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E813BA">
        <w:rPr>
          <w:rFonts w:ascii="Times New Roman" w:eastAsia="Times New Roman" w:hAnsi="Times New Roman"/>
          <w:b/>
          <w:sz w:val="56"/>
          <w:szCs w:val="56"/>
          <w:lang w:eastAsia="ru-RU"/>
        </w:rPr>
        <w:t>13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E813BA"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C146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EC320A">
      <w:pPr>
        <w:spacing w:after="0" w:line="240" w:lineRule="auto"/>
        <w:jc w:val="both"/>
        <w:rPr>
          <w:rFonts w:ascii="Times New Roman" w:eastAsia="Times New Roman" w:hAnsi="Times New Roman"/>
          <w:sz w:val="18"/>
          <w:szCs w:val="20"/>
          <w:lang w:eastAsia="ru-RU"/>
        </w:rPr>
      </w:pPr>
    </w:p>
    <w:p w:rsidR="002E59E9" w:rsidRPr="002E59E9" w:rsidRDefault="004066A9" w:rsidP="002E59E9">
      <w:pPr>
        <w:pStyle w:val="affff9"/>
        <w:widowControl w:val="0"/>
        <w:numPr>
          <w:ilvl w:val="0"/>
          <w:numId w:val="9"/>
        </w:numPr>
        <w:spacing w:after="0" w:line="240" w:lineRule="auto"/>
        <w:ind w:left="851" w:firstLine="850"/>
        <w:jc w:val="both"/>
        <w:rPr>
          <w:rFonts w:ascii="Times New Roman" w:hAnsi="Times New Roman"/>
          <w:bCs/>
          <w:sz w:val="20"/>
          <w:szCs w:val="20"/>
        </w:rPr>
      </w:pPr>
      <w:r w:rsidRPr="002E59E9">
        <w:rPr>
          <w:rFonts w:ascii="Times New Roman" w:hAnsi="Times New Roman"/>
          <w:sz w:val="20"/>
          <w:szCs w:val="20"/>
        </w:rPr>
        <w:t xml:space="preserve">Постановление администрации Богучанского района № </w:t>
      </w:r>
      <w:r w:rsidR="00BA4E4D" w:rsidRPr="002E59E9">
        <w:rPr>
          <w:rFonts w:ascii="Times New Roman" w:hAnsi="Times New Roman"/>
          <w:sz w:val="20"/>
          <w:szCs w:val="20"/>
        </w:rPr>
        <w:t>220</w:t>
      </w:r>
      <w:r w:rsidRPr="002E59E9">
        <w:rPr>
          <w:rFonts w:ascii="Times New Roman" w:hAnsi="Times New Roman"/>
          <w:sz w:val="20"/>
          <w:szCs w:val="20"/>
        </w:rPr>
        <w:t xml:space="preserve">-П от </w:t>
      </w:r>
      <w:r w:rsidR="002E59E9" w:rsidRPr="002E59E9">
        <w:rPr>
          <w:rFonts w:ascii="Times New Roman" w:hAnsi="Times New Roman"/>
          <w:sz w:val="20"/>
          <w:szCs w:val="20"/>
        </w:rPr>
        <w:t>16</w:t>
      </w:r>
      <w:r w:rsidRPr="002E59E9">
        <w:rPr>
          <w:rFonts w:ascii="Times New Roman" w:hAnsi="Times New Roman"/>
          <w:bCs/>
          <w:sz w:val="20"/>
          <w:szCs w:val="20"/>
        </w:rPr>
        <w:t>.03.2023</w:t>
      </w:r>
      <w:r w:rsidRPr="002E59E9">
        <w:rPr>
          <w:rFonts w:ascii="Times New Roman" w:hAnsi="Times New Roman"/>
          <w:sz w:val="20"/>
          <w:szCs w:val="20"/>
        </w:rPr>
        <w:t xml:space="preserve"> г. </w:t>
      </w:r>
      <w:r w:rsidR="008E411C" w:rsidRPr="002E59E9">
        <w:rPr>
          <w:rFonts w:ascii="Times New Roman" w:hAnsi="Times New Roman"/>
          <w:sz w:val="20"/>
          <w:szCs w:val="20"/>
        </w:rPr>
        <w:t xml:space="preserve">      </w:t>
      </w:r>
      <w:r w:rsidRPr="002E59E9">
        <w:rPr>
          <w:rFonts w:ascii="Times New Roman" w:hAnsi="Times New Roman"/>
          <w:sz w:val="20"/>
          <w:szCs w:val="20"/>
        </w:rPr>
        <w:t>«</w:t>
      </w:r>
      <w:r w:rsidR="002E59E9" w:rsidRPr="002E59E9">
        <w:rPr>
          <w:rFonts w:ascii="Times New Roman" w:hAnsi="Times New Roman"/>
          <w:bCs/>
          <w:sz w:val="20"/>
          <w:szCs w:val="20"/>
        </w:rPr>
        <w:t>О проведении публичных слушаний по актуализации Правил землепользования и застройки Таежнинского сельсовета  разработанной в рамках подготовки генерального плана Таежнинского сельсовета»</w:t>
      </w:r>
    </w:p>
    <w:p w:rsidR="008A5358" w:rsidRPr="008A5358" w:rsidRDefault="00AF6616" w:rsidP="008A5358">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22</w:t>
      </w:r>
      <w:r w:rsidRPr="00AF6616">
        <w:rPr>
          <w:rFonts w:ascii="Times New Roman" w:hAnsi="Times New Roman"/>
          <w:sz w:val="20"/>
          <w:szCs w:val="20"/>
        </w:rPr>
        <w:t>1</w:t>
      </w:r>
      <w:r w:rsidRPr="002E59E9">
        <w:rPr>
          <w:rFonts w:ascii="Times New Roman" w:hAnsi="Times New Roman"/>
          <w:sz w:val="20"/>
          <w:szCs w:val="20"/>
        </w:rPr>
        <w:t>-П от 16</w:t>
      </w:r>
      <w:r w:rsidRPr="002E59E9">
        <w:rPr>
          <w:rFonts w:ascii="Times New Roman" w:hAnsi="Times New Roman"/>
          <w:bCs/>
          <w:sz w:val="20"/>
          <w:szCs w:val="20"/>
        </w:rPr>
        <w:t>.03.2023</w:t>
      </w:r>
      <w:r w:rsidRPr="002E59E9">
        <w:rPr>
          <w:rFonts w:ascii="Times New Roman" w:hAnsi="Times New Roman"/>
          <w:sz w:val="20"/>
          <w:szCs w:val="20"/>
        </w:rPr>
        <w:t xml:space="preserve"> г.       «</w:t>
      </w:r>
      <w:r w:rsidR="008A5358" w:rsidRPr="008A5358">
        <w:rPr>
          <w:rFonts w:ascii="Times New Roman" w:hAnsi="Times New Roman"/>
          <w:sz w:val="20"/>
          <w:szCs w:val="20"/>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sidR="008A5358">
        <w:rPr>
          <w:rFonts w:ascii="Times New Roman" w:hAnsi="Times New Roman"/>
          <w:sz w:val="20"/>
          <w:szCs w:val="20"/>
        </w:rPr>
        <w:t>»</w:t>
      </w:r>
      <w:r w:rsidR="00CF1203">
        <w:rPr>
          <w:rFonts w:ascii="Times New Roman" w:hAnsi="Times New Roman"/>
          <w:sz w:val="20"/>
          <w:szCs w:val="20"/>
        </w:rPr>
        <w:t>»</w:t>
      </w:r>
    </w:p>
    <w:p w:rsidR="008B03BF" w:rsidRPr="008B03BF" w:rsidRDefault="008B03BF" w:rsidP="008B03BF">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222-П от 17</w:t>
      </w:r>
      <w:r w:rsidRPr="002E59E9">
        <w:rPr>
          <w:rFonts w:ascii="Times New Roman" w:hAnsi="Times New Roman"/>
          <w:bCs/>
          <w:sz w:val="20"/>
          <w:szCs w:val="20"/>
        </w:rPr>
        <w:t>.03.2023</w:t>
      </w:r>
      <w:r w:rsidRPr="002E59E9">
        <w:rPr>
          <w:rFonts w:ascii="Times New Roman" w:hAnsi="Times New Roman"/>
          <w:sz w:val="20"/>
          <w:szCs w:val="20"/>
        </w:rPr>
        <w:t xml:space="preserve"> г.       «</w:t>
      </w:r>
      <w:bookmarkStart w:id="0" w:name="_Hlk114127697"/>
      <w:bookmarkStart w:id="1" w:name="_Hlk114153265"/>
      <w:r w:rsidRPr="008B03BF">
        <w:rPr>
          <w:rFonts w:ascii="Times New Roman" w:hAnsi="Times New Roman"/>
          <w:sz w:val="20"/>
          <w:szCs w:val="20"/>
        </w:rPr>
        <w:t xml:space="preserve">Об отмене постановления </w:t>
      </w:r>
      <w:bookmarkEnd w:id="0"/>
      <w:r w:rsidRPr="008B03BF">
        <w:rPr>
          <w:rFonts w:ascii="Times New Roman" w:hAnsi="Times New Roman"/>
          <w:sz w:val="20"/>
          <w:szCs w:val="20"/>
        </w:rPr>
        <w:t>администрации Богучанского района от 13.10.2022 г. № 1012-п «Об отмене постановления администрации Богучанского района от 08.04.2022 г. № 1012-п «Об установлении публичного сервитута, на земельные участки расположенные по адресу: Красноярский край, Богучанский район»</w:t>
      </w:r>
      <w:r>
        <w:rPr>
          <w:rFonts w:ascii="Times New Roman" w:hAnsi="Times New Roman"/>
          <w:sz w:val="20"/>
          <w:szCs w:val="20"/>
        </w:rPr>
        <w:t>»»</w:t>
      </w:r>
    </w:p>
    <w:p w:rsidR="000C6E90" w:rsidRPr="000C6E90" w:rsidRDefault="000C6E90" w:rsidP="000C6E90">
      <w:pPr>
        <w:pStyle w:val="affff9"/>
        <w:numPr>
          <w:ilvl w:val="0"/>
          <w:numId w:val="9"/>
        </w:numPr>
        <w:spacing w:after="0" w:line="240" w:lineRule="auto"/>
        <w:ind w:left="851" w:firstLine="850"/>
        <w:jc w:val="both"/>
        <w:rPr>
          <w:rFonts w:ascii="Times New Roman" w:hAnsi="Times New Roman"/>
          <w:i/>
          <w:iCs/>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223-П от 17</w:t>
      </w:r>
      <w:r w:rsidRPr="002E59E9">
        <w:rPr>
          <w:rFonts w:ascii="Times New Roman" w:hAnsi="Times New Roman"/>
          <w:bCs/>
          <w:sz w:val="20"/>
          <w:szCs w:val="20"/>
        </w:rPr>
        <w:t>.03.2023</w:t>
      </w:r>
      <w:r w:rsidRPr="002E59E9">
        <w:rPr>
          <w:rFonts w:ascii="Times New Roman" w:hAnsi="Times New Roman"/>
          <w:sz w:val="20"/>
          <w:szCs w:val="20"/>
        </w:rPr>
        <w:t xml:space="preserve"> г.       «</w:t>
      </w:r>
      <w:r w:rsidRPr="000C6E90">
        <w:rPr>
          <w:rFonts w:ascii="Times New Roman" w:hAnsi="Times New Roman"/>
          <w:iCs/>
          <w:sz w:val="20"/>
          <w:szCs w:val="20"/>
        </w:rPr>
        <w:t>О создании Общественного совета по развитию физической культуры и спорта при администрации Богучанского района</w:t>
      </w:r>
      <w:r>
        <w:rPr>
          <w:rFonts w:ascii="Times New Roman" w:hAnsi="Times New Roman"/>
          <w:iCs/>
          <w:sz w:val="20"/>
          <w:szCs w:val="20"/>
        </w:rPr>
        <w:t>»</w:t>
      </w:r>
    </w:p>
    <w:p w:rsidR="00AD2313" w:rsidRPr="00AD2313" w:rsidRDefault="007C5A67" w:rsidP="006E0D10">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237</w:t>
      </w:r>
      <w:r w:rsidR="00AD2313">
        <w:rPr>
          <w:rFonts w:ascii="Times New Roman" w:hAnsi="Times New Roman"/>
          <w:sz w:val="20"/>
          <w:szCs w:val="20"/>
        </w:rPr>
        <w:t>-П от 21</w:t>
      </w:r>
      <w:r w:rsidRPr="002E59E9">
        <w:rPr>
          <w:rFonts w:ascii="Times New Roman" w:hAnsi="Times New Roman"/>
          <w:bCs/>
          <w:sz w:val="20"/>
          <w:szCs w:val="20"/>
        </w:rPr>
        <w:t>.03.2023</w:t>
      </w:r>
      <w:r w:rsidRPr="002E59E9">
        <w:rPr>
          <w:rFonts w:ascii="Times New Roman" w:hAnsi="Times New Roman"/>
          <w:sz w:val="20"/>
          <w:szCs w:val="20"/>
        </w:rPr>
        <w:t xml:space="preserve"> г.       «</w:t>
      </w:r>
      <w:r w:rsidR="00AD2313" w:rsidRPr="00AD2313">
        <w:rPr>
          <w:rFonts w:ascii="Times New Roman" w:hAnsi="Times New Roman"/>
          <w:sz w:val="20"/>
          <w:szCs w:val="20"/>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sidR="00AD2313">
        <w:rPr>
          <w:rFonts w:ascii="Times New Roman" w:hAnsi="Times New Roman"/>
          <w:sz w:val="20"/>
          <w:szCs w:val="20"/>
        </w:rPr>
        <w:t>»</w:t>
      </w:r>
    </w:p>
    <w:p w:rsidR="006E0D10" w:rsidRPr="006E0D10" w:rsidRDefault="009930B2" w:rsidP="006E0D10">
      <w:pPr>
        <w:pStyle w:val="affff9"/>
        <w:numPr>
          <w:ilvl w:val="0"/>
          <w:numId w:val="9"/>
        </w:numPr>
        <w:spacing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238-П от 21</w:t>
      </w:r>
      <w:r w:rsidRPr="002E59E9">
        <w:rPr>
          <w:rFonts w:ascii="Times New Roman" w:hAnsi="Times New Roman"/>
          <w:bCs/>
          <w:sz w:val="20"/>
          <w:szCs w:val="20"/>
        </w:rPr>
        <w:t>.03.2023</w:t>
      </w:r>
      <w:r w:rsidRPr="002E59E9">
        <w:rPr>
          <w:rFonts w:ascii="Times New Roman" w:hAnsi="Times New Roman"/>
          <w:sz w:val="20"/>
          <w:szCs w:val="20"/>
        </w:rPr>
        <w:t xml:space="preserve"> г.       «</w:t>
      </w:r>
      <w:r w:rsidR="006E0D10" w:rsidRPr="006E0D10">
        <w:rPr>
          <w:rFonts w:ascii="Times New Roman" w:hAnsi="Times New Roman"/>
          <w:sz w:val="20"/>
          <w:szCs w:val="20"/>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sidR="006E0D10">
        <w:rPr>
          <w:rFonts w:ascii="Times New Roman" w:hAnsi="Times New Roman"/>
          <w:sz w:val="20"/>
          <w:szCs w:val="20"/>
        </w:rPr>
        <w:t>»»</w:t>
      </w:r>
    </w:p>
    <w:p w:rsidR="000E5106" w:rsidRPr="000E5106" w:rsidRDefault="00464495" w:rsidP="000E5106">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 xml:space="preserve">250-П от </w:t>
      </w:r>
      <w:r w:rsidR="000E5106">
        <w:rPr>
          <w:rFonts w:ascii="Times New Roman" w:hAnsi="Times New Roman"/>
          <w:sz w:val="20"/>
          <w:szCs w:val="20"/>
        </w:rPr>
        <w:t>24</w:t>
      </w:r>
      <w:r w:rsidRPr="002E59E9">
        <w:rPr>
          <w:rFonts w:ascii="Times New Roman" w:hAnsi="Times New Roman"/>
          <w:bCs/>
          <w:sz w:val="20"/>
          <w:szCs w:val="20"/>
        </w:rPr>
        <w:t>.03.2023</w:t>
      </w:r>
      <w:r w:rsidRPr="002E59E9">
        <w:rPr>
          <w:rFonts w:ascii="Times New Roman" w:hAnsi="Times New Roman"/>
          <w:sz w:val="20"/>
          <w:szCs w:val="20"/>
        </w:rPr>
        <w:t xml:space="preserve"> г.       «</w:t>
      </w:r>
      <w:r w:rsidR="000E5106" w:rsidRPr="000E5106">
        <w:rPr>
          <w:rFonts w:ascii="Times New Roman" w:hAnsi="Times New Roman"/>
          <w:sz w:val="20"/>
          <w:szCs w:val="20"/>
        </w:rPr>
        <w:t>О внесении изменений в приложение 2 постановление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w:t>
      </w:r>
      <w:r w:rsidR="000E5106">
        <w:rPr>
          <w:rFonts w:ascii="Times New Roman" w:hAnsi="Times New Roman"/>
          <w:sz w:val="20"/>
          <w:szCs w:val="20"/>
        </w:rPr>
        <w:t>»</w:t>
      </w:r>
    </w:p>
    <w:p w:rsidR="00EA5775" w:rsidRPr="00EA5775" w:rsidRDefault="00EA5775" w:rsidP="00EA5775">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252-П от 24</w:t>
      </w:r>
      <w:r w:rsidRPr="002E59E9">
        <w:rPr>
          <w:rFonts w:ascii="Times New Roman" w:hAnsi="Times New Roman"/>
          <w:bCs/>
          <w:sz w:val="20"/>
          <w:szCs w:val="20"/>
        </w:rPr>
        <w:t>.03.2023</w:t>
      </w:r>
      <w:r w:rsidRPr="002E59E9">
        <w:rPr>
          <w:rFonts w:ascii="Times New Roman" w:hAnsi="Times New Roman"/>
          <w:sz w:val="20"/>
          <w:szCs w:val="20"/>
        </w:rPr>
        <w:t xml:space="preserve"> г.       «</w:t>
      </w:r>
      <w:r w:rsidRPr="00EA5775">
        <w:rPr>
          <w:rFonts w:ascii="Times New Roman" w:hAnsi="Times New Roman"/>
          <w:sz w:val="20"/>
          <w:szCs w:val="20"/>
        </w:rPr>
        <w:t>О летней оздоровительной кампании детей в возрасте  от  7 до 18  лет, проживающих на территории муниципального образования Богучанский район Красноярский  край  в 2023 году</w:t>
      </w:r>
      <w:r>
        <w:rPr>
          <w:rFonts w:ascii="Times New Roman" w:hAnsi="Times New Roman"/>
          <w:sz w:val="20"/>
          <w:szCs w:val="20"/>
        </w:rPr>
        <w:t>»</w:t>
      </w:r>
    </w:p>
    <w:p w:rsidR="000A5B3F" w:rsidRPr="000A5B3F" w:rsidRDefault="000A5B3F" w:rsidP="000A5B3F">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254-П от 24</w:t>
      </w:r>
      <w:r w:rsidRPr="002E59E9">
        <w:rPr>
          <w:rFonts w:ascii="Times New Roman" w:hAnsi="Times New Roman"/>
          <w:bCs/>
          <w:sz w:val="20"/>
          <w:szCs w:val="20"/>
        </w:rPr>
        <w:t>.03.2023</w:t>
      </w:r>
      <w:r w:rsidRPr="002E59E9">
        <w:rPr>
          <w:rFonts w:ascii="Times New Roman" w:hAnsi="Times New Roman"/>
          <w:sz w:val="20"/>
          <w:szCs w:val="20"/>
        </w:rPr>
        <w:t xml:space="preserve"> г.       «</w:t>
      </w:r>
      <w:r w:rsidRPr="000A5B3F">
        <w:rPr>
          <w:rFonts w:ascii="Times New Roman" w:hAnsi="Times New Roman"/>
          <w:sz w:val="20"/>
          <w:szCs w:val="20"/>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Pr>
          <w:rFonts w:ascii="Times New Roman" w:hAnsi="Times New Roman"/>
          <w:sz w:val="20"/>
          <w:szCs w:val="20"/>
        </w:rPr>
        <w:t>»</w:t>
      </w:r>
    </w:p>
    <w:p w:rsidR="007F5C55" w:rsidRPr="007F5C55" w:rsidRDefault="00627CE7" w:rsidP="007F5C55">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25</w:t>
      </w:r>
      <w:r w:rsidRPr="00627CE7">
        <w:rPr>
          <w:rFonts w:ascii="Times New Roman" w:hAnsi="Times New Roman"/>
          <w:sz w:val="20"/>
          <w:szCs w:val="20"/>
        </w:rPr>
        <w:t>5</w:t>
      </w:r>
      <w:r>
        <w:rPr>
          <w:rFonts w:ascii="Times New Roman" w:hAnsi="Times New Roman"/>
          <w:sz w:val="20"/>
          <w:szCs w:val="20"/>
        </w:rPr>
        <w:t>-П от 2</w:t>
      </w:r>
      <w:r w:rsidR="007F5C55" w:rsidRPr="007F5C55">
        <w:rPr>
          <w:rFonts w:ascii="Times New Roman" w:hAnsi="Times New Roman"/>
          <w:sz w:val="20"/>
          <w:szCs w:val="20"/>
        </w:rPr>
        <w:t>7</w:t>
      </w:r>
      <w:r w:rsidRPr="002E59E9">
        <w:rPr>
          <w:rFonts w:ascii="Times New Roman" w:hAnsi="Times New Roman"/>
          <w:bCs/>
          <w:sz w:val="20"/>
          <w:szCs w:val="20"/>
        </w:rPr>
        <w:t>.03.2023</w:t>
      </w:r>
      <w:r w:rsidRPr="002E59E9">
        <w:rPr>
          <w:rFonts w:ascii="Times New Roman" w:hAnsi="Times New Roman"/>
          <w:sz w:val="20"/>
          <w:szCs w:val="20"/>
        </w:rPr>
        <w:t xml:space="preserve"> г.       «</w:t>
      </w:r>
      <w:r w:rsidR="007F5C55" w:rsidRPr="007F5C55">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7F5C55">
        <w:rPr>
          <w:rFonts w:ascii="Times New Roman" w:hAnsi="Times New Roman"/>
          <w:sz w:val="20"/>
          <w:szCs w:val="20"/>
        </w:rPr>
        <w:t>»</w:t>
      </w:r>
      <w:r w:rsidR="007F5C55" w:rsidRPr="007F5C55">
        <w:rPr>
          <w:rFonts w:ascii="Times New Roman" w:hAnsi="Times New Roman"/>
          <w:sz w:val="20"/>
          <w:szCs w:val="20"/>
        </w:rPr>
        <w:t xml:space="preserve"> </w:t>
      </w:r>
    </w:p>
    <w:p w:rsidR="006B52E9" w:rsidRPr="006B52E9" w:rsidRDefault="00365EF6" w:rsidP="001A0CDB">
      <w:pPr>
        <w:pStyle w:val="affff9"/>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259-П от 2</w:t>
      </w:r>
      <w:r w:rsidR="006B52E9">
        <w:rPr>
          <w:rFonts w:ascii="Times New Roman" w:hAnsi="Times New Roman"/>
          <w:sz w:val="20"/>
          <w:szCs w:val="20"/>
        </w:rPr>
        <w:t>8</w:t>
      </w:r>
      <w:r w:rsidRPr="002E59E9">
        <w:rPr>
          <w:rFonts w:ascii="Times New Roman" w:hAnsi="Times New Roman"/>
          <w:bCs/>
          <w:sz w:val="20"/>
          <w:szCs w:val="20"/>
        </w:rPr>
        <w:t>.03.2023</w:t>
      </w:r>
      <w:r w:rsidRPr="002E59E9">
        <w:rPr>
          <w:rFonts w:ascii="Times New Roman" w:hAnsi="Times New Roman"/>
          <w:sz w:val="20"/>
          <w:szCs w:val="20"/>
        </w:rPr>
        <w:t xml:space="preserve"> г.       «</w:t>
      </w:r>
      <w:r w:rsidR="006B52E9" w:rsidRPr="006B52E9">
        <w:rPr>
          <w:rFonts w:ascii="Times New Roman" w:hAnsi="Times New Roman"/>
          <w:sz w:val="20"/>
          <w:szCs w:val="20"/>
        </w:rPr>
        <w:t>Об утверждении бюджетного прогноза Богучанского района до 2036 года</w:t>
      </w:r>
      <w:r w:rsidR="006B52E9">
        <w:rPr>
          <w:rFonts w:ascii="Times New Roman" w:hAnsi="Times New Roman"/>
          <w:sz w:val="20"/>
          <w:szCs w:val="20"/>
        </w:rPr>
        <w:t>»</w:t>
      </w:r>
    </w:p>
    <w:p w:rsidR="008B03BF" w:rsidRPr="001A0CDB" w:rsidRDefault="00D85B38" w:rsidP="001A0CDB">
      <w:pPr>
        <w:pStyle w:val="affff9"/>
        <w:numPr>
          <w:ilvl w:val="0"/>
          <w:numId w:val="9"/>
        </w:numPr>
        <w:spacing w:after="0" w:line="240" w:lineRule="auto"/>
        <w:ind w:left="851" w:firstLine="850"/>
        <w:jc w:val="both"/>
        <w:rPr>
          <w:rFonts w:ascii="Times New Roman" w:hAnsi="Times New Roman"/>
          <w:bCs/>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 xml:space="preserve">276-П от </w:t>
      </w:r>
      <w:r w:rsidR="001A0CDB">
        <w:rPr>
          <w:rFonts w:ascii="Times New Roman" w:hAnsi="Times New Roman"/>
          <w:sz w:val="20"/>
          <w:szCs w:val="20"/>
        </w:rPr>
        <w:t>30</w:t>
      </w:r>
      <w:r w:rsidRPr="002E59E9">
        <w:rPr>
          <w:rFonts w:ascii="Times New Roman" w:hAnsi="Times New Roman"/>
          <w:bCs/>
          <w:sz w:val="20"/>
          <w:szCs w:val="20"/>
        </w:rPr>
        <w:t>.03.2023</w:t>
      </w:r>
      <w:r w:rsidRPr="002E59E9">
        <w:rPr>
          <w:rFonts w:ascii="Times New Roman" w:hAnsi="Times New Roman"/>
          <w:sz w:val="20"/>
          <w:szCs w:val="20"/>
        </w:rPr>
        <w:t xml:space="preserve"> г.       «</w:t>
      </w:r>
      <w:r w:rsidR="001A0CDB" w:rsidRPr="001A0CDB">
        <w:rPr>
          <w:rFonts w:ascii="Times New Roman" w:hAnsi="Times New Roman"/>
          <w:bCs/>
          <w:sz w:val="20"/>
          <w:szCs w:val="20"/>
        </w:rPr>
        <w:t>О внесении изменений в постановление администрации Богучанского района от 20.01.2023 №40-п «О предоставлении исполнителям коммунальных услуг субсидии на компенсацию части платы граждан за коммунальные услуги в 2023 году</w:t>
      </w:r>
      <w:r w:rsidR="001A0CDB">
        <w:rPr>
          <w:rFonts w:ascii="Times New Roman" w:hAnsi="Times New Roman"/>
          <w:bCs/>
          <w:sz w:val="20"/>
          <w:szCs w:val="20"/>
        </w:rPr>
        <w:t>»»</w:t>
      </w:r>
    </w:p>
    <w:bookmarkEnd w:id="1"/>
    <w:p w:rsidR="00976708" w:rsidRPr="002E59E9" w:rsidRDefault="00976708" w:rsidP="008B03BF">
      <w:pPr>
        <w:pStyle w:val="affff9"/>
        <w:widowControl w:val="0"/>
        <w:spacing w:after="0" w:line="240" w:lineRule="auto"/>
        <w:ind w:left="1701"/>
        <w:jc w:val="both"/>
        <w:rPr>
          <w:rFonts w:ascii="Times New Roman" w:eastAsia="Times New Roman" w:hAnsi="Times New Roman"/>
          <w:sz w:val="20"/>
          <w:szCs w:val="20"/>
          <w:lang w:eastAsia="ru-RU"/>
        </w:rPr>
      </w:pPr>
    </w:p>
    <w:p w:rsidR="00976708" w:rsidRPr="002E59E9" w:rsidRDefault="00976708" w:rsidP="002E59E9">
      <w:pPr>
        <w:spacing w:after="0" w:line="240" w:lineRule="auto"/>
        <w:ind w:firstLine="360"/>
        <w:jc w:val="both"/>
        <w:rPr>
          <w:rFonts w:ascii="Times New Roman" w:eastAsia="Times New Roman" w:hAnsi="Times New Roman"/>
          <w:sz w:val="14"/>
          <w:szCs w:val="18"/>
          <w:lang w:eastAsia="ru-RU"/>
        </w:rPr>
      </w:pPr>
    </w:p>
    <w:p w:rsidR="00747073" w:rsidRPr="002E59E9" w:rsidRDefault="00747073" w:rsidP="00C94954">
      <w:pPr>
        <w:spacing w:after="0" w:line="240" w:lineRule="auto"/>
        <w:ind w:firstLine="360"/>
        <w:jc w:val="both"/>
        <w:rPr>
          <w:rFonts w:ascii="Times New Roman" w:eastAsia="Times New Roman" w:hAnsi="Times New Roman"/>
          <w:sz w:val="14"/>
          <w:szCs w:val="18"/>
          <w:lang w:eastAsia="ru-RU"/>
        </w:rPr>
      </w:pPr>
    </w:p>
    <w:p w:rsidR="00747073" w:rsidRPr="002E59E9" w:rsidRDefault="00747073" w:rsidP="00C94954">
      <w:pPr>
        <w:spacing w:after="0" w:line="240" w:lineRule="auto"/>
        <w:ind w:firstLine="360"/>
        <w:jc w:val="both"/>
        <w:rPr>
          <w:rFonts w:ascii="Times New Roman" w:eastAsia="Times New Roman" w:hAnsi="Times New Roman"/>
          <w:sz w:val="14"/>
          <w:szCs w:val="18"/>
          <w:lang w:eastAsia="ru-RU"/>
        </w:rPr>
      </w:pPr>
    </w:p>
    <w:p w:rsidR="00231D88" w:rsidRDefault="00231D88" w:rsidP="00231D88">
      <w:pPr>
        <w:spacing w:after="0" w:line="240" w:lineRule="auto"/>
        <w:jc w:val="both"/>
        <w:rPr>
          <w:rFonts w:ascii="Times New Roman" w:eastAsia="Times New Roman" w:hAnsi="Times New Roman"/>
          <w:sz w:val="14"/>
          <w:szCs w:val="18"/>
          <w:lang w:eastAsia="ru-RU"/>
        </w:rPr>
      </w:pPr>
    </w:p>
    <w:p w:rsidR="001A0CDB" w:rsidRDefault="001A0CDB" w:rsidP="00231D88">
      <w:pPr>
        <w:spacing w:after="0" w:line="240" w:lineRule="auto"/>
        <w:jc w:val="both"/>
        <w:rPr>
          <w:rFonts w:ascii="Times New Roman" w:eastAsia="Times New Roman" w:hAnsi="Times New Roman"/>
          <w:sz w:val="14"/>
          <w:szCs w:val="18"/>
          <w:lang w:eastAsia="ru-RU"/>
        </w:rPr>
      </w:pPr>
    </w:p>
    <w:p w:rsidR="001A0CDB" w:rsidRDefault="001A0CDB" w:rsidP="00231D88">
      <w:pPr>
        <w:spacing w:after="0" w:line="240" w:lineRule="auto"/>
        <w:jc w:val="both"/>
        <w:rPr>
          <w:rFonts w:ascii="Times New Roman" w:eastAsia="Times New Roman" w:hAnsi="Times New Roman"/>
          <w:sz w:val="14"/>
          <w:szCs w:val="18"/>
          <w:lang w:eastAsia="ru-RU"/>
        </w:rPr>
      </w:pPr>
    </w:p>
    <w:p w:rsidR="001A0CDB" w:rsidRDefault="001A0CDB" w:rsidP="00231D88">
      <w:pPr>
        <w:spacing w:after="0" w:line="240" w:lineRule="auto"/>
        <w:jc w:val="both"/>
        <w:rPr>
          <w:rFonts w:ascii="Times New Roman" w:eastAsia="Times New Roman" w:hAnsi="Times New Roman"/>
          <w:sz w:val="14"/>
          <w:szCs w:val="18"/>
          <w:lang w:eastAsia="ru-RU"/>
        </w:rPr>
      </w:pPr>
    </w:p>
    <w:p w:rsidR="001A0CDB" w:rsidRDefault="001A0CDB" w:rsidP="00231D88">
      <w:pPr>
        <w:spacing w:after="0" w:line="240" w:lineRule="auto"/>
        <w:jc w:val="both"/>
        <w:rPr>
          <w:rFonts w:ascii="Times New Roman" w:eastAsia="Times New Roman" w:hAnsi="Times New Roman"/>
          <w:sz w:val="14"/>
          <w:szCs w:val="18"/>
          <w:lang w:eastAsia="ru-RU"/>
        </w:rPr>
      </w:pPr>
    </w:p>
    <w:p w:rsidR="001A0CDB" w:rsidRDefault="001A0CDB" w:rsidP="00231D88">
      <w:pPr>
        <w:spacing w:after="0" w:line="240" w:lineRule="auto"/>
        <w:jc w:val="both"/>
        <w:rPr>
          <w:rFonts w:ascii="Times New Roman" w:eastAsia="Times New Roman" w:hAnsi="Times New Roman"/>
          <w:sz w:val="14"/>
          <w:szCs w:val="18"/>
          <w:lang w:eastAsia="ru-RU"/>
        </w:rPr>
      </w:pPr>
    </w:p>
    <w:p w:rsidR="001A0CDB" w:rsidRPr="008A5358" w:rsidRDefault="001A0CDB" w:rsidP="00231D88">
      <w:pPr>
        <w:spacing w:after="0" w:line="240" w:lineRule="auto"/>
        <w:jc w:val="both"/>
        <w:rPr>
          <w:rFonts w:ascii="Times New Roman" w:eastAsia="Times New Roman" w:hAnsi="Times New Roman"/>
          <w:sz w:val="20"/>
          <w:szCs w:val="20"/>
          <w:lang w:eastAsia="ru-RU"/>
        </w:rPr>
      </w:pPr>
    </w:p>
    <w:p w:rsidR="000502C7" w:rsidRPr="000502C7" w:rsidRDefault="000502C7" w:rsidP="000502C7">
      <w:pPr>
        <w:spacing w:after="0" w:line="240" w:lineRule="auto"/>
        <w:jc w:val="center"/>
        <w:rPr>
          <w:rFonts w:ascii="Times New Roman" w:eastAsia="Times New Roman" w:hAnsi="Times New Roman"/>
          <w:sz w:val="20"/>
          <w:szCs w:val="20"/>
          <w:lang w:eastAsia="ru-RU"/>
        </w:rPr>
      </w:pPr>
      <w:r w:rsidRPr="000502C7">
        <w:rPr>
          <w:rFonts w:ascii="Times New Roman" w:eastAsia="Times New Roman" w:hAnsi="Times New Roman"/>
          <w:noProof/>
          <w:sz w:val="20"/>
          <w:szCs w:val="20"/>
          <w:lang w:eastAsia="ru-RU"/>
        </w:rPr>
        <w:lastRenderedPageBreak/>
        <w:drawing>
          <wp:inline distT="0" distB="0" distL="0" distR="0">
            <wp:extent cx="450850" cy="552450"/>
            <wp:effectExtent l="19050" t="0" r="6350" b="0"/>
            <wp:docPr id="6"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0502C7" w:rsidRPr="000502C7" w:rsidRDefault="000502C7" w:rsidP="000502C7">
      <w:pPr>
        <w:spacing w:after="0" w:line="240" w:lineRule="auto"/>
        <w:jc w:val="center"/>
        <w:rPr>
          <w:rFonts w:ascii="Times New Roman" w:eastAsia="Times New Roman" w:hAnsi="Times New Roman"/>
          <w:sz w:val="20"/>
          <w:szCs w:val="20"/>
          <w:lang w:eastAsia="ru-RU"/>
        </w:rPr>
      </w:pPr>
    </w:p>
    <w:p w:rsidR="000502C7" w:rsidRPr="009A27AC" w:rsidRDefault="000502C7" w:rsidP="000502C7">
      <w:pPr>
        <w:spacing w:after="0" w:line="240" w:lineRule="auto"/>
        <w:jc w:val="center"/>
        <w:rPr>
          <w:rFonts w:ascii="Times New Roman" w:eastAsia="Times New Roman" w:hAnsi="Times New Roman"/>
          <w:bCs/>
          <w:sz w:val="18"/>
          <w:szCs w:val="20"/>
          <w:lang w:eastAsia="ru-RU"/>
        </w:rPr>
      </w:pPr>
      <w:r w:rsidRPr="009A27AC">
        <w:rPr>
          <w:rFonts w:ascii="Times New Roman" w:eastAsia="Times New Roman" w:hAnsi="Times New Roman"/>
          <w:bCs/>
          <w:sz w:val="18"/>
          <w:szCs w:val="20"/>
          <w:lang w:eastAsia="ru-RU"/>
        </w:rPr>
        <w:t>АДМИНИСТРАЦИЯ БОГУЧАНСКОГО РАЙОНА</w:t>
      </w:r>
    </w:p>
    <w:p w:rsidR="000502C7" w:rsidRPr="009A27AC" w:rsidRDefault="000502C7" w:rsidP="000502C7">
      <w:pPr>
        <w:keepNext/>
        <w:spacing w:after="0" w:line="240" w:lineRule="auto"/>
        <w:jc w:val="center"/>
        <w:outlineLvl w:val="0"/>
        <w:rPr>
          <w:rFonts w:ascii="Times New Roman" w:eastAsia="Times New Roman" w:hAnsi="Times New Roman"/>
          <w:bCs/>
          <w:sz w:val="18"/>
          <w:szCs w:val="20"/>
          <w:lang/>
        </w:rPr>
      </w:pPr>
      <w:r w:rsidRPr="009A27AC">
        <w:rPr>
          <w:rFonts w:ascii="Times New Roman" w:eastAsia="Times New Roman" w:hAnsi="Times New Roman"/>
          <w:bCs/>
          <w:sz w:val="18"/>
          <w:szCs w:val="20"/>
          <w:lang/>
        </w:rPr>
        <w:t>П О С Т А Н О В Л Е Н И Е</w:t>
      </w:r>
    </w:p>
    <w:p w:rsidR="000502C7" w:rsidRDefault="000502C7" w:rsidP="000502C7">
      <w:pPr>
        <w:spacing w:after="0" w:line="240" w:lineRule="auto"/>
        <w:jc w:val="center"/>
        <w:rPr>
          <w:rFonts w:ascii="Times New Roman" w:eastAsia="Times New Roman" w:hAnsi="Times New Roman"/>
          <w:bCs/>
          <w:sz w:val="20"/>
          <w:szCs w:val="20"/>
          <w:lang w:val="en-US" w:eastAsia="ru-RU"/>
        </w:rPr>
      </w:pPr>
      <w:r w:rsidRPr="000502C7">
        <w:rPr>
          <w:rFonts w:ascii="Times New Roman" w:eastAsia="Times New Roman" w:hAnsi="Times New Roman"/>
          <w:bCs/>
          <w:sz w:val="20"/>
          <w:szCs w:val="20"/>
          <w:lang w:eastAsia="ru-RU"/>
        </w:rPr>
        <w:t xml:space="preserve">16.03.2023                                 </w:t>
      </w:r>
      <w:r>
        <w:rPr>
          <w:rFonts w:ascii="Times New Roman" w:eastAsia="Times New Roman" w:hAnsi="Times New Roman"/>
          <w:bCs/>
          <w:sz w:val="20"/>
          <w:szCs w:val="20"/>
          <w:lang w:val="en-US" w:eastAsia="ru-RU"/>
        </w:rPr>
        <w:t xml:space="preserve">     </w:t>
      </w:r>
      <w:r w:rsidRPr="000502C7">
        <w:rPr>
          <w:rFonts w:ascii="Times New Roman" w:eastAsia="Times New Roman" w:hAnsi="Times New Roman"/>
          <w:bCs/>
          <w:sz w:val="20"/>
          <w:szCs w:val="20"/>
          <w:lang w:eastAsia="ru-RU"/>
        </w:rPr>
        <w:t xml:space="preserve">    с. Богучаны</w:t>
      </w:r>
      <w:r w:rsidRPr="000502C7">
        <w:rPr>
          <w:rFonts w:ascii="Times New Roman" w:eastAsia="Times New Roman" w:hAnsi="Times New Roman"/>
          <w:bCs/>
          <w:sz w:val="20"/>
          <w:szCs w:val="20"/>
          <w:lang w:eastAsia="ru-RU"/>
        </w:rPr>
        <w:tab/>
      </w:r>
      <w:r w:rsidRPr="000502C7">
        <w:rPr>
          <w:rFonts w:ascii="Times New Roman" w:eastAsia="Times New Roman" w:hAnsi="Times New Roman"/>
          <w:bCs/>
          <w:sz w:val="20"/>
          <w:szCs w:val="20"/>
          <w:lang w:eastAsia="ru-RU"/>
        </w:rPr>
        <w:tab/>
      </w:r>
      <w:r w:rsidRPr="000502C7">
        <w:rPr>
          <w:rFonts w:ascii="Times New Roman" w:eastAsia="Times New Roman" w:hAnsi="Times New Roman"/>
          <w:bCs/>
          <w:sz w:val="20"/>
          <w:szCs w:val="20"/>
          <w:lang w:eastAsia="ru-RU"/>
        </w:rPr>
        <w:tab/>
        <w:t xml:space="preserve">               № 220-п</w:t>
      </w:r>
    </w:p>
    <w:p w:rsidR="000502C7" w:rsidRPr="000502C7" w:rsidRDefault="000502C7" w:rsidP="000502C7">
      <w:pPr>
        <w:spacing w:after="0" w:line="240" w:lineRule="auto"/>
        <w:jc w:val="center"/>
        <w:rPr>
          <w:rFonts w:ascii="Times New Roman" w:eastAsia="Times New Roman" w:hAnsi="Times New Roman"/>
          <w:bCs/>
          <w:sz w:val="20"/>
          <w:szCs w:val="20"/>
          <w:lang w:val="en-US" w:eastAsia="ru-RU"/>
        </w:rPr>
      </w:pPr>
    </w:p>
    <w:p w:rsidR="000502C7" w:rsidRPr="000502C7" w:rsidRDefault="000502C7" w:rsidP="000502C7">
      <w:pPr>
        <w:suppressAutoHyphens/>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О проведении публичных слушаний по актуализации Правил землепользования и застройки Таежнинского сельсовета  разработанной в рамках подготовки генерального плана Таежнинского сельсовета</w:t>
      </w:r>
    </w:p>
    <w:p w:rsidR="000502C7" w:rsidRPr="000502C7" w:rsidRDefault="000502C7" w:rsidP="000502C7">
      <w:pPr>
        <w:spacing w:after="0" w:line="240" w:lineRule="auto"/>
        <w:jc w:val="both"/>
        <w:rPr>
          <w:rFonts w:ascii="Times New Roman" w:eastAsia="Times New Roman" w:hAnsi="Times New Roman"/>
          <w:sz w:val="20"/>
          <w:szCs w:val="20"/>
          <w:lang w:eastAsia="ru-RU"/>
        </w:rPr>
      </w:pPr>
    </w:p>
    <w:p w:rsidR="000502C7" w:rsidRPr="000502C7" w:rsidRDefault="000502C7" w:rsidP="000502C7">
      <w:pPr>
        <w:spacing w:after="0" w:line="240" w:lineRule="auto"/>
        <w:ind w:firstLine="708"/>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 xml:space="preserve">В целях актуализации сведений градостроительного характера, обеспечения поступательного развития территории муниципального образования «Таежнинский сельсовет», исходя из социальных, экономических и иных факторов, в соответствии со статьей 28 Федерального закона от 06.10.2003 г. № 131-ФЗ «Об общих принципах организации местного самоуправления в Российской Федерации», статьей 24 Градостроительного кодекса Российской Федерации от 29.12.2004 г. № 190-ФЗ, статьями 7,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№22/1-166 от 15.03.2018 г.), </w:t>
      </w:r>
    </w:p>
    <w:p w:rsidR="000502C7" w:rsidRPr="000502C7" w:rsidRDefault="000502C7" w:rsidP="000502C7">
      <w:pPr>
        <w:spacing w:after="0" w:line="240" w:lineRule="auto"/>
        <w:ind w:firstLine="708"/>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ПОСТАНОВЛЯЮ:</w:t>
      </w:r>
    </w:p>
    <w:p w:rsidR="000502C7" w:rsidRPr="000502C7" w:rsidRDefault="000502C7" w:rsidP="000502C7">
      <w:pPr>
        <w:suppressAutoHyphens/>
        <w:spacing w:after="0" w:line="240" w:lineRule="auto"/>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ar-SA"/>
        </w:rPr>
        <w:t>1. Провести публичные слушания по</w:t>
      </w:r>
      <w:r w:rsidRPr="000502C7">
        <w:rPr>
          <w:rFonts w:ascii="Times New Roman" w:eastAsia="Times New Roman" w:hAnsi="Times New Roman"/>
          <w:bCs/>
          <w:sz w:val="20"/>
          <w:szCs w:val="20"/>
          <w:lang w:eastAsia="ru-RU"/>
        </w:rPr>
        <w:t xml:space="preserve"> актуализации Правил землепользования и застройки Таежнинского сельсовета </w:t>
      </w:r>
      <w:r w:rsidRPr="000502C7">
        <w:rPr>
          <w:rFonts w:ascii="Times New Roman" w:eastAsia="Times New Roman" w:hAnsi="Times New Roman"/>
          <w:bCs/>
          <w:sz w:val="20"/>
          <w:szCs w:val="20"/>
          <w:lang w:eastAsia="ar-SA"/>
        </w:rPr>
        <w:t>с целью соблюдения прав населения Таежнинского сельсовета на благоприятные условия жизнедеятельности, прав и законных интересов правообладателей земельных участков муниципального образования Таежнинский сельсовет.</w:t>
      </w:r>
    </w:p>
    <w:p w:rsidR="000502C7" w:rsidRPr="000502C7" w:rsidRDefault="000502C7" w:rsidP="000502C7">
      <w:pPr>
        <w:suppressAutoHyphens/>
        <w:spacing w:after="0" w:line="240" w:lineRule="auto"/>
        <w:ind w:firstLine="709"/>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ar-SA"/>
        </w:rPr>
        <w:t xml:space="preserve">Публичные слушания провести </w:t>
      </w:r>
      <w:r w:rsidRPr="000502C7">
        <w:rPr>
          <w:rFonts w:ascii="Times New Roman" w:eastAsia="Times New Roman" w:hAnsi="Times New Roman"/>
          <w:bCs/>
          <w:sz w:val="20"/>
          <w:szCs w:val="20"/>
          <w:u w:val="single"/>
          <w:lang w:eastAsia="ar-SA"/>
        </w:rPr>
        <w:t xml:space="preserve">19 апреля 2023 года </w:t>
      </w:r>
      <w:r w:rsidRPr="000502C7">
        <w:rPr>
          <w:rFonts w:ascii="Times New Roman" w:eastAsia="Times New Roman" w:hAnsi="Times New Roman"/>
          <w:bCs/>
          <w:sz w:val="20"/>
          <w:szCs w:val="20"/>
          <w:lang w:eastAsia="ar-SA"/>
        </w:rPr>
        <w:t xml:space="preserve">в </w:t>
      </w:r>
      <w:r w:rsidRPr="000502C7">
        <w:rPr>
          <w:rFonts w:ascii="Times New Roman" w:eastAsia="Times New Roman" w:hAnsi="Times New Roman"/>
          <w:bCs/>
          <w:sz w:val="20"/>
          <w:szCs w:val="20"/>
          <w:u w:val="single"/>
          <w:lang w:eastAsia="ar-SA"/>
        </w:rPr>
        <w:t>17-00 ч</w:t>
      </w:r>
      <w:r w:rsidRPr="000502C7">
        <w:rPr>
          <w:rFonts w:ascii="Times New Roman" w:eastAsia="Times New Roman" w:hAnsi="Times New Roman"/>
          <w:bCs/>
          <w:sz w:val="20"/>
          <w:szCs w:val="20"/>
          <w:lang w:eastAsia="ar-SA"/>
        </w:rPr>
        <w:t xml:space="preserve">., начало регистрации 16-30 ч. по адресу: </w:t>
      </w:r>
      <w:r w:rsidRPr="000502C7">
        <w:rPr>
          <w:rFonts w:ascii="Times New Roman" w:eastAsia="Times New Roman" w:hAnsi="Times New Roman"/>
          <w:sz w:val="20"/>
          <w:szCs w:val="20"/>
          <w:lang w:eastAsia="ar-SA"/>
        </w:rPr>
        <w:t>Красноярский край, Богучанский район, п. Таежный, ул. Новая, д. 6 В (здание Дома культуры)</w:t>
      </w:r>
      <w:r w:rsidRPr="000502C7">
        <w:rPr>
          <w:rFonts w:ascii="Times New Roman" w:eastAsia="Times New Roman" w:hAnsi="Times New Roman"/>
          <w:bCs/>
          <w:sz w:val="20"/>
          <w:szCs w:val="20"/>
          <w:lang w:eastAsia="ar-SA"/>
        </w:rPr>
        <w:t>.</w:t>
      </w:r>
    </w:p>
    <w:p w:rsidR="000502C7" w:rsidRPr="000502C7" w:rsidRDefault="000502C7" w:rsidP="000502C7">
      <w:pPr>
        <w:spacing w:after="0" w:line="240" w:lineRule="auto"/>
        <w:ind w:firstLine="708"/>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 xml:space="preserve">2. </w:t>
      </w:r>
      <w:r w:rsidRPr="000502C7">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w:t>
      </w:r>
      <w:r w:rsidRPr="000502C7">
        <w:rPr>
          <w:rFonts w:ascii="Times New Roman" w:eastAsia="Times New Roman" w:hAnsi="Times New Roman"/>
          <w:bCs/>
          <w:sz w:val="20"/>
          <w:szCs w:val="20"/>
          <w:lang w:eastAsia="ru-RU"/>
        </w:rPr>
        <w:t>по проведению слушаний, согласно приложению к настоящему постановлению.</w:t>
      </w:r>
    </w:p>
    <w:p w:rsidR="000502C7" w:rsidRPr="000502C7" w:rsidRDefault="000502C7" w:rsidP="000502C7">
      <w:pPr>
        <w:suppressAutoHyphens/>
        <w:spacing w:after="0" w:line="240" w:lineRule="auto"/>
        <w:ind w:firstLine="708"/>
        <w:jc w:val="both"/>
        <w:rPr>
          <w:rFonts w:ascii="Times New Roman" w:eastAsia="Times New Roman" w:hAnsi="Times New Roman"/>
          <w:sz w:val="20"/>
          <w:szCs w:val="20"/>
          <w:lang w:eastAsia="ar-SA"/>
        </w:rPr>
      </w:pPr>
      <w:r w:rsidRPr="000502C7">
        <w:rPr>
          <w:rFonts w:ascii="Times New Roman" w:eastAsia="Times New Roman" w:hAnsi="Times New Roman"/>
          <w:bCs/>
          <w:sz w:val="20"/>
          <w:szCs w:val="20"/>
          <w:lang w:eastAsia="ru-RU"/>
        </w:rPr>
        <w:t xml:space="preserve">3. </w:t>
      </w:r>
      <w:r w:rsidRPr="000502C7">
        <w:rPr>
          <w:rFonts w:ascii="Times New Roman" w:eastAsia="Times New Roman" w:hAnsi="Times New Roman"/>
          <w:bCs/>
          <w:sz w:val="20"/>
          <w:szCs w:val="20"/>
          <w:lang w:eastAsia="ar-SA"/>
        </w:rPr>
        <w:t xml:space="preserve">Комиссии по организации и проведению </w:t>
      </w:r>
      <w:r w:rsidRPr="000502C7">
        <w:rPr>
          <w:rFonts w:ascii="Times New Roman" w:eastAsia="Times New Roman" w:hAnsi="Times New Roman"/>
          <w:bCs/>
          <w:sz w:val="20"/>
          <w:szCs w:val="20"/>
          <w:lang w:eastAsia="ru-RU"/>
        </w:rPr>
        <w:t>публичных слушаний</w:t>
      </w:r>
      <w:r w:rsidRPr="000502C7">
        <w:rPr>
          <w:rFonts w:ascii="Times New Roman" w:eastAsia="Times New Roman" w:hAnsi="Times New Roman"/>
          <w:sz w:val="20"/>
          <w:szCs w:val="20"/>
          <w:lang w:eastAsia="ar-SA"/>
        </w:rPr>
        <w:t>, со дня опубликования настоящего постановления по 19 апреля 2023 года включительно организовать работу общественной приемной для информирования общественности</w:t>
      </w:r>
      <w:r w:rsidRPr="000502C7">
        <w:rPr>
          <w:rFonts w:ascii="Times New Roman" w:eastAsia="Times New Roman" w:hAnsi="Times New Roman"/>
          <w:bCs/>
          <w:sz w:val="20"/>
          <w:szCs w:val="20"/>
          <w:lang w:eastAsia="ru-RU"/>
        </w:rPr>
        <w:t xml:space="preserve"> </w:t>
      </w:r>
      <w:r w:rsidRPr="000502C7">
        <w:rPr>
          <w:rFonts w:ascii="Times New Roman" w:eastAsia="Times New Roman" w:hAnsi="Times New Roman"/>
          <w:sz w:val="20"/>
          <w:szCs w:val="20"/>
          <w:lang w:eastAsia="ar-SA"/>
        </w:rPr>
        <w:t xml:space="preserve">и регистрации заявлений поступающих по вопросу проведения публичных слушаний, по адресу: </w:t>
      </w:r>
    </w:p>
    <w:p w:rsidR="000502C7" w:rsidRPr="000502C7" w:rsidRDefault="000502C7" w:rsidP="000502C7">
      <w:pPr>
        <w:suppressAutoHyphens/>
        <w:spacing w:after="0" w:line="240" w:lineRule="auto"/>
        <w:ind w:firstLine="708"/>
        <w:jc w:val="both"/>
        <w:rPr>
          <w:rFonts w:ascii="Times New Roman" w:eastAsia="Times New Roman" w:hAnsi="Times New Roman"/>
          <w:bCs/>
          <w:sz w:val="20"/>
          <w:szCs w:val="20"/>
          <w:lang w:eastAsia="ar-SA"/>
        </w:rPr>
      </w:pPr>
      <w:r w:rsidRPr="000502C7">
        <w:rPr>
          <w:rFonts w:ascii="Times New Roman" w:eastAsia="Times New Roman" w:hAnsi="Times New Roman"/>
          <w:sz w:val="20"/>
          <w:szCs w:val="20"/>
          <w:lang w:eastAsia="ar-SA"/>
        </w:rPr>
        <w:t xml:space="preserve">- </w:t>
      </w:r>
      <w:r w:rsidRPr="000502C7">
        <w:rPr>
          <w:rFonts w:ascii="Times New Roman" w:eastAsia="Times New Roman" w:hAnsi="Times New Roman"/>
          <w:sz w:val="20"/>
          <w:szCs w:val="20"/>
          <w:lang w:eastAsia="ru-RU"/>
        </w:rPr>
        <w:t>Красноярский край, Богучанский район, с. Богучаны, ул. Октябрьская, 72, кабинет №9, тел. 8(39162)</w:t>
      </w:r>
      <w:r w:rsidRPr="000502C7">
        <w:rPr>
          <w:rFonts w:ascii="Times New Roman" w:eastAsia="Times New Roman" w:hAnsi="Times New Roman"/>
          <w:sz w:val="20"/>
          <w:szCs w:val="20"/>
          <w:lang w:eastAsia="ar-SA"/>
        </w:rPr>
        <w:t xml:space="preserve"> 2-22-45, E-</w:t>
      </w:r>
      <w:r w:rsidRPr="000502C7">
        <w:rPr>
          <w:rFonts w:ascii="Times New Roman" w:eastAsia="Times New Roman" w:hAnsi="Times New Roman"/>
          <w:bCs/>
          <w:sz w:val="20"/>
          <w:szCs w:val="20"/>
          <w:lang w:eastAsia="ar-SA"/>
        </w:rPr>
        <w:t xml:space="preserve">mail: bogucharch@mail.ru; </w:t>
      </w:r>
    </w:p>
    <w:p w:rsidR="000502C7" w:rsidRPr="000502C7" w:rsidRDefault="000502C7" w:rsidP="000502C7">
      <w:pPr>
        <w:suppressAutoHyphens/>
        <w:spacing w:after="0" w:line="240" w:lineRule="auto"/>
        <w:ind w:firstLine="708"/>
        <w:jc w:val="both"/>
        <w:rPr>
          <w:rFonts w:ascii="Times New Roman" w:eastAsia="Times New Roman" w:hAnsi="Times New Roman"/>
          <w:bCs/>
          <w:sz w:val="20"/>
          <w:szCs w:val="20"/>
          <w:lang w:eastAsia="ar-SA"/>
        </w:rPr>
      </w:pPr>
      <w:r w:rsidRPr="000502C7">
        <w:rPr>
          <w:rFonts w:ascii="Times New Roman" w:eastAsia="Times New Roman" w:hAnsi="Times New Roman"/>
          <w:bCs/>
          <w:sz w:val="20"/>
          <w:szCs w:val="20"/>
          <w:lang w:eastAsia="ru-RU"/>
        </w:rPr>
        <w:t>- Красноярский край, Богучанский район, п. Таежный, ул. Новая, д. 5, пом. 100</w:t>
      </w:r>
      <w:r w:rsidRPr="000502C7">
        <w:rPr>
          <w:rFonts w:ascii="Times New Roman" w:eastAsia="Times New Roman" w:hAnsi="Times New Roman"/>
          <w:sz w:val="20"/>
          <w:szCs w:val="20"/>
          <w:lang w:eastAsia="ar-SA"/>
        </w:rPr>
        <w:t>, тел. 8-(39-162) 26-440, E-</w:t>
      </w:r>
      <w:r w:rsidRPr="000502C7">
        <w:rPr>
          <w:rFonts w:ascii="Times New Roman" w:eastAsia="Times New Roman" w:hAnsi="Times New Roman"/>
          <w:bCs/>
          <w:sz w:val="20"/>
          <w:szCs w:val="20"/>
          <w:lang w:eastAsia="ar-SA"/>
        </w:rPr>
        <w:t>mail: </w:t>
      </w:r>
      <w:hyperlink r:id="rId12" w:history="1">
        <w:r w:rsidRPr="000502C7">
          <w:rPr>
            <w:rFonts w:ascii="Times New Roman" w:eastAsia="Times New Roman" w:hAnsi="Times New Roman"/>
            <w:bCs/>
            <w:sz w:val="20"/>
            <w:szCs w:val="20"/>
            <w:u w:val="single"/>
            <w:lang w:eastAsia="ar-SA"/>
          </w:rPr>
          <w:t>admkarabula@yandex.ru</w:t>
        </w:r>
      </w:hyperlink>
      <w:r w:rsidRPr="000502C7">
        <w:rPr>
          <w:rFonts w:ascii="Times New Roman" w:eastAsia="Times New Roman" w:hAnsi="Times New Roman"/>
          <w:bCs/>
          <w:sz w:val="20"/>
          <w:szCs w:val="20"/>
          <w:lang w:eastAsia="ar-SA"/>
        </w:rPr>
        <w:t xml:space="preserve">, </w:t>
      </w:r>
      <w:hyperlink r:id="rId13" w:history="1">
        <w:r w:rsidRPr="000502C7">
          <w:rPr>
            <w:rFonts w:ascii="Times New Roman" w:eastAsia="Times New Roman" w:hAnsi="Times New Roman"/>
            <w:bCs/>
            <w:sz w:val="20"/>
            <w:szCs w:val="20"/>
            <w:u w:val="single"/>
            <w:lang w:val="en-US" w:eastAsia="ar-SA"/>
          </w:rPr>
          <w:t>Bogucharch</w:t>
        </w:r>
        <w:r w:rsidRPr="000502C7">
          <w:rPr>
            <w:rFonts w:ascii="Times New Roman" w:eastAsia="Times New Roman" w:hAnsi="Times New Roman"/>
            <w:bCs/>
            <w:sz w:val="20"/>
            <w:szCs w:val="20"/>
            <w:u w:val="single"/>
            <w:lang w:eastAsia="ar-SA"/>
          </w:rPr>
          <w:t>@mail.ru</w:t>
        </w:r>
      </w:hyperlink>
      <w:r w:rsidRPr="000502C7">
        <w:rPr>
          <w:rFonts w:ascii="Times New Roman" w:eastAsia="Times New Roman" w:hAnsi="Times New Roman"/>
          <w:bCs/>
          <w:sz w:val="20"/>
          <w:szCs w:val="20"/>
          <w:lang w:eastAsia="ar-SA"/>
        </w:rPr>
        <w:t>. Время</w:t>
      </w:r>
      <w:r w:rsidRPr="000502C7">
        <w:rPr>
          <w:rFonts w:ascii="Times New Roman" w:eastAsia="Times New Roman" w:hAnsi="Times New Roman"/>
          <w:sz w:val="20"/>
          <w:szCs w:val="20"/>
          <w:lang w:eastAsia="ar-SA"/>
        </w:rPr>
        <w:t xml:space="preserve"> приёма граждан с понедельника по четверг – с 10.00 до 16.00 ч. </w:t>
      </w:r>
    </w:p>
    <w:p w:rsidR="000502C7" w:rsidRPr="000502C7" w:rsidRDefault="000502C7" w:rsidP="000502C7">
      <w:pPr>
        <w:suppressAutoHyphens/>
        <w:spacing w:after="0" w:line="240" w:lineRule="auto"/>
        <w:ind w:firstLine="709"/>
        <w:jc w:val="both"/>
        <w:rPr>
          <w:rFonts w:ascii="Times New Roman" w:eastAsia="Times New Roman" w:hAnsi="Times New Roman"/>
          <w:bCs/>
          <w:sz w:val="20"/>
          <w:szCs w:val="20"/>
          <w:lang w:eastAsia="ru-RU"/>
        </w:rPr>
      </w:pPr>
      <w:r w:rsidRPr="000502C7">
        <w:rPr>
          <w:rFonts w:ascii="Times New Roman" w:eastAsia="Times New Roman" w:hAnsi="Times New Roman"/>
          <w:sz w:val="20"/>
          <w:szCs w:val="20"/>
          <w:lang w:eastAsia="ar-SA"/>
        </w:rPr>
        <w:t xml:space="preserve">4. </w:t>
      </w:r>
      <w:r w:rsidRPr="000502C7">
        <w:rPr>
          <w:rFonts w:ascii="Times New Roman" w:eastAsia="Times New Roman" w:hAnsi="Times New Roman"/>
          <w:bCs/>
          <w:sz w:val="20"/>
          <w:szCs w:val="20"/>
          <w:lang w:eastAsia="ar-SA"/>
        </w:rPr>
        <w:t xml:space="preserve">Информацию о проведении публичных слушаний и </w:t>
      </w:r>
      <w:r w:rsidRPr="000502C7">
        <w:rPr>
          <w:rFonts w:ascii="Times New Roman" w:eastAsia="Times New Roman" w:hAnsi="Times New Roman"/>
          <w:color w:val="000000"/>
          <w:sz w:val="20"/>
          <w:szCs w:val="20"/>
          <w:lang w:eastAsia="ar-SA"/>
        </w:rPr>
        <w:t>материалы проекта «</w:t>
      </w:r>
      <w:r w:rsidRPr="000502C7">
        <w:rPr>
          <w:rFonts w:ascii="Times New Roman" w:eastAsia="Times New Roman" w:hAnsi="Times New Roman"/>
          <w:bCs/>
          <w:sz w:val="20"/>
          <w:szCs w:val="20"/>
          <w:lang w:eastAsia="ru-RU"/>
        </w:rPr>
        <w:t>Правила землепользования и застройки территории муниципального образования Таежнинского сельсовета Богучанского района Красноярского края</w:t>
      </w:r>
      <w:r w:rsidRPr="000502C7">
        <w:rPr>
          <w:rFonts w:ascii="Times New Roman" w:eastAsia="Times New Roman" w:hAnsi="Times New Roman"/>
          <w:bCs/>
          <w:sz w:val="20"/>
          <w:szCs w:val="20"/>
          <w:lang w:eastAsia="ar-SA"/>
        </w:rPr>
        <w:t>»</w:t>
      </w:r>
      <w:r w:rsidRPr="000502C7">
        <w:rPr>
          <w:rFonts w:ascii="Times New Roman" w:eastAsia="Times New Roman" w:hAnsi="Times New Roman"/>
          <w:sz w:val="20"/>
          <w:szCs w:val="20"/>
          <w:lang w:eastAsia="ar-SA"/>
        </w:rPr>
        <w:t xml:space="preserve"> </w:t>
      </w:r>
      <w:r w:rsidRPr="000502C7">
        <w:rPr>
          <w:rFonts w:ascii="Times New Roman" w:eastAsia="Times New Roman" w:hAnsi="Times New Roman"/>
          <w:bCs/>
          <w:sz w:val="20"/>
          <w:szCs w:val="20"/>
          <w:lang w:eastAsia="ar-SA"/>
        </w:rPr>
        <w:t xml:space="preserve">разместить на официальном сайте муниципального образования Богучанский район </w:t>
      </w:r>
      <w:hyperlink r:id="rId14" w:history="1">
        <w:r w:rsidRPr="000502C7">
          <w:rPr>
            <w:rFonts w:ascii="Times New Roman" w:eastAsia="Times New Roman" w:hAnsi="Times New Roman"/>
            <w:bCs/>
            <w:sz w:val="20"/>
            <w:szCs w:val="20"/>
            <w:u w:val="single"/>
            <w:lang w:val="en-US" w:eastAsia="ar-SA"/>
          </w:rPr>
          <w:t>www</w:t>
        </w:r>
        <w:r w:rsidRPr="000502C7">
          <w:rPr>
            <w:rFonts w:ascii="Times New Roman" w:eastAsia="Times New Roman" w:hAnsi="Times New Roman"/>
            <w:bCs/>
            <w:sz w:val="20"/>
            <w:szCs w:val="20"/>
            <w:u w:val="single"/>
            <w:lang w:eastAsia="ar-SA"/>
          </w:rPr>
          <w:t>.</w:t>
        </w:r>
        <w:r w:rsidRPr="000502C7">
          <w:rPr>
            <w:rFonts w:ascii="Times New Roman" w:eastAsia="Times New Roman" w:hAnsi="Times New Roman"/>
            <w:bCs/>
            <w:sz w:val="20"/>
            <w:szCs w:val="20"/>
            <w:u w:val="single"/>
            <w:lang w:val="en-US" w:eastAsia="ar-SA"/>
          </w:rPr>
          <w:t>boguchansky</w:t>
        </w:r>
        <w:r w:rsidRPr="000502C7">
          <w:rPr>
            <w:rFonts w:ascii="Times New Roman" w:eastAsia="Times New Roman" w:hAnsi="Times New Roman"/>
            <w:bCs/>
            <w:sz w:val="20"/>
            <w:szCs w:val="20"/>
            <w:u w:val="single"/>
            <w:lang w:eastAsia="ar-SA"/>
          </w:rPr>
          <w:t>-</w:t>
        </w:r>
        <w:r w:rsidRPr="000502C7">
          <w:rPr>
            <w:rFonts w:ascii="Times New Roman" w:eastAsia="Times New Roman" w:hAnsi="Times New Roman"/>
            <w:bCs/>
            <w:sz w:val="20"/>
            <w:szCs w:val="20"/>
            <w:u w:val="single"/>
            <w:lang w:val="en-US" w:eastAsia="ar-SA"/>
          </w:rPr>
          <w:t>raion</w:t>
        </w:r>
        <w:r w:rsidRPr="000502C7">
          <w:rPr>
            <w:rFonts w:ascii="Times New Roman" w:eastAsia="Times New Roman" w:hAnsi="Times New Roman"/>
            <w:bCs/>
            <w:sz w:val="20"/>
            <w:szCs w:val="20"/>
            <w:u w:val="single"/>
            <w:lang w:eastAsia="ar-SA"/>
          </w:rPr>
          <w:t>.</w:t>
        </w:r>
        <w:r w:rsidRPr="000502C7">
          <w:rPr>
            <w:rFonts w:ascii="Times New Roman" w:eastAsia="Times New Roman" w:hAnsi="Times New Roman"/>
            <w:bCs/>
            <w:sz w:val="20"/>
            <w:szCs w:val="20"/>
            <w:u w:val="single"/>
            <w:lang w:val="en-US" w:eastAsia="ar-SA"/>
          </w:rPr>
          <w:t>ru</w:t>
        </w:r>
      </w:hyperlink>
      <w:r w:rsidRPr="000502C7">
        <w:rPr>
          <w:rFonts w:ascii="Times New Roman" w:eastAsia="Times New Roman" w:hAnsi="Times New Roman"/>
          <w:bCs/>
          <w:sz w:val="20"/>
          <w:szCs w:val="20"/>
          <w:u w:val="single"/>
          <w:lang w:eastAsia="ar-SA"/>
        </w:rPr>
        <w:t>,</w:t>
      </w:r>
      <w:r w:rsidRPr="000502C7">
        <w:rPr>
          <w:rFonts w:ascii="Times New Roman" w:eastAsia="Times New Roman" w:hAnsi="Times New Roman"/>
          <w:bCs/>
          <w:sz w:val="20"/>
          <w:szCs w:val="20"/>
          <w:lang w:eastAsia="ar-SA"/>
        </w:rPr>
        <w:t xml:space="preserve"> на официальном сайте муниципального образования Таежнинского сельсовета и в Официальном вестнике Богучанского района.</w:t>
      </w:r>
    </w:p>
    <w:p w:rsidR="000502C7" w:rsidRPr="000502C7" w:rsidRDefault="000502C7" w:rsidP="000502C7">
      <w:pPr>
        <w:suppressAutoHyphens/>
        <w:spacing w:after="0" w:line="240" w:lineRule="auto"/>
        <w:ind w:firstLine="708"/>
        <w:jc w:val="both"/>
        <w:rPr>
          <w:rFonts w:ascii="Times New Roman" w:eastAsia="Times New Roman" w:hAnsi="Times New Roman"/>
          <w:sz w:val="20"/>
          <w:szCs w:val="20"/>
          <w:lang w:eastAsia="ar-SA"/>
        </w:rPr>
      </w:pPr>
      <w:r w:rsidRPr="000502C7">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0502C7">
        <w:rPr>
          <w:rFonts w:ascii="Times New Roman" w:eastAsia="Times New Roman" w:hAnsi="Times New Roman"/>
          <w:sz w:val="20"/>
          <w:szCs w:val="20"/>
          <w:lang w:eastAsia="ar-SA"/>
        </w:rPr>
        <w:t>заместителя Главы Богучанского района Любима В.М.</w:t>
      </w:r>
    </w:p>
    <w:p w:rsidR="000502C7" w:rsidRPr="000502C7" w:rsidRDefault="000502C7" w:rsidP="000502C7">
      <w:pPr>
        <w:suppressAutoHyphens/>
        <w:spacing w:after="0" w:line="240" w:lineRule="auto"/>
        <w:ind w:firstLine="708"/>
        <w:jc w:val="both"/>
        <w:rPr>
          <w:rFonts w:ascii="Times New Roman" w:eastAsia="Times New Roman" w:hAnsi="Times New Roman"/>
          <w:sz w:val="20"/>
          <w:szCs w:val="20"/>
          <w:lang w:eastAsia="ar-SA"/>
        </w:rPr>
      </w:pPr>
      <w:r w:rsidRPr="000502C7">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0502C7" w:rsidRPr="000502C7" w:rsidRDefault="000502C7" w:rsidP="000502C7">
      <w:pPr>
        <w:spacing w:after="0" w:line="240" w:lineRule="auto"/>
        <w:jc w:val="both"/>
        <w:rPr>
          <w:rFonts w:ascii="Times New Roman" w:eastAsia="Times New Roman" w:hAnsi="Times New Roman"/>
          <w:bCs/>
          <w:sz w:val="20"/>
          <w:szCs w:val="20"/>
          <w:lang w:val="en-US" w:eastAsia="ru-RU"/>
        </w:rPr>
      </w:pPr>
    </w:p>
    <w:p w:rsidR="000502C7" w:rsidRPr="000502C7" w:rsidRDefault="000502C7" w:rsidP="000502C7">
      <w:pPr>
        <w:spacing w:after="0" w:line="240" w:lineRule="auto"/>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Глава Богучанского района</w:t>
      </w:r>
      <w:r w:rsidRPr="000502C7">
        <w:rPr>
          <w:rFonts w:ascii="Times New Roman" w:eastAsia="Times New Roman" w:hAnsi="Times New Roman"/>
          <w:bCs/>
          <w:sz w:val="20"/>
          <w:szCs w:val="20"/>
          <w:lang w:eastAsia="ru-RU"/>
        </w:rPr>
        <w:tab/>
      </w:r>
      <w:r w:rsidRPr="000502C7">
        <w:rPr>
          <w:rFonts w:ascii="Times New Roman" w:eastAsia="Times New Roman" w:hAnsi="Times New Roman"/>
          <w:bCs/>
          <w:sz w:val="20"/>
          <w:szCs w:val="20"/>
          <w:lang w:eastAsia="ru-RU"/>
        </w:rPr>
        <w:tab/>
      </w:r>
      <w:r w:rsidRPr="000502C7">
        <w:rPr>
          <w:rFonts w:ascii="Times New Roman" w:eastAsia="Times New Roman" w:hAnsi="Times New Roman"/>
          <w:bCs/>
          <w:sz w:val="20"/>
          <w:szCs w:val="20"/>
          <w:lang w:eastAsia="ru-RU"/>
        </w:rPr>
        <w:tab/>
        <w:t xml:space="preserve">                                         А.С. Медведев</w:t>
      </w:r>
    </w:p>
    <w:p w:rsidR="000502C7" w:rsidRPr="000502C7" w:rsidRDefault="000502C7" w:rsidP="000502C7">
      <w:pPr>
        <w:spacing w:after="0" w:line="240" w:lineRule="auto"/>
        <w:rPr>
          <w:rFonts w:ascii="Times New Roman" w:eastAsia="Times New Roman" w:hAnsi="Times New Roman"/>
          <w:sz w:val="20"/>
          <w:szCs w:val="20"/>
          <w:lang w:val="en-US" w:eastAsia="ru-RU"/>
        </w:rPr>
      </w:pPr>
    </w:p>
    <w:p w:rsidR="000502C7" w:rsidRPr="000502C7" w:rsidRDefault="000502C7" w:rsidP="000502C7">
      <w:pPr>
        <w:spacing w:after="0" w:line="240" w:lineRule="auto"/>
        <w:jc w:val="right"/>
        <w:rPr>
          <w:rFonts w:ascii="Times New Roman" w:eastAsia="Times New Roman" w:hAnsi="Times New Roman"/>
          <w:sz w:val="18"/>
          <w:szCs w:val="20"/>
          <w:lang w:eastAsia="ru-RU"/>
        </w:rPr>
      </w:pPr>
      <w:r w:rsidRPr="000502C7">
        <w:rPr>
          <w:rFonts w:ascii="Times New Roman" w:eastAsia="Times New Roman" w:hAnsi="Times New Roman"/>
          <w:sz w:val="18"/>
          <w:szCs w:val="20"/>
          <w:lang w:eastAsia="ru-RU"/>
        </w:rPr>
        <w:t xml:space="preserve">Приложение </w:t>
      </w:r>
    </w:p>
    <w:p w:rsidR="000502C7" w:rsidRPr="000502C7" w:rsidRDefault="000502C7" w:rsidP="000502C7">
      <w:pPr>
        <w:spacing w:after="0" w:line="240" w:lineRule="auto"/>
        <w:jc w:val="right"/>
        <w:rPr>
          <w:rFonts w:ascii="Times New Roman" w:eastAsia="Times New Roman" w:hAnsi="Times New Roman"/>
          <w:sz w:val="18"/>
          <w:szCs w:val="20"/>
          <w:lang w:eastAsia="ru-RU"/>
        </w:rPr>
      </w:pPr>
      <w:r w:rsidRPr="000502C7">
        <w:rPr>
          <w:rFonts w:ascii="Times New Roman" w:eastAsia="Times New Roman" w:hAnsi="Times New Roman"/>
          <w:sz w:val="18"/>
          <w:szCs w:val="20"/>
          <w:lang w:eastAsia="ru-RU"/>
        </w:rPr>
        <w:t>к постановлению администрации</w:t>
      </w:r>
    </w:p>
    <w:p w:rsidR="000502C7" w:rsidRPr="000502C7" w:rsidRDefault="000502C7" w:rsidP="000502C7">
      <w:pPr>
        <w:spacing w:after="0" w:line="240" w:lineRule="auto"/>
        <w:jc w:val="right"/>
        <w:rPr>
          <w:rFonts w:ascii="Times New Roman" w:eastAsia="Times New Roman" w:hAnsi="Times New Roman"/>
          <w:sz w:val="18"/>
          <w:szCs w:val="20"/>
          <w:lang w:eastAsia="ru-RU"/>
        </w:rPr>
      </w:pPr>
      <w:r w:rsidRPr="000502C7">
        <w:rPr>
          <w:rFonts w:ascii="Times New Roman" w:eastAsia="Times New Roman" w:hAnsi="Times New Roman"/>
          <w:sz w:val="18"/>
          <w:szCs w:val="20"/>
          <w:lang w:eastAsia="ru-RU"/>
        </w:rPr>
        <w:t xml:space="preserve">                                                                                   Богучанского района </w:t>
      </w:r>
    </w:p>
    <w:p w:rsidR="000502C7" w:rsidRPr="000502C7" w:rsidRDefault="000502C7" w:rsidP="000502C7">
      <w:pPr>
        <w:spacing w:after="0" w:line="240" w:lineRule="auto"/>
        <w:jc w:val="right"/>
        <w:rPr>
          <w:rFonts w:ascii="Times New Roman" w:eastAsia="Times New Roman" w:hAnsi="Times New Roman"/>
          <w:sz w:val="18"/>
          <w:szCs w:val="20"/>
          <w:lang w:eastAsia="ru-RU"/>
        </w:rPr>
      </w:pPr>
      <w:r w:rsidRPr="000502C7">
        <w:rPr>
          <w:rFonts w:ascii="Times New Roman" w:eastAsia="Times New Roman" w:hAnsi="Times New Roman"/>
          <w:sz w:val="18"/>
          <w:szCs w:val="20"/>
          <w:lang w:eastAsia="ru-RU"/>
        </w:rPr>
        <w:t xml:space="preserve">                                                                                         от 16.03.2023    №  220-п  </w:t>
      </w:r>
    </w:p>
    <w:p w:rsidR="000502C7" w:rsidRPr="000502C7" w:rsidRDefault="000502C7" w:rsidP="000502C7">
      <w:pPr>
        <w:spacing w:after="0" w:line="240" w:lineRule="auto"/>
        <w:rPr>
          <w:rFonts w:ascii="Times New Roman" w:eastAsia="Times New Roman" w:hAnsi="Times New Roman"/>
          <w:sz w:val="20"/>
          <w:szCs w:val="20"/>
          <w:lang w:eastAsia="ru-RU"/>
        </w:rPr>
      </w:pPr>
    </w:p>
    <w:p w:rsidR="000502C7" w:rsidRPr="000502C7" w:rsidRDefault="000502C7" w:rsidP="000502C7">
      <w:pPr>
        <w:suppressAutoHyphens/>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Состав комиссии по организации и проведению публичных слушаний</w:t>
      </w:r>
    </w:p>
    <w:p w:rsidR="000502C7" w:rsidRPr="000502C7" w:rsidRDefault="000502C7" w:rsidP="000502C7">
      <w:pPr>
        <w:suppressAutoHyphens/>
        <w:spacing w:after="0" w:line="240" w:lineRule="auto"/>
        <w:rPr>
          <w:rFonts w:ascii="Times New Roman" w:eastAsia="Times New Roman" w:hAnsi="Times New Roman"/>
          <w:b/>
          <w:bCs/>
          <w:sz w:val="20"/>
          <w:szCs w:val="20"/>
          <w:lang w:val="en-US" w:eastAsia="ru-RU"/>
        </w:rPr>
      </w:pPr>
    </w:p>
    <w:tbl>
      <w:tblPr>
        <w:tblpPr w:leftFromText="180" w:rightFromText="180" w:vertAnchor="text" w:horzAnchor="margin" w:tblpY="84"/>
        <w:tblW w:w="5000" w:type="pct"/>
        <w:tblCellMar>
          <w:left w:w="0" w:type="dxa"/>
          <w:right w:w="0" w:type="dxa"/>
        </w:tblCellMar>
        <w:tblLook w:val="0000"/>
      </w:tblPr>
      <w:tblGrid>
        <w:gridCol w:w="3811"/>
        <w:gridCol w:w="5549"/>
      </w:tblGrid>
      <w:tr w:rsidR="000502C7" w:rsidRPr="000502C7" w:rsidTr="000502C7">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Председатель комиссии</w:t>
            </w:r>
          </w:p>
        </w:tc>
      </w:tr>
      <w:tr w:rsidR="000502C7" w:rsidRPr="000502C7" w:rsidTr="000502C7">
        <w:trPr>
          <w:trHeight w:val="20"/>
        </w:trPr>
        <w:tc>
          <w:tcPr>
            <w:tcW w:w="2036" w:type="pct"/>
            <w:tcBorders>
              <w:top w:val="double" w:sz="1" w:space="0" w:color="C0C0C0"/>
              <w:left w:val="double" w:sz="1" w:space="0" w:color="C0C0C0"/>
              <w:bottom w:val="double" w:sz="1" w:space="0" w:color="C0C0C0"/>
            </w:tcBorders>
            <w:shd w:val="clear" w:color="auto" w:fill="auto"/>
          </w:tcPr>
          <w:p w:rsidR="000502C7" w:rsidRPr="000502C7" w:rsidRDefault="000502C7" w:rsidP="000502C7">
            <w:pPr>
              <w:suppressAutoHyphens/>
              <w:spacing w:after="0" w:line="240" w:lineRule="auto"/>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Муссобиров Сергей Петрович</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280" w:line="240" w:lineRule="auto"/>
              <w:ind w:left="208"/>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Глава Таежнинского сельсовета</w:t>
            </w:r>
          </w:p>
        </w:tc>
      </w:tr>
      <w:tr w:rsidR="000502C7" w:rsidRPr="000502C7" w:rsidTr="000502C7">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Заместитель председателя комиссии</w:t>
            </w:r>
          </w:p>
        </w:tc>
      </w:tr>
      <w:tr w:rsidR="000502C7" w:rsidRPr="000502C7" w:rsidTr="000502C7">
        <w:trPr>
          <w:trHeight w:val="20"/>
        </w:trPr>
        <w:tc>
          <w:tcPr>
            <w:tcW w:w="2036" w:type="pct"/>
            <w:tcBorders>
              <w:left w:val="double" w:sz="1" w:space="0" w:color="C0C0C0"/>
              <w:bottom w:val="double" w:sz="1" w:space="0" w:color="C0C0C0"/>
            </w:tcBorders>
            <w:shd w:val="clear" w:color="auto" w:fill="auto"/>
          </w:tcPr>
          <w:p w:rsidR="000502C7" w:rsidRPr="000502C7" w:rsidRDefault="000502C7" w:rsidP="000502C7">
            <w:pPr>
              <w:suppressAutoHyphens/>
              <w:spacing w:after="0" w:line="240" w:lineRule="auto"/>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lastRenderedPageBreak/>
              <w:t>Сорокин Сергей Владимирович</w:t>
            </w:r>
          </w:p>
        </w:tc>
        <w:tc>
          <w:tcPr>
            <w:tcW w:w="2964" w:type="pct"/>
            <w:tcBorders>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ind w:left="208"/>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 xml:space="preserve"> Начальник отдела по архитектуре и градостроительству администрации Богучанского района</w:t>
            </w:r>
          </w:p>
        </w:tc>
      </w:tr>
      <w:tr w:rsidR="000502C7" w:rsidRPr="000502C7" w:rsidTr="000502C7">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Секретарь комиссии</w:t>
            </w:r>
          </w:p>
        </w:tc>
      </w:tr>
      <w:tr w:rsidR="000502C7" w:rsidRPr="000502C7" w:rsidTr="000502C7">
        <w:trPr>
          <w:trHeight w:val="20"/>
        </w:trPr>
        <w:tc>
          <w:tcPr>
            <w:tcW w:w="2036" w:type="pct"/>
            <w:tcBorders>
              <w:top w:val="double" w:sz="1" w:space="0" w:color="C0C0C0"/>
              <w:left w:val="double" w:sz="1" w:space="0" w:color="C0C0C0"/>
              <w:bottom w:val="double" w:sz="1" w:space="0" w:color="C0C0C0"/>
            </w:tcBorders>
            <w:shd w:val="clear" w:color="auto" w:fill="auto"/>
          </w:tcPr>
          <w:p w:rsidR="000502C7" w:rsidRPr="000502C7" w:rsidRDefault="000502C7" w:rsidP="000502C7">
            <w:pPr>
              <w:suppressAutoHyphens/>
              <w:spacing w:after="0" w:line="240" w:lineRule="auto"/>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Тимофеева Кристина Олеговна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ind w:left="66" w:firstLine="66"/>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 xml:space="preserve">   Главный специалист – юрист отдела по архитектуре и градостроительству</w:t>
            </w:r>
          </w:p>
        </w:tc>
      </w:tr>
      <w:tr w:rsidR="000502C7" w:rsidRPr="000502C7" w:rsidTr="000502C7">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napToGrid w:val="0"/>
              <w:spacing w:after="0" w:line="240" w:lineRule="auto"/>
              <w:jc w:val="center"/>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Члены комиссии</w:t>
            </w:r>
          </w:p>
        </w:tc>
      </w:tr>
      <w:tr w:rsidR="000502C7" w:rsidRPr="000502C7" w:rsidTr="000502C7">
        <w:trPr>
          <w:trHeight w:val="20"/>
        </w:trPr>
        <w:tc>
          <w:tcPr>
            <w:tcW w:w="2036" w:type="pct"/>
            <w:tcBorders>
              <w:top w:val="double" w:sz="1" w:space="0" w:color="C0C0C0"/>
              <w:left w:val="double" w:sz="1" w:space="0" w:color="C0C0C0"/>
              <w:bottom w:val="double" w:sz="1" w:space="0" w:color="C0C0C0"/>
            </w:tcBorders>
            <w:shd w:val="clear" w:color="auto" w:fill="auto"/>
          </w:tcPr>
          <w:p w:rsidR="000502C7" w:rsidRPr="000502C7" w:rsidRDefault="000502C7" w:rsidP="000502C7">
            <w:pPr>
              <w:suppressAutoHyphens/>
              <w:spacing w:after="0" w:line="240" w:lineRule="auto"/>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Мельникова Наталья Александровна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uppressAutoHyphens/>
              <w:spacing w:after="0" w:line="240" w:lineRule="auto"/>
              <w:ind w:left="208"/>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Заместитель Главы Таежнинского сельсовета</w:t>
            </w:r>
          </w:p>
        </w:tc>
      </w:tr>
      <w:tr w:rsidR="000502C7" w:rsidRPr="000502C7" w:rsidTr="000502C7">
        <w:trPr>
          <w:trHeight w:val="20"/>
        </w:trPr>
        <w:tc>
          <w:tcPr>
            <w:tcW w:w="2036" w:type="pct"/>
            <w:tcBorders>
              <w:top w:val="double" w:sz="1" w:space="0" w:color="C0C0C0"/>
              <w:left w:val="double" w:sz="1" w:space="0" w:color="C0C0C0"/>
              <w:bottom w:val="double" w:sz="1" w:space="0" w:color="C0C0C0"/>
            </w:tcBorders>
            <w:shd w:val="clear" w:color="auto" w:fill="auto"/>
          </w:tcPr>
          <w:p w:rsidR="000502C7" w:rsidRPr="000502C7" w:rsidRDefault="000502C7" w:rsidP="000502C7">
            <w:pPr>
              <w:suppressAutoHyphens/>
              <w:spacing w:after="0" w:line="240" w:lineRule="auto"/>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Дроздов Александр Анатольевич</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0502C7" w:rsidRPr="000502C7" w:rsidRDefault="000502C7" w:rsidP="000502C7">
            <w:pPr>
              <w:spacing w:after="0" w:line="240" w:lineRule="auto"/>
              <w:ind w:left="208" w:right="234"/>
              <w:jc w:val="both"/>
              <w:rPr>
                <w:rFonts w:ascii="Times New Roman" w:eastAsia="Times New Roman" w:hAnsi="Times New Roman"/>
                <w:bCs/>
                <w:sz w:val="20"/>
                <w:szCs w:val="20"/>
                <w:lang w:eastAsia="ru-RU"/>
              </w:rPr>
            </w:pPr>
            <w:r w:rsidRPr="000502C7">
              <w:rPr>
                <w:rFonts w:ascii="Times New Roman" w:eastAsia="Times New Roman" w:hAnsi="Times New Roman"/>
                <w:bCs/>
                <w:sz w:val="20"/>
                <w:szCs w:val="20"/>
                <w:lang w:eastAsia="ru-RU"/>
              </w:rPr>
              <w:t xml:space="preserve">Депутат </w:t>
            </w:r>
          </w:p>
        </w:tc>
      </w:tr>
    </w:tbl>
    <w:p w:rsidR="000502C7" w:rsidRDefault="000502C7" w:rsidP="00CF1203">
      <w:pPr>
        <w:spacing w:after="0" w:line="240" w:lineRule="auto"/>
        <w:jc w:val="both"/>
        <w:rPr>
          <w:rFonts w:ascii="Times New Roman" w:eastAsia="Times New Roman" w:hAnsi="Times New Roman"/>
          <w:bCs/>
          <w:sz w:val="20"/>
          <w:szCs w:val="20"/>
          <w:lang w:eastAsia="ru-RU"/>
        </w:rPr>
      </w:pPr>
    </w:p>
    <w:p w:rsidR="009A27AC" w:rsidRPr="000502C7" w:rsidRDefault="009A27AC" w:rsidP="00CF1203">
      <w:pPr>
        <w:spacing w:after="0" w:line="240" w:lineRule="auto"/>
        <w:jc w:val="both"/>
        <w:rPr>
          <w:rFonts w:ascii="Times New Roman" w:eastAsia="Times New Roman" w:hAnsi="Times New Roman"/>
          <w:bCs/>
          <w:sz w:val="20"/>
          <w:szCs w:val="20"/>
          <w:lang w:eastAsia="ru-RU"/>
        </w:rPr>
      </w:pPr>
    </w:p>
    <w:p w:rsidR="00CF1203" w:rsidRPr="00CF1203" w:rsidRDefault="00CF1203" w:rsidP="00CF1203">
      <w:pPr>
        <w:spacing w:after="0" w:line="240" w:lineRule="auto"/>
        <w:jc w:val="center"/>
        <w:rPr>
          <w:rFonts w:ascii="Times New Roman" w:hAnsi="Times New Roman"/>
          <w:sz w:val="20"/>
          <w:szCs w:val="20"/>
        </w:rPr>
      </w:pPr>
      <w:r w:rsidRPr="00CF1203">
        <w:rPr>
          <w:noProof/>
          <w:sz w:val="20"/>
          <w:szCs w:val="20"/>
          <w:lang w:eastAsia="ru-RU"/>
        </w:rPr>
        <w:drawing>
          <wp:inline distT="0" distB="0" distL="0" distR="0">
            <wp:extent cx="581025" cy="733425"/>
            <wp:effectExtent l="19050" t="0" r="952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CF1203" w:rsidRPr="00CF1203" w:rsidRDefault="00CF1203" w:rsidP="00CF1203">
      <w:pPr>
        <w:spacing w:after="0" w:line="240" w:lineRule="auto"/>
        <w:jc w:val="center"/>
        <w:rPr>
          <w:rFonts w:ascii="Times New Roman" w:hAnsi="Times New Roman"/>
          <w:sz w:val="20"/>
          <w:szCs w:val="20"/>
        </w:rPr>
      </w:pPr>
    </w:p>
    <w:p w:rsidR="00CF1203" w:rsidRPr="00CF1203" w:rsidRDefault="00CF1203" w:rsidP="00CF1203">
      <w:pPr>
        <w:spacing w:after="0" w:line="240" w:lineRule="auto"/>
        <w:jc w:val="center"/>
        <w:rPr>
          <w:rFonts w:ascii="Times New Roman" w:hAnsi="Times New Roman"/>
          <w:sz w:val="18"/>
          <w:szCs w:val="20"/>
        </w:rPr>
      </w:pPr>
      <w:r w:rsidRPr="00CF1203">
        <w:rPr>
          <w:rFonts w:ascii="Times New Roman" w:hAnsi="Times New Roman"/>
          <w:sz w:val="18"/>
          <w:szCs w:val="20"/>
        </w:rPr>
        <w:t>АДМИНИСТРАЦИЯ БОГУЧАНСКОГО РАЙОНА</w:t>
      </w:r>
    </w:p>
    <w:p w:rsidR="00CF1203" w:rsidRPr="00CF1203" w:rsidRDefault="00CF1203" w:rsidP="00CF1203">
      <w:pPr>
        <w:spacing w:after="0" w:line="240" w:lineRule="auto"/>
        <w:jc w:val="center"/>
        <w:rPr>
          <w:rFonts w:ascii="Times New Roman" w:hAnsi="Times New Roman"/>
          <w:sz w:val="18"/>
          <w:szCs w:val="20"/>
        </w:rPr>
      </w:pPr>
      <w:r w:rsidRPr="00CF1203">
        <w:rPr>
          <w:rFonts w:ascii="Times New Roman" w:hAnsi="Times New Roman"/>
          <w:sz w:val="18"/>
          <w:szCs w:val="20"/>
        </w:rPr>
        <w:t>ПОСТАНОВЛЕНИЕ</w:t>
      </w:r>
    </w:p>
    <w:p w:rsidR="00CF1203" w:rsidRPr="00CF1203" w:rsidRDefault="00CF1203" w:rsidP="00CF1203">
      <w:pPr>
        <w:spacing w:line="240" w:lineRule="auto"/>
        <w:jc w:val="center"/>
        <w:rPr>
          <w:rFonts w:ascii="Times New Roman" w:hAnsi="Times New Roman"/>
          <w:sz w:val="20"/>
          <w:szCs w:val="20"/>
        </w:rPr>
      </w:pPr>
      <w:r w:rsidRPr="00CF1203">
        <w:rPr>
          <w:rFonts w:ascii="Times New Roman" w:hAnsi="Times New Roman"/>
          <w:sz w:val="20"/>
          <w:szCs w:val="20"/>
        </w:rPr>
        <w:t>16.03.2023</w:t>
      </w:r>
      <w:r>
        <w:rPr>
          <w:rFonts w:ascii="Times New Roman" w:hAnsi="Times New Roman"/>
          <w:sz w:val="20"/>
          <w:szCs w:val="20"/>
        </w:rPr>
        <w:t xml:space="preserve">                          </w:t>
      </w:r>
      <w:r w:rsidRPr="00CF1203">
        <w:rPr>
          <w:rFonts w:ascii="Times New Roman" w:hAnsi="Times New Roman"/>
          <w:sz w:val="20"/>
          <w:szCs w:val="20"/>
        </w:rPr>
        <w:tab/>
        <w:t xml:space="preserve">     с. Богучаны                  </w:t>
      </w:r>
      <w:r>
        <w:rPr>
          <w:rFonts w:ascii="Times New Roman" w:hAnsi="Times New Roman"/>
          <w:sz w:val="20"/>
          <w:szCs w:val="20"/>
        </w:rPr>
        <w:t xml:space="preserve">      </w:t>
      </w:r>
      <w:r w:rsidRPr="00CF1203">
        <w:rPr>
          <w:rFonts w:ascii="Times New Roman" w:hAnsi="Times New Roman"/>
          <w:sz w:val="20"/>
          <w:szCs w:val="20"/>
        </w:rPr>
        <w:t xml:space="preserve">                       № 221</w:t>
      </w:r>
      <w:bookmarkStart w:id="2" w:name="_GoBack"/>
      <w:bookmarkEnd w:id="2"/>
      <w:r w:rsidRPr="00CF1203">
        <w:rPr>
          <w:rFonts w:ascii="Times New Roman" w:hAnsi="Times New Roman"/>
          <w:sz w:val="20"/>
          <w:szCs w:val="20"/>
        </w:rPr>
        <w:t>-п</w:t>
      </w:r>
    </w:p>
    <w:p w:rsidR="00CF1203" w:rsidRPr="00CF1203" w:rsidRDefault="00CF1203" w:rsidP="00CF1203">
      <w:pPr>
        <w:spacing w:after="0" w:line="240" w:lineRule="auto"/>
        <w:jc w:val="center"/>
        <w:rPr>
          <w:rFonts w:ascii="Times New Roman" w:hAnsi="Times New Roman"/>
          <w:sz w:val="20"/>
          <w:szCs w:val="20"/>
          <w:lang w:eastAsia="ru-RU"/>
        </w:rPr>
      </w:pPr>
      <w:r w:rsidRPr="00CF1203">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CF1203" w:rsidRPr="00CF1203" w:rsidRDefault="00CF1203" w:rsidP="00CF1203">
      <w:pPr>
        <w:spacing w:after="0" w:line="240" w:lineRule="auto"/>
        <w:jc w:val="center"/>
        <w:rPr>
          <w:rFonts w:ascii="Times New Roman" w:hAnsi="Times New Roman"/>
          <w:sz w:val="20"/>
          <w:szCs w:val="20"/>
        </w:rPr>
      </w:pPr>
    </w:p>
    <w:p w:rsidR="00CF1203" w:rsidRPr="00CF1203" w:rsidRDefault="00CF1203" w:rsidP="00CF1203">
      <w:pPr>
        <w:autoSpaceDE w:val="0"/>
        <w:spacing w:after="0" w:line="240" w:lineRule="auto"/>
        <w:ind w:firstLine="720"/>
        <w:jc w:val="both"/>
        <w:rPr>
          <w:rFonts w:ascii="Times New Roman" w:hAnsi="Times New Roman"/>
          <w:sz w:val="20"/>
          <w:szCs w:val="20"/>
        </w:rPr>
      </w:pPr>
      <w:r w:rsidRPr="00CF1203">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CF1203" w:rsidRPr="00CF1203" w:rsidRDefault="00CF1203" w:rsidP="00CF1203">
      <w:pPr>
        <w:spacing w:after="0" w:line="240" w:lineRule="auto"/>
        <w:ind w:firstLine="709"/>
        <w:jc w:val="both"/>
        <w:rPr>
          <w:rFonts w:ascii="Times New Roman" w:hAnsi="Times New Roman"/>
          <w:sz w:val="20"/>
          <w:szCs w:val="20"/>
          <w:lang w:eastAsia="ru-RU"/>
        </w:rPr>
      </w:pP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sz w:val="20"/>
          <w:szCs w:val="20"/>
          <w:lang w:eastAsia="ru-RU"/>
        </w:rPr>
        <w:t>1. Внести в постановление администрации Богучанского района от от 01.11.2013 № 1396-п «Об утверждении муниципальной программы района «Обеспечение доступным и комфортным жильем граждан Богучанского района» следующие изменения:</w:t>
      </w:r>
    </w:p>
    <w:p w:rsidR="00CF1203" w:rsidRPr="00CF1203" w:rsidRDefault="00CF1203" w:rsidP="00CF1203">
      <w:pPr>
        <w:spacing w:after="0" w:line="240" w:lineRule="auto"/>
        <w:ind w:firstLine="708"/>
        <w:jc w:val="both"/>
        <w:rPr>
          <w:rFonts w:ascii="Times New Roman" w:hAnsi="Times New Roman"/>
          <w:sz w:val="20"/>
          <w:szCs w:val="20"/>
          <w:lang w:eastAsia="ru-RU"/>
        </w:rPr>
      </w:pPr>
      <w:r w:rsidRPr="00CF1203">
        <w:rPr>
          <w:rFonts w:ascii="Times New Roman" w:hAnsi="Times New Roman"/>
          <w:sz w:val="20"/>
          <w:szCs w:val="20"/>
          <w:lang w:eastAsia="ru-RU"/>
        </w:rPr>
        <w:t>1.1. В разделе 1 Паспорта муниципальной программы «Обеспечение доступным и комфортным жильем граждан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изложить в новой редакции:</w:t>
      </w:r>
    </w:p>
    <w:tbl>
      <w:tblPr>
        <w:tblW w:w="5000" w:type="pct"/>
        <w:tblCellMar>
          <w:left w:w="70" w:type="dxa"/>
          <w:right w:w="70" w:type="dxa"/>
        </w:tblCellMar>
        <w:tblLook w:val="0000"/>
      </w:tblPr>
      <w:tblGrid>
        <w:gridCol w:w="2637"/>
        <w:gridCol w:w="6857"/>
      </w:tblGrid>
      <w:tr w:rsidR="00CF1203" w:rsidRPr="00CF1203" w:rsidTr="00CF1203">
        <w:tc>
          <w:tcPr>
            <w:tcW w:w="1389" w:type="pct"/>
            <w:tcBorders>
              <w:top w:val="single" w:sz="6" w:space="0" w:color="auto"/>
              <w:left w:val="single" w:sz="6" w:space="0" w:color="auto"/>
              <w:bottom w:val="single" w:sz="4" w:space="0" w:color="auto"/>
              <w:right w:val="single" w:sz="6" w:space="0" w:color="auto"/>
            </w:tcBorders>
          </w:tcPr>
          <w:p w:rsidR="00CF1203" w:rsidRPr="00CF1203" w:rsidRDefault="00CF1203" w:rsidP="00CF1203">
            <w:pPr>
              <w:spacing w:after="0" w:line="240" w:lineRule="auto"/>
              <w:rPr>
                <w:rFonts w:ascii="Times New Roman" w:hAnsi="Times New Roman"/>
                <w:sz w:val="14"/>
                <w:szCs w:val="14"/>
                <w:lang w:eastAsia="ru-RU"/>
              </w:rPr>
            </w:pPr>
            <w:r w:rsidRPr="00CF1203">
              <w:rPr>
                <w:rFonts w:ascii="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11" w:type="pct"/>
            <w:tcBorders>
              <w:top w:val="single" w:sz="6" w:space="0" w:color="auto"/>
              <w:left w:val="single" w:sz="6" w:space="0" w:color="auto"/>
              <w:bottom w:val="single" w:sz="4" w:space="0" w:color="auto"/>
              <w:right w:val="single" w:sz="6" w:space="0" w:color="auto"/>
            </w:tcBorders>
          </w:tcPr>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Общий объём финансирования программы составляет –180 458 273,09 рублей, в том числе по годам:</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2014 год – 16 773 786,00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2015 год –   6 352 549,71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2016 год – 85 133 948,07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2017 год – 10 923 310,82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2018 год –   1 952 188,78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2019 год –   3 138 231,09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2020 год –   1 339 520,22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2021 год –   6 100 338,40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 xml:space="preserve">2022 год –   1 250 000,00 рублей; </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2023 год -    17 940 700,00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2024  год -   14 776 900,00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2025 год -    14 776 800,00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в том числе:</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 xml:space="preserve">средства Фонда содействия реформированию жилищно-коммунального хозяйства (федеральный бюджет) </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39 219 651,89 руб., в том числе по годам:</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2014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2015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2016 год – 37 284 486,80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2017 год –   1 935 165,09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2018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2019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2020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2021 год –                0,00 рублей;</w:t>
            </w:r>
          </w:p>
          <w:p w:rsidR="00CF1203" w:rsidRPr="00CF1203" w:rsidRDefault="00CF1203" w:rsidP="00CF1203">
            <w:pPr>
              <w:spacing w:after="0" w:line="240" w:lineRule="auto"/>
              <w:rPr>
                <w:rFonts w:ascii="Times New Roman" w:hAnsi="Times New Roman"/>
                <w:sz w:val="14"/>
                <w:szCs w:val="14"/>
              </w:rPr>
            </w:pPr>
            <w:r w:rsidRPr="00CF1203">
              <w:rPr>
                <w:rFonts w:ascii="Times New Roman" w:hAnsi="Times New Roman"/>
                <w:sz w:val="14"/>
                <w:szCs w:val="14"/>
              </w:rPr>
              <w:t>средства федерального бюджета – 9 220 359,76 рублей, в том числе по годам:</w:t>
            </w:r>
          </w:p>
          <w:p w:rsidR="00CF1203" w:rsidRPr="00CF1203" w:rsidRDefault="00CF1203" w:rsidP="00CF1203">
            <w:pPr>
              <w:spacing w:after="0" w:line="240" w:lineRule="auto"/>
              <w:rPr>
                <w:rFonts w:ascii="Times New Roman" w:hAnsi="Times New Roman"/>
                <w:sz w:val="14"/>
                <w:szCs w:val="14"/>
              </w:rPr>
            </w:pPr>
            <w:r w:rsidRPr="00CF1203">
              <w:rPr>
                <w:rFonts w:ascii="Times New Roman" w:hAnsi="Times New Roman"/>
                <w:sz w:val="14"/>
                <w:szCs w:val="14"/>
              </w:rPr>
              <w:t>2022 год –               0,00 рублей;</w:t>
            </w:r>
          </w:p>
          <w:p w:rsidR="00CF1203" w:rsidRPr="00CF1203" w:rsidRDefault="00CF1203" w:rsidP="00CF1203">
            <w:pPr>
              <w:spacing w:after="0" w:line="240" w:lineRule="auto"/>
              <w:rPr>
                <w:rFonts w:ascii="Times New Roman" w:hAnsi="Times New Roman"/>
                <w:sz w:val="14"/>
                <w:szCs w:val="14"/>
              </w:rPr>
            </w:pPr>
            <w:r w:rsidRPr="00CF1203">
              <w:rPr>
                <w:rFonts w:ascii="Times New Roman" w:hAnsi="Times New Roman"/>
                <w:sz w:val="14"/>
                <w:szCs w:val="14"/>
              </w:rPr>
              <w:t>2023 год –                 3 709039,82 рублей;</w:t>
            </w:r>
          </w:p>
          <w:p w:rsidR="00CF1203" w:rsidRPr="00CF1203" w:rsidRDefault="00CF1203" w:rsidP="00CF1203">
            <w:pPr>
              <w:spacing w:after="0" w:line="240" w:lineRule="auto"/>
              <w:rPr>
                <w:rFonts w:ascii="Times New Roman" w:hAnsi="Times New Roman"/>
                <w:sz w:val="14"/>
                <w:szCs w:val="14"/>
              </w:rPr>
            </w:pPr>
            <w:r w:rsidRPr="00CF1203">
              <w:rPr>
                <w:rFonts w:ascii="Times New Roman" w:hAnsi="Times New Roman"/>
                <w:sz w:val="14"/>
                <w:szCs w:val="14"/>
              </w:rPr>
              <w:t>2024 год –                 3709039,82 рублей.</w:t>
            </w:r>
          </w:p>
          <w:p w:rsidR="00CF1203" w:rsidRPr="00CF1203" w:rsidRDefault="00CF1203" w:rsidP="00CF1203">
            <w:pPr>
              <w:spacing w:after="0" w:line="240" w:lineRule="auto"/>
              <w:rPr>
                <w:rFonts w:ascii="Times New Roman" w:hAnsi="Times New Roman"/>
                <w:sz w:val="14"/>
                <w:szCs w:val="14"/>
              </w:rPr>
            </w:pPr>
            <w:r w:rsidRPr="00CF1203">
              <w:rPr>
                <w:rFonts w:ascii="Times New Roman" w:hAnsi="Times New Roman"/>
                <w:sz w:val="14"/>
                <w:szCs w:val="14"/>
              </w:rPr>
              <w:t>2025 год –                 1802280,12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средства краевого бюджета – 80 838 966,58 рублей, в том числе по годам:</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2014 год –   3 484 400,00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2015 год –   1 776 680,00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2016 год – 38 898 899,31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2017 год –   2 895 247,03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2018 год –      389 700,00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lastRenderedPageBreak/>
              <w:t>2019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2020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2021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2022 год –                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2023 год –                12 271 660,18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2024 год -                 9 607 860,18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2025 год -                 11 514 519,88,00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средства районного бюджета – 51 179 294,86 рублей, в том числе по годам:</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2014 год – 13 289 386,00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2015 год –   4 575 869,71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2016 год –   8 950 561,96 рубль;</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2017 год –   6 092 898,70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2018 год –   1 562 488,78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2019 год –   3 138 231,09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2020 год –   1 339 520,22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2021 год –    6 100 338,40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2022 год –    1 250 000,00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2023 год -    1 960 000,00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2024 год -    1 460 000,0 рублей;</w:t>
            </w:r>
          </w:p>
          <w:p w:rsidR="00CF1203" w:rsidRPr="00CF1203" w:rsidRDefault="00CF1203" w:rsidP="00CF1203">
            <w:pPr>
              <w:widowControl w:val="0"/>
              <w:tabs>
                <w:tab w:val="left" w:pos="935"/>
              </w:tabs>
              <w:autoSpaceDE w:val="0"/>
              <w:autoSpaceDN w:val="0"/>
              <w:adjustRightInd w:val="0"/>
              <w:spacing w:after="0" w:line="240" w:lineRule="auto"/>
              <w:rPr>
                <w:rFonts w:ascii="Times New Roman" w:hAnsi="Times New Roman"/>
                <w:bCs/>
                <w:sz w:val="14"/>
                <w:szCs w:val="14"/>
              </w:rPr>
            </w:pPr>
            <w:r w:rsidRPr="00CF1203">
              <w:rPr>
                <w:rFonts w:ascii="Times New Roman" w:hAnsi="Times New Roman"/>
                <w:bCs/>
                <w:sz w:val="14"/>
                <w:szCs w:val="14"/>
              </w:rPr>
              <w:t>2025 год -    1 460 000,0 рублей.</w:t>
            </w:r>
          </w:p>
          <w:p w:rsidR="00CF1203" w:rsidRPr="00CF1203" w:rsidRDefault="00CF1203" w:rsidP="00CF1203">
            <w:pPr>
              <w:spacing w:after="0" w:line="240" w:lineRule="auto"/>
              <w:rPr>
                <w:rFonts w:ascii="Times New Roman" w:hAnsi="Times New Roman"/>
                <w:sz w:val="14"/>
                <w:szCs w:val="14"/>
                <w:lang w:eastAsia="ru-RU"/>
              </w:rPr>
            </w:pPr>
            <w:r w:rsidRPr="00CF1203">
              <w:rPr>
                <w:rFonts w:ascii="Times New Roman" w:hAnsi="Times New Roman"/>
                <w:sz w:val="14"/>
                <w:szCs w:val="14"/>
                <w:lang w:eastAsia="ru-RU"/>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bl>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sz w:val="20"/>
          <w:szCs w:val="20"/>
          <w:lang w:eastAsia="ru-RU"/>
        </w:rPr>
        <w:lastRenderedPageBreak/>
        <w:t>1.2. В приложении 6 к муниципальной программе «Обеспечение доступным и комфортным жильем граждан Богучанского района»  подпрограмма «</w:t>
      </w:r>
      <w:bookmarkStart w:id="3" w:name="_Hlk97806723"/>
      <w:r w:rsidRPr="00CF1203">
        <w:rPr>
          <w:rFonts w:ascii="Times New Roman" w:hAnsi="Times New Roman"/>
          <w:sz w:val="20"/>
          <w:szCs w:val="20"/>
          <w:lang w:eastAsia="ru-RU"/>
        </w:rPr>
        <w:t>Улучшение жилищных условий отдельных категорий граждан</w:t>
      </w:r>
      <w:bookmarkEnd w:id="3"/>
      <w:r w:rsidRPr="00CF1203">
        <w:rPr>
          <w:rFonts w:ascii="Times New Roman" w:hAnsi="Times New Roman"/>
          <w:sz w:val="20"/>
          <w:szCs w:val="20"/>
          <w:lang w:eastAsia="ru-RU"/>
        </w:rPr>
        <w:t xml:space="preserve"> Богучанского района»,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CF1203" w:rsidRPr="00CF1203" w:rsidTr="00CF1203">
        <w:tc>
          <w:tcPr>
            <w:tcW w:w="1415" w:type="pct"/>
            <w:tcBorders>
              <w:top w:val="single" w:sz="6" w:space="0" w:color="auto"/>
              <w:left w:val="single" w:sz="6" w:space="0" w:color="auto"/>
              <w:bottom w:val="single" w:sz="6" w:space="0" w:color="auto"/>
              <w:right w:val="single" w:sz="6" w:space="0" w:color="auto"/>
            </w:tcBorders>
          </w:tcPr>
          <w:p w:rsidR="00CF1203" w:rsidRPr="00CF1203" w:rsidRDefault="00CF1203" w:rsidP="00CF1203">
            <w:pPr>
              <w:autoSpaceDE w:val="0"/>
              <w:autoSpaceDN w:val="0"/>
              <w:adjustRightInd w:val="0"/>
              <w:spacing w:after="0" w:line="240" w:lineRule="auto"/>
              <w:rPr>
                <w:rFonts w:ascii="Times New Roman" w:eastAsia="Times New Roman" w:hAnsi="Times New Roman"/>
                <w:sz w:val="14"/>
                <w:szCs w:val="14"/>
                <w:lang w:eastAsia="ru-RU"/>
              </w:rPr>
            </w:pPr>
            <w:r w:rsidRPr="00CF1203">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 xml:space="preserve">Общий объём финансирования подпрограммы </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составляет 46 244 400,00 рублей, в том числе по годам:</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2022 год –    750 000,00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2023 год –     16 940 700,00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2024 год –     14 276 900,00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2025 год -     14 276 800,00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в том числе:</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средства федерального бюджета – 9 220 359,76 рублей, в том числе по годам:</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2022 год –               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2023 год –                 3 709039,82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2024 год –                 3709039,82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2025 год –                 1802280,12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средства краевого бюджета –33 394 040,24 рублей, в том числе по годам:</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2022 год –               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2023 год –                 12 271 660,18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2024 год –                 9 607 860,18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2025 год –                 11 514 519,88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средства районного бюджета – 3 630 000,00 рублей, в том числе по годам:</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2022 год –      750 000,00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2023 год –      960 000,00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2024 год –       960 000,00 рублей.</w:t>
            </w:r>
          </w:p>
          <w:p w:rsidR="00CF1203" w:rsidRPr="00CF1203" w:rsidRDefault="00CF1203" w:rsidP="00CF1203">
            <w:pPr>
              <w:spacing w:after="0" w:line="240" w:lineRule="auto"/>
              <w:jc w:val="both"/>
              <w:rPr>
                <w:rFonts w:ascii="Times New Roman" w:hAnsi="Times New Roman"/>
                <w:sz w:val="14"/>
                <w:szCs w:val="14"/>
                <w:lang w:eastAsia="ru-RU"/>
              </w:rPr>
            </w:pPr>
            <w:r w:rsidRPr="00CF1203">
              <w:rPr>
                <w:rFonts w:ascii="Times New Roman" w:hAnsi="Times New Roman"/>
                <w:sz w:val="14"/>
                <w:szCs w:val="14"/>
                <w:lang w:eastAsia="ru-RU"/>
              </w:rPr>
              <w:t>2025 год –       960 000,00 рублей.</w:t>
            </w:r>
          </w:p>
        </w:tc>
      </w:tr>
    </w:tbl>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bCs/>
          <w:sz w:val="20"/>
          <w:szCs w:val="20"/>
          <w:lang w:eastAsia="ru-RU"/>
        </w:rPr>
        <w:t xml:space="preserve">1.3. В разделе 2.3. «Механизм реализации подпрограммы» </w:t>
      </w:r>
      <w:r w:rsidRPr="00CF1203">
        <w:rPr>
          <w:rFonts w:ascii="Times New Roman" w:hAnsi="Times New Roman"/>
          <w:sz w:val="20"/>
          <w:szCs w:val="20"/>
          <w:lang w:eastAsia="ru-RU"/>
        </w:rPr>
        <w:t>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абзац 3 пункта 2.3.2.2. изложить в новой редакции:</w:t>
      </w:r>
    </w:p>
    <w:p w:rsidR="00CF1203" w:rsidRPr="00CF1203" w:rsidRDefault="00CF1203" w:rsidP="00CF1203">
      <w:pPr>
        <w:spacing w:after="0" w:line="240" w:lineRule="auto"/>
        <w:ind w:firstLine="709"/>
        <w:jc w:val="both"/>
        <w:rPr>
          <w:rFonts w:ascii="Times New Roman" w:hAnsi="Times New Roman"/>
          <w:bCs/>
          <w:sz w:val="20"/>
          <w:szCs w:val="20"/>
          <w:lang w:eastAsia="ru-RU"/>
        </w:rPr>
      </w:pPr>
      <w:r w:rsidRPr="00CF1203">
        <w:rPr>
          <w:rFonts w:ascii="Times New Roman" w:hAnsi="Times New Roman"/>
          <w:bCs/>
          <w:sz w:val="20"/>
          <w:szCs w:val="20"/>
          <w:lang w:eastAsia="ru-RU"/>
        </w:rPr>
        <w:t>«Главный распорядитель бюджетных средств (Администрация Богучанского района), после получения субвенций, предусмотренных «Соглашением о взаимодействии министерства строительства Красноярского края и администрации Богучанского района по реализации в 2023 – 2025 годах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приобретает жилые помещения в муниципальную собственность, жилые помещения предоставляются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bCs/>
          <w:sz w:val="20"/>
          <w:szCs w:val="20"/>
          <w:lang w:eastAsia="ru-RU"/>
        </w:rPr>
        <w:t xml:space="preserve">1.4. В разделе 2.5 «Оценка социально-экономической эффективности» </w:t>
      </w:r>
      <w:r w:rsidRPr="00CF1203">
        <w:rPr>
          <w:rFonts w:ascii="Times New Roman" w:hAnsi="Times New Roman"/>
          <w:sz w:val="20"/>
          <w:szCs w:val="20"/>
          <w:lang w:eastAsia="ru-RU"/>
        </w:rPr>
        <w:t>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абзац 3 пункта 2.5.2. изложить в новой редакции:</w:t>
      </w:r>
    </w:p>
    <w:p w:rsidR="00CF1203" w:rsidRPr="00CF1203" w:rsidRDefault="00CF1203" w:rsidP="00CF1203">
      <w:pPr>
        <w:spacing w:after="0" w:line="240" w:lineRule="auto"/>
        <w:ind w:firstLine="709"/>
        <w:jc w:val="both"/>
        <w:rPr>
          <w:rFonts w:ascii="Times New Roman" w:hAnsi="Times New Roman"/>
          <w:bCs/>
          <w:sz w:val="20"/>
          <w:szCs w:val="20"/>
          <w:lang w:eastAsia="ru-RU"/>
        </w:rPr>
      </w:pPr>
      <w:r w:rsidRPr="00CF1203">
        <w:rPr>
          <w:rFonts w:ascii="Times New Roman" w:hAnsi="Times New Roman"/>
          <w:bCs/>
          <w:sz w:val="20"/>
          <w:szCs w:val="20"/>
          <w:lang w:eastAsia="ru-RU"/>
        </w:rPr>
        <w:t xml:space="preserve">«- мероприятие 1.2. подпрограммы «Приобретение жилых помещений для предоставления  детям-сиротам и детям, оставшихся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w:t>
      </w:r>
      <w:r w:rsidRPr="00CF1203">
        <w:rPr>
          <w:rFonts w:ascii="Times New Roman" w:hAnsi="Times New Roman"/>
          <w:bCs/>
          <w:sz w:val="20"/>
          <w:szCs w:val="20"/>
          <w:lang w:eastAsia="ru-RU"/>
        </w:rPr>
        <w:lastRenderedPageBreak/>
        <w:t>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предоставлено жилых помещений по договору найма специализированных жилых помещений 16 чел., в том числе по годам : в 2023 году – не менее 6 чел.; в 2024 году – не менее 5 чел., в 2025 году – не менее 5 чел.»</w:t>
      </w: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sz w:val="20"/>
          <w:szCs w:val="20"/>
          <w:lang w:eastAsia="ru-RU"/>
        </w:rPr>
        <w:t xml:space="preserve">1.5. Приложение № 2 к муниципальной программе «Обеспечение доступным и комфортным жильем граждан Богучанского района» </w:t>
      </w:r>
      <w:bookmarkStart w:id="4" w:name="_Hlk98928824"/>
      <w:r w:rsidRPr="00CF1203">
        <w:rPr>
          <w:rFonts w:ascii="Times New Roman" w:hAnsi="Times New Roman"/>
          <w:sz w:val="20"/>
          <w:szCs w:val="20"/>
          <w:lang w:eastAsia="ru-RU"/>
        </w:rPr>
        <w:t>изложить в новой редакции, приложение № 1 к настоящему постановлению</w:t>
      </w:r>
      <w:bookmarkEnd w:id="4"/>
      <w:r w:rsidRPr="00CF1203">
        <w:rPr>
          <w:rFonts w:ascii="Times New Roman" w:hAnsi="Times New Roman"/>
          <w:sz w:val="20"/>
          <w:szCs w:val="20"/>
          <w:lang w:eastAsia="ru-RU"/>
        </w:rPr>
        <w:t>.</w:t>
      </w: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sz w:val="20"/>
          <w:szCs w:val="20"/>
          <w:lang w:eastAsia="ru-RU"/>
        </w:rPr>
        <w:t xml:space="preserve">1.4. Приложение № 3 к муниципальной программе «Обеспечение доступным и комфортным жильем граждан Богучанского района» </w:t>
      </w:r>
      <w:bookmarkStart w:id="5" w:name="_Hlk98929060"/>
      <w:r w:rsidRPr="00CF1203">
        <w:rPr>
          <w:rFonts w:ascii="Times New Roman" w:hAnsi="Times New Roman"/>
          <w:sz w:val="20"/>
          <w:szCs w:val="20"/>
          <w:lang w:eastAsia="ru-RU"/>
        </w:rPr>
        <w:t>изложить в новой редакции, приложение № 2 к настоящему постановлению</w:t>
      </w:r>
      <w:bookmarkEnd w:id="5"/>
      <w:r w:rsidRPr="00CF1203">
        <w:rPr>
          <w:rFonts w:ascii="Times New Roman" w:hAnsi="Times New Roman"/>
          <w:sz w:val="20"/>
          <w:szCs w:val="20"/>
          <w:lang w:eastAsia="ru-RU"/>
        </w:rPr>
        <w:t>.</w:t>
      </w: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sz w:val="20"/>
          <w:szCs w:val="20"/>
          <w:lang w:eastAsia="ru-RU"/>
        </w:rPr>
        <w:t>1.5. Приложение № 2 к подпрограмме Богучанского района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приложение № 3 к настоящему постановлению.</w:t>
      </w:r>
    </w:p>
    <w:p w:rsidR="00CF1203" w:rsidRPr="00CF1203" w:rsidRDefault="00CF1203" w:rsidP="00CF1203">
      <w:pPr>
        <w:spacing w:after="0" w:line="240" w:lineRule="auto"/>
        <w:ind w:firstLine="709"/>
        <w:jc w:val="both"/>
        <w:rPr>
          <w:rFonts w:ascii="Times New Roman" w:hAnsi="Times New Roman"/>
          <w:sz w:val="20"/>
          <w:szCs w:val="20"/>
          <w:lang w:eastAsia="ru-RU"/>
        </w:rPr>
      </w:pPr>
      <w:r w:rsidRPr="00CF1203">
        <w:rPr>
          <w:rFonts w:ascii="Times New Roman" w:hAnsi="Times New Roman"/>
          <w:bCs/>
          <w:sz w:val="20"/>
          <w:szCs w:val="20"/>
          <w:lang w:eastAsia="ru-RU"/>
        </w:rPr>
        <w:t>2. Контроль за исполнением настоящего постановления возложить на П</w:t>
      </w:r>
      <w:r w:rsidRPr="00CF1203">
        <w:rPr>
          <w:rFonts w:ascii="Times New Roman" w:hAnsi="Times New Roman"/>
          <w:sz w:val="20"/>
          <w:szCs w:val="20"/>
          <w:lang w:eastAsia="ru-RU"/>
        </w:rPr>
        <w:t>ервого заместителя Главы  Богучанского района В.М. Любим.</w:t>
      </w:r>
    </w:p>
    <w:p w:rsidR="00CF1203" w:rsidRPr="00CF1203" w:rsidRDefault="00CF1203" w:rsidP="00CF1203">
      <w:pPr>
        <w:spacing w:after="0" w:line="240" w:lineRule="auto"/>
        <w:ind w:firstLine="709"/>
        <w:jc w:val="both"/>
        <w:rPr>
          <w:rFonts w:ascii="Times New Roman" w:hAnsi="Times New Roman"/>
          <w:color w:val="000000"/>
          <w:sz w:val="20"/>
          <w:szCs w:val="20"/>
          <w:lang w:eastAsia="ru-RU"/>
        </w:rPr>
      </w:pPr>
      <w:r w:rsidRPr="00CF1203">
        <w:rPr>
          <w:rFonts w:ascii="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w:t>
      </w:r>
    </w:p>
    <w:p w:rsidR="00CF1203" w:rsidRPr="00CF1203" w:rsidRDefault="00CF1203" w:rsidP="00CF1203">
      <w:pPr>
        <w:autoSpaceDE w:val="0"/>
        <w:spacing w:after="0" w:line="240" w:lineRule="auto"/>
        <w:jc w:val="both"/>
        <w:rPr>
          <w:rFonts w:ascii="Times New Roman" w:hAnsi="Times New Roman"/>
          <w:sz w:val="20"/>
          <w:szCs w:val="20"/>
        </w:rPr>
      </w:pPr>
    </w:p>
    <w:p w:rsidR="00CF1203" w:rsidRPr="00CF1203" w:rsidRDefault="00CF1203" w:rsidP="00CF1203">
      <w:pPr>
        <w:autoSpaceDE w:val="0"/>
        <w:spacing w:after="0" w:line="240" w:lineRule="auto"/>
        <w:jc w:val="both"/>
        <w:rPr>
          <w:rFonts w:ascii="Times New Roman" w:hAnsi="Times New Roman"/>
          <w:sz w:val="20"/>
          <w:szCs w:val="20"/>
        </w:rPr>
      </w:pPr>
      <w:r w:rsidRPr="00CF1203">
        <w:rPr>
          <w:rFonts w:ascii="Times New Roman" w:hAnsi="Times New Roman"/>
          <w:sz w:val="20"/>
          <w:szCs w:val="20"/>
        </w:rPr>
        <w:t>Глава Богучанского района</w:t>
      </w:r>
      <w:r w:rsidRPr="00CF1203">
        <w:rPr>
          <w:rFonts w:ascii="Times New Roman" w:hAnsi="Times New Roman"/>
          <w:sz w:val="20"/>
          <w:szCs w:val="20"/>
        </w:rPr>
        <w:tab/>
      </w:r>
      <w:r w:rsidRPr="00CF1203">
        <w:rPr>
          <w:rFonts w:ascii="Times New Roman" w:hAnsi="Times New Roman"/>
          <w:sz w:val="20"/>
          <w:szCs w:val="20"/>
        </w:rPr>
        <w:tab/>
      </w:r>
      <w:r w:rsidRPr="00CF1203">
        <w:rPr>
          <w:rFonts w:ascii="Times New Roman" w:hAnsi="Times New Roman"/>
          <w:sz w:val="20"/>
          <w:szCs w:val="20"/>
        </w:rPr>
        <w:tab/>
      </w:r>
      <w:r w:rsidRPr="00CF1203">
        <w:rPr>
          <w:rFonts w:ascii="Times New Roman" w:hAnsi="Times New Roman"/>
          <w:sz w:val="20"/>
          <w:szCs w:val="20"/>
        </w:rPr>
        <w:tab/>
      </w:r>
      <w:r w:rsidRPr="00CF1203">
        <w:rPr>
          <w:rFonts w:ascii="Times New Roman" w:hAnsi="Times New Roman"/>
          <w:sz w:val="20"/>
          <w:szCs w:val="20"/>
        </w:rPr>
        <w:tab/>
      </w:r>
      <w:r w:rsidRPr="00CF1203">
        <w:rPr>
          <w:rFonts w:ascii="Times New Roman" w:hAnsi="Times New Roman"/>
          <w:sz w:val="20"/>
          <w:szCs w:val="20"/>
        </w:rPr>
        <w:tab/>
        <w:t xml:space="preserve">      А.С. Медведев</w:t>
      </w:r>
    </w:p>
    <w:p w:rsidR="00CF1203" w:rsidRPr="00CF1203" w:rsidRDefault="00CF1203" w:rsidP="00CF1203">
      <w:pPr>
        <w:autoSpaceDE w:val="0"/>
        <w:spacing w:after="0" w:line="240" w:lineRule="auto"/>
        <w:jc w:val="both"/>
        <w:rPr>
          <w:rFonts w:ascii="Times New Roman" w:hAnsi="Times New Roman"/>
          <w:sz w:val="20"/>
          <w:szCs w:val="20"/>
        </w:rPr>
      </w:pPr>
    </w:p>
    <w:tbl>
      <w:tblPr>
        <w:tblW w:w="5000" w:type="pct"/>
        <w:tblLook w:val="04A0"/>
      </w:tblPr>
      <w:tblGrid>
        <w:gridCol w:w="9570"/>
      </w:tblGrid>
      <w:tr w:rsidR="00567550" w:rsidRPr="00567550" w:rsidTr="00567550">
        <w:trPr>
          <w:trHeight w:val="20"/>
        </w:trPr>
        <w:tc>
          <w:tcPr>
            <w:tcW w:w="5000" w:type="pct"/>
            <w:tcBorders>
              <w:top w:val="nil"/>
              <w:left w:val="nil"/>
              <w:right w:val="nil"/>
            </w:tcBorders>
            <w:shd w:val="clear" w:color="auto" w:fill="auto"/>
            <w:vAlign w:val="bottom"/>
            <w:hideMark/>
          </w:tcPr>
          <w:p w:rsidR="00567550" w:rsidRPr="00567550" w:rsidRDefault="00567550" w:rsidP="00567550">
            <w:pPr>
              <w:spacing w:after="0" w:line="240" w:lineRule="auto"/>
              <w:jc w:val="center"/>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 </w:t>
            </w:r>
          </w:p>
          <w:p w:rsidR="00567550" w:rsidRPr="00567550" w:rsidRDefault="00567550" w:rsidP="00567550">
            <w:pPr>
              <w:spacing w:after="0" w:line="240" w:lineRule="auto"/>
              <w:jc w:val="center"/>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 </w:t>
            </w:r>
          </w:p>
          <w:p w:rsidR="00567550" w:rsidRDefault="00567550" w:rsidP="00567550">
            <w:pPr>
              <w:spacing w:after="0" w:line="240" w:lineRule="auto"/>
              <w:jc w:val="right"/>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Приложение № 1</w:t>
            </w:r>
          </w:p>
          <w:p w:rsidR="00567550" w:rsidRDefault="00861057" w:rsidP="00567550">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к постановлению а</w:t>
            </w:r>
            <w:r w:rsidR="00567550" w:rsidRPr="00567550">
              <w:rPr>
                <w:rFonts w:ascii="Times New Roman" w:eastAsia="Times New Roman" w:hAnsi="Times New Roman"/>
                <w:color w:val="000000"/>
                <w:sz w:val="18"/>
                <w:szCs w:val="18"/>
                <w:lang w:eastAsia="ru-RU"/>
              </w:rPr>
              <w:t>дминистрации</w:t>
            </w:r>
          </w:p>
          <w:p w:rsidR="00567550" w:rsidRPr="00567550" w:rsidRDefault="00567550" w:rsidP="00567550">
            <w:pPr>
              <w:spacing w:after="0" w:line="240" w:lineRule="auto"/>
              <w:jc w:val="right"/>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 xml:space="preserve"> Богучанского района №221-п от "16" марта 2023 г.</w:t>
            </w:r>
          </w:p>
          <w:p w:rsidR="00567550" w:rsidRDefault="00567550" w:rsidP="00567550">
            <w:pPr>
              <w:spacing w:after="0" w:line="240" w:lineRule="auto"/>
              <w:jc w:val="right"/>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Приложение № 2</w:t>
            </w:r>
            <w:r w:rsidRPr="00567550">
              <w:rPr>
                <w:rFonts w:ascii="Times New Roman" w:eastAsia="Times New Roman" w:hAnsi="Times New Roman"/>
                <w:color w:val="000000"/>
                <w:sz w:val="18"/>
                <w:szCs w:val="18"/>
                <w:lang w:eastAsia="ru-RU"/>
              </w:rPr>
              <w:br/>
              <w:t>к муниципальной программе Богучанского района</w:t>
            </w:r>
          </w:p>
          <w:p w:rsidR="00567550" w:rsidRDefault="00567550" w:rsidP="00567550">
            <w:pPr>
              <w:spacing w:after="0" w:line="240" w:lineRule="auto"/>
              <w:jc w:val="right"/>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 xml:space="preserve"> «Обеспечение доступным и </w:t>
            </w:r>
          </w:p>
          <w:p w:rsidR="00567550" w:rsidRDefault="00567550" w:rsidP="00567550">
            <w:pPr>
              <w:spacing w:after="0" w:line="240" w:lineRule="auto"/>
              <w:jc w:val="right"/>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18"/>
                <w:szCs w:val="18"/>
                <w:lang w:eastAsia="ru-RU"/>
              </w:rPr>
              <w:t>комфортным жильем граждан Богучанского района»</w:t>
            </w:r>
          </w:p>
          <w:p w:rsidR="00567550" w:rsidRPr="00567550" w:rsidRDefault="00567550" w:rsidP="00567550">
            <w:pPr>
              <w:spacing w:after="0" w:line="240" w:lineRule="auto"/>
              <w:jc w:val="right"/>
              <w:rPr>
                <w:rFonts w:ascii="Times New Roman" w:eastAsia="Times New Roman" w:hAnsi="Times New Roman"/>
                <w:color w:val="000000"/>
                <w:sz w:val="18"/>
                <w:szCs w:val="18"/>
                <w:lang w:eastAsia="ru-RU"/>
              </w:rPr>
            </w:pPr>
          </w:p>
          <w:p w:rsidR="00567550" w:rsidRPr="00567550" w:rsidRDefault="00567550" w:rsidP="00567550">
            <w:pPr>
              <w:spacing w:after="0" w:line="240" w:lineRule="auto"/>
              <w:jc w:val="center"/>
              <w:rPr>
                <w:rFonts w:ascii="Times New Roman" w:eastAsia="Times New Roman" w:hAnsi="Times New Roman"/>
                <w:color w:val="000000"/>
                <w:sz w:val="18"/>
                <w:szCs w:val="18"/>
                <w:lang w:eastAsia="ru-RU"/>
              </w:rPr>
            </w:pPr>
            <w:r w:rsidRPr="00567550">
              <w:rPr>
                <w:rFonts w:ascii="Times New Roman" w:eastAsia="Times New Roman" w:hAnsi="Times New Roman"/>
                <w:color w:val="000000"/>
                <w:sz w:val="20"/>
                <w:szCs w:val="18"/>
                <w:lang w:eastAsia="ru-RU"/>
              </w:rPr>
              <w:t>Распр</w:t>
            </w:r>
            <w:r>
              <w:rPr>
                <w:rFonts w:ascii="Times New Roman" w:eastAsia="Times New Roman" w:hAnsi="Times New Roman"/>
                <w:color w:val="000000"/>
                <w:sz w:val="20"/>
                <w:szCs w:val="18"/>
                <w:lang w:eastAsia="ru-RU"/>
              </w:rPr>
              <w:t xml:space="preserve">еделение планируемых расходов  </w:t>
            </w:r>
            <w:r w:rsidRPr="00567550">
              <w:rPr>
                <w:rFonts w:ascii="Times New Roman" w:eastAsia="Times New Roman" w:hAnsi="Times New Roman"/>
                <w:color w:val="000000"/>
                <w:sz w:val="20"/>
                <w:szCs w:val="18"/>
                <w:lang w:eastAsia="ru-RU"/>
              </w:rPr>
              <w:t xml:space="preserve">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 </w:t>
            </w:r>
          </w:p>
        </w:tc>
      </w:tr>
    </w:tbl>
    <w:p w:rsidR="002E59E9" w:rsidRPr="00CF1203" w:rsidRDefault="002E59E9" w:rsidP="000502C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518"/>
        <w:gridCol w:w="1462"/>
        <w:gridCol w:w="549"/>
        <w:gridCol w:w="906"/>
        <w:gridCol w:w="1021"/>
        <w:gridCol w:w="1021"/>
        <w:gridCol w:w="1021"/>
        <w:gridCol w:w="878"/>
      </w:tblGrid>
      <w:tr w:rsidR="00567550" w:rsidRPr="00567550" w:rsidTr="00567550">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Статус (муниципальная программа, 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Наименование главного распределителя бюджетных средств (далее- ГРБС)</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ГРБС</w:t>
            </w:r>
          </w:p>
        </w:tc>
        <w:tc>
          <w:tcPr>
            <w:tcW w:w="2645" w:type="pct"/>
            <w:gridSpan w:val="5"/>
            <w:tcBorders>
              <w:top w:val="single" w:sz="4" w:space="0" w:color="auto"/>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Расходы по годам (рубей)</w:t>
            </w:r>
          </w:p>
        </w:tc>
      </w:tr>
      <w:tr w:rsidR="00567550" w:rsidRPr="00567550" w:rsidTr="00567550">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xml:space="preserve">2022 год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xml:space="preserve">2023 год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2024 год</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2025 год</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Итого на  2022-2025 годы</w:t>
            </w:r>
          </w:p>
        </w:tc>
      </w:tr>
      <w:tr w:rsidR="00567550" w:rsidRPr="00567550" w:rsidTr="00567550">
        <w:trPr>
          <w:trHeight w:val="20"/>
        </w:trPr>
        <w:tc>
          <w:tcPr>
            <w:tcW w:w="542" w:type="pct"/>
            <w:vMerge w:val="restart"/>
            <w:tcBorders>
              <w:top w:val="nil"/>
              <w:left w:val="single" w:sz="4" w:space="0" w:color="auto"/>
              <w:bottom w:val="nil"/>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Муниципальная программа</w:t>
            </w:r>
          </w:p>
        </w:tc>
        <w:tc>
          <w:tcPr>
            <w:tcW w:w="788" w:type="pct"/>
            <w:vMerge w:val="restart"/>
            <w:tcBorders>
              <w:top w:val="nil"/>
              <w:left w:val="single" w:sz="4" w:space="0" w:color="auto"/>
              <w:bottom w:val="nil"/>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«Обеспечение доступным и комфортным жильем граждан  Богучанского района»</w:t>
            </w:r>
          </w:p>
        </w:tc>
        <w:tc>
          <w:tcPr>
            <w:tcW w:w="823" w:type="pct"/>
            <w:tcBorders>
              <w:top w:val="nil"/>
              <w:left w:val="nil"/>
              <w:bottom w:val="single" w:sz="4" w:space="0" w:color="auto"/>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1 250 000,00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17 940 700,00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14 776 900,00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14 776 800,00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48 744 400,00</w:t>
            </w:r>
          </w:p>
        </w:tc>
      </w:tr>
      <w:tr w:rsidR="00567550" w:rsidRPr="00567550" w:rsidTr="00567550">
        <w:trPr>
          <w:trHeight w:val="20"/>
        </w:trPr>
        <w:tc>
          <w:tcPr>
            <w:tcW w:w="542"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r>
      <w:tr w:rsidR="00567550" w:rsidRPr="00567550" w:rsidTr="00567550">
        <w:trPr>
          <w:trHeight w:val="20"/>
        </w:trPr>
        <w:tc>
          <w:tcPr>
            <w:tcW w:w="542"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32" w:type="pct"/>
            <w:tcBorders>
              <w:top w:val="nil"/>
              <w:left w:val="nil"/>
              <w:bottom w:val="single" w:sz="4" w:space="0" w:color="auto"/>
              <w:right w:val="single" w:sz="4" w:space="0" w:color="auto"/>
            </w:tcBorders>
            <w:shd w:val="clear" w:color="auto" w:fill="auto"/>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32" w:type="pct"/>
            <w:tcBorders>
              <w:top w:val="nil"/>
              <w:left w:val="nil"/>
              <w:bottom w:val="single" w:sz="4" w:space="0" w:color="auto"/>
              <w:right w:val="single" w:sz="4" w:space="0" w:color="auto"/>
            </w:tcBorders>
            <w:shd w:val="clear" w:color="auto" w:fill="auto"/>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2 000 000,00</w:t>
            </w:r>
          </w:p>
        </w:tc>
      </w:tr>
      <w:tr w:rsidR="00567550" w:rsidRPr="00567550" w:rsidTr="00567550">
        <w:trPr>
          <w:trHeight w:val="20"/>
        </w:trPr>
        <w:tc>
          <w:tcPr>
            <w:tcW w:w="542"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в том числе по ГРБС - 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16 480 700,00</w:t>
            </w:r>
          </w:p>
        </w:tc>
        <w:tc>
          <w:tcPr>
            <w:tcW w:w="532" w:type="pct"/>
            <w:tcBorders>
              <w:top w:val="nil"/>
              <w:left w:val="nil"/>
              <w:bottom w:val="single" w:sz="4" w:space="0" w:color="auto"/>
              <w:right w:val="single" w:sz="4" w:space="0" w:color="auto"/>
            </w:tcBorders>
            <w:shd w:val="clear" w:color="auto" w:fill="auto"/>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13 316 900,00</w:t>
            </w:r>
          </w:p>
        </w:tc>
        <w:tc>
          <w:tcPr>
            <w:tcW w:w="532" w:type="pct"/>
            <w:tcBorders>
              <w:top w:val="nil"/>
              <w:left w:val="nil"/>
              <w:bottom w:val="single" w:sz="4" w:space="0" w:color="auto"/>
              <w:right w:val="single" w:sz="4" w:space="0" w:color="auto"/>
            </w:tcBorders>
            <w:shd w:val="clear" w:color="auto" w:fill="auto"/>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13 316 800,00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43 114 400,00</w:t>
            </w:r>
          </w:p>
        </w:tc>
      </w:tr>
      <w:tr w:rsidR="00567550" w:rsidRPr="00567550" w:rsidTr="00567550">
        <w:trPr>
          <w:trHeight w:val="20"/>
        </w:trPr>
        <w:tc>
          <w:tcPr>
            <w:tcW w:w="542"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750 000,00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960 000,00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960 000,00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960 000,00</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3 630 000,00</w:t>
            </w:r>
          </w:p>
        </w:tc>
      </w:tr>
      <w:tr w:rsidR="00567550" w:rsidRPr="00567550" w:rsidTr="00567550">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«Обеспечение жильем работников отраслей бюджетной сферы на территории Богучанского района»  </w:t>
            </w:r>
          </w:p>
        </w:tc>
        <w:tc>
          <w:tcPr>
            <w:tcW w:w="823" w:type="pct"/>
            <w:tcBorders>
              <w:top w:val="nil"/>
              <w:left w:val="nil"/>
              <w:bottom w:val="single" w:sz="4" w:space="0" w:color="auto"/>
              <w:right w:val="single" w:sz="4" w:space="0" w:color="auto"/>
            </w:tcBorders>
            <w:shd w:val="clear" w:color="000000" w:fill="FFFFFF"/>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r>
      <w:tr w:rsidR="00567550" w:rsidRPr="00567550" w:rsidTr="00567550">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r>
      <w:tr w:rsidR="00567550" w:rsidRPr="00567550" w:rsidTr="00567550">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r>
      <w:tr w:rsidR="00567550" w:rsidRPr="00567550" w:rsidTr="00567550">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xml:space="preserve">Подпрограмма </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«Осуществление градостроительной деятельности в Богучанском районе»</w:t>
            </w:r>
          </w:p>
        </w:tc>
        <w:tc>
          <w:tcPr>
            <w:tcW w:w="823" w:type="pct"/>
            <w:tcBorders>
              <w:top w:val="nil"/>
              <w:left w:val="nil"/>
              <w:bottom w:val="single" w:sz="4" w:space="0" w:color="auto"/>
              <w:right w:val="single" w:sz="4" w:space="0" w:color="auto"/>
            </w:tcBorders>
            <w:shd w:val="clear" w:color="auto" w:fill="auto"/>
            <w:vAlign w:val="bottom"/>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vAlign w:val="bottom"/>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vAlign w:val="bottom"/>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806</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r>
      <w:tr w:rsidR="00567550" w:rsidRPr="00567550" w:rsidTr="00567550">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Подпрограмма</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«Улучшение жилищных условий отдельных категорий граждан Богучанского района»</w:t>
            </w:r>
          </w:p>
        </w:tc>
        <w:tc>
          <w:tcPr>
            <w:tcW w:w="823" w:type="pct"/>
            <w:tcBorders>
              <w:top w:val="nil"/>
              <w:left w:val="nil"/>
              <w:bottom w:val="single" w:sz="4" w:space="0" w:color="auto"/>
              <w:right w:val="single" w:sz="4" w:space="0" w:color="auto"/>
            </w:tcBorders>
            <w:shd w:val="clear" w:color="000000" w:fill="FFFFFF"/>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750 000,00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16 940 700,00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14 276 900,00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14 276 800,00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46 244 400,00</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 - 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15 980 700,00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13 316 900,00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13 316 800,00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42 614 400,00</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000000"/>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750 000,00</w:t>
            </w:r>
          </w:p>
        </w:tc>
        <w:tc>
          <w:tcPr>
            <w:tcW w:w="532" w:type="pct"/>
            <w:tcBorders>
              <w:top w:val="nil"/>
              <w:left w:val="nil"/>
              <w:bottom w:val="single" w:sz="4" w:space="0" w:color="auto"/>
              <w:right w:val="single" w:sz="4" w:space="0" w:color="auto"/>
            </w:tcBorders>
            <w:shd w:val="clear" w:color="auto" w:fill="auto"/>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960 000,00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960 000,00</w:t>
            </w:r>
          </w:p>
        </w:tc>
        <w:tc>
          <w:tcPr>
            <w:tcW w:w="532"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960 000,00</w:t>
            </w:r>
          </w:p>
        </w:tc>
        <w:tc>
          <w:tcPr>
            <w:tcW w:w="516" w:type="pct"/>
            <w:tcBorders>
              <w:top w:val="nil"/>
              <w:left w:val="nil"/>
              <w:bottom w:val="single" w:sz="4" w:space="0" w:color="auto"/>
              <w:right w:val="single" w:sz="4" w:space="0" w:color="auto"/>
            </w:tcBorders>
            <w:shd w:val="clear" w:color="auto" w:fill="auto"/>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3 630 000,00</w:t>
            </w:r>
          </w:p>
        </w:tc>
      </w:tr>
      <w:tr w:rsidR="00567550" w:rsidRPr="00567550" w:rsidTr="00567550">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Подпрограмма</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"Содержание и восстановление специализированного жилищного фонда муниципального образования Богучанский район"</w:t>
            </w:r>
          </w:p>
        </w:tc>
        <w:tc>
          <w:tcPr>
            <w:tcW w:w="823" w:type="pct"/>
            <w:tcBorders>
              <w:top w:val="nil"/>
              <w:left w:val="nil"/>
              <w:bottom w:val="single" w:sz="4" w:space="0" w:color="auto"/>
              <w:right w:val="single" w:sz="4" w:space="0" w:color="auto"/>
            </w:tcBorders>
            <w:shd w:val="clear" w:color="000000" w:fill="FFFFFF"/>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1 500 000,00</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 </w:t>
            </w:r>
          </w:p>
        </w:tc>
      </w:tr>
      <w:tr w:rsidR="00567550" w:rsidRPr="00567550" w:rsidTr="00567550">
        <w:trPr>
          <w:trHeight w:val="20"/>
        </w:trPr>
        <w:tc>
          <w:tcPr>
            <w:tcW w:w="542"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567550" w:rsidRPr="00567550" w:rsidRDefault="00567550" w:rsidP="00567550">
            <w:pPr>
              <w:spacing w:after="0" w:line="240" w:lineRule="auto"/>
              <w:jc w:val="center"/>
              <w:rPr>
                <w:rFonts w:ascii="Times New Roman" w:eastAsia="Times New Roman" w:hAnsi="Times New Roman"/>
                <w:sz w:val="14"/>
                <w:szCs w:val="14"/>
                <w:lang w:eastAsia="ru-RU"/>
              </w:rPr>
            </w:pPr>
            <w:r w:rsidRPr="00567550">
              <w:rPr>
                <w:rFonts w:ascii="Times New Roman" w:eastAsia="Times New Roman" w:hAnsi="Times New Roman"/>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32"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500 000,00</w:t>
            </w:r>
          </w:p>
        </w:tc>
        <w:tc>
          <w:tcPr>
            <w:tcW w:w="516" w:type="pct"/>
            <w:tcBorders>
              <w:top w:val="nil"/>
              <w:left w:val="nil"/>
              <w:bottom w:val="single" w:sz="4" w:space="0" w:color="auto"/>
              <w:right w:val="single" w:sz="4" w:space="0" w:color="auto"/>
            </w:tcBorders>
            <w:shd w:val="clear" w:color="000000" w:fill="FFFFFF"/>
            <w:vAlign w:val="center"/>
            <w:hideMark/>
          </w:tcPr>
          <w:p w:rsidR="00567550" w:rsidRPr="00567550" w:rsidRDefault="00567550" w:rsidP="00567550">
            <w:pPr>
              <w:spacing w:after="0" w:line="240" w:lineRule="auto"/>
              <w:jc w:val="center"/>
              <w:rPr>
                <w:rFonts w:ascii="Times New Roman" w:eastAsia="Times New Roman" w:hAnsi="Times New Roman"/>
                <w:color w:val="000000"/>
                <w:sz w:val="14"/>
                <w:szCs w:val="14"/>
                <w:lang w:eastAsia="ru-RU"/>
              </w:rPr>
            </w:pPr>
            <w:r w:rsidRPr="00567550">
              <w:rPr>
                <w:rFonts w:ascii="Times New Roman" w:eastAsia="Times New Roman" w:hAnsi="Times New Roman"/>
                <w:color w:val="000000"/>
                <w:sz w:val="14"/>
                <w:szCs w:val="14"/>
                <w:lang w:eastAsia="ru-RU"/>
              </w:rPr>
              <w:t>1 500 000,00</w:t>
            </w:r>
          </w:p>
        </w:tc>
      </w:tr>
    </w:tbl>
    <w:p w:rsidR="002E59E9" w:rsidRPr="00CF1203" w:rsidRDefault="002E59E9" w:rsidP="000502C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861057" w:rsidRPr="00861057" w:rsidTr="00861057">
        <w:trPr>
          <w:trHeight w:val="20"/>
        </w:trPr>
        <w:tc>
          <w:tcPr>
            <w:tcW w:w="5000" w:type="pct"/>
            <w:tcBorders>
              <w:top w:val="nil"/>
              <w:left w:val="nil"/>
              <w:right w:val="nil"/>
            </w:tcBorders>
            <w:shd w:val="clear" w:color="auto" w:fill="auto"/>
            <w:vAlign w:val="bottom"/>
            <w:hideMark/>
          </w:tcPr>
          <w:p w:rsidR="00861057" w:rsidRDefault="00861057" w:rsidP="00861057">
            <w:pPr>
              <w:spacing w:after="0" w:line="240" w:lineRule="auto"/>
              <w:jc w:val="right"/>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18"/>
                <w:szCs w:val="18"/>
                <w:lang w:eastAsia="ru-RU"/>
              </w:rPr>
              <w:t>Приложение № 2</w:t>
            </w:r>
          </w:p>
          <w:p w:rsidR="00861057" w:rsidRDefault="00861057" w:rsidP="00861057">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к постановлению а</w:t>
            </w:r>
            <w:r w:rsidRPr="00861057">
              <w:rPr>
                <w:rFonts w:ascii="Times New Roman" w:eastAsia="Times New Roman" w:hAnsi="Times New Roman"/>
                <w:color w:val="000000"/>
                <w:sz w:val="18"/>
                <w:szCs w:val="18"/>
                <w:lang w:eastAsia="ru-RU"/>
              </w:rPr>
              <w:t xml:space="preserve">дминистрации </w:t>
            </w:r>
          </w:p>
          <w:p w:rsidR="00861057" w:rsidRPr="00861057" w:rsidRDefault="00861057" w:rsidP="00861057">
            <w:pPr>
              <w:spacing w:after="0" w:line="240" w:lineRule="auto"/>
              <w:jc w:val="right"/>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18"/>
                <w:szCs w:val="18"/>
                <w:lang w:eastAsia="ru-RU"/>
              </w:rPr>
              <w:t>Богучанского района №221-п от "16" марта 2023 г.</w:t>
            </w:r>
          </w:p>
          <w:p w:rsidR="00861057" w:rsidRDefault="00861057" w:rsidP="00861057">
            <w:pPr>
              <w:spacing w:after="0" w:line="240" w:lineRule="auto"/>
              <w:jc w:val="right"/>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18"/>
                <w:szCs w:val="18"/>
                <w:lang w:eastAsia="ru-RU"/>
              </w:rPr>
              <w:t xml:space="preserve">Приложение № 3 </w:t>
            </w:r>
            <w:r w:rsidRPr="00861057">
              <w:rPr>
                <w:rFonts w:ascii="Times New Roman" w:eastAsia="Times New Roman" w:hAnsi="Times New Roman"/>
                <w:color w:val="000000"/>
                <w:sz w:val="18"/>
                <w:szCs w:val="18"/>
                <w:lang w:eastAsia="ru-RU"/>
              </w:rPr>
              <w:br/>
              <w:t xml:space="preserve">к муниципальной программе Богучанского района </w:t>
            </w:r>
          </w:p>
          <w:p w:rsidR="00861057" w:rsidRDefault="00861057" w:rsidP="00861057">
            <w:pPr>
              <w:spacing w:after="0" w:line="240" w:lineRule="auto"/>
              <w:jc w:val="right"/>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18"/>
                <w:szCs w:val="18"/>
                <w:lang w:eastAsia="ru-RU"/>
              </w:rPr>
              <w:t xml:space="preserve">«Обеспечение доступным и комфортным </w:t>
            </w:r>
          </w:p>
          <w:p w:rsidR="00861057" w:rsidRDefault="00861057" w:rsidP="00861057">
            <w:pPr>
              <w:spacing w:after="0" w:line="240" w:lineRule="auto"/>
              <w:jc w:val="right"/>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18"/>
                <w:szCs w:val="18"/>
                <w:lang w:eastAsia="ru-RU"/>
              </w:rPr>
              <w:t>жильем граждан Богучанского района»</w:t>
            </w:r>
          </w:p>
          <w:p w:rsidR="00861057" w:rsidRPr="00861057" w:rsidRDefault="00861057" w:rsidP="00861057">
            <w:pPr>
              <w:spacing w:after="0" w:line="240" w:lineRule="auto"/>
              <w:jc w:val="right"/>
              <w:rPr>
                <w:rFonts w:ascii="Times New Roman" w:eastAsia="Times New Roman" w:hAnsi="Times New Roman"/>
                <w:color w:val="000000"/>
                <w:sz w:val="18"/>
                <w:szCs w:val="18"/>
                <w:lang w:eastAsia="ru-RU"/>
              </w:rPr>
            </w:pPr>
          </w:p>
          <w:p w:rsidR="00861057" w:rsidRPr="00861057" w:rsidRDefault="00861057" w:rsidP="00861057">
            <w:pPr>
              <w:spacing w:after="0" w:line="240" w:lineRule="auto"/>
              <w:jc w:val="center"/>
              <w:rPr>
                <w:rFonts w:ascii="Times New Roman" w:eastAsia="Times New Roman" w:hAnsi="Times New Roman"/>
                <w:color w:val="000000"/>
                <w:sz w:val="18"/>
                <w:szCs w:val="18"/>
                <w:lang w:eastAsia="ru-RU"/>
              </w:rPr>
            </w:pPr>
            <w:r w:rsidRPr="00861057">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w:t>
            </w:r>
            <w:r w:rsidRPr="00861057">
              <w:rPr>
                <w:rFonts w:ascii="Times New Roman" w:eastAsia="Times New Roman" w:hAnsi="Times New Roman"/>
                <w:color w:val="000000"/>
                <w:sz w:val="20"/>
                <w:szCs w:val="18"/>
                <w:lang w:eastAsia="ru-RU"/>
              </w:rPr>
              <w:b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tc>
      </w:tr>
    </w:tbl>
    <w:p w:rsidR="002E59E9" w:rsidRPr="00CF1203" w:rsidRDefault="002E59E9" w:rsidP="000502C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800"/>
        <w:gridCol w:w="1653"/>
        <w:gridCol w:w="1052"/>
        <w:gridCol w:w="943"/>
        <w:gridCol w:w="865"/>
        <w:gridCol w:w="973"/>
        <w:gridCol w:w="1101"/>
      </w:tblGrid>
      <w:tr w:rsidR="00861057" w:rsidRPr="00861057" w:rsidTr="00861057">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Статус </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Источник финансирования</w:t>
            </w:r>
          </w:p>
        </w:tc>
        <w:tc>
          <w:tcPr>
            <w:tcW w:w="2613" w:type="pct"/>
            <w:gridSpan w:val="5"/>
            <w:tcBorders>
              <w:top w:val="single" w:sz="4" w:space="0" w:color="auto"/>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2022 год</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2023 год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2024 год</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2025 год</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Итого на  2022-2025 годы</w:t>
            </w:r>
          </w:p>
        </w:tc>
      </w:tr>
      <w:tr w:rsidR="00861057" w:rsidRPr="00861057" w:rsidTr="00861057">
        <w:trPr>
          <w:trHeight w:val="20"/>
        </w:trPr>
        <w:tc>
          <w:tcPr>
            <w:tcW w:w="567" w:type="pct"/>
            <w:vMerge w:val="restart"/>
            <w:tcBorders>
              <w:top w:val="nil"/>
              <w:left w:val="single" w:sz="4" w:space="0" w:color="auto"/>
              <w:bottom w:val="nil"/>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Муниципальная программа</w:t>
            </w:r>
          </w:p>
        </w:tc>
        <w:tc>
          <w:tcPr>
            <w:tcW w:w="948" w:type="pct"/>
            <w:vMerge w:val="restart"/>
            <w:tcBorders>
              <w:top w:val="nil"/>
              <w:left w:val="single" w:sz="4" w:space="0" w:color="auto"/>
              <w:bottom w:val="nil"/>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«Обеспечение доступным и комфортным жильем граждан  Богучанского района»</w:t>
            </w: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1 250 000,00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17 940 700,00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14 776 900,00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14 776 800,00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48 744 400,00 </w:t>
            </w:r>
          </w:p>
        </w:tc>
      </w:tr>
      <w:tr w:rsidR="00861057" w:rsidRPr="00861057" w:rsidTr="00861057">
        <w:trPr>
          <w:trHeight w:val="20"/>
        </w:trPr>
        <w:tc>
          <w:tcPr>
            <w:tcW w:w="567"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3 709 039,82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3 709 039,82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1 802 280,12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9 220 359,76 </w:t>
            </w:r>
          </w:p>
        </w:tc>
      </w:tr>
      <w:tr w:rsidR="00861057" w:rsidRPr="00861057" w:rsidTr="00861057">
        <w:trPr>
          <w:trHeight w:val="20"/>
        </w:trPr>
        <w:tc>
          <w:tcPr>
            <w:tcW w:w="567"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12 271 660,18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9 607 860,18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11 514 519,88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33 394 040,24 </w:t>
            </w:r>
          </w:p>
        </w:tc>
      </w:tr>
      <w:tr w:rsidR="00861057" w:rsidRPr="00861057" w:rsidTr="00861057">
        <w:trPr>
          <w:trHeight w:val="20"/>
        </w:trPr>
        <w:tc>
          <w:tcPr>
            <w:tcW w:w="567"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1 250 000,00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1 960 000,00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1 460 000,00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1 460 000,00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outlineLvl w:val="0"/>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6 130 000,00 </w:t>
            </w:r>
          </w:p>
        </w:tc>
      </w:tr>
      <w:tr w:rsidR="00861057" w:rsidRPr="00861057" w:rsidTr="00861057">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Подпрограмма  </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«Обеспечение жильем работников отраслей бюджетной сферы на территории Богучанского района»</w:t>
            </w: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r>
      <w:tr w:rsidR="00861057" w:rsidRPr="00861057" w:rsidTr="0086105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r>
      <w:tr w:rsidR="00861057" w:rsidRPr="00861057" w:rsidTr="0086105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«Осуществление градостроительной деятельности в Богучанском районе»</w:t>
            </w: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0,00</w:t>
            </w:r>
          </w:p>
        </w:tc>
        <w:tc>
          <w:tcPr>
            <w:tcW w:w="500"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500 000,00</w:t>
            </w:r>
          </w:p>
        </w:tc>
        <w:tc>
          <w:tcPr>
            <w:tcW w:w="459"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0,00</w:t>
            </w:r>
          </w:p>
        </w:tc>
        <w:tc>
          <w:tcPr>
            <w:tcW w:w="515"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0,00</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r>
      <w:tr w:rsidR="00861057" w:rsidRPr="00861057" w:rsidTr="0086105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«Улучшение жилищных условий отдельных категорий граждан Богучанского района»</w:t>
            </w: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750 000,00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16 940 700,00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14 276 900,00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14 276 800,00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46 244 400,00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Х</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3 709 039,82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3 709 039,82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1 802 280,12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9 220 359,76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Х</w:t>
            </w:r>
          </w:p>
        </w:tc>
        <w:tc>
          <w:tcPr>
            <w:tcW w:w="500"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12 271 660,18 </w:t>
            </w:r>
          </w:p>
        </w:tc>
        <w:tc>
          <w:tcPr>
            <w:tcW w:w="459"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9 607 860,18 </w:t>
            </w:r>
          </w:p>
        </w:tc>
        <w:tc>
          <w:tcPr>
            <w:tcW w:w="515"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11 514 519,88 </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33 394 040,24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750 000,00</w:t>
            </w:r>
          </w:p>
        </w:tc>
        <w:tc>
          <w:tcPr>
            <w:tcW w:w="500"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960 000,00</w:t>
            </w:r>
          </w:p>
        </w:tc>
        <w:tc>
          <w:tcPr>
            <w:tcW w:w="459"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960 000,00</w:t>
            </w:r>
          </w:p>
        </w:tc>
        <w:tc>
          <w:tcPr>
            <w:tcW w:w="515" w:type="pct"/>
            <w:tcBorders>
              <w:top w:val="nil"/>
              <w:left w:val="nil"/>
              <w:bottom w:val="single" w:sz="4" w:space="0" w:color="auto"/>
              <w:right w:val="single" w:sz="4" w:space="0" w:color="auto"/>
            </w:tcBorders>
            <w:shd w:val="clear" w:color="000000" w:fill="FFFFFF"/>
            <w:noWrap/>
            <w:vAlign w:val="center"/>
            <w:hideMark/>
          </w:tcPr>
          <w:p w:rsidR="00861057" w:rsidRPr="00861057" w:rsidRDefault="00861057" w:rsidP="00861057">
            <w:pPr>
              <w:spacing w:after="0" w:line="240" w:lineRule="auto"/>
              <w:jc w:val="center"/>
              <w:rPr>
                <w:rFonts w:ascii="Times New Roman" w:eastAsia="Times New Roman" w:hAnsi="Times New Roman"/>
                <w:sz w:val="14"/>
                <w:szCs w:val="14"/>
                <w:lang w:eastAsia="ru-RU"/>
              </w:rPr>
            </w:pPr>
            <w:r w:rsidRPr="00861057">
              <w:rPr>
                <w:rFonts w:ascii="Times New Roman" w:eastAsia="Times New Roman" w:hAnsi="Times New Roman"/>
                <w:sz w:val="14"/>
                <w:szCs w:val="14"/>
                <w:lang w:eastAsia="ru-RU"/>
              </w:rPr>
              <w:t>960 000,00</w:t>
            </w:r>
          </w:p>
        </w:tc>
        <w:tc>
          <w:tcPr>
            <w:tcW w:w="582" w:type="pct"/>
            <w:tcBorders>
              <w:top w:val="nil"/>
              <w:left w:val="nil"/>
              <w:bottom w:val="single" w:sz="4" w:space="0" w:color="auto"/>
              <w:right w:val="single" w:sz="4" w:space="0" w:color="auto"/>
            </w:tcBorders>
            <w:shd w:val="clear" w:color="000000" w:fill="FFFFFF"/>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3 630 000,00 </w:t>
            </w:r>
          </w:p>
        </w:tc>
      </w:tr>
      <w:tr w:rsidR="00861057" w:rsidRPr="00861057" w:rsidTr="0086105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Подпрограмма  </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"Содержание и восстановление специализированного жилищного фонда муниципального образования Богучанский район"</w:t>
            </w: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1 500 000,00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в том числе :</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федеральный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r>
      <w:tr w:rsidR="00861057" w:rsidRPr="00861057" w:rsidTr="00861057">
        <w:trPr>
          <w:trHeight w:val="20"/>
        </w:trPr>
        <w:tc>
          <w:tcPr>
            <w:tcW w:w="567"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861057" w:rsidRPr="00861057" w:rsidRDefault="00861057" w:rsidP="00861057">
            <w:pPr>
              <w:spacing w:after="0" w:line="240" w:lineRule="auto"/>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861057" w:rsidRPr="00861057" w:rsidRDefault="00861057" w:rsidP="00861057">
            <w:pPr>
              <w:spacing w:after="0" w:line="240" w:lineRule="auto"/>
              <w:jc w:val="center"/>
              <w:rPr>
                <w:rFonts w:ascii="Times New Roman" w:eastAsia="Times New Roman" w:hAnsi="Times New Roman"/>
                <w:color w:val="000000"/>
                <w:sz w:val="14"/>
                <w:szCs w:val="14"/>
                <w:lang w:eastAsia="ru-RU"/>
              </w:rPr>
            </w:pPr>
            <w:r w:rsidRPr="00861057">
              <w:rPr>
                <w:rFonts w:ascii="Times New Roman" w:eastAsia="Times New Roman" w:hAnsi="Times New Roman"/>
                <w:color w:val="000000"/>
                <w:sz w:val="14"/>
                <w:szCs w:val="14"/>
                <w:lang w:eastAsia="ru-RU"/>
              </w:rPr>
              <w:t xml:space="preserve">1 500 000,00 </w:t>
            </w:r>
          </w:p>
        </w:tc>
      </w:tr>
    </w:tbl>
    <w:p w:rsidR="002E59E9" w:rsidRPr="00CF1203" w:rsidRDefault="002E59E9" w:rsidP="000502C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0C18C7" w:rsidRPr="000C18C7" w:rsidTr="000C18C7">
        <w:trPr>
          <w:trHeight w:val="20"/>
        </w:trPr>
        <w:tc>
          <w:tcPr>
            <w:tcW w:w="5000" w:type="pct"/>
            <w:tcBorders>
              <w:top w:val="nil"/>
              <w:left w:val="nil"/>
              <w:right w:val="nil"/>
            </w:tcBorders>
            <w:shd w:val="clear" w:color="auto" w:fill="auto"/>
            <w:hideMark/>
          </w:tcPr>
          <w:p w:rsidR="000C18C7"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Приложение № 3</w:t>
            </w:r>
          </w:p>
          <w:p w:rsidR="000C18C7"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 xml:space="preserve"> к постановлению Администрации </w:t>
            </w:r>
          </w:p>
          <w:p w:rsidR="000C18C7" w:rsidRPr="000C18C7"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Богучанского района №221-п от "16" марта 2023 г.</w:t>
            </w:r>
          </w:p>
          <w:p w:rsidR="000C18C7"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Приложение № 2</w:t>
            </w:r>
            <w:r w:rsidRPr="000C18C7">
              <w:rPr>
                <w:rFonts w:ascii="Times New Roman" w:eastAsia="Times New Roman" w:hAnsi="Times New Roman"/>
                <w:sz w:val="18"/>
                <w:szCs w:val="18"/>
                <w:lang w:eastAsia="ru-RU"/>
              </w:rPr>
              <w:br/>
              <w:t>к подпрограмме Богучанского района</w:t>
            </w:r>
          </w:p>
          <w:p w:rsidR="00B60290"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 xml:space="preserve"> «Улучшение жилищных условий отдельных</w:t>
            </w:r>
          </w:p>
          <w:p w:rsidR="00B60290"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 xml:space="preserve"> категорий граждан» муниципальной программы</w:t>
            </w:r>
          </w:p>
          <w:p w:rsidR="00B60290"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 xml:space="preserve"> «Обеспечение доступным и комфортным </w:t>
            </w:r>
          </w:p>
          <w:p w:rsidR="000C18C7" w:rsidRDefault="000C18C7" w:rsidP="000C18C7">
            <w:pPr>
              <w:spacing w:after="0" w:line="240" w:lineRule="auto"/>
              <w:jc w:val="right"/>
              <w:rPr>
                <w:rFonts w:ascii="Times New Roman" w:eastAsia="Times New Roman" w:hAnsi="Times New Roman"/>
                <w:sz w:val="18"/>
                <w:szCs w:val="18"/>
                <w:lang w:eastAsia="ru-RU"/>
              </w:rPr>
            </w:pPr>
            <w:r w:rsidRPr="000C18C7">
              <w:rPr>
                <w:rFonts w:ascii="Times New Roman" w:eastAsia="Times New Roman" w:hAnsi="Times New Roman"/>
                <w:sz w:val="18"/>
                <w:szCs w:val="18"/>
                <w:lang w:eastAsia="ru-RU"/>
              </w:rPr>
              <w:t>жильем граждан Богучанского района»</w:t>
            </w:r>
          </w:p>
          <w:p w:rsidR="00B60290" w:rsidRPr="000C18C7" w:rsidRDefault="00B60290" w:rsidP="000C18C7">
            <w:pPr>
              <w:spacing w:after="0" w:line="240" w:lineRule="auto"/>
              <w:jc w:val="right"/>
              <w:rPr>
                <w:rFonts w:ascii="Times New Roman" w:eastAsia="Times New Roman" w:hAnsi="Times New Roman"/>
                <w:sz w:val="18"/>
                <w:szCs w:val="18"/>
                <w:lang w:eastAsia="ru-RU"/>
              </w:rPr>
            </w:pPr>
          </w:p>
          <w:p w:rsidR="000C18C7" w:rsidRPr="000C18C7" w:rsidRDefault="000C18C7" w:rsidP="00B60290">
            <w:pPr>
              <w:spacing w:after="0" w:line="240" w:lineRule="auto"/>
              <w:jc w:val="center"/>
              <w:rPr>
                <w:rFonts w:ascii="Times New Roman" w:eastAsia="Times New Roman" w:hAnsi="Times New Roman"/>
                <w:sz w:val="18"/>
                <w:szCs w:val="18"/>
                <w:lang w:eastAsia="ru-RU"/>
              </w:rPr>
            </w:pPr>
            <w:r w:rsidRPr="00B60290">
              <w:rPr>
                <w:rFonts w:ascii="Times New Roman" w:eastAsia="Times New Roman" w:hAnsi="Times New Roman"/>
                <w:bCs/>
                <w:color w:val="000000"/>
                <w:sz w:val="20"/>
                <w:szCs w:val="18"/>
                <w:lang w:eastAsia="ru-RU"/>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tc>
      </w:tr>
    </w:tbl>
    <w:p w:rsidR="002E59E9" w:rsidRDefault="002E59E9" w:rsidP="000502C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24"/>
        <w:gridCol w:w="1480"/>
        <w:gridCol w:w="1179"/>
        <w:gridCol w:w="548"/>
        <w:gridCol w:w="520"/>
        <w:gridCol w:w="938"/>
        <w:gridCol w:w="600"/>
        <w:gridCol w:w="600"/>
        <w:gridCol w:w="600"/>
        <w:gridCol w:w="600"/>
        <w:gridCol w:w="600"/>
        <w:gridCol w:w="1481"/>
      </w:tblGrid>
      <w:tr w:rsidR="00481160" w:rsidRPr="00481160" w:rsidTr="00481160">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w:t>
            </w:r>
          </w:p>
        </w:tc>
        <w:tc>
          <w:tcPr>
            <w:tcW w:w="8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Наименование  программы, подпрограммы</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Наименование ГРБС</w:t>
            </w:r>
          </w:p>
        </w:tc>
        <w:tc>
          <w:tcPr>
            <w:tcW w:w="717" w:type="pct"/>
            <w:gridSpan w:val="3"/>
            <w:tcBorders>
              <w:top w:val="single" w:sz="4" w:space="0" w:color="auto"/>
              <w:left w:val="nil"/>
              <w:bottom w:val="single" w:sz="4" w:space="0" w:color="auto"/>
              <w:right w:val="nil"/>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Код бюджетной классификации</w:t>
            </w:r>
          </w:p>
        </w:tc>
        <w:tc>
          <w:tcPr>
            <w:tcW w:w="2154" w:type="pct"/>
            <w:gridSpan w:val="5"/>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481160">
              <w:rPr>
                <w:rFonts w:ascii="Times New Roman" w:eastAsia="Times New Roman" w:hAnsi="Times New Roman"/>
                <w:color w:val="000000"/>
                <w:sz w:val="14"/>
                <w:szCs w:val="14"/>
                <w:lang w:eastAsia="ru-RU"/>
              </w:rPr>
              <w:br/>
              <w:t xml:space="preserve"> (в натуральном выражении)</w:t>
            </w:r>
          </w:p>
        </w:tc>
      </w:tr>
      <w:tr w:rsidR="00481160" w:rsidRPr="00481160" w:rsidTr="00481160">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898" w:type="pct"/>
            <w:vMerge/>
            <w:tcBorders>
              <w:top w:val="single" w:sz="4" w:space="0" w:color="auto"/>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23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ГРБС</w:t>
            </w:r>
          </w:p>
        </w:tc>
        <w:tc>
          <w:tcPr>
            <w:tcW w:w="16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РзПр</w:t>
            </w:r>
          </w:p>
        </w:tc>
        <w:tc>
          <w:tcPr>
            <w:tcW w:w="309" w:type="pct"/>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ЦСР</w:t>
            </w:r>
          </w:p>
        </w:tc>
        <w:tc>
          <w:tcPr>
            <w:tcW w:w="362"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2022 год</w:t>
            </w:r>
          </w:p>
        </w:tc>
        <w:tc>
          <w:tcPr>
            <w:tcW w:w="395"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2023 год</w:t>
            </w:r>
          </w:p>
        </w:tc>
        <w:tc>
          <w:tcPr>
            <w:tcW w:w="33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2024 год</w:t>
            </w:r>
          </w:p>
        </w:tc>
        <w:tc>
          <w:tcPr>
            <w:tcW w:w="346"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2025 год</w:t>
            </w:r>
          </w:p>
        </w:tc>
        <w:tc>
          <w:tcPr>
            <w:tcW w:w="713"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Итого на 2022-2025 годы</w:t>
            </w: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r>
      <w:tr w:rsidR="00481160" w:rsidRPr="00481160" w:rsidTr="0048116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w:t>
            </w:r>
          </w:p>
        </w:tc>
        <w:tc>
          <w:tcPr>
            <w:tcW w:w="4831" w:type="pct"/>
            <w:gridSpan w:val="11"/>
            <w:tcBorders>
              <w:top w:val="single" w:sz="4" w:space="0" w:color="auto"/>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481160" w:rsidRPr="00481160" w:rsidTr="00481160">
        <w:trPr>
          <w:trHeight w:val="20"/>
        </w:trPr>
        <w:tc>
          <w:tcPr>
            <w:tcW w:w="169" w:type="pct"/>
            <w:tcBorders>
              <w:top w:val="nil"/>
              <w:left w:val="single" w:sz="4" w:space="0" w:color="auto"/>
              <w:bottom w:val="nil"/>
              <w:right w:val="single" w:sz="4" w:space="0" w:color="auto"/>
            </w:tcBorders>
            <w:shd w:val="clear" w:color="auto" w:fill="auto"/>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1.1.</w:t>
            </w:r>
          </w:p>
        </w:tc>
        <w:tc>
          <w:tcPr>
            <w:tcW w:w="89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Возмещение расходов на оплату стоимости найма (поднайма) жилых помещений</w:t>
            </w:r>
          </w:p>
        </w:tc>
        <w:tc>
          <w:tcPr>
            <w:tcW w:w="457"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sz w:val="14"/>
                <w:szCs w:val="14"/>
                <w:lang w:eastAsia="ru-RU"/>
              </w:rPr>
            </w:pPr>
            <w:r w:rsidRPr="00481160">
              <w:rPr>
                <w:rFonts w:ascii="Times New Roman" w:eastAsia="Times New Roman" w:hAnsi="Times New Roman"/>
                <w:sz w:val="14"/>
                <w:szCs w:val="14"/>
                <w:lang w:eastAsia="ru-RU"/>
              </w:rPr>
              <w:t>Управление муниципальной собственностью Богучанского района</w:t>
            </w:r>
          </w:p>
        </w:tc>
        <w:tc>
          <w:tcPr>
            <w:tcW w:w="23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863</w:t>
            </w:r>
          </w:p>
        </w:tc>
        <w:tc>
          <w:tcPr>
            <w:tcW w:w="16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0501</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1050080000</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750 000,00</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3 630 000,00</w:t>
            </w:r>
          </w:p>
        </w:tc>
        <w:tc>
          <w:tcPr>
            <w:tcW w:w="60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Возмещены расходы на оплату стоимости найма (поднайма) жилых помещений) в среднем: в 2022 году – 8 работникам, в 2023 году – 8 работникам, в 2024 году - 8 работникам, 2025 году - 8 работникам</w:t>
            </w:r>
          </w:p>
        </w:tc>
      </w:tr>
      <w:tr w:rsidR="00481160" w:rsidRPr="00481160" w:rsidTr="00481160">
        <w:trPr>
          <w:trHeight w:val="2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1.2.</w:t>
            </w:r>
          </w:p>
        </w:tc>
        <w:tc>
          <w:tcPr>
            <w:tcW w:w="898" w:type="pct"/>
            <w:vMerge w:val="restart"/>
            <w:tcBorders>
              <w:top w:val="nil"/>
              <w:left w:val="single" w:sz="4" w:space="0" w:color="auto"/>
              <w:bottom w:val="single" w:sz="4" w:space="0" w:color="000000"/>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Приобретение жилых помещений для предоставления  детям-сиротам и детям, оставшихся без попечения родителей, лицам из числа детей-сирот и детей, оставшихся</w:t>
            </w:r>
            <w:r w:rsidRPr="00481160">
              <w:rPr>
                <w:rFonts w:ascii="Times New Roman" w:eastAsia="Times New Roman" w:hAnsi="Times New Roman"/>
                <w:color w:val="000000"/>
                <w:sz w:val="14"/>
                <w:szCs w:val="14"/>
                <w:lang w:eastAsia="ru-RU"/>
              </w:rPr>
              <w:br/>
              <w:t>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457"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sz w:val="14"/>
                <w:szCs w:val="14"/>
                <w:lang w:eastAsia="ru-RU"/>
              </w:rPr>
            </w:pPr>
            <w:r w:rsidRPr="00481160">
              <w:rPr>
                <w:rFonts w:ascii="Times New Roman" w:eastAsia="Times New Roman" w:hAnsi="Times New Roman"/>
                <w:sz w:val="14"/>
                <w:szCs w:val="14"/>
                <w:lang w:eastAsia="ru-RU"/>
              </w:rPr>
              <w:t>Администрация Богучанского района</w:t>
            </w:r>
          </w:p>
        </w:tc>
        <w:tc>
          <w:tcPr>
            <w:tcW w:w="23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806</w:t>
            </w:r>
          </w:p>
        </w:tc>
        <w:tc>
          <w:tcPr>
            <w:tcW w:w="16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1003</w:t>
            </w:r>
          </w:p>
        </w:tc>
        <w:tc>
          <w:tcPr>
            <w:tcW w:w="309" w:type="pct"/>
            <w:tcBorders>
              <w:top w:val="single" w:sz="4" w:space="0" w:color="auto"/>
              <w:left w:val="nil"/>
              <w:bottom w:val="single" w:sz="4" w:space="0" w:color="auto"/>
              <w:right w:val="single" w:sz="4" w:space="0" w:color="000000"/>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10500R0820</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3 709 039,82</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3 709 039,82</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1 802 280,12</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9 220 359,76</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предоставлено жилых помещений по договору найма специализированных жилых помещений детям-сиротам не менее 16 чел., в том числе по годам : в 2023 году – не менее 6 чел.; в 2024 году – не менее 5 чел., в 2025 году – не менее 5 чел.</w:t>
            </w:r>
          </w:p>
        </w:tc>
      </w:tr>
      <w:tr w:rsidR="00481160" w:rsidRPr="00481160" w:rsidTr="00481160">
        <w:trPr>
          <w:trHeight w:val="2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898"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sz w:val="14"/>
                <w:szCs w:val="14"/>
                <w:lang w:eastAsia="ru-RU"/>
              </w:rPr>
            </w:pPr>
            <w:r w:rsidRPr="00481160">
              <w:rPr>
                <w:rFonts w:ascii="Times New Roman" w:eastAsia="Times New Roman" w:hAnsi="Times New Roman"/>
                <w:sz w:val="14"/>
                <w:szCs w:val="14"/>
                <w:lang w:eastAsia="ru-RU"/>
              </w:rPr>
              <w:t>Администрация Богучанского района</w:t>
            </w:r>
          </w:p>
        </w:tc>
        <w:tc>
          <w:tcPr>
            <w:tcW w:w="23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806</w:t>
            </w:r>
          </w:p>
        </w:tc>
        <w:tc>
          <w:tcPr>
            <w:tcW w:w="16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1003</w:t>
            </w:r>
          </w:p>
        </w:tc>
        <w:tc>
          <w:tcPr>
            <w:tcW w:w="309" w:type="pct"/>
            <w:tcBorders>
              <w:top w:val="single" w:sz="4" w:space="0" w:color="auto"/>
              <w:left w:val="nil"/>
              <w:bottom w:val="single" w:sz="4" w:space="0" w:color="auto"/>
              <w:right w:val="single" w:sz="4" w:space="0" w:color="000000"/>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10500R0820</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1 514 960,18</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1 514 960,18</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809 719,88</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3 839 640,24</w:t>
            </w:r>
          </w:p>
        </w:tc>
        <w:tc>
          <w:tcPr>
            <w:tcW w:w="605"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r>
      <w:tr w:rsidR="00481160" w:rsidRPr="00481160" w:rsidTr="00481160">
        <w:trPr>
          <w:trHeight w:val="2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898"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sz w:val="14"/>
                <w:szCs w:val="14"/>
                <w:lang w:eastAsia="ru-RU"/>
              </w:rPr>
            </w:pPr>
            <w:r w:rsidRPr="00481160">
              <w:rPr>
                <w:rFonts w:ascii="Times New Roman" w:eastAsia="Times New Roman" w:hAnsi="Times New Roman"/>
                <w:sz w:val="14"/>
                <w:szCs w:val="14"/>
                <w:lang w:eastAsia="ru-RU"/>
              </w:rPr>
              <w:t>Администрация Богучанского района</w:t>
            </w:r>
          </w:p>
        </w:tc>
        <w:tc>
          <w:tcPr>
            <w:tcW w:w="23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806</w:t>
            </w:r>
          </w:p>
        </w:tc>
        <w:tc>
          <w:tcPr>
            <w:tcW w:w="169" w:type="pct"/>
            <w:tcBorders>
              <w:top w:val="nil"/>
              <w:left w:val="nil"/>
              <w:bottom w:val="single" w:sz="4" w:space="0" w:color="auto"/>
              <w:right w:val="single" w:sz="4" w:space="0" w:color="auto"/>
            </w:tcBorders>
            <w:shd w:val="clear" w:color="000000" w:fill="FFFFFF"/>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1003</w:t>
            </w:r>
          </w:p>
        </w:tc>
        <w:tc>
          <w:tcPr>
            <w:tcW w:w="309" w:type="pct"/>
            <w:tcBorders>
              <w:top w:val="single" w:sz="4" w:space="0" w:color="auto"/>
              <w:left w:val="nil"/>
              <w:bottom w:val="single" w:sz="4" w:space="0" w:color="auto"/>
              <w:right w:val="single" w:sz="4" w:space="0" w:color="000000"/>
            </w:tcBorders>
            <w:shd w:val="clear" w:color="000000" w:fill="FFFFFF"/>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1050075870</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10 447 900,00</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7 835 900,00</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10 447 800,00</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28 731 600,00</w:t>
            </w:r>
          </w:p>
        </w:tc>
        <w:tc>
          <w:tcPr>
            <w:tcW w:w="605"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r>
      <w:tr w:rsidR="00481160" w:rsidRPr="00481160" w:rsidTr="00481160">
        <w:trPr>
          <w:trHeight w:val="2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898"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sz w:val="14"/>
                <w:szCs w:val="14"/>
                <w:lang w:eastAsia="ru-RU"/>
              </w:rPr>
            </w:pPr>
            <w:r w:rsidRPr="00481160">
              <w:rPr>
                <w:rFonts w:ascii="Times New Roman" w:eastAsia="Times New Roman" w:hAnsi="Times New Roman"/>
                <w:sz w:val="14"/>
                <w:szCs w:val="14"/>
                <w:lang w:eastAsia="ru-RU"/>
              </w:rPr>
              <w:t>Администрация Богучанского района</w:t>
            </w:r>
          </w:p>
        </w:tc>
        <w:tc>
          <w:tcPr>
            <w:tcW w:w="239"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806</w:t>
            </w:r>
          </w:p>
        </w:tc>
        <w:tc>
          <w:tcPr>
            <w:tcW w:w="169" w:type="pct"/>
            <w:tcBorders>
              <w:top w:val="nil"/>
              <w:left w:val="nil"/>
              <w:bottom w:val="single" w:sz="4" w:space="0" w:color="auto"/>
              <w:right w:val="single" w:sz="4" w:space="0" w:color="auto"/>
            </w:tcBorders>
            <w:shd w:val="clear" w:color="000000" w:fill="FFFFFF"/>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1006</w:t>
            </w:r>
          </w:p>
        </w:tc>
        <w:tc>
          <w:tcPr>
            <w:tcW w:w="309" w:type="pct"/>
            <w:tcBorders>
              <w:top w:val="single" w:sz="4" w:space="0" w:color="auto"/>
              <w:left w:val="nil"/>
              <w:bottom w:val="single" w:sz="4" w:space="0" w:color="auto"/>
              <w:right w:val="single" w:sz="4" w:space="0" w:color="000000"/>
            </w:tcBorders>
            <w:shd w:val="clear" w:color="000000" w:fill="FFFFFF"/>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1050075870</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308 800,00</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257 000,00</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257 000,00</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822 800,00</w:t>
            </w:r>
          </w:p>
        </w:tc>
        <w:tc>
          <w:tcPr>
            <w:tcW w:w="605" w:type="pct"/>
            <w:vMerge/>
            <w:tcBorders>
              <w:top w:val="nil"/>
              <w:left w:val="single" w:sz="4" w:space="0" w:color="auto"/>
              <w:bottom w:val="single" w:sz="4" w:space="0" w:color="000000"/>
              <w:right w:val="single" w:sz="4" w:space="0" w:color="auto"/>
            </w:tcBorders>
            <w:vAlign w:val="center"/>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89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Итого по подпрограмме</w:t>
            </w:r>
          </w:p>
        </w:tc>
        <w:tc>
          <w:tcPr>
            <w:tcW w:w="457"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09" w:type="pct"/>
            <w:tcBorders>
              <w:top w:val="single" w:sz="4" w:space="0" w:color="auto"/>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750 000,00</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16 940 700,0</w:t>
            </w:r>
            <w:r w:rsidRPr="00481160">
              <w:rPr>
                <w:rFonts w:ascii="Times New Roman" w:eastAsia="Times New Roman" w:hAnsi="Times New Roman"/>
                <w:color w:val="000000"/>
                <w:sz w:val="14"/>
                <w:szCs w:val="14"/>
                <w:lang w:eastAsia="ru-RU"/>
              </w:rPr>
              <w:lastRenderedPageBreak/>
              <w:t>0</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lastRenderedPageBreak/>
              <w:t>14 276 900,0</w:t>
            </w:r>
            <w:r w:rsidRPr="00481160">
              <w:rPr>
                <w:rFonts w:ascii="Times New Roman" w:eastAsia="Times New Roman" w:hAnsi="Times New Roman"/>
                <w:color w:val="000000"/>
                <w:sz w:val="14"/>
                <w:szCs w:val="14"/>
                <w:lang w:eastAsia="ru-RU"/>
              </w:rPr>
              <w:lastRenderedPageBreak/>
              <w:t>0</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lastRenderedPageBreak/>
              <w:t>14 276 800,0</w:t>
            </w:r>
            <w:r w:rsidRPr="00481160">
              <w:rPr>
                <w:rFonts w:ascii="Times New Roman" w:eastAsia="Times New Roman" w:hAnsi="Times New Roman"/>
                <w:color w:val="000000"/>
                <w:sz w:val="14"/>
                <w:szCs w:val="14"/>
                <w:lang w:eastAsia="ru-RU"/>
              </w:rPr>
              <w:lastRenderedPageBreak/>
              <w:t>0</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lastRenderedPageBreak/>
              <w:t>46 244 400,0</w:t>
            </w:r>
            <w:r w:rsidRPr="00481160">
              <w:rPr>
                <w:rFonts w:ascii="Times New Roman" w:eastAsia="Times New Roman" w:hAnsi="Times New Roman"/>
                <w:color w:val="000000"/>
                <w:sz w:val="14"/>
                <w:szCs w:val="14"/>
                <w:lang w:eastAsia="ru-RU"/>
              </w:rPr>
              <w:lastRenderedPageBreak/>
              <w:t>0</w:t>
            </w:r>
          </w:p>
        </w:tc>
        <w:tc>
          <w:tcPr>
            <w:tcW w:w="605" w:type="pct"/>
            <w:vMerge w:val="restar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Arial CYR" w:eastAsia="Times New Roman" w:hAnsi="Arial CYR" w:cs="Arial CYR"/>
                <w:sz w:val="14"/>
                <w:szCs w:val="14"/>
                <w:lang w:eastAsia="ru-RU"/>
              </w:rPr>
            </w:pPr>
            <w:r w:rsidRPr="00481160">
              <w:rPr>
                <w:rFonts w:ascii="Arial CYR" w:eastAsia="Times New Roman" w:hAnsi="Arial CYR" w:cs="Arial CYR"/>
                <w:sz w:val="14"/>
                <w:szCs w:val="14"/>
                <w:lang w:eastAsia="ru-RU"/>
              </w:rPr>
              <w:lastRenderedPageBreak/>
              <w:t> </w:t>
            </w: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lastRenderedPageBreak/>
              <w:t> </w:t>
            </w:r>
          </w:p>
        </w:tc>
        <w:tc>
          <w:tcPr>
            <w:tcW w:w="89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в том числе:</w:t>
            </w:r>
          </w:p>
        </w:tc>
        <w:tc>
          <w:tcPr>
            <w:tcW w:w="457"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09" w:type="pct"/>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FF0000"/>
                <w:sz w:val="14"/>
                <w:szCs w:val="14"/>
                <w:lang w:eastAsia="ru-RU"/>
              </w:rPr>
            </w:pPr>
            <w:r w:rsidRPr="00481160">
              <w:rPr>
                <w:rFonts w:ascii="Times New Roman" w:eastAsia="Times New Roman" w:hAnsi="Times New Roman"/>
                <w:color w:val="FF0000"/>
                <w:sz w:val="14"/>
                <w:szCs w:val="14"/>
                <w:lang w:eastAsia="ru-RU"/>
              </w:rPr>
              <w:t> </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FF0000"/>
                <w:sz w:val="14"/>
                <w:szCs w:val="14"/>
                <w:lang w:eastAsia="ru-RU"/>
              </w:rPr>
            </w:pPr>
            <w:r w:rsidRPr="00481160">
              <w:rPr>
                <w:rFonts w:ascii="Times New Roman" w:eastAsia="Times New Roman" w:hAnsi="Times New Roman"/>
                <w:color w:val="FF0000"/>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FF0000"/>
                <w:sz w:val="14"/>
                <w:szCs w:val="14"/>
                <w:lang w:eastAsia="ru-RU"/>
              </w:rPr>
            </w:pPr>
            <w:r w:rsidRPr="00481160">
              <w:rPr>
                <w:rFonts w:ascii="Times New Roman" w:eastAsia="Times New Roman" w:hAnsi="Times New Roman"/>
                <w:color w:val="FF0000"/>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FF0000"/>
                <w:sz w:val="14"/>
                <w:szCs w:val="14"/>
                <w:lang w:eastAsia="ru-RU"/>
              </w:rPr>
            </w:pPr>
            <w:r w:rsidRPr="00481160">
              <w:rPr>
                <w:rFonts w:ascii="Times New Roman" w:eastAsia="Times New Roman" w:hAnsi="Times New Roman"/>
                <w:color w:val="FF0000"/>
                <w:sz w:val="14"/>
                <w:szCs w:val="14"/>
                <w:lang w:eastAsia="ru-RU"/>
              </w:rPr>
              <w:t> </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605" w:type="pct"/>
            <w:vMerge/>
            <w:tcBorders>
              <w:top w:val="nil"/>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Arial CYR" w:eastAsia="Times New Roman" w:hAnsi="Arial CYR" w:cs="Arial CYR"/>
                <w:sz w:val="14"/>
                <w:szCs w:val="14"/>
                <w:lang w:eastAsia="ru-RU"/>
              </w:rPr>
            </w:pP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89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федеральный бюджет</w:t>
            </w:r>
          </w:p>
        </w:tc>
        <w:tc>
          <w:tcPr>
            <w:tcW w:w="457"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09" w:type="pct"/>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3 709 039,82</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3 709 039,82</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1 802 280,12</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9 220 359,76</w:t>
            </w:r>
          </w:p>
        </w:tc>
        <w:tc>
          <w:tcPr>
            <w:tcW w:w="605" w:type="pct"/>
            <w:vMerge/>
            <w:tcBorders>
              <w:top w:val="nil"/>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Arial CYR" w:eastAsia="Times New Roman" w:hAnsi="Arial CYR" w:cs="Arial CYR"/>
                <w:sz w:val="14"/>
                <w:szCs w:val="14"/>
                <w:lang w:eastAsia="ru-RU"/>
              </w:rPr>
            </w:pP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89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краевой юджет</w:t>
            </w:r>
          </w:p>
        </w:tc>
        <w:tc>
          <w:tcPr>
            <w:tcW w:w="457"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vAlign w:val="bottom"/>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09" w:type="pct"/>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12 271 660,18</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9 607 860,18</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11 514 519,88</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33 394 040,24</w:t>
            </w:r>
          </w:p>
        </w:tc>
        <w:tc>
          <w:tcPr>
            <w:tcW w:w="605" w:type="pct"/>
            <w:vMerge/>
            <w:tcBorders>
              <w:top w:val="nil"/>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Arial CYR" w:eastAsia="Times New Roman" w:hAnsi="Arial CYR" w:cs="Arial CYR"/>
                <w:sz w:val="14"/>
                <w:szCs w:val="14"/>
                <w:lang w:eastAsia="ru-RU"/>
              </w:rPr>
            </w:pPr>
          </w:p>
        </w:tc>
      </w:tr>
      <w:tr w:rsidR="00481160" w:rsidRPr="00481160" w:rsidTr="00481160">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898"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районный бюджет</w:t>
            </w:r>
          </w:p>
        </w:tc>
        <w:tc>
          <w:tcPr>
            <w:tcW w:w="457" w:type="pct"/>
            <w:tcBorders>
              <w:top w:val="nil"/>
              <w:left w:val="nil"/>
              <w:bottom w:val="single" w:sz="4" w:space="0" w:color="auto"/>
              <w:right w:val="single" w:sz="4" w:space="0" w:color="auto"/>
            </w:tcBorders>
            <w:shd w:val="clear" w:color="auto" w:fill="auto"/>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vAlign w:val="bottom"/>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481160" w:rsidRPr="00481160" w:rsidRDefault="00481160" w:rsidP="00481160">
            <w:pPr>
              <w:spacing w:after="0" w:line="240" w:lineRule="auto"/>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09" w:type="pct"/>
            <w:tcBorders>
              <w:top w:val="single" w:sz="4" w:space="0" w:color="auto"/>
              <w:left w:val="nil"/>
              <w:bottom w:val="single" w:sz="4" w:space="0" w:color="auto"/>
              <w:right w:val="single" w:sz="4" w:space="0" w:color="000000"/>
            </w:tcBorders>
            <w:shd w:val="clear" w:color="auto" w:fill="auto"/>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750 000,00</w:t>
            </w:r>
          </w:p>
        </w:tc>
        <w:tc>
          <w:tcPr>
            <w:tcW w:w="395"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338"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346"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960 000,00</w:t>
            </w:r>
          </w:p>
        </w:tc>
        <w:tc>
          <w:tcPr>
            <w:tcW w:w="713" w:type="pct"/>
            <w:tcBorders>
              <w:top w:val="nil"/>
              <w:left w:val="nil"/>
              <w:bottom w:val="single" w:sz="4" w:space="0" w:color="auto"/>
              <w:right w:val="single" w:sz="4" w:space="0" w:color="auto"/>
            </w:tcBorders>
            <w:shd w:val="clear" w:color="auto" w:fill="auto"/>
            <w:vAlign w:val="center"/>
            <w:hideMark/>
          </w:tcPr>
          <w:p w:rsidR="00481160" w:rsidRPr="00481160" w:rsidRDefault="00481160" w:rsidP="00481160">
            <w:pPr>
              <w:spacing w:after="0" w:line="240" w:lineRule="auto"/>
              <w:jc w:val="center"/>
              <w:rPr>
                <w:rFonts w:ascii="Times New Roman" w:eastAsia="Times New Roman" w:hAnsi="Times New Roman"/>
                <w:color w:val="000000"/>
                <w:sz w:val="14"/>
                <w:szCs w:val="14"/>
                <w:lang w:eastAsia="ru-RU"/>
              </w:rPr>
            </w:pPr>
            <w:r w:rsidRPr="00481160">
              <w:rPr>
                <w:rFonts w:ascii="Times New Roman" w:eastAsia="Times New Roman" w:hAnsi="Times New Roman"/>
                <w:color w:val="000000"/>
                <w:sz w:val="14"/>
                <w:szCs w:val="14"/>
                <w:lang w:eastAsia="ru-RU"/>
              </w:rPr>
              <w:t>3 630 000,00</w:t>
            </w:r>
          </w:p>
        </w:tc>
        <w:tc>
          <w:tcPr>
            <w:tcW w:w="605" w:type="pct"/>
            <w:vMerge/>
            <w:tcBorders>
              <w:top w:val="nil"/>
              <w:left w:val="single" w:sz="4" w:space="0" w:color="auto"/>
              <w:bottom w:val="single" w:sz="4" w:space="0" w:color="auto"/>
              <w:right w:val="single" w:sz="4" w:space="0" w:color="auto"/>
            </w:tcBorders>
            <w:vAlign w:val="center"/>
            <w:hideMark/>
          </w:tcPr>
          <w:p w:rsidR="00481160" w:rsidRPr="00481160" w:rsidRDefault="00481160" w:rsidP="00481160">
            <w:pPr>
              <w:spacing w:after="0" w:line="240" w:lineRule="auto"/>
              <w:rPr>
                <w:rFonts w:ascii="Arial CYR" w:eastAsia="Times New Roman" w:hAnsi="Arial CYR" w:cs="Arial CYR"/>
                <w:sz w:val="14"/>
                <w:szCs w:val="14"/>
                <w:lang w:eastAsia="ru-RU"/>
              </w:rPr>
            </w:pPr>
          </w:p>
        </w:tc>
      </w:tr>
    </w:tbl>
    <w:p w:rsidR="00B60290" w:rsidRPr="00CF1203" w:rsidRDefault="00B60290" w:rsidP="000502C7">
      <w:pPr>
        <w:spacing w:after="0" w:line="240" w:lineRule="auto"/>
        <w:ind w:firstLine="360"/>
        <w:jc w:val="both"/>
        <w:rPr>
          <w:rFonts w:ascii="Times New Roman" w:eastAsia="Times New Roman" w:hAnsi="Times New Roman"/>
          <w:sz w:val="20"/>
          <w:szCs w:val="20"/>
          <w:lang w:eastAsia="ru-RU"/>
        </w:rPr>
      </w:pPr>
    </w:p>
    <w:p w:rsidR="00553114" w:rsidRPr="00553114" w:rsidRDefault="00553114" w:rsidP="00553114">
      <w:pPr>
        <w:widowControl w:val="0"/>
        <w:snapToGrid w:val="0"/>
        <w:spacing w:before="20" w:after="0" w:line="240" w:lineRule="auto"/>
        <w:jc w:val="both"/>
        <w:rPr>
          <w:rFonts w:ascii="Arial" w:eastAsia="Times New Roman" w:hAnsi="Arial"/>
          <w:sz w:val="28"/>
          <w:szCs w:val="20"/>
          <w:lang w:eastAsia="ru-RU"/>
        </w:rPr>
      </w:pPr>
      <w:r>
        <w:rPr>
          <w:rFonts w:ascii="Arial" w:eastAsia="Times New Roman" w:hAnsi="Arial"/>
          <w:noProof/>
          <w:sz w:val="28"/>
          <w:szCs w:val="20"/>
          <w:lang w:eastAsia="ru-RU"/>
        </w:rPr>
        <w:drawing>
          <wp:anchor distT="0" distB="0" distL="114300" distR="114300" simplePos="0" relativeHeight="251660288" behindDoc="1" locked="0" layoutInCell="1" allowOverlap="1">
            <wp:simplePos x="0" y="0"/>
            <wp:positionH relativeFrom="column">
              <wp:posOffset>2742565</wp:posOffset>
            </wp:positionH>
            <wp:positionV relativeFrom="paragraph">
              <wp:posOffset>116205</wp:posOffset>
            </wp:positionV>
            <wp:extent cx="581025" cy="723900"/>
            <wp:effectExtent l="19050" t="0" r="9525" b="0"/>
            <wp:wrapTight wrapText="bothSides">
              <wp:wrapPolygon edited="0">
                <wp:start x="-708" y="0"/>
                <wp:lineTo x="-708" y="19326"/>
                <wp:lineTo x="5666" y="21032"/>
                <wp:lineTo x="9207" y="21032"/>
                <wp:lineTo x="12748" y="21032"/>
                <wp:lineTo x="15580" y="21032"/>
                <wp:lineTo x="21954" y="19326"/>
                <wp:lineTo x="21954" y="0"/>
                <wp:lineTo x="-708" y="0"/>
              </wp:wrapPolygon>
            </wp:wrapTight>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553114" w:rsidRPr="00553114" w:rsidRDefault="00553114" w:rsidP="00553114">
      <w:pPr>
        <w:widowControl w:val="0"/>
        <w:snapToGrid w:val="0"/>
        <w:spacing w:before="20" w:after="0" w:line="240" w:lineRule="auto"/>
        <w:ind w:left="80"/>
        <w:jc w:val="center"/>
        <w:rPr>
          <w:rFonts w:ascii="Arial" w:eastAsia="Times New Roman" w:hAnsi="Arial"/>
          <w:sz w:val="28"/>
          <w:szCs w:val="20"/>
          <w:lang w:eastAsia="ru-RU"/>
        </w:rPr>
      </w:pPr>
    </w:p>
    <w:p w:rsidR="00553114" w:rsidRDefault="00553114" w:rsidP="00553114">
      <w:pPr>
        <w:widowControl w:val="0"/>
        <w:snapToGrid w:val="0"/>
        <w:spacing w:before="20" w:after="0" w:line="240" w:lineRule="auto"/>
        <w:ind w:left="80"/>
        <w:jc w:val="center"/>
        <w:rPr>
          <w:rFonts w:ascii="Arial" w:eastAsia="Times New Roman" w:hAnsi="Arial"/>
          <w:sz w:val="28"/>
          <w:szCs w:val="20"/>
          <w:lang w:eastAsia="ru-RU"/>
        </w:rPr>
      </w:pPr>
    </w:p>
    <w:p w:rsidR="00553114" w:rsidRDefault="00553114" w:rsidP="00553114">
      <w:pPr>
        <w:widowControl w:val="0"/>
        <w:snapToGrid w:val="0"/>
        <w:spacing w:before="20" w:after="0" w:line="259" w:lineRule="auto"/>
        <w:rPr>
          <w:rFonts w:ascii="Arial" w:eastAsia="Times New Roman" w:hAnsi="Arial"/>
          <w:sz w:val="28"/>
          <w:szCs w:val="20"/>
          <w:lang w:eastAsia="ru-RU"/>
        </w:rPr>
      </w:pPr>
    </w:p>
    <w:p w:rsidR="00553114" w:rsidRPr="00553114" w:rsidRDefault="00553114" w:rsidP="00553114">
      <w:pPr>
        <w:widowControl w:val="0"/>
        <w:snapToGrid w:val="0"/>
        <w:spacing w:before="20" w:after="0" w:line="259" w:lineRule="auto"/>
        <w:rPr>
          <w:rFonts w:ascii="Times New Roman" w:eastAsia="Times New Roman" w:hAnsi="Times New Roman"/>
          <w:sz w:val="10"/>
          <w:szCs w:val="28"/>
          <w:lang w:eastAsia="ru-RU"/>
        </w:rPr>
      </w:pPr>
    </w:p>
    <w:p w:rsidR="00553114" w:rsidRPr="00553114" w:rsidRDefault="00553114" w:rsidP="00553114">
      <w:pPr>
        <w:widowControl w:val="0"/>
        <w:snapToGrid w:val="0"/>
        <w:spacing w:before="20" w:after="0" w:line="259" w:lineRule="auto"/>
        <w:ind w:left="80" w:hanging="360"/>
        <w:jc w:val="center"/>
        <w:rPr>
          <w:rFonts w:ascii="Times New Roman" w:eastAsia="Times New Roman" w:hAnsi="Times New Roman"/>
          <w:sz w:val="18"/>
          <w:szCs w:val="20"/>
          <w:lang w:eastAsia="ru-RU"/>
        </w:rPr>
      </w:pPr>
      <w:r w:rsidRPr="00553114">
        <w:rPr>
          <w:rFonts w:ascii="Times New Roman" w:eastAsia="Times New Roman" w:hAnsi="Times New Roman"/>
          <w:sz w:val="18"/>
          <w:szCs w:val="20"/>
          <w:lang w:eastAsia="ru-RU"/>
        </w:rPr>
        <w:t>АДМИНИСТРАЦИЯ БОГУЧАНСКОГО РАЙОНА</w:t>
      </w:r>
    </w:p>
    <w:p w:rsidR="00553114" w:rsidRPr="00553114" w:rsidRDefault="00553114" w:rsidP="00553114">
      <w:pPr>
        <w:widowControl w:val="0"/>
        <w:snapToGrid w:val="0"/>
        <w:spacing w:before="20" w:after="0" w:line="259" w:lineRule="auto"/>
        <w:ind w:left="80" w:hanging="360"/>
        <w:jc w:val="center"/>
        <w:rPr>
          <w:rFonts w:ascii="Times New Roman" w:eastAsia="Times New Roman" w:hAnsi="Times New Roman"/>
          <w:b/>
          <w:sz w:val="18"/>
          <w:szCs w:val="20"/>
          <w:lang w:eastAsia="ru-RU"/>
        </w:rPr>
      </w:pPr>
      <w:r w:rsidRPr="00553114">
        <w:rPr>
          <w:rFonts w:ascii="Times New Roman" w:eastAsia="Times New Roman" w:hAnsi="Times New Roman"/>
          <w:sz w:val="18"/>
          <w:szCs w:val="20"/>
          <w:lang w:eastAsia="ru-RU"/>
        </w:rPr>
        <w:t>П О С Т А Н О В Л Е Н И</w:t>
      </w:r>
      <w:r w:rsidRPr="00553114">
        <w:rPr>
          <w:rFonts w:ascii="Times New Roman" w:eastAsia="Times New Roman" w:hAnsi="Times New Roman"/>
          <w:b/>
          <w:sz w:val="18"/>
          <w:szCs w:val="20"/>
          <w:lang w:eastAsia="ru-RU"/>
        </w:rPr>
        <w:t xml:space="preserve"> </w:t>
      </w:r>
      <w:r w:rsidRPr="00553114">
        <w:rPr>
          <w:rFonts w:ascii="Times New Roman" w:eastAsia="Times New Roman" w:hAnsi="Times New Roman"/>
          <w:sz w:val="18"/>
          <w:szCs w:val="20"/>
          <w:lang w:eastAsia="ru-RU"/>
        </w:rPr>
        <w:t>Е</w:t>
      </w:r>
    </w:p>
    <w:p w:rsidR="00553114" w:rsidRPr="00553114" w:rsidRDefault="00553114" w:rsidP="00553114">
      <w:pPr>
        <w:widowControl w:val="0"/>
        <w:snapToGrid w:val="0"/>
        <w:spacing w:before="20" w:after="0" w:line="259" w:lineRule="auto"/>
        <w:jc w:val="center"/>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17.03.2023                                       с. Богучаны                                       № 222-п</w:t>
      </w:r>
    </w:p>
    <w:p w:rsidR="00553114" w:rsidRPr="00553114" w:rsidRDefault="00553114" w:rsidP="00553114">
      <w:pPr>
        <w:widowControl w:val="0"/>
        <w:snapToGrid w:val="0"/>
        <w:spacing w:after="0" w:line="218" w:lineRule="auto"/>
        <w:jc w:val="center"/>
        <w:rPr>
          <w:rFonts w:ascii="Times New Roman" w:eastAsia="Times New Roman" w:hAnsi="Times New Roman"/>
          <w:sz w:val="20"/>
          <w:szCs w:val="20"/>
          <w:lang w:eastAsia="ru-RU"/>
        </w:rPr>
      </w:pPr>
    </w:p>
    <w:p w:rsidR="00553114" w:rsidRPr="00553114" w:rsidRDefault="00553114" w:rsidP="00553114">
      <w:pPr>
        <w:widowControl w:val="0"/>
        <w:snapToGrid w:val="0"/>
        <w:spacing w:after="0" w:line="218" w:lineRule="auto"/>
        <w:jc w:val="center"/>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Об отмене постановления администрации Богучанского района от 13.10.2022 г. № 1012-п «Об отмене постановления администрации Богучанского района от 08.04.2022 г. № 1012-п «Об установлении публичного сервитута, на земельные участки расположенные по адресу: Красноярский край, Богучанский район»</w:t>
      </w:r>
    </w:p>
    <w:p w:rsidR="00553114" w:rsidRPr="00553114" w:rsidRDefault="00553114" w:rsidP="00553114">
      <w:pPr>
        <w:widowControl w:val="0"/>
        <w:snapToGrid w:val="0"/>
        <w:spacing w:after="0" w:line="218" w:lineRule="auto"/>
        <w:rPr>
          <w:rFonts w:ascii="Times New Roman" w:eastAsia="Times New Roman" w:hAnsi="Times New Roman"/>
          <w:sz w:val="20"/>
          <w:szCs w:val="20"/>
          <w:lang w:eastAsia="ru-RU"/>
        </w:rPr>
      </w:pPr>
    </w:p>
    <w:p w:rsidR="00553114" w:rsidRPr="00553114" w:rsidRDefault="00553114" w:rsidP="00553114">
      <w:pPr>
        <w:widowControl w:val="0"/>
        <w:snapToGrid w:val="0"/>
        <w:spacing w:after="0" w:line="218" w:lineRule="auto"/>
        <w:ind w:firstLine="709"/>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В целях приведения в соответствие с действующим законодательством Российской Федерации, руководствуясь статьями 7, 43, 47 Устава Богучанского района Красноярского края, рассмотрев обращение ООО «Тайга Богучаны» от 09.03.2023 г № ВР-1031,</w:t>
      </w:r>
    </w:p>
    <w:p w:rsidR="00553114" w:rsidRPr="00553114" w:rsidRDefault="00553114" w:rsidP="00553114">
      <w:pPr>
        <w:widowControl w:val="0"/>
        <w:snapToGrid w:val="0"/>
        <w:spacing w:after="0" w:line="218" w:lineRule="auto"/>
        <w:ind w:firstLine="709"/>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П О С Т А Н О В Л Я Ю:</w:t>
      </w:r>
    </w:p>
    <w:p w:rsidR="00553114" w:rsidRPr="00553114" w:rsidRDefault="00553114" w:rsidP="00AA11EB">
      <w:pPr>
        <w:widowControl w:val="0"/>
        <w:numPr>
          <w:ilvl w:val="0"/>
          <w:numId w:val="11"/>
        </w:numPr>
        <w:tabs>
          <w:tab w:val="left" w:pos="1134"/>
        </w:tabs>
        <w:snapToGrid w:val="0"/>
        <w:spacing w:after="0" w:line="240" w:lineRule="auto"/>
        <w:ind w:left="0" w:firstLine="709"/>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 xml:space="preserve">Отменить с 13.10.2022 постановление </w:t>
      </w:r>
      <w:bookmarkStart w:id="6" w:name="_Hlk129937303"/>
      <w:r w:rsidRPr="00553114">
        <w:rPr>
          <w:rFonts w:ascii="Times New Roman" w:eastAsia="Times New Roman" w:hAnsi="Times New Roman"/>
          <w:sz w:val="20"/>
          <w:szCs w:val="20"/>
          <w:lang w:eastAsia="ru-RU"/>
        </w:rPr>
        <w:t xml:space="preserve">администрации Богучанского района </w:t>
      </w:r>
      <w:bookmarkEnd w:id="6"/>
      <w:r w:rsidRPr="00553114">
        <w:rPr>
          <w:rFonts w:ascii="Times New Roman" w:eastAsia="Times New Roman" w:hAnsi="Times New Roman"/>
          <w:sz w:val="20"/>
          <w:szCs w:val="20"/>
          <w:lang w:eastAsia="ru-RU"/>
        </w:rPr>
        <w:t>от 13.10.2022 № 1012-п «Об отмене постановления администрации Богучанского района от 08.04.2022 г. № 279-п «Об установлении публичного сервитута на земельные участки, расположенные по адресу: Красноярский край, Богучанский район».</w:t>
      </w:r>
    </w:p>
    <w:p w:rsidR="00553114" w:rsidRPr="00553114" w:rsidRDefault="00553114" w:rsidP="00AA11EB">
      <w:pPr>
        <w:widowControl w:val="0"/>
        <w:numPr>
          <w:ilvl w:val="0"/>
          <w:numId w:val="11"/>
        </w:numPr>
        <w:tabs>
          <w:tab w:val="left" w:pos="1134"/>
        </w:tabs>
        <w:snapToGrid w:val="0"/>
        <w:spacing w:after="0" w:line="240" w:lineRule="auto"/>
        <w:ind w:left="0" w:firstLine="709"/>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Постановление в течении трёх дней со дня его подписания направить в Межрегиональное территориальное управление Федерального агентства по управлению государственным имуществом в Красноярском крае, Республике Хакасия и Республике Тыва.</w:t>
      </w:r>
    </w:p>
    <w:p w:rsidR="00553114" w:rsidRPr="00553114" w:rsidRDefault="00553114" w:rsidP="00AA11EB">
      <w:pPr>
        <w:widowControl w:val="0"/>
        <w:numPr>
          <w:ilvl w:val="0"/>
          <w:numId w:val="11"/>
        </w:numPr>
        <w:tabs>
          <w:tab w:val="left" w:pos="1134"/>
        </w:tabs>
        <w:snapToGrid w:val="0"/>
        <w:spacing w:after="0" w:line="240" w:lineRule="auto"/>
        <w:ind w:left="0" w:firstLine="709"/>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и подлежит размещению на официальном сайте Богучанского района Красноярского края (</w:t>
      </w:r>
      <w:r w:rsidRPr="00553114">
        <w:rPr>
          <w:rFonts w:ascii="Times New Roman" w:eastAsia="Times New Roman" w:hAnsi="Times New Roman"/>
          <w:sz w:val="20"/>
          <w:szCs w:val="20"/>
          <w:lang w:val="en-US" w:eastAsia="ru-RU"/>
        </w:rPr>
        <w:t>www</w:t>
      </w:r>
      <w:r w:rsidRPr="00553114">
        <w:rPr>
          <w:rFonts w:ascii="Times New Roman" w:eastAsia="Times New Roman" w:hAnsi="Times New Roman"/>
          <w:sz w:val="20"/>
          <w:szCs w:val="20"/>
          <w:lang w:eastAsia="ru-RU"/>
        </w:rPr>
        <w:t>.</w:t>
      </w:r>
      <w:r w:rsidRPr="00553114">
        <w:rPr>
          <w:rFonts w:ascii="Times New Roman" w:eastAsia="Times New Roman" w:hAnsi="Times New Roman"/>
          <w:sz w:val="20"/>
          <w:szCs w:val="20"/>
          <w:lang w:val="en-US" w:eastAsia="ru-RU"/>
        </w:rPr>
        <w:t>boguchansky</w:t>
      </w:r>
      <w:r w:rsidRPr="00553114">
        <w:rPr>
          <w:rFonts w:ascii="Times New Roman" w:eastAsia="Times New Roman" w:hAnsi="Times New Roman"/>
          <w:sz w:val="20"/>
          <w:szCs w:val="20"/>
          <w:lang w:eastAsia="ru-RU"/>
        </w:rPr>
        <w:t>-</w:t>
      </w:r>
      <w:r w:rsidRPr="00553114">
        <w:rPr>
          <w:rFonts w:ascii="Times New Roman" w:eastAsia="Times New Roman" w:hAnsi="Times New Roman"/>
          <w:sz w:val="20"/>
          <w:szCs w:val="20"/>
          <w:lang w:val="en-US" w:eastAsia="ru-RU"/>
        </w:rPr>
        <w:t>raion</w:t>
      </w:r>
      <w:r w:rsidRPr="00553114">
        <w:rPr>
          <w:rFonts w:ascii="Times New Roman" w:eastAsia="Times New Roman" w:hAnsi="Times New Roman"/>
          <w:sz w:val="20"/>
          <w:szCs w:val="20"/>
          <w:lang w:eastAsia="ru-RU"/>
        </w:rPr>
        <w:t>.</w:t>
      </w:r>
      <w:r w:rsidRPr="00553114">
        <w:rPr>
          <w:rFonts w:ascii="Times New Roman" w:eastAsia="Times New Roman" w:hAnsi="Times New Roman"/>
          <w:sz w:val="20"/>
          <w:szCs w:val="20"/>
          <w:lang w:val="en-US" w:eastAsia="ru-RU"/>
        </w:rPr>
        <w:t>ru</w:t>
      </w:r>
      <w:r w:rsidRPr="00553114">
        <w:rPr>
          <w:rFonts w:ascii="Times New Roman" w:eastAsia="Times New Roman" w:hAnsi="Times New Roman"/>
          <w:sz w:val="20"/>
          <w:szCs w:val="20"/>
          <w:lang w:eastAsia="ru-RU"/>
        </w:rPr>
        <w:t>).</w:t>
      </w:r>
    </w:p>
    <w:p w:rsidR="00553114" w:rsidRPr="00553114" w:rsidRDefault="00553114" w:rsidP="00553114">
      <w:pPr>
        <w:widowControl w:val="0"/>
        <w:tabs>
          <w:tab w:val="left" w:pos="633"/>
        </w:tabs>
        <w:snapToGrid w:val="0"/>
        <w:spacing w:after="0" w:line="240" w:lineRule="auto"/>
        <w:ind w:firstLine="709"/>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 xml:space="preserve">4. </w:t>
      </w:r>
      <w:r w:rsidR="00187D5B">
        <w:rPr>
          <w:rFonts w:ascii="Times New Roman" w:eastAsia="Times New Roman" w:hAnsi="Times New Roman"/>
          <w:sz w:val="20"/>
          <w:szCs w:val="20"/>
          <w:lang w:eastAsia="ru-RU"/>
        </w:rPr>
        <w:t xml:space="preserve">    </w:t>
      </w:r>
      <w:r w:rsidRPr="00553114">
        <w:rPr>
          <w:rFonts w:ascii="Times New Roman" w:eastAsia="Times New Roman" w:hAnsi="Times New Roman"/>
          <w:sz w:val="20"/>
          <w:szCs w:val="20"/>
          <w:lang w:eastAsia="ru-RU"/>
        </w:rPr>
        <w:t xml:space="preserve">Контроль за исполнением настоящего постановления оставляю за собой. </w:t>
      </w:r>
    </w:p>
    <w:p w:rsidR="00553114" w:rsidRPr="00553114" w:rsidRDefault="00553114" w:rsidP="00553114">
      <w:pPr>
        <w:widowControl w:val="0"/>
        <w:snapToGrid w:val="0"/>
        <w:spacing w:after="0" w:line="240" w:lineRule="auto"/>
        <w:jc w:val="both"/>
        <w:rPr>
          <w:rFonts w:ascii="Times New Roman" w:eastAsia="Times New Roman" w:hAnsi="Times New Roman"/>
          <w:sz w:val="20"/>
          <w:szCs w:val="20"/>
          <w:lang w:eastAsia="ru-RU"/>
        </w:rPr>
      </w:pPr>
    </w:p>
    <w:p w:rsidR="00553114" w:rsidRPr="00553114" w:rsidRDefault="00553114" w:rsidP="00553114">
      <w:pPr>
        <w:widowControl w:val="0"/>
        <w:snapToGrid w:val="0"/>
        <w:spacing w:after="0" w:line="240" w:lineRule="auto"/>
        <w:jc w:val="both"/>
        <w:rPr>
          <w:rFonts w:ascii="Times New Roman" w:eastAsia="Times New Roman" w:hAnsi="Times New Roman"/>
          <w:sz w:val="20"/>
          <w:szCs w:val="20"/>
          <w:lang w:eastAsia="ru-RU"/>
        </w:rPr>
      </w:pPr>
      <w:r w:rsidRPr="00553114">
        <w:rPr>
          <w:rFonts w:ascii="Times New Roman" w:eastAsia="Times New Roman" w:hAnsi="Times New Roman"/>
          <w:sz w:val="20"/>
          <w:szCs w:val="20"/>
          <w:lang w:eastAsia="ru-RU"/>
        </w:rPr>
        <w:t xml:space="preserve">Глава Богучанского района </w:t>
      </w:r>
      <w:r w:rsidRPr="00553114">
        <w:rPr>
          <w:rFonts w:ascii="Times New Roman" w:eastAsia="Times New Roman" w:hAnsi="Times New Roman"/>
          <w:sz w:val="20"/>
          <w:szCs w:val="20"/>
          <w:lang w:eastAsia="ru-RU"/>
        </w:rPr>
        <w:tab/>
      </w:r>
      <w:r w:rsidRPr="00553114">
        <w:rPr>
          <w:rFonts w:ascii="Times New Roman" w:eastAsia="Times New Roman" w:hAnsi="Times New Roman"/>
          <w:sz w:val="20"/>
          <w:szCs w:val="20"/>
          <w:lang w:eastAsia="ru-RU"/>
        </w:rPr>
        <w:tab/>
        <w:t xml:space="preserve">                                                А.С. Медведев</w:t>
      </w:r>
    </w:p>
    <w:p w:rsidR="002E59E9" w:rsidRPr="00553114" w:rsidRDefault="002E59E9" w:rsidP="009A27AC">
      <w:pPr>
        <w:spacing w:after="0" w:line="240" w:lineRule="auto"/>
        <w:ind w:firstLine="360"/>
        <w:jc w:val="both"/>
        <w:rPr>
          <w:rFonts w:ascii="Times New Roman" w:eastAsia="Times New Roman" w:hAnsi="Times New Roman"/>
          <w:sz w:val="20"/>
          <w:szCs w:val="20"/>
          <w:lang w:eastAsia="ru-RU"/>
        </w:rPr>
      </w:pPr>
    </w:p>
    <w:p w:rsidR="000C6E90" w:rsidRPr="000C6E90" w:rsidRDefault="000C6E90" w:rsidP="009A27AC">
      <w:pPr>
        <w:spacing w:after="0" w:line="240" w:lineRule="auto"/>
        <w:ind w:left="-142"/>
        <w:jc w:val="center"/>
        <w:rPr>
          <w:rFonts w:ascii="Times New Roman" w:eastAsia="Times New Roman" w:hAnsi="Times New Roman"/>
          <w:sz w:val="20"/>
          <w:szCs w:val="20"/>
          <w:lang w:eastAsia="ru-RU"/>
        </w:rPr>
      </w:pPr>
      <w:r w:rsidRPr="000C6E90">
        <w:rPr>
          <w:rFonts w:ascii="Times New Roman" w:eastAsia="Times New Roman" w:hAnsi="Times New Roman"/>
          <w:noProof/>
          <w:sz w:val="20"/>
          <w:szCs w:val="20"/>
          <w:lang w:eastAsia="ru-RU"/>
        </w:rPr>
        <w:drawing>
          <wp:inline distT="0" distB="0" distL="0" distR="0">
            <wp:extent cx="495300" cy="622300"/>
            <wp:effectExtent l="19050" t="0" r="0"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7"/>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0C6E90" w:rsidRPr="000C6E90" w:rsidRDefault="000C6E90" w:rsidP="009A27AC">
      <w:pPr>
        <w:spacing w:after="0" w:line="240" w:lineRule="auto"/>
        <w:jc w:val="center"/>
        <w:rPr>
          <w:rFonts w:ascii="Times New Roman" w:eastAsia="Times New Roman" w:hAnsi="Times New Roman"/>
          <w:sz w:val="20"/>
          <w:szCs w:val="20"/>
          <w:lang w:eastAsia="ru-RU"/>
        </w:rPr>
      </w:pPr>
    </w:p>
    <w:p w:rsidR="000C6E90" w:rsidRPr="000C6E90" w:rsidRDefault="000C6E90" w:rsidP="009A27AC">
      <w:pPr>
        <w:spacing w:after="0" w:line="240" w:lineRule="auto"/>
        <w:ind w:left="-142" w:firstLine="12"/>
        <w:jc w:val="center"/>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АДМИНИСТРАЦИЯ БОГУЧАНСКОГО РАЙОНА</w:t>
      </w:r>
    </w:p>
    <w:p w:rsidR="000C6E90" w:rsidRPr="000C6E90" w:rsidRDefault="000C6E90" w:rsidP="009A27AC">
      <w:pPr>
        <w:keepNext/>
        <w:spacing w:after="0" w:line="240" w:lineRule="auto"/>
        <w:ind w:left="2690" w:right="-766" w:firstLine="850"/>
        <w:outlineLvl w:val="0"/>
        <w:rPr>
          <w:rFonts w:ascii="Times New Roman" w:eastAsia="Times New Roman" w:hAnsi="Times New Roman"/>
          <w:b/>
          <w:sz w:val="20"/>
          <w:szCs w:val="20"/>
          <w:lang w:eastAsia="ru-RU"/>
        </w:rPr>
      </w:pPr>
      <w:r w:rsidRPr="000C6E90">
        <w:rPr>
          <w:rFonts w:ascii="Times New Roman" w:eastAsia="Times New Roman" w:hAnsi="Times New Roman"/>
          <w:sz w:val="20"/>
          <w:szCs w:val="20"/>
          <w:lang w:eastAsia="ru-RU"/>
        </w:rPr>
        <w:t>ПОСТАНОВЛЕНИЕ</w:t>
      </w:r>
    </w:p>
    <w:p w:rsidR="000C6E90" w:rsidRPr="000C6E90" w:rsidRDefault="000C6E90" w:rsidP="009A27AC">
      <w:pPr>
        <w:spacing w:after="0" w:line="240" w:lineRule="auto"/>
        <w:ind w:right="-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C6E90">
        <w:rPr>
          <w:rFonts w:ascii="Times New Roman" w:eastAsia="Times New Roman" w:hAnsi="Times New Roman"/>
          <w:sz w:val="20"/>
          <w:szCs w:val="20"/>
          <w:lang w:eastAsia="ru-RU"/>
        </w:rPr>
        <w:t>17.03.2023</w:t>
      </w:r>
      <w:r w:rsidRPr="000C6E90">
        <w:rPr>
          <w:rFonts w:ascii="Times New Roman" w:eastAsia="Times New Roman" w:hAnsi="Times New Roman"/>
          <w:sz w:val="20"/>
          <w:szCs w:val="20"/>
          <w:lang w:eastAsia="ru-RU"/>
        </w:rPr>
        <w:tab/>
      </w:r>
      <w:r w:rsidRPr="000C6E90">
        <w:rPr>
          <w:rFonts w:ascii="Times New Roman" w:eastAsia="Times New Roman" w:hAnsi="Times New Roman"/>
          <w:sz w:val="20"/>
          <w:szCs w:val="20"/>
          <w:lang w:eastAsia="ru-RU"/>
        </w:rPr>
        <w:tab/>
      </w:r>
      <w:r w:rsidRPr="000C6E90">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C6E90">
        <w:rPr>
          <w:rFonts w:ascii="Times New Roman" w:eastAsia="Times New Roman" w:hAnsi="Times New Roman"/>
          <w:sz w:val="20"/>
          <w:szCs w:val="20"/>
          <w:lang w:eastAsia="ru-RU"/>
        </w:rPr>
        <w:t xml:space="preserve">  с. Богучаны </w:t>
      </w:r>
      <w:r w:rsidRPr="000C6E90">
        <w:rPr>
          <w:rFonts w:ascii="Times New Roman" w:eastAsia="Times New Roman" w:hAnsi="Times New Roman"/>
          <w:sz w:val="20"/>
          <w:szCs w:val="20"/>
          <w:lang w:eastAsia="ru-RU"/>
        </w:rPr>
        <w:tab/>
      </w:r>
      <w:r w:rsidRPr="000C6E90">
        <w:rPr>
          <w:rFonts w:ascii="Times New Roman" w:eastAsia="Times New Roman" w:hAnsi="Times New Roman"/>
          <w:sz w:val="20"/>
          <w:szCs w:val="20"/>
          <w:lang w:eastAsia="ru-RU"/>
        </w:rPr>
        <w:tab/>
      </w:r>
      <w:r w:rsidRPr="000C6E90">
        <w:rPr>
          <w:rFonts w:ascii="Times New Roman" w:eastAsia="Times New Roman" w:hAnsi="Times New Roman"/>
          <w:sz w:val="20"/>
          <w:szCs w:val="20"/>
          <w:lang w:eastAsia="ru-RU"/>
        </w:rPr>
        <w:tab/>
      </w:r>
      <w:r w:rsidRPr="000C6E90">
        <w:rPr>
          <w:rFonts w:ascii="Times New Roman" w:eastAsia="Times New Roman" w:hAnsi="Times New Roman"/>
          <w:sz w:val="20"/>
          <w:szCs w:val="20"/>
          <w:lang w:eastAsia="ru-RU"/>
        </w:rPr>
        <w:tab/>
        <w:t xml:space="preserve">    № 223-п</w:t>
      </w:r>
    </w:p>
    <w:p w:rsidR="000C6E90" w:rsidRPr="000C6E90" w:rsidRDefault="000C6E90" w:rsidP="009A27AC">
      <w:pPr>
        <w:spacing w:after="0" w:line="240" w:lineRule="auto"/>
        <w:rPr>
          <w:rFonts w:ascii="Times New Roman" w:eastAsia="Times New Roman" w:hAnsi="Times New Roman"/>
          <w:sz w:val="20"/>
          <w:szCs w:val="20"/>
          <w:lang w:eastAsia="ru-RU"/>
        </w:rPr>
      </w:pPr>
    </w:p>
    <w:p w:rsidR="000C6E90" w:rsidRPr="000C6E90" w:rsidRDefault="000C6E90" w:rsidP="009A27AC">
      <w:pPr>
        <w:spacing w:after="0" w:line="240" w:lineRule="auto"/>
        <w:ind w:right="-1"/>
        <w:jc w:val="center"/>
        <w:rPr>
          <w:rFonts w:ascii="Times New Roman" w:eastAsia="Times New Roman" w:hAnsi="Times New Roman"/>
          <w:i/>
          <w:iCs/>
          <w:sz w:val="20"/>
          <w:szCs w:val="20"/>
          <w:lang w:eastAsia="ru-RU"/>
        </w:rPr>
      </w:pPr>
      <w:r w:rsidRPr="000C6E90">
        <w:rPr>
          <w:rFonts w:ascii="Times New Roman" w:eastAsia="Times New Roman" w:hAnsi="Times New Roman"/>
          <w:iCs/>
          <w:sz w:val="20"/>
          <w:szCs w:val="20"/>
          <w:lang w:eastAsia="ru-RU"/>
        </w:rPr>
        <w:t>О создании Общественного совета по развитию физической культуры и спорта при администрации Богучанского района</w:t>
      </w:r>
    </w:p>
    <w:p w:rsidR="000C6E90" w:rsidRPr="000C6E90" w:rsidRDefault="000C6E90" w:rsidP="009A27AC">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0C6E90" w:rsidRPr="000C6E90" w:rsidRDefault="000C6E90" w:rsidP="009A27AC">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21.07.2014 № 212-ФЗ «Об основах общественного контроля в Российской Федерации», Федеральным законом от 04.04.2005 № 32-</w:t>
      </w:r>
      <w:r w:rsidRPr="000C6E90">
        <w:rPr>
          <w:rFonts w:ascii="Times New Roman" w:eastAsia="Times New Roman" w:hAnsi="Times New Roman"/>
          <w:sz w:val="20"/>
          <w:szCs w:val="20"/>
          <w:lang w:eastAsia="ru-RU"/>
        </w:rPr>
        <w:lastRenderedPageBreak/>
        <w:t>ФЗ «Об Общественной палате Российской Федерации», руководствуясь статьями 7, 43 ,47 Устава Богучанского района Красноярского края,</w:t>
      </w:r>
    </w:p>
    <w:p w:rsidR="000C6E90" w:rsidRPr="000C6E90" w:rsidRDefault="000C6E90" w:rsidP="009A27AC">
      <w:pPr>
        <w:autoSpaceDE w:val="0"/>
        <w:autoSpaceDN w:val="0"/>
        <w:adjustRightInd w:val="0"/>
        <w:spacing w:after="0" w:line="240" w:lineRule="auto"/>
        <w:outlineLvl w:val="0"/>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ПОСТАНОВЛЯЮ:</w:t>
      </w:r>
    </w:p>
    <w:p w:rsidR="000C6E90" w:rsidRPr="000C6E90" w:rsidRDefault="000C6E90" w:rsidP="009A27AC">
      <w:pPr>
        <w:spacing w:after="0" w:line="240" w:lineRule="auto"/>
        <w:ind w:right="-1" w:firstLine="540"/>
        <w:jc w:val="both"/>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1. Создать Общественный совет по развитию физической культуры и спорта при администрации Богучанского района.</w:t>
      </w:r>
    </w:p>
    <w:p w:rsidR="000C6E90" w:rsidRPr="000C6E90" w:rsidRDefault="000C6E90" w:rsidP="009A27AC">
      <w:pPr>
        <w:spacing w:after="0" w:line="240" w:lineRule="auto"/>
        <w:ind w:right="-1" w:firstLine="540"/>
        <w:jc w:val="both"/>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2. Утвердить Положение об Общественном совете по развитию физической культуры и спорта при администрации Богучанского района, согласно приложению № 1.</w:t>
      </w:r>
    </w:p>
    <w:p w:rsidR="000C6E90" w:rsidRPr="000C6E90" w:rsidRDefault="000C6E90" w:rsidP="009A27AC">
      <w:pPr>
        <w:spacing w:after="0" w:line="240" w:lineRule="auto"/>
        <w:ind w:right="-1" w:firstLine="540"/>
        <w:jc w:val="both"/>
        <w:rPr>
          <w:rFonts w:ascii="Times New Roman" w:eastAsia="Times New Roman" w:hAnsi="Times New Roman"/>
          <w:sz w:val="20"/>
          <w:szCs w:val="20"/>
          <w:lang w:eastAsia="ru-RU"/>
        </w:rPr>
      </w:pPr>
      <w:r w:rsidRPr="000C6E90">
        <w:rPr>
          <w:rFonts w:ascii="Times New Roman" w:eastAsia="Times New Roman" w:hAnsi="Times New Roman"/>
          <w:sz w:val="20"/>
          <w:szCs w:val="20"/>
          <w:lang w:eastAsia="ru-RU"/>
        </w:rPr>
        <w:t xml:space="preserve">3. Контроль за исполнением настоящего постановления возложить на </w:t>
      </w:r>
      <w:r w:rsidRPr="000C6E90">
        <w:rPr>
          <w:rFonts w:ascii="Times New Roman" w:eastAsia="Times New Roman" w:hAnsi="Times New Roman"/>
          <w:bCs/>
          <w:sz w:val="20"/>
          <w:szCs w:val="20"/>
          <w:lang w:eastAsia="ru-RU"/>
        </w:rPr>
        <w:t xml:space="preserve">заместителя Главы Богучанского района по социальным вопросам – И.М. Брюханова. </w:t>
      </w:r>
    </w:p>
    <w:p w:rsidR="000C6E90" w:rsidRPr="000C6E90" w:rsidRDefault="000C6E90" w:rsidP="009A27AC">
      <w:pPr>
        <w:widowControl w:val="0"/>
        <w:autoSpaceDE w:val="0"/>
        <w:autoSpaceDN w:val="0"/>
        <w:adjustRightInd w:val="0"/>
        <w:spacing w:after="0" w:line="240" w:lineRule="auto"/>
        <w:ind w:right="-5" w:firstLine="540"/>
        <w:jc w:val="both"/>
        <w:rPr>
          <w:rFonts w:ascii="Arial" w:eastAsia="Times New Roman" w:hAnsi="Arial" w:cs="Arial"/>
          <w:sz w:val="20"/>
          <w:szCs w:val="20"/>
          <w:lang w:eastAsia="ru-RU"/>
        </w:rPr>
      </w:pPr>
      <w:r w:rsidRPr="000C6E90">
        <w:rPr>
          <w:rFonts w:ascii="Times New Roman" w:eastAsia="Times New Roman" w:hAnsi="Times New Roman"/>
          <w:sz w:val="20"/>
          <w:szCs w:val="20"/>
          <w:lang w:eastAsia="ru-RU"/>
        </w:rPr>
        <w:t>4. Настоящее постановление вступает</w:t>
      </w:r>
      <w:r w:rsidRPr="000C6E90">
        <w:rPr>
          <w:rFonts w:ascii="Times New Roman" w:eastAsia="Times New Roman" w:hAnsi="Times New Roman"/>
          <w:b/>
          <w:sz w:val="20"/>
          <w:szCs w:val="20"/>
          <w:lang w:eastAsia="ru-RU"/>
        </w:rPr>
        <w:t xml:space="preserve"> </w:t>
      </w:r>
      <w:r w:rsidRPr="000C6E90">
        <w:rPr>
          <w:rFonts w:ascii="Times New Roman" w:eastAsia="Times New Roman" w:hAnsi="Times New Roman"/>
          <w:bCs/>
          <w:sz w:val="20"/>
          <w:szCs w:val="20"/>
          <w:lang w:eastAsia="ru-RU"/>
        </w:rPr>
        <w:t xml:space="preserve">в силу со дня, следующего за днем опубликования его в Официальном вестнике Богучанского района. </w:t>
      </w:r>
    </w:p>
    <w:p w:rsidR="000C6E90" w:rsidRPr="000C6E90" w:rsidRDefault="000C6E90" w:rsidP="009A27AC">
      <w:pPr>
        <w:spacing w:after="0" w:line="240" w:lineRule="auto"/>
        <w:jc w:val="both"/>
        <w:rPr>
          <w:rFonts w:ascii="Times New Roman" w:eastAsia="Times New Roman" w:hAnsi="Times New Roman"/>
          <w:sz w:val="20"/>
          <w:szCs w:val="20"/>
          <w:lang w:eastAsia="ru-RU"/>
        </w:rPr>
      </w:pPr>
    </w:p>
    <w:p w:rsidR="000C6E90" w:rsidRPr="000C6E90" w:rsidRDefault="000C6E90" w:rsidP="009A27AC">
      <w:pPr>
        <w:spacing w:after="0" w:line="240" w:lineRule="auto"/>
        <w:jc w:val="both"/>
        <w:rPr>
          <w:rFonts w:ascii="Times New Roman" w:eastAsia="Times New Roman" w:hAnsi="Times New Roman"/>
          <w:b/>
          <w:sz w:val="20"/>
          <w:szCs w:val="20"/>
          <w:lang w:eastAsia="ru-RU"/>
        </w:rPr>
      </w:pPr>
      <w:r w:rsidRPr="000C6E90">
        <w:rPr>
          <w:rFonts w:ascii="Times New Roman" w:eastAsia="Times New Roman" w:hAnsi="Times New Roman"/>
          <w:bCs/>
          <w:sz w:val="20"/>
          <w:szCs w:val="20"/>
          <w:lang w:eastAsia="ru-RU"/>
        </w:rPr>
        <w:t>Глава Богучанского района</w:t>
      </w:r>
      <w:r w:rsidRPr="000C6E90">
        <w:rPr>
          <w:rFonts w:ascii="Times New Roman" w:eastAsia="Times New Roman" w:hAnsi="Times New Roman"/>
          <w:bCs/>
          <w:sz w:val="20"/>
          <w:szCs w:val="20"/>
          <w:lang w:eastAsia="ru-RU"/>
        </w:rPr>
        <w:tab/>
      </w:r>
      <w:r w:rsidRPr="000C6E90">
        <w:rPr>
          <w:rFonts w:ascii="Times New Roman" w:eastAsia="Times New Roman" w:hAnsi="Times New Roman"/>
          <w:bCs/>
          <w:sz w:val="20"/>
          <w:szCs w:val="20"/>
          <w:lang w:eastAsia="ru-RU"/>
        </w:rPr>
        <w:tab/>
      </w:r>
      <w:r w:rsidRPr="000C6E90">
        <w:rPr>
          <w:rFonts w:ascii="Times New Roman" w:eastAsia="Times New Roman" w:hAnsi="Times New Roman"/>
          <w:bCs/>
          <w:sz w:val="20"/>
          <w:szCs w:val="20"/>
          <w:lang w:eastAsia="ru-RU"/>
        </w:rPr>
        <w:tab/>
        <w:t xml:space="preserve">                                     А.С. Медведев </w:t>
      </w:r>
    </w:p>
    <w:p w:rsidR="000C6E90" w:rsidRPr="000C6E90" w:rsidRDefault="000C6E90" w:rsidP="009A27AC">
      <w:pPr>
        <w:spacing w:after="0" w:line="240" w:lineRule="auto"/>
        <w:rPr>
          <w:rFonts w:ascii="Times New Roman" w:eastAsia="Times New Roman" w:hAnsi="Times New Roman"/>
          <w:sz w:val="20"/>
          <w:szCs w:val="20"/>
          <w:lang w:eastAsia="ru-RU"/>
        </w:rPr>
      </w:pPr>
    </w:p>
    <w:p w:rsidR="007941C4" w:rsidRPr="007941C4" w:rsidRDefault="007941C4" w:rsidP="009A27AC">
      <w:pPr>
        <w:spacing w:after="0" w:line="240" w:lineRule="auto"/>
        <w:ind w:left="5103"/>
        <w:jc w:val="right"/>
        <w:rPr>
          <w:rFonts w:ascii="Times New Roman" w:hAnsi="Times New Roman"/>
          <w:sz w:val="18"/>
          <w:szCs w:val="20"/>
        </w:rPr>
      </w:pPr>
      <w:r w:rsidRPr="007941C4">
        <w:rPr>
          <w:rFonts w:ascii="Times New Roman" w:hAnsi="Times New Roman"/>
          <w:sz w:val="18"/>
          <w:szCs w:val="20"/>
        </w:rPr>
        <w:t xml:space="preserve">Приложение </w:t>
      </w:r>
    </w:p>
    <w:p w:rsidR="007941C4" w:rsidRPr="007941C4" w:rsidRDefault="007941C4" w:rsidP="009A27AC">
      <w:pPr>
        <w:spacing w:after="0" w:line="240" w:lineRule="auto"/>
        <w:ind w:left="5103"/>
        <w:jc w:val="right"/>
        <w:rPr>
          <w:rFonts w:ascii="Times New Roman" w:hAnsi="Times New Roman"/>
          <w:sz w:val="18"/>
          <w:szCs w:val="20"/>
          <w:lang w:eastAsia="ru-RU"/>
        </w:rPr>
      </w:pPr>
      <w:r w:rsidRPr="007941C4">
        <w:rPr>
          <w:rFonts w:ascii="Times New Roman" w:hAnsi="Times New Roman"/>
          <w:sz w:val="18"/>
          <w:szCs w:val="20"/>
        </w:rPr>
        <w:t xml:space="preserve">к </w:t>
      </w:r>
      <w:r w:rsidRPr="007941C4">
        <w:rPr>
          <w:rFonts w:ascii="Times New Roman" w:hAnsi="Times New Roman"/>
          <w:sz w:val="18"/>
          <w:szCs w:val="20"/>
          <w:lang w:eastAsia="ru-RU"/>
        </w:rPr>
        <w:t xml:space="preserve">постановлению администрации Богучанского района </w:t>
      </w:r>
    </w:p>
    <w:p w:rsidR="007941C4" w:rsidRPr="007941C4" w:rsidRDefault="007941C4" w:rsidP="009A27AC">
      <w:pPr>
        <w:spacing w:after="0" w:line="240" w:lineRule="auto"/>
        <w:ind w:left="5103"/>
        <w:jc w:val="right"/>
        <w:rPr>
          <w:rFonts w:ascii="Times New Roman" w:hAnsi="Times New Roman"/>
          <w:sz w:val="18"/>
          <w:szCs w:val="20"/>
        </w:rPr>
      </w:pPr>
      <w:r w:rsidRPr="007941C4">
        <w:rPr>
          <w:rFonts w:ascii="Times New Roman" w:hAnsi="Times New Roman"/>
          <w:sz w:val="18"/>
          <w:szCs w:val="20"/>
          <w:lang w:eastAsia="ru-RU"/>
        </w:rPr>
        <w:t xml:space="preserve">от </w:t>
      </w:r>
      <w:r w:rsidRPr="007941C4">
        <w:rPr>
          <w:rFonts w:ascii="Times New Roman" w:hAnsi="Times New Roman"/>
          <w:sz w:val="18"/>
          <w:szCs w:val="20"/>
        </w:rPr>
        <w:t>«17» марта 2023  № 223-п</w:t>
      </w:r>
    </w:p>
    <w:p w:rsidR="007941C4" w:rsidRPr="007941C4" w:rsidRDefault="007941C4" w:rsidP="009A27AC">
      <w:pPr>
        <w:spacing w:after="0" w:line="240" w:lineRule="auto"/>
        <w:rPr>
          <w:rFonts w:ascii="Times New Roman" w:hAnsi="Times New Roman"/>
          <w:sz w:val="20"/>
          <w:szCs w:val="20"/>
          <w:lang w:eastAsia="ru-RU"/>
        </w:rPr>
      </w:pPr>
    </w:p>
    <w:p w:rsidR="007941C4" w:rsidRPr="007941C4" w:rsidRDefault="007941C4" w:rsidP="009A27AC">
      <w:pPr>
        <w:spacing w:after="0" w:line="240" w:lineRule="auto"/>
        <w:ind w:firstLine="708"/>
        <w:jc w:val="center"/>
        <w:rPr>
          <w:rFonts w:ascii="Times New Roman" w:hAnsi="Times New Roman"/>
          <w:sz w:val="20"/>
          <w:szCs w:val="20"/>
          <w:lang w:eastAsia="ru-RU"/>
        </w:rPr>
      </w:pPr>
      <w:r w:rsidRPr="007941C4">
        <w:rPr>
          <w:rFonts w:ascii="Times New Roman" w:hAnsi="Times New Roman"/>
          <w:sz w:val="20"/>
          <w:szCs w:val="20"/>
          <w:lang w:eastAsia="ru-RU"/>
        </w:rPr>
        <w:t>Положение об Общественном совете по развитию физической культуры и спорта при администрации Богучанского  района</w:t>
      </w:r>
    </w:p>
    <w:p w:rsidR="007941C4" w:rsidRPr="007941C4" w:rsidRDefault="007941C4" w:rsidP="009A27AC">
      <w:pPr>
        <w:spacing w:after="0" w:line="240" w:lineRule="auto"/>
        <w:ind w:firstLine="708"/>
        <w:jc w:val="center"/>
        <w:rPr>
          <w:rFonts w:ascii="Times New Roman" w:hAnsi="Times New Roman"/>
          <w:sz w:val="20"/>
          <w:szCs w:val="20"/>
          <w:lang w:eastAsia="ru-RU"/>
        </w:rPr>
      </w:pPr>
    </w:p>
    <w:p w:rsidR="007941C4" w:rsidRPr="007941C4" w:rsidRDefault="007941C4" w:rsidP="009A27AC">
      <w:pPr>
        <w:spacing w:after="0" w:line="240" w:lineRule="auto"/>
        <w:ind w:firstLine="708"/>
        <w:jc w:val="center"/>
        <w:rPr>
          <w:rFonts w:ascii="Times New Roman" w:hAnsi="Times New Roman"/>
          <w:sz w:val="20"/>
          <w:szCs w:val="20"/>
          <w:lang w:eastAsia="ru-RU"/>
        </w:rPr>
      </w:pPr>
      <w:r w:rsidRPr="007941C4">
        <w:rPr>
          <w:rFonts w:ascii="Times New Roman" w:hAnsi="Times New Roman"/>
          <w:sz w:val="20"/>
          <w:szCs w:val="20"/>
          <w:lang w:eastAsia="ru-RU"/>
        </w:rPr>
        <w:t>1. Общие положения</w:t>
      </w:r>
    </w:p>
    <w:p w:rsidR="007941C4" w:rsidRPr="007941C4" w:rsidRDefault="007941C4" w:rsidP="009A27AC">
      <w:pPr>
        <w:spacing w:after="0" w:line="240" w:lineRule="auto"/>
        <w:ind w:firstLine="708"/>
        <w:jc w:val="both"/>
        <w:rPr>
          <w:rFonts w:ascii="Times New Roman" w:hAnsi="Times New Roman"/>
          <w:sz w:val="20"/>
          <w:szCs w:val="20"/>
          <w:lang w:eastAsia="ru-RU"/>
        </w:rPr>
      </w:pPr>
      <w:r w:rsidRPr="007941C4">
        <w:rPr>
          <w:rFonts w:ascii="Times New Roman" w:hAnsi="Times New Roman"/>
          <w:sz w:val="20"/>
          <w:szCs w:val="20"/>
          <w:lang w:eastAsia="ru-RU"/>
        </w:rPr>
        <w:t xml:space="preserve">1.1. Общественный совет по развитию физической культуры и спорта при администрации Богучанского района  (далее – Совет, Общественный совет) является постоянно действующим совещательным органом при администрации Богучанского района, созданным для рассмотрения вопросов о положении дел в сфере физической культуры и спорта, обеспечения взаимодействия между администрацией  Богучанского района, общественными объединениями, физкультурно-спортивными объединениями и организациями, деятелями физической культуры и спорта для выработки предложений Главе администрации Богучанского района по актуальным вопросам муниципальной политики в области физической культуры и спорта, а также создания условий для развития физической культуры и спорта. </w:t>
      </w:r>
    </w:p>
    <w:p w:rsidR="007941C4" w:rsidRPr="007941C4" w:rsidRDefault="007941C4" w:rsidP="009A27AC">
      <w:pPr>
        <w:spacing w:after="0" w:line="240" w:lineRule="auto"/>
        <w:ind w:firstLine="708"/>
        <w:jc w:val="both"/>
        <w:rPr>
          <w:rFonts w:ascii="Times New Roman" w:hAnsi="Times New Roman"/>
          <w:sz w:val="20"/>
          <w:szCs w:val="20"/>
          <w:lang w:eastAsia="ru-RU"/>
        </w:rPr>
      </w:pPr>
      <w:r w:rsidRPr="007941C4">
        <w:rPr>
          <w:rFonts w:ascii="Times New Roman" w:hAnsi="Times New Roman"/>
          <w:sz w:val="20"/>
          <w:szCs w:val="20"/>
          <w:lang w:eastAsia="ru-RU"/>
        </w:rPr>
        <w:t>1.2. Совет формируется на основе добровольного участия в его деятельности граждан.</w:t>
      </w:r>
    </w:p>
    <w:p w:rsidR="007941C4" w:rsidRPr="007941C4" w:rsidRDefault="007941C4" w:rsidP="009A27AC">
      <w:pPr>
        <w:spacing w:after="0" w:line="240" w:lineRule="auto"/>
        <w:ind w:firstLine="708"/>
        <w:jc w:val="both"/>
        <w:rPr>
          <w:rFonts w:ascii="Times New Roman" w:hAnsi="Times New Roman"/>
          <w:sz w:val="20"/>
          <w:szCs w:val="20"/>
        </w:rPr>
      </w:pPr>
      <w:r w:rsidRPr="007941C4">
        <w:rPr>
          <w:rFonts w:ascii="Times New Roman" w:hAnsi="Times New Roman"/>
          <w:sz w:val="20"/>
          <w:szCs w:val="20"/>
          <w:lang w:eastAsia="ru-RU"/>
        </w:rPr>
        <w:t xml:space="preserve">1.3. </w:t>
      </w:r>
      <w:r w:rsidRPr="007941C4">
        <w:rPr>
          <w:rFonts w:ascii="Times New Roman" w:hAnsi="Times New Roman"/>
          <w:sz w:val="20"/>
          <w:szCs w:val="20"/>
        </w:rPr>
        <w:t>Общественный совет является постоянно действующим совещательным органом при администрации Богучанского района.</w:t>
      </w:r>
    </w:p>
    <w:p w:rsidR="007941C4" w:rsidRPr="007941C4" w:rsidRDefault="007941C4" w:rsidP="009A27AC">
      <w:pPr>
        <w:spacing w:after="0" w:line="240" w:lineRule="auto"/>
        <w:ind w:firstLine="708"/>
        <w:jc w:val="both"/>
        <w:rPr>
          <w:rFonts w:ascii="Times New Roman" w:hAnsi="Times New Roman"/>
          <w:sz w:val="20"/>
          <w:szCs w:val="20"/>
        </w:rPr>
      </w:pPr>
      <w:r w:rsidRPr="007941C4">
        <w:rPr>
          <w:rFonts w:ascii="Times New Roman" w:hAnsi="Times New Roman"/>
          <w:sz w:val="20"/>
          <w:szCs w:val="20"/>
        </w:rPr>
        <w:t>1.4. Общественный совет создается в целях содействия администрации Богучанского района в вопросах:</w:t>
      </w:r>
    </w:p>
    <w:p w:rsidR="007941C4" w:rsidRPr="007941C4" w:rsidRDefault="007941C4" w:rsidP="009A27AC">
      <w:pPr>
        <w:spacing w:after="0" w:line="240" w:lineRule="auto"/>
        <w:ind w:firstLine="708"/>
        <w:jc w:val="both"/>
        <w:rPr>
          <w:rFonts w:ascii="Times New Roman" w:hAnsi="Times New Roman"/>
          <w:sz w:val="20"/>
          <w:szCs w:val="20"/>
        </w:rPr>
      </w:pPr>
      <w:r w:rsidRPr="007941C4">
        <w:rPr>
          <w:rFonts w:ascii="Times New Roman" w:hAnsi="Times New Roman"/>
          <w:sz w:val="20"/>
          <w:szCs w:val="20"/>
        </w:rPr>
        <w:t>- формирования эффективной государственной политики в сфере</w:t>
      </w:r>
      <w:r w:rsidRPr="007941C4">
        <w:rPr>
          <w:rFonts w:ascii="Times New Roman" w:hAnsi="Times New Roman"/>
          <w:sz w:val="20"/>
          <w:szCs w:val="20"/>
          <w:lang w:eastAsia="ru-RU"/>
        </w:rPr>
        <w:t xml:space="preserve"> физической культуры и спорта</w:t>
      </w:r>
      <w:r w:rsidRPr="007941C4">
        <w:rPr>
          <w:rFonts w:ascii="Times New Roman" w:hAnsi="Times New Roman"/>
          <w:sz w:val="20"/>
          <w:szCs w:val="20"/>
        </w:rPr>
        <w:t>;</w:t>
      </w:r>
    </w:p>
    <w:p w:rsidR="007941C4" w:rsidRPr="007941C4" w:rsidRDefault="007941C4" w:rsidP="009A27AC">
      <w:pPr>
        <w:spacing w:after="0" w:line="240" w:lineRule="auto"/>
        <w:ind w:firstLine="708"/>
        <w:jc w:val="both"/>
        <w:rPr>
          <w:rFonts w:ascii="Times New Roman" w:hAnsi="Times New Roman"/>
          <w:sz w:val="20"/>
          <w:szCs w:val="20"/>
        </w:rPr>
      </w:pPr>
      <w:r w:rsidRPr="007941C4">
        <w:rPr>
          <w:rFonts w:ascii="Times New Roman" w:hAnsi="Times New Roman"/>
          <w:sz w:val="20"/>
          <w:szCs w:val="20"/>
        </w:rPr>
        <w:t>- повышения открытости и доступности информации о деятельности муниципальных учреждений в сфере</w:t>
      </w:r>
      <w:r w:rsidRPr="007941C4">
        <w:rPr>
          <w:rFonts w:ascii="Times New Roman" w:hAnsi="Times New Roman"/>
          <w:sz w:val="20"/>
          <w:szCs w:val="20"/>
          <w:lang w:eastAsia="ru-RU"/>
        </w:rPr>
        <w:t xml:space="preserve"> физической культуры и спорта</w:t>
      </w:r>
      <w:r w:rsidRPr="007941C4">
        <w:rPr>
          <w:rFonts w:ascii="Times New Roman" w:hAnsi="Times New Roman"/>
          <w:sz w:val="20"/>
          <w:szCs w:val="20"/>
        </w:rPr>
        <w:t>, учредителем которых является муниципальное образование Богучанский район (далее - учреждения);</w:t>
      </w:r>
    </w:p>
    <w:p w:rsidR="007941C4" w:rsidRPr="007941C4" w:rsidRDefault="007941C4" w:rsidP="009A27AC">
      <w:pPr>
        <w:spacing w:after="0" w:line="240" w:lineRule="auto"/>
        <w:ind w:firstLine="708"/>
        <w:jc w:val="both"/>
        <w:rPr>
          <w:rFonts w:ascii="Times New Roman" w:hAnsi="Times New Roman"/>
          <w:sz w:val="20"/>
          <w:szCs w:val="20"/>
        </w:rPr>
      </w:pPr>
      <w:r w:rsidRPr="007941C4">
        <w:rPr>
          <w:rFonts w:ascii="Times New Roman" w:hAnsi="Times New Roman"/>
          <w:sz w:val="20"/>
          <w:szCs w:val="20"/>
        </w:rPr>
        <w:t>- повышения качества работы учреждений, проведения независимой системы оценки качества работы организаций, оказывающих услуги в сфере физической культуры и спорта (далее - оценка качества работы);</w:t>
      </w:r>
    </w:p>
    <w:p w:rsidR="007941C4" w:rsidRPr="007941C4" w:rsidRDefault="007941C4" w:rsidP="009A27AC">
      <w:pPr>
        <w:spacing w:after="0" w:line="240" w:lineRule="auto"/>
        <w:ind w:firstLine="708"/>
        <w:jc w:val="both"/>
        <w:rPr>
          <w:rFonts w:ascii="Times New Roman" w:hAnsi="Times New Roman"/>
          <w:sz w:val="20"/>
          <w:szCs w:val="20"/>
          <w:lang w:eastAsia="ru-RU"/>
        </w:rPr>
      </w:pPr>
      <w:r w:rsidRPr="007941C4">
        <w:rPr>
          <w:rFonts w:ascii="Times New Roman" w:hAnsi="Times New Roman"/>
          <w:sz w:val="20"/>
          <w:szCs w:val="20"/>
        </w:rPr>
        <w:t>- обеспечения взаимодействия администрации Богучанского района с общественными организациями, иными социально-ориентированными некоммерческими организациями, религиозными конфессиями, экспертами по вопросам физической культуры и спорта.</w:t>
      </w:r>
    </w:p>
    <w:p w:rsidR="007941C4" w:rsidRPr="007941C4" w:rsidRDefault="007941C4" w:rsidP="009A27AC">
      <w:pPr>
        <w:spacing w:after="0" w:line="240" w:lineRule="auto"/>
        <w:ind w:firstLine="708"/>
        <w:jc w:val="both"/>
        <w:rPr>
          <w:rFonts w:ascii="Times New Roman" w:hAnsi="Times New Roman"/>
          <w:sz w:val="20"/>
          <w:szCs w:val="20"/>
          <w:lang w:eastAsia="ru-RU"/>
        </w:rPr>
      </w:pPr>
      <w:r w:rsidRPr="007941C4">
        <w:rPr>
          <w:rFonts w:ascii="Times New Roman" w:hAnsi="Times New Roman"/>
          <w:sz w:val="20"/>
          <w:szCs w:val="20"/>
          <w:lang w:eastAsia="ru-RU"/>
        </w:rPr>
        <w:t>1.5. Совет в своей деятельности руководствуется Конституцией Российской Федерации, Федеральным законом от 21.07.2014 № 212-ФЗ «Об основах общественного контроля в Российской Федерации», Федеральным законом от 04.04.2005 № 32-ФЗ «Об Общественной палате Российской Федерации» и иными федеральными законами, а также нормативными  правовыми актами</w:t>
      </w:r>
      <w:r w:rsidRPr="007941C4">
        <w:rPr>
          <w:rFonts w:ascii="Times New Roman" w:hAnsi="Times New Roman"/>
          <w:sz w:val="20"/>
          <w:szCs w:val="20"/>
        </w:rPr>
        <w:t xml:space="preserve"> Красноярского края, Уставом</w:t>
      </w:r>
      <w:r w:rsidRPr="007941C4">
        <w:rPr>
          <w:rFonts w:ascii="Times New Roman" w:eastAsia="Times New Roman" w:hAnsi="Times New Roman"/>
          <w:sz w:val="20"/>
          <w:szCs w:val="20"/>
          <w:lang w:eastAsia="ru-RU"/>
        </w:rPr>
        <w:t xml:space="preserve">  </w:t>
      </w:r>
      <w:r w:rsidRPr="007941C4">
        <w:rPr>
          <w:rFonts w:ascii="Times New Roman" w:hAnsi="Times New Roman"/>
          <w:sz w:val="20"/>
          <w:szCs w:val="20"/>
          <w:lang w:eastAsia="ru-RU"/>
        </w:rPr>
        <w:t>Богучанского  района, иными муниципальными правовыми актами, а также настоящим Положением.</w:t>
      </w:r>
    </w:p>
    <w:p w:rsidR="007941C4" w:rsidRPr="007941C4" w:rsidRDefault="007941C4" w:rsidP="009A27AC">
      <w:pPr>
        <w:spacing w:after="0" w:line="240" w:lineRule="auto"/>
        <w:ind w:firstLine="708"/>
        <w:jc w:val="both"/>
        <w:rPr>
          <w:rFonts w:ascii="Times New Roman" w:hAnsi="Times New Roman"/>
          <w:sz w:val="20"/>
          <w:szCs w:val="20"/>
          <w:lang w:eastAsia="ru-RU"/>
        </w:rPr>
      </w:pPr>
      <w:r w:rsidRPr="007941C4">
        <w:rPr>
          <w:rFonts w:ascii="Times New Roman" w:hAnsi="Times New Roman"/>
          <w:sz w:val="20"/>
          <w:szCs w:val="20"/>
          <w:lang w:eastAsia="ru-RU"/>
        </w:rPr>
        <w:t>1.3. Положение о Совете и его состав утверждаются постановлением администрации  Богучанского района.</w:t>
      </w:r>
    </w:p>
    <w:p w:rsidR="007941C4" w:rsidRPr="007941C4" w:rsidRDefault="007941C4" w:rsidP="009A27AC">
      <w:pPr>
        <w:autoSpaceDE w:val="0"/>
        <w:autoSpaceDN w:val="0"/>
        <w:adjustRightInd w:val="0"/>
        <w:spacing w:after="0" w:line="240" w:lineRule="auto"/>
        <w:outlineLvl w:val="1"/>
        <w:rPr>
          <w:rFonts w:ascii="Arial" w:hAnsi="Arial" w:cs="Arial"/>
          <w:sz w:val="20"/>
          <w:szCs w:val="20"/>
        </w:rPr>
      </w:pPr>
    </w:p>
    <w:p w:rsidR="007941C4" w:rsidRPr="007941C4" w:rsidRDefault="007941C4" w:rsidP="009A27AC">
      <w:pPr>
        <w:spacing w:after="0" w:line="240" w:lineRule="auto"/>
        <w:ind w:firstLine="708"/>
        <w:jc w:val="both"/>
        <w:rPr>
          <w:rFonts w:ascii="Times New Roman" w:eastAsia="Times New Roman" w:hAnsi="Times New Roman"/>
          <w:sz w:val="20"/>
          <w:szCs w:val="20"/>
          <w:lang w:eastAsia="ru-RU"/>
        </w:rPr>
      </w:pPr>
      <w:r w:rsidRPr="007941C4">
        <w:rPr>
          <w:rFonts w:ascii="Times New Roman" w:eastAsia="Times New Roman" w:hAnsi="Times New Roman"/>
          <w:sz w:val="20"/>
          <w:szCs w:val="20"/>
          <w:lang w:eastAsia="ru-RU"/>
        </w:rPr>
        <w:t xml:space="preserve">2. Основные задачи и функции Совета </w:t>
      </w:r>
    </w:p>
    <w:p w:rsidR="007941C4" w:rsidRPr="007941C4" w:rsidRDefault="007941C4" w:rsidP="009A27AC">
      <w:pPr>
        <w:spacing w:after="0" w:line="240" w:lineRule="auto"/>
        <w:ind w:firstLine="540"/>
        <w:jc w:val="both"/>
        <w:rPr>
          <w:rFonts w:ascii="Times New Roman" w:hAnsi="Times New Roman"/>
          <w:sz w:val="20"/>
          <w:szCs w:val="20"/>
        </w:rPr>
      </w:pPr>
      <w:r w:rsidRPr="007941C4">
        <w:rPr>
          <w:rFonts w:ascii="Times New Roman" w:hAnsi="Times New Roman"/>
          <w:sz w:val="20"/>
          <w:szCs w:val="20"/>
        </w:rPr>
        <w:t>2.1.1. Рассмотрение и обсуждение инициатив общественных объединений по реализации и совершенствованию государственной политики в сфере физической культуры и спорта на территории муниципального образования Богучанский район;</w:t>
      </w:r>
    </w:p>
    <w:p w:rsidR="007941C4" w:rsidRPr="007941C4" w:rsidRDefault="007941C4" w:rsidP="009A27AC">
      <w:pPr>
        <w:spacing w:after="0" w:line="240" w:lineRule="auto"/>
        <w:ind w:firstLine="540"/>
        <w:jc w:val="both"/>
        <w:rPr>
          <w:rFonts w:ascii="Times New Roman" w:eastAsia="Times New Roman" w:hAnsi="Times New Roman"/>
          <w:sz w:val="20"/>
          <w:szCs w:val="20"/>
          <w:lang w:eastAsia="ru-RU"/>
        </w:rPr>
      </w:pPr>
      <w:r w:rsidRPr="007941C4">
        <w:rPr>
          <w:rFonts w:ascii="Times New Roman" w:hAnsi="Times New Roman"/>
          <w:sz w:val="20"/>
          <w:szCs w:val="20"/>
        </w:rPr>
        <w:t xml:space="preserve">2.1.2. </w:t>
      </w:r>
      <w:r w:rsidRPr="007941C4">
        <w:rPr>
          <w:rFonts w:ascii="Times New Roman" w:eastAsia="Times New Roman" w:hAnsi="Times New Roman"/>
          <w:sz w:val="20"/>
          <w:szCs w:val="20"/>
          <w:lang w:eastAsia="ru-RU"/>
        </w:rPr>
        <w:t>Подготовка предложений по поддержке приоритетных направлений муниципальной политики в области физической культуры и спорта, включая пропаганду здорового образа жизни и мер по их реализации;</w:t>
      </w:r>
    </w:p>
    <w:p w:rsidR="007941C4" w:rsidRPr="007941C4" w:rsidRDefault="007941C4" w:rsidP="009A27AC">
      <w:pPr>
        <w:spacing w:after="0" w:line="240" w:lineRule="auto"/>
        <w:ind w:firstLine="540"/>
        <w:jc w:val="both"/>
        <w:rPr>
          <w:rFonts w:ascii="Times New Roman" w:hAnsi="Times New Roman"/>
          <w:sz w:val="20"/>
          <w:szCs w:val="20"/>
        </w:rPr>
      </w:pPr>
      <w:r w:rsidRPr="007941C4">
        <w:rPr>
          <w:rFonts w:ascii="Times New Roman" w:eastAsia="Times New Roman" w:hAnsi="Times New Roman"/>
          <w:sz w:val="20"/>
          <w:szCs w:val="20"/>
          <w:lang w:eastAsia="ru-RU"/>
        </w:rPr>
        <w:lastRenderedPageBreak/>
        <w:t xml:space="preserve">2.1.3. </w:t>
      </w:r>
      <w:r w:rsidRPr="007941C4">
        <w:rPr>
          <w:rFonts w:ascii="Times New Roman" w:hAnsi="Times New Roman"/>
          <w:sz w:val="20"/>
          <w:szCs w:val="20"/>
        </w:rPr>
        <w:t>Повышение информированности общественности по основным направлениям деятельности в сфере физической культуры и спорта.</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2.2. Общественный совет осуществляет следующие функции:</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2.2.1. Выработка предложений Главе администрации Богучанского района о взаимодействии и организации сотрудничества с физкультурно-спортивными общественными объединениями и организациями в сфере физической культуры и спорта;</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2.2.2. Подготовка и направление в администрацию Богучанского района предложений:</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 по совершенствованию федерального и краевого законодательства, приоритетных направлений в сфере физической культуры и спорта;</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 по разрабатываемым муниципальным программам в части физической культуры и спорта;</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 по планированию и проведению общественно значимых мероприятий с целью развития физической культуры и спорта на территории Богучанского района.</w:t>
      </w:r>
    </w:p>
    <w:p w:rsidR="007941C4" w:rsidRPr="007941C4" w:rsidRDefault="007941C4" w:rsidP="009A27AC">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2.2.3. Обсуждение проектов муниципальных программ, нормативных правовых актов</w:t>
      </w:r>
      <w:r w:rsidRPr="007941C4">
        <w:rPr>
          <w:rFonts w:ascii="Times New Roman" w:eastAsia="Times New Roman" w:hAnsi="Times New Roman"/>
          <w:sz w:val="20"/>
          <w:szCs w:val="20"/>
          <w:lang w:eastAsia="ru-RU"/>
        </w:rPr>
        <w:t xml:space="preserve"> по вопросам физической культуры и спорта</w:t>
      </w:r>
      <w:r w:rsidRPr="007941C4">
        <w:rPr>
          <w:rFonts w:ascii="Times New Roman" w:hAnsi="Times New Roman"/>
          <w:sz w:val="20"/>
          <w:szCs w:val="20"/>
        </w:rPr>
        <w:t>;</w:t>
      </w:r>
    </w:p>
    <w:p w:rsidR="007941C4" w:rsidRPr="007941C4" w:rsidRDefault="007941C4" w:rsidP="009A27AC">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2.2.4. </w:t>
      </w:r>
      <w:r w:rsidRPr="007941C4">
        <w:rPr>
          <w:rFonts w:ascii="Times New Roman" w:eastAsia="Times New Roman" w:hAnsi="Times New Roman"/>
          <w:sz w:val="20"/>
          <w:szCs w:val="20"/>
          <w:lang w:eastAsia="ru-RU"/>
        </w:rPr>
        <w:t>Разработка, по поручению Главы Богучанского района, планов развития физической культуры и спорта, подготовка соответствующих предложений; рассмотрение в установленном порядке обращений физкультурно-спортивных объединений и организаций, поступивших на имя Главы   Богучанского района по вопросам, входящим в компетенцию Совета;</w:t>
      </w:r>
    </w:p>
    <w:p w:rsidR="007941C4" w:rsidRPr="007941C4" w:rsidRDefault="007941C4" w:rsidP="009A27AC">
      <w:pPr>
        <w:spacing w:after="0" w:line="240" w:lineRule="auto"/>
        <w:ind w:firstLine="540"/>
        <w:jc w:val="both"/>
        <w:rPr>
          <w:rFonts w:ascii="Times New Roman" w:eastAsia="Times New Roman" w:hAnsi="Times New Roman"/>
          <w:sz w:val="20"/>
          <w:szCs w:val="20"/>
          <w:lang w:eastAsia="ru-RU"/>
        </w:rPr>
      </w:pPr>
      <w:r w:rsidRPr="007941C4">
        <w:rPr>
          <w:rFonts w:ascii="Times New Roman" w:eastAsia="Times New Roman" w:hAnsi="Times New Roman"/>
          <w:sz w:val="20"/>
          <w:szCs w:val="20"/>
          <w:lang w:eastAsia="ru-RU"/>
        </w:rPr>
        <w:t>2.2.5.Рассмотрение вопросов о создании благоприятных условий для развития физической культуры и спорта на территории Богучанского района.</w:t>
      </w:r>
    </w:p>
    <w:p w:rsidR="007941C4" w:rsidRPr="007941C4" w:rsidRDefault="007941C4" w:rsidP="009A27AC">
      <w:pPr>
        <w:spacing w:after="0" w:line="240" w:lineRule="auto"/>
        <w:jc w:val="both"/>
        <w:rPr>
          <w:rFonts w:ascii="Times New Roman" w:eastAsia="Times New Roman" w:hAnsi="Times New Roman"/>
          <w:sz w:val="20"/>
          <w:szCs w:val="20"/>
          <w:lang w:eastAsia="ru-RU"/>
        </w:rPr>
      </w:pPr>
    </w:p>
    <w:p w:rsidR="007941C4" w:rsidRPr="007941C4" w:rsidRDefault="007941C4" w:rsidP="009A27AC">
      <w:pPr>
        <w:spacing w:after="0" w:line="240" w:lineRule="auto"/>
        <w:ind w:firstLine="540"/>
        <w:jc w:val="center"/>
        <w:rPr>
          <w:rFonts w:ascii="Times New Roman" w:hAnsi="Times New Roman"/>
          <w:sz w:val="20"/>
          <w:szCs w:val="20"/>
          <w:lang w:eastAsia="ru-RU"/>
        </w:rPr>
      </w:pPr>
      <w:r w:rsidRPr="007941C4">
        <w:rPr>
          <w:rFonts w:ascii="Times New Roman" w:hAnsi="Times New Roman"/>
          <w:sz w:val="20"/>
          <w:szCs w:val="20"/>
          <w:lang w:eastAsia="ru-RU"/>
        </w:rPr>
        <w:t xml:space="preserve">3. Права Общественного совета </w:t>
      </w:r>
    </w:p>
    <w:p w:rsidR="007941C4" w:rsidRPr="007941C4" w:rsidRDefault="007941C4" w:rsidP="009A27AC">
      <w:pPr>
        <w:spacing w:after="0" w:line="240" w:lineRule="auto"/>
        <w:ind w:firstLine="540"/>
        <w:jc w:val="both"/>
        <w:rPr>
          <w:rFonts w:ascii="Times New Roman" w:hAnsi="Times New Roman"/>
          <w:sz w:val="20"/>
          <w:szCs w:val="20"/>
          <w:lang w:eastAsia="ru-RU"/>
        </w:rPr>
      </w:pPr>
    </w:p>
    <w:p w:rsidR="007941C4" w:rsidRPr="007941C4" w:rsidRDefault="007941C4" w:rsidP="009A27AC">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3.1. Для решения возложенных задач Общественный совет вправе:</w:t>
      </w:r>
    </w:p>
    <w:p w:rsidR="007941C4" w:rsidRPr="007941C4" w:rsidRDefault="007941C4" w:rsidP="009A27AC">
      <w:pPr>
        <w:autoSpaceDE w:val="0"/>
        <w:autoSpaceDN w:val="0"/>
        <w:adjustRightInd w:val="0"/>
        <w:spacing w:after="0" w:line="240" w:lineRule="auto"/>
        <w:ind w:firstLine="540"/>
        <w:jc w:val="both"/>
        <w:rPr>
          <w:rFonts w:ascii="Times New Roman" w:hAnsi="Times New Roman"/>
          <w:sz w:val="20"/>
          <w:szCs w:val="20"/>
        </w:rPr>
      </w:pPr>
    </w:p>
    <w:p w:rsidR="007941C4" w:rsidRPr="007941C4" w:rsidRDefault="007941C4" w:rsidP="009A27AC">
      <w:pPr>
        <w:spacing w:after="0" w:line="240" w:lineRule="auto"/>
        <w:ind w:firstLine="540"/>
        <w:jc w:val="both"/>
        <w:rPr>
          <w:rFonts w:ascii="Times New Roman" w:hAnsi="Times New Roman"/>
          <w:sz w:val="20"/>
          <w:szCs w:val="20"/>
          <w:lang w:eastAsia="ru-RU"/>
        </w:rPr>
      </w:pPr>
      <w:r w:rsidRPr="007941C4">
        <w:rPr>
          <w:rFonts w:ascii="Times New Roman" w:hAnsi="Times New Roman"/>
          <w:sz w:val="20"/>
          <w:szCs w:val="20"/>
          <w:lang w:eastAsia="ru-RU"/>
        </w:rPr>
        <w:t xml:space="preserve">3.1.1. Запрашивать и получать в установленном порядке необходимую информацию и материалы, </w:t>
      </w:r>
      <w:r w:rsidRPr="007941C4">
        <w:rPr>
          <w:rFonts w:ascii="Times New Roman" w:hAnsi="Times New Roman"/>
          <w:sz w:val="20"/>
          <w:szCs w:val="20"/>
        </w:rPr>
        <w:t>связанную с осуществлением деятельности</w:t>
      </w:r>
      <w:r w:rsidRPr="007941C4">
        <w:rPr>
          <w:rFonts w:ascii="Times New Roman" w:hAnsi="Times New Roman"/>
          <w:sz w:val="20"/>
          <w:szCs w:val="20"/>
          <w:lang w:eastAsia="ru-RU"/>
        </w:rPr>
        <w:t xml:space="preserve"> Совета от органов местного самоуправления, а также от физкультурно-спортивных объединений и организаций и должностных лиц;</w:t>
      </w:r>
    </w:p>
    <w:p w:rsidR="007941C4" w:rsidRPr="007941C4" w:rsidRDefault="007941C4" w:rsidP="009A27AC">
      <w:pPr>
        <w:spacing w:after="0" w:line="240" w:lineRule="auto"/>
        <w:ind w:firstLine="540"/>
        <w:jc w:val="both"/>
        <w:rPr>
          <w:rFonts w:ascii="Times New Roman" w:hAnsi="Times New Roman"/>
          <w:sz w:val="20"/>
          <w:szCs w:val="20"/>
        </w:rPr>
      </w:pPr>
      <w:r w:rsidRPr="007941C4">
        <w:rPr>
          <w:rFonts w:ascii="Times New Roman" w:hAnsi="Times New Roman"/>
          <w:sz w:val="20"/>
          <w:szCs w:val="20"/>
        </w:rPr>
        <w:t>3.1.2. Организовывать работу по выявлению, обобщению и анализу общественного мнения и рейтингов о качестве работы учреждений, в том числе сформированных общественными организациями, профессиональными сообществами и иными экспертами;</w:t>
      </w:r>
    </w:p>
    <w:p w:rsidR="007941C4" w:rsidRPr="007941C4" w:rsidRDefault="007941C4" w:rsidP="009A27AC">
      <w:pPr>
        <w:spacing w:after="0" w:line="240" w:lineRule="auto"/>
        <w:ind w:firstLine="540"/>
        <w:jc w:val="both"/>
        <w:rPr>
          <w:rFonts w:ascii="Times New Roman" w:hAnsi="Times New Roman"/>
          <w:sz w:val="20"/>
          <w:szCs w:val="20"/>
        </w:rPr>
      </w:pPr>
      <w:r w:rsidRPr="007941C4">
        <w:rPr>
          <w:rFonts w:ascii="Times New Roman" w:hAnsi="Times New Roman"/>
          <w:sz w:val="20"/>
          <w:szCs w:val="20"/>
        </w:rPr>
        <w:t xml:space="preserve">3.1.3.Приглашать </w:t>
      </w:r>
      <w:r w:rsidRPr="007941C4">
        <w:rPr>
          <w:rFonts w:ascii="Times New Roman" w:hAnsi="Times New Roman"/>
          <w:sz w:val="20"/>
          <w:szCs w:val="20"/>
          <w:lang w:eastAsia="ru-RU"/>
        </w:rPr>
        <w:t xml:space="preserve">(по согласованию) </w:t>
      </w:r>
      <w:r w:rsidRPr="007941C4">
        <w:rPr>
          <w:rFonts w:ascii="Times New Roman" w:hAnsi="Times New Roman"/>
          <w:sz w:val="20"/>
          <w:szCs w:val="20"/>
        </w:rPr>
        <w:t>на свои заседания должностных лиц органов местного самоуправления, представителей фондов, общественных объединений и других организаций.</w:t>
      </w:r>
    </w:p>
    <w:p w:rsidR="007941C4" w:rsidRPr="007941C4" w:rsidRDefault="007941C4" w:rsidP="009A27AC">
      <w:pPr>
        <w:spacing w:after="0" w:line="240" w:lineRule="auto"/>
        <w:ind w:firstLine="540"/>
        <w:jc w:val="both"/>
        <w:rPr>
          <w:rFonts w:ascii="Times New Roman" w:hAnsi="Times New Roman"/>
          <w:sz w:val="20"/>
          <w:szCs w:val="20"/>
          <w:lang w:eastAsia="ru-RU"/>
        </w:rPr>
      </w:pPr>
      <w:r w:rsidRPr="007941C4">
        <w:rPr>
          <w:rFonts w:ascii="Times New Roman" w:hAnsi="Times New Roman"/>
          <w:sz w:val="20"/>
          <w:szCs w:val="20"/>
        </w:rPr>
        <w:t>3.1.4. Направлять своих представителей для участия в совещаниях, конференциях и семинарах по вопросам физической культуры и спорта, проводимых органами местного самоуправления, фондами, общественными объединениями, научными и другими организациями.</w:t>
      </w:r>
    </w:p>
    <w:p w:rsidR="007941C4" w:rsidRPr="007941C4" w:rsidRDefault="007941C4" w:rsidP="009A27AC">
      <w:pPr>
        <w:spacing w:after="0" w:line="240" w:lineRule="auto"/>
        <w:jc w:val="both"/>
        <w:rPr>
          <w:rFonts w:ascii="Times New Roman" w:hAnsi="Times New Roman"/>
          <w:sz w:val="20"/>
          <w:szCs w:val="20"/>
        </w:rPr>
      </w:pPr>
    </w:p>
    <w:p w:rsidR="007941C4" w:rsidRPr="007941C4" w:rsidRDefault="007941C4" w:rsidP="009A27AC">
      <w:pPr>
        <w:spacing w:after="0" w:line="240" w:lineRule="auto"/>
        <w:jc w:val="center"/>
        <w:rPr>
          <w:rFonts w:ascii="Times New Roman" w:hAnsi="Times New Roman"/>
          <w:sz w:val="20"/>
          <w:szCs w:val="20"/>
        </w:rPr>
      </w:pPr>
      <w:r w:rsidRPr="007941C4">
        <w:rPr>
          <w:rFonts w:ascii="Times New Roman" w:hAnsi="Times New Roman"/>
          <w:sz w:val="20"/>
          <w:szCs w:val="20"/>
        </w:rPr>
        <w:t>4. Порядок формирования и состав Совета</w:t>
      </w:r>
    </w:p>
    <w:p w:rsidR="007941C4" w:rsidRPr="007941C4" w:rsidRDefault="007941C4" w:rsidP="009A27AC">
      <w:pPr>
        <w:spacing w:after="0" w:line="240" w:lineRule="auto"/>
        <w:jc w:val="both"/>
        <w:rPr>
          <w:rFonts w:ascii="Times New Roman" w:hAnsi="Times New Roman"/>
          <w:sz w:val="20"/>
          <w:szCs w:val="20"/>
        </w:rPr>
      </w:pPr>
    </w:p>
    <w:p w:rsidR="007941C4" w:rsidRPr="007941C4" w:rsidRDefault="007941C4" w:rsidP="009A27AC">
      <w:pPr>
        <w:spacing w:after="0" w:line="240" w:lineRule="auto"/>
        <w:ind w:firstLine="708"/>
        <w:rPr>
          <w:rFonts w:ascii="Times New Roman" w:hAnsi="Times New Roman"/>
          <w:sz w:val="20"/>
          <w:szCs w:val="20"/>
        </w:rPr>
      </w:pPr>
      <w:r w:rsidRPr="007941C4">
        <w:rPr>
          <w:rFonts w:ascii="Times New Roman" w:hAnsi="Times New Roman"/>
          <w:sz w:val="20"/>
          <w:szCs w:val="20"/>
        </w:rPr>
        <w:t>4.1. Совет формируется в составе председателя, секретаря и членов Совета.</w:t>
      </w:r>
    </w:p>
    <w:p w:rsidR="007941C4" w:rsidRPr="007941C4" w:rsidRDefault="007941C4" w:rsidP="009A27AC">
      <w:pPr>
        <w:spacing w:after="0" w:line="240" w:lineRule="auto"/>
        <w:ind w:firstLine="540"/>
        <w:rPr>
          <w:rFonts w:ascii="Times New Roman" w:hAnsi="Times New Roman"/>
          <w:sz w:val="20"/>
          <w:szCs w:val="20"/>
        </w:rPr>
      </w:pPr>
      <w:bookmarkStart w:id="7" w:name="Par79"/>
      <w:bookmarkEnd w:id="7"/>
      <w:r w:rsidRPr="007941C4">
        <w:rPr>
          <w:rFonts w:ascii="Times New Roman" w:hAnsi="Times New Roman"/>
          <w:sz w:val="20"/>
          <w:szCs w:val="20"/>
        </w:rPr>
        <w:t xml:space="preserve">4.2. Совет формируется на основе добровольного участия в составе не менее  5 человек и не более 7 человек. </w:t>
      </w:r>
    </w:p>
    <w:p w:rsidR="007941C4" w:rsidRPr="007941C4" w:rsidRDefault="007941C4" w:rsidP="009A27AC">
      <w:pPr>
        <w:spacing w:after="0" w:line="240" w:lineRule="auto"/>
        <w:ind w:firstLine="540"/>
        <w:jc w:val="both"/>
        <w:rPr>
          <w:rFonts w:ascii="Times New Roman" w:hAnsi="Times New Roman"/>
          <w:sz w:val="20"/>
          <w:szCs w:val="20"/>
        </w:rPr>
      </w:pPr>
      <w:r w:rsidRPr="007941C4">
        <w:rPr>
          <w:rFonts w:ascii="Times New Roman" w:hAnsi="Times New Roman"/>
          <w:sz w:val="20"/>
          <w:szCs w:val="20"/>
        </w:rPr>
        <w:t>4.3. В состав Совета могут входить граждане, проживающие на территории Богучанского района, представители общественных объединений, религиозных конфессий и иных организаций, достигшие возраста 18 лет. При этом учитываются их профессиональные качества, в том числе соответствующее образование, опыт работы в сфере физической культуры и спорта, необходимые для обсуждения вопросов, поставленных перед Советом.</w:t>
      </w:r>
    </w:p>
    <w:p w:rsidR="007941C4" w:rsidRPr="007941C4" w:rsidRDefault="007941C4" w:rsidP="007941C4">
      <w:pPr>
        <w:spacing w:after="0" w:line="240" w:lineRule="auto"/>
        <w:ind w:firstLine="540"/>
        <w:jc w:val="both"/>
        <w:rPr>
          <w:rFonts w:ascii="Times New Roman" w:hAnsi="Times New Roman"/>
          <w:sz w:val="20"/>
          <w:szCs w:val="20"/>
        </w:rPr>
      </w:pPr>
      <w:r w:rsidRPr="007941C4">
        <w:rPr>
          <w:rFonts w:ascii="Times New Roman" w:hAnsi="Times New Roman"/>
          <w:sz w:val="20"/>
          <w:szCs w:val="20"/>
        </w:rPr>
        <w:t>4.4. Члены Совета осуществляют свою деятельность на общественных началах и на безвозмездной основе.</w:t>
      </w:r>
    </w:p>
    <w:p w:rsidR="007941C4" w:rsidRPr="007941C4" w:rsidRDefault="007941C4" w:rsidP="007941C4">
      <w:pPr>
        <w:spacing w:after="0" w:line="240" w:lineRule="auto"/>
        <w:ind w:firstLine="540"/>
        <w:jc w:val="both"/>
        <w:rPr>
          <w:rFonts w:ascii="Times New Roman" w:hAnsi="Times New Roman"/>
          <w:sz w:val="20"/>
          <w:szCs w:val="20"/>
        </w:rPr>
      </w:pPr>
      <w:bookmarkStart w:id="8" w:name="Par82"/>
      <w:bookmarkEnd w:id="8"/>
      <w:r w:rsidRPr="007941C4">
        <w:rPr>
          <w:rFonts w:ascii="Times New Roman" w:hAnsi="Times New Roman"/>
          <w:sz w:val="20"/>
          <w:szCs w:val="20"/>
        </w:rPr>
        <w:t xml:space="preserve">4.5. Членами Совета не могут быть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субъекта Российской Федерации, должности муниципальной службы, а также лица, замещающие выборные </w:t>
      </w:r>
      <w:r w:rsidRPr="007941C4">
        <w:rPr>
          <w:rFonts w:ascii="Times New Roman" w:hAnsi="Times New Roman"/>
          <w:sz w:val="20"/>
          <w:szCs w:val="20"/>
        </w:rPr>
        <w:lastRenderedPageBreak/>
        <w:t>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w:t>
      </w:r>
    </w:p>
    <w:p w:rsidR="007941C4" w:rsidRPr="007941C4" w:rsidRDefault="007941C4" w:rsidP="007941C4">
      <w:pPr>
        <w:spacing w:after="0" w:line="240" w:lineRule="auto"/>
        <w:ind w:firstLine="540"/>
        <w:jc w:val="both"/>
        <w:rPr>
          <w:rFonts w:ascii="Times New Roman" w:hAnsi="Times New Roman"/>
          <w:sz w:val="20"/>
          <w:szCs w:val="20"/>
        </w:rPr>
      </w:pPr>
      <w:r w:rsidRPr="007941C4">
        <w:rPr>
          <w:rFonts w:ascii="Times New Roman" w:hAnsi="Times New Roman"/>
          <w:sz w:val="20"/>
          <w:szCs w:val="20"/>
        </w:rPr>
        <w:t xml:space="preserve">4.6. Граждане, проживающие на территории Богучанского района, представители общественных объединений, религиозных конфессий и иных организаций, желающие стать членом Общественного совета </w:t>
      </w:r>
      <w:r w:rsidRPr="007941C4">
        <w:rPr>
          <w:rFonts w:ascii="Times New Roman" w:hAnsi="Times New Roman"/>
          <w:sz w:val="20"/>
          <w:szCs w:val="20"/>
          <w:lang w:eastAsia="ru-RU"/>
        </w:rPr>
        <w:t xml:space="preserve">по развитию физической культуры и спорта при администрации Богучанского района </w:t>
      </w:r>
      <w:r w:rsidRPr="007941C4">
        <w:rPr>
          <w:rFonts w:ascii="Times New Roman" w:hAnsi="Times New Roman"/>
          <w:sz w:val="20"/>
          <w:szCs w:val="20"/>
        </w:rPr>
        <w:t xml:space="preserve">(далее - заявитель), в течение 30 дней со дня размещения объявления о создании Общественного совета на сайте администрации Богучанского района представляют лично,  либо направляют по почте в администрацию Богучанского района </w:t>
      </w:r>
      <w:hyperlink w:anchor="Par171" w:history="1">
        <w:r w:rsidRPr="007941C4">
          <w:rPr>
            <w:rFonts w:ascii="Times New Roman" w:hAnsi="Times New Roman"/>
            <w:sz w:val="20"/>
            <w:szCs w:val="20"/>
          </w:rPr>
          <w:t>заявление</w:t>
        </w:r>
      </w:hyperlink>
      <w:r w:rsidRPr="007941C4">
        <w:rPr>
          <w:rFonts w:ascii="Times New Roman" w:hAnsi="Times New Roman"/>
          <w:sz w:val="20"/>
          <w:szCs w:val="20"/>
        </w:rPr>
        <w:t xml:space="preserve"> об участии в Общественном совете</w:t>
      </w:r>
      <w:r w:rsidRPr="007941C4">
        <w:rPr>
          <w:rFonts w:ascii="Times New Roman" w:hAnsi="Times New Roman"/>
          <w:sz w:val="20"/>
          <w:szCs w:val="20"/>
          <w:lang w:eastAsia="ru-RU"/>
        </w:rPr>
        <w:t xml:space="preserve"> по развитию физической культуры и спорта при администрации Богучанского района</w:t>
      </w:r>
      <w:r w:rsidRPr="007941C4">
        <w:rPr>
          <w:rFonts w:ascii="Times New Roman" w:hAnsi="Times New Roman"/>
          <w:sz w:val="20"/>
          <w:szCs w:val="20"/>
        </w:rPr>
        <w:t xml:space="preserve"> с указанием фамилии, имени, отчества заявителя, адреса для обратной корреспонденции (далее - заявление) по форме согласно приложению № 1 к настоящему Положению и приложением следующих документов:</w:t>
      </w:r>
    </w:p>
    <w:p w:rsidR="007941C4" w:rsidRPr="007941C4" w:rsidRDefault="007941C4" w:rsidP="007941C4">
      <w:pPr>
        <w:spacing w:after="0" w:line="240" w:lineRule="auto"/>
        <w:ind w:firstLine="540"/>
        <w:jc w:val="both"/>
        <w:rPr>
          <w:rFonts w:ascii="Times New Roman" w:hAnsi="Times New Roman"/>
          <w:sz w:val="20"/>
          <w:szCs w:val="20"/>
        </w:rPr>
      </w:pPr>
    </w:p>
    <w:p w:rsidR="007941C4" w:rsidRPr="007941C4" w:rsidRDefault="007941C4" w:rsidP="007941C4">
      <w:pPr>
        <w:spacing w:after="0" w:line="240" w:lineRule="auto"/>
        <w:ind w:firstLine="540"/>
        <w:jc w:val="both"/>
        <w:rPr>
          <w:rFonts w:ascii="Times New Roman" w:hAnsi="Times New Roman"/>
          <w:sz w:val="20"/>
          <w:szCs w:val="20"/>
        </w:rPr>
      </w:pPr>
      <w:r w:rsidRPr="007941C4">
        <w:rPr>
          <w:rFonts w:ascii="Times New Roman" w:hAnsi="Times New Roman"/>
          <w:sz w:val="20"/>
          <w:szCs w:val="20"/>
        </w:rPr>
        <w:t>1) копии паспорта, заверенной нотариально, либо с предъявлением оригинала;</w:t>
      </w:r>
    </w:p>
    <w:p w:rsidR="007941C4" w:rsidRPr="007941C4" w:rsidRDefault="007941C4" w:rsidP="007941C4">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2) копии трудовой книжки, заверенной работодателем, либо с предъявлением оригинала (при наличии);</w:t>
      </w:r>
    </w:p>
    <w:p w:rsidR="007941C4" w:rsidRPr="007941C4" w:rsidRDefault="007941C4" w:rsidP="007941C4">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3) копии документа об образовании, заверенной нотариально либо с предъявлением оригинала;</w:t>
      </w:r>
    </w:p>
    <w:p w:rsidR="007941C4" w:rsidRPr="007941C4" w:rsidRDefault="007941C4" w:rsidP="007941C4">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sz w:val="20"/>
          <w:szCs w:val="20"/>
        </w:rPr>
        <w:t xml:space="preserve">4. анкету для включения в члены Общественного совета </w:t>
      </w:r>
      <w:r w:rsidRPr="007941C4">
        <w:rPr>
          <w:rFonts w:ascii="Times New Roman" w:hAnsi="Times New Roman"/>
          <w:color w:val="000000"/>
          <w:sz w:val="20"/>
          <w:szCs w:val="20"/>
          <w:shd w:val="clear" w:color="auto" w:fill="FFFFFF"/>
        </w:rPr>
        <w:t>(приложение №2 к настоящему Положению)</w:t>
      </w:r>
      <w:r w:rsidRPr="007941C4">
        <w:rPr>
          <w:rFonts w:ascii="Times New Roman" w:hAnsi="Times New Roman"/>
          <w:sz w:val="20"/>
          <w:szCs w:val="20"/>
        </w:rPr>
        <w:t>;</w:t>
      </w:r>
    </w:p>
    <w:p w:rsidR="007941C4" w:rsidRPr="007941C4" w:rsidRDefault="007941C4" w:rsidP="007941C4">
      <w:pPr>
        <w:autoSpaceDE w:val="0"/>
        <w:autoSpaceDN w:val="0"/>
        <w:adjustRightInd w:val="0"/>
        <w:spacing w:before="200" w:after="0" w:line="240" w:lineRule="auto"/>
        <w:ind w:firstLine="540"/>
        <w:jc w:val="both"/>
        <w:rPr>
          <w:rFonts w:ascii="Times New Roman" w:hAnsi="Times New Roman"/>
          <w:color w:val="000000"/>
          <w:sz w:val="20"/>
          <w:szCs w:val="20"/>
          <w:shd w:val="clear" w:color="auto" w:fill="FFFFFF"/>
        </w:rPr>
      </w:pPr>
      <w:r w:rsidRPr="007941C4">
        <w:rPr>
          <w:rFonts w:ascii="Times New Roman" w:hAnsi="Times New Roman"/>
          <w:color w:val="000000"/>
          <w:sz w:val="20"/>
          <w:szCs w:val="20"/>
          <w:shd w:val="clear" w:color="auto" w:fill="FFFFFF"/>
        </w:rPr>
        <w:t>5) согласия заявителя на обработку персональных данных (приложение №3 к настоящему Положению).</w:t>
      </w:r>
    </w:p>
    <w:p w:rsidR="007941C4" w:rsidRPr="007941C4" w:rsidRDefault="007941C4" w:rsidP="007941C4">
      <w:pPr>
        <w:autoSpaceDE w:val="0"/>
        <w:autoSpaceDN w:val="0"/>
        <w:adjustRightInd w:val="0"/>
        <w:spacing w:before="200" w:after="0" w:line="240" w:lineRule="auto"/>
        <w:ind w:firstLine="540"/>
        <w:jc w:val="both"/>
        <w:rPr>
          <w:rFonts w:ascii="Times New Roman" w:hAnsi="Times New Roman"/>
          <w:sz w:val="20"/>
          <w:szCs w:val="20"/>
        </w:rPr>
      </w:pPr>
      <w:r w:rsidRPr="007941C4">
        <w:rPr>
          <w:rFonts w:ascii="Times New Roman" w:hAnsi="Times New Roman"/>
          <w:color w:val="000000"/>
          <w:sz w:val="20"/>
          <w:szCs w:val="20"/>
          <w:shd w:val="clear" w:color="auto" w:fill="FFFFFF"/>
        </w:rPr>
        <w:t xml:space="preserve">6)  справку об отсутствии судимости. </w:t>
      </w:r>
    </w:p>
    <w:p w:rsidR="007941C4" w:rsidRPr="007941C4" w:rsidRDefault="007941C4" w:rsidP="007941C4">
      <w:pPr>
        <w:spacing w:after="0" w:line="240" w:lineRule="auto"/>
        <w:ind w:firstLine="540"/>
        <w:jc w:val="both"/>
        <w:rPr>
          <w:rFonts w:ascii="Times New Roman" w:hAnsi="Times New Roman"/>
          <w:sz w:val="20"/>
          <w:szCs w:val="20"/>
        </w:rPr>
      </w:pPr>
    </w:p>
    <w:p w:rsidR="007941C4" w:rsidRPr="007941C4" w:rsidRDefault="007941C4" w:rsidP="007941C4">
      <w:pPr>
        <w:spacing w:after="0" w:line="240" w:lineRule="auto"/>
        <w:ind w:firstLine="540"/>
        <w:jc w:val="both"/>
        <w:rPr>
          <w:rFonts w:ascii="Times New Roman" w:hAnsi="Times New Roman"/>
          <w:sz w:val="20"/>
          <w:szCs w:val="20"/>
        </w:rPr>
      </w:pPr>
      <w:r w:rsidRPr="007941C4">
        <w:rPr>
          <w:rFonts w:ascii="Times New Roman" w:hAnsi="Times New Roman"/>
          <w:sz w:val="20"/>
          <w:szCs w:val="20"/>
        </w:rPr>
        <w:t xml:space="preserve">4.7. Администрация Богучанского района в течение 5 рабочих дней со дня поступления заявления и документов, указанных в </w:t>
      </w:r>
      <w:hyperlink w:anchor="Par83" w:history="1">
        <w:r w:rsidRPr="007941C4">
          <w:rPr>
            <w:rFonts w:ascii="Times New Roman" w:hAnsi="Times New Roman"/>
            <w:sz w:val="20"/>
            <w:szCs w:val="20"/>
          </w:rPr>
          <w:t>пункте 4.6</w:t>
        </w:r>
      </w:hyperlink>
      <w:r w:rsidRPr="007941C4">
        <w:rPr>
          <w:rFonts w:ascii="Times New Roman" w:hAnsi="Times New Roman"/>
          <w:sz w:val="20"/>
          <w:szCs w:val="20"/>
        </w:rPr>
        <w:t xml:space="preserve"> настоящего Положения, принимает решение о включении его либо об отказе во включении в состав Общественного совета </w:t>
      </w:r>
      <w:r w:rsidRPr="007941C4">
        <w:rPr>
          <w:rFonts w:ascii="Times New Roman" w:hAnsi="Times New Roman"/>
          <w:sz w:val="20"/>
          <w:szCs w:val="20"/>
          <w:lang w:eastAsia="ru-RU"/>
        </w:rPr>
        <w:t xml:space="preserve">по развитию физической культуры и спорта при администрации Богучанского района </w:t>
      </w:r>
      <w:r w:rsidRPr="007941C4">
        <w:rPr>
          <w:rFonts w:ascii="Times New Roman" w:hAnsi="Times New Roman"/>
          <w:sz w:val="20"/>
          <w:szCs w:val="20"/>
        </w:rPr>
        <w:t>и в течение 10 рабочих дней со дня поступления заявления направляет заявителю решение о включении либо об отказе во включении в состав Общественного совета</w:t>
      </w:r>
      <w:r w:rsidRPr="007941C4">
        <w:rPr>
          <w:rFonts w:ascii="Times New Roman" w:hAnsi="Times New Roman"/>
          <w:sz w:val="20"/>
          <w:szCs w:val="20"/>
          <w:lang w:eastAsia="ru-RU"/>
        </w:rPr>
        <w:t xml:space="preserve"> по развитию физической культуры и спорта при администрации Богучанского района</w:t>
      </w:r>
      <w:r w:rsidRPr="007941C4">
        <w:rPr>
          <w:rFonts w:ascii="Times New Roman" w:hAnsi="Times New Roman"/>
          <w:sz w:val="20"/>
          <w:szCs w:val="20"/>
        </w:rPr>
        <w:t xml:space="preserve"> (с указанием причины отказа).</w:t>
      </w:r>
    </w:p>
    <w:p w:rsidR="007941C4" w:rsidRPr="007941C4" w:rsidRDefault="007941C4" w:rsidP="007941C4">
      <w:pPr>
        <w:spacing w:after="0" w:line="240" w:lineRule="auto"/>
        <w:ind w:firstLine="539"/>
        <w:jc w:val="both"/>
        <w:rPr>
          <w:rFonts w:ascii="Times New Roman" w:hAnsi="Times New Roman"/>
          <w:sz w:val="20"/>
          <w:szCs w:val="20"/>
        </w:rPr>
      </w:pPr>
      <w:r w:rsidRPr="007941C4">
        <w:rPr>
          <w:rFonts w:ascii="Times New Roman" w:hAnsi="Times New Roman"/>
          <w:sz w:val="20"/>
          <w:szCs w:val="20"/>
        </w:rPr>
        <w:t xml:space="preserve">4.8. Решение об отказе во включении в состав Общественного совета </w:t>
      </w:r>
      <w:r w:rsidRPr="007941C4">
        <w:rPr>
          <w:rFonts w:ascii="Times New Roman" w:hAnsi="Times New Roman"/>
          <w:sz w:val="20"/>
          <w:szCs w:val="20"/>
          <w:lang w:eastAsia="ru-RU"/>
        </w:rPr>
        <w:t xml:space="preserve">по развитию физической культуры и спорта при администрации Богучанского района </w:t>
      </w:r>
      <w:r w:rsidRPr="007941C4">
        <w:rPr>
          <w:rFonts w:ascii="Times New Roman" w:hAnsi="Times New Roman"/>
          <w:sz w:val="20"/>
          <w:szCs w:val="20"/>
        </w:rPr>
        <w:t>принимается по одному из следующих оснований:</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bookmarkStart w:id="9" w:name="Par89"/>
      <w:bookmarkEnd w:id="9"/>
      <w:r w:rsidRPr="007941C4">
        <w:rPr>
          <w:rFonts w:ascii="Times New Roman" w:hAnsi="Times New Roman"/>
          <w:sz w:val="20"/>
          <w:szCs w:val="20"/>
        </w:rPr>
        <w:t xml:space="preserve">1) заявитель является лицом, указанным в </w:t>
      </w:r>
      <w:hyperlink w:anchor="Par82" w:history="1">
        <w:r w:rsidRPr="007941C4">
          <w:rPr>
            <w:rFonts w:ascii="Times New Roman" w:hAnsi="Times New Roman"/>
            <w:sz w:val="20"/>
            <w:szCs w:val="20"/>
          </w:rPr>
          <w:t>пункте 4.5</w:t>
        </w:r>
      </w:hyperlink>
      <w:r w:rsidRPr="007941C4">
        <w:rPr>
          <w:rFonts w:ascii="Times New Roman" w:hAnsi="Times New Roman"/>
          <w:sz w:val="20"/>
          <w:szCs w:val="20"/>
        </w:rPr>
        <w:t xml:space="preserve"> настоящего Положения;</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bookmarkStart w:id="10" w:name="Par90"/>
      <w:bookmarkEnd w:id="10"/>
      <w:r w:rsidRPr="007941C4">
        <w:rPr>
          <w:rFonts w:ascii="Times New Roman" w:hAnsi="Times New Roman"/>
          <w:sz w:val="20"/>
          <w:szCs w:val="20"/>
        </w:rPr>
        <w:t xml:space="preserve">2) пропущен срок подачи заявления, указанный в </w:t>
      </w:r>
      <w:hyperlink w:anchor="Par83" w:history="1">
        <w:r w:rsidRPr="007941C4">
          <w:rPr>
            <w:rFonts w:ascii="Times New Roman" w:hAnsi="Times New Roman"/>
            <w:sz w:val="20"/>
            <w:szCs w:val="20"/>
          </w:rPr>
          <w:t>пункте 4.6</w:t>
        </w:r>
      </w:hyperlink>
      <w:r w:rsidRPr="007941C4">
        <w:rPr>
          <w:rFonts w:ascii="Times New Roman" w:hAnsi="Times New Roman"/>
          <w:sz w:val="20"/>
          <w:szCs w:val="20"/>
        </w:rPr>
        <w:t xml:space="preserve"> настоящего Положения;</w:t>
      </w:r>
    </w:p>
    <w:p w:rsidR="007941C4" w:rsidRPr="007941C4" w:rsidRDefault="007941C4" w:rsidP="007941C4">
      <w:pPr>
        <w:spacing w:after="0" w:line="240" w:lineRule="auto"/>
        <w:ind w:firstLine="539"/>
        <w:jc w:val="both"/>
        <w:rPr>
          <w:rFonts w:ascii="Times New Roman" w:hAnsi="Times New Roman"/>
          <w:sz w:val="20"/>
          <w:szCs w:val="20"/>
        </w:rPr>
      </w:pPr>
    </w:p>
    <w:p w:rsidR="007941C4" w:rsidRPr="007941C4" w:rsidRDefault="007941C4" w:rsidP="007941C4">
      <w:pPr>
        <w:spacing w:after="0" w:line="240" w:lineRule="auto"/>
        <w:ind w:firstLine="539"/>
        <w:jc w:val="both"/>
        <w:rPr>
          <w:rFonts w:ascii="Times New Roman" w:hAnsi="Times New Roman"/>
          <w:sz w:val="20"/>
          <w:szCs w:val="20"/>
        </w:rPr>
      </w:pPr>
      <w:r w:rsidRPr="007941C4">
        <w:rPr>
          <w:rFonts w:ascii="Times New Roman" w:hAnsi="Times New Roman"/>
          <w:sz w:val="20"/>
          <w:szCs w:val="20"/>
        </w:rPr>
        <w:t xml:space="preserve">3) на момент подачи заявления общее количество поданных заявлений, в отношении которых не может быть принято решение об отказе во включении в состав Общественного совета по основаниям, указанным в </w:t>
      </w:r>
      <w:hyperlink w:anchor="Par89" w:history="1">
        <w:r w:rsidRPr="007941C4">
          <w:rPr>
            <w:rFonts w:ascii="Times New Roman" w:hAnsi="Times New Roman"/>
            <w:sz w:val="20"/>
            <w:szCs w:val="20"/>
          </w:rPr>
          <w:t>подпунктах 1</w:t>
        </w:r>
      </w:hyperlink>
      <w:r w:rsidRPr="007941C4">
        <w:rPr>
          <w:rFonts w:ascii="Times New Roman" w:hAnsi="Times New Roman"/>
          <w:sz w:val="20"/>
          <w:szCs w:val="20"/>
        </w:rPr>
        <w:t xml:space="preserve">, </w:t>
      </w:r>
      <w:hyperlink w:anchor="Par90" w:history="1">
        <w:r w:rsidRPr="007941C4">
          <w:rPr>
            <w:rFonts w:ascii="Times New Roman" w:hAnsi="Times New Roman"/>
            <w:sz w:val="20"/>
            <w:szCs w:val="20"/>
          </w:rPr>
          <w:t>2</w:t>
        </w:r>
      </w:hyperlink>
      <w:r w:rsidRPr="007941C4">
        <w:rPr>
          <w:rFonts w:ascii="Times New Roman" w:hAnsi="Times New Roman"/>
          <w:sz w:val="20"/>
          <w:szCs w:val="20"/>
        </w:rPr>
        <w:t xml:space="preserve"> настоящего пункта, превышает максимальное количество состава Общественного совета, указанного в </w:t>
      </w:r>
      <w:hyperlink w:anchor="Par79" w:history="1">
        <w:r w:rsidRPr="007941C4">
          <w:rPr>
            <w:rFonts w:ascii="Times New Roman" w:hAnsi="Times New Roman"/>
            <w:sz w:val="20"/>
            <w:szCs w:val="20"/>
          </w:rPr>
          <w:t>пункте 4.2</w:t>
        </w:r>
      </w:hyperlink>
      <w:r w:rsidRPr="007941C4">
        <w:rPr>
          <w:rFonts w:ascii="Times New Roman" w:hAnsi="Times New Roman"/>
          <w:sz w:val="20"/>
          <w:szCs w:val="20"/>
        </w:rPr>
        <w:t xml:space="preserve"> настоящего Порядка;</w:t>
      </w:r>
    </w:p>
    <w:p w:rsidR="007941C4" w:rsidRPr="007941C4" w:rsidRDefault="007941C4" w:rsidP="007941C4">
      <w:pPr>
        <w:spacing w:after="0" w:line="240" w:lineRule="auto"/>
        <w:ind w:firstLine="539"/>
        <w:jc w:val="both"/>
        <w:rPr>
          <w:rFonts w:ascii="Times New Roman" w:hAnsi="Times New Roman"/>
          <w:sz w:val="20"/>
          <w:szCs w:val="20"/>
        </w:rPr>
      </w:pPr>
    </w:p>
    <w:p w:rsidR="007941C4" w:rsidRPr="007941C4" w:rsidRDefault="007941C4" w:rsidP="007941C4">
      <w:pPr>
        <w:spacing w:after="0" w:line="240" w:lineRule="auto"/>
        <w:ind w:firstLine="539"/>
        <w:jc w:val="both"/>
        <w:rPr>
          <w:rFonts w:ascii="Times New Roman" w:hAnsi="Times New Roman"/>
          <w:sz w:val="20"/>
          <w:szCs w:val="20"/>
        </w:rPr>
      </w:pPr>
      <w:r w:rsidRPr="007941C4">
        <w:rPr>
          <w:rFonts w:ascii="Times New Roman" w:hAnsi="Times New Roman"/>
          <w:sz w:val="20"/>
          <w:szCs w:val="20"/>
        </w:rPr>
        <w:t>4) отсутствие документов  в соответствии  с Положением;</w:t>
      </w:r>
    </w:p>
    <w:p w:rsidR="007941C4" w:rsidRPr="007941C4" w:rsidRDefault="007941C4" w:rsidP="007941C4">
      <w:pPr>
        <w:spacing w:after="0" w:line="240" w:lineRule="auto"/>
        <w:ind w:firstLine="539"/>
        <w:jc w:val="both"/>
        <w:rPr>
          <w:rFonts w:ascii="Times New Roman" w:hAnsi="Times New Roman"/>
          <w:sz w:val="20"/>
          <w:szCs w:val="20"/>
        </w:rPr>
      </w:pPr>
      <w:r w:rsidRPr="007941C4">
        <w:rPr>
          <w:rFonts w:ascii="Times New Roman" w:hAnsi="Times New Roman"/>
          <w:sz w:val="20"/>
          <w:szCs w:val="20"/>
        </w:rPr>
        <w:t xml:space="preserve">5) на момент окончания приема заявлений общее количество поданных заявлений, в отношении которых не может быть принято решение об отказе во включении в состав Общественного совета по основаниям, указанным в </w:t>
      </w:r>
      <w:hyperlink w:anchor="Par89" w:history="1">
        <w:r w:rsidRPr="007941C4">
          <w:rPr>
            <w:rFonts w:ascii="Times New Roman" w:hAnsi="Times New Roman"/>
            <w:sz w:val="20"/>
            <w:szCs w:val="20"/>
          </w:rPr>
          <w:t>подпунктах 1</w:t>
        </w:r>
      </w:hyperlink>
      <w:r w:rsidRPr="007941C4">
        <w:rPr>
          <w:rFonts w:ascii="Times New Roman" w:hAnsi="Times New Roman"/>
          <w:sz w:val="20"/>
          <w:szCs w:val="20"/>
        </w:rPr>
        <w:t xml:space="preserve">, </w:t>
      </w:r>
      <w:hyperlink w:anchor="Par90" w:history="1">
        <w:r w:rsidRPr="007941C4">
          <w:rPr>
            <w:rFonts w:ascii="Times New Roman" w:hAnsi="Times New Roman"/>
            <w:sz w:val="20"/>
            <w:szCs w:val="20"/>
          </w:rPr>
          <w:t>2</w:t>
        </w:r>
      </w:hyperlink>
      <w:r w:rsidRPr="007941C4">
        <w:rPr>
          <w:rFonts w:ascii="Times New Roman" w:hAnsi="Times New Roman"/>
          <w:sz w:val="20"/>
          <w:szCs w:val="20"/>
        </w:rPr>
        <w:t xml:space="preserve"> настоящего пункта, меньше минимального количества состава Общественного совета, указанного в </w:t>
      </w:r>
      <w:hyperlink w:anchor="Par79" w:history="1">
        <w:r w:rsidRPr="007941C4">
          <w:rPr>
            <w:rFonts w:ascii="Times New Roman" w:hAnsi="Times New Roman"/>
            <w:sz w:val="20"/>
            <w:szCs w:val="20"/>
          </w:rPr>
          <w:t>пункте 4.2</w:t>
        </w:r>
      </w:hyperlink>
      <w:r w:rsidRPr="007941C4">
        <w:rPr>
          <w:rFonts w:ascii="Times New Roman" w:hAnsi="Times New Roman"/>
          <w:sz w:val="20"/>
          <w:szCs w:val="20"/>
        </w:rPr>
        <w:t xml:space="preserve"> настоящего Порядка.</w:t>
      </w:r>
    </w:p>
    <w:p w:rsidR="007941C4" w:rsidRPr="007941C4" w:rsidRDefault="007941C4" w:rsidP="007941C4">
      <w:pPr>
        <w:spacing w:after="0" w:line="240" w:lineRule="auto"/>
        <w:ind w:firstLine="539"/>
        <w:jc w:val="both"/>
        <w:rPr>
          <w:rFonts w:ascii="Times New Roman" w:hAnsi="Times New Roman"/>
          <w:sz w:val="20"/>
          <w:szCs w:val="20"/>
        </w:rPr>
      </w:pPr>
      <w:bookmarkStart w:id="11" w:name="Par93"/>
      <w:bookmarkEnd w:id="11"/>
    </w:p>
    <w:p w:rsidR="007941C4" w:rsidRPr="007941C4" w:rsidRDefault="007941C4" w:rsidP="007941C4">
      <w:pPr>
        <w:spacing w:after="0" w:line="240" w:lineRule="auto"/>
        <w:ind w:firstLine="539"/>
        <w:jc w:val="both"/>
        <w:rPr>
          <w:rFonts w:ascii="Times New Roman" w:hAnsi="Times New Roman"/>
          <w:sz w:val="20"/>
          <w:szCs w:val="20"/>
        </w:rPr>
      </w:pPr>
      <w:r w:rsidRPr="007941C4">
        <w:rPr>
          <w:rFonts w:ascii="Times New Roman" w:hAnsi="Times New Roman"/>
          <w:sz w:val="20"/>
          <w:szCs w:val="20"/>
        </w:rPr>
        <w:t>4.9. Состав Общественного совета утверждается постановлением администрации Богучанского района в течение 5 рабочих дней со дня окончания приема заявлений.</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Информация о создании Общественного совета</w:t>
      </w:r>
      <w:r w:rsidRPr="007941C4">
        <w:rPr>
          <w:rFonts w:ascii="Times New Roman" w:hAnsi="Times New Roman"/>
          <w:sz w:val="20"/>
          <w:szCs w:val="20"/>
          <w:lang w:eastAsia="ru-RU"/>
        </w:rPr>
        <w:t xml:space="preserve"> по развитию физической культуры и спорта при администрации Богучанского района</w:t>
      </w:r>
      <w:r w:rsidRPr="007941C4">
        <w:rPr>
          <w:rFonts w:ascii="Times New Roman" w:hAnsi="Times New Roman"/>
          <w:sz w:val="20"/>
          <w:szCs w:val="20"/>
        </w:rPr>
        <w:t>, его составе и дате первого заседания размещается на сайте администрации Богучанского района.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4.10. Полномочия члена Совета прекращаются в случае:</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подачи им заявления о выходе из состава Совета;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неявки на три и более заседания Общественного совета, в том числе по состоянию здоровья;</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lastRenderedPageBreak/>
        <w:t>- выезда его за пределы края на постоянное место жительства;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вступления в законную силу вынесенного в отношении его обвинительного приговора суда;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признания его недееспособным, безвестно отсутствующим или умершим на основании решения суда, вступившего в законную силу;</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его смерти.</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В случае досрочного прекращения полномочий члена Общественного совета председатель направляет в администрацию Богучанского района ходатайство, которое является основанием для внесения соответствующих изменений в постановление, утверждающее состав Общественного совета.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xml:space="preserve">4.11. В случае если персональный состав Общественного совета стал меньше минимального количественного состава, установленного в </w:t>
      </w:r>
      <w:hyperlink w:anchor="Par79" w:history="1">
        <w:r w:rsidRPr="007941C4">
          <w:rPr>
            <w:rFonts w:ascii="Times New Roman" w:hAnsi="Times New Roman"/>
            <w:sz w:val="20"/>
            <w:szCs w:val="20"/>
          </w:rPr>
          <w:t>пункте 4.2</w:t>
        </w:r>
      </w:hyperlink>
      <w:r w:rsidRPr="007941C4">
        <w:rPr>
          <w:rFonts w:ascii="Times New Roman" w:hAnsi="Times New Roman"/>
          <w:sz w:val="20"/>
          <w:szCs w:val="20"/>
        </w:rPr>
        <w:t xml:space="preserve"> настоящего Положения, либо в случае дополнительного набора (включения новых) членов Общественного совета администрация Богучанского района в течение 10 календарных дней размещает на сайте администрации Богучанского района объявление о дополнительном наборе членов в состав Общественного совета.</w:t>
      </w:r>
    </w:p>
    <w:p w:rsidR="007941C4" w:rsidRPr="007941C4" w:rsidRDefault="007941C4" w:rsidP="007941C4">
      <w:pPr>
        <w:autoSpaceDE w:val="0"/>
        <w:autoSpaceDN w:val="0"/>
        <w:adjustRightInd w:val="0"/>
        <w:spacing w:after="0" w:line="240" w:lineRule="auto"/>
        <w:ind w:firstLine="539"/>
        <w:jc w:val="both"/>
        <w:rPr>
          <w:rFonts w:ascii="Times New Roman" w:hAnsi="Times New Roman"/>
          <w:sz w:val="20"/>
          <w:szCs w:val="20"/>
        </w:rPr>
      </w:pPr>
      <w:r w:rsidRPr="007941C4">
        <w:rPr>
          <w:rFonts w:ascii="Times New Roman" w:hAnsi="Times New Roman"/>
          <w:sz w:val="20"/>
          <w:szCs w:val="20"/>
        </w:rPr>
        <w:t xml:space="preserve">4.12. Порядок дополнительного набора (включения новых) членов Общественного совета аналогичен порядку создания Общественного совета, предусмотренного в </w:t>
      </w:r>
      <w:hyperlink w:anchor="Par80" w:history="1">
        <w:r w:rsidRPr="007941C4">
          <w:rPr>
            <w:rFonts w:ascii="Times New Roman" w:hAnsi="Times New Roman"/>
            <w:sz w:val="20"/>
            <w:szCs w:val="20"/>
          </w:rPr>
          <w:t>пунктах 4.3</w:t>
        </w:r>
      </w:hyperlink>
      <w:r w:rsidRPr="007941C4">
        <w:rPr>
          <w:rFonts w:ascii="Times New Roman" w:hAnsi="Times New Roman"/>
          <w:sz w:val="20"/>
          <w:szCs w:val="20"/>
        </w:rPr>
        <w:t xml:space="preserve"> - </w:t>
      </w:r>
      <w:hyperlink w:anchor="Par93" w:history="1">
        <w:r w:rsidRPr="007941C4">
          <w:rPr>
            <w:rFonts w:ascii="Times New Roman" w:hAnsi="Times New Roman"/>
            <w:sz w:val="20"/>
            <w:szCs w:val="20"/>
          </w:rPr>
          <w:t>4.9</w:t>
        </w:r>
      </w:hyperlink>
      <w:r w:rsidRPr="007941C4">
        <w:rPr>
          <w:rFonts w:ascii="Times New Roman" w:hAnsi="Times New Roman"/>
          <w:sz w:val="20"/>
          <w:szCs w:val="20"/>
        </w:rPr>
        <w:t xml:space="preserve"> настоящего Положения.</w:t>
      </w:r>
    </w:p>
    <w:p w:rsidR="007941C4" w:rsidRPr="007941C4" w:rsidRDefault="007941C4" w:rsidP="007941C4">
      <w:pPr>
        <w:autoSpaceDE w:val="0"/>
        <w:autoSpaceDN w:val="0"/>
        <w:adjustRightInd w:val="0"/>
        <w:spacing w:after="0" w:line="240" w:lineRule="auto"/>
        <w:jc w:val="center"/>
        <w:outlineLvl w:val="1"/>
        <w:rPr>
          <w:rFonts w:ascii="Arial" w:hAnsi="Arial" w:cs="Arial"/>
          <w:sz w:val="20"/>
          <w:szCs w:val="20"/>
        </w:rPr>
      </w:pPr>
    </w:p>
    <w:p w:rsidR="007941C4" w:rsidRPr="007941C4" w:rsidRDefault="007941C4" w:rsidP="007941C4">
      <w:pPr>
        <w:autoSpaceDE w:val="0"/>
        <w:autoSpaceDN w:val="0"/>
        <w:adjustRightInd w:val="0"/>
        <w:spacing w:after="0" w:line="240" w:lineRule="auto"/>
        <w:jc w:val="center"/>
        <w:outlineLvl w:val="1"/>
        <w:rPr>
          <w:rFonts w:ascii="Times New Roman" w:hAnsi="Times New Roman"/>
          <w:sz w:val="20"/>
          <w:szCs w:val="20"/>
        </w:rPr>
      </w:pPr>
      <w:r w:rsidRPr="007941C4">
        <w:rPr>
          <w:rFonts w:ascii="Times New Roman" w:hAnsi="Times New Roman"/>
          <w:sz w:val="20"/>
          <w:szCs w:val="20"/>
        </w:rPr>
        <w:t>5. Порядок работы Общественного совета</w:t>
      </w:r>
    </w:p>
    <w:p w:rsidR="007941C4" w:rsidRPr="007941C4" w:rsidRDefault="007941C4" w:rsidP="007941C4">
      <w:pPr>
        <w:autoSpaceDE w:val="0"/>
        <w:autoSpaceDN w:val="0"/>
        <w:adjustRightInd w:val="0"/>
        <w:spacing w:after="0" w:line="240" w:lineRule="auto"/>
        <w:jc w:val="center"/>
        <w:rPr>
          <w:rFonts w:ascii="Times New Roman" w:hAnsi="Times New Roman"/>
          <w:sz w:val="20"/>
          <w:szCs w:val="20"/>
        </w:rPr>
      </w:pP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 Первое заседание Общественного совета созывает Глава администрации Богучанского района в месячный срок со дня создания Общественного совета и включает в повестку заседания вопрос, связанный с избранием председателя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Первое заседание до избрания председателя Общественного совета открывает и ведет Глава  Богучанского района, либо уполномоченное им лицо.</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Председатель избирается из состава Общественного совета простым большинством голосов и утверждается протокольным решением.</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5.2. Председатель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утверждает план работы, повестку заседаний и список лиц, приглашенных на заседания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организует работу Общественного совета и председательствует на его заседаниях;</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подписывает протоколы заседаний и другие документы, исходящие от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направляет в администрацию Богучанского района предложения по вопросу внесения изменений в настоящее Положение;</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взаимодействует с Главой администрации Богучанского района по вопросам реализации решений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осуществляет иные полномочия по обеспечению деятельности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5.4. Для обеспечения деятельности Общественного совета назначается секретарь Общественного совета из числа работников Муниципального казенного учреждения «Управление культуры, физической культуры, спорта и молодежной политики Богучанского района» (специалист, в должностные обязанности которого входят полномочия в сфере физической культуры и спорта). Секретарь Общественного совета не является членом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5.5. Секретарь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ведет протокол заседания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уведомляет членов Общественного совета о дате и времени предстоящего заседания;</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готовит проекты решений Общественного совета и иных документов, исходящих от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обеспечивает организационно-техническое и информационное сопровождение деятельности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5.6. Общественный совет осуществляет свою деятельность в соответствии с планом своей работы, утвержденным председателем Общественного совета, на очередной календарный год.</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5.7. Основной формой деятельности Общественного совета является заседание.</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5.8. Заседание Общественного совета проводится по мере необходимости, но не реже одного раза в квартал и считается правомочным, если на нем присутствует не менее половины его членов.</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5.9. Члены Общественного совета лично участвуют в заседаниях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5.10.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5.11. При равенстве голосов членов Общественного совета голос председателя Общественного совета является решающим.</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5.12. Решения, принятые на заседаниях Общественного совета, оформляются протоколом заседания Общественного совета и носят рекомендательный характер.</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lastRenderedPageBreak/>
        <w:t>5.13. Информация о решениях, принятых Общественным советом, размещается на сайте администрации Богучанского района в течение 10 дней с даты принятия указанных решений.</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5.14. Члены Общественного совета, не согласные с принятыми на заседании решениями, вправе письменно изложить свое особое мнение, которое приобщается к протоколу заседания.</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5.15. В заседаниях Общественного совета могут участвовать иные лица, не являющиеся членами Общественного совета, без права голоса, по решению Общественного совета.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5.16. Общественный совет вправе создавать экспертные и рабочие комиссии (группы) по различным вопросам в установленной сфере деятельности.</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5.17. Организационно-техническое обеспечение деятельности Общественного совета осуществляет администрация Богучанского района.</w:t>
      </w:r>
    </w:p>
    <w:p w:rsidR="007941C4" w:rsidRPr="007941C4" w:rsidRDefault="007941C4" w:rsidP="007941C4">
      <w:pPr>
        <w:autoSpaceDE w:val="0"/>
        <w:autoSpaceDN w:val="0"/>
        <w:adjustRightInd w:val="0"/>
        <w:spacing w:after="0" w:line="240" w:lineRule="auto"/>
        <w:ind w:firstLine="540"/>
        <w:jc w:val="both"/>
        <w:rPr>
          <w:rFonts w:ascii="Times New Roman" w:hAnsi="Times New Roman"/>
          <w:sz w:val="20"/>
          <w:szCs w:val="20"/>
        </w:rPr>
      </w:pPr>
      <w:r w:rsidRPr="007941C4">
        <w:rPr>
          <w:rFonts w:ascii="Times New Roman" w:hAnsi="Times New Roman"/>
          <w:sz w:val="20"/>
          <w:szCs w:val="20"/>
        </w:rPr>
        <w:t xml:space="preserve">5.18. </w:t>
      </w:r>
      <w:r w:rsidRPr="007941C4">
        <w:rPr>
          <w:rFonts w:ascii="Times New Roman" w:hAnsi="Times New Roman"/>
          <w:color w:val="000000"/>
          <w:sz w:val="20"/>
          <w:szCs w:val="20"/>
          <w:shd w:val="clear" w:color="auto" w:fill="FFFFFF"/>
        </w:rPr>
        <w:t>Срок полномочий Общественного совета истекает через три года со дня первого заседания Общественного совета.</w:t>
      </w:r>
    </w:p>
    <w:p w:rsidR="007941C4" w:rsidRPr="007941C4" w:rsidRDefault="007941C4" w:rsidP="007941C4">
      <w:pPr>
        <w:spacing w:after="0" w:line="240" w:lineRule="auto"/>
        <w:ind w:left="5103"/>
        <w:jc w:val="both"/>
        <w:rPr>
          <w:rFonts w:ascii="Times New Roman" w:hAnsi="Times New Roman"/>
          <w:sz w:val="28"/>
          <w:szCs w:val="28"/>
        </w:rPr>
      </w:pPr>
    </w:p>
    <w:p w:rsidR="007941C4" w:rsidRPr="007941C4" w:rsidRDefault="007941C4" w:rsidP="007941C4">
      <w:pPr>
        <w:spacing w:after="0" w:line="240" w:lineRule="auto"/>
        <w:ind w:left="5103"/>
        <w:jc w:val="right"/>
        <w:rPr>
          <w:rFonts w:ascii="Times New Roman" w:hAnsi="Times New Roman"/>
          <w:sz w:val="18"/>
          <w:szCs w:val="18"/>
        </w:rPr>
      </w:pPr>
      <w:r w:rsidRPr="007941C4">
        <w:rPr>
          <w:rFonts w:ascii="Times New Roman" w:hAnsi="Times New Roman"/>
          <w:sz w:val="18"/>
          <w:szCs w:val="18"/>
        </w:rPr>
        <w:t>Приложение № 1</w:t>
      </w:r>
    </w:p>
    <w:p w:rsidR="007941C4" w:rsidRPr="007941C4" w:rsidRDefault="007941C4" w:rsidP="007941C4">
      <w:pPr>
        <w:spacing w:after="0" w:line="240" w:lineRule="auto"/>
        <w:ind w:left="5103"/>
        <w:jc w:val="right"/>
        <w:rPr>
          <w:rFonts w:ascii="Times New Roman" w:hAnsi="Times New Roman"/>
          <w:sz w:val="18"/>
          <w:szCs w:val="18"/>
        </w:rPr>
      </w:pPr>
      <w:r w:rsidRPr="007941C4">
        <w:rPr>
          <w:rFonts w:ascii="Times New Roman" w:hAnsi="Times New Roman"/>
          <w:sz w:val="18"/>
          <w:szCs w:val="18"/>
        </w:rPr>
        <w:t xml:space="preserve">к Положению об </w:t>
      </w:r>
      <w:r w:rsidRPr="007941C4">
        <w:rPr>
          <w:rFonts w:ascii="Times New Roman" w:hAnsi="Times New Roman"/>
          <w:sz w:val="18"/>
          <w:szCs w:val="18"/>
          <w:lang w:eastAsia="ru-RU"/>
        </w:rPr>
        <w:t>Общественном совете по развитию физической культуры и спорта при администрации Богучанского  района, утвержденного постановлением администрации Богучанского района</w:t>
      </w:r>
      <w:r w:rsidRPr="007941C4">
        <w:rPr>
          <w:rFonts w:ascii="Times New Roman" w:hAnsi="Times New Roman"/>
          <w:sz w:val="18"/>
          <w:szCs w:val="18"/>
        </w:rPr>
        <w:t xml:space="preserve"> </w:t>
      </w:r>
    </w:p>
    <w:p w:rsidR="007941C4" w:rsidRPr="007941C4" w:rsidRDefault="007941C4" w:rsidP="007941C4">
      <w:pPr>
        <w:spacing w:after="0" w:line="240" w:lineRule="auto"/>
        <w:ind w:left="5103"/>
        <w:jc w:val="right"/>
        <w:rPr>
          <w:rFonts w:ascii="Times New Roman" w:hAnsi="Times New Roman"/>
          <w:sz w:val="18"/>
          <w:szCs w:val="18"/>
        </w:rPr>
      </w:pPr>
      <w:r>
        <w:rPr>
          <w:rFonts w:ascii="Times New Roman" w:hAnsi="Times New Roman"/>
          <w:sz w:val="18"/>
          <w:szCs w:val="18"/>
        </w:rPr>
        <w:t>от 17.03.</w:t>
      </w:r>
      <w:r w:rsidRPr="007941C4">
        <w:rPr>
          <w:rFonts w:ascii="Times New Roman" w:hAnsi="Times New Roman"/>
          <w:sz w:val="18"/>
          <w:szCs w:val="18"/>
        </w:rPr>
        <w:t xml:space="preserve">2023  № </w:t>
      </w:r>
      <w:r>
        <w:rPr>
          <w:rFonts w:ascii="Times New Roman" w:hAnsi="Times New Roman"/>
          <w:sz w:val="18"/>
          <w:szCs w:val="18"/>
        </w:rPr>
        <w:t>233-п</w:t>
      </w:r>
    </w:p>
    <w:p w:rsidR="007941C4" w:rsidRPr="007941C4" w:rsidRDefault="007941C4" w:rsidP="007941C4">
      <w:pPr>
        <w:spacing w:after="0" w:line="240" w:lineRule="auto"/>
        <w:jc w:val="both"/>
        <w:rPr>
          <w:rFonts w:ascii="Times New Roman" w:hAnsi="Times New Roman"/>
          <w:sz w:val="28"/>
          <w:szCs w:val="28"/>
        </w:rPr>
      </w:pPr>
    </w:p>
    <w:p w:rsidR="007941C4" w:rsidRPr="007941C4" w:rsidRDefault="007941C4" w:rsidP="007941C4">
      <w:pPr>
        <w:widowControl w:val="0"/>
        <w:spacing w:after="0" w:line="220" w:lineRule="exact"/>
        <w:ind w:left="20"/>
        <w:jc w:val="center"/>
        <w:rPr>
          <w:rFonts w:ascii="Times New Roman" w:eastAsia="Arial" w:hAnsi="Times New Roman"/>
          <w:bCs/>
          <w:sz w:val="24"/>
          <w:szCs w:val="28"/>
        </w:rPr>
      </w:pPr>
      <w:r w:rsidRPr="007941C4">
        <w:rPr>
          <w:rFonts w:ascii="Times New Roman" w:eastAsia="Arial" w:hAnsi="Times New Roman"/>
          <w:bCs/>
          <w:sz w:val="24"/>
          <w:szCs w:val="28"/>
        </w:rPr>
        <w:t>Форма заявления</w:t>
      </w:r>
    </w:p>
    <w:p w:rsidR="007941C4" w:rsidRPr="007941C4" w:rsidRDefault="007941C4" w:rsidP="007941C4">
      <w:pPr>
        <w:widowControl w:val="0"/>
        <w:spacing w:after="248" w:line="269" w:lineRule="exact"/>
        <w:ind w:left="20"/>
        <w:jc w:val="center"/>
        <w:rPr>
          <w:rFonts w:ascii="Times New Roman" w:eastAsia="Arial" w:hAnsi="Times New Roman"/>
          <w:bCs/>
          <w:sz w:val="24"/>
          <w:szCs w:val="28"/>
        </w:rPr>
      </w:pPr>
      <w:r w:rsidRPr="007941C4">
        <w:rPr>
          <w:rFonts w:ascii="Times New Roman" w:eastAsia="Arial" w:hAnsi="Times New Roman"/>
          <w:bCs/>
          <w:sz w:val="24"/>
          <w:szCs w:val="28"/>
        </w:rPr>
        <w:t xml:space="preserve">для включения в члены Общественного совета </w:t>
      </w:r>
      <w:r w:rsidRPr="007941C4">
        <w:rPr>
          <w:rFonts w:ascii="Times New Roman" w:eastAsia="Arial" w:hAnsi="Times New Roman"/>
          <w:bCs/>
          <w:sz w:val="24"/>
          <w:szCs w:val="28"/>
          <w:lang w:eastAsia="ru-RU"/>
        </w:rPr>
        <w:t xml:space="preserve">по развитию физической культуры и спорта при администрации муниципального образования Богучанский район </w:t>
      </w:r>
    </w:p>
    <w:p w:rsidR="007941C4" w:rsidRPr="007941C4" w:rsidRDefault="007941C4" w:rsidP="007941C4">
      <w:pPr>
        <w:widowControl w:val="0"/>
        <w:spacing w:after="0" w:line="240" w:lineRule="auto"/>
        <w:ind w:left="3900" w:right="40"/>
        <w:jc w:val="right"/>
        <w:rPr>
          <w:rFonts w:ascii="Times New Roman" w:eastAsia="Arial" w:hAnsi="Times New Roman"/>
          <w:sz w:val="24"/>
          <w:szCs w:val="28"/>
        </w:rPr>
      </w:pPr>
      <w:r w:rsidRPr="007941C4">
        <w:rPr>
          <w:rFonts w:ascii="Times New Roman" w:eastAsia="Arial" w:hAnsi="Times New Roman"/>
          <w:sz w:val="24"/>
          <w:szCs w:val="28"/>
        </w:rPr>
        <w:t xml:space="preserve">Главе    Богучанского  района  </w:t>
      </w:r>
    </w:p>
    <w:p w:rsidR="007941C4" w:rsidRPr="007941C4" w:rsidRDefault="007941C4" w:rsidP="007941C4">
      <w:pPr>
        <w:widowControl w:val="0"/>
        <w:spacing w:after="0" w:line="240" w:lineRule="auto"/>
        <w:ind w:left="3900" w:right="40"/>
        <w:jc w:val="right"/>
        <w:rPr>
          <w:rFonts w:ascii="Times New Roman" w:eastAsia="Arial" w:hAnsi="Times New Roman"/>
          <w:sz w:val="28"/>
          <w:szCs w:val="28"/>
        </w:rPr>
      </w:pPr>
    </w:p>
    <w:p w:rsidR="007941C4" w:rsidRPr="007941C4" w:rsidRDefault="007941C4" w:rsidP="007941C4">
      <w:pPr>
        <w:widowControl w:val="0"/>
        <w:spacing w:after="0" w:line="240" w:lineRule="auto"/>
        <w:ind w:left="3900" w:right="40"/>
        <w:jc w:val="right"/>
        <w:rPr>
          <w:rFonts w:ascii="Times New Roman" w:eastAsia="Arial" w:hAnsi="Times New Roman"/>
          <w:sz w:val="28"/>
          <w:szCs w:val="28"/>
        </w:rPr>
      </w:pPr>
      <w:r w:rsidRPr="007941C4">
        <w:rPr>
          <w:rFonts w:ascii="Times New Roman" w:eastAsia="Arial" w:hAnsi="Times New Roman"/>
          <w:sz w:val="28"/>
          <w:szCs w:val="28"/>
        </w:rPr>
        <w:t>______________________________________</w:t>
      </w:r>
    </w:p>
    <w:p w:rsidR="007941C4" w:rsidRPr="007941C4" w:rsidRDefault="007941C4" w:rsidP="007941C4">
      <w:pPr>
        <w:widowControl w:val="0"/>
        <w:spacing w:after="0" w:line="240" w:lineRule="auto"/>
        <w:ind w:left="3900" w:right="40"/>
        <w:rPr>
          <w:rFonts w:ascii="Times New Roman" w:eastAsia="Arial" w:hAnsi="Times New Roman"/>
          <w:sz w:val="24"/>
          <w:szCs w:val="24"/>
        </w:rPr>
      </w:pPr>
      <w:r w:rsidRPr="007941C4">
        <w:rPr>
          <w:rFonts w:ascii="Times New Roman" w:eastAsia="Arial" w:hAnsi="Times New Roman"/>
          <w:sz w:val="28"/>
          <w:szCs w:val="28"/>
        </w:rPr>
        <w:t xml:space="preserve">    (</w:t>
      </w:r>
      <w:r w:rsidRPr="007941C4">
        <w:rPr>
          <w:rFonts w:ascii="Times New Roman" w:eastAsia="Arial" w:hAnsi="Times New Roman"/>
          <w:sz w:val="24"/>
          <w:szCs w:val="24"/>
        </w:rPr>
        <w:t xml:space="preserve">ФИО (полностью) гражданина, претендующего в члены Общественного совета) </w:t>
      </w:r>
    </w:p>
    <w:p w:rsidR="007941C4" w:rsidRPr="007941C4" w:rsidRDefault="007941C4" w:rsidP="007941C4">
      <w:pPr>
        <w:widowControl w:val="0"/>
        <w:spacing w:after="0" w:line="240" w:lineRule="auto"/>
        <w:ind w:left="3900" w:right="40"/>
        <w:rPr>
          <w:rFonts w:ascii="Times New Roman" w:eastAsia="Arial" w:hAnsi="Times New Roman"/>
          <w:sz w:val="24"/>
          <w:szCs w:val="24"/>
        </w:rPr>
      </w:pPr>
      <w:r w:rsidRPr="007941C4">
        <w:rPr>
          <w:rFonts w:ascii="Times New Roman" w:eastAsia="Arial" w:hAnsi="Times New Roman"/>
          <w:sz w:val="24"/>
          <w:szCs w:val="24"/>
        </w:rPr>
        <w:t>_____________________________________________</w:t>
      </w:r>
    </w:p>
    <w:p w:rsidR="007941C4" w:rsidRPr="007941C4" w:rsidRDefault="007941C4" w:rsidP="007941C4">
      <w:pPr>
        <w:widowControl w:val="0"/>
        <w:spacing w:after="0" w:line="240" w:lineRule="auto"/>
        <w:ind w:left="3900" w:right="40"/>
        <w:rPr>
          <w:rFonts w:ascii="Times New Roman" w:eastAsia="Arial" w:hAnsi="Times New Roman"/>
          <w:sz w:val="24"/>
          <w:szCs w:val="24"/>
        </w:rPr>
      </w:pPr>
      <w:r w:rsidRPr="007941C4">
        <w:rPr>
          <w:rFonts w:ascii="Times New Roman" w:eastAsia="Arial" w:hAnsi="Times New Roman"/>
          <w:sz w:val="24"/>
          <w:szCs w:val="24"/>
        </w:rPr>
        <w:t>__________________________________________________________________________________________</w:t>
      </w:r>
    </w:p>
    <w:p w:rsidR="007941C4" w:rsidRPr="007941C4" w:rsidRDefault="007941C4" w:rsidP="007941C4">
      <w:pPr>
        <w:widowControl w:val="0"/>
        <w:spacing w:after="0" w:line="240" w:lineRule="auto"/>
        <w:ind w:left="3900" w:right="40"/>
        <w:rPr>
          <w:rFonts w:ascii="Times New Roman" w:eastAsia="Arial" w:hAnsi="Times New Roman"/>
          <w:sz w:val="24"/>
          <w:szCs w:val="24"/>
        </w:rPr>
      </w:pPr>
      <w:r w:rsidRPr="007941C4">
        <w:rPr>
          <w:rFonts w:ascii="Times New Roman" w:eastAsia="Arial" w:hAnsi="Times New Roman"/>
          <w:sz w:val="24"/>
          <w:szCs w:val="24"/>
        </w:rPr>
        <w:t>проживающего по адресу:</w:t>
      </w:r>
    </w:p>
    <w:p w:rsidR="007941C4" w:rsidRPr="007941C4" w:rsidRDefault="007941C4" w:rsidP="007941C4">
      <w:pPr>
        <w:widowControl w:val="0"/>
        <w:spacing w:after="0" w:line="240" w:lineRule="auto"/>
        <w:ind w:right="40"/>
        <w:rPr>
          <w:rFonts w:ascii="Times New Roman" w:eastAsia="Arial" w:hAnsi="Times New Roman"/>
          <w:sz w:val="24"/>
          <w:szCs w:val="24"/>
        </w:rPr>
      </w:pPr>
      <w:r w:rsidRPr="007941C4">
        <w:rPr>
          <w:rFonts w:ascii="Times New Roman" w:eastAsia="Arial" w:hAnsi="Times New Roman"/>
          <w:sz w:val="24"/>
          <w:szCs w:val="24"/>
        </w:rPr>
        <w:t xml:space="preserve">                                                                   (почтовый индекс, полный адрес фактического  </w:t>
      </w:r>
    </w:p>
    <w:p w:rsidR="007941C4" w:rsidRPr="007941C4" w:rsidRDefault="007941C4" w:rsidP="007941C4">
      <w:pPr>
        <w:widowControl w:val="0"/>
        <w:spacing w:after="0" w:line="240" w:lineRule="auto"/>
        <w:ind w:right="40"/>
        <w:rPr>
          <w:rFonts w:ascii="Times New Roman" w:eastAsia="Arial" w:hAnsi="Times New Roman"/>
          <w:sz w:val="24"/>
          <w:szCs w:val="24"/>
        </w:rPr>
      </w:pPr>
      <w:r w:rsidRPr="007941C4">
        <w:rPr>
          <w:rFonts w:ascii="Times New Roman" w:eastAsia="Arial" w:hAnsi="Times New Roman"/>
          <w:sz w:val="24"/>
          <w:szCs w:val="24"/>
        </w:rPr>
        <w:t xml:space="preserve">                                                                    проживания, контактный телефон)</w:t>
      </w:r>
    </w:p>
    <w:p w:rsidR="007941C4" w:rsidRPr="007941C4" w:rsidRDefault="007941C4" w:rsidP="007941C4">
      <w:pPr>
        <w:widowControl w:val="0"/>
        <w:spacing w:after="0" w:line="240" w:lineRule="auto"/>
        <w:ind w:right="40"/>
        <w:rPr>
          <w:rFonts w:ascii="Times New Roman" w:eastAsia="Arial" w:hAnsi="Times New Roman"/>
          <w:sz w:val="24"/>
          <w:szCs w:val="24"/>
        </w:rPr>
      </w:pPr>
    </w:p>
    <w:p w:rsidR="007941C4" w:rsidRPr="007941C4" w:rsidRDefault="007941C4" w:rsidP="007941C4">
      <w:pPr>
        <w:widowControl w:val="0"/>
        <w:spacing w:after="0" w:line="240" w:lineRule="auto"/>
        <w:ind w:right="40"/>
        <w:rPr>
          <w:rFonts w:ascii="Times New Roman" w:eastAsia="Arial" w:hAnsi="Times New Roman"/>
          <w:szCs w:val="24"/>
        </w:rPr>
      </w:pPr>
    </w:p>
    <w:p w:rsidR="007941C4" w:rsidRPr="007941C4" w:rsidRDefault="007941C4" w:rsidP="007941C4">
      <w:pPr>
        <w:widowControl w:val="0"/>
        <w:spacing w:after="0" w:line="240" w:lineRule="auto"/>
        <w:ind w:left="20"/>
        <w:jc w:val="center"/>
        <w:rPr>
          <w:rFonts w:ascii="Times New Roman" w:eastAsia="Arial" w:hAnsi="Times New Roman"/>
          <w:sz w:val="24"/>
          <w:szCs w:val="28"/>
        </w:rPr>
      </w:pPr>
      <w:r w:rsidRPr="007941C4">
        <w:rPr>
          <w:rFonts w:ascii="Times New Roman" w:eastAsia="Arial" w:hAnsi="Times New Roman"/>
          <w:sz w:val="24"/>
          <w:szCs w:val="28"/>
        </w:rPr>
        <w:t>Заявление</w:t>
      </w:r>
    </w:p>
    <w:p w:rsidR="007941C4" w:rsidRPr="007941C4" w:rsidRDefault="007941C4" w:rsidP="007941C4">
      <w:pPr>
        <w:widowControl w:val="0"/>
        <w:spacing w:after="0" w:line="240" w:lineRule="auto"/>
        <w:ind w:left="40" w:right="40" w:firstLine="709"/>
        <w:jc w:val="both"/>
        <w:rPr>
          <w:rFonts w:ascii="Times New Roman" w:eastAsia="Arial" w:hAnsi="Times New Roman"/>
          <w:sz w:val="24"/>
          <w:szCs w:val="28"/>
        </w:rPr>
      </w:pPr>
      <w:r w:rsidRPr="007941C4">
        <w:rPr>
          <w:rFonts w:ascii="Times New Roman" w:eastAsia="Arial" w:hAnsi="Times New Roman"/>
          <w:sz w:val="24"/>
          <w:szCs w:val="28"/>
        </w:rPr>
        <w:t xml:space="preserve">Прошу рассмотреть мою кандидатуру в члены Общественного совета по развитию физической культуры и спорта при администрации муниципального образования Богучанский район. </w:t>
      </w:r>
    </w:p>
    <w:p w:rsidR="007941C4" w:rsidRPr="007941C4" w:rsidRDefault="007941C4" w:rsidP="007941C4">
      <w:pPr>
        <w:widowControl w:val="0"/>
        <w:spacing w:after="0" w:line="240" w:lineRule="auto"/>
        <w:ind w:left="40" w:right="40" w:firstLine="709"/>
        <w:jc w:val="both"/>
        <w:rPr>
          <w:rFonts w:ascii="Times New Roman" w:eastAsia="Arial" w:hAnsi="Times New Roman"/>
          <w:sz w:val="24"/>
          <w:szCs w:val="28"/>
        </w:rPr>
      </w:pPr>
    </w:p>
    <w:p w:rsidR="007941C4" w:rsidRPr="007941C4" w:rsidRDefault="007941C4" w:rsidP="007941C4">
      <w:pPr>
        <w:widowControl w:val="0"/>
        <w:spacing w:after="0" w:line="240" w:lineRule="auto"/>
        <w:ind w:left="680"/>
        <w:rPr>
          <w:rFonts w:ascii="Times New Roman" w:eastAsia="Arial" w:hAnsi="Times New Roman"/>
          <w:sz w:val="24"/>
          <w:szCs w:val="28"/>
        </w:rPr>
      </w:pPr>
      <w:r w:rsidRPr="007941C4">
        <w:rPr>
          <w:rFonts w:ascii="Times New Roman" w:eastAsia="Arial" w:hAnsi="Times New Roman"/>
          <w:sz w:val="24"/>
          <w:szCs w:val="28"/>
        </w:rPr>
        <w:t>С условиями отбора ознакомлен (а) и согласна (а).</w:t>
      </w:r>
    </w:p>
    <w:p w:rsidR="007941C4" w:rsidRPr="007941C4" w:rsidRDefault="007941C4" w:rsidP="007941C4">
      <w:pPr>
        <w:widowControl w:val="0"/>
        <w:spacing w:after="0" w:line="259" w:lineRule="exact"/>
        <w:ind w:left="40"/>
        <w:jc w:val="both"/>
        <w:rPr>
          <w:rFonts w:ascii="Arial" w:eastAsia="Arial" w:hAnsi="Arial" w:cs="Arial"/>
          <w:sz w:val="20"/>
        </w:rPr>
      </w:pPr>
    </w:p>
    <w:p w:rsidR="007941C4" w:rsidRPr="007941C4" w:rsidRDefault="007941C4" w:rsidP="007941C4">
      <w:pPr>
        <w:widowControl w:val="0"/>
        <w:spacing w:after="0" w:line="240" w:lineRule="auto"/>
        <w:ind w:left="40"/>
        <w:jc w:val="both"/>
        <w:rPr>
          <w:rFonts w:ascii="Times New Roman" w:eastAsia="Arial" w:hAnsi="Times New Roman"/>
          <w:sz w:val="24"/>
          <w:szCs w:val="28"/>
        </w:rPr>
      </w:pPr>
      <w:r w:rsidRPr="007941C4">
        <w:rPr>
          <w:rFonts w:ascii="Times New Roman" w:eastAsia="Arial" w:hAnsi="Times New Roman"/>
          <w:sz w:val="24"/>
          <w:szCs w:val="28"/>
        </w:rPr>
        <w:t>К заявлению прилагаю:</w:t>
      </w:r>
    </w:p>
    <w:p w:rsidR="007941C4" w:rsidRPr="007941C4" w:rsidRDefault="007941C4" w:rsidP="00AA11EB">
      <w:pPr>
        <w:widowControl w:val="0"/>
        <w:numPr>
          <w:ilvl w:val="0"/>
          <w:numId w:val="12"/>
        </w:numPr>
        <w:tabs>
          <w:tab w:val="left" w:pos="285"/>
        </w:tabs>
        <w:spacing w:after="0" w:line="240" w:lineRule="auto"/>
        <w:ind w:left="40"/>
        <w:jc w:val="both"/>
        <w:rPr>
          <w:rFonts w:ascii="Times New Roman" w:eastAsia="Arial" w:hAnsi="Times New Roman"/>
          <w:sz w:val="24"/>
          <w:szCs w:val="28"/>
        </w:rPr>
      </w:pPr>
      <w:r w:rsidRPr="007941C4">
        <w:rPr>
          <w:rFonts w:ascii="Times New Roman" w:eastAsia="Arial" w:hAnsi="Times New Roman"/>
          <w:sz w:val="24"/>
          <w:szCs w:val="28"/>
        </w:rPr>
        <w:t>Копию паспорта;</w:t>
      </w:r>
    </w:p>
    <w:p w:rsidR="007941C4" w:rsidRPr="007941C4" w:rsidRDefault="007941C4" w:rsidP="00AA11EB">
      <w:pPr>
        <w:widowControl w:val="0"/>
        <w:numPr>
          <w:ilvl w:val="0"/>
          <w:numId w:val="12"/>
        </w:numPr>
        <w:tabs>
          <w:tab w:val="left" w:pos="294"/>
        </w:tabs>
        <w:spacing w:after="0" w:line="240" w:lineRule="auto"/>
        <w:ind w:left="40"/>
        <w:jc w:val="both"/>
        <w:rPr>
          <w:rFonts w:ascii="Times New Roman" w:eastAsia="Arial" w:hAnsi="Times New Roman"/>
          <w:sz w:val="24"/>
          <w:szCs w:val="28"/>
        </w:rPr>
      </w:pPr>
      <w:r w:rsidRPr="007941C4">
        <w:rPr>
          <w:rFonts w:ascii="Times New Roman" w:eastAsia="Arial" w:hAnsi="Times New Roman"/>
          <w:sz w:val="24"/>
          <w:szCs w:val="28"/>
        </w:rPr>
        <w:t>Собственноручно заполненную и подписанную анкету;</w:t>
      </w:r>
    </w:p>
    <w:p w:rsidR="007941C4" w:rsidRPr="007941C4" w:rsidRDefault="007941C4" w:rsidP="00AA11EB">
      <w:pPr>
        <w:widowControl w:val="0"/>
        <w:numPr>
          <w:ilvl w:val="0"/>
          <w:numId w:val="12"/>
        </w:numPr>
        <w:tabs>
          <w:tab w:val="left" w:pos="285"/>
        </w:tabs>
        <w:spacing w:after="0" w:line="240" w:lineRule="auto"/>
        <w:ind w:left="40"/>
        <w:jc w:val="both"/>
        <w:rPr>
          <w:rFonts w:ascii="Times New Roman" w:eastAsia="Arial" w:hAnsi="Times New Roman"/>
          <w:sz w:val="24"/>
          <w:szCs w:val="28"/>
        </w:rPr>
      </w:pPr>
      <w:r w:rsidRPr="007941C4">
        <w:rPr>
          <w:rFonts w:ascii="Times New Roman" w:eastAsia="Arial" w:hAnsi="Times New Roman"/>
          <w:sz w:val="24"/>
          <w:szCs w:val="28"/>
        </w:rPr>
        <w:t>Документы об образовании;</w:t>
      </w:r>
    </w:p>
    <w:p w:rsidR="007941C4" w:rsidRPr="007941C4" w:rsidRDefault="007941C4" w:rsidP="00AA11EB">
      <w:pPr>
        <w:widowControl w:val="0"/>
        <w:numPr>
          <w:ilvl w:val="0"/>
          <w:numId w:val="12"/>
        </w:numPr>
        <w:tabs>
          <w:tab w:val="left" w:pos="410"/>
        </w:tabs>
        <w:spacing w:after="0" w:line="240" w:lineRule="auto"/>
        <w:ind w:left="40" w:right="40"/>
        <w:jc w:val="both"/>
        <w:rPr>
          <w:rFonts w:ascii="Times New Roman" w:eastAsia="Arial" w:hAnsi="Times New Roman"/>
          <w:sz w:val="24"/>
          <w:szCs w:val="28"/>
        </w:rPr>
      </w:pPr>
      <w:r w:rsidRPr="007941C4">
        <w:rPr>
          <w:rFonts w:ascii="Times New Roman" w:eastAsia="Arial" w:hAnsi="Times New Roman"/>
          <w:sz w:val="24"/>
          <w:szCs w:val="28"/>
        </w:rPr>
        <w:t>Протокол о выдвижении кандидата в состав Общественного совета (для кандидатов от некоммерческих общественных объединений).</w:t>
      </w:r>
    </w:p>
    <w:p w:rsidR="007941C4" w:rsidRPr="007941C4" w:rsidRDefault="007941C4" w:rsidP="007941C4">
      <w:pPr>
        <w:widowControl w:val="0"/>
        <w:tabs>
          <w:tab w:val="left" w:pos="410"/>
        </w:tabs>
        <w:spacing w:after="0" w:line="240" w:lineRule="auto"/>
        <w:ind w:right="40"/>
        <w:jc w:val="both"/>
        <w:rPr>
          <w:rFonts w:ascii="Times New Roman" w:eastAsia="Arial" w:hAnsi="Times New Roman"/>
          <w:sz w:val="28"/>
          <w:szCs w:val="28"/>
        </w:rPr>
      </w:pPr>
    </w:p>
    <w:p w:rsidR="007941C4" w:rsidRPr="007941C4" w:rsidRDefault="007941C4" w:rsidP="007941C4">
      <w:pPr>
        <w:spacing w:after="0" w:line="240" w:lineRule="auto"/>
        <w:ind w:left="5103"/>
        <w:jc w:val="both"/>
        <w:rPr>
          <w:rFonts w:ascii="Times New Roman" w:hAnsi="Times New Roman"/>
          <w:sz w:val="28"/>
          <w:szCs w:val="28"/>
        </w:rPr>
      </w:pPr>
    </w:p>
    <w:p w:rsidR="007941C4" w:rsidRPr="007941C4" w:rsidRDefault="007941C4" w:rsidP="007941C4">
      <w:pPr>
        <w:spacing w:after="0" w:line="240" w:lineRule="auto"/>
        <w:ind w:left="5103"/>
        <w:jc w:val="right"/>
        <w:rPr>
          <w:rFonts w:ascii="Times New Roman" w:hAnsi="Times New Roman"/>
          <w:sz w:val="18"/>
          <w:szCs w:val="18"/>
        </w:rPr>
      </w:pPr>
      <w:r w:rsidRPr="007941C4">
        <w:rPr>
          <w:rFonts w:ascii="Times New Roman" w:hAnsi="Times New Roman"/>
          <w:sz w:val="18"/>
          <w:szCs w:val="18"/>
        </w:rPr>
        <w:t>Приложение № 2</w:t>
      </w:r>
    </w:p>
    <w:p w:rsidR="007941C4" w:rsidRPr="007941C4" w:rsidRDefault="007941C4" w:rsidP="007941C4">
      <w:pPr>
        <w:spacing w:after="0" w:line="240" w:lineRule="auto"/>
        <w:ind w:left="5103"/>
        <w:jc w:val="right"/>
        <w:rPr>
          <w:rFonts w:ascii="Times New Roman" w:hAnsi="Times New Roman"/>
          <w:sz w:val="18"/>
          <w:szCs w:val="18"/>
        </w:rPr>
      </w:pPr>
      <w:r w:rsidRPr="007941C4">
        <w:rPr>
          <w:rFonts w:ascii="Times New Roman" w:hAnsi="Times New Roman"/>
          <w:sz w:val="18"/>
          <w:szCs w:val="18"/>
        </w:rPr>
        <w:lastRenderedPageBreak/>
        <w:t xml:space="preserve">к Положению об </w:t>
      </w:r>
      <w:r w:rsidRPr="007941C4">
        <w:rPr>
          <w:rFonts w:ascii="Times New Roman" w:hAnsi="Times New Roman"/>
          <w:sz w:val="18"/>
          <w:szCs w:val="18"/>
          <w:lang w:eastAsia="ru-RU"/>
        </w:rPr>
        <w:t xml:space="preserve">Общественном совете по развитию физической культуры и спорта при администрации Богучанского  района, утвержденного постановлением администрации Богучанского района </w:t>
      </w:r>
    </w:p>
    <w:p w:rsidR="007941C4" w:rsidRPr="007941C4" w:rsidRDefault="007941C4" w:rsidP="007941C4">
      <w:pPr>
        <w:spacing w:after="0" w:line="240" w:lineRule="auto"/>
        <w:ind w:left="5103"/>
        <w:jc w:val="right"/>
        <w:rPr>
          <w:rFonts w:ascii="Times New Roman" w:hAnsi="Times New Roman"/>
          <w:sz w:val="18"/>
          <w:szCs w:val="18"/>
        </w:rPr>
      </w:pPr>
      <w:r>
        <w:rPr>
          <w:rFonts w:ascii="Times New Roman" w:hAnsi="Times New Roman"/>
          <w:sz w:val="18"/>
          <w:szCs w:val="18"/>
        </w:rPr>
        <w:t>от 17.03.</w:t>
      </w:r>
      <w:r w:rsidRPr="007941C4">
        <w:rPr>
          <w:rFonts w:ascii="Times New Roman" w:hAnsi="Times New Roman"/>
          <w:sz w:val="18"/>
          <w:szCs w:val="18"/>
        </w:rPr>
        <w:t xml:space="preserve">2023  № </w:t>
      </w:r>
      <w:r>
        <w:rPr>
          <w:rFonts w:ascii="Times New Roman" w:hAnsi="Times New Roman"/>
          <w:sz w:val="18"/>
          <w:szCs w:val="18"/>
        </w:rPr>
        <w:t>233-п</w:t>
      </w:r>
    </w:p>
    <w:p w:rsidR="007941C4" w:rsidRPr="007941C4" w:rsidRDefault="007941C4" w:rsidP="007941C4">
      <w:pPr>
        <w:spacing w:after="0" w:line="240" w:lineRule="auto"/>
        <w:ind w:left="5103"/>
        <w:jc w:val="both"/>
        <w:rPr>
          <w:rFonts w:ascii="Times New Roman" w:hAnsi="Times New Roman"/>
          <w:sz w:val="28"/>
          <w:szCs w:val="28"/>
        </w:rPr>
      </w:pPr>
    </w:p>
    <w:p w:rsidR="007941C4" w:rsidRPr="007941C4" w:rsidRDefault="007941C4" w:rsidP="007941C4">
      <w:pPr>
        <w:widowControl w:val="0"/>
        <w:spacing w:after="0" w:line="264" w:lineRule="exact"/>
        <w:ind w:left="200"/>
        <w:jc w:val="center"/>
        <w:rPr>
          <w:rFonts w:ascii="Times New Roman" w:eastAsia="Arial" w:hAnsi="Times New Roman"/>
          <w:bCs/>
          <w:sz w:val="24"/>
          <w:szCs w:val="28"/>
        </w:rPr>
      </w:pPr>
      <w:r w:rsidRPr="007941C4">
        <w:rPr>
          <w:rFonts w:ascii="Times New Roman" w:eastAsia="Arial" w:hAnsi="Times New Roman"/>
          <w:bCs/>
          <w:sz w:val="24"/>
          <w:szCs w:val="28"/>
        </w:rPr>
        <w:t>Форма анкеты для включения в члены Общественного совета по развитию физической культуры и спорта при  администрации муниципального образования Богучанский район</w:t>
      </w:r>
    </w:p>
    <w:p w:rsidR="007941C4" w:rsidRPr="007941C4" w:rsidRDefault="007941C4" w:rsidP="007941C4">
      <w:pPr>
        <w:widowControl w:val="0"/>
        <w:spacing w:after="0" w:line="264" w:lineRule="exact"/>
        <w:ind w:left="20"/>
        <w:rPr>
          <w:rFonts w:ascii="Times New Roman" w:eastAsia="Arial" w:hAnsi="Times New Roman"/>
          <w:sz w:val="28"/>
          <w:szCs w:val="28"/>
        </w:rPr>
      </w:pPr>
    </w:p>
    <w:p w:rsidR="007941C4" w:rsidRPr="007941C4" w:rsidRDefault="007941C4" w:rsidP="007941C4">
      <w:pPr>
        <w:widowControl w:val="0"/>
        <w:spacing w:after="0" w:line="264" w:lineRule="exact"/>
        <w:ind w:left="20"/>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Фамилия, имя, отчество:___________________________________________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_________________________________________________________________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Место работы и должность</w:t>
      </w: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(по настоящему / последнему месту работы при</w:t>
      </w:r>
    </w:p>
    <w:p w:rsidR="007941C4" w:rsidRPr="007941C4" w:rsidRDefault="007941C4" w:rsidP="007941C4">
      <w:pPr>
        <w:widowControl w:val="0"/>
        <w:tabs>
          <w:tab w:val="left" w:leader="underscore" w:pos="8358"/>
        </w:tabs>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увольнении, дата увольнения)________________________________________</w:t>
      </w:r>
    </w:p>
    <w:p w:rsidR="007941C4" w:rsidRPr="007941C4" w:rsidRDefault="007941C4" w:rsidP="007941C4">
      <w:pPr>
        <w:widowControl w:val="0"/>
        <w:tabs>
          <w:tab w:val="left" w:leader="underscore" w:pos="8358"/>
        </w:tabs>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__________________________________________________________________</w:t>
      </w:r>
    </w:p>
    <w:p w:rsidR="007941C4" w:rsidRPr="007941C4" w:rsidRDefault="007941C4" w:rsidP="007941C4">
      <w:pPr>
        <w:widowControl w:val="0"/>
        <w:tabs>
          <w:tab w:val="left" w:leader="underscore" w:pos="8358"/>
        </w:tabs>
        <w:spacing w:after="0" w:line="240" w:lineRule="auto"/>
        <w:ind w:left="23"/>
        <w:rPr>
          <w:rFonts w:ascii="Times New Roman" w:eastAsia="Arial" w:hAnsi="Times New Roman"/>
          <w:sz w:val="28"/>
          <w:szCs w:val="28"/>
        </w:rPr>
      </w:pPr>
    </w:p>
    <w:p w:rsidR="007941C4" w:rsidRPr="007941C4" w:rsidRDefault="007941C4" w:rsidP="007941C4">
      <w:pPr>
        <w:widowControl w:val="0"/>
        <w:tabs>
          <w:tab w:val="left" w:leader="underscore" w:pos="3092"/>
        </w:tabs>
        <w:spacing w:after="0" w:line="240" w:lineRule="auto"/>
        <w:ind w:left="23"/>
        <w:rPr>
          <w:rFonts w:ascii="Times New Roman" w:eastAsia="Arial" w:hAnsi="Times New Roman"/>
          <w:sz w:val="28"/>
          <w:szCs w:val="28"/>
        </w:rPr>
      </w:pPr>
      <w:r w:rsidRPr="007941C4">
        <w:rPr>
          <w:rFonts w:ascii="Times New Roman" w:eastAsia="Arial" w:hAnsi="Times New Roman"/>
          <w:sz w:val="28"/>
          <w:szCs w:val="28"/>
          <w:lang w:val="en-US"/>
        </w:rPr>
        <w:t>E</w:t>
      </w:r>
      <w:r w:rsidRPr="007941C4">
        <w:rPr>
          <w:rFonts w:ascii="Times New Roman" w:eastAsia="Arial" w:hAnsi="Times New Roman"/>
          <w:sz w:val="28"/>
          <w:szCs w:val="28"/>
        </w:rPr>
        <w:t>-</w:t>
      </w:r>
      <w:r w:rsidRPr="007941C4">
        <w:rPr>
          <w:rFonts w:ascii="Times New Roman" w:eastAsia="Arial" w:hAnsi="Times New Roman"/>
          <w:sz w:val="28"/>
          <w:szCs w:val="28"/>
          <w:lang w:val="en-US"/>
        </w:rPr>
        <w:t>mail</w:t>
      </w:r>
      <w:r w:rsidRPr="007941C4">
        <w:rPr>
          <w:rFonts w:ascii="Times New Roman" w:eastAsia="Arial" w:hAnsi="Times New Roman"/>
          <w:sz w:val="28"/>
          <w:szCs w:val="28"/>
        </w:rPr>
        <w:t>:____________________________________________________________</w:t>
      </w:r>
    </w:p>
    <w:p w:rsidR="007941C4" w:rsidRPr="007941C4" w:rsidRDefault="007941C4" w:rsidP="007941C4">
      <w:pPr>
        <w:widowControl w:val="0"/>
        <w:tabs>
          <w:tab w:val="left" w:leader="underscore" w:pos="3092"/>
        </w:tabs>
        <w:spacing w:after="0" w:line="240" w:lineRule="auto"/>
        <w:ind w:left="23"/>
        <w:rPr>
          <w:rFonts w:ascii="Times New Roman" w:eastAsia="Arial" w:hAnsi="Times New Roman"/>
          <w:sz w:val="28"/>
          <w:szCs w:val="28"/>
        </w:rPr>
      </w:pPr>
    </w:p>
    <w:p w:rsidR="007941C4" w:rsidRPr="007941C4" w:rsidRDefault="007941C4" w:rsidP="007941C4">
      <w:pPr>
        <w:widowControl w:val="0"/>
        <w:tabs>
          <w:tab w:val="left" w:leader="underscore" w:pos="3092"/>
        </w:tabs>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Контактный телефон:_______________________________________________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Число, месяц, год рождения: 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Гражданство:______________________________________________________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Место рождения:_________________________________________________________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Место регистрации, фактического проживания:________________________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___________________________________________________________________________________________________________________________________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Образование и (или) квалификация:___________________________________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Наименование образовательного учреждения и его местонахождение:______________________________________________________________________________________________________________________________________________________________________________________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Год окончания обучения: ____________________________________________</w:t>
      </w:r>
    </w:p>
    <w:p w:rsidR="007941C4" w:rsidRPr="007941C4" w:rsidRDefault="007941C4" w:rsidP="007941C4">
      <w:pPr>
        <w:widowControl w:val="0"/>
        <w:spacing w:after="0" w:line="240" w:lineRule="auto"/>
        <w:ind w:left="23"/>
        <w:rPr>
          <w:rFonts w:ascii="Times New Roman" w:eastAsia="Arial" w:hAnsi="Times New Roman"/>
          <w:sz w:val="28"/>
          <w:szCs w:val="28"/>
        </w:rPr>
      </w:pPr>
    </w:p>
    <w:p w:rsidR="007941C4" w:rsidRPr="007941C4" w:rsidRDefault="007941C4" w:rsidP="007941C4">
      <w:pPr>
        <w:widowControl w:val="0"/>
        <w:spacing w:after="0" w:line="240" w:lineRule="auto"/>
        <w:ind w:left="23"/>
        <w:rPr>
          <w:rFonts w:ascii="Times New Roman" w:eastAsia="Arial" w:hAnsi="Times New Roman"/>
          <w:sz w:val="28"/>
          <w:szCs w:val="28"/>
        </w:rPr>
      </w:pPr>
      <w:r w:rsidRPr="007941C4">
        <w:rPr>
          <w:rFonts w:ascii="Times New Roman" w:eastAsia="Arial" w:hAnsi="Times New Roman"/>
          <w:sz w:val="28"/>
          <w:szCs w:val="28"/>
        </w:rPr>
        <w:t>Факультет, специальность (направление), квалификация: ____________________________________________________________________________________________________________________________________</w:t>
      </w:r>
    </w:p>
    <w:p w:rsidR="007941C4" w:rsidRPr="007941C4" w:rsidRDefault="007941C4" w:rsidP="007941C4">
      <w:pPr>
        <w:spacing w:after="0" w:line="240" w:lineRule="auto"/>
        <w:jc w:val="both"/>
        <w:rPr>
          <w:rFonts w:ascii="Times New Roman" w:hAnsi="Times New Roman"/>
          <w:sz w:val="28"/>
          <w:szCs w:val="28"/>
        </w:rPr>
      </w:pPr>
    </w:p>
    <w:p w:rsidR="007941C4" w:rsidRPr="007941C4" w:rsidRDefault="007941C4" w:rsidP="007941C4">
      <w:pPr>
        <w:spacing w:after="0" w:line="240" w:lineRule="auto"/>
        <w:ind w:left="5103"/>
        <w:jc w:val="right"/>
        <w:rPr>
          <w:rFonts w:ascii="Times New Roman" w:hAnsi="Times New Roman"/>
          <w:sz w:val="18"/>
          <w:szCs w:val="18"/>
        </w:rPr>
      </w:pPr>
      <w:r w:rsidRPr="007941C4">
        <w:rPr>
          <w:rFonts w:ascii="Times New Roman" w:hAnsi="Times New Roman"/>
          <w:sz w:val="18"/>
          <w:szCs w:val="18"/>
        </w:rPr>
        <w:t>Приложение № 3</w:t>
      </w:r>
    </w:p>
    <w:p w:rsidR="007941C4" w:rsidRPr="007941C4" w:rsidRDefault="007941C4" w:rsidP="007941C4">
      <w:pPr>
        <w:spacing w:after="0" w:line="240" w:lineRule="auto"/>
        <w:ind w:left="5103"/>
        <w:jc w:val="right"/>
        <w:rPr>
          <w:rFonts w:ascii="Times New Roman" w:hAnsi="Times New Roman"/>
          <w:sz w:val="18"/>
          <w:szCs w:val="18"/>
          <w:lang w:eastAsia="ru-RU"/>
        </w:rPr>
      </w:pPr>
      <w:r w:rsidRPr="007941C4">
        <w:rPr>
          <w:rFonts w:ascii="Times New Roman" w:hAnsi="Times New Roman"/>
          <w:sz w:val="18"/>
          <w:szCs w:val="18"/>
        </w:rPr>
        <w:t xml:space="preserve">к  Положению об </w:t>
      </w:r>
      <w:r w:rsidRPr="007941C4">
        <w:rPr>
          <w:rFonts w:ascii="Times New Roman" w:hAnsi="Times New Roman"/>
          <w:sz w:val="18"/>
          <w:szCs w:val="18"/>
          <w:lang w:eastAsia="ru-RU"/>
        </w:rPr>
        <w:t xml:space="preserve">Общественном совете по развитию физической культуры и спорта при администрации Богучанского района, утвержденного постановлением администрации Богучанского района </w:t>
      </w:r>
    </w:p>
    <w:p w:rsidR="007941C4" w:rsidRPr="007941C4" w:rsidRDefault="007941C4" w:rsidP="007941C4">
      <w:pPr>
        <w:spacing w:after="0" w:line="240" w:lineRule="auto"/>
        <w:ind w:left="5103"/>
        <w:jc w:val="right"/>
        <w:rPr>
          <w:rFonts w:ascii="Times New Roman" w:hAnsi="Times New Roman"/>
          <w:sz w:val="18"/>
          <w:szCs w:val="18"/>
        </w:rPr>
      </w:pPr>
      <w:r>
        <w:rPr>
          <w:rFonts w:ascii="Times New Roman" w:hAnsi="Times New Roman"/>
          <w:sz w:val="18"/>
          <w:szCs w:val="18"/>
        </w:rPr>
        <w:t>от 17.03.</w:t>
      </w:r>
      <w:r w:rsidRPr="007941C4">
        <w:rPr>
          <w:rFonts w:ascii="Times New Roman" w:hAnsi="Times New Roman"/>
          <w:sz w:val="18"/>
          <w:szCs w:val="18"/>
        </w:rPr>
        <w:t xml:space="preserve">2023  № </w:t>
      </w:r>
      <w:r>
        <w:rPr>
          <w:rFonts w:ascii="Times New Roman" w:hAnsi="Times New Roman"/>
          <w:sz w:val="18"/>
          <w:szCs w:val="18"/>
        </w:rPr>
        <w:t>233-п</w:t>
      </w:r>
    </w:p>
    <w:p w:rsidR="007941C4" w:rsidRPr="007941C4" w:rsidRDefault="007941C4" w:rsidP="007941C4">
      <w:pPr>
        <w:spacing w:after="0" w:line="240" w:lineRule="auto"/>
        <w:rPr>
          <w:rFonts w:ascii="Times New Roman" w:hAnsi="Times New Roman"/>
          <w:sz w:val="28"/>
          <w:szCs w:val="28"/>
        </w:rPr>
      </w:pPr>
    </w:p>
    <w:p w:rsidR="007941C4" w:rsidRPr="007941C4" w:rsidRDefault="007941C4" w:rsidP="007941C4">
      <w:pPr>
        <w:widowControl w:val="0"/>
        <w:spacing w:after="0" w:line="240" w:lineRule="auto"/>
        <w:ind w:left="20"/>
        <w:jc w:val="center"/>
        <w:rPr>
          <w:rFonts w:ascii="Times New Roman" w:eastAsia="Arial" w:hAnsi="Times New Roman"/>
          <w:b/>
          <w:sz w:val="24"/>
          <w:szCs w:val="28"/>
        </w:rPr>
      </w:pPr>
      <w:r w:rsidRPr="007941C4">
        <w:rPr>
          <w:rFonts w:ascii="Times New Roman" w:eastAsia="Arial" w:hAnsi="Times New Roman"/>
          <w:b/>
          <w:sz w:val="24"/>
          <w:szCs w:val="28"/>
        </w:rPr>
        <w:t>СОГЛАСИЕ на обработку персональных данных</w:t>
      </w:r>
    </w:p>
    <w:p w:rsidR="007941C4" w:rsidRPr="007941C4" w:rsidRDefault="007941C4" w:rsidP="007941C4">
      <w:pPr>
        <w:keepNext/>
        <w:keepLines/>
        <w:widowControl w:val="0"/>
        <w:tabs>
          <w:tab w:val="left" w:leader="underscore" w:pos="8065"/>
        </w:tabs>
        <w:spacing w:after="0" w:line="240" w:lineRule="auto"/>
        <w:ind w:left="20"/>
        <w:jc w:val="both"/>
        <w:outlineLvl w:val="0"/>
        <w:rPr>
          <w:rFonts w:ascii="Times New Roman" w:eastAsia="Franklin Gothic Heavy" w:hAnsi="Times New Roman"/>
          <w:sz w:val="24"/>
          <w:szCs w:val="28"/>
        </w:rPr>
      </w:pPr>
      <w:bookmarkStart w:id="12" w:name="bookmark5"/>
      <w:r w:rsidRPr="007941C4">
        <w:rPr>
          <w:rFonts w:ascii="Times New Roman" w:eastAsia="Franklin Gothic Heavy" w:hAnsi="Times New Roman"/>
          <w:sz w:val="24"/>
          <w:szCs w:val="28"/>
        </w:rPr>
        <w:t>Я,</w:t>
      </w:r>
      <w:bookmarkEnd w:id="12"/>
      <w:r w:rsidRPr="007941C4">
        <w:rPr>
          <w:rFonts w:ascii="Times New Roman" w:eastAsia="Franklin Gothic Heavy" w:hAnsi="Times New Roman"/>
          <w:sz w:val="24"/>
          <w:szCs w:val="28"/>
        </w:rPr>
        <w:t>__________________________________________________________________________________________________________________________________</w:t>
      </w:r>
    </w:p>
    <w:p w:rsidR="007941C4" w:rsidRPr="007941C4" w:rsidRDefault="007941C4" w:rsidP="007941C4">
      <w:pPr>
        <w:widowControl w:val="0"/>
        <w:spacing w:after="0" w:line="240" w:lineRule="auto"/>
        <w:ind w:left="20"/>
        <w:jc w:val="center"/>
        <w:rPr>
          <w:rFonts w:ascii="Times New Roman" w:eastAsia="Arial" w:hAnsi="Times New Roman"/>
          <w:sz w:val="18"/>
          <w:szCs w:val="20"/>
        </w:rPr>
      </w:pPr>
      <w:r w:rsidRPr="007941C4">
        <w:rPr>
          <w:rFonts w:ascii="Times New Roman" w:eastAsia="Arial" w:hAnsi="Times New Roman"/>
          <w:sz w:val="18"/>
          <w:szCs w:val="20"/>
        </w:rPr>
        <w:t>(фамилия, имя, отчество субъекта персональных данных)</w:t>
      </w:r>
    </w:p>
    <w:p w:rsidR="007941C4" w:rsidRPr="007941C4" w:rsidRDefault="007941C4" w:rsidP="007941C4">
      <w:pPr>
        <w:widowControl w:val="0"/>
        <w:tabs>
          <w:tab w:val="left" w:leader="underscore" w:pos="8713"/>
        </w:tabs>
        <w:spacing w:after="0" w:line="240" w:lineRule="auto"/>
        <w:ind w:left="23"/>
        <w:jc w:val="both"/>
        <w:rPr>
          <w:rFonts w:ascii="Times New Roman" w:eastAsia="Arial" w:hAnsi="Times New Roman"/>
          <w:sz w:val="24"/>
          <w:szCs w:val="28"/>
        </w:rPr>
      </w:pPr>
      <w:r w:rsidRPr="007941C4">
        <w:rPr>
          <w:rFonts w:ascii="Times New Roman" w:eastAsia="Arial" w:hAnsi="Times New Roman"/>
          <w:sz w:val="24"/>
          <w:szCs w:val="28"/>
        </w:rPr>
        <w:t>Проживающий (ая)__________________________________________________</w:t>
      </w:r>
    </w:p>
    <w:p w:rsidR="007941C4" w:rsidRPr="007941C4" w:rsidRDefault="007941C4" w:rsidP="007941C4">
      <w:pPr>
        <w:widowControl w:val="0"/>
        <w:tabs>
          <w:tab w:val="left" w:leader="underscore" w:pos="8713"/>
        </w:tabs>
        <w:spacing w:after="0" w:line="240" w:lineRule="auto"/>
        <w:ind w:left="20"/>
        <w:jc w:val="both"/>
        <w:rPr>
          <w:rFonts w:ascii="Times New Roman" w:eastAsia="Arial" w:hAnsi="Times New Roman"/>
          <w:sz w:val="24"/>
          <w:szCs w:val="28"/>
        </w:rPr>
      </w:pPr>
      <w:r w:rsidRPr="007941C4">
        <w:rPr>
          <w:rFonts w:ascii="Times New Roman" w:eastAsia="Arial" w:hAnsi="Times New Roman"/>
          <w:sz w:val="24"/>
          <w:szCs w:val="28"/>
        </w:rPr>
        <w:t>______________________________________________________________________________________________________________________________________________________________________________________________________</w:t>
      </w:r>
    </w:p>
    <w:p w:rsidR="007941C4" w:rsidRPr="007941C4" w:rsidRDefault="007941C4" w:rsidP="007941C4">
      <w:pPr>
        <w:widowControl w:val="0"/>
        <w:spacing w:after="0" w:line="240" w:lineRule="auto"/>
        <w:ind w:left="20" w:right="40"/>
        <w:jc w:val="center"/>
        <w:rPr>
          <w:rFonts w:ascii="Times New Roman" w:eastAsia="Arial" w:hAnsi="Times New Roman"/>
          <w:sz w:val="18"/>
          <w:szCs w:val="20"/>
        </w:rPr>
      </w:pPr>
      <w:r w:rsidRPr="007941C4">
        <w:rPr>
          <w:rFonts w:ascii="Times New Roman" w:eastAsia="Arial" w:hAnsi="Times New Roman"/>
          <w:sz w:val="24"/>
          <w:szCs w:val="28"/>
        </w:rPr>
        <w:t>(</w:t>
      </w:r>
      <w:r w:rsidRPr="007941C4">
        <w:rPr>
          <w:rFonts w:ascii="Times New Roman" w:eastAsia="Arial" w:hAnsi="Times New Roman"/>
          <w:sz w:val="18"/>
          <w:szCs w:val="20"/>
        </w:rPr>
        <w:t>адрес, где зарегистрирован субъект персональных данных, номер основного документа,</w:t>
      </w:r>
    </w:p>
    <w:p w:rsidR="007941C4" w:rsidRPr="007941C4" w:rsidRDefault="007941C4" w:rsidP="007941C4">
      <w:pPr>
        <w:widowControl w:val="0"/>
        <w:spacing w:after="0" w:line="240" w:lineRule="auto"/>
        <w:ind w:left="20" w:right="40"/>
        <w:jc w:val="center"/>
        <w:rPr>
          <w:rFonts w:ascii="Times New Roman" w:eastAsia="Arial" w:hAnsi="Times New Roman"/>
          <w:sz w:val="18"/>
          <w:szCs w:val="20"/>
        </w:rPr>
      </w:pPr>
      <w:r w:rsidRPr="007941C4">
        <w:rPr>
          <w:rFonts w:ascii="Times New Roman" w:eastAsia="Arial" w:hAnsi="Times New Roman"/>
          <w:sz w:val="18"/>
          <w:szCs w:val="20"/>
        </w:rPr>
        <w:t>удостоверяющего его личность, сведения о дате выдаче документа и выдавшем его органе)</w:t>
      </w:r>
    </w:p>
    <w:p w:rsidR="007941C4" w:rsidRPr="007941C4" w:rsidRDefault="007941C4" w:rsidP="007941C4">
      <w:pPr>
        <w:widowControl w:val="0"/>
        <w:spacing w:after="0" w:line="240" w:lineRule="auto"/>
        <w:ind w:left="20" w:right="40"/>
        <w:jc w:val="both"/>
        <w:rPr>
          <w:rFonts w:ascii="Times New Roman" w:eastAsia="Arial" w:hAnsi="Times New Roman"/>
          <w:sz w:val="24"/>
          <w:szCs w:val="28"/>
        </w:rPr>
      </w:pPr>
    </w:p>
    <w:p w:rsidR="007941C4" w:rsidRPr="007941C4" w:rsidRDefault="007941C4" w:rsidP="007941C4">
      <w:pPr>
        <w:widowControl w:val="0"/>
        <w:spacing w:after="0" w:line="240" w:lineRule="auto"/>
        <w:ind w:left="20" w:right="40"/>
        <w:jc w:val="both"/>
        <w:rPr>
          <w:rFonts w:ascii="Times New Roman" w:eastAsia="Arial" w:hAnsi="Times New Roman"/>
          <w:sz w:val="24"/>
          <w:szCs w:val="28"/>
        </w:rPr>
      </w:pPr>
      <w:r w:rsidRPr="007941C4">
        <w:rPr>
          <w:rFonts w:ascii="Times New Roman" w:eastAsia="Arial" w:hAnsi="Times New Roman"/>
          <w:sz w:val="24"/>
          <w:szCs w:val="28"/>
        </w:rPr>
        <w:t>в целях обеспечения соблюдения Конституции Российской Федерации, федеральных законов и законов Красноярского края, иных нормативных правовых актов Российской Федерации, в соответствии с Федеральным законом от 27 июля 2006 года № 152-ФЗ «О персональных данных» даю согласие администрации МО  Богучанский район  зарегистрированной по адресу: 663431 Красноярский край, Богучанский район, с. Богучаны ул. Октябрьская, 72 - на обработку моих персональных данных, включая: сбор, систематизацию, накопление, хранение, уточнение, использование, распространение, обезличивание, блокирование, уничтожение, с использованием средств автоматизации или без использования таких средств.</w:t>
      </w:r>
    </w:p>
    <w:p w:rsidR="007941C4" w:rsidRPr="007941C4" w:rsidRDefault="007941C4" w:rsidP="007941C4">
      <w:pPr>
        <w:widowControl w:val="0"/>
        <w:spacing w:after="0" w:line="240" w:lineRule="auto"/>
        <w:ind w:left="23" w:right="40" w:firstLine="709"/>
        <w:jc w:val="both"/>
        <w:rPr>
          <w:rFonts w:ascii="Times New Roman" w:eastAsia="Arial" w:hAnsi="Times New Roman"/>
          <w:sz w:val="24"/>
          <w:szCs w:val="28"/>
        </w:rPr>
      </w:pPr>
      <w:r w:rsidRPr="007941C4">
        <w:rPr>
          <w:rFonts w:ascii="Times New Roman" w:eastAsia="Arial" w:hAnsi="Times New Roman"/>
          <w:sz w:val="24"/>
          <w:szCs w:val="28"/>
        </w:rPr>
        <w:t>Передача моих персональных данных третьей стороне возможна при условии моего письменного согласия, а также в случаях, установленных федеральными законами.</w:t>
      </w:r>
    </w:p>
    <w:p w:rsidR="007941C4" w:rsidRPr="007941C4" w:rsidRDefault="007941C4" w:rsidP="007941C4">
      <w:pPr>
        <w:widowControl w:val="0"/>
        <w:spacing w:after="0" w:line="240" w:lineRule="auto"/>
        <w:ind w:left="23" w:right="40" w:firstLine="709"/>
        <w:jc w:val="both"/>
        <w:rPr>
          <w:rFonts w:ascii="Times New Roman" w:eastAsia="Arial" w:hAnsi="Times New Roman"/>
          <w:sz w:val="24"/>
          <w:szCs w:val="28"/>
        </w:rPr>
      </w:pPr>
      <w:r w:rsidRPr="007941C4">
        <w:rPr>
          <w:rFonts w:ascii="Times New Roman" w:eastAsia="Arial" w:hAnsi="Times New Roman"/>
          <w:sz w:val="24"/>
          <w:szCs w:val="28"/>
        </w:rPr>
        <w:t>Данное согласие действует со дня его подачи оператору и до момента прекращения членства в общественном совете или до момента отзыва мною данного согласия в предусмотренном законодательством порядке.</w:t>
      </w:r>
    </w:p>
    <w:p w:rsidR="007941C4" w:rsidRPr="007941C4" w:rsidRDefault="007941C4" w:rsidP="007941C4">
      <w:pPr>
        <w:widowControl w:val="0"/>
        <w:spacing w:after="0" w:line="240" w:lineRule="auto"/>
        <w:ind w:left="23" w:right="40" w:firstLine="709"/>
        <w:jc w:val="both"/>
        <w:rPr>
          <w:rFonts w:ascii="Times New Roman" w:eastAsia="Arial" w:hAnsi="Times New Roman"/>
          <w:sz w:val="24"/>
          <w:szCs w:val="28"/>
        </w:rPr>
      </w:pPr>
    </w:p>
    <w:p w:rsidR="007941C4" w:rsidRPr="007941C4" w:rsidRDefault="007941C4" w:rsidP="007941C4">
      <w:pPr>
        <w:widowControl w:val="0"/>
        <w:spacing w:after="0" w:line="240" w:lineRule="auto"/>
        <w:ind w:left="23" w:right="40" w:firstLine="709"/>
        <w:jc w:val="both"/>
        <w:rPr>
          <w:rFonts w:ascii="Times New Roman" w:eastAsia="Arial" w:hAnsi="Times New Roman"/>
          <w:sz w:val="24"/>
          <w:szCs w:val="28"/>
        </w:rPr>
      </w:pPr>
    </w:p>
    <w:p w:rsidR="007941C4" w:rsidRPr="007941C4" w:rsidRDefault="007941C4" w:rsidP="007941C4">
      <w:pPr>
        <w:widowControl w:val="0"/>
        <w:spacing w:after="0" w:line="240" w:lineRule="auto"/>
        <w:ind w:left="23" w:right="40" w:firstLine="709"/>
        <w:jc w:val="both"/>
        <w:rPr>
          <w:rFonts w:ascii="Times New Roman" w:eastAsia="Arial" w:hAnsi="Times New Roman"/>
          <w:sz w:val="24"/>
          <w:szCs w:val="28"/>
        </w:rPr>
      </w:pPr>
      <w:r w:rsidRPr="007941C4">
        <w:rPr>
          <w:rFonts w:ascii="Times New Roman" w:eastAsia="Arial" w:hAnsi="Times New Roman"/>
          <w:sz w:val="24"/>
          <w:szCs w:val="28"/>
        </w:rPr>
        <w:t>«____»_________20__г.              ___________            _______________</w:t>
      </w:r>
    </w:p>
    <w:p w:rsidR="002E59E9" w:rsidRPr="007941C4" w:rsidRDefault="007941C4" w:rsidP="007941C4">
      <w:pPr>
        <w:spacing w:after="0" w:line="240" w:lineRule="auto"/>
        <w:ind w:firstLine="360"/>
        <w:jc w:val="both"/>
        <w:rPr>
          <w:rFonts w:ascii="Times New Roman" w:eastAsia="Times New Roman" w:hAnsi="Times New Roman"/>
          <w:sz w:val="18"/>
          <w:szCs w:val="20"/>
          <w:lang w:eastAsia="ru-RU"/>
        </w:rPr>
      </w:pPr>
      <w:r w:rsidRPr="007941C4">
        <w:rPr>
          <w:rFonts w:ascii="Times New Roman" w:hAnsi="Times New Roman"/>
          <w:sz w:val="24"/>
          <w:szCs w:val="28"/>
        </w:rPr>
        <w:t xml:space="preserve">                                                           </w:t>
      </w:r>
      <w:r w:rsidRPr="007941C4">
        <w:rPr>
          <w:rFonts w:ascii="Times New Roman" w:hAnsi="Times New Roman"/>
          <w:sz w:val="18"/>
          <w:szCs w:val="20"/>
        </w:rPr>
        <w:t>( подпись)                          (расшифровка</w:t>
      </w:r>
    </w:p>
    <w:p w:rsidR="002E59E9" w:rsidRPr="00AD2313" w:rsidRDefault="002E59E9" w:rsidP="00AD2313">
      <w:pPr>
        <w:spacing w:after="0" w:line="240" w:lineRule="auto"/>
        <w:jc w:val="both"/>
        <w:rPr>
          <w:rFonts w:ascii="Times New Roman" w:eastAsia="Times New Roman" w:hAnsi="Times New Roman"/>
          <w:sz w:val="20"/>
          <w:szCs w:val="20"/>
          <w:lang w:eastAsia="ru-RU"/>
        </w:rPr>
      </w:pPr>
    </w:p>
    <w:p w:rsidR="00AD2313" w:rsidRPr="00AD2313" w:rsidRDefault="00AD2313" w:rsidP="00AD2313">
      <w:pPr>
        <w:keepNext/>
        <w:spacing w:before="240" w:after="60" w:line="240" w:lineRule="auto"/>
        <w:jc w:val="center"/>
        <w:rPr>
          <w:rFonts w:ascii="Arial" w:hAnsi="Arial" w:cs="Arial"/>
          <w:b/>
          <w:sz w:val="20"/>
          <w:szCs w:val="20"/>
        </w:rPr>
      </w:pPr>
      <w:r w:rsidRPr="00AD2313">
        <w:rPr>
          <w:rFonts w:ascii="Arial" w:hAnsi="Arial" w:cs="Arial"/>
          <w:b/>
          <w:noProof/>
          <w:sz w:val="20"/>
          <w:szCs w:val="20"/>
        </w:rPr>
        <w:drawing>
          <wp:inline distT="0" distB="0" distL="0" distR="0">
            <wp:extent cx="531495" cy="669925"/>
            <wp:effectExtent l="19050" t="0" r="190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8"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AD2313" w:rsidRPr="00AD2313" w:rsidRDefault="00AD2313" w:rsidP="00AD2313">
      <w:pPr>
        <w:spacing w:after="0" w:line="240" w:lineRule="auto"/>
        <w:jc w:val="center"/>
        <w:rPr>
          <w:rFonts w:ascii="Times New Roman" w:hAnsi="Times New Roman"/>
          <w:b/>
          <w:sz w:val="18"/>
          <w:szCs w:val="20"/>
        </w:rPr>
      </w:pPr>
    </w:p>
    <w:p w:rsidR="00AD2313" w:rsidRPr="00AD2313" w:rsidRDefault="00AD2313" w:rsidP="00AD2313">
      <w:pPr>
        <w:spacing w:after="0" w:line="240" w:lineRule="auto"/>
        <w:jc w:val="center"/>
        <w:rPr>
          <w:rFonts w:ascii="Times New Roman" w:hAnsi="Times New Roman"/>
          <w:sz w:val="18"/>
          <w:szCs w:val="20"/>
        </w:rPr>
      </w:pPr>
      <w:r w:rsidRPr="00AD2313">
        <w:rPr>
          <w:rFonts w:ascii="Times New Roman" w:hAnsi="Times New Roman"/>
          <w:sz w:val="18"/>
          <w:szCs w:val="20"/>
        </w:rPr>
        <w:t>АДМИНИСТРАЦИЯ БОГУЧАНСКОГО РАЙОНА</w:t>
      </w:r>
    </w:p>
    <w:p w:rsidR="00AD2313" w:rsidRPr="00AD2313" w:rsidRDefault="00AD2313" w:rsidP="00AD2313">
      <w:pPr>
        <w:spacing w:after="0" w:line="240" w:lineRule="auto"/>
        <w:jc w:val="center"/>
        <w:rPr>
          <w:rFonts w:ascii="Times New Roman" w:hAnsi="Times New Roman"/>
          <w:sz w:val="18"/>
          <w:szCs w:val="20"/>
        </w:rPr>
      </w:pPr>
      <w:r w:rsidRPr="00AD2313">
        <w:rPr>
          <w:rFonts w:ascii="Times New Roman" w:hAnsi="Times New Roman"/>
          <w:sz w:val="18"/>
          <w:szCs w:val="20"/>
        </w:rPr>
        <w:t>ПОСТАНОВЛЕНИЕ</w:t>
      </w:r>
    </w:p>
    <w:p w:rsidR="00AD2313" w:rsidRPr="00AD2313" w:rsidRDefault="00AD2313" w:rsidP="00AD2313">
      <w:pPr>
        <w:spacing w:after="0" w:line="240" w:lineRule="auto"/>
        <w:jc w:val="center"/>
        <w:rPr>
          <w:rFonts w:ascii="Times New Roman" w:hAnsi="Times New Roman"/>
          <w:sz w:val="20"/>
          <w:szCs w:val="20"/>
        </w:rPr>
      </w:pPr>
      <w:r w:rsidRPr="00AD2313">
        <w:rPr>
          <w:rFonts w:ascii="Times New Roman" w:hAnsi="Times New Roman"/>
          <w:sz w:val="20"/>
          <w:szCs w:val="20"/>
        </w:rPr>
        <w:t xml:space="preserve">21.03.2023                             </w:t>
      </w:r>
      <w:r>
        <w:rPr>
          <w:rFonts w:ascii="Times New Roman" w:hAnsi="Times New Roman"/>
          <w:sz w:val="20"/>
          <w:szCs w:val="20"/>
        </w:rPr>
        <w:t xml:space="preserve">с. Богучаны     </w:t>
      </w:r>
      <w:r w:rsidRPr="00AD2313">
        <w:rPr>
          <w:rFonts w:ascii="Times New Roman" w:hAnsi="Times New Roman"/>
          <w:sz w:val="20"/>
          <w:szCs w:val="20"/>
        </w:rPr>
        <w:t xml:space="preserve">                              № 237-п</w:t>
      </w:r>
    </w:p>
    <w:p w:rsidR="00AD2313" w:rsidRPr="00AD2313" w:rsidRDefault="00AD2313" w:rsidP="00AD2313">
      <w:pPr>
        <w:spacing w:after="0" w:line="240" w:lineRule="auto"/>
        <w:jc w:val="center"/>
        <w:rPr>
          <w:rFonts w:ascii="Times New Roman" w:hAnsi="Times New Roman"/>
          <w:sz w:val="20"/>
          <w:szCs w:val="20"/>
        </w:rPr>
      </w:pPr>
    </w:p>
    <w:p w:rsidR="00AD2313" w:rsidRPr="00AD2313" w:rsidRDefault="00AD2313" w:rsidP="00AD2313">
      <w:pPr>
        <w:spacing w:after="0" w:line="240" w:lineRule="auto"/>
        <w:jc w:val="center"/>
        <w:rPr>
          <w:rFonts w:ascii="Times New Roman" w:hAnsi="Times New Roman"/>
          <w:sz w:val="20"/>
          <w:szCs w:val="20"/>
        </w:rPr>
      </w:pPr>
      <w:r w:rsidRPr="00AD2313">
        <w:rPr>
          <w:rFonts w:ascii="Times New Roman" w:hAnsi="Times New Roman"/>
          <w:sz w:val="20"/>
          <w:szCs w:val="20"/>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AD2313" w:rsidRPr="00AD2313" w:rsidRDefault="00AD2313" w:rsidP="00AD2313">
      <w:pPr>
        <w:spacing w:after="0" w:line="240" w:lineRule="auto"/>
        <w:ind w:firstLine="720"/>
        <w:jc w:val="both"/>
        <w:rPr>
          <w:rFonts w:ascii="Times New Roman" w:hAnsi="Times New Roman"/>
          <w:sz w:val="20"/>
          <w:szCs w:val="20"/>
        </w:rPr>
      </w:pPr>
    </w:p>
    <w:p w:rsidR="00AD2313" w:rsidRPr="00AD2313" w:rsidRDefault="00AD2313" w:rsidP="00AD2313">
      <w:pPr>
        <w:spacing w:after="0" w:line="240" w:lineRule="auto"/>
        <w:ind w:firstLine="720"/>
        <w:jc w:val="both"/>
        <w:rPr>
          <w:rFonts w:ascii="Times New Roman" w:hAnsi="Times New Roman"/>
          <w:sz w:val="20"/>
          <w:szCs w:val="20"/>
        </w:rPr>
      </w:pPr>
      <w:r w:rsidRPr="00AD2313">
        <w:rPr>
          <w:rFonts w:ascii="Times New Roman" w:hAnsi="Times New Roman"/>
          <w:sz w:val="20"/>
          <w:szCs w:val="20"/>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w:t>
      </w:r>
      <w:r w:rsidRPr="00AD2313">
        <w:rPr>
          <w:rFonts w:ascii="Times New Roman" w:hAnsi="Times New Roman"/>
          <w:sz w:val="20"/>
          <w:szCs w:val="20"/>
        </w:rPr>
        <w:lastRenderedPageBreak/>
        <w:t>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AD2313" w:rsidRPr="00AD2313" w:rsidRDefault="00AD2313" w:rsidP="00AD2313">
      <w:pPr>
        <w:spacing w:after="0" w:line="240" w:lineRule="auto"/>
        <w:ind w:firstLine="720"/>
        <w:jc w:val="both"/>
        <w:rPr>
          <w:rFonts w:ascii="Times New Roman" w:hAnsi="Times New Roman"/>
          <w:sz w:val="20"/>
          <w:szCs w:val="20"/>
        </w:rPr>
      </w:pPr>
    </w:p>
    <w:p w:rsidR="00AD2313" w:rsidRPr="00AD2313" w:rsidRDefault="00AD2313" w:rsidP="00AD2313">
      <w:pPr>
        <w:pStyle w:val="ac"/>
        <w:spacing w:after="0" w:line="240" w:lineRule="auto"/>
        <w:ind w:firstLine="709"/>
        <w:jc w:val="both"/>
        <w:rPr>
          <w:rFonts w:ascii="Times New Roman" w:hAnsi="Times New Roman"/>
          <w:sz w:val="20"/>
          <w:szCs w:val="20"/>
        </w:rPr>
      </w:pPr>
      <w:r w:rsidRPr="00AD2313">
        <w:rPr>
          <w:rFonts w:ascii="Times New Roman" w:hAnsi="Times New Roman"/>
          <w:sz w:val="20"/>
          <w:szCs w:val="20"/>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AD2313" w:rsidRPr="00AD2313" w:rsidRDefault="00AD2313" w:rsidP="00AD2313">
      <w:pPr>
        <w:autoSpaceDE w:val="0"/>
        <w:autoSpaceDN w:val="0"/>
        <w:adjustRightInd w:val="0"/>
        <w:spacing w:after="0" w:line="240" w:lineRule="auto"/>
        <w:ind w:firstLine="708"/>
        <w:jc w:val="both"/>
        <w:outlineLvl w:val="1"/>
        <w:rPr>
          <w:rFonts w:ascii="Times New Roman" w:hAnsi="Times New Roman"/>
          <w:sz w:val="20"/>
          <w:szCs w:val="20"/>
        </w:rPr>
      </w:pPr>
      <w:r w:rsidRPr="00AD2313">
        <w:rPr>
          <w:rFonts w:ascii="Times New Roman" w:hAnsi="Times New Roman"/>
          <w:sz w:val="20"/>
          <w:szCs w:val="20"/>
        </w:rPr>
        <w:t>1.1. Приложение к постановлению читать в новой редакции согласно приложению № 1 к настоящему постановлению;</w:t>
      </w:r>
    </w:p>
    <w:p w:rsidR="00AD2313" w:rsidRPr="00AD2313" w:rsidRDefault="00AD2313" w:rsidP="00AD2313">
      <w:pPr>
        <w:autoSpaceDE w:val="0"/>
        <w:autoSpaceDN w:val="0"/>
        <w:adjustRightInd w:val="0"/>
        <w:spacing w:after="0" w:line="240" w:lineRule="auto"/>
        <w:ind w:firstLine="708"/>
        <w:jc w:val="both"/>
        <w:outlineLvl w:val="1"/>
        <w:rPr>
          <w:rFonts w:ascii="Times New Roman" w:hAnsi="Times New Roman"/>
          <w:sz w:val="20"/>
          <w:szCs w:val="20"/>
        </w:rPr>
      </w:pPr>
      <w:r w:rsidRPr="00AD2313">
        <w:rPr>
          <w:rFonts w:ascii="Times New Roman" w:hAnsi="Times New Roman"/>
          <w:sz w:val="20"/>
          <w:szCs w:val="20"/>
        </w:rPr>
        <w:t>1.2. Приложение № 1 к паспорту муниципальной программы Богучанского района «Развитие транспортной системы Богучанского района» читать в новой редакции согласно приложению № 2 к настоящему постановлению;</w:t>
      </w:r>
      <w:bookmarkStart w:id="13" w:name="_Hlk129272298"/>
    </w:p>
    <w:p w:rsidR="00AD2313" w:rsidRPr="00AD2313" w:rsidRDefault="00AD2313" w:rsidP="00AD2313">
      <w:pPr>
        <w:autoSpaceDE w:val="0"/>
        <w:autoSpaceDN w:val="0"/>
        <w:adjustRightInd w:val="0"/>
        <w:spacing w:after="0" w:line="240" w:lineRule="auto"/>
        <w:ind w:firstLine="708"/>
        <w:jc w:val="both"/>
        <w:outlineLvl w:val="1"/>
        <w:rPr>
          <w:rFonts w:ascii="Times New Roman" w:hAnsi="Times New Roman"/>
          <w:sz w:val="20"/>
          <w:szCs w:val="20"/>
        </w:rPr>
      </w:pPr>
      <w:r w:rsidRPr="00AD2313">
        <w:rPr>
          <w:rFonts w:ascii="Times New Roman" w:hAnsi="Times New Roman"/>
          <w:sz w:val="20"/>
          <w:szCs w:val="20"/>
        </w:rPr>
        <w:t>1.3.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 3 к настоящему постановлению;</w:t>
      </w:r>
    </w:p>
    <w:bookmarkEnd w:id="13"/>
    <w:p w:rsidR="00AD2313" w:rsidRPr="00AD2313" w:rsidRDefault="00AD2313" w:rsidP="00AD2313">
      <w:pPr>
        <w:pStyle w:val="ac"/>
        <w:spacing w:after="0" w:line="240" w:lineRule="auto"/>
        <w:ind w:firstLine="709"/>
        <w:jc w:val="both"/>
        <w:rPr>
          <w:rFonts w:ascii="Times New Roman" w:hAnsi="Times New Roman"/>
          <w:sz w:val="20"/>
          <w:szCs w:val="20"/>
        </w:rPr>
      </w:pPr>
      <w:r w:rsidRPr="00AD2313">
        <w:rPr>
          <w:rFonts w:ascii="Times New Roman" w:hAnsi="Times New Roman"/>
          <w:sz w:val="20"/>
          <w:szCs w:val="20"/>
        </w:rPr>
        <w:t>1.4.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 4 к настоящему постановлению;</w:t>
      </w:r>
    </w:p>
    <w:p w:rsidR="00AD2313" w:rsidRPr="00AD2313" w:rsidRDefault="00AD2313" w:rsidP="00AD2313">
      <w:pPr>
        <w:pStyle w:val="ac"/>
        <w:spacing w:after="0" w:line="240" w:lineRule="auto"/>
        <w:ind w:firstLine="709"/>
        <w:jc w:val="both"/>
        <w:rPr>
          <w:rFonts w:ascii="Times New Roman" w:hAnsi="Times New Roman"/>
          <w:sz w:val="20"/>
          <w:szCs w:val="20"/>
        </w:rPr>
      </w:pPr>
      <w:bookmarkStart w:id="14" w:name="_Hlk119056258"/>
      <w:r w:rsidRPr="00AD2313">
        <w:rPr>
          <w:rFonts w:ascii="Times New Roman" w:hAnsi="Times New Roman"/>
          <w:sz w:val="20"/>
          <w:szCs w:val="20"/>
        </w:rPr>
        <w:t xml:space="preserve">1.5. Приложение № 5 к муниципальной программе Богучанского района «Развитие транспортной системы Богучанского района» подпрограмму </w:t>
      </w:r>
      <w:r w:rsidRPr="00AD2313">
        <w:rPr>
          <w:rFonts w:ascii="Times New Roman" w:hAnsi="Times New Roman"/>
          <w:color w:val="000000"/>
          <w:sz w:val="20"/>
          <w:szCs w:val="20"/>
        </w:rPr>
        <w:t xml:space="preserve">«Дороги </w:t>
      </w:r>
      <w:r w:rsidRPr="00AD2313">
        <w:rPr>
          <w:rFonts w:ascii="Times New Roman" w:hAnsi="Times New Roman"/>
          <w:sz w:val="20"/>
          <w:szCs w:val="20"/>
        </w:rPr>
        <w:t>Богучанского района</w:t>
      </w:r>
      <w:r w:rsidRPr="00AD2313">
        <w:rPr>
          <w:rFonts w:ascii="Times New Roman" w:hAnsi="Times New Roman"/>
          <w:color w:val="000000"/>
          <w:sz w:val="20"/>
          <w:szCs w:val="20"/>
        </w:rPr>
        <w:t>»</w:t>
      </w:r>
      <w:r w:rsidRPr="00AD2313">
        <w:rPr>
          <w:rFonts w:ascii="Times New Roman" w:hAnsi="Times New Roman"/>
          <w:sz w:val="20"/>
          <w:szCs w:val="20"/>
        </w:rPr>
        <w:t xml:space="preserve"> читать в новой редакции согласно приложению № 5 к настоящему постановлению;</w:t>
      </w:r>
    </w:p>
    <w:bookmarkEnd w:id="14"/>
    <w:p w:rsidR="00AD2313" w:rsidRPr="00AD2313" w:rsidRDefault="00AD2313" w:rsidP="00AD2313">
      <w:pPr>
        <w:pStyle w:val="ac"/>
        <w:spacing w:after="0" w:line="240" w:lineRule="auto"/>
        <w:ind w:firstLine="709"/>
        <w:jc w:val="both"/>
        <w:rPr>
          <w:rFonts w:ascii="Times New Roman" w:hAnsi="Times New Roman"/>
          <w:sz w:val="20"/>
          <w:szCs w:val="20"/>
        </w:rPr>
      </w:pPr>
      <w:r w:rsidRPr="00AD2313">
        <w:rPr>
          <w:rFonts w:ascii="Times New Roman" w:hAnsi="Times New Roman"/>
          <w:sz w:val="20"/>
          <w:szCs w:val="20"/>
        </w:rPr>
        <w:t xml:space="preserve">1.6. Приложение № 1 к подпрограмме </w:t>
      </w:r>
      <w:r w:rsidRPr="00AD2313">
        <w:rPr>
          <w:rFonts w:ascii="Times New Roman" w:hAnsi="Times New Roman"/>
          <w:color w:val="000000"/>
          <w:sz w:val="20"/>
          <w:szCs w:val="20"/>
        </w:rPr>
        <w:t>«</w:t>
      </w:r>
      <w:r w:rsidRPr="00AD2313">
        <w:rPr>
          <w:rFonts w:ascii="Times New Roman" w:hAnsi="Times New Roman"/>
          <w:sz w:val="20"/>
          <w:szCs w:val="20"/>
        </w:rPr>
        <w:t>Дороги Богучанского района</w:t>
      </w:r>
      <w:r w:rsidRPr="00AD2313">
        <w:rPr>
          <w:rFonts w:ascii="Times New Roman" w:hAnsi="Times New Roman"/>
          <w:color w:val="000000"/>
          <w:sz w:val="20"/>
          <w:szCs w:val="20"/>
        </w:rPr>
        <w:t>»</w:t>
      </w:r>
      <w:r w:rsidRPr="00AD2313">
        <w:rPr>
          <w:rFonts w:ascii="Times New Roman" w:hAnsi="Times New Roman"/>
          <w:sz w:val="20"/>
          <w:szCs w:val="20"/>
        </w:rPr>
        <w:t xml:space="preserve"> читать в новой редакции согласно приложению № 6 к настоящему постановлению.</w:t>
      </w:r>
    </w:p>
    <w:p w:rsidR="00AD2313" w:rsidRPr="00AD2313" w:rsidRDefault="00AD2313" w:rsidP="00AD2313">
      <w:pPr>
        <w:pStyle w:val="ac"/>
        <w:spacing w:after="0" w:line="240" w:lineRule="auto"/>
        <w:ind w:firstLine="709"/>
        <w:jc w:val="both"/>
        <w:rPr>
          <w:rFonts w:ascii="Times New Roman" w:hAnsi="Times New Roman"/>
          <w:sz w:val="20"/>
          <w:szCs w:val="20"/>
        </w:rPr>
      </w:pPr>
      <w:r w:rsidRPr="00AD2313">
        <w:rPr>
          <w:rFonts w:ascii="Times New Roman" w:hAnsi="Times New Roman"/>
          <w:sz w:val="20"/>
          <w:szCs w:val="20"/>
        </w:rPr>
        <w:t xml:space="preserve">1.7. Приложение № 2 к подпрограмме </w:t>
      </w:r>
      <w:r w:rsidRPr="00AD2313">
        <w:rPr>
          <w:rFonts w:ascii="Times New Roman" w:hAnsi="Times New Roman"/>
          <w:color w:val="000000"/>
          <w:sz w:val="20"/>
          <w:szCs w:val="20"/>
        </w:rPr>
        <w:t>«</w:t>
      </w:r>
      <w:r w:rsidRPr="00AD2313">
        <w:rPr>
          <w:rFonts w:ascii="Times New Roman" w:hAnsi="Times New Roman"/>
          <w:sz w:val="20"/>
          <w:szCs w:val="20"/>
        </w:rPr>
        <w:t>Дороги Богучанского района</w:t>
      </w:r>
      <w:r w:rsidRPr="00AD2313">
        <w:rPr>
          <w:rFonts w:ascii="Times New Roman" w:hAnsi="Times New Roman"/>
          <w:color w:val="000000"/>
          <w:sz w:val="20"/>
          <w:szCs w:val="20"/>
        </w:rPr>
        <w:t>»</w:t>
      </w:r>
      <w:r w:rsidRPr="00AD2313">
        <w:rPr>
          <w:rFonts w:ascii="Times New Roman" w:hAnsi="Times New Roman"/>
          <w:sz w:val="20"/>
          <w:szCs w:val="20"/>
        </w:rPr>
        <w:t xml:space="preserve"> читать в новой редакции согласно приложению № 7 к настоящему постановлению.</w:t>
      </w:r>
    </w:p>
    <w:p w:rsidR="00AD2313" w:rsidRPr="00AD2313" w:rsidRDefault="00AD2313" w:rsidP="00AD2313">
      <w:pPr>
        <w:pStyle w:val="ae"/>
        <w:ind w:firstLine="709"/>
        <w:jc w:val="both"/>
        <w:rPr>
          <w:rFonts w:ascii="Times New Roman" w:hAnsi="Times New Roman"/>
          <w:sz w:val="20"/>
          <w:szCs w:val="20"/>
        </w:rPr>
      </w:pPr>
      <w:r w:rsidRPr="00AD2313">
        <w:rPr>
          <w:rFonts w:ascii="Times New Roman" w:hAnsi="Times New Roman"/>
          <w:sz w:val="20"/>
          <w:szCs w:val="20"/>
        </w:rPr>
        <w:t>2. Контроль за исполнением настоящего постановления возложить на первого заместителя Главы Богучанского района В.М. Любима.</w:t>
      </w:r>
    </w:p>
    <w:p w:rsidR="00AD2313" w:rsidRPr="00AD2313" w:rsidRDefault="00AD2313" w:rsidP="00AD2313">
      <w:pPr>
        <w:spacing w:after="0" w:line="240" w:lineRule="auto"/>
        <w:ind w:firstLine="709"/>
        <w:jc w:val="both"/>
        <w:rPr>
          <w:rFonts w:ascii="Times New Roman" w:hAnsi="Times New Roman"/>
          <w:sz w:val="20"/>
          <w:szCs w:val="20"/>
        </w:rPr>
      </w:pPr>
      <w:r w:rsidRPr="00AD2313">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AD2313" w:rsidRPr="00AD2313" w:rsidRDefault="00AD2313" w:rsidP="00AD2313">
      <w:pPr>
        <w:spacing w:after="0" w:line="240" w:lineRule="auto"/>
        <w:rPr>
          <w:rFonts w:ascii="Times New Roman" w:hAnsi="Times New Roman"/>
          <w:color w:val="000000" w:themeColor="text1"/>
          <w:sz w:val="20"/>
          <w:szCs w:val="20"/>
        </w:rPr>
      </w:pPr>
    </w:p>
    <w:tbl>
      <w:tblPr>
        <w:tblW w:w="9747" w:type="dxa"/>
        <w:tblLook w:val="01E0"/>
      </w:tblPr>
      <w:tblGrid>
        <w:gridCol w:w="4785"/>
        <w:gridCol w:w="4962"/>
      </w:tblGrid>
      <w:tr w:rsidR="00AD2313" w:rsidRPr="00AD2313" w:rsidTr="009A27AC">
        <w:tc>
          <w:tcPr>
            <w:tcW w:w="4785" w:type="dxa"/>
          </w:tcPr>
          <w:p w:rsidR="00AD2313" w:rsidRPr="00AD2313" w:rsidRDefault="00AD2313" w:rsidP="00AD2313">
            <w:pPr>
              <w:pStyle w:val="ae"/>
              <w:rPr>
                <w:rFonts w:ascii="Times New Roman" w:hAnsi="Times New Roman"/>
                <w:sz w:val="20"/>
                <w:szCs w:val="20"/>
              </w:rPr>
            </w:pPr>
            <w:r w:rsidRPr="00AD2313">
              <w:rPr>
                <w:rFonts w:ascii="Times New Roman" w:hAnsi="Times New Roman"/>
                <w:sz w:val="20"/>
                <w:szCs w:val="20"/>
              </w:rPr>
              <w:t>Глава Богучанского  района</w:t>
            </w:r>
          </w:p>
        </w:tc>
        <w:tc>
          <w:tcPr>
            <w:tcW w:w="4962" w:type="dxa"/>
          </w:tcPr>
          <w:p w:rsidR="00AD2313" w:rsidRPr="00AD2313" w:rsidRDefault="00AD2313" w:rsidP="00AD2313">
            <w:pPr>
              <w:pStyle w:val="ae"/>
              <w:jc w:val="right"/>
              <w:rPr>
                <w:rFonts w:ascii="Times New Roman" w:hAnsi="Times New Roman"/>
                <w:sz w:val="20"/>
                <w:szCs w:val="20"/>
              </w:rPr>
            </w:pPr>
            <w:r w:rsidRPr="00AD2313">
              <w:rPr>
                <w:rFonts w:ascii="Times New Roman" w:hAnsi="Times New Roman"/>
                <w:sz w:val="20"/>
                <w:szCs w:val="20"/>
              </w:rPr>
              <w:t xml:space="preserve">А.С. Медведев                                    </w:t>
            </w:r>
          </w:p>
        </w:tc>
      </w:tr>
    </w:tbl>
    <w:p w:rsidR="00AD2313" w:rsidRPr="00AD2313" w:rsidRDefault="00AD2313" w:rsidP="00AD2313">
      <w:pPr>
        <w:spacing w:after="0" w:line="240" w:lineRule="auto"/>
        <w:rPr>
          <w:rFonts w:ascii="Times New Roman" w:hAnsi="Times New Roman"/>
          <w:sz w:val="20"/>
          <w:szCs w:val="20"/>
        </w:rPr>
      </w:pP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bookmarkStart w:id="15" w:name="_Hlk128996128"/>
      <w:r w:rsidRPr="00621CC3">
        <w:rPr>
          <w:rFonts w:ascii="Times New Roman" w:eastAsia="Times New Roman" w:hAnsi="Times New Roman"/>
          <w:color w:val="000000"/>
          <w:sz w:val="20"/>
          <w:szCs w:val="20"/>
          <w:lang w:eastAsia="ru-RU"/>
        </w:rPr>
        <w:t>Приложение № 1</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к постановлению администрации</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Богучанского района</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от  21.03.2023 № 237-п</w:t>
      </w:r>
    </w:p>
    <w:bookmarkEnd w:id="15"/>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bookmarkStart w:id="16" w:name="_Hlk116037671"/>
      <w:r w:rsidRPr="00621CC3">
        <w:rPr>
          <w:rFonts w:ascii="Times New Roman" w:eastAsia="Times New Roman" w:hAnsi="Times New Roman"/>
          <w:color w:val="000000"/>
          <w:sz w:val="20"/>
          <w:szCs w:val="20"/>
          <w:lang w:eastAsia="ru-RU"/>
        </w:rPr>
        <w:t xml:space="preserve">Приложение </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к постановлению администрации</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Богучанского района</w:t>
      </w:r>
    </w:p>
    <w:p w:rsidR="00621CC3" w:rsidRPr="00621CC3" w:rsidRDefault="00621CC3" w:rsidP="00621CC3">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от  25.10.2013 № 1351-п</w:t>
      </w:r>
    </w:p>
    <w:bookmarkEnd w:id="16"/>
    <w:p w:rsidR="00621CC3" w:rsidRPr="00621CC3" w:rsidRDefault="00621CC3" w:rsidP="00621CC3">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621CC3" w:rsidRPr="00621CC3" w:rsidRDefault="00621CC3" w:rsidP="00621CC3">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621CC3" w:rsidRPr="00621CC3" w:rsidRDefault="00621CC3" w:rsidP="00621CC3">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621CC3" w:rsidRPr="00621CC3" w:rsidRDefault="00621CC3" w:rsidP="00621CC3">
      <w:pPr>
        <w:autoSpaceDE w:val="0"/>
        <w:autoSpaceDN w:val="0"/>
        <w:adjustRightInd w:val="0"/>
        <w:spacing w:after="0" w:line="240" w:lineRule="auto"/>
        <w:ind w:left="3540" w:hanging="3540"/>
        <w:jc w:val="center"/>
        <w:outlineLvl w:val="1"/>
        <w:rPr>
          <w:rFonts w:ascii="Times New Roman" w:eastAsia="Times New Roman" w:hAnsi="Times New Roman"/>
          <w:color w:val="000000"/>
          <w:sz w:val="20"/>
          <w:szCs w:val="20"/>
          <w:lang w:eastAsia="ru-RU"/>
        </w:rPr>
      </w:pPr>
      <w:r w:rsidRPr="00621CC3">
        <w:rPr>
          <w:rFonts w:ascii="Times New Roman" w:eastAsia="Times New Roman" w:hAnsi="Times New Roman"/>
          <w:color w:val="000000"/>
          <w:sz w:val="20"/>
          <w:szCs w:val="20"/>
          <w:lang w:eastAsia="ru-RU"/>
        </w:rPr>
        <w:t>1. Паспорт муниципальной программы</w:t>
      </w:r>
    </w:p>
    <w:p w:rsidR="00621CC3" w:rsidRPr="00621CC3" w:rsidRDefault="00621CC3" w:rsidP="00621CC3">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Наименование муниципальной программы</w:t>
            </w:r>
          </w:p>
        </w:tc>
        <w:tc>
          <w:tcPr>
            <w:tcW w:w="3603" w:type="pct"/>
          </w:tcPr>
          <w:p w:rsidR="00621CC3" w:rsidRPr="00621CC3" w:rsidRDefault="00621CC3" w:rsidP="00621CC3">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Развитие транспортной системы Богучанского района  (далее – программа)</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Основания для разработки муниципальной программы</w:t>
            </w:r>
          </w:p>
        </w:tc>
        <w:tc>
          <w:tcPr>
            <w:tcW w:w="3603" w:type="pct"/>
            <w:vAlign w:val="center"/>
          </w:tcPr>
          <w:p w:rsidR="00621CC3" w:rsidRPr="00621CC3" w:rsidRDefault="00621CC3" w:rsidP="00621CC3">
            <w:pPr>
              <w:spacing w:after="0" w:line="240" w:lineRule="auto"/>
              <w:jc w:val="both"/>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статья 179 Бюджетного кодекса Российской Федерации;</w:t>
            </w:r>
          </w:p>
          <w:p w:rsidR="00621CC3" w:rsidRPr="00621CC3" w:rsidRDefault="00621CC3" w:rsidP="00621CC3">
            <w:pPr>
              <w:spacing w:after="0" w:line="240" w:lineRule="auto"/>
              <w:jc w:val="both"/>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Ответственный исполнитель муниципальной программы </w:t>
            </w:r>
          </w:p>
        </w:tc>
        <w:tc>
          <w:tcPr>
            <w:tcW w:w="3603" w:type="pct"/>
          </w:tcPr>
          <w:p w:rsidR="00621CC3" w:rsidRPr="00621CC3" w:rsidRDefault="00621CC3" w:rsidP="00621CC3">
            <w:pPr>
              <w:spacing w:after="0" w:line="240" w:lineRule="auto"/>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Администрация Богучанского района</w:t>
            </w:r>
          </w:p>
          <w:p w:rsidR="00621CC3" w:rsidRPr="00621CC3" w:rsidRDefault="00621CC3" w:rsidP="00621CC3">
            <w:pPr>
              <w:spacing w:after="0" w:line="240" w:lineRule="auto"/>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(отдел лесного хозяйства, жилищной политики, транспорта и связи; отдел экономики и планирования)</w:t>
            </w:r>
          </w:p>
          <w:p w:rsidR="00621CC3" w:rsidRPr="00621CC3" w:rsidRDefault="00621CC3" w:rsidP="00621CC3">
            <w:pPr>
              <w:spacing w:after="0" w:line="240" w:lineRule="auto"/>
              <w:rPr>
                <w:rFonts w:ascii="Times New Roman" w:eastAsia="Times New Roman" w:hAnsi="Times New Roman"/>
                <w:color w:val="000000"/>
                <w:sz w:val="14"/>
                <w:szCs w:val="14"/>
                <w:lang w:eastAsia="ru-RU"/>
              </w:rPr>
            </w:pP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Соисполнители муниципальной программы </w:t>
            </w:r>
          </w:p>
        </w:tc>
        <w:tc>
          <w:tcPr>
            <w:tcW w:w="3603" w:type="pct"/>
          </w:tcPr>
          <w:p w:rsidR="00621CC3" w:rsidRPr="00621CC3" w:rsidRDefault="00621CC3" w:rsidP="00621CC3">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p w:rsidR="00621CC3" w:rsidRPr="00621CC3" w:rsidRDefault="00621CC3" w:rsidP="00621CC3">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p>
          <w:p w:rsidR="00621CC3" w:rsidRPr="00621CC3" w:rsidRDefault="00621CC3" w:rsidP="00621CC3">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-Управление муниципальной собственности Богучанского района (далее - УМС Богучанского района). Сроки реализации с 01.01.2014 года по 31.12.2014 года, с 01.01.2021 года по 31.12.2021 года.</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-Администрация Богучанского сельсовета. Сроки реализации с 01.01.2014 года по 31.12.2014 года.</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-Муниципальное казенное учреждение «Муниципальная служба Заказчика» (далее – МУК «Муниципальная служба Заказчика»). Сроки реализации с 01.01.2019 года по 31.12.2019 года.</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Перечень подпрограмм и отдельных мероприятий муниципальной программы </w:t>
            </w:r>
          </w:p>
        </w:tc>
        <w:tc>
          <w:tcPr>
            <w:tcW w:w="3603" w:type="pct"/>
          </w:tcPr>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подпрограмма 1 «Дороги Богучанского района»;</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 xml:space="preserve"> </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подпрограмма 3 «Безопасность дорожного движения в Богучанском районе».</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Отдельные мероприятия программы не предусмотрены.</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lastRenderedPageBreak/>
              <w:t>Цели муниципальной программы</w:t>
            </w:r>
          </w:p>
        </w:tc>
        <w:tc>
          <w:tcPr>
            <w:tcW w:w="3603" w:type="pct"/>
          </w:tcPr>
          <w:p w:rsidR="00621CC3" w:rsidRPr="00621CC3" w:rsidRDefault="00621CC3" w:rsidP="00621CC3">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Развитие современной и эффективной транспортной инфраструктуры;</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Повышение доступности транспортных услуг для населения;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Повышение комплексной безопасности дорожного движения.</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Задачи программы</w:t>
            </w:r>
          </w:p>
        </w:tc>
        <w:tc>
          <w:tcPr>
            <w:tcW w:w="3603" w:type="pct"/>
          </w:tcPr>
          <w:p w:rsidR="00621CC3" w:rsidRPr="00621CC3" w:rsidRDefault="00621CC3" w:rsidP="00AA11EB">
            <w:pPr>
              <w:numPr>
                <w:ilvl w:val="0"/>
                <w:numId w:val="1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621CC3" w:rsidRPr="00621CC3" w:rsidRDefault="00621CC3" w:rsidP="00AA11EB">
            <w:pPr>
              <w:numPr>
                <w:ilvl w:val="0"/>
                <w:numId w:val="1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Обеспечение потребности населения в перевозках;</w:t>
            </w:r>
          </w:p>
          <w:p w:rsidR="00621CC3" w:rsidRPr="00621CC3" w:rsidRDefault="00621CC3" w:rsidP="00AA11EB">
            <w:pPr>
              <w:numPr>
                <w:ilvl w:val="0"/>
                <w:numId w:val="1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Обеспечение дорожной безопасности.</w:t>
            </w:r>
          </w:p>
          <w:p w:rsidR="00621CC3" w:rsidRPr="00621CC3" w:rsidRDefault="00621CC3" w:rsidP="00621CC3">
            <w:pPr>
              <w:autoSpaceDE w:val="0"/>
              <w:autoSpaceDN w:val="0"/>
              <w:adjustRightInd w:val="0"/>
              <w:spacing w:after="0" w:line="240" w:lineRule="auto"/>
              <w:ind w:left="399"/>
              <w:jc w:val="both"/>
              <w:outlineLvl w:val="1"/>
              <w:rPr>
                <w:rFonts w:ascii="Times New Roman" w:eastAsia="Times New Roman" w:hAnsi="Times New Roman"/>
                <w:color w:val="000000"/>
                <w:sz w:val="14"/>
                <w:szCs w:val="14"/>
                <w:lang w:eastAsia="ru-RU"/>
              </w:rPr>
            </w:pP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Этапы и сроки реализации программы</w:t>
            </w:r>
          </w:p>
        </w:tc>
        <w:tc>
          <w:tcPr>
            <w:tcW w:w="3603" w:type="pct"/>
            <w:vAlign w:val="center"/>
          </w:tcPr>
          <w:p w:rsidR="00621CC3" w:rsidRPr="00621CC3" w:rsidRDefault="00621CC3" w:rsidP="00621CC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621CC3">
              <w:rPr>
                <w:rFonts w:ascii="Times New Roman" w:eastAsia="Times New Roman" w:hAnsi="Times New Roman"/>
                <w:color w:val="000000"/>
                <w:sz w:val="14"/>
                <w:szCs w:val="14"/>
                <w:lang w:eastAsia="ru-RU"/>
              </w:rPr>
              <w:t>Сроки реализации программы: 2014-2030 годы</w:t>
            </w: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Перечень целевых показателей на долгосрочный период</w:t>
            </w:r>
          </w:p>
        </w:tc>
        <w:tc>
          <w:tcPr>
            <w:tcW w:w="3603" w:type="pct"/>
          </w:tcPr>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621CC3">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621CC3">
              <w:rPr>
                <w:rFonts w:ascii="Times New Roman" w:eastAsia="Times New Roman" w:hAnsi="Times New Roman"/>
                <w:color w:val="2D2D2D"/>
                <w:spacing w:val="2"/>
                <w:sz w:val="14"/>
                <w:szCs w:val="14"/>
                <w:shd w:val="clear" w:color="auto" w:fill="FFFFFF"/>
                <w:lang w:eastAsia="ru-RU"/>
              </w:rPr>
              <w:t>№ 2 к паспорту муниципальной программы</w:t>
            </w:r>
            <w:r w:rsidRPr="00621CC3">
              <w:rPr>
                <w:rFonts w:ascii="Times New Roman" w:eastAsia="Times New Roman" w:hAnsi="Times New Roman"/>
                <w:sz w:val="14"/>
                <w:szCs w:val="14"/>
                <w:lang w:eastAsia="ru-RU"/>
              </w:rPr>
              <w:t xml:space="preserve"> </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p>
        </w:tc>
      </w:tr>
      <w:tr w:rsidR="00621CC3" w:rsidRPr="00621CC3" w:rsidTr="00621CC3">
        <w:trPr>
          <w:trHeight w:val="20"/>
        </w:trPr>
        <w:tc>
          <w:tcPr>
            <w:tcW w:w="1397" w:type="pct"/>
          </w:tcPr>
          <w:p w:rsidR="00621CC3" w:rsidRPr="00621CC3" w:rsidRDefault="00621CC3" w:rsidP="00621CC3">
            <w:pPr>
              <w:autoSpaceDE w:val="0"/>
              <w:autoSpaceDN w:val="0"/>
              <w:adjustRightInd w:val="0"/>
              <w:spacing w:after="0" w:line="240" w:lineRule="auto"/>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Общий объем финансирования программы составляет:</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830 460 169,88 рублей, из них:</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2014 году –      27 355 404,56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2015 году –      49 107 804,00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2016 году –      67 248 293,00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2017 году –      70 319 280,00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2018 году –      70 522 240,00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2019 году –      86 589 624,70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2020 году –      95 599 714,62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2021 году –      96 531 945,66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2022 году –      87 281 223,34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2023 году –      99 954 572,00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2024 году –      39 972 534,00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2025 году –      39 977 534,00 рублей, в том числе:</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Краевой бюджет –  253 622 336,13 рублей, из них:</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2014 году –   4 112 700,00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2015 году – 24 220 810,00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2016 году – 30 986 340,00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2017 году – 35 271 570,00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2018 году – 33 829 000,00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2019 году – 41 851 280,00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2020 году – 37 839 236,13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2021 году – 35 293 000,00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2022 году – 10 218 400,00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2023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2024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2025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Районный бюджет – 576 833 153,75 рублей, из них:</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2014 году –    23 238 024,56 рубля;</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2015 году –    24 886 994,00 рубля;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2016 году –    36 261 953,00 рубля;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2017 году –    35 047 710,00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2018 году –    36 693 240,00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2019 году –    44 738 344,70 рубля;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2020 году –    57 760 478,49 рубля;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2021 году –    61 238 945,66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2022 году –    77 062 823,34 рубля;</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2023 году –    99 954 572,00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2024 году –    39 972 534,00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2025 году –    39 977 534,00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Бюджеты муниципальных образований – 4 680,00 рублей, из них:</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2014 году – 4 680,00  рублей;</w:t>
            </w:r>
          </w:p>
          <w:p w:rsidR="00621CC3" w:rsidRPr="00621CC3" w:rsidRDefault="00621CC3" w:rsidP="00621CC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2015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2016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2017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2018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2019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2020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2021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2022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2023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2024 году –         0,00 рублей;</w:t>
            </w:r>
          </w:p>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в 2025 году –         0,00 рублей.</w:t>
            </w:r>
          </w:p>
        </w:tc>
      </w:tr>
      <w:tr w:rsidR="00621CC3" w:rsidRPr="00621CC3" w:rsidTr="00621CC3">
        <w:trPr>
          <w:trHeight w:val="20"/>
        </w:trPr>
        <w:tc>
          <w:tcPr>
            <w:tcW w:w="1397" w:type="pct"/>
            <w:vAlign w:val="center"/>
          </w:tcPr>
          <w:p w:rsidR="00621CC3" w:rsidRPr="00621CC3" w:rsidRDefault="00621CC3" w:rsidP="00621CC3">
            <w:pPr>
              <w:autoSpaceDE w:val="0"/>
              <w:autoSpaceDN w:val="0"/>
              <w:adjustRightInd w:val="0"/>
              <w:spacing w:after="120" w:line="240" w:lineRule="auto"/>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 xml:space="preserve">Перечень объектов капитального строительства </w:t>
            </w:r>
          </w:p>
        </w:tc>
        <w:tc>
          <w:tcPr>
            <w:tcW w:w="3603" w:type="pct"/>
            <w:vAlign w:val="center"/>
          </w:tcPr>
          <w:p w:rsidR="00621CC3" w:rsidRPr="00621CC3" w:rsidRDefault="00621CC3" w:rsidP="00621CC3">
            <w:pPr>
              <w:autoSpaceDE w:val="0"/>
              <w:autoSpaceDN w:val="0"/>
              <w:adjustRightInd w:val="0"/>
              <w:spacing w:after="0" w:line="240" w:lineRule="auto"/>
              <w:outlineLvl w:val="1"/>
              <w:rPr>
                <w:rFonts w:ascii="Times New Roman" w:eastAsia="Times New Roman" w:hAnsi="Times New Roman"/>
                <w:sz w:val="14"/>
                <w:szCs w:val="14"/>
                <w:lang w:eastAsia="ru-RU"/>
              </w:rPr>
            </w:pPr>
            <w:r w:rsidRPr="00621CC3">
              <w:rPr>
                <w:rFonts w:ascii="Times New Roman" w:eastAsia="Times New Roman" w:hAnsi="Times New Roman"/>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621CC3" w:rsidRPr="00621CC3" w:rsidRDefault="00621CC3" w:rsidP="00621CC3">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621CC3" w:rsidRPr="00621CC3" w:rsidRDefault="00621CC3" w:rsidP="00621CC3">
      <w:pPr>
        <w:spacing w:after="0" w:line="240" w:lineRule="auto"/>
        <w:ind w:left="360"/>
        <w:rPr>
          <w:rFonts w:ascii="Times New Roman" w:eastAsia="Times New Roman" w:hAnsi="Times New Roman"/>
          <w:sz w:val="20"/>
          <w:szCs w:val="20"/>
          <w:lang w:eastAsia="ru-RU"/>
        </w:rPr>
      </w:pP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621CC3" w:rsidRPr="00621CC3" w:rsidRDefault="00621CC3" w:rsidP="00621CC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621CC3" w:rsidRPr="00621CC3" w:rsidRDefault="00621CC3" w:rsidP="00621CC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lastRenderedPageBreak/>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621CC3" w:rsidRPr="00621CC3" w:rsidRDefault="00621CC3" w:rsidP="00621CC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621CC3" w:rsidRPr="00621CC3" w:rsidRDefault="00621CC3" w:rsidP="00621CC3">
      <w:pPr>
        <w:tabs>
          <w:tab w:val="center" w:pos="4677"/>
          <w:tab w:val="right" w:pos="9355"/>
        </w:tabs>
        <w:suppressAutoHyphens/>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ab/>
        <w:t>На территории района автомобильные пассажирские перевозки осуществляют перевозчик, которые были выбраны по результатам проведенного администрацией Богучанского района открытого конкурса - БМУП  «Районное АТП» и ООО «Одиссей».</w:t>
      </w:r>
    </w:p>
    <w:p w:rsidR="00621CC3" w:rsidRPr="00621CC3" w:rsidRDefault="00621CC3" w:rsidP="00621CC3">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621CC3">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w:t>
      </w:r>
      <w:r>
        <w:rPr>
          <w:rFonts w:ascii="Times New Roman" w:eastAsia="Times New Roman" w:hAnsi="Times New Roman"/>
          <w:bCs/>
          <w:sz w:val="20"/>
          <w:szCs w:val="20"/>
          <w:lang w:eastAsia="ru-RU"/>
        </w:rPr>
        <w:t xml:space="preserve">альных маршрутов, 5 пригородных </w:t>
      </w:r>
      <w:r w:rsidRPr="00621CC3">
        <w:rPr>
          <w:rFonts w:ascii="Times New Roman" w:eastAsia="Times New Roman" w:hAnsi="Times New Roman"/>
          <w:bCs/>
          <w:sz w:val="20"/>
          <w:szCs w:val="20"/>
          <w:lang w:eastAsia="ru-RU"/>
        </w:rPr>
        <w:t>муниципальных маршрутов, 2 пригородных маршрутов между поселениями сельсовета и 5 городских муниципальных маршрутов.</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bookmarkStart w:id="17" w:name="OLE_LINK1"/>
      <w:bookmarkStart w:id="18" w:name="OLE_LINK2"/>
      <w:r w:rsidRPr="00621CC3">
        <w:rPr>
          <w:rFonts w:ascii="Times New Roman" w:eastAsia="Times New Roman" w:hAnsi="Times New Roman"/>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тыс.человек. В 2021 году планировалось перевезти 390,8 тыс.человек, фактический же составил 391,05 тыс.человек.  В 2022 году планируется перевезти 392,5 тыс. человек, в 2023 году планируется перевезти 442,5 тыс.человек, в 2024 году планируется перевезти 190,0 тыс.человек, в 2025 году планируется перевезти 190,0 тыс.человек.</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 год показатель запланирован в размере 995,4 тыс. пассажир./км., а фактический составил 993,6 тыс.пассажир./км. В 2020 году показатель запланирован в размере 995,4 тыс.пассажир./км, а фактически составил 1 076,80 тыс.пассажир./км. В 2021 году показатель запланирован в размере 995,4 тыс.пассажир./км, а фактически составил 976,56 тыс.пассажир./км. На 2022-2025 годы показатель запланирован в размере  995,4 тыс. пассажир./км ежегодно.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На 2021 год показатель запланирован 34 370 рейсов, фактический же составил 32 868 рейсов. В 2022 году запланировано выполнить 32971 рейсов, в 2023-2025 годах - запланировано выполнить по 35343 рейсов ежегодно.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621CC3" w:rsidRPr="00621CC3" w:rsidRDefault="00621CC3" w:rsidP="00621CC3">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621CC3">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621CC3" w:rsidRPr="00621CC3" w:rsidRDefault="00621CC3" w:rsidP="00621CC3">
      <w:pPr>
        <w:spacing w:after="0" w:line="240" w:lineRule="auto"/>
        <w:ind w:firstLine="720"/>
        <w:jc w:val="both"/>
        <w:rPr>
          <w:rFonts w:ascii="Times New Roman" w:eastAsia="Times New Roman" w:hAnsi="Times New Roman"/>
          <w:bCs/>
          <w:sz w:val="20"/>
          <w:szCs w:val="20"/>
          <w:lang w:eastAsia="ru-RU"/>
        </w:rPr>
      </w:pPr>
      <w:r w:rsidRPr="00621CC3">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621CC3" w:rsidRPr="00621CC3" w:rsidRDefault="00621CC3" w:rsidP="00621CC3">
      <w:pPr>
        <w:spacing w:after="0" w:line="240" w:lineRule="auto"/>
        <w:ind w:firstLine="720"/>
        <w:jc w:val="both"/>
        <w:rPr>
          <w:rFonts w:ascii="Times New Roman" w:eastAsia="Times New Roman" w:hAnsi="Times New Roman"/>
          <w:bCs/>
          <w:sz w:val="20"/>
          <w:szCs w:val="20"/>
          <w:lang w:eastAsia="ru-RU"/>
        </w:rPr>
      </w:pPr>
      <w:r w:rsidRPr="00621CC3">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621CC3" w:rsidRPr="00621CC3" w:rsidRDefault="00621CC3" w:rsidP="00621CC3">
      <w:pPr>
        <w:spacing w:after="0" w:line="240" w:lineRule="auto"/>
        <w:ind w:firstLine="720"/>
        <w:jc w:val="both"/>
        <w:rPr>
          <w:rFonts w:ascii="Times New Roman" w:eastAsia="Times New Roman" w:hAnsi="Times New Roman"/>
          <w:sz w:val="20"/>
          <w:szCs w:val="20"/>
          <w:lang w:eastAsia="ru-RU"/>
        </w:rPr>
      </w:pPr>
      <w:r w:rsidRPr="00621CC3">
        <w:rPr>
          <w:rFonts w:ascii="Times New Roman" w:eastAsia="Times New Roman" w:hAnsi="Times New Roman"/>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621CC3">
        <w:rPr>
          <w:rFonts w:ascii="Times New Roman" w:eastAsia="Times New Roman" w:hAnsi="Times New Roman"/>
          <w:sz w:val="20"/>
          <w:szCs w:val="20"/>
          <w:lang w:eastAsia="ru-RU"/>
        </w:rPr>
        <w:t xml:space="preserve">В 2014 году запрос котировок проводился </w:t>
      </w:r>
      <w:r w:rsidRPr="00621CC3">
        <w:rPr>
          <w:rFonts w:ascii="Times New Roman" w:eastAsia="Times New Roman" w:hAnsi="Times New Roman"/>
          <w:sz w:val="20"/>
          <w:szCs w:val="20"/>
          <w:lang w:eastAsia="ru-RU"/>
        </w:rPr>
        <w:lastRenderedPageBreak/>
        <w:t>дважды, по результатам которых запросы котировок признаны не состоявшимися, в связи с отсутствием заявок. В связи с этим</w:t>
      </w:r>
      <w:r w:rsidRPr="00621CC3">
        <w:rPr>
          <w:rFonts w:ascii="Times New Roman" w:eastAsia="Times New Roman" w:hAnsi="Times New Roman"/>
          <w:bCs/>
          <w:sz w:val="20"/>
          <w:szCs w:val="20"/>
          <w:lang w:eastAsia="ru-RU"/>
        </w:rPr>
        <w:t xml:space="preserve"> показатели в натуральном и денежном выражении за 2013 - 2014 годы в настоящей программе отсутствуют</w:t>
      </w:r>
      <w:r w:rsidRPr="00621CC3">
        <w:rPr>
          <w:rFonts w:ascii="Times New Roman" w:eastAsia="Times New Roman" w:hAnsi="Times New Roman"/>
          <w:sz w:val="20"/>
          <w:szCs w:val="20"/>
          <w:lang w:eastAsia="ru-RU"/>
        </w:rPr>
        <w:t>.</w:t>
      </w:r>
    </w:p>
    <w:p w:rsidR="00621CC3" w:rsidRPr="00621CC3" w:rsidRDefault="00621CC3" w:rsidP="00621CC3">
      <w:pPr>
        <w:spacing w:after="0" w:line="240" w:lineRule="auto"/>
        <w:ind w:firstLine="72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621CC3" w:rsidRPr="00621CC3" w:rsidRDefault="00621CC3" w:rsidP="00621CC3">
      <w:pPr>
        <w:spacing w:after="0" w:line="240" w:lineRule="auto"/>
        <w:ind w:firstLine="72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2017 год запланировано – 132 человека, количество рейсов – 4 в год.</w:t>
      </w:r>
    </w:p>
    <w:p w:rsidR="00621CC3" w:rsidRPr="00621CC3" w:rsidRDefault="00621CC3" w:rsidP="00621CC3">
      <w:pPr>
        <w:spacing w:after="0" w:line="240" w:lineRule="auto"/>
        <w:ind w:firstLine="72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2018 -2022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7"/>
    <w:bookmarkEnd w:id="18"/>
    <w:p w:rsidR="00621CC3" w:rsidRPr="00621CC3" w:rsidRDefault="00621CC3" w:rsidP="00621CC3">
      <w:pPr>
        <w:spacing w:after="0" w:line="240" w:lineRule="auto"/>
        <w:ind w:firstLine="720"/>
        <w:jc w:val="both"/>
        <w:rPr>
          <w:rFonts w:ascii="Times New Roman" w:eastAsia="Times New Roman" w:hAnsi="Times New Roman"/>
          <w:bCs/>
          <w:sz w:val="20"/>
          <w:szCs w:val="20"/>
          <w:lang w:eastAsia="ru-RU"/>
        </w:rPr>
      </w:pPr>
      <w:r w:rsidRPr="00621CC3">
        <w:rPr>
          <w:rFonts w:ascii="Times New Roman" w:eastAsia="Times New Roman" w:hAnsi="Times New Roman"/>
          <w:sz w:val="20"/>
          <w:szCs w:val="20"/>
          <w:lang w:eastAsia="ru-RU"/>
        </w:rPr>
        <w:t>На 2023-2025 годы запланировано:</w:t>
      </w:r>
    </w:p>
    <w:p w:rsidR="00621CC3" w:rsidRPr="00621CC3" w:rsidRDefault="00621CC3" w:rsidP="00621CC3">
      <w:pPr>
        <w:spacing w:after="0" w:line="240" w:lineRule="auto"/>
        <w:ind w:firstLine="72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количество перевезенных пассажиров - 132 человек ежегодно.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количество рейсов - 4 рейса ежегодно.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навигационный период планируется организовать перевозку жителей п.Гремучий, п.Красногорьевский, п.Щиверский до с.Богучаны с помощью водного транспорта.</w:t>
      </w:r>
    </w:p>
    <w:p w:rsidR="00621CC3" w:rsidRPr="00621CC3" w:rsidRDefault="00621CC3" w:rsidP="00621CC3">
      <w:pPr>
        <w:spacing w:after="0" w:line="240" w:lineRule="auto"/>
        <w:ind w:firstLine="720"/>
        <w:jc w:val="both"/>
        <w:rPr>
          <w:rFonts w:ascii="Times New Roman" w:eastAsia="Times New Roman" w:hAnsi="Times New Roman"/>
          <w:bCs/>
          <w:sz w:val="20"/>
          <w:szCs w:val="20"/>
          <w:lang w:eastAsia="ru-RU"/>
        </w:rPr>
      </w:pPr>
      <w:r w:rsidRPr="00621CC3">
        <w:rPr>
          <w:rFonts w:ascii="Times New Roman" w:eastAsia="Times New Roman" w:hAnsi="Times New Roman"/>
          <w:sz w:val="20"/>
          <w:szCs w:val="20"/>
          <w:lang w:eastAsia="ru-RU"/>
        </w:rPr>
        <w:t>На 2022-2023 годы запланировано перевезти 73 600 человек, выполнив 4 784 рейса, в 2024-2025 годах запланировано перевезти 16 900 человек и выполнить 1100 рейса ежегодно.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в 2021 году планируется преобрести один автобус марки ПАЗ – на сумму 2616,9 тыс.руб..</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621CC3" w:rsidRPr="00621CC3" w:rsidRDefault="00621CC3" w:rsidP="00621CC3">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621CC3" w:rsidRPr="00621CC3" w:rsidRDefault="00621CC3" w:rsidP="00621CC3">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621CC3" w:rsidRPr="00621CC3" w:rsidRDefault="00621CC3" w:rsidP="00621CC3">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621CC3" w:rsidRPr="00621CC3" w:rsidRDefault="00621CC3" w:rsidP="00621CC3">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lastRenderedPageBreak/>
        <w:t>Пропускная способность автодорог населенных пунктов района существенно ограничена, отсутствие обходов населе</w:t>
      </w:r>
      <w:r>
        <w:rPr>
          <w:rFonts w:ascii="Times New Roman" w:eastAsia="Times New Roman" w:hAnsi="Times New Roman"/>
          <w:sz w:val="20"/>
          <w:szCs w:val="20"/>
          <w:lang w:eastAsia="ru-RU"/>
        </w:rPr>
        <w:t xml:space="preserve">нных пунктов приводит </w:t>
      </w:r>
      <w:r w:rsidRPr="00621CC3">
        <w:rPr>
          <w:rFonts w:ascii="Times New Roman" w:eastAsia="Times New Roman" w:hAnsi="Times New Roman"/>
          <w:sz w:val="20"/>
          <w:szCs w:val="20"/>
          <w:lang w:eastAsia="ru-RU"/>
        </w:rPr>
        <w:t>к ускоренному износу их улично-дорожных систем, оказывает негативное влияние на экологическую среду.</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621CC3" w:rsidRPr="00621CC3" w:rsidRDefault="00621CC3" w:rsidP="00621CC3">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621CC3" w:rsidRPr="00621CC3" w:rsidRDefault="00621CC3" w:rsidP="00621CC3">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Финансирование дорожных работ и</w:t>
      </w:r>
      <w:r>
        <w:rPr>
          <w:rFonts w:ascii="Times New Roman" w:eastAsia="Times New Roman" w:hAnsi="Times New Roman"/>
          <w:sz w:val="20"/>
          <w:szCs w:val="20"/>
          <w:lang w:eastAsia="ru-RU"/>
        </w:rPr>
        <w:t xml:space="preserve">з местных бюджетов практически </w:t>
      </w:r>
      <w:r w:rsidRPr="00621CC3">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621CC3" w:rsidRPr="00621CC3" w:rsidRDefault="00621CC3" w:rsidP="00621CC3">
      <w:pPr>
        <w:widowControl w:val="0"/>
        <w:autoSpaceDE w:val="0"/>
        <w:autoSpaceDN w:val="0"/>
        <w:adjustRightInd w:val="0"/>
        <w:spacing w:after="0" w:line="240" w:lineRule="auto"/>
        <w:ind w:firstLine="708"/>
        <w:jc w:val="both"/>
        <w:rPr>
          <w:rFonts w:ascii="Times New Roman" w:hAnsi="Times New Roman"/>
          <w:sz w:val="20"/>
          <w:szCs w:val="20"/>
        </w:rPr>
      </w:pPr>
      <w:r w:rsidRPr="00621CC3">
        <w:rPr>
          <w:rFonts w:ascii="Times New Roman" w:hAnsi="Times New Roman"/>
          <w:sz w:val="20"/>
          <w:szCs w:val="20"/>
        </w:rPr>
        <w:t>Одной из самых острых социально-экономических проблем района является высокая аварийность на автомобильных дорогах.</w:t>
      </w:r>
    </w:p>
    <w:p w:rsidR="00621CC3" w:rsidRPr="00621CC3" w:rsidRDefault="00621CC3" w:rsidP="00621CC3">
      <w:pPr>
        <w:widowControl w:val="0"/>
        <w:autoSpaceDE w:val="0"/>
        <w:autoSpaceDN w:val="0"/>
        <w:adjustRightInd w:val="0"/>
        <w:spacing w:after="0" w:line="240" w:lineRule="auto"/>
        <w:ind w:firstLine="708"/>
        <w:jc w:val="both"/>
        <w:rPr>
          <w:rFonts w:ascii="Times New Roman" w:hAnsi="Times New Roman"/>
          <w:sz w:val="20"/>
          <w:szCs w:val="20"/>
        </w:rPr>
      </w:pPr>
      <w:r w:rsidRPr="00621CC3">
        <w:rPr>
          <w:rFonts w:ascii="Times New Roman" w:hAnsi="Times New Roman"/>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621CC3" w:rsidRPr="00621CC3" w:rsidRDefault="00621CC3" w:rsidP="00621CC3">
      <w:pPr>
        <w:spacing w:after="0" w:line="240" w:lineRule="auto"/>
        <w:ind w:firstLine="708"/>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621CC3" w:rsidRPr="00621CC3" w:rsidRDefault="00621CC3" w:rsidP="00621CC3">
      <w:pPr>
        <w:spacing w:after="0" w:line="240" w:lineRule="auto"/>
        <w:ind w:firstLine="708"/>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621CC3" w:rsidRPr="00621CC3" w:rsidRDefault="00621CC3" w:rsidP="00621CC3">
      <w:pPr>
        <w:spacing w:after="0" w:line="240" w:lineRule="auto"/>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621CC3" w:rsidRPr="00621CC3" w:rsidRDefault="00621CC3" w:rsidP="00621CC3">
      <w:pPr>
        <w:tabs>
          <w:tab w:val="num" w:pos="851"/>
        </w:tabs>
        <w:spacing w:after="0" w:line="240" w:lineRule="auto"/>
        <w:ind w:left="36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 несоблюдение требований ПДД со стороны его участников;</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невыполнение регламентов обеспечения безопасной эксплуатации автотранспортных средств;</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 недостаточная профессиональная подготовка и недисциплинированность водителей;</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отсутствие должной ответственности руководителей предприятий всех уровней;</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несовершенство государственного контроля безопасности дорожного движения;</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отсутствие финансирования профилактических мероприятий по безопасности дорожного движения;</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недостатки технического обеспечения безопасности дорожного движения, обучения и переподготовки водителей;</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621CC3" w:rsidRPr="00621CC3" w:rsidRDefault="00621CC3" w:rsidP="00621CC3">
      <w:pPr>
        <w:tabs>
          <w:tab w:val="num" w:pos="851"/>
        </w:tabs>
        <w:spacing w:after="0" w:line="240" w:lineRule="auto"/>
        <w:ind w:firstLine="426"/>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621CC3" w:rsidRPr="00621CC3" w:rsidRDefault="00621CC3" w:rsidP="00621CC3">
      <w:pPr>
        <w:spacing w:after="0" w:line="240" w:lineRule="auto"/>
        <w:ind w:firstLine="360"/>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p>
    <w:p w:rsidR="00621CC3" w:rsidRPr="00621CC3" w:rsidRDefault="00621CC3" w:rsidP="00AA11EB">
      <w:pPr>
        <w:numPr>
          <w:ilvl w:val="0"/>
          <w:numId w:val="13"/>
        </w:numPr>
        <w:tabs>
          <w:tab w:val="num" w:pos="0"/>
        </w:tabs>
        <w:spacing w:after="0" w:line="240" w:lineRule="auto"/>
        <w:ind w:left="0" w:firstLine="710"/>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621CC3" w:rsidRPr="00621CC3" w:rsidRDefault="00621CC3" w:rsidP="00621CC3">
      <w:pPr>
        <w:spacing w:after="0" w:line="240" w:lineRule="auto"/>
        <w:rPr>
          <w:rFonts w:ascii="Times New Roman" w:eastAsia="Times New Roman" w:hAnsi="Times New Roman"/>
          <w:sz w:val="20"/>
          <w:szCs w:val="20"/>
          <w:lang w:eastAsia="ru-RU"/>
        </w:rPr>
      </w:pP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w:t>
      </w:r>
      <w:r w:rsidRPr="00621CC3">
        <w:rPr>
          <w:rFonts w:ascii="Times New Roman" w:eastAsia="Times New Roman" w:hAnsi="Times New Roman"/>
          <w:sz w:val="20"/>
          <w:szCs w:val="20"/>
          <w:lang w:eastAsia="ru-RU"/>
        </w:rPr>
        <w:lastRenderedPageBreak/>
        <w:t xml:space="preserve">утвержденной постановлением Правительства Красноярского края от 30.10.2018 № 647-п. </w:t>
      </w:r>
      <w:r w:rsidRPr="00621CC3">
        <w:rPr>
          <w:rFonts w:ascii="Times New Roman" w:eastAsia="Times New Roman" w:hAnsi="Times New Roman"/>
          <w:bCs/>
          <w:sz w:val="20"/>
          <w:szCs w:val="20"/>
          <w:shd w:val="clear" w:color="auto" w:fill="FFFFFF"/>
          <w:lang w:eastAsia="ru-RU"/>
        </w:rPr>
        <w:t xml:space="preserve">а также с Проектом Стратегии </w:t>
      </w:r>
      <w:r w:rsidRPr="00621CC3">
        <w:rPr>
          <w:rFonts w:ascii="Times New Roman" w:eastAsia="Times New Roman" w:hAnsi="Times New Roman"/>
          <w:sz w:val="20"/>
          <w:szCs w:val="20"/>
          <w:lang w:eastAsia="ru-RU"/>
        </w:rPr>
        <w:t>социально-экономического развития муниципального образования Богучанский район до 2030 года.</w:t>
      </w:r>
    </w:p>
    <w:p w:rsidR="00621CC3" w:rsidRPr="00621CC3" w:rsidRDefault="00621CC3" w:rsidP="00621CC3">
      <w:pPr>
        <w:spacing w:after="0" w:line="240" w:lineRule="auto"/>
        <w:ind w:firstLine="720"/>
        <w:jc w:val="both"/>
        <w:rPr>
          <w:rFonts w:ascii="Times New Roman" w:eastAsia="Times New Roman" w:hAnsi="Times New Roman"/>
          <w:spacing w:val="-4"/>
          <w:sz w:val="20"/>
          <w:szCs w:val="20"/>
          <w:lang w:eastAsia="ru-RU"/>
        </w:rPr>
      </w:pPr>
      <w:r w:rsidRPr="00621CC3">
        <w:rPr>
          <w:rFonts w:ascii="Times New Roman" w:eastAsia="Times New Roman" w:hAnsi="Times New Roman"/>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621CC3" w:rsidRPr="00621CC3" w:rsidRDefault="00621CC3" w:rsidP="00621CC3">
      <w:pPr>
        <w:spacing w:after="0" w:line="240" w:lineRule="auto"/>
        <w:ind w:firstLine="720"/>
        <w:jc w:val="both"/>
        <w:rPr>
          <w:rFonts w:ascii="Times New Roman" w:eastAsia="Times New Roman" w:hAnsi="Times New Roman"/>
          <w:spacing w:val="-4"/>
          <w:sz w:val="20"/>
          <w:szCs w:val="20"/>
          <w:lang w:eastAsia="ru-RU"/>
        </w:rPr>
      </w:pPr>
      <w:r w:rsidRPr="00621CC3">
        <w:rPr>
          <w:rFonts w:ascii="Times New Roman" w:eastAsia="Times New Roman" w:hAnsi="Times New Roman"/>
          <w:sz w:val="20"/>
          <w:szCs w:val="20"/>
          <w:lang w:eastAsia="ru-RU"/>
        </w:rPr>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621CC3" w:rsidRPr="00621CC3" w:rsidRDefault="00621CC3" w:rsidP="00621CC3">
      <w:pPr>
        <w:spacing w:after="0" w:line="240" w:lineRule="auto"/>
        <w:ind w:left="709"/>
        <w:jc w:val="both"/>
        <w:rPr>
          <w:rFonts w:ascii="Times New Roman" w:eastAsia="Arial Unicode MS" w:hAnsi="Times New Roman"/>
          <w:sz w:val="20"/>
          <w:szCs w:val="20"/>
          <w:lang w:eastAsia="ru-RU"/>
        </w:rPr>
      </w:pPr>
      <w:r w:rsidRPr="00621CC3">
        <w:rPr>
          <w:rFonts w:ascii="Times New Roman" w:eastAsia="+mn-ea" w:hAnsi="Times New Roman"/>
          <w:bCs/>
          <w:kern w:val="24"/>
          <w:sz w:val="20"/>
          <w:szCs w:val="20"/>
          <w:lang w:eastAsia="ru-RU"/>
        </w:rPr>
        <w:t>-обновление автобусного парка.</w:t>
      </w:r>
    </w:p>
    <w:p w:rsidR="00621CC3" w:rsidRPr="00621CC3" w:rsidRDefault="00621CC3" w:rsidP="00621CC3">
      <w:pPr>
        <w:spacing w:after="0" w:line="240" w:lineRule="auto"/>
        <w:ind w:firstLine="709"/>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соответствии с приоритетами определены цели программы:</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Цель 1.</w:t>
      </w:r>
      <w:r w:rsidRPr="00621CC3">
        <w:rPr>
          <w:rFonts w:ascii="Times New Roman" w:eastAsia="Times New Roman" w:hAnsi="Times New Roman"/>
          <w:sz w:val="20"/>
          <w:szCs w:val="20"/>
          <w:lang w:eastAsia="ru-RU"/>
        </w:rPr>
        <w:t xml:space="preserve"> Развитие современной и эффективной транспортной инфраструктуры.</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Достижение цели обеспечивае</w:t>
      </w:r>
      <w:r>
        <w:rPr>
          <w:rFonts w:ascii="Times New Roman" w:eastAsia="Times New Roman" w:hAnsi="Times New Roman"/>
          <w:sz w:val="20"/>
          <w:szCs w:val="20"/>
          <w:lang w:eastAsia="ru-RU"/>
        </w:rPr>
        <w:t xml:space="preserve">тся, прежде всего, сохранением </w:t>
      </w:r>
      <w:r w:rsidRPr="00621CC3">
        <w:rPr>
          <w:rFonts w:ascii="Times New Roman" w:eastAsia="Times New Roman" w:hAnsi="Times New Roman"/>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Задача 1.</w:t>
      </w:r>
      <w:r w:rsidRPr="00621CC3">
        <w:rPr>
          <w:rFonts w:ascii="Times New Roman" w:eastAsia="Times New Roman" w:hAnsi="Times New Roman"/>
          <w:sz w:val="20"/>
          <w:szCs w:val="20"/>
          <w:lang w:eastAsia="ru-RU"/>
        </w:rPr>
        <w:t xml:space="preserve">  Обеспечение сохранности, модернизация и развитие сети автомобильных дорог района.</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 xml:space="preserve">Подпрограмма 1. </w:t>
      </w:r>
      <w:r w:rsidRPr="00621CC3">
        <w:rPr>
          <w:rFonts w:ascii="Times New Roman" w:eastAsia="Times New Roman" w:hAnsi="Times New Roman"/>
          <w:sz w:val="20"/>
          <w:szCs w:val="20"/>
          <w:lang w:eastAsia="ru-RU"/>
        </w:rPr>
        <w:t xml:space="preserve"> «Дороги Богучанского района».</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1.</w:t>
      </w:r>
      <w:r w:rsidRPr="00621CC3">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2.</w:t>
      </w:r>
      <w:r w:rsidRPr="00621CC3">
        <w:rPr>
          <w:rFonts w:ascii="Times New Roman" w:eastAsia="Times New Roman" w:hAnsi="Times New Roman"/>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3</w:t>
      </w:r>
      <w:r w:rsidRPr="00621CC3">
        <w:rPr>
          <w:rFonts w:ascii="Times New Roman" w:eastAsia="Times New Roman" w:hAnsi="Times New Roman"/>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4.</w:t>
      </w:r>
      <w:r w:rsidRPr="00621CC3">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5.</w:t>
      </w:r>
      <w:r w:rsidRPr="00621CC3">
        <w:rPr>
          <w:rFonts w:ascii="Times New Roman" w:eastAsia="Times New Roman" w:hAnsi="Times New Roman"/>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621CC3" w:rsidRPr="00621CC3" w:rsidRDefault="00621CC3" w:rsidP="00621CC3">
      <w:pPr>
        <w:autoSpaceDE w:val="0"/>
        <w:autoSpaceDN w:val="0"/>
        <w:adjustRightInd w:val="0"/>
        <w:spacing w:after="0" w:line="240" w:lineRule="auto"/>
        <w:ind w:firstLine="709"/>
        <w:jc w:val="both"/>
        <w:outlineLvl w:val="1"/>
        <w:rPr>
          <w:rFonts w:ascii="Times New Roman" w:eastAsia="Times New Roman" w:hAnsi="Times New Roman"/>
          <w:sz w:val="20"/>
          <w:szCs w:val="20"/>
          <w:u w:val="single"/>
          <w:lang w:eastAsia="ru-RU"/>
        </w:rPr>
      </w:pPr>
      <w:r w:rsidRPr="00621CC3">
        <w:rPr>
          <w:rFonts w:ascii="Times New Roman" w:eastAsia="Times New Roman" w:hAnsi="Times New Roman"/>
          <w:sz w:val="20"/>
          <w:szCs w:val="20"/>
          <w:u w:val="single"/>
          <w:lang w:eastAsia="ru-RU"/>
        </w:rPr>
        <w:t>Мероприятие 6.</w:t>
      </w:r>
      <w:r w:rsidRPr="00621CC3">
        <w:rPr>
          <w:rFonts w:ascii="Times New Roman" w:eastAsia="Times New Roman" w:hAnsi="Times New Roman"/>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621CC3" w:rsidRPr="00621CC3" w:rsidRDefault="00621CC3" w:rsidP="00621CC3">
      <w:pPr>
        <w:spacing w:after="0" w:line="240" w:lineRule="auto"/>
        <w:ind w:firstLine="709"/>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Цель 2.</w:t>
      </w:r>
      <w:r w:rsidRPr="00621CC3">
        <w:rPr>
          <w:rFonts w:ascii="Times New Roman" w:eastAsia="Times New Roman" w:hAnsi="Times New Roman"/>
          <w:sz w:val="20"/>
          <w:szCs w:val="20"/>
          <w:lang w:eastAsia="ru-RU"/>
        </w:rPr>
        <w:t xml:space="preserve"> Повышение доступности транспортных услуг для населения. </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Задача 2.</w:t>
      </w:r>
      <w:r w:rsidRPr="00621CC3">
        <w:rPr>
          <w:rFonts w:ascii="Times New Roman" w:eastAsia="Times New Roman" w:hAnsi="Times New Roman"/>
          <w:sz w:val="20"/>
          <w:szCs w:val="20"/>
          <w:lang w:eastAsia="ru-RU"/>
        </w:rPr>
        <w:t xml:space="preserve">  Обеспечение потребности населения в перевозках.</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Подпрограмма 2.</w:t>
      </w:r>
      <w:r w:rsidRPr="00621CC3">
        <w:rPr>
          <w:rFonts w:ascii="Times New Roman" w:eastAsia="Times New Roman" w:hAnsi="Times New Roman"/>
          <w:sz w:val="20"/>
          <w:szCs w:val="20"/>
          <w:lang w:eastAsia="ru-RU"/>
        </w:rPr>
        <w:t xml:space="preserve"> «Развитие транспортного комплекса Богучанского района».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1.</w:t>
      </w:r>
      <w:r w:rsidRPr="00621CC3">
        <w:rPr>
          <w:rFonts w:ascii="Times New Roman" w:eastAsia="Times New Roman" w:hAnsi="Times New Roman"/>
          <w:sz w:val="20"/>
          <w:szCs w:val="20"/>
          <w:lang w:eastAsia="ru-RU"/>
        </w:rPr>
        <w:t xml:space="preserve"> </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автомобильном транспорте запланировано:</w:t>
      </w:r>
    </w:p>
    <w:p w:rsidR="00621CC3" w:rsidRPr="00621CC3" w:rsidRDefault="00621CC3" w:rsidP="00621CC3">
      <w:pPr>
        <w:spacing w:after="0" w:line="240" w:lineRule="auto"/>
        <w:ind w:firstLine="709"/>
        <w:jc w:val="both"/>
        <w:rPr>
          <w:rFonts w:ascii="Times New Roman" w:eastAsia="Times New Roman" w:hAnsi="Times New Roman"/>
          <w:color w:val="000000"/>
          <w:sz w:val="20"/>
          <w:szCs w:val="20"/>
          <w:lang w:eastAsia="ru-RU"/>
        </w:rPr>
      </w:pPr>
      <w:r w:rsidRPr="00621CC3">
        <w:rPr>
          <w:rFonts w:ascii="Times New Roman" w:eastAsia="Times New Roman" w:hAnsi="Times New Roman"/>
          <w:sz w:val="20"/>
          <w:szCs w:val="20"/>
          <w:lang w:eastAsia="ru-RU"/>
        </w:rPr>
        <w:t xml:space="preserve">-  предоставление </w:t>
      </w:r>
      <w:r w:rsidRPr="00621CC3">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w:t>
      </w:r>
      <w:r w:rsidRPr="00621CC3">
        <w:rPr>
          <w:rFonts w:ascii="Times New Roman" w:eastAsia="Times New Roman" w:hAnsi="Times New Roman"/>
          <w:color w:val="000000"/>
          <w:sz w:val="20"/>
          <w:szCs w:val="20"/>
          <w:lang w:eastAsia="ru-RU"/>
        </w:rPr>
        <w:lastRenderedPageBreak/>
        <w:t>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воздушном транспорте запланировано:</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На водном транспорте запланировано предоставление: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на 2021-2024 годы:</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2.</w:t>
      </w:r>
      <w:r w:rsidRPr="00621CC3">
        <w:rPr>
          <w:rFonts w:ascii="Times New Roman" w:eastAsia="Times New Roman" w:hAnsi="Times New Roman"/>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Цель 3.</w:t>
      </w:r>
      <w:r w:rsidRPr="00621CC3">
        <w:rPr>
          <w:rFonts w:ascii="Times New Roman" w:eastAsia="Times New Roman" w:hAnsi="Times New Roman"/>
          <w:sz w:val="20"/>
          <w:szCs w:val="20"/>
          <w:lang w:eastAsia="ru-RU"/>
        </w:rPr>
        <w:t xml:space="preserve">  Повышение комплексной  безопасности дорожного движения.</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Для достижения цели необходимо повысить надежность и безопасность движения на автомобильных дорогах района.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Задача 3.</w:t>
      </w:r>
      <w:r w:rsidRPr="00621CC3">
        <w:rPr>
          <w:rFonts w:ascii="Times New Roman" w:eastAsia="Times New Roman" w:hAnsi="Times New Roman"/>
          <w:sz w:val="20"/>
          <w:szCs w:val="20"/>
          <w:lang w:eastAsia="ru-RU"/>
        </w:rPr>
        <w:t xml:space="preserve">  Обеспечение дорожной безопасности.</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Подпрограмма 3.</w:t>
      </w:r>
      <w:r w:rsidRPr="00621CC3">
        <w:rPr>
          <w:rFonts w:ascii="Times New Roman" w:eastAsia="Times New Roman" w:hAnsi="Times New Roman"/>
          <w:sz w:val="20"/>
          <w:szCs w:val="20"/>
          <w:lang w:eastAsia="ru-RU"/>
        </w:rPr>
        <w:t xml:space="preserve"> «Безопасность дорожного движения в Богучанском районе».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1.</w:t>
      </w:r>
      <w:r w:rsidRPr="00621CC3">
        <w:rPr>
          <w:rFonts w:ascii="Times New Roman" w:eastAsia="Times New Roman" w:hAnsi="Times New Roman"/>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621CC3" w:rsidRPr="00621CC3" w:rsidRDefault="00621CC3" w:rsidP="00621CC3">
      <w:pPr>
        <w:widowControl w:val="0"/>
        <w:autoSpaceDE w:val="0"/>
        <w:autoSpaceDN w:val="0"/>
        <w:adjustRightInd w:val="0"/>
        <w:spacing w:after="0" w:line="240" w:lineRule="auto"/>
        <w:ind w:firstLine="540"/>
        <w:jc w:val="both"/>
        <w:rPr>
          <w:rFonts w:ascii="Times New Roman" w:hAnsi="Times New Roman"/>
          <w:sz w:val="20"/>
          <w:szCs w:val="20"/>
        </w:rPr>
      </w:pPr>
      <w:r w:rsidRPr="00621CC3">
        <w:rPr>
          <w:rFonts w:ascii="Times New Roman" w:hAnsi="Times New Roman"/>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621CC3" w:rsidRPr="00621CC3" w:rsidRDefault="00621CC3" w:rsidP="00621CC3">
      <w:pPr>
        <w:widowControl w:val="0"/>
        <w:autoSpaceDE w:val="0"/>
        <w:autoSpaceDN w:val="0"/>
        <w:adjustRightInd w:val="0"/>
        <w:spacing w:after="0" w:line="240" w:lineRule="auto"/>
        <w:ind w:firstLine="540"/>
        <w:jc w:val="both"/>
        <w:rPr>
          <w:rFonts w:ascii="Times New Roman" w:hAnsi="Times New Roman"/>
          <w:sz w:val="20"/>
          <w:szCs w:val="20"/>
        </w:rPr>
      </w:pPr>
      <w:r w:rsidRPr="00621CC3">
        <w:rPr>
          <w:rFonts w:ascii="Times New Roman" w:hAnsi="Times New Roman"/>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621CC3" w:rsidRPr="00621CC3" w:rsidRDefault="00621CC3" w:rsidP="00621CC3">
      <w:pPr>
        <w:widowControl w:val="0"/>
        <w:autoSpaceDE w:val="0"/>
        <w:autoSpaceDN w:val="0"/>
        <w:adjustRightInd w:val="0"/>
        <w:spacing w:after="0" w:line="240" w:lineRule="auto"/>
        <w:ind w:firstLine="540"/>
        <w:jc w:val="both"/>
        <w:rPr>
          <w:rFonts w:ascii="Times New Roman" w:hAnsi="Times New Roman"/>
          <w:sz w:val="20"/>
          <w:szCs w:val="20"/>
        </w:rPr>
      </w:pPr>
      <w:r w:rsidRPr="00621CC3">
        <w:rPr>
          <w:rFonts w:ascii="Times New Roman" w:hAnsi="Times New Roman"/>
          <w:sz w:val="20"/>
          <w:szCs w:val="20"/>
        </w:rPr>
        <w:t>в) приобретение базового класс-комплекта и интерактивной доски;</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2.</w:t>
      </w:r>
      <w:r w:rsidRPr="00621CC3">
        <w:rPr>
          <w:rFonts w:ascii="Times New Roman" w:eastAsia="Times New Roman" w:hAnsi="Times New Roman"/>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621CC3" w:rsidRPr="00621CC3" w:rsidRDefault="00621CC3" w:rsidP="00621CC3">
      <w:pPr>
        <w:spacing w:after="0" w:line="240" w:lineRule="auto"/>
        <w:ind w:firstLine="709"/>
        <w:jc w:val="both"/>
        <w:rPr>
          <w:rFonts w:ascii="Times New Roman" w:eastAsia="Times New Roman" w:hAnsi="Times New Roman"/>
          <w:sz w:val="20"/>
          <w:szCs w:val="20"/>
          <w:u w:val="single"/>
          <w:lang w:eastAsia="ru-RU"/>
        </w:rPr>
      </w:pPr>
      <w:r w:rsidRPr="00621CC3">
        <w:rPr>
          <w:rFonts w:ascii="Times New Roman" w:eastAsia="Times New Roman" w:hAnsi="Times New Roman"/>
          <w:sz w:val="20"/>
          <w:szCs w:val="20"/>
          <w:u w:val="single"/>
          <w:lang w:eastAsia="ru-RU"/>
        </w:rPr>
        <w:t>Мероприятие 3.</w:t>
      </w:r>
      <w:r w:rsidRPr="00621CC3">
        <w:rPr>
          <w:rFonts w:ascii="Times New Roman" w:eastAsia="Times New Roman" w:hAnsi="Times New Roman"/>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621CC3" w:rsidRPr="00621CC3" w:rsidRDefault="00621CC3" w:rsidP="00621CC3">
      <w:pPr>
        <w:spacing w:after="0" w:line="240" w:lineRule="auto"/>
        <w:ind w:firstLine="709"/>
        <w:jc w:val="both"/>
        <w:rPr>
          <w:rFonts w:ascii="Times New Roman" w:hAnsi="Times New Roman"/>
          <w:sz w:val="20"/>
          <w:szCs w:val="20"/>
        </w:rPr>
      </w:pPr>
      <w:r w:rsidRPr="00621CC3">
        <w:rPr>
          <w:rFonts w:ascii="Times New Roman" w:eastAsia="Times New Roman" w:hAnsi="Times New Roman"/>
          <w:sz w:val="20"/>
          <w:szCs w:val="20"/>
          <w:u w:val="single"/>
          <w:lang w:eastAsia="ru-RU"/>
        </w:rPr>
        <w:t>Мероприятие 4.</w:t>
      </w:r>
      <w:r w:rsidRPr="00621CC3">
        <w:rPr>
          <w:rFonts w:ascii="Times New Roman" w:eastAsia="Times New Roman" w:hAnsi="Times New Roman"/>
          <w:sz w:val="20"/>
          <w:szCs w:val="20"/>
          <w:lang w:eastAsia="ru-RU"/>
        </w:rPr>
        <w:t xml:space="preserve"> Запланировано </w:t>
      </w:r>
      <w:r w:rsidRPr="00621CC3">
        <w:rPr>
          <w:rFonts w:ascii="Times New Roman" w:hAnsi="Times New Roman"/>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5.</w:t>
      </w:r>
      <w:r w:rsidRPr="00621CC3">
        <w:rPr>
          <w:rFonts w:ascii="Times New Roman" w:eastAsia="Times New Roman" w:hAnsi="Times New Roman"/>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6.</w:t>
      </w:r>
      <w:r w:rsidRPr="00621CC3">
        <w:rPr>
          <w:rFonts w:ascii="Times New Roman" w:eastAsia="Times New Roman" w:hAnsi="Times New Roman"/>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u w:val="single"/>
          <w:lang w:eastAsia="ru-RU"/>
        </w:rPr>
        <w:t>Мероприятие 7.</w:t>
      </w:r>
      <w:r w:rsidRPr="00621CC3">
        <w:rPr>
          <w:rFonts w:ascii="Times New Roman" w:eastAsia="Times New Roman" w:hAnsi="Times New Roman"/>
          <w:sz w:val="20"/>
          <w:szCs w:val="20"/>
          <w:lang w:eastAsia="ru-RU"/>
        </w:rPr>
        <w:t xml:space="preserve"> Запланированы расходы на повышение безопасности дорожного движения.</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Механизм реализации отдельных мероприятий программы</w:t>
      </w:r>
    </w:p>
    <w:p w:rsidR="00621CC3" w:rsidRPr="00621CC3" w:rsidRDefault="00621CC3" w:rsidP="00621CC3">
      <w:pPr>
        <w:spacing w:after="0" w:line="240" w:lineRule="auto"/>
        <w:ind w:left="360"/>
        <w:rPr>
          <w:rFonts w:ascii="Times New Roman" w:eastAsia="Times New Roman" w:hAnsi="Times New Roman"/>
          <w:sz w:val="20"/>
          <w:szCs w:val="20"/>
          <w:lang w:eastAsia="ru-RU"/>
        </w:rPr>
      </w:pP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621CC3" w:rsidRPr="00621CC3" w:rsidRDefault="00621CC3" w:rsidP="00621CC3">
      <w:pPr>
        <w:spacing w:after="0" w:line="240" w:lineRule="auto"/>
        <w:ind w:left="708"/>
        <w:rPr>
          <w:rFonts w:ascii="Times New Roman" w:eastAsia="Times New Roman" w:hAnsi="Times New Roman"/>
          <w:sz w:val="20"/>
          <w:szCs w:val="20"/>
          <w:lang w:eastAsia="ru-RU"/>
        </w:rPr>
      </w:pPr>
    </w:p>
    <w:p w:rsidR="00621CC3" w:rsidRPr="00621CC3" w:rsidRDefault="00621CC3" w:rsidP="00AA11EB">
      <w:pPr>
        <w:numPr>
          <w:ilvl w:val="0"/>
          <w:numId w:val="13"/>
        </w:numPr>
        <w:tabs>
          <w:tab w:val="num" w:pos="0"/>
        </w:tabs>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621CC3" w:rsidRPr="00621CC3" w:rsidRDefault="00621CC3" w:rsidP="00621CC3">
      <w:pPr>
        <w:spacing w:after="0" w:line="240" w:lineRule="auto"/>
        <w:ind w:left="283"/>
        <w:jc w:val="center"/>
        <w:rPr>
          <w:rFonts w:ascii="Times New Roman" w:eastAsia="Times New Roman" w:hAnsi="Times New Roman"/>
          <w:sz w:val="20"/>
          <w:szCs w:val="20"/>
          <w:lang w:eastAsia="ru-RU"/>
        </w:rPr>
      </w:pP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повышение уровня безопасности транспортной системы и снижение вредного воздействия на окружающую среду.</w:t>
      </w:r>
    </w:p>
    <w:p w:rsidR="00621CC3" w:rsidRPr="00621CC3" w:rsidRDefault="00621CC3" w:rsidP="00621CC3">
      <w:pPr>
        <w:spacing w:after="0" w:line="240" w:lineRule="auto"/>
        <w:ind w:left="708"/>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621CC3" w:rsidRPr="00621CC3" w:rsidRDefault="00621CC3" w:rsidP="00621CC3">
      <w:pPr>
        <w:spacing w:after="0" w:line="240" w:lineRule="auto"/>
        <w:ind w:left="400"/>
        <w:jc w:val="center"/>
        <w:rPr>
          <w:rFonts w:ascii="Times New Roman" w:eastAsia="Times New Roman" w:hAnsi="Times New Roman"/>
          <w:sz w:val="20"/>
          <w:szCs w:val="20"/>
          <w:lang w:eastAsia="ru-RU"/>
        </w:rPr>
      </w:pP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В рамках программы реализуются следующие подпрограммы:</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«Дороги Богучанского района» (приложение № 5 к настоящей программе);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«Развитие транспортного комплекса Богучанского района» (приложение № 6 к настоящей программе);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«Безопасность дорожного движения в Богучанском районе» (приложение № 7 к настоящей программе).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Срок реализации вышеперечисленных подпрограмм - с 2021 по 2024 годы.</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621CC3" w:rsidRPr="00621CC3" w:rsidRDefault="00621CC3" w:rsidP="00621CC3">
      <w:pPr>
        <w:spacing w:after="0" w:line="240" w:lineRule="auto"/>
        <w:ind w:firstLine="709"/>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621CC3" w:rsidRPr="00621CC3" w:rsidRDefault="00621CC3" w:rsidP="00621CC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621CC3" w:rsidRPr="00621CC3" w:rsidRDefault="00621CC3" w:rsidP="00621CC3">
      <w:pPr>
        <w:spacing w:after="0" w:line="240" w:lineRule="auto"/>
        <w:ind w:left="283"/>
        <w:jc w:val="both"/>
        <w:rPr>
          <w:rFonts w:ascii="Times New Roman" w:eastAsia="Times New Roman" w:hAnsi="Times New Roman"/>
          <w:sz w:val="20"/>
          <w:szCs w:val="20"/>
          <w:lang w:eastAsia="ru-RU"/>
        </w:rPr>
      </w:pPr>
    </w:p>
    <w:p w:rsidR="00621CC3" w:rsidRPr="00621CC3" w:rsidRDefault="00621CC3" w:rsidP="00621CC3">
      <w:pPr>
        <w:spacing w:after="0" w:line="240" w:lineRule="auto"/>
        <w:ind w:firstLine="567"/>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621CC3" w:rsidRPr="00621CC3" w:rsidRDefault="00621CC3" w:rsidP="00621CC3">
      <w:pPr>
        <w:spacing w:after="0" w:line="240" w:lineRule="auto"/>
        <w:ind w:left="360"/>
        <w:jc w:val="center"/>
        <w:rPr>
          <w:rFonts w:ascii="Times New Roman" w:eastAsia="Times New Roman" w:hAnsi="Times New Roman"/>
          <w:sz w:val="20"/>
          <w:szCs w:val="20"/>
          <w:lang w:eastAsia="ru-RU"/>
        </w:rPr>
      </w:pPr>
    </w:p>
    <w:p w:rsidR="00621CC3" w:rsidRPr="00621CC3" w:rsidRDefault="00621CC3" w:rsidP="00621CC3">
      <w:pPr>
        <w:spacing w:after="0" w:line="240" w:lineRule="auto"/>
        <w:ind w:firstLine="567"/>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621CC3" w:rsidRPr="00621CC3" w:rsidRDefault="00621CC3" w:rsidP="00621CC3">
      <w:pPr>
        <w:spacing w:after="0" w:line="240" w:lineRule="auto"/>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ind w:left="709" w:firstLine="1"/>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621CC3" w:rsidRPr="00621CC3" w:rsidRDefault="00621CC3" w:rsidP="00621CC3">
      <w:pPr>
        <w:spacing w:after="0" w:line="240" w:lineRule="auto"/>
        <w:ind w:firstLine="567"/>
        <w:rPr>
          <w:rFonts w:ascii="Times New Roman" w:eastAsia="Times New Roman" w:hAnsi="Times New Roman"/>
          <w:sz w:val="20"/>
          <w:szCs w:val="20"/>
          <w:lang w:eastAsia="ru-RU"/>
        </w:rPr>
      </w:pPr>
    </w:p>
    <w:p w:rsidR="00621CC3" w:rsidRPr="00621CC3" w:rsidRDefault="00621CC3" w:rsidP="00621CC3">
      <w:pPr>
        <w:spacing w:after="0" w:line="240" w:lineRule="auto"/>
        <w:ind w:firstLine="567"/>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621CC3" w:rsidRPr="00621CC3" w:rsidRDefault="00621CC3" w:rsidP="00621CC3">
      <w:pPr>
        <w:spacing w:after="0" w:line="240" w:lineRule="auto"/>
        <w:ind w:firstLine="567"/>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621CC3" w:rsidRPr="00621CC3" w:rsidRDefault="00621CC3" w:rsidP="00621CC3">
      <w:pPr>
        <w:spacing w:after="0" w:line="240" w:lineRule="auto"/>
        <w:ind w:left="283"/>
        <w:jc w:val="center"/>
        <w:rPr>
          <w:rFonts w:ascii="Times New Roman" w:eastAsia="Times New Roman" w:hAnsi="Times New Roman"/>
          <w:sz w:val="20"/>
          <w:szCs w:val="20"/>
          <w:lang w:eastAsia="ru-RU"/>
        </w:rPr>
      </w:pPr>
    </w:p>
    <w:p w:rsidR="00621CC3" w:rsidRPr="00621CC3" w:rsidRDefault="00621CC3" w:rsidP="00AA11EB">
      <w:pPr>
        <w:numPr>
          <w:ilvl w:val="0"/>
          <w:numId w:val="13"/>
        </w:numPr>
        <w:spacing w:after="0" w:line="240" w:lineRule="auto"/>
        <w:jc w:val="center"/>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621CC3" w:rsidRPr="00621CC3" w:rsidRDefault="00621CC3" w:rsidP="00621CC3">
      <w:pPr>
        <w:spacing w:after="0" w:line="240" w:lineRule="auto"/>
        <w:ind w:left="360"/>
        <w:rPr>
          <w:rFonts w:ascii="Times New Roman" w:eastAsia="Times New Roman" w:hAnsi="Times New Roman"/>
          <w:sz w:val="20"/>
          <w:szCs w:val="20"/>
          <w:lang w:eastAsia="ru-RU"/>
        </w:rPr>
      </w:pPr>
    </w:p>
    <w:p w:rsidR="00621CC3" w:rsidRPr="00621CC3" w:rsidRDefault="00621CC3" w:rsidP="00621CC3">
      <w:pPr>
        <w:spacing w:after="0" w:line="240" w:lineRule="auto"/>
        <w:ind w:firstLine="567"/>
        <w:jc w:val="both"/>
        <w:rPr>
          <w:rFonts w:ascii="Times New Roman" w:eastAsia="Times New Roman" w:hAnsi="Times New Roman"/>
          <w:sz w:val="20"/>
          <w:szCs w:val="20"/>
          <w:lang w:eastAsia="ru-RU"/>
        </w:rPr>
      </w:pPr>
      <w:r w:rsidRPr="00621CC3">
        <w:rPr>
          <w:rFonts w:ascii="Times New Roman" w:eastAsia="Times New Roman" w:hAnsi="Times New Roman"/>
          <w:sz w:val="20"/>
          <w:szCs w:val="20"/>
          <w:lang w:eastAsia="ru-RU"/>
        </w:rPr>
        <w:lastRenderedPageBreak/>
        <w:t>Прогноз сводных показателей муниципальных заданий настоящей программой не предусмотрен (приложение № 4 к настоящей программе).</w:t>
      </w:r>
    </w:p>
    <w:p w:rsidR="002E59E9" w:rsidRPr="00CF1203" w:rsidRDefault="002E59E9" w:rsidP="000502C7">
      <w:pPr>
        <w:spacing w:after="0" w:line="240" w:lineRule="auto"/>
        <w:ind w:firstLine="360"/>
        <w:jc w:val="both"/>
        <w:rPr>
          <w:rFonts w:ascii="Times New Roman" w:eastAsia="Times New Roman" w:hAnsi="Times New Roman"/>
          <w:sz w:val="20"/>
          <w:szCs w:val="20"/>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FB5C39" w:rsidRPr="00FB5C39" w:rsidTr="00FB5C39">
        <w:trPr>
          <w:trHeight w:val="20"/>
        </w:trPr>
        <w:tc>
          <w:tcPr>
            <w:tcW w:w="5000" w:type="pct"/>
            <w:tcBorders>
              <w:top w:val="nil"/>
              <w:left w:val="nil"/>
              <w:right w:val="nil"/>
            </w:tcBorders>
            <w:shd w:val="clear" w:color="auto" w:fill="auto"/>
            <w:noWrap/>
            <w:vAlign w:val="center"/>
            <w:hideMark/>
          </w:tcPr>
          <w:p w:rsid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Приложение № 2</w:t>
            </w:r>
          </w:p>
          <w:p w:rsid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 xml:space="preserve"> к постановлению администрации</w:t>
            </w:r>
          </w:p>
          <w:p w:rsid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 xml:space="preserve"> Богучанского района </w:t>
            </w:r>
          </w:p>
          <w:p w:rsidR="00FB5C39" w:rsidRP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 xml:space="preserve">                         от 21.03.2023 № 237-п</w:t>
            </w:r>
          </w:p>
          <w:p w:rsid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Приложение № 1</w:t>
            </w:r>
            <w:r w:rsidRPr="00FB5C39">
              <w:rPr>
                <w:rFonts w:ascii="Times New Roman" w:eastAsia="Times New Roman" w:hAnsi="Times New Roman"/>
                <w:color w:val="000000"/>
                <w:sz w:val="18"/>
                <w:szCs w:val="18"/>
                <w:lang w:eastAsia="ru-RU"/>
              </w:rPr>
              <w:br/>
              <w:t xml:space="preserve">к паспорту муниципальной программы </w:t>
            </w:r>
            <w:r w:rsidRPr="00FB5C39">
              <w:rPr>
                <w:rFonts w:ascii="Times New Roman" w:eastAsia="Times New Roman" w:hAnsi="Times New Roman"/>
                <w:color w:val="000000"/>
                <w:sz w:val="18"/>
                <w:szCs w:val="18"/>
                <w:lang w:eastAsia="ru-RU"/>
              </w:rPr>
              <w:br/>
              <w:t xml:space="preserve">Богучанского района "Развитие транспортной </w:t>
            </w:r>
          </w:p>
          <w:p w:rsid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системы Богучанского района"</w:t>
            </w:r>
          </w:p>
          <w:p w:rsidR="00FB5C39" w:rsidRPr="00FB5C39" w:rsidRDefault="00FB5C39" w:rsidP="00FB5C39">
            <w:pPr>
              <w:spacing w:after="0" w:line="240" w:lineRule="auto"/>
              <w:jc w:val="right"/>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18"/>
                <w:szCs w:val="18"/>
                <w:lang w:eastAsia="ru-RU"/>
              </w:rPr>
              <w:t xml:space="preserve"> </w:t>
            </w:r>
          </w:p>
          <w:p w:rsidR="00FB5C39" w:rsidRPr="00FB5C39" w:rsidRDefault="00FB5C39" w:rsidP="00FB5C39">
            <w:pPr>
              <w:spacing w:after="0" w:line="240" w:lineRule="auto"/>
              <w:jc w:val="center"/>
              <w:rPr>
                <w:rFonts w:ascii="Times New Roman" w:eastAsia="Times New Roman" w:hAnsi="Times New Roman"/>
                <w:color w:val="000000"/>
                <w:sz w:val="18"/>
                <w:szCs w:val="18"/>
                <w:lang w:eastAsia="ru-RU"/>
              </w:rPr>
            </w:pPr>
            <w:r w:rsidRPr="00FB5C39">
              <w:rPr>
                <w:rFonts w:ascii="Times New Roman" w:eastAsia="Times New Roman" w:hAnsi="Times New Roman"/>
                <w:color w:val="000000"/>
                <w:sz w:val="20"/>
                <w:szCs w:val="18"/>
                <w:lang w:eastAsia="ru-RU"/>
              </w:rPr>
              <w:t>Цели, целевые показатели, зада</w:t>
            </w:r>
            <w:r>
              <w:rPr>
                <w:rFonts w:ascii="Times New Roman" w:eastAsia="Times New Roman" w:hAnsi="Times New Roman"/>
                <w:color w:val="000000"/>
                <w:sz w:val="20"/>
                <w:szCs w:val="18"/>
                <w:lang w:eastAsia="ru-RU"/>
              </w:rPr>
              <w:t xml:space="preserve">чи, показатели результативности </w:t>
            </w:r>
            <w:r w:rsidRPr="00FB5C39">
              <w:rPr>
                <w:rFonts w:ascii="Times New Roman" w:eastAsia="Times New Roman" w:hAnsi="Times New Roman"/>
                <w:color w:val="000000"/>
                <w:sz w:val="20"/>
                <w:szCs w:val="18"/>
                <w:lang w:eastAsia="ru-RU"/>
              </w:rPr>
              <w:t>(показатели развития отрасли, вида экономической деятельности)</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59"/>
        <w:gridCol w:w="3435"/>
        <w:gridCol w:w="1080"/>
        <w:gridCol w:w="721"/>
        <w:gridCol w:w="899"/>
        <w:gridCol w:w="794"/>
        <w:gridCol w:w="794"/>
        <w:gridCol w:w="694"/>
        <w:gridCol w:w="694"/>
      </w:tblGrid>
      <w:tr w:rsidR="00F23093" w:rsidRPr="00F23093" w:rsidTr="00F23093">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п/п</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Текущий финансовый год 2022</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Очередной финансовый год 2023</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Первый год планового периода 2024</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xml:space="preserve">Второй год планового периода 2025 </w:t>
            </w:r>
          </w:p>
        </w:tc>
      </w:tr>
      <w:tr w:rsidR="00F23093" w:rsidRPr="00F23093" w:rsidTr="00F23093">
        <w:trPr>
          <w:trHeight w:val="20"/>
        </w:trPr>
        <w:tc>
          <w:tcPr>
            <w:tcW w:w="206" w:type="pct"/>
            <w:tcBorders>
              <w:top w:val="nil"/>
              <w:left w:val="single" w:sz="4" w:space="0" w:color="auto"/>
              <w:bottom w:val="nil"/>
              <w:right w:val="nil"/>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w:t>
            </w:r>
          </w:p>
        </w:tc>
        <w:tc>
          <w:tcPr>
            <w:tcW w:w="2836" w:type="pct"/>
            <w:gridSpan w:val="3"/>
            <w:tcBorders>
              <w:top w:val="single" w:sz="4" w:space="0" w:color="auto"/>
              <w:left w:val="single" w:sz="4" w:space="0" w:color="auto"/>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Протяженность автомобильных дорог общего пользования местногоо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241,7</w:t>
            </w:r>
          </w:p>
        </w:tc>
      </w:tr>
      <w:tr w:rsidR="00F23093" w:rsidRPr="00F23093" w:rsidTr="00F23093">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62</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1.1.</w:t>
            </w:r>
          </w:p>
        </w:tc>
        <w:tc>
          <w:tcPr>
            <w:tcW w:w="3257" w:type="pct"/>
            <w:gridSpan w:val="4"/>
            <w:tcBorders>
              <w:top w:val="single" w:sz="4" w:space="0" w:color="auto"/>
              <w:left w:val="single" w:sz="4" w:space="0" w:color="auto"/>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1.1.1.</w:t>
            </w:r>
          </w:p>
        </w:tc>
        <w:tc>
          <w:tcPr>
            <w:tcW w:w="2026"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xml:space="preserve">Подпрограмма 1 "Дороги Богучанского района" </w:t>
            </w:r>
          </w:p>
        </w:tc>
        <w:tc>
          <w:tcPr>
            <w:tcW w:w="440"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vMerge w:val="restart"/>
            <w:tcBorders>
              <w:top w:val="nil"/>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0,3</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38,6</w:t>
            </w:r>
          </w:p>
        </w:tc>
      </w:tr>
      <w:tr w:rsidR="00F23093" w:rsidRPr="00F23093" w:rsidTr="00F23093">
        <w:trPr>
          <w:trHeight w:val="20"/>
        </w:trPr>
        <w:tc>
          <w:tcPr>
            <w:tcW w:w="206" w:type="pct"/>
            <w:vMerge/>
            <w:tcBorders>
              <w:top w:val="nil"/>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2026" w:type="pct"/>
            <w:vMerge/>
            <w:tcBorders>
              <w:top w:val="nil"/>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9,84</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w:t>
            </w:r>
          </w:p>
        </w:tc>
        <w:tc>
          <w:tcPr>
            <w:tcW w:w="2026"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8,68</w:t>
            </w:r>
          </w:p>
        </w:tc>
        <w:tc>
          <w:tcPr>
            <w:tcW w:w="415"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8,68</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2.1.</w:t>
            </w:r>
          </w:p>
        </w:tc>
        <w:tc>
          <w:tcPr>
            <w:tcW w:w="2466" w:type="pct"/>
            <w:gridSpan w:val="2"/>
            <w:tcBorders>
              <w:top w:val="single" w:sz="4" w:space="0" w:color="auto"/>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2.1.1.</w:t>
            </w:r>
          </w:p>
        </w:tc>
        <w:tc>
          <w:tcPr>
            <w:tcW w:w="2836" w:type="pct"/>
            <w:gridSpan w:val="3"/>
            <w:tcBorders>
              <w:top w:val="single" w:sz="4" w:space="0" w:color="auto"/>
              <w:left w:val="single" w:sz="4" w:space="0" w:color="auto"/>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tc>
        <w:tc>
          <w:tcPr>
            <w:tcW w:w="421"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руб/пасс</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149,16</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149,16</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69,7</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69,7</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Доля транспортных средств, подлежащих спианию</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71</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w:t>
            </w:r>
          </w:p>
        </w:tc>
        <w:tc>
          <w:tcPr>
            <w:tcW w:w="2026"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ОГИБДД МО МВД России "Богучанский"</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28,7</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28,7</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3.1.</w:t>
            </w:r>
          </w:p>
        </w:tc>
        <w:tc>
          <w:tcPr>
            <w:tcW w:w="2026"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3.1.1.</w:t>
            </w:r>
          </w:p>
        </w:tc>
        <w:tc>
          <w:tcPr>
            <w:tcW w:w="2836" w:type="pct"/>
            <w:gridSpan w:val="3"/>
            <w:tcBorders>
              <w:top w:val="single" w:sz="4" w:space="0" w:color="auto"/>
              <w:left w:val="single" w:sz="4" w:space="0" w:color="auto"/>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xml:space="preserve">Подпрограмма 3 "Безопасность дорожного движения в Богучанском районе" </w:t>
            </w:r>
          </w:p>
        </w:tc>
        <w:tc>
          <w:tcPr>
            <w:tcW w:w="421" w:type="pct"/>
            <w:tcBorders>
              <w:top w:val="nil"/>
              <w:left w:val="nil"/>
              <w:bottom w:val="single" w:sz="4" w:space="0" w:color="auto"/>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ОГИБДД МО МВД России "Богучанский"</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10</w:t>
            </w:r>
          </w:p>
        </w:tc>
      </w:tr>
      <w:tr w:rsidR="00F23093" w:rsidRPr="00F23093" w:rsidTr="00F23093">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Количество учащихся первых классов м</w:t>
            </w:r>
            <w:r>
              <w:rPr>
                <w:rFonts w:ascii="Times New Roman" w:eastAsia="Times New Roman" w:hAnsi="Times New Roman"/>
                <w:sz w:val="14"/>
                <w:szCs w:val="14"/>
                <w:lang w:eastAsia="ru-RU"/>
              </w:rPr>
              <w:t>униципальных образовательных уч</w:t>
            </w:r>
            <w:r w:rsidRPr="00F23093">
              <w:rPr>
                <w:rFonts w:ascii="Times New Roman" w:eastAsia="Times New Roman" w:hAnsi="Times New Roman"/>
                <w:sz w:val="14"/>
                <w:szCs w:val="14"/>
                <w:lang w:eastAsia="ru-RU"/>
              </w:rPr>
              <w:t>реждений района получивших световозвращающие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0,08</w:t>
            </w:r>
          </w:p>
        </w:tc>
        <w:tc>
          <w:tcPr>
            <w:tcW w:w="421" w:type="pct"/>
            <w:tcBorders>
              <w:top w:val="nil"/>
              <w:left w:val="nil"/>
              <w:bottom w:val="single" w:sz="4" w:space="0" w:color="auto"/>
              <w:right w:val="single" w:sz="4" w:space="0" w:color="auto"/>
            </w:tcBorders>
            <w:shd w:val="clear" w:color="auto" w:fill="auto"/>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600</w:t>
            </w:r>
          </w:p>
        </w:tc>
        <w:tc>
          <w:tcPr>
            <w:tcW w:w="415"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600</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600</w:t>
            </w:r>
          </w:p>
        </w:tc>
        <w:tc>
          <w:tcPr>
            <w:tcW w:w="353" w:type="pct"/>
            <w:tcBorders>
              <w:top w:val="nil"/>
              <w:left w:val="nil"/>
              <w:bottom w:val="single" w:sz="4" w:space="0" w:color="auto"/>
              <w:right w:val="single" w:sz="4" w:space="0" w:color="auto"/>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sz w:val="14"/>
                <w:szCs w:val="14"/>
                <w:lang w:eastAsia="ru-RU"/>
              </w:rPr>
            </w:pPr>
            <w:r w:rsidRPr="00F23093">
              <w:rPr>
                <w:rFonts w:ascii="Times New Roman" w:eastAsia="Times New Roman" w:hAnsi="Times New Roman"/>
                <w:sz w:val="14"/>
                <w:szCs w:val="14"/>
                <w:lang w:eastAsia="ru-RU"/>
              </w:rPr>
              <w:t>600</w:t>
            </w:r>
          </w:p>
        </w:tc>
      </w:tr>
      <w:tr w:rsidR="00F23093" w:rsidRPr="00F23093" w:rsidTr="00F23093">
        <w:trPr>
          <w:trHeight w:val="20"/>
        </w:trPr>
        <w:tc>
          <w:tcPr>
            <w:tcW w:w="2232" w:type="pct"/>
            <w:gridSpan w:val="2"/>
            <w:tcBorders>
              <w:top w:val="nil"/>
              <w:left w:val="nil"/>
              <w:bottom w:val="nil"/>
              <w:right w:val="nil"/>
            </w:tcBorders>
            <w:shd w:val="clear" w:color="auto" w:fill="auto"/>
            <w:noWrap/>
            <w:vAlign w:val="bottom"/>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r w:rsidRPr="00F23093">
              <w:rPr>
                <w:rFonts w:ascii="Times New Roman" w:eastAsia="Times New Roman" w:hAnsi="Times New Roman"/>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jc w:val="center"/>
              <w:rPr>
                <w:rFonts w:ascii="Times New Roman" w:eastAsia="Times New Roman" w:hAnsi="Times New Roman"/>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F23093" w:rsidRPr="00F23093" w:rsidRDefault="00F23093" w:rsidP="00F23093">
            <w:pPr>
              <w:spacing w:after="0" w:line="240" w:lineRule="auto"/>
              <w:rPr>
                <w:rFonts w:ascii="Times New Roman" w:eastAsia="Times New Roman" w:hAnsi="Times New Roman"/>
                <w:color w:val="000000"/>
                <w:sz w:val="14"/>
                <w:szCs w:val="14"/>
                <w:lang w:eastAsia="ru-RU"/>
              </w:rPr>
            </w:pP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8377E3" w:rsidRPr="008377E3" w:rsidTr="008377E3">
        <w:trPr>
          <w:trHeight w:val="20"/>
        </w:trPr>
        <w:tc>
          <w:tcPr>
            <w:tcW w:w="5000" w:type="pct"/>
            <w:tcBorders>
              <w:top w:val="nil"/>
              <w:left w:val="nil"/>
              <w:right w:val="nil"/>
            </w:tcBorders>
            <w:shd w:val="clear" w:color="auto" w:fill="auto"/>
            <w:noWrap/>
            <w:vAlign w:val="center"/>
            <w:hideMark/>
          </w:tcPr>
          <w:p w:rsidR="008377E3" w:rsidRDefault="008377E3" w:rsidP="008377E3">
            <w:pPr>
              <w:spacing w:after="0" w:line="240" w:lineRule="auto"/>
              <w:jc w:val="right"/>
              <w:rPr>
                <w:rFonts w:ascii="Times New Roman" w:eastAsia="Times New Roman" w:hAnsi="Times New Roman"/>
                <w:color w:val="000000"/>
                <w:sz w:val="18"/>
                <w:szCs w:val="18"/>
                <w:lang w:eastAsia="ru-RU"/>
              </w:rPr>
            </w:pPr>
            <w:r w:rsidRPr="008377E3">
              <w:rPr>
                <w:rFonts w:ascii="Times New Roman" w:eastAsia="Times New Roman" w:hAnsi="Times New Roman"/>
                <w:color w:val="000000"/>
                <w:sz w:val="18"/>
                <w:szCs w:val="18"/>
                <w:lang w:eastAsia="ru-RU"/>
              </w:rPr>
              <w:t>Приложение № 3</w:t>
            </w:r>
          </w:p>
          <w:p w:rsidR="008377E3" w:rsidRDefault="008377E3" w:rsidP="008377E3">
            <w:pPr>
              <w:spacing w:after="0" w:line="240" w:lineRule="auto"/>
              <w:jc w:val="right"/>
              <w:rPr>
                <w:rFonts w:ascii="Times New Roman" w:eastAsia="Times New Roman" w:hAnsi="Times New Roman"/>
                <w:color w:val="000000"/>
                <w:sz w:val="18"/>
                <w:szCs w:val="18"/>
                <w:lang w:eastAsia="ru-RU"/>
              </w:rPr>
            </w:pPr>
            <w:r w:rsidRPr="008377E3">
              <w:rPr>
                <w:rFonts w:ascii="Times New Roman" w:eastAsia="Times New Roman" w:hAnsi="Times New Roman"/>
                <w:color w:val="000000"/>
                <w:sz w:val="18"/>
                <w:szCs w:val="18"/>
                <w:lang w:eastAsia="ru-RU"/>
              </w:rPr>
              <w:t xml:space="preserve"> к постановлению администрации </w:t>
            </w:r>
          </w:p>
          <w:p w:rsidR="008377E3" w:rsidRPr="008377E3" w:rsidRDefault="008377E3" w:rsidP="008377E3">
            <w:pPr>
              <w:spacing w:after="0" w:line="240" w:lineRule="auto"/>
              <w:jc w:val="right"/>
              <w:rPr>
                <w:rFonts w:ascii="Times New Roman" w:eastAsia="Times New Roman" w:hAnsi="Times New Roman"/>
                <w:color w:val="000000"/>
                <w:sz w:val="18"/>
                <w:szCs w:val="18"/>
                <w:lang w:eastAsia="ru-RU"/>
              </w:rPr>
            </w:pPr>
            <w:r w:rsidRPr="008377E3">
              <w:rPr>
                <w:rFonts w:ascii="Times New Roman" w:eastAsia="Times New Roman" w:hAnsi="Times New Roman"/>
                <w:color w:val="000000"/>
                <w:sz w:val="18"/>
                <w:szCs w:val="18"/>
                <w:lang w:eastAsia="ru-RU"/>
              </w:rPr>
              <w:t>Богучанского района от 21.03.2023 № 237-п</w:t>
            </w:r>
          </w:p>
          <w:p w:rsidR="008377E3" w:rsidRDefault="008377E3" w:rsidP="008377E3">
            <w:pPr>
              <w:spacing w:after="0" w:line="240" w:lineRule="auto"/>
              <w:jc w:val="right"/>
              <w:rPr>
                <w:rFonts w:ascii="Times New Roman" w:eastAsia="Times New Roman" w:hAnsi="Times New Roman"/>
                <w:color w:val="000000"/>
                <w:sz w:val="18"/>
                <w:szCs w:val="18"/>
                <w:lang w:eastAsia="ru-RU"/>
              </w:rPr>
            </w:pPr>
            <w:r w:rsidRPr="008377E3">
              <w:rPr>
                <w:rFonts w:ascii="Times New Roman" w:eastAsia="Times New Roman" w:hAnsi="Times New Roman"/>
                <w:color w:val="000000"/>
                <w:sz w:val="18"/>
                <w:szCs w:val="18"/>
                <w:lang w:eastAsia="ru-RU"/>
              </w:rPr>
              <w:t>Приложение № 2</w:t>
            </w:r>
            <w:r w:rsidRPr="008377E3">
              <w:rPr>
                <w:rFonts w:ascii="Times New Roman" w:eastAsia="Times New Roman" w:hAnsi="Times New Roman"/>
                <w:color w:val="000000"/>
                <w:sz w:val="18"/>
                <w:szCs w:val="18"/>
                <w:lang w:eastAsia="ru-RU"/>
              </w:rPr>
              <w:br/>
              <w:t>к муниципальной программе Богучанского района</w:t>
            </w:r>
          </w:p>
          <w:p w:rsidR="008377E3" w:rsidRDefault="008377E3" w:rsidP="008377E3">
            <w:pPr>
              <w:spacing w:after="0" w:line="240" w:lineRule="auto"/>
              <w:jc w:val="right"/>
              <w:rPr>
                <w:rFonts w:ascii="Times New Roman" w:eastAsia="Times New Roman" w:hAnsi="Times New Roman"/>
                <w:color w:val="000000"/>
                <w:sz w:val="18"/>
                <w:szCs w:val="18"/>
                <w:lang w:eastAsia="ru-RU"/>
              </w:rPr>
            </w:pPr>
            <w:r w:rsidRPr="008377E3">
              <w:rPr>
                <w:rFonts w:ascii="Times New Roman" w:eastAsia="Times New Roman" w:hAnsi="Times New Roman"/>
                <w:color w:val="000000"/>
                <w:sz w:val="18"/>
                <w:szCs w:val="18"/>
                <w:lang w:eastAsia="ru-RU"/>
              </w:rPr>
              <w:t xml:space="preserve"> "Развитие транспортной системы Богучанского района"</w:t>
            </w:r>
          </w:p>
          <w:p w:rsidR="008377E3" w:rsidRPr="008377E3" w:rsidRDefault="008377E3" w:rsidP="008377E3">
            <w:pPr>
              <w:spacing w:after="0" w:line="240" w:lineRule="auto"/>
              <w:jc w:val="right"/>
              <w:rPr>
                <w:rFonts w:ascii="Times New Roman" w:eastAsia="Times New Roman" w:hAnsi="Times New Roman"/>
                <w:color w:val="000000"/>
                <w:sz w:val="18"/>
                <w:szCs w:val="18"/>
                <w:lang w:eastAsia="ru-RU"/>
              </w:rPr>
            </w:pPr>
          </w:p>
          <w:p w:rsidR="008377E3" w:rsidRPr="008377E3" w:rsidRDefault="008377E3" w:rsidP="008377E3">
            <w:pPr>
              <w:spacing w:after="0" w:line="240" w:lineRule="auto"/>
              <w:jc w:val="center"/>
              <w:rPr>
                <w:rFonts w:ascii="Times New Roman" w:eastAsia="Times New Roman" w:hAnsi="Times New Roman"/>
                <w:color w:val="000000"/>
                <w:sz w:val="18"/>
                <w:szCs w:val="18"/>
                <w:lang w:eastAsia="ru-RU"/>
              </w:rPr>
            </w:pPr>
            <w:r w:rsidRPr="008377E3">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8377E3">
              <w:rPr>
                <w:rFonts w:ascii="Times New Roman" w:eastAsia="Times New Roman" w:hAnsi="Times New Roman"/>
                <w:bCs/>
                <w:color w:val="000000"/>
                <w:sz w:val="20"/>
                <w:szCs w:val="18"/>
                <w:lang w:eastAsia="ru-RU"/>
              </w:rPr>
              <w:t>муниципальной программы</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94"/>
        <w:gridCol w:w="1108"/>
        <w:gridCol w:w="1544"/>
        <w:gridCol w:w="549"/>
        <w:gridCol w:w="1021"/>
        <w:gridCol w:w="1021"/>
        <w:gridCol w:w="1021"/>
        <w:gridCol w:w="1021"/>
        <w:gridCol w:w="1091"/>
      </w:tblGrid>
      <w:tr w:rsidR="008377E3" w:rsidRPr="008377E3" w:rsidTr="008377E3">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Расходы по годам (рублей)</w:t>
            </w:r>
          </w:p>
        </w:tc>
      </w:tr>
      <w:tr w:rsidR="008377E3" w:rsidRPr="008377E3" w:rsidTr="008377E3">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Текущий финансовый год 2022</w:t>
            </w:r>
          </w:p>
        </w:tc>
        <w:tc>
          <w:tcPr>
            <w:tcW w:w="476"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Очередной финансоввй год 2023</w:t>
            </w:r>
          </w:p>
        </w:tc>
        <w:tc>
          <w:tcPr>
            <w:tcW w:w="484"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Первый год планового периода 2024</w:t>
            </w:r>
          </w:p>
        </w:tc>
        <w:tc>
          <w:tcPr>
            <w:tcW w:w="458"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Второй год планового периода 2025</w:t>
            </w:r>
          </w:p>
        </w:tc>
        <w:tc>
          <w:tcPr>
            <w:tcW w:w="471" w:type="pct"/>
            <w:tcBorders>
              <w:top w:val="nil"/>
              <w:left w:val="nil"/>
              <w:bottom w:val="nil"/>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Итого на период</w:t>
            </w:r>
          </w:p>
        </w:tc>
      </w:tr>
      <w:tr w:rsidR="008377E3" w:rsidRPr="008377E3" w:rsidTr="008377E3">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"Развитие транспортной системы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87 281 223,34</w:t>
            </w:r>
          </w:p>
        </w:tc>
        <w:tc>
          <w:tcPr>
            <w:tcW w:w="476"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99 954 572,00</w:t>
            </w:r>
          </w:p>
        </w:tc>
        <w:tc>
          <w:tcPr>
            <w:tcW w:w="484"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39 972 534,00</w:t>
            </w:r>
          </w:p>
        </w:tc>
        <w:tc>
          <w:tcPr>
            <w:tcW w:w="458"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39 977 534,00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267 185 863,34</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30 838 650,00</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72 106 739,34</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84 115 738,00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39 891 200,00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39 896 200,00</w:t>
            </w:r>
          </w:p>
        </w:tc>
        <w:tc>
          <w:tcPr>
            <w:tcW w:w="471" w:type="pct"/>
            <w:tcBorders>
              <w:top w:val="nil"/>
              <w:left w:val="nil"/>
              <w:bottom w:val="single" w:sz="4" w:space="0" w:color="auto"/>
              <w:right w:val="single" w:sz="4" w:space="0" w:color="auto"/>
            </w:tcBorders>
            <w:shd w:val="clear" w:color="000000" w:fill="FFFFFF"/>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236 009 877,34</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93 334,00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337 336,00</w:t>
            </w:r>
          </w:p>
        </w:tc>
      </w:tr>
      <w:tr w:rsidR="008377E3" w:rsidRPr="008377E3" w:rsidTr="008377E3">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"Дороги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15 295 950,00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16 068 638,00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31 542 788,00</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214 800,00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311 138,00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704 138,00</w:t>
            </w:r>
          </w:p>
        </w:tc>
      </w:tr>
      <w:tr w:rsidR="008377E3" w:rsidRPr="008377E3" w:rsidTr="008377E3">
        <w:trPr>
          <w:trHeight w:val="20"/>
        </w:trPr>
        <w:tc>
          <w:tcPr>
            <w:tcW w:w="506"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30 838 650,00</w:t>
            </w:r>
          </w:p>
        </w:tc>
      </w:tr>
      <w:tr w:rsidR="008377E3" w:rsidRPr="008377E3" w:rsidTr="008377E3">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71 891 939,34</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83 804 600,00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39 804 600,00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39 804 600,00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235 305 739,34</w:t>
            </w:r>
          </w:p>
        </w:tc>
      </w:tr>
      <w:tr w:rsidR="008377E3" w:rsidRPr="008377E3" w:rsidTr="008377E3">
        <w:trPr>
          <w:trHeight w:val="20"/>
        </w:trPr>
        <w:tc>
          <w:tcPr>
            <w:tcW w:w="506"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r>
      <w:tr w:rsidR="008377E3" w:rsidRPr="008377E3" w:rsidTr="008377E3">
        <w:trPr>
          <w:trHeight w:val="20"/>
        </w:trPr>
        <w:tc>
          <w:tcPr>
            <w:tcW w:w="506"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администрация Богучанского района</w:t>
            </w:r>
          </w:p>
        </w:tc>
        <w:tc>
          <w:tcPr>
            <w:tcW w:w="191"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806</w:t>
            </w:r>
          </w:p>
        </w:tc>
        <w:tc>
          <w:tcPr>
            <w:tcW w:w="463"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71 891 939,34</w:t>
            </w:r>
          </w:p>
        </w:tc>
        <w:tc>
          <w:tcPr>
            <w:tcW w:w="476"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83 804 600,00</w:t>
            </w:r>
          </w:p>
        </w:tc>
        <w:tc>
          <w:tcPr>
            <w:tcW w:w="484"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39 804 600,00</w:t>
            </w:r>
          </w:p>
        </w:tc>
        <w:tc>
          <w:tcPr>
            <w:tcW w:w="458"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39 804 600,00</w:t>
            </w:r>
          </w:p>
        </w:tc>
        <w:tc>
          <w:tcPr>
            <w:tcW w:w="471"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235 305 739,34</w:t>
            </w:r>
          </w:p>
        </w:tc>
      </w:tr>
      <w:tr w:rsidR="008377E3" w:rsidRPr="008377E3" w:rsidTr="008377E3">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93 334,00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337 336,00</w:t>
            </w:r>
          </w:p>
        </w:tc>
      </w:tr>
      <w:tr w:rsidR="008377E3" w:rsidRPr="008377E3" w:rsidTr="008377E3">
        <w:trPr>
          <w:trHeight w:val="20"/>
        </w:trPr>
        <w:tc>
          <w:tcPr>
            <w:tcW w:w="506"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 </w:t>
            </w:r>
          </w:p>
        </w:tc>
      </w:tr>
      <w:tr w:rsidR="008377E3" w:rsidRPr="008377E3" w:rsidTr="008377E3">
        <w:trPr>
          <w:trHeight w:val="20"/>
        </w:trPr>
        <w:tc>
          <w:tcPr>
            <w:tcW w:w="506"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1"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93 334,00</w:t>
            </w:r>
          </w:p>
        </w:tc>
        <w:tc>
          <w:tcPr>
            <w:tcW w:w="476"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84"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58"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81 334,00</w:t>
            </w:r>
          </w:p>
        </w:tc>
        <w:tc>
          <w:tcPr>
            <w:tcW w:w="471" w:type="pct"/>
            <w:tcBorders>
              <w:top w:val="nil"/>
              <w:left w:val="nil"/>
              <w:bottom w:val="nil"/>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337 336,00</w:t>
            </w:r>
          </w:p>
        </w:tc>
      </w:tr>
      <w:tr w:rsidR="008377E3" w:rsidRPr="008377E3" w:rsidTr="008377E3">
        <w:trPr>
          <w:trHeight w:val="20"/>
        </w:trPr>
        <w:tc>
          <w:tcPr>
            <w:tcW w:w="506"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377E3" w:rsidRPr="008377E3" w:rsidRDefault="008377E3" w:rsidP="008377E3">
            <w:pPr>
              <w:spacing w:after="0" w:line="240" w:lineRule="auto"/>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center"/>
              <w:rPr>
                <w:rFonts w:ascii="Times New Roman" w:eastAsia="Times New Roman" w:hAnsi="Times New Roman"/>
                <w:color w:val="000000"/>
                <w:sz w:val="14"/>
                <w:szCs w:val="14"/>
                <w:lang w:eastAsia="ru-RU"/>
              </w:rPr>
            </w:pPr>
            <w:r w:rsidRPr="008377E3">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377E3" w:rsidRPr="008377E3" w:rsidRDefault="008377E3" w:rsidP="008377E3">
            <w:pPr>
              <w:spacing w:after="0" w:line="240" w:lineRule="auto"/>
              <w:jc w:val="right"/>
              <w:rPr>
                <w:rFonts w:ascii="Times New Roman" w:eastAsia="Times New Roman" w:hAnsi="Times New Roman"/>
                <w:sz w:val="14"/>
                <w:szCs w:val="14"/>
                <w:lang w:eastAsia="ru-RU"/>
              </w:rPr>
            </w:pPr>
            <w:r w:rsidRPr="008377E3">
              <w:rPr>
                <w:rFonts w:ascii="Times New Roman" w:eastAsia="Times New Roman" w:hAnsi="Times New Roman"/>
                <w:sz w:val="14"/>
                <w:szCs w:val="14"/>
                <w:lang w:eastAsia="ru-RU"/>
              </w:rPr>
              <w:t>0,00</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9D33C0" w:rsidRPr="009D33C0" w:rsidTr="009D33C0">
        <w:trPr>
          <w:trHeight w:val="20"/>
        </w:trPr>
        <w:tc>
          <w:tcPr>
            <w:tcW w:w="5000" w:type="pct"/>
            <w:tcBorders>
              <w:top w:val="nil"/>
              <w:left w:val="nil"/>
              <w:right w:val="nil"/>
            </w:tcBorders>
            <w:shd w:val="clear" w:color="auto" w:fill="auto"/>
            <w:noWrap/>
            <w:vAlign w:val="bottom"/>
            <w:hideMark/>
          </w:tcPr>
          <w:p w:rsidR="009D33C0" w:rsidRDefault="009D33C0" w:rsidP="009D33C0">
            <w:pPr>
              <w:spacing w:after="0" w:line="240" w:lineRule="auto"/>
              <w:jc w:val="right"/>
              <w:rPr>
                <w:rFonts w:ascii="Times New Roman" w:eastAsia="Times New Roman" w:hAnsi="Times New Roman"/>
                <w:color w:val="000000"/>
                <w:sz w:val="18"/>
                <w:szCs w:val="18"/>
                <w:lang w:eastAsia="ru-RU"/>
              </w:rPr>
            </w:pPr>
            <w:r w:rsidRPr="009D33C0">
              <w:rPr>
                <w:rFonts w:ascii="Times New Roman" w:eastAsia="Times New Roman" w:hAnsi="Times New Roman"/>
                <w:color w:val="000000"/>
                <w:sz w:val="18"/>
                <w:szCs w:val="18"/>
                <w:lang w:eastAsia="ru-RU"/>
              </w:rPr>
              <w:t>Приложение № 4</w:t>
            </w:r>
          </w:p>
          <w:p w:rsidR="009D33C0" w:rsidRDefault="009D33C0" w:rsidP="009D33C0">
            <w:pPr>
              <w:spacing w:after="0" w:line="240" w:lineRule="auto"/>
              <w:jc w:val="right"/>
              <w:rPr>
                <w:rFonts w:ascii="Times New Roman" w:eastAsia="Times New Roman" w:hAnsi="Times New Roman"/>
                <w:color w:val="000000"/>
                <w:sz w:val="18"/>
                <w:szCs w:val="18"/>
                <w:lang w:eastAsia="ru-RU"/>
              </w:rPr>
            </w:pPr>
            <w:r w:rsidRPr="009D33C0">
              <w:rPr>
                <w:rFonts w:ascii="Times New Roman" w:eastAsia="Times New Roman" w:hAnsi="Times New Roman"/>
                <w:color w:val="000000"/>
                <w:sz w:val="18"/>
                <w:szCs w:val="18"/>
                <w:lang w:eastAsia="ru-RU"/>
              </w:rPr>
              <w:t xml:space="preserve"> к постановлению администрации </w:t>
            </w:r>
          </w:p>
          <w:p w:rsidR="009D33C0" w:rsidRPr="009D33C0" w:rsidRDefault="009D33C0" w:rsidP="009D33C0">
            <w:pPr>
              <w:spacing w:after="0" w:line="240" w:lineRule="auto"/>
              <w:jc w:val="right"/>
              <w:rPr>
                <w:rFonts w:ascii="Times New Roman" w:eastAsia="Times New Roman" w:hAnsi="Times New Roman"/>
                <w:color w:val="000000"/>
                <w:sz w:val="18"/>
                <w:szCs w:val="18"/>
                <w:lang w:eastAsia="ru-RU"/>
              </w:rPr>
            </w:pPr>
            <w:r w:rsidRPr="009D33C0">
              <w:rPr>
                <w:rFonts w:ascii="Times New Roman" w:eastAsia="Times New Roman" w:hAnsi="Times New Roman"/>
                <w:color w:val="000000"/>
                <w:sz w:val="18"/>
                <w:szCs w:val="18"/>
                <w:lang w:eastAsia="ru-RU"/>
              </w:rPr>
              <w:t>Богучанского района  от 21.03.2023 № 237-п</w:t>
            </w:r>
          </w:p>
          <w:p w:rsidR="009D33C0" w:rsidRDefault="009D33C0" w:rsidP="009D33C0">
            <w:pPr>
              <w:spacing w:after="0" w:line="240" w:lineRule="auto"/>
              <w:jc w:val="right"/>
              <w:rPr>
                <w:rFonts w:ascii="Times New Roman" w:eastAsia="Times New Roman" w:hAnsi="Times New Roman"/>
                <w:color w:val="000000"/>
                <w:sz w:val="18"/>
                <w:szCs w:val="18"/>
                <w:lang w:eastAsia="ru-RU"/>
              </w:rPr>
            </w:pPr>
            <w:r w:rsidRPr="009D33C0">
              <w:rPr>
                <w:rFonts w:ascii="Times New Roman" w:eastAsia="Times New Roman" w:hAnsi="Times New Roman"/>
                <w:color w:val="000000"/>
                <w:sz w:val="18"/>
                <w:szCs w:val="18"/>
                <w:lang w:eastAsia="ru-RU"/>
              </w:rPr>
              <w:t>Приложение № 3</w:t>
            </w:r>
            <w:r w:rsidRPr="009D33C0">
              <w:rPr>
                <w:rFonts w:ascii="Times New Roman" w:eastAsia="Times New Roman" w:hAnsi="Times New Roman"/>
                <w:color w:val="000000"/>
                <w:sz w:val="18"/>
                <w:szCs w:val="18"/>
                <w:lang w:eastAsia="ru-RU"/>
              </w:rPr>
              <w:br/>
              <w:t xml:space="preserve">к муниципальной программе Богучанского района </w:t>
            </w:r>
            <w:r w:rsidRPr="009D33C0">
              <w:rPr>
                <w:rFonts w:ascii="Times New Roman" w:eastAsia="Times New Roman" w:hAnsi="Times New Roman"/>
                <w:color w:val="000000"/>
                <w:sz w:val="18"/>
                <w:szCs w:val="18"/>
                <w:lang w:eastAsia="ru-RU"/>
              </w:rPr>
              <w:br/>
              <w:t>"Развитие транспортной системы Богучанского района"</w:t>
            </w:r>
          </w:p>
          <w:p w:rsidR="009D33C0" w:rsidRPr="009D33C0" w:rsidRDefault="009D33C0" w:rsidP="009D33C0">
            <w:pPr>
              <w:spacing w:after="0" w:line="240" w:lineRule="auto"/>
              <w:jc w:val="right"/>
              <w:rPr>
                <w:rFonts w:ascii="Times New Roman" w:eastAsia="Times New Roman" w:hAnsi="Times New Roman"/>
                <w:color w:val="000000"/>
                <w:sz w:val="18"/>
                <w:szCs w:val="18"/>
                <w:lang w:eastAsia="ru-RU"/>
              </w:rPr>
            </w:pPr>
          </w:p>
          <w:p w:rsidR="009D33C0" w:rsidRPr="009D33C0" w:rsidRDefault="009D33C0" w:rsidP="009D33C0">
            <w:pPr>
              <w:spacing w:after="0" w:line="240" w:lineRule="auto"/>
              <w:jc w:val="center"/>
              <w:rPr>
                <w:rFonts w:ascii="Times New Roman" w:eastAsia="Times New Roman" w:hAnsi="Times New Roman"/>
                <w:color w:val="000000"/>
                <w:sz w:val="28"/>
                <w:szCs w:val="28"/>
                <w:lang w:eastAsia="ru-RU"/>
              </w:rPr>
            </w:pPr>
            <w:r w:rsidRPr="009D33C0">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83"/>
        <w:gridCol w:w="1523"/>
        <w:gridCol w:w="2607"/>
        <w:gridCol w:w="961"/>
        <w:gridCol w:w="933"/>
        <w:gridCol w:w="832"/>
        <w:gridCol w:w="832"/>
        <w:gridCol w:w="699"/>
      </w:tblGrid>
      <w:tr w:rsidR="0025130B" w:rsidRPr="0025130B" w:rsidTr="0025130B">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Оценка расходов (рублей), годы</w:t>
            </w:r>
          </w:p>
        </w:tc>
      </w:tr>
      <w:tr w:rsidR="0025130B" w:rsidRPr="0025130B" w:rsidTr="0025130B">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Текущий финансовый год 2022</w:t>
            </w:r>
          </w:p>
        </w:tc>
        <w:tc>
          <w:tcPr>
            <w:tcW w:w="414" w:type="pct"/>
            <w:tcBorders>
              <w:top w:val="nil"/>
              <w:left w:val="nil"/>
              <w:bottom w:val="single" w:sz="4" w:space="0" w:color="auto"/>
              <w:right w:val="single" w:sz="4" w:space="0" w:color="auto"/>
            </w:tcBorders>
            <w:shd w:val="clear" w:color="auto" w:fill="auto"/>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Очередной финансоввй год 2023</w:t>
            </w:r>
          </w:p>
        </w:tc>
        <w:tc>
          <w:tcPr>
            <w:tcW w:w="414" w:type="pct"/>
            <w:tcBorders>
              <w:top w:val="nil"/>
              <w:left w:val="nil"/>
              <w:bottom w:val="single" w:sz="4" w:space="0" w:color="auto"/>
              <w:right w:val="single" w:sz="4" w:space="0" w:color="auto"/>
            </w:tcBorders>
            <w:shd w:val="clear" w:color="auto" w:fill="auto"/>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Первый год планового периода 2024</w:t>
            </w:r>
          </w:p>
        </w:tc>
        <w:tc>
          <w:tcPr>
            <w:tcW w:w="414" w:type="pct"/>
            <w:tcBorders>
              <w:top w:val="nil"/>
              <w:left w:val="nil"/>
              <w:bottom w:val="single" w:sz="4" w:space="0" w:color="auto"/>
              <w:right w:val="single" w:sz="4" w:space="0" w:color="auto"/>
            </w:tcBorders>
            <w:shd w:val="clear" w:color="auto" w:fill="auto"/>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Второй год планового периода 2025</w:t>
            </w:r>
          </w:p>
        </w:tc>
        <w:tc>
          <w:tcPr>
            <w:tcW w:w="479" w:type="pct"/>
            <w:tcBorders>
              <w:top w:val="nil"/>
              <w:left w:val="nil"/>
              <w:bottom w:val="nil"/>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Итого на период </w:t>
            </w:r>
          </w:p>
        </w:tc>
      </w:tr>
      <w:tr w:rsidR="0025130B" w:rsidRPr="0025130B" w:rsidTr="0025130B">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w:t>
            </w:r>
          </w:p>
        </w:tc>
      </w:tr>
      <w:tr w:rsidR="0025130B" w:rsidRPr="0025130B" w:rsidTr="0025130B">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lastRenderedPageBreak/>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87 281 223,34</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99 954 572,00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267 185 863,34</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10 218 400,00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10 218 400,00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77 062 823,34</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99 954 572,00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256 967 463,34</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r w:rsidRPr="0025130B">
              <w:rPr>
                <w:rFonts w:ascii="Times New Roman" w:eastAsia="Times New Roman" w:hAnsi="Times New Roman"/>
                <w:color w:val="000000"/>
                <w:sz w:val="14"/>
                <w:szCs w:val="14"/>
                <w:lang w:eastAsia="ru-RU"/>
              </w:rPr>
              <w:br/>
              <w:t>администрация Богучанского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15 295 950,00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31 542 788,00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10 206 400,00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10 206 400,00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21 336 388,00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83 804 600,00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235 305 739,34</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83 804 600,00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235 305 739,34</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r w:rsidRPr="0025130B">
              <w:rPr>
                <w:rFonts w:ascii="Times New Roman" w:eastAsia="Times New Roman" w:hAnsi="Times New Roman"/>
                <w:color w:val="000000"/>
                <w:sz w:val="14"/>
                <w:szCs w:val="14"/>
                <w:lang w:eastAsia="ru-RU"/>
              </w:rPr>
              <w:br/>
              <w:t xml:space="preserve">Финансовое управление администрации Богучанского района; </w:t>
            </w:r>
            <w:r w:rsidRPr="0025130B">
              <w:rPr>
                <w:rFonts w:ascii="Times New Roman" w:eastAsia="Times New Roman" w:hAnsi="Times New Roman"/>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93 334,00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337 336,00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center"/>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 </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12 000,00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12 000,00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325 336,00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r w:rsidR="0025130B" w:rsidRPr="0025130B" w:rsidTr="0025130B">
        <w:trPr>
          <w:trHeight w:val="20"/>
        </w:trPr>
        <w:tc>
          <w:tcPr>
            <w:tcW w:w="479"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5130B" w:rsidRPr="0025130B" w:rsidRDefault="0025130B" w:rsidP="0025130B">
            <w:pPr>
              <w:spacing w:after="0" w:line="240" w:lineRule="auto"/>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color w:val="000000"/>
                <w:sz w:val="14"/>
                <w:szCs w:val="14"/>
                <w:lang w:eastAsia="ru-RU"/>
              </w:rPr>
            </w:pPr>
            <w:r w:rsidRPr="0025130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5130B" w:rsidRPr="0025130B" w:rsidRDefault="0025130B" w:rsidP="0025130B">
            <w:pPr>
              <w:spacing w:after="0" w:line="240" w:lineRule="auto"/>
              <w:jc w:val="right"/>
              <w:rPr>
                <w:rFonts w:ascii="Times New Roman" w:eastAsia="Times New Roman" w:hAnsi="Times New Roman"/>
                <w:sz w:val="14"/>
                <w:szCs w:val="14"/>
                <w:lang w:eastAsia="ru-RU"/>
              </w:rPr>
            </w:pPr>
            <w:r w:rsidRPr="0025130B">
              <w:rPr>
                <w:rFonts w:ascii="Times New Roman" w:eastAsia="Times New Roman" w:hAnsi="Times New Roman"/>
                <w:sz w:val="14"/>
                <w:szCs w:val="14"/>
                <w:lang w:eastAsia="ru-RU"/>
              </w:rPr>
              <w:t>0,00</w:t>
            </w:r>
          </w:p>
        </w:tc>
      </w:tr>
    </w:tbl>
    <w:p w:rsidR="002E59E9" w:rsidRDefault="002E59E9" w:rsidP="00C94954">
      <w:pPr>
        <w:spacing w:after="0" w:line="240" w:lineRule="auto"/>
        <w:ind w:firstLine="360"/>
        <w:jc w:val="both"/>
        <w:rPr>
          <w:rFonts w:ascii="Times New Roman" w:eastAsia="Times New Roman" w:hAnsi="Times New Roman"/>
          <w:sz w:val="14"/>
          <w:szCs w:val="18"/>
          <w:lang w:eastAsia="ru-RU"/>
        </w:rPr>
      </w:pPr>
    </w:p>
    <w:p w:rsidR="004F72CF" w:rsidRPr="00CF1203" w:rsidRDefault="004F72CF" w:rsidP="00C94954">
      <w:pPr>
        <w:spacing w:after="0" w:line="240" w:lineRule="auto"/>
        <w:ind w:firstLine="360"/>
        <w:jc w:val="both"/>
        <w:rPr>
          <w:rFonts w:ascii="Times New Roman" w:eastAsia="Times New Roman" w:hAnsi="Times New Roman"/>
          <w:sz w:val="14"/>
          <w:szCs w:val="18"/>
          <w:lang w:eastAsia="ru-RU"/>
        </w:rPr>
      </w:pPr>
    </w:p>
    <w:p w:rsidR="004F72CF" w:rsidRPr="004F72CF" w:rsidRDefault="004F72CF" w:rsidP="004F72CF">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Приложение № 5</w:t>
      </w:r>
    </w:p>
    <w:p w:rsidR="004F72CF" w:rsidRPr="004F72CF" w:rsidRDefault="004F72CF" w:rsidP="004F72CF">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к постановлению администрации</w:t>
      </w:r>
    </w:p>
    <w:p w:rsidR="004F72CF" w:rsidRPr="004F72CF" w:rsidRDefault="004F72CF" w:rsidP="004F72CF">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Богучанского района</w:t>
      </w:r>
    </w:p>
    <w:p w:rsidR="004F72CF" w:rsidRPr="004F72CF" w:rsidRDefault="004F72CF" w:rsidP="004F72CF">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от  21.03.2023 № 237-п</w:t>
      </w:r>
    </w:p>
    <w:p w:rsidR="004F72CF" w:rsidRPr="004F72CF" w:rsidRDefault="004F72CF" w:rsidP="004F72CF">
      <w:pPr>
        <w:autoSpaceDE w:val="0"/>
        <w:autoSpaceDN w:val="0"/>
        <w:adjustRightInd w:val="0"/>
        <w:spacing w:after="0" w:line="240" w:lineRule="auto"/>
        <w:ind w:left="5670"/>
        <w:jc w:val="right"/>
        <w:rPr>
          <w:rFonts w:ascii="Times New Roman" w:eastAsia="Times New Roman" w:hAnsi="Times New Roman"/>
          <w:color w:val="000000"/>
          <w:sz w:val="18"/>
          <w:szCs w:val="20"/>
          <w:lang w:eastAsia="ru-RU"/>
        </w:rPr>
      </w:pPr>
    </w:p>
    <w:p w:rsidR="004F72CF" w:rsidRPr="004F72CF" w:rsidRDefault="004F72CF" w:rsidP="004F72CF">
      <w:pPr>
        <w:autoSpaceDE w:val="0"/>
        <w:autoSpaceDN w:val="0"/>
        <w:adjustRightInd w:val="0"/>
        <w:spacing w:after="0" w:line="240" w:lineRule="auto"/>
        <w:ind w:left="5670"/>
        <w:jc w:val="right"/>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Приложение  № 5</w:t>
      </w:r>
    </w:p>
    <w:p w:rsidR="004F72CF" w:rsidRPr="004F72CF" w:rsidRDefault="004F72CF" w:rsidP="004F72CF">
      <w:pPr>
        <w:autoSpaceDE w:val="0"/>
        <w:autoSpaceDN w:val="0"/>
        <w:adjustRightInd w:val="0"/>
        <w:spacing w:after="0" w:line="240" w:lineRule="auto"/>
        <w:ind w:left="5670"/>
        <w:jc w:val="right"/>
        <w:rPr>
          <w:rFonts w:ascii="Times New Roman" w:eastAsia="Times New Roman" w:hAnsi="Times New Roman"/>
          <w:color w:val="000000"/>
          <w:sz w:val="18"/>
          <w:szCs w:val="20"/>
          <w:lang w:eastAsia="ru-RU"/>
        </w:rPr>
      </w:pPr>
      <w:r w:rsidRPr="004F72CF">
        <w:rPr>
          <w:rFonts w:ascii="Times New Roman" w:eastAsia="Times New Roman" w:hAnsi="Times New Roman"/>
          <w:color w:val="000000"/>
          <w:sz w:val="18"/>
          <w:szCs w:val="20"/>
          <w:lang w:eastAsia="ru-RU"/>
        </w:rPr>
        <w:t xml:space="preserve">к муниципальной программе Богучанского района «Развитие транспортной системы Богучанского района» </w:t>
      </w:r>
    </w:p>
    <w:p w:rsidR="004F72CF" w:rsidRPr="004F72CF" w:rsidRDefault="004F72CF" w:rsidP="004F72CF">
      <w:pPr>
        <w:autoSpaceDE w:val="0"/>
        <w:autoSpaceDN w:val="0"/>
        <w:adjustRightInd w:val="0"/>
        <w:spacing w:after="0" w:line="240" w:lineRule="auto"/>
        <w:ind w:firstLine="708"/>
        <w:outlineLvl w:val="1"/>
        <w:rPr>
          <w:rFonts w:ascii="Times New Roman" w:eastAsia="Times New Roman" w:hAnsi="Times New Roman"/>
          <w:color w:val="000000"/>
          <w:sz w:val="20"/>
          <w:szCs w:val="20"/>
          <w:lang w:eastAsia="ru-RU"/>
        </w:rPr>
      </w:pPr>
    </w:p>
    <w:p w:rsidR="004F72CF" w:rsidRPr="004F72CF" w:rsidRDefault="004F72CF" w:rsidP="004F72CF">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4F72CF">
        <w:rPr>
          <w:rFonts w:ascii="Times New Roman" w:eastAsia="Times New Roman" w:hAnsi="Times New Roman"/>
          <w:color w:val="000000"/>
          <w:sz w:val="20"/>
          <w:szCs w:val="20"/>
          <w:lang w:eastAsia="ru-RU"/>
        </w:rPr>
        <w:t>Подпрограмма «Дороги Богучанского района», реализуемая в рамках муниципальной программы Богучанского района «Развитие транспортной системы Богучанского района»</w:t>
      </w:r>
    </w:p>
    <w:p w:rsidR="004F72CF" w:rsidRPr="004F72CF" w:rsidRDefault="004F72CF" w:rsidP="004F72CF">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4F72CF" w:rsidRPr="004F72CF" w:rsidRDefault="004F72CF" w:rsidP="00AA11EB">
      <w:pPr>
        <w:numPr>
          <w:ilvl w:val="0"/>
          <w:numId w:val="15"/>
        </w:numPr>
        <w:tabs>
          <w:tab w:val="left" w:pos="284"/>
        </w:tabs>
        <w:autoSpaceDE w:val="0"/>
        <w:autoSpaceDN w:val="0"/>
        <w:adjustRightInd w:val="0"/>
        <w:spacing w:after="0" w:line="240" w:lineRule="auto"/>
        <w:ind w:left="0" w:firstLine="0"/>
        <w:jc w:val="center"/>
        <w:outlineLvl w:val="1"/>
        <w:rPr>
          <w:rFonts w:ascii="Times New Roman" w:eastAsia="Times New Roman" w:hAnsi="Times New Roman"/>
          <w:color w:val="000000"/>
          <w:sz w:val="20"/>
          <w:szCs w:val="20"/>
          <w:lang w:eastAsia="ru-RU"/>
        </w:rPr>
      </w:pPr>
      <w:r w:rsidRPr="004F72CF">
        <w:rPr>
          <w:rFonts w:ascii="Times New Roman" w:eastAsia="Times New Roman" w:hAnsi="Times New Roman"/>
          <w:color w:val="000000"/>
          <w:sz w:val="20"/>
          <w:szCs w:val="20"/>
          <w:lang w:eastAsia="ru-RU"/>
        </w:rPr>
        <w:t>Паспорт подпрограммы</w:t>
      </w:r>
    </w:p>
    <w:p w:rsidR="004F72CF" w:rsidRPr="004F72CF" w:rsidRDefault="004F72CF" w:rsidP="004F72CF">
      <w:pPr>
        <w:autoSpaceDE w:val="0"/>
        <w:autoSpaceDN w:val="0"/>
        <w:adjustRightInd w:val="0"/>
        <w:spacing w:after="0" w:line="240" w:lineRule="auto"/>
        <w:ind w:left="360"/>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6"/>
        <w:gridCol w:w="5084"/>
      </w:tblGrid>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Наименование подпрограммы</w:t>
            </w:r>
          </w:p>
        </w:tc>
        <w:tc>
          <w:tcPr>
            <w:tcW w:w="2656" w:type="pct"/>
          </w:tcPr>
          <w:p w:rsidR="004F72CF" w:rsidRPr="004F72CF" w:rsidRDefault="004F72CF" w:rsidP="004F72CF">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«Дороги Богучанского района» (далее – подпрограмма)</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4F72CF" w:rsidRPr="004F72CF" w:rsidRDefault="004F72CF" w:rsidP="004F72CF">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lastRenderedPageBreak/>
              <w:t xml:space="preserve">Муниципальный заказчик – координатор подпрограммы </w:t>
            </w:r>
          </w:p>
        </w:tc>
        <w:tc>
          <w:tcPr>
            <w:tcW w:w="2656" w:type="pct"/>
          </w:tcPr>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Администрация Богучанского района</w:t>
            </w:r>
          </w:p>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2656" w:type="pct"/>
          </w:tcPr>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-Администрация Богучанского района</w:t>
            </w:r>
          </w:p>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 xml:space="preserve">(отдел лесного хозяйства, жилищной политики, транспорта и связи). </w:t>
            </w:r>
          </w:p>
          <w:p w:rsidR="004F72CF" w:rsidRPr="004F72CF" w:rsidRDefault="004F72CF" w:rsidP="004F72CF">
            <w:pPr>
              <w:spacing w:after="0" w:line="240" w:lineRule="auto"/>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 xml:space="preserve">Цель и задачи подпрограммы </w:t>
            </w:r>
          </w:p>
        </w:tc>
        <w:tc>
          <w:tcPr>
            <w:tcW w:w="2656" w:type="pct"/>
          </w:tcPr>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Для реализации цели необходимо решение следующей задачи:</w:t>
            </w:r>
          </w:p>
          <w:p w:rsidR="004F72CF" w:rsidRPr="004F72CF" w:rsidRDefault="004F72CF" w:rsidP="00AA11EB">
            <w:pPr>
              <w:numPr>
                <w:ilvl w:val="0"/>
                <w:numId w:val="18"/>
              </w:numPr>
              <w:autoSpaceDE w:val="0"/>
              <w:autoSpaceDN w:val="0"/>
              <w:adjustRightInd w:val="0"/>
              <w:spacing w:after="0" w:line="240" w:lineRule="auto"/>
              <w:ind w:left="33" w:firstLine="284"/>
              <w:jc w:val="both"/>
              <w:outlineLvl w:val="1"/>
              <w:rPr>
                <w:rFonts w:ascii="Times New Roman" w:eastAsia="Times New Roman" w:hAnsi="Times New Roman"/>
                <w:color w:val="000000"/>
                <w:sz w:val="14"/>
                <w:szCs w:val="14"/>
                <w:lang w:eastAsia="ru-RU"/>
              </w:rPr>
            </w:pPr>
            <w:r w:rsidRPr="004F72CF">
              <w:rPr>
                <w:rFonts w:ascii="Times New Roman" w:eastAsia="Times New Roman" w:hAnsi="Times New Roman"/>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 xml:space="preserve">Показатели результативности подпрограммы </w:t>
            </w:r>
          </w:p>
        </w:tc>
        <w:tc>
          <w:tcPr>
            <w:tcW w:w="2656" w:type="pct"/>
          </w:tcPr>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4F72CF" w:rsidRPr="004F72CF" w:rsidTr="004F72CF">
        <w:tc>
          <w:tcPr>
            <w:tcW w:w="2344" w:type="pct"/>
            <w:vAlign w:val="center"/>
          </w:tcPr>
          <w:p w:rsidR="004F72CF" w:rsidRPr="004F72CF" w:rsidRDefault="004F72CF" w:rsidP="004F72CF">
            <w:pPr>
              <w:autoSpaceDE w:val="0"/>
              <w:autoSpaceDN w:val="0"/>
              <w:adjustRightInd w:val="0"/>
              <w:spacing w:after="0" w:line="240" w:lineRule="auto"/>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Сроки реализации подпрограммы</w:t>
            </w:r>
          </w:p>
        </w:tc>
        <w:tc>
          <w:tcPr>
            <w:tcW w:w="2656" w:type="pct"/>
            <w:vAlign w:val="center"/>
          </w:tcPr>
          <w:p w:rsidR="004F72CF" w:rsidRPr="004F72CF" w:rsidRDefault="004F72CF" w:rsidP="004F72CF">
            <w:pPr>
              <w:autoSpaceDE w:val="0"/>
              <w:autoSpaceDN w:val="0"/>
              <w:adjustRightInd w:val="0"/>
              <w:spacing w:after="0" w:line="240" w:lineRule="auto"/>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2022-2025 годы</w:t>
            </w:r>
          </w:p>
        </w:tc>
      </w:tr>
      <w:tr w:rsidR="004F72CF" w:rsidRPr="004F72CF" w:rsidTr="004F72CF">
        <w:tc>
          <w:tcPr>
            <w:tcW w:w="2344" w:type="pct"/>
          </w:tcPr>
          <w:p w:rsidR="004F72CF" w:rsidRPr="004F72CF" w:rsidRDefault="004F72CF" w:rsidP="004F72CF">
            <w:pPr>
              <w:autoSpaceDE w:val="0"/>
              <w:autoSpaceDN w:val="0"/>
              <w:adjustRightInd w:val="0"/>
              <w:spacing w:after="120" w:line="240" w:lineRule="auto"/>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 xml:space="preserve">Общий объем финансирования подпрограммы составляет: </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31 542 788,00  рублей, в том числе:</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2022 год – 15 295 950,00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2023 год – 16 068 638,00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2024 год –        86 600,00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2025 год –        91 600,00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 xml:space="preserve">Краевой бюджет:  </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10 206 400,00 рублей, из них:</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2022 год –  10 206 400,00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2023 год –                   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2024 год –                   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2025 год –                   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Районный бюджет: 21 336 388,00 рублей, из них:</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2022 год –   5 089 550,00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2023 год – 16 068 638,00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2024 год –        86 600,00 рублей;</w:t>
            </w:r>
          </w:p>
          <w:p w:rsidR="004F72CF" w:rsidRPr="004F72CF" w:rsidRDefault="004F72CF" w:rsidP="004F72CF">
            <w:pPr>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2025 год –        91 600,00 рублей.</w:t>
            </w:r>
          </w:p>
        </w:tc>
      </w:tr>
      <w:tr w:rsidR="004F72CF" w:rsidRPr="004F72CF" w:rsidTr="004F72CF">
        <w:tc>
          <w:tcPr>
            <w:tcW w:w="2344" w:type="pct"/>
          </w:tcPr>
          <w:p w:rsidR="004F72CF" w:rsidRPr="004F72CF" w:rsidRDefault="004F72CF" w:rsidP="004F72CF">
            <w:pPr>
              <w:autoSpaceDE w:val="0"/>
              <w:autoSpaceDN w:val="0"/>
              <w:adjustRightInd w:val="0"/>
              <w:spacing w:after="0" w:line="240" w:lineRule="auto"/>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 xml:space="preserve">Система организации контроля за исполнением подпрограммы </w:t>
            </w:r>
          </w:p>
          <w:p w:rsidR="004F72CF" w:rsidRPr="004F72CF" w:rsidRDefault="004F72CF" w:rsidP="004F72CF">
            <w:pPr>
              <w:autoSpaceDE w:val="0"/>
              <w:autoSpaceDN w:val="0"/>
              <w:adjustRightInd w:val="0"/>
              <w:spacing w:after="0" w:line="240" w:lineRule="auto"/>
              <w:ind w:left="283"/>
              <w:outlineLvl w:val="1"/>
              <w:rPr>
                <w:rFonts w:ascii="Times New Roman" w:eastAsia="Times New Roman" w:hAnsi="Times New Roman"/>
                <w:sz w:val="14"/>
                <w:szCs w:val="14"/>
                <w:lang w:eastAsia="ru-RU"/>
              </w:rPr>
            </w:pPr>
          </w:p>
        </w:tc>
        <w:tc>
          <w:tcPr>
            <w:tcW w:w="2656" w:type="pct"/>
          </w:tcPr>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Администрации Богучанского района</w:t>
            </w:r>
          </w:p>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(отдел лесного хозяйства, жилищной политики, транспорта и связи);</w:t>
            </w:r>
          </w:p>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F72CF">
              <w:rPr>
                <w:rFonts w:ascii="Times New Roman" w:eastAsia="Times New Roman" w:hAnsi="Times New Roman"/>
                <w:sz w:val="14"/>
                <w:szCs w:val="14"/>
                <w:lang w:eastAsia="ru-RU"/>
              </w:rPr>
              <w:t>Финансовое Управление администрации Богучанского района</w:t>
            </w:r>
          </w:p>
        </w:tc>
      </w:tr>
    </w:tbl>
    <w:p w:rsidR="004F72CF" w:rsidRPr="004F72CF" w:rsidRDefault="004F72CF" w:rsidP="004F72CF">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4F72CF" w:rsidRPr="004F72CF" w:rsidRDefault="004F72CF" w:rsidP="00AA11EB">
      <w:pPr>
        <w:numPr>
          <w:ilvl w:val="0"/>
          <w:numId w:val="15"/>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Основные разделы подпрограммы</w:t>
      </w:r>
    </w:p>
    <w:p w:rsidR="004F72CF" w:rsidRPr="004F72CF" w:rsidRDefault="004F72CF" w:rsidP="004F72CF">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4F72CF" w:rsidRPr="004F72CF" w:rsidRDefault="004F72CF" w:rsidP="00AA11EB">
      <w:pPr>
        <w:numPr>
          <w:ilvl w:val="1"/>
          <w:numId w:val="16"/>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Постановка общерайонной проблемы и обоснование необходимости разработки подпрограммы</w:t>
      </w:r>
    </w:p>
    <w:p w:rsidR="004F72CF" w:rsidRPr="004F72CF" w:rsidRDefault="004F72CF" w:rsidP="004F72CF">
      <w:pPr>
        <w:autoSpaceDE w:val="0"/>
        <w:autoSpaceDN w:val="0"/>
        <w:adjustRightInd w:val="0"/>
        <w:spacing w:after="0" w:line="240" w:lineRule="auto"/>
        <w:outlineLvl w:val="1"/>
        <w:rPr>
          <w:rFonts w:ascii="Times New Roman" w:eastAsia="Times New Roman" w:hAnsi="Times New Roman"/>
          <w:sz w:val="20"/>
          <w:szCs w:val="20"/>
          <w:lang w:eastAsia="ru-RU"/>
        </w:rPr>
      </w:pP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Общая протяженность улично-дорожной сети поселений Богучанского района в 2020 году составляет 402,2 км.</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4F72CF" w:rsidRPr="004F72CF" w:rsidRDefault="004F72CF" w:rsidP="004F72CF">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lastRenderedPageBreak/>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Финансирование дорожных работ из местных бюджетов практи</w:t>
      </w:r>
      <w:r>
        <w:rPr>
          <w:rFonts w:ascii="Times New Roman" w:eastAsia="Times New Roman" w:hAnsi="Times New Roman"/>
          <w:sz w:val="20"/>
          <w:szCs w:val="20"/>
          <w:lang w:eastAsia="ru-RU"/>
        </w:rPr>
        <w:t xml:space="preserve">чески </w:t>
      </w:r>
      <w:r w:rsidRPr="004F72CF">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4F72CF" w:rsidRPr="004F72CF" w:rsidRDefault="004F72CF" w:rsidP="004F72C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4F72CF" w:rsidRPr="004F72CF" w:rsidRDefault="004F72CF" w:rsidP="004F72CF">
      <w:pPr>
        <w:autoSpaceDE w:val="0"/>
        <w:autoSpaceDN w:val="0"/>
        <w:adjustRightInd w:val="0"/>
        <w:spacing w:after="0" w:line="240" w:lineRule="auto"/>
        <w:outlineLvl w:val="2"/>
        <w:rPr>
          <w:rFonts w:ascii="Times New Roman" w:eastAsia="Times New Roman" w:hAnsi="Times New Roman"/>
          <w:sz w:val="20"/>
          <w:szCs w:val="20"/>
          <w:lang w:eastAsia="ru-RU"/>
        </w:rPr>
      </w:pPr>
    </w:p>
    <w:p w:rsidR="004F72CF" w:rsidRPr="004F72CF" w:rsidRDefault="004F72CF" w:rsidP="00AA11EB">
      <w:pPr>
        <w:numPr>
          <w:ilvl w:val="1"/>
          <w:numId w:val="16"/>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4F72CF" w:rsidRPr="004F72CF" w:rsidRDefault="004F72CF" w:rsidP="004F72CF">
      <w:pPr>
        <w:autoSpaceDE w:val="0"/>
        <w:autoSpaceDN w:val="0"/>
        <w:adjustRightInd w:val="0"/>
        <w:spacing w:after="0" w:line="240" w:lineRule="auto"/>
        <w:ind w:left="720"/>
        <w:jc w:val="center"/>
        <w:outlineLvl w:val="1"/>
        <w:rPr>
          <w:rFonts w:ascii="Times New Roman" w:eastAsia="Times New Roman" w:hAnsi="Times New Roman"/>
          <w:sz w:val="20"/>
          <w:szCs w:val="20"/>
          <w:lang w:eastAsia="ru-RU"/>
        </w:rPr>
      </w:pP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С целью обеспечения сохранности, модернизации и развития сети автомобильных дорог района необходимо решение следующей задачи:</w:t>
      </w: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4F72CF" w:rsidRPr="004F72CF" w:rsidRDefault="004F72CF" w:rsidP="004F72CF">
      <w:pPr>
        <w:widowControl w:val="0"/>
        <w:autoSpaceDE w:val="0"/>
        <w:autoSpaceDN w:val="0"/>
        <w:adjustRightInd w:val="0"/>
        <w:spacing w:after="0" w:line="240" w:lineRule="auto"/>
        <w:ind w:firstLine="540"/>
        <w:jc w:val="both"/>
        <w:rPr>
          <w:rFonts w:ascii="Times New Roman" w:hAnsi="Times New Roman"/>
          <w:sz w:val="20"/>
          <w:szCs w:val="20"/>
        </w:rPr>
      </w:pPr>
      <w:r w:rsidRPr="004F72CF">
        <w:rPr>
          <w:rFonts w:ascii="Times New Roman" w:hAnsi="Times New Roman"/>
          <w:sz w:val="20"/>
          <w:szCs w:val="20"/>
        </w:rPr>
        <w:t xml:space="preserve">- предоставление иных межбюджетных трансфертов </w:t>
      </w:r>
      <w:r w:rsidRPr="004F72CF">
        <w:rPr>
          <w:rFonts w:ascii="Times New Roman" w:eastAsia="Times New Roman" w:hAnsi="Times New Roman"/>
          <w:sz w:val="20"/>
          <w:szCs w:val="20"/>
          <w:lang w:eastAsia="ru-RU"/>
        </w:rPr>
        <w:t>бюджетам муниципальных образований на содержание автомобильных дорог общего пользования местного значения;</w:t>
      </w: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консолидация средств для реализации приоритетных направлений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оценка потребностей в финансовых средствах;</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 компетенции исполнителя подпрограммы в области реализации мероприятий относятся:</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подготовка ежегодного отчета о ходе реализации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p>
    <w:p w:rsidR="004F72CF" w:rsidRPr="004F72CF" w:rsidRDefault="004F72CF" w:rsidP="00AA11EB">
      <w:pPr>
        <w:numPr>
          <w:ilvl w:val="1"/>
          <w:numId w:val="16"/>
        </w:numPr>
        <w:autoSpaceDE w:val="0"/>
        <w:autoSpaceDN w:val="0"/>
        <w:adjustRightInd w:val="0"/>
        <w:spacing w:after="0" w:line="240" w:lineRule="auto"/>
        <w:ind w:left="0" w:firstLine="0"/>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Механизм реализации подпрограммы</w:t>
      </w:r>
    </w:p>
    <w:p w:rsidR="004F72CF" w:rsidRPr="004F72CF" w:rsidRDefault="004F72CF" w:rsidP="004F72CF">
      <w:pPr>
        <w:autoSpaceDE w:val="0"/>
        <w:autoSpaceDN w:val="0"/>
        <w:adjustRightInd w:val="0"/>
        <w:spacing w:after="0" w:line="240" w:lineRule="auto"/>
        <w:outlineLvl w:val="1"/>
        <w:rPr>
          <w:rFonts w:ascii="Times New Roman" w:eastAsia="Times New Roman" w:hAnsi="Times New Roman"/>
          <w:sz w:val="20"/>
          <w:szCs w:val="20"/>
          <w:lang w:eastAsia="ru-RU"/>
        </w:rPr>
      </w:pP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Перечень показателей результативности подпрограммы представлен в приложении № 1 к подпрограмме.</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hAnsi="Times New Roman"/>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4F72CF">
        <w:rPr>
          <w:rFonts w:ascii="Times New Roman" w:eastAsia="Times New Roman" w:hAnsi="Times New Roman"/>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4F72CF" w:rsidRPr="004F72CF" w:rsidRDefault="004F72CF" w:rsidP="004F72CF">
      <w:pPr>
        <w:spacing w:after="0" w:line="240" w:lineRule="auto"/>
        <w:ind w:firstLine="540"/>
        <w:jc w:val="both"/>
        <w:rPr>
          <w:rFonts w:ascii="Times New Roman" w:eastAsia="Times New Roman" w:hAnsi="Times New Roman"/>
          <w:sz w:val="20"/>
          <w:szCs w:val="20"/>
          <w:lang w:eastAsia="ru-RU"/>
        </w:rPr>
      </w:pPr>
      <w:bookmarkStart w:id="19" w:name="Par1920"/>
      <w:bookmarkEnd w:id="19"/>
      <w:r w:rsidRPr="004F72CF">
        <w:rPr>
          <w:rFonts w:ascii="Times New Roman" w:eastAsia="Times New Roman" w:hAnsi="Times New Roman"/>
          <w:sz w:val="20"/>
          <w:szCs w:val="20"/>
          <w:lang w:eastAsia="ru-RU"/>
        </w:rPr>
        <w:t>Исполнители подпрограммы осуществляют:</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мониторинг эффективности реализации мероприятий подпрограммы</w:t>
      </w:r>
      <w:r w:rsidRPr="004F72CF">
        <w:rPr>
          <w:rFonts w:ascii="Times New Roman" w:eastAsia="Times New Roman" w:hAnsi="Times New Roman"/>
          <w:sz w:val="20"/>
          <w:szCs w:val="20"/>
          <w:lang w:eastAsia="ru-RU"/>
        </w:rPr>
        <w:br/>
        <w:t>и расходования выделяемых бюджетных средств, подготовку отчетов о ходе реализации подпрограммы;</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внесение предложений о корректировке мероприятий подпрограммы</w:t>
      </w:r>
      <w:r w:rsidRPr="004F72CF">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Федеральный закон от 10.12.1995 № 196-ФЗ «О безопасности дорожного движения»;</w:t>
      </w: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Решение Богучанского районного Совета депутатов от 13.12.2019 № 43/1-291 «Об утверждении порядка, условий предоставления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4F72CF" w:rsidRPr="004F72CF" w:rsidRDefault="004F72CF" w:rsidP="004F72CF">
      <w:pPr>
        <w:spacing w:after="0" w:line="240" w:lineRule="auto"/>
        <w:ind w:firstLine="709"/>
        <w:jc w:val="both"/>
        <w:rPr>
          <w:rFonts w:ascii="Times New Roman" w:eastAsia="Times New Roman" w:hAnsi="Times New Roman"/>
          <w:b/>
          <w:sz w:val="20"/>
          <w:szCs w:val="20"/>
          <w:lang w:eastAsia="ru-RU"/>
        </w:rPr>
      </w:pPr>
      <w:r w:rsidRPr="004F72CF">
        <w:rPr>
          <w:rFonts w:ascii="Times New Roman" w:eastAsia="Times New Roman" w:hAnsi="Times New Roman"/>
          <w:sz w:val="20"/>
          <w:szCs w:val="20"/>
          <w:lang w:eastAsia="ru-RU"/>
        </w:rPr>
        <w:t>Решение Богучанского районного Совета депутатов от 25.12.2019 № 44/1-300 «Об утверждении порядка, условий предоставления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4F72CF" w:rsidRPr="004F72CF" w:rsidRDefault="004F72CF" w:rsidP="004F72CF">
      <w:pPr>
        <w:autoSpaceDE w:val="0"/>
        <w:autoSpaceDN w:val="0"/>
        <w:adjustRightInd w:val="0"/>
        <w:spacing w:after="0" w:line="240" w:lineRule="auto"/>
        <w:outlineLvl w:val="1"/>
        <w:rPr>
          <w:rFonts w:ascii="Times New Roman" w:eastAsia="Times New Roman" w:hAnsi="Times New Roman"/>
          <w:sz w:val="20"/>
          <w:szCs w:val="20"/>
          <w:lang w:eastAsia="ru-RU"/>
        </w:rPr>
      </w:pPr>
    </w:p>
    <w:p w:rsidR="004F72CF" w:rsidRPr="004F72CF" w:rsidRDefault="004F72CF" w:rsidP="00AA11EB">
      <w:pPr>
        <w:numPr>
          <w:ilvl w:val="1"/>
          <w:numId w:val="16"/>
        </w:numPr>
        <w:autoSpaceDE w:val="0"/>
        <w:autoSpaceDN w:val="0"/>
        <w:adjustRightInd w:val="0"/>
        <w:spacing w:after="0" w:line="240" w:lineRule="auto"/>
        <w:ind w:left="0" w:firstLine="0"/>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Управление подпрограммой и контроль за ходом ее выполнения</w:t>
      </w:r>
    </w:p>
    <w:p w:rsidR="004F72CF" w:rsidRPr="004F72CF" w:rsidRDefault="004F72CF" w:rsidP="004F72CF">
      <w:pPr>
        <w:autoSpaceDE w:val="0"/>
        <w:autoSpaceDN w:val="0"/>
        <w:adjustRightInd w:val="0"/>
        <w:spacing w:after="0" w:line="240" w:lineRule="auto"/>
        <w:ind w:left="720"/>
        <w:jc w:val="both"/>
        <w:outlineLvl w:val="1"/>
        <w:rPr>
          <w:rFonts w:ascii="Times New Roman" w:eastAsia="Times New Roman" w:hAnsi="Times New Roman"/>
          <w:sz w:val="20"/>
          <w:szCs w:val="20"/>
          <w:lang w:eastAsia="ru-RU"/>
        </w:rPr>
      </w:pPr>
    </w:p>
    <w:p w:rsidR="004F72CF" w:rsidRPr="004F72CF" w:rsidRDefault="004F72CF" w:rsidP="004F72CF">
      <w:pPr>
        <w:spacing w:after="0" w:line="240" w:lineRule="auto"/>
        <w:ind w:firstLine="700"/>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9" w:history="1">
        <w:r w:rsidRPr="004F72CF">
          <w:rPr>
            <w:rFonts w:ascii="Times New Roman" w:eastAsia="Times New Roman" w:hAnsi="Times New Roman"/>
            <w:sz w:val="20"/>
            <w:szCs w:val="20"/>
            <w:lang w:eastAsia="ru-RU"/>
          </w:rPr>
          <w:t>Порядком</w:t>
        </w:r>
      </w:hyperlink>
      <w:r w:rsidRPr="004F72CF">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F72CF" w:rsidRPr="004F72CF" w:rsidRDefault="004F72CF" w:rsidP="004F72C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и Финансовое управление администрации Богучанского района.</w:t>
      </w:r>
    </w:p>
    <w:p w:rsidR="004F72CF" w:rsidRPr="004F72CF" w:rsidRDefault="004F72CF" w:rsidP="004F72CF">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rsidR="004F72CF" w:rsidRPr="004F72CF" w:rsidRDefault="004F72CF" w:rsidP="00AA11EB">
      <w:pPr>
        <w:numPr>
          <w:ilvl w:val="1"/>
          <w:numId w:val="16"/>
        </w:numPr>
        <w:autoSpaceDE w:val="0"/>
        <w:autoSpaceDN w:val="0"/>
        <w:adjustRightInd w:val="0"/>
        <w:spacing w:after="0" w:line="240" w:lineRule="auto"/>
        <w:ind w:left="450" w:hanging="450"/>
        <w:jc w:val="center"/>
        <w:outlineLvl w:val="1"/>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Оценка социально-экономической эффективности от реализации подпрограммы</w:t>
      </w:r>
    </w:p>
    <w:p w:rsidR="004F72CF" w:rsidRPr="004F72CF" w:rsidRDefault="004F72CF" w:rsidP="004F72CF">
      <w:pPr>
        <w:autoSpaceDE w:val="0"/>
        <w:autoSpaceDN w:val="0"/>
        <w:adjustRightInd w:val="0"/>
        <w:spacing w:after="0" w:line="240" w:lineRule="auto"/>
        <w:ind w:left="450"/>
        <w:outlineLvl w:val="1"/>
        <w:rPr>
          <w:rFonts w:ascii="Times New Roman" w:eastAsia="Times New Roman" w:hAnsi="Times New Roman"/>
          <w:sz w:val="20"/>
          <w:szCs w:val="20"/>
          <w:lang w:eastAsia="ru-RU"/>
        </w:rPr>
      </w:pPr>
    </w:p>
    <w:p w:rsidR="004F72CF" w:rsidRPr="004F72CF" w:rsidRDefault="004F72CF" w:rsidP="004F72C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4F72CF" w:rsidRPr="004F72CF" w:rsidRDefault="004F72CF" w:rsidP="004F72CF">
      <w:pPr>
        <w:widowControl w:val="0"/>
        <w:autoSpaceDE w:val="0"/>
        <w:autoSpaceDN w:val="0"/>
        <w:adjustRightInd w:val="0"/>
        <w:spacing w:after="0" w:line="240" w:lineRule="auto"/>
        <w:ind w:firstLine="708"/>
        <w:jc w:val="both"/>
        <w:rPr>
          <w:rFonts w:ascii="Times New Roman" w:hAnsi="Times New Roman"/>
          <w:sz w:val="20"/>
          <w:szCs w:val="20"/>
        </w:rPr>
      </w:pPr>
      <w:r w:rsidRPr="004F72CF">
        <w:rPr>
          <w:rFonts w:ascii="Times New Roman" w:hAnsi="Times New Roman"/>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4F72CF" w:rsidRPr="004F72CF" w:rsidRDefault="004F72CF" w:rsidP="004F72CF">
      <w:pPr>
        <w:widowControl w:val="0"/>
        <w:autoSpaceDE w:val="0"/>
        <w:autoSpaceDN w:val="0"/>
        <w:adjustRightInd w:val="0"/>
        <w:spacing w:after="0" w:line="240" w:lineRule="auto"/>
        <w:ind w:firstLine="708"/>
        <w:jc w:val="both"/>
        <w:rPr>
          <w:rFonts w:ascii="Times New Roman" w:hAnsi="Times New Roman"/>
          <w:sz w:val="20"/>
          <w:szCs w:val="20"/>
        </w:rPr>
      </w:pPr>
      <w:r w:rsidRPr="004F72CF">
        <w:rPr>
          <w:rFonts w:ascii="Times New Roman" w:hAnsi="Times New Roman"/>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«недоремонта» дорог и дорожных сооружений и обеспечить сохранность дорожных сооружений.</w:t>
      </w:r>
    </w:p>
    <w:p w:rsidR="004F72CF" w:rsidRPr="004F72CF" w:rsidRDefault="004F72CF" w:rsidP="004F72C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4F72CF" w:rsidRPr="004F72CF" w:rsidRDefault="004F72CF" w:rsidP="004F72C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4F72CF" w:rsidRPr="004F72CF" w:rsidRDefault="004F72CF" w:rsidP="004F72C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Увеличение доходов районного бюджета от реализации подпрограммы</w:t>
      </w:r>
      <w:r w:rsidRPr="004F72CF">
        <w:rPr>
          <w:rFonts w:ascii="Times New Roman" w:eastAsia="Times New Roman" w:hAnsi="Times New Roman"/>
          <w:sz w:val="20"/>
          <w:szCs w:val="20"/>
          <w:lang w:eastAsia="ru-RU"/>
        </w:rPr>
        <w:br/>
        <w:t>не предполагается.</w:t>
      </w:r>
    </w:p>
    <w:p w:rsidR="004F72CF" w:rsidRPr="004F72CF" w:rsidRDefault="004F72CF" w:rsidP="004F72C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F72CF" w:rsidRPr="004F72CF" w:rsidRDefault="004F72CF" w:rsidP="00AA11EB">
      <w:pPr>
        <w:numPr>
          <w:ilvl w:val="1"/>
          <w:numId w:val="16"/>
        </w:numPr>
        <w:spacing w:after="0" w:line="240" w:lineRule="auto"/>
        <w:jc w:val="center"/>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Мероприятия подпрограммы</w:t>
      </w:r>
    </w:p>
    <w:p w:rsidR="004F72CF" w:rsidRPr="004F72CF" w:rsidRDefault="004F72CF" w:rsidP="004F72CF">
      <w:pPr>
        <w:spacing w:after="0" w:line="240" w:lineRule="auto"/>
        <w:ind w:left="720"/>
        <w:rPr>
          <w:rFonts w:ascii="Times New Roman" w:eastAsia="Times New Roman" w:hAnsi="Times New Roman"/>
          <w:sz w:val="20"/>
          <w:szCs w:val="20"/>
          <w:lang w:eastAsia="ru-RU"/>
        </w:rPr>
      </w:pPr>
    </w:p>
    <w:p w:rsidR="004F72CF" w:rsidRPr="004F72CF" w:rsidRDefault="004F72CF" w:rsidP="004F72CF">
      <w:pPr>
        <w:spacing w:after="0" w:line="240" w:lineRule="auto"/>
        <w:ind w:firstLine="709"/>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lastRenderedPageBreak/>
        <w:t xml:space="preserve">Перечень мероприятий подпрограммы представлен в приложении № 2 </w:t>
      </w:r>
      <w:r w:rsidRPr="004F72CF">
        <w:rPr>
          <w:rFonts w:ascii="Times New Roman" w:eastAsia="Times New Roman" w:hAnsi="Times New Roman"/>
          <w:sz w:val="20"/>
          <w:szCs w:val="20"/>
          <w:lang w:eastAsia="ru-RU"/>
        </w:rPr>
        <w:br/>
        <w:t>к подпрограмме.</w:t>
      </w:r>
    </w:p>
    <w:p w:rsidR="004F72CF" w:rsidRPr="004F72CF" w:rsidRDefault="004F72CF" w:rsidP="004F72CF">
      <w:pPr>
        <w:spacing w:after="0" w:line="240" w:lineRule="auto"/>
        <w:rPr>
          <w:rFonts w:ascii="Times New Roman" w:eastAsia="Times New Roman" w:hAnsi="Times New Roman"/>
          <w:sz w:val="20"/>
          <w:szCs w:val="20"/>
          <w:lang w:eastAsia="ru-RU"/>
        </w:rPr>
      </w:pPr>
    </w:p>
    <w:p w:rsidR="004F72CF" w:rsidRPr="004F72CF" w:rsidRDefault="004F72CF" w:rsidP="00AA11EB">
      <w:pPr>
        <w:numPr>
          <w:ilvl w:val="1"/>
          <w:numId w:val="17"/>
        </w:numPr>
        <w:spacing w:after="0" w:line="240" w:lineRule="auto"/>
        <w:jc w:val="center"/>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F72CF" w:rsidRPr="004F72CF" w:rsidRDefault="004F72CF" w:rsidP="004F72CF">
      <w:pPr>
        <w:spacing w:after="0" w:line="240" w:lineRule="auto"/>
        <w:jc w:val="center"/>
        <w:rPr>
          <w:rFonts w:ascii="Times New Roman" w:eastAsia="Times New Roman" w:hAnsi="Times New Roman"/>
          <w:sz w:val="20"/>
          <w:szCs w:val="20"/>
          <w:lang w:eastAsia="ru-RU"/>
        </w:rPr>
      </w:pPr>
    </w:p>
    <w:p w:rsidR="004F72CF" w:rsidRPr="004F72CF" w:rsidRDefault="004F72CF" w:rsidP="004F72C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 xml:space="preserve">Общий объем финансирования подпрограммы представлен в приложении № 2 к подпрограмме. </w:t>
      </w:r>
    </w:p>
    <w:p w:rsidR="004F72CF" w:rsidRPr="004F72CF" w:rsidRDefault="004F72CF" w:rsidP="004F72CF">
      <w:pPr>
        <w:autoSpaceDE w:val="0"/>
        <w:autoSpaceDN w:val="0"/>
        <w:adjustRightInd w:val="0"/>
        <w:spacing w:after="0" w:line="240" w:lineRule="auto"/>
        <w:jc w:val="both"/>
        <w:rPr>
          <w:rFonts w:ascii="Times New Roman" w:eastAsia="Times New Roman" w:hAnsi="Times New Roman"/>
          <w:sz w:val="20"/>
          <w:szCs w:val="20"/>
          <w:lang w:eastAsia="ru-RU"/>
        </w:rPr>
      </w:pPr>
      <w:r w:rsidRPr="004F72CF">
        <w:rPr>
          <w:rFonts w:ascii="Times New Roman" w:eastAsia="Times New Roman" w:hAnsi="Times New Roman"/>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4F72CF">
        <w:rPr>
          <w:rFonts w:ascii="Times New Roman" w:eastAsia="Times New Roman" w:hAnsi="Times New Roman"/>
          <w:sz w:val="20"/>
          <w:szCs w:val="20"/>
          <w:lang w:eastAsia="ru-RU"/>
        </w:rPr>
        <w:tab/>
      </w:r>
    </w:p>
    <w:p w:rsidR="004F72CF" w:rsidRPr="004F72CF" w:rsidRDefault="004F72CF" w:rsidP="004F72CF">
      <w:pPr>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F46B06" w:rsidRPr="00F46B06" w:rsidTr="00F46B06">
        <w:trPr>
          <w:trHeight w:val="20"/>
        </w:trPr>
        <w:tc>
          <w:tcPr>
            <w:tcW w:w="5000" w:type="pct"/>
            <w:tcBorders>
              <w:top w:val="nil"/>
              <w:left w:val="nil"/>
              <w:right w:val="nil"/>
            </w:tcBorders>
            <w:shd w:val="clear" w:color="auto" w:fill="auto"/>
            <w:noWrap/>
            <w:vAlign w:val="bottom"/>
            <w:hideMark/>
          </w:tcPr>
          <w:p w:rsidR="00F46B06" w:rsidRDefault="00F46B06" w:rsidP="00F46B06">
            <w:pPr>
              <w:spacing w:after="0" w:line="240" w:lineRule="auto"/>
              <w:jc w:val="right"/>
              <w:rPr>
                <w:rFonts w:ascii="Times New Roman" w:eastAsia="Times New Roman" w:hAnsi="Times New Roman"/>
                <w:sz w:val="18"/>
                <w:szCs w:val="18"/>
                <w:lang w:eastAsia="ru-RU"/>
              </w:rPr>
            </w:pPr>
            <w:r w:rsidRPr="00F46B06">
              <w:rPr>
                <w:rFonts w:ascii="Times New Roman" w:eastAsia="Times New Roman" w:hAnsi="Times New Roman"/>
                <w:sz w:val="18"/>
                <w:szCs w:val="18"/>
                <w:lang w:eastAsia="ru-RU"/>
              </w:rPr>
              <w:t>Приложение № 6</w:t>
            </w:r>
          </w:p>
          <w:p w:rsidR="00F46B06" w:rsidRDefault="00F46B06" w:rsidP="00F46B06">
            <w:pPr>
              <w:spacing w:after="0" w:line="240" w:lineRule="auto"/>
              <w:jc w:val="right"/>
              <w:rPr>
                <w:rFonts w:ascii="Times New Roman" w:eastAsia="Times New Roman" w:hAnsi="Times New Roman"/>
                <w:sz w:val="18"/>
                <w:szCs w:val="18"/>
                <w:lang w:eastAsia="ru-RU"/>
              </w:rPr>
            </w:pPr>
            <w:r w:rsidRPr="00F46B06">
              <w:rPr>
                <w:rFonts w:ascii="Times New Roman" w:eastAsia="Times New Roman" w:hAnsi="Times New Roman"/>
                <w:sz w:val="18"/>
                <w:szCs w:val="18"/>
                <w:lang w:eastAsia="ru-RU"/>
              </w:rPr>
              <w:t xml:space="preserve"> к постановлению администрации</w:t>
            </w:r>
          </w:p>
          <w:p w:rsidR="00F46B06" w:rsidRPr="00F46B06" w:rsidRDefault="00F46B06" w:rsidP="00F46B06">
            <w:pPr>
              <w:spacing w:after="0" w:line="240" w:lineRule="auto"/>
              <w:jc w:val="right"/>
              <w:rPr>
                <w:rFonts w:ascii="Times New Roman" w:eastAsia="Times New Roman" w:hAnsi="Times New Roman"/>
                <w:sz w:val="18"/>
                <w:szCs w:val="18"/>
                <w:lang w:eastAsia="ru-RU"/>
              </w:rPr>
            </w:pPr>
            <w:r w:rsidRPr="00F46B06">
              <w:rPr>
                <w:rFonts w:ascii="Times New Roman" w:eastAsia="Times New Roman" w:hAnsi="Times New Roman"/>
                <w:sz w:val="18"/>
                <w:szCs w:val="18"/>
                <w:lang w:eastAsia="ru-RU"/>
              </w:rPr>
              <w:t xml:space="preserve"> Богучанского района  от 21.03.2023 № 237-п</w:t>
            </w:r>
          </w:p>
          <w:p w:rsidR="00F46B06" w:rsidRDefault="00F46B06" w:rsidP="00F46B06">
            <w:pPr>
              <w:spacing w:after="0" w:line="240" w:lineRule="auto"/>
              <w:jc w:val="right"/>
              <w:rPr>
                <w:rFonts w:ascii="Times New Roman" w:eastAsia="Times New Roman" w:hAnsi="Times New Roman"/>
                <w:sz w:val="18"/>
                <w:szCs w:val="18"/>
                <w:lang w:eastAsia="ru-RU"/>
              </w:rPr>
            </w:pPr>
            <w:r w:rsidRPr="00F46B06">
              <w:rPr>
                <w:rFonts w:ascii="Times New Roman" w:eastAsia="Times New Roman" w:hAnsi="Times New Roman"/>
                <w:sz w:val="18"/>
                <w:szCs w:val="18"/>
                <w:lang w:eastAsia="ru-RU"/>
              </w:rPr>
              <w:t>Приложение № 1</w:t>
            </w:r>
            <w:r w:rsidRPr="00F46B06">
              <w:rPr>
                <w:rFonts w:ascii="Times New Roman" w:eastAsia="Times New Roman" w:hAnsi="Times New Roman"/>
                <w:sz w:val="18"/>
                <w:szCs w:val="18"/>
                <w:lang w:eastAsia="ru-RU"/>
              </w:rPr>
              <w:br/>
              <w:t>к подпрограмме «Дороги Богучанского района»</w:t>
            </w:r>
          </w:p>
          <w:p w:rsidR="00F46B06" w:rsidRPr="00F46B06" w:rsidRDefault="00F46B06" w:rsidP="00F46B06">
            <w:pPr>
              <w:spacing w:after="0" w:line="240" w:lineRule="auto"/>
              <w:jc w:val="right"/>
              <w:rPr>
                <w:rFonts w:ascii="Times New Roman" w:eastAsia="Times New Roman" w:hAnsi="Times New Roman"/>
                <w:sz w:val="18"/>
                <w:szCs w:val="18"/>
                <w:lang w:eastAsia="ru-RU"/>
              </w:rPr>
            </w:pPr>
          </w:p>
          <w:p w:rsidR="00F46B06" w:rsidRPr="00F46B06" w:rsidRDefault="00F46B06" w:rsidP="00F46B06">
            <w:pPr>
              <w:spacing w:after="0" w:line="240" w:lineRule="auto"/>
              <w:jc w:val="center"/>
              <w:rPr>
                <w:rFonts w:ascii="Times New Roman" w:eastAsia="Times New Roman" w:hAnsi="Times New Roman"/>
                <w:sz w:val="18"/>
                <w:szCs w:val="18"/>
                <w:lang w:eastAsia="ru-RU"/>
              </w:rPr>
            </w:pPr>
            <w:r w:rsidRPr="00F46B06">
              <w:rPr>
                <w:rFonts w:ascii="Times New Roman" w:eastAsia="Times New Roman" w:hAnsi="Times New Roman"/>
                <w:bCs/>
                <w:sz w:val="20"/>
                <w:szCs w:val="18"/>
                <w:lang w:eastAsia="ru-RU"/>
              </w:rPr>
              <w:t>Перечень показателей результативности подпрограммы</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05"/>
        <w:gridCol w:w="3790"/>
        <w:gridCol w:w="844"/>
        <w:gridCol w:w="973"/>
        <w:gridCol w:w="961"/>
        <w:gridCol w:w="933"/>
        <w:gridCol w:w="832"/>
        <w:gridCol w:w="832"/>
      </w:tblGrid>
      <w:tr w:rsidR="00F46B06" w:rsidRPr="00F46B06" w:rsidTr="00F46B06">
        <w:trPr>
          <w:trHeight w:val="20"/>
        </w:trPr>
        <w:tc>
          <w:tcPr>
            <w:tcW w:w="203" w:type="pct"/>
            <w:tcBorders>
              <w:top w:val="single" w:sz="4" w:space="0" w:color="auto"/>
              <w:left w:val="single" w:sz="4" w:space="0" w:color="auto"/>
              <w:bottom w:val="nil"/>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 п/п</w:t>
            </w:r>
          </w:p>
        </w:tc>
        <w:tc>
          <w:tcPr>
            <w:tcW w:w="2110" w:type="pct"/>
            <w:tcBorders>
              <w:top w:val="single" w:sz="4" w:space="0" w:color="auto"/>
              <w:left w:val="nil"/>
              <w:bottom w:val="nil"/>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Цель, задачи, показатели результативности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Единица измерения</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Источник информации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color w:val="000000"/>
                <w:sz w:val="14"/>
                <w:szCs w:val="14"/>
                <w:lang w:eastAsia="ru-RU"/>
              </w:rPr>
            </w:pPr>
            <w:r w:rsidRPr="00F46B06">
              <w:rPr>
                <w:rFonts w:ascii="Times New Roman" w:eastAsia="Times New Roman" w:hAnsi="Times New Roman"/>
                <w:color w:val="000000"/>
                <w:sz w:val="14"/>
                <w:szCs w:val="14"/>
                <w:lang w:eastAsia="ru-RU"/>
              </w:rPr>
              <w:t>Текущий финансовый год 2022</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color w:val="000000"/>
                <w:sz w:val="14"/>
                <w:szCs w:val="14"/>
                <w:lang w:eastAsia="ru-RU"/>
              </w:rPr>
            </w:pPr>
            <w:r w:rsidRPr="00F46B06">
              <w:rPr>
                <w:rFonts w:ascii="Times New Roman" w:eastAsia="Times New Roman" w:hAnsi="Times New Roman"/>
                <w:color w:val="000000"/>
                <w:sz w:val="14"/>
                <w:szCs w:val="14"/>
                <w:lang w:eastAsia="ru-RU"/>
              </w:rPr>
              <w:t>Очередной финансоввй год 2023</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color w:val="000000"/>
                <w:sz w:val="14"/>
                <w:szCs w:val="14"/>
                <w:lang w:eastAsia="ru-RU"/>
              </w:rPr>
            </w:pPr>
            <w:r w:rsidRPr="00F46B06">
              <w:rPr>
                <w:rFonts w:ascii="Times New Roman" w:eastAsia="Times New Roman" w:hAnsi="Times New Roman"/>
                <w:color w:val="000000"/>
                <w:sz w:val="14"/>
                <w:szCs w:val="14"/>
                <w:lang w:eastAsia="ru-RU"/>
              </w:rPr>
              <w:t>Первый год планового периода 2024</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color w:val="000000"/>
                <w:sz w:val="14"/>
                <w:szCs w:val="14"/>
                <w:lang w:eastAsia="ru-RU"/>
              </w:rPr>
            </w:pPr>
            <w:r w:rsidRPr="00F46B06">
              <w:rPr>
                <w:rFonts w:ascii="Times New Roman" w:eastAsia="Times New Roman" w:hAnsi="Times New Roman"/>
                <w:color w:val="000000"/>
                <w:sz w:val="14"/>
                <w:szCs w:val="14"/>
                <w:lang w:eastAsia="ru-RU"/>
              </w:rPr>
              <w:t>Второй год планового периода 2025</w:t>
            </w:r>
          </w:p>
        </w:tc>
      </w:tr>
      <w:tr w:rsidR="00F46B06" w:rsidRPr="00F46B06" w:rsidTr="00F46B06">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F46B06" w:rsidRPr="00F46B06" w:rsidRDefault="00F46B06" w:rsidP="00F46B06">
            <w:pPr>
              <w:spacing w:after="0" w:line="240" w:lineRule="auto"/>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r>
      <w:tr w:rsidR="00F46B06" w:rsidRPr="00F46B06" w:rsidTr="00F46B06">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F46B06" w:rsidRPr="00F46B06" w:rsidRDefault="00F46B06" w:rsidP="00F46B06">
            <w:pPr>
              <w:spacing w:after="0" w:line="240" w:lineRule="auto"/>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F46B06" w:rsidRPr="00F46B06" w:rsidTr="00F46B06">
        <w:trPr>
          <w:trHeight w:val="20"/>
        </w:trPr>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1.1</w:t>
            </w:r>
          </w:p>
        </w:tc>
        <w:tc>
          <w:tcPr>
            <w:tcW w:w="2110" w:type="pct"/>
            <w:vMerge w:val="restart"/>
            <w:tcBorders>
              <w:top w:val="nil"/>
              <w:left w:val="single" w:sz="4" w:space="0" w:color="auto"/>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241,7</w:t>
            </w:r>
          </w:p>
        </w:tc>
      </w:tr>
      <w:tr w:rsidR="00F46B06" w:rsidRPr="00F46B06" w:rsidTr="00F46B06">
        <w:trPr>
          <w:trHeight w:val="20"/>
        </w:trPr>
        <w:tc>
          <w:tcPr>
            <w:tcW w:w="203" w:type="pct"/>
            <w:vMerge/>
            <w:tcBorders>
              <w:top w:val="nil"/>
              <w:left w:val="single" w:sz="4" w:space="0" w:color="auto"/>
              <w:bottom w:val="single" w:sz="4" w:space="0" w:color="auto"/>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2110" w:type="pct"/>
            <w:vMerge/>
            <w:tcBorders>
              <w:top w:val="nil"/>
              <w:left w:val="single" w:sz="4" w:space="0" w:color="auto"/>
              <w:bottom w:val="single" w:sz="4" w:space="0" w:color="auto"/>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37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62</w:t>
            </w:r>
          </w:p>
        </w:tc>
      </w:tr>
      <w:tr w:rsidR="00F46B06" w:rsidRPr="00F46B06" w:rsidTr="00F46B06">
        <w:trPr>
          <w:trHeight w:val="20"/>
        </w:trPr>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1.2</w:t>
            </w:r>
          </w:p>
        </w:tc>
        <w:tc>
          <w:tcPr>
            <w:tcW w:w="2110" w:type="pct"/>
            <w:vMerge w:val="restart"/>
            <w:tcBorders>
              <w:top w:val="nil"/>
              <w:left w:val="single" w:sz="4" w:space="0" w:color="auto"/>
              <w:bottom w:val="single" w:sz="4" w:space="0" w:color="000000"/>
              <w:right w:val="single" w:sz="4" w:space="0" w:color="auto"/>
            </w:tcBorders>
            <w:shd w:val="clear" w:color="auto" w:fill="auto"/>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373" w:type="pct"/>
            <w:tcBorders>
              <w:top w:val="nil"/>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38,6</w:t>
            </w:r>
          </w:p>
        </w:tc>
      </w:tr>
      <w:tr w:rsidR="00F46B06" w:rsidRPr="00F46B06" w:rsidTr="00F46B06">
        <w:trPr>
          <w:trHeight w:val="20"/>
        </w:trPr>
        <w:tc>
          <w:tcPr>
            <w:tcW w:w="203" w:type="pct"/>
            <w:vMerge/>
            <w:tcBorders>
              <w:top w:val="nil"/>
              <w:left w:val="single" w:sz="4" w:space="0" w:color="auto"/>
              <w:bottom w:val="single" w:sz="4" w:space="0" w:color="auto"/>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2110" w:type="pct"/>
            <w:vMerge/>
            <w:tcBorders>
              <w:top w:val="nil"/>
              <w:left w:val="single" w:sz="4" w:space="0" w:color="auto"/>
              <w:bottom w:val="single" w:sz="4" w:space="0" w:color="000000"/>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F46B06" w:rsidRPr="00F46B06" w:rsidRDefault="00F46B06" w:rsidP="00F46B06">
            <w:pPr>
              <w:spacing w:after="0" w:line="240" w:lineRule="auto"/>
              <w:rPr>
                <w:rFonts w:ascii="Times New Roman" w:eastAsia="Times New Roman" w:hAnsi="Times New Roman"/>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F46B06" w:rsidRPr="00F46B06" w:rsidRDefault="00F46B06" w:rsidP="00F46B06">
            <w:pPr>
              <w:spacing w:after="0" w:line="240" w:lineRule="auto"/>
              <w:jc w:val="center"/>
              <w:rPr>
                <w:rFonts w:ascii="Times New Roman" w:eastAsia="Times New Roman" w:hAnsi="Times New Roman"/>
                <w:sz w:val="14"/>
                <w:szCs w:val="14"/>
                <w:lang w:eastAsia="ru-RU"/>
              </w:rPr>
            </w:pPr>
            <w:r w:rsidRPr="00F46B06">
              <w:rPr>
                <w:rFonts w:ascii="Times New Roman" w:eastAsia="Times New Roman" w:hAnsi="Times New Roman"/>
                <w:sz w:val="14"/>
                <w:szCs w:val="14"/>
                <w:lang w:eastAsia="ru-RU"/>
              </w:rPr>
              <w:t>9,84</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B0595A" w:rsidRPr="00B0595A" w:rsidTr="00B0595A">
        <w:trPr>
          <w:trHeight w:val="20"/>
        </w:trPr>
        <w:tc>
          <w:tcPr>
            <w:tcW w:w="5000" w:type="pct"/>
            <w:tcBorders>
              <w:top w:val="nil"/>
              <w:left w:val="nil"/>
              <w:right w:val="nil"/>
            </w:tcBorders>
            <w:shd w:val="clear" w:color="auto" w:fill="auto"/>
            <w:vAlign w:val="center"/>
            <w:hideMark/>
          </w:tcPr>
          <w:p w:rsidR="00B0595A" w:rsidRDefault="00B0595A" w:rsidP="00B0595A">
            <w:pPr>
              <w:spacing w:after="0" w:line="240" w:lineRule="auto"/>
              <w:jc w:val="right"/>
              <w:rPr>
                <w:rFonts w:ascii="Times New Roman" w:eastAsia="Times New Roman" w:hAnsi="Times New Roman"/>
                <w:sz w:val="18"/>
                <w:szCs w:val="18"/>
                <w:lang w:eastAsia="ru-RU"/>
              </w:rPr>
            </w:pPr>
            <w:r w:rsidRPr="00B0595A">
              <w:rPr>
                <w:rFonts w:ascii="Times New Roman" w:eastAsia="Times New Roman" w:hAnsi="Times New Roman"/>
                <w:sz w:val="18"/>
                <w:szCs w:val="18"/>
                <w:lang w:eastAsia="ru-RU"/>
              </w:rPr>
              <w:t>Приложение № 7</w:t>
            </w:r>
          </w:p>
          <w:p w:rsidR="00B0595A" w:rsidRDefault="00B0595A" w:rsidP="00B0595A">
            <w:pPr>
              <w:spacing w:after="0" w:line="240" w:lineRule="auto"/>
              <w:jc w:val="right"/>
              <w:rPr>
                <w:rFonts w:ascii="Times New Roman" w:eastAsia="Times New Roman" w:hAnsi="Times New Roman"/>
                <w:sz w:val="18"/>
                <w:szCs w:val="18"/>
                <w:lang w:eastAsia="ru-RU"/>
              </w:rPr>
            </w:pPr>
            <w:r w:rsidRPr="00B0595A">
              <w:rPr>
                <w:rFonts w:ascii="Times New Roman" w:eastAsia="Times New Roman" w:hAnsi="Times New Roman"/>
                <w:sz w:val="18"/>
                <w:szCs w:val="18"/>
                <w:lang w:eastAsia="ru-RU"/>
              </w:rPr>
              <w:t xml:space="preserve"> к постановлению администрации</w:t>
            </w:r>
          </w:p>
          <w:p w:rsidR="00B0595A" w:rsidRPr="00B0595A" w:rsidRDefault="00B0595A" w:rsidP="00B0595A">
            <w:pPr>
              <w:spacing w:after="0" w:line="240" w:lineRule="auto"/>
              <w:jc w:val="right"/>
              <w:rPr>
                <w:rFonts w:ascii="Times New Roman" w:eastAsia="Times New Roman" w:hAnsi="Times New Roman"/>
                <w:sz w:val="18"/>
                <w:szCs w:val="18"/>
                <w:lang w:eastAsia="ru-RU"/>
              </w:rPr>
            </w:pPr>
            <w:r w:rsidRPr="00B0595A">
              <w:rPr>
                <w:rFonts w:ascii="Times New Roman" w:eastAsia="Times New Roman" w:hAnsi="Times New Roman"/>
                <w:sz w:val="18"/>
                <w:szCs w:val="18"/>
                <w:lang w:eastAsia="ru-RU"/>
              </w:rPr>
              <w:t xml:space="preserve"> Богучанского района   от 21.03.2023 № 237-п</w:t>
            </w:r>
          </w:p>
          <w:p w:rsidR="00B0595A" w:rsidRDefault="00B0595A" w:rsidP="00B0595A">
            <w:pPr>
              <w:spacing w:after="0" w:line="240" w:lineRule="auto"/>
              <w:jc w:val="right"/>
              <w:rPr>
                <w:rFonts w:ascii="Times New Roman" w:eastAsia="Times New Roman" w:hAnsi="Times New Roman"/>
                <w:sz w:val="18"/>
                <w:szCs w:val="18"/>
                <w:lang w:eastAsia="ru-RU"/>
              </w:rPr>
            </w:pPr>
            <w:r w:rsidRPr="00B0595A">
              <w:rPr>
                <w:rFonts w:ascii="Times New Roman" w:eastAsia="Times New Roman" w:hAnsi="Times New Roman"/>
                <w:sz w:val="18"/>
                <w:szCs w:val="18"/>
                <w:lang w:eastAsia="ru-RU"/>
              </w:rPr>
              <w:t>Приложение № 2</w:t>
            </w:r>
            <w:r w:rsidRPr="00B0595A">
              <w:rPr>
                <w:rFonts w:ascii="Times New Roman" w:eastAsia="Times New Roman" w:hAnsi="Times New Roman"/>
                <w:sz w:val="18"/>
                <w:szCs w:val="18"/>
                <w:lang w:eastAsia="ru-RU"/>
              </w:rPr>
              <w:br/>
              <w:t>к подпрограмме "Дороги Богучанского района"</w:t>
            </w:r>
          </w:p>
          <w:p w:rsidR="00B0595A" w:rsidRPr="00B0595A" w:rsidRDefault="00B0595A" w:rsidP="00B0595A">
            <w:pPr>
              <w:spacing w:after="0" w:line="240" w:lineRule="auto"/>
              <w:jc w:val="right"/>
              <w:rPr>
                <w:rFonts w:ascii="Times New Roman" w:eastAsia="Times New Roman" w:hAnsi="Times New Roman"/>
                <w:sz w:val="18"/>
                <w:szCs w:val="18"/>
                <w:lang w:eastAsia="ru-RU"/>
              </w:rPr>
            </w:pPr>
          </w:p>
          <w:p w:rsidR="00B0595A" w:rsidRPr="00B0595A" w:rsidRDefault="00B0595A" w:rsidP="00B0595A">
            <w:pPr>
              <w:spacing w:after="0" w:line="240" w:lineRule="auto"/>
              <w:jc w:val="center"/>
              <w:rPr>
                <w:rFonts w:ascii="Times New Roman" w:eastAsia="Times New Roman" w:hAnsi="Times New Roman"/>
                <w:sz w:val="18"/>
                <w:szCs w:val="18"/>
                <w:lang w:eastAsia="ru-RU"/>
              </w:rPr>
            </w:pPr>
            <w:r w:rsidRPr="00B0595A">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2E59E9"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636"/>
        <w:gridCol w:w="1043"/>
        <w:gridCol w:w="504"/>
        <w:gridCol w:w="480"/>
        <w:gridCol w:w="839"/>
        <w:gridCol w:w="860"/>
        <w:gridCol w:w="836"/>
        <w:gridCol w:w="749"/>
        <w:gridCol w:w="749"/>
        <w:gridCol w:w="583"/>
        <w:gridCol w:w="1291"/>
      </w:tblGrid>
      <w:tr w:rsidR="00B0595A" w:rsidRPr="00B0595A" w:rsidTr="00B0595A">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B0595A">
              <w:rPr>
                <w:rFonts w:ascii="Times New Roman" w:eastAsia="Times New Roman" w:hAnsi="Times New Roman"/>
                <w:sz w:val="14"/>
                <w:szCs w:val="14"/>
                <w:lang w:eastAsia="ru-RU"/>
              </w:rPr>
              <w:br/>
              <w:t>(в натуральном выражении)</w:t>
            </w:r>
          </w:p>
        </w:tc>
      </w:tr>
      <w:tr w:rsidR="00B0595A" w:rsidRPr="00B0595A" w:rsidTr="00B0595A">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r>
      <w:tr w:rsidR="00B0595A" w:rsidRPr="00B0595A" w:rsidTr="00B0595A">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РзПр</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Текущий финансовый год 2022</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color w:val="000000"/>
                <w:sz w:val="14"/>
                <w:szCs w:val="14"/>
                <w:lang w:eastAsia="ru-RU"/>
              </w:rPr>
            </w:pPr>
            <w:r w:rsidRPr="00B0595A">
              <w:rPr>
                <w:rFonts w:ascii="Times New Roman" w:eastAsia="Times New Roman" w:hAnsi="Times New Roman"/>
                <w:color w:val="000000"/>
                <w:sz w:val="14"/>
                <w:szCs w:val="14"/>
                <w:lang w:eastAsia="ru-RU"/>
              </w:rPr>
              <w:t>Очередной финансоввй год 2023</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color w:val="000000"/>
                <w:sz w:val="14"/>
                <w:szCs w:val="14"/>
                <w:lang w:eastAsia="ru-RU"/>
              </w:rPr>
            </w:pPr>
            <w:r w:rsidRPr="00B0595A">
              <w:rPr>
                <w:rFonts w:ascii="Times New Roman" w:eastAsia="Times New Roman" w:hAnsi="Times New Roman"/>
                <w:color w:val="000000"/>
                <w:sz w:val="14"/>
                <w:szCs w:val="14"/>
                <w:lang w:eastAsia="ru-RU"/>
              </w:rPr>
              <w:t>Первый год планового периода 2024</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color w:val="000000"/>
                <w:sz w:val="14"/>
                <w:szCs w:val="14"/>
                <w:lang w:eastAsia="ru-RU"/>
              </w:rPr>
            </w:pPr>
            <w:r w:rsidRPr="00B0595A">
              <w:rPr>
                <w:rFonts w:ascii="Times New Roman" w:eastAsia="Times New Roman" w:hAnsi="Times New Roman"/>
                <w:color w:val="000000"/>
                <w:sz w:val="14"/>
                <w:szCs w:val="14"/>
                <w:lang w:eastAsia="ru-RU"/>
              </w:rPr>
              <w:t>Второй год планового периода 2025</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r>
      <w:tr w:rsidR="00B0595A" w:rsidRPr="00B0595A" w:rsidTr="00B0595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B0595A" w:rsidRPr="00B0595A" w:rsidTr="00B0595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xml:space="preserve">Подпрограмма "Дороги Богучанского района" </w:t>
            </w:r>
          </w:p>
        </w:tc>
      </w:tr>
      <w:tr w:rsidR="00B0595A" w:rsidRPr="00B0595A" w:rsidTr="00B0595A">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15 295 950,0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31 542 788,0</w:t>
            </w:r>
          </w:p>
        </w:tc>
        <w:tc>
          <w:tcPr>
            <w:tcW w:w="681"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b/>
                <w:bCs/>
                <w:sz w:val="14"/>
                <w:szCs w:val="14"/>
                <w:lang w:eastAsia="ru-RU"/>
              </w:rPr>
            </w:pPr>
            <w:r w:rsidRPr="00B0595A">
              <w:rPr>
                <w:rFonts w:ascii="Times New Roman" w:eastAsia="Times New Roman" w:hAnsi="Times New Roman"/>
                <w:b/>
                <w:bCs/>
                <w:sz w:val="14"/>
                <w:szCs w:val="14"/>
                <w:lang w:eastAsia="ru-RU"/>
              </w:rPr>
              <w:t> </w:t>
            </w:r>
          </w:p>
        </w:tc>
      </w:tr>
      <w:tr w:rsidR="00B0595A" w:rsidRPr="00B0595A" w:rsidTr="00B0595A">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b/>
                <w:bCs/>
                <w:sz w:val="14"/>
                <w:szCs w:val="14"/>
                <w:lang w:eastAsia="ru-RU"/>
              </w:rPr>
            </w:pPr>
            <w:r w:rsidRPr="00B0595A">
              <w:rPr>
                <w:rFonts w:ascii="Times New Roman" w:eastAsia="Times New Roman" w:hAnsi="Times New Roman"/>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b/>
                <w:bCs/>
                <w:sz w:val="14"/>
                <w:szCs w:val="14"/>
                <w:lang w:eastAsia="ru-RU"/>
              </w:rPr>
            </w:pPr>
            <w:r w:rsidRPr="00B0595A">
              <w:rPr>
                <w:rFonts w:ascii="Times New Roman" w:eastAsia="Times New Roman" w:hAnsi="Times New Roman"/>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b/>
                <w:bCs/>
                <w:sz w:val="14"/>
                <w:szCs w:val="14"/>
                <w:lang w:eastAsia="ru-RU"/>
              </w:rPr>
            </w:pPr>
            <w:r w:rsidRPr="00B0595A">
              <w:rPr>
                <w:rFonts w:ascii="Times New Roman" w:eastAsia="Times New Roman" w:hAnsi="Times New Roman"/>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b/>
                <w:bCs/>
                <w:sz w:val="14"/>
                <w:szCs w:val="14"/>
                <w:lang w:eastAsia="ru-RU"/>
              </w:rPr>
            </w:pPr>
            <w:r w:rsidRPr="00B0595A">
              <w:rPr>
                <w:rFonts w:ascii="Times New Roman" w:eastAsia="Times New Roman" w:hAnsi="Times New Roman"/>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15 295 950,0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31 542 788,0</w:t>
            </w:r>
          </w:p>
        </w:tc>
        <w:tc>
          <w:tcPr>
            <w:tcW w:w="681" w:type="pct"/>
            <w:tcBorders>
              <w:top w:val="nil"/>
              <w:left w:val="nil"/>
              <w:bottom w:val="single" w:sz="4" w:space="0" w:color="auto"/>
              <w:right w:val="single" w:sz="4" w:space="0" w:color="auto"/>
            </w:tcBorders>
            <w:shd w:val="clear" w:color="auto" w:fill="auto"/>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r>
      <w:tr w:rsidR="00B0595A" w:rsidRPr="00B0595A" w:rsidTr="00B0595A">
        <w:trPr>
          <w:trHeight w:val="20"/>
        </w:trPr>
        <w:tc>
          <w:tcPr>
            <w:tcW w:w="1239" w:type="pct"/>
            <w:vMerge w:val="restart"/>
            <w:tcBorders>
              <w:top w:val="nil"/>
              <w:left w:val="single" w:sz="4" w:space="0" w:color="auto"/>
              <w:bottom w:val="single" w:sz="4" w:space="0" w:color="000000"/>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xml:space="preserve">1.1. Иные межбюджетные </w:t>
            </w:r>
            <w:r w:rsidRPr="00B0595A">
              <w:rPr>
                <w:rFonts w:ascii="Times New Roman" w:eastAsia="Times New Roman" w:hAnsi="Times New Roman"/>
                <w:sz w:val="14"/>
                <w:szCs w:val="14"/>
                <w:lang w:eastAsia="ru-RU"/>
              </w:rPr>
              <w:lastRenderedPageBreak/>
              <w:t xml:space="preserve">трансферты бюджетам муниципальных образований на содержание автомобильных дорог общего пользования местного значения </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lastRenderedPageBreak/>
              <w:t xml:space="preserve">Финансовое управление </w:t>
            </w:r>
            <w:r w:rsidRPr="00B0595A">
              <w:rPr>
                <w:rFonts w:ascii="Times New Roman" w:eastAsia="Times New Roman" w:hAnsi="Times New Roman"/>
                <w:sz w:val="14"/>
                <w:szCs w:val="14"/>
                <w:lang w:eastAsia="ru-RU"/>
              </w:rPr>
              <w:lastRenderedPageBreak/>
              <w:t>администрации Богучанского района</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lastRenderedPageBreak/>
              <w:t>890</w:t>
            </w:r>
          </w:p>
        </w:tc>
        <w:tc>
          <w:tcPr>
            <w:tcW w:w="197" w:type="pct"/>
            <w:vMerge w:val="restart"/>
            <w:tcBorders>
              <w:top w:val="nil"/>
              <w:left w:val="single" w:sz="4" w:space="0" w:color="auto"/>
              <w:bottom w:val="single" w:sz="4" w:space="0" w:color="000000"/>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15 757 500,0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xml:space="preserve">20 632 </w:t>
            </w:r>
            <w:r w:rsidRPr="00B0595A">
              <w:rPr>
                <w:rFonts w:ascii="Times New Roman" w:eastAsia="Times New Roman" w:hAnsi="Times New Roman"/>
                <w:sz w:val="14"/>
                <w:szCs w:val="14"/>
                <w:lang w:eastAsia="ru-RU"/>
              </w:rPr>
              <w:lastRenderedPageBreak/>
              <w:t>250,0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lastRenderedPageBreak/>
              <w:t xml:space="preserve">Содержание  дороги в </w:t>
            </w:r>
            <w:r w:rsidRPr="00B0595A">
              <w:rPr>
                <w:rFonts w:ascii="Times New Roman" w:eastAsia="Times New Roman" w:hAnsi="Times New Roman"/>
                <w:sz w:val="14"/>
                <w:szCs w:val="14"/>
                <w:lang w:eastAsia="ru-RU"/>
              </w:rPr>
              <w:lastRenderedPageBreak/>
              <w:t>удовлетворительном состоянии, в т.ч.                                                                                                                                                                                                                                                                                                                                                                               2022-2023г - 38,6 км ежегодно  (предварительно), 2024-2025г  - 0 км</w:t>
            </w:r>
          </w:p>
        </w:tc>
      </w:tr>
      <w:tr w:rsidR="00B0595A" w:rsidRPr="00B0595A" w:rsidTr="00B0595A">
        <w:trPr>
          <w:trHeight w:val="20"/>
        </w:trPr>
        <w:tc>
          <w:tcPr>
            <w:tcW w:w="1239"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0910075080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10 206 400,0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10 206 400,0</w:t>
            </w:r>
          </w:p>
        </w:tc>
        <w:tc>
          <w:tcPr>
            <w:tcW w:w="681"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r>
      <w:tr w:rsidR="00B0595A" w:rsidRPr="00B0595A" w:rsidTr="00B0595A">
        <w:trPr>
          <w:trHeight w:val="20"/>
        </w:trPr>
        <w:tc>
          <w:tcPr>
            <w:tcW w:w="1239" w:type="pct"/>
            <w:tcBorders>
              <w:top w:val="nil"/>
              <w:left w:val="single" w:sz="4" w:space="0" w:color="auto"/>
              <w:bottom w:val="nil"/>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1.2.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nil"/>
              <w:left w:val="nil"/>
              <w:bottom w:val="nil"/>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Администрация Богучанского района</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806</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214 800,0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311 138,0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704 138,0</w:t>
            </w:r>
          </w:p>
        </w:tc>
        <w:tc>
          <w:tcPr>
            <w:tcW w:w="681" w:type="pct"/>
            <w:vMerge/>
            <w:tcBorders>
              <w:top w:val="nil"/>
              <w:left w:val="single" w:sz="4" w:space="0" w:color="auto"/>
              <w:bottom w:val="single" w:sz="4" w:space="0" w:color="000000"/>
              <w:right w:val="single" w:sz="4" w:space="0" w:color="auto"/>
            </w:tcBorders>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p>
        </w:tc>
      </w:tr>
      <w:tr w:rsidR="00B0595A" w:rsidRPr="00B0595A" w:rsidTr="00B0595A">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15 295 950,0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31 542 788,0</w:t>
            </w:r>
          </w:p>
        </w:tc>
        <w:tc>
          <w:tcPr>
            <w:tcW w:w="681"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r>
      <w:tr w:rsidR="00B0595A" w:rsidRPr="00B0595A" w:rsidTr="00B0595A">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r>
      <w:tr w:rsidR="00B0595A" w:rsidRPr="00B0595A" w:rsidTr="00B0595A">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5 089 550,0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21 336 388,0</w:t>
            </w:r>
          </w:p>
        </w:tc>
        <w:tc>
          <w:tcPr>
            <w:tcW w:w="681"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r>
      <w:tr w:rsidR="00B0595A" w:rsidRPr="00B0595A" w:rsidTr="00B0595A">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0595A" w:rsidRPr="00B0595A" w:rsidRDefault="00B0595A" w:rsidP="00B0595A">
            <w:pPr>
              <w:spacing w:after="0" w:line="240" w:lineRule="auto"/>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10 206 400,0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right"/>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10 206 400,0</w:t>
            </w:r>
          </w:p>
        </w:tc>
        <w:tc>
          <w:tcPr>
            <w:tcW w:w="681" w:type="pct"/>
            <w:tcBorders>
              <w:top w:val="nil"/>
              <w:left w:val="nil"/>
              <w:bottom w:val="single" w:sz="4" w:space="0" w:color="auto"/>
              <w:right w:val="single" w:sz="4" w:space="0" w:color="auto"/>
            </w:tcBorders>
            <w:shd w:val="clear" w:color="auto" w:fill="auto"/>
            <w:vAlign w:val="center"/>
            <w:hideMark/>
          </w:tcPr>
          <w:p w:rsidR="00B0595A" w:rsidRPr="00B0595A" w:rsidRDefault="00B0595A" w:rsidP="00B0595A">
            <w:pPr>
              <w:spacing w:after="0" w:line="240" w:lineRule="auto"/>
              <w:jc w:val="center"/>
              <w:rPr>
                <w:rFonts w:ascii="Times New Roman" w:eastAsia="Times New Roman" w:hAnsi="Times New Roman"/>
                <w:sz w:val="14"/>
                <w:szCs w:val="14"/>
                <w:lang w:eastAsia="ru-RU"/>
              </w:rPr>
            </w:pPr>
            <w:r w:rsidRPr="00B0595A">
              <w:rPr>
                <w:rFonts w:ascii="Times New Roman" w:eastAsia="Times New Roman" w:hAnsi="Times New Roman"/>
                <w:sz w:val="14"/>
                <w:szCs w:val="14"/>
                <w:lang w:eastAsia="ru-RU"/>
              </w:rPr>
              <w:t> </w:t>
            </w:r>
          </w:p>
        </w:tc>
      </w:tr>
    </w:tbl>
    <w:p w:rsidR="00B0595A" w:rsidRPr="00CF1203" w:rsidRDefault="00B0595A"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BA7CA3" w:rsidRPr="00BA7CA3" w:rsidRDefault="00BA7CA3" w:rsidP="00BA7CA3">
      <w:pPr>
        <w:keepNext/>
        <w:spacing w:after="0" w:line="240" w:lineRule="auto"/>
        <w:jc w:val="center"/>
        <w:rPr>
          <w:rFonts w:ascii="Arial" w:eastAsia="Times New Roman" w:hAnsi="Arial" w:cs="Arial"/>
          <w:b/>
          <w:sz w:val="20"/>
          <w:szCs w:val="20"/>
          <w:lang w:eastAsia="ru-RU"/>
        </w:rPr>
      </w:pPr>
      <w:r w:rsidRPr="00BA7CA3">
        <w:rPr>
          <w:rFonts w:ascii="Arial" w:eastAsia="Times New Roman" w:hAnsi="Arial" w:cs="Arial"/>
          <w:b/>
          <w:noProof/>
          <w:sz w:val="20"/>
          <w:szCs w:val="20"/>
          <w:lang w:eastAsia="ru-RU"/>
        </w:rPr>
        <w:drawing>
          <wp:inline distT="0" distB="0" distL="0" distR="0">
            <wp:extent cx="531495" cy="669925"/>
            <wp:effectExtent l="19050" t="0" r="190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8"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BA7CA3" w:rsidRPr="00BA7CA3" w:rsidRDefault="00BA7CA3" w:rsidP="00BA7CA3">
      <w:pPr>
        <w:spacing w:after="0" w:line="240" w:lineRule="auto"/>
        <w:jc w:val="center"/>
        <w:rPr>
          <w:rFonts w:ascii="Times New Roman" w:eastAsia="Times New Roman" w:hAnsi="Times New Roman"/>
          <w:b/>
          <w:sz w:val="18"/>
          <w:szCs w:val="20"/>
          <w:lang w:eastAsia="ru-RU"/>
        </w:rPr>
      </w:pPr>
    </w:p>
    <w:p w:rsidR="00BA7CA3" w:rsidRPr="00BA7CA3" w:rsidRDefault="00BA7CA3" w:rsidP="00BA7CA3">
      <w:pPr>
        <w:spacing w:after="0" w:line="240" w:lineRule="auto"/>
        <w:jc w:val="center"/>
        <w:rPr>
          <w:rFonts w:ascii="Times New Roman" w:eastAsia="Times New Roman" w:hAnsi="Times New Roman"/>
          <w:sz w:val="18"/>
          <w:szCs w:val="20"/>
          <w:lang w:eastAsia="ru-RU"/>
        </w:rPr>
      </w:pPr>
      <w:r w:rsidRPr="00BA7CA3">
        <w:rPr>
          <w:rFonts w:ascii="Times New Roman" w:eastAsia="Times New Roman" w:hAnsi="Times New Roman"/>
          <w:sz w:val="18"/>
          <w:szCs w:val="20"/>
          <w:lang w:eastAsia="ru-RU"/>
        </w:rPr>
        <w:t>АДМИНИСТРАЦИЯ БОГУЧАНСКОГО РАЙОНА</w:t>
      </w:r>
    </w:p>
    <w:p w:rsidR="00BA7CA3" w:rsidRPr="00BA7CA3" w:rsidRDefault="00BA7CA3" w:rsidP="00BA7CA3">
      <w:pPr>
        <w:spacing w:after="0" w:line="240" w:lineRule="auto"/>
        <w:jc w:val="center"/>
        <w:rPr>
          <w:rFonts w:ascii="Times New Roman" w:eastAsia="Times New Roman" w:hAnsi="Times New Roman"/>
          <w:sz w:val="20"/>
          <w:szCs w:val="20"/>
          <w:lang w:eastAsia="ru-RU"/>
        </w:rPr>
      </w:pPr>
      <w:r w:rsidRPr="00BA7CA3">
        <w:rPr>
          <w:rFonts w:ascii="Times New Roman" w:eastAsia="Times New Roman" w:hAnsi="Times New Roman"/>
          <w:sz w:val="18"/>
          <w:szCs w:val="20"/>
          <w:lang w:eastAsia="ru-RU"/>
        </w:rPr>
        <w:t>ПОСТАНОВЛЕНИЕ</w:t>
      </w:r>
    </w:p>
    <w:p w:rsidR="00BA7CA3" w:rsidRPr="00BA7CA3" w:rsidRDefault="00BA7CA3" w:rsidP="00BA7CA3">
      <w:pPr>
        <w:spacing w:after="0" w:line="240" w:lineRule="auto"/>
        <w:jc w:val="center"/>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21.03.2023                              с. Богучаны                                      №    238-п</w:t>
      </w:r>
    </w:p>
    <w:p w:rsidR="00BA7CA3" w:rsidRPr="00BA7CA3" w:rsidRDefault="00BA7CA3" w:rsidP="00BA7CA3">
      <w:pPr>
        <w:spacing w:after="0" w:line="240" w:lineRule="auto"/>
        <w:jc w:val="center"/>
        <w:rPr>
          <w:rFonts w:ascii="Times New Roman" w:eastAsia="Times New Roman" w:hAnsi="Times New Roman"/>
          <w:sz w:val="20"/>
          <w:szCs w:val="20"/>
          <w:lang w:eastAsia="ru-RU"/>
        </w:rPr>
      </w:pPr>
    </w:p>
    <w:p w:rsidR="00BA7CA3" w:rsidRPr="00BA7CA3" w:rsidRDefault="00BA7CA3" w:rsidP="00BA7CA3">
      <w:pPr>
        <w:spacing w:after="0" w:line="240" w:lineRule="auto"/>
        <w:jc w:val="center"/>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BA7CA3" w:rsidRPr="00BA7CA3" w:rsidRDefault="00BA7CA3" w:rsidP="00BA7CA3">
      <w:pPr>
        <w:spacing w:after="0" w:line="240" w:lineRule="auto"/>
        <w:ind w:firstLine="720"/>
        <w:jc w:val="both"/>
        <w:rPr>
          <w:rFonts w:ascii="Times New Roman" w:eastAsia="Times New Roman" w:hAnsi="Times New Roman"/>
          <w:sz w:val="20"/>
          <w:szCs w:val="20"/>
          <w:lang w:eastAsia="ru-RU"/>
        </w:rPr>
      </w:pPr>
    </w:p>
    <w:p w:rsidR="00BA7CA3" w:rsidRPr="00BA7CA3" w:rsidRDefault="00BA7CA3" w:rsidP="00BA7CA3">
      <w:pPr>
        <w:spacing w:after="0" w:line="240" w:lineRule="auto"/>
        <w:ind w:firstLine="720"/>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7,43,47 Устава Богучанского района Красноярского края ПОСТАНОВЛЯЮ:</w:t>
      </w:r>
    </w:p>
    <w:p w:rsidR="00BA7CA3" w:rsidRPr="00BA7CA3" w:rsidRDefault="00BA7CA3" w:rsidP="00BA7CA3">
      <w:pPr>
        <w:spacing w:after="0" w:line="240" w:lineRule="auto"/>
        <w:ind w:firstLine="720"/>
        <w:jc w:val="both"/>
        <w:rPr>
          <w:rFonts w:ascii="Times New Roman" w:eastAsia="Times New Roman" w:hAnsi="Times New Roman"/>
          <w:sz w:val="20"/>
          <w:szCs w:val="20"/>
          <w:lang w:eastAsia="ru-RU"/>
        </w:rPr>
      </w:pP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BA7CA3" w:rsidRPr="00BA7CA3" w:rsidRDefault="00BA7CA3" w:rsidP="00BA7CA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1.1. Приложение к постановлению читать в новой редакции согласно приложению № 1 к настоящему постановлению;</w:t>
      </w:r>
    </w:p>
    <w:p w:rsidR="00BA7CA3" w:rsidRPr="00BA7CA3" w:rsidRDefault="00BA7CA3" w:rsidP="00BA7CA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1.2. Приложение № 2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1.3. Приложение № 3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1.4.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«Борьба с пожарами в населенных пунктах Богучанского района» читать в новой редакции согласно приложению № 4 к настоящему постановлению;</w:t>
      </w: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1.5. Приложение № 2 к подпрограмме «Борьба с пожарами в населенных пунктах Богучанского района» читать в новой редакции согласно приложению № 5 к настоящему постановлению;</w:t>
      </w: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BA7CA3" w:rsidRPr="00BA7CA3" w:rsidRDefault="00BA7CA3" w:rsidP="00BA7CA3">
      <w:pPr>
        <w:spacing w:after="0" w:line="240" w:lineRule="auto"/>
        <w:ind w:firstLine="709"/>
        <w:jc w:val="both"/>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BA7CA3" w:rsidRPr="00BA7CA3" w:rsidRDefault="00BA7CA3" w:rsidP="00BA7CA3">
      <w:pPr>
        <w:spacing w:after="0" w:line="240" w:lineRule="auto"/>
        <w:rPr>
          <w:rFonts w:ascii="Times New Roman" w:eastAsia="Times New Roman" w:hAnsi="Times New Roman"/>
          <w:color w:val="000000"/>
          <w:sz w:val="20"/>
          <w:szCs w:val="20"/>
          <w:lang w:eastAsia="ru-RU"/>
        </w:rPr>
      </w:pPr>
    </w:p>
    <w:tbl>
      <w:tblPr>
        <w:tblW w:w="9747" w:type="dxa"/>
        <w:tblLook w:val="01E0"/>
      </w:tblPr>
      <w:tblGrid>
        <w:gridCol w:w="4785"/>
        <w:gridCol w:w="4962"/>
      </w:tblGrid>
      <w:tr w:rsidR="00BA7CA3" w:rsidRPr="00BA7CA3" w:rsidTr="009A27AC">
        <w:tc>
          <w:tcPr>
            <w:tcW w:w="4785" w:type="dxa"/>
          </w:tcPr>
          <w:p w:rsidR="00BA7CA3" w:rsidRPr="00BA7CA3" w:rsidRDefault="00BA7CA3" w:rsidP="00BA7CA3">
            <w:pPr>
              <w:spacing w:after="0" w:line="240" w:lineRule="auto"/>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lastRenderedPageBreak/>
              <w:t>Глава Богучанского  района</w:t>
            </w:r>
          </w:p>
        </w:tc>
        <w:tc>
          <w:tcPr>
            <w:tcW w:w="4962" w:type="dxa"/>
          </w:tcPr>
          <w:p w:rsidR="00BA7CA3" w:rsidRPr="00BA7CA3" w:rsidRDefault="00BA7CA3" w:rsidP="00BA7CA3">
            <w:pPr>
              <w:spacing w:after="0" w:line="240" w:lineRule="auto"/>
              <w:jc w:val="right"/>
              <w:rPr>
                <w:rFonts w:ascii="Times New Roman" w:eastAsia="Times New Roman" w:hAnsi="Times New Roman"/>
                <w:sz w:val="20"/>
                <w:szCs w:val="20"/>
                <w:lang w:eastAsia="ru-RU"/>
              </w:rPr>
            </w:pPr>
            <w:r w:rsidRPr="00BA7CA3">
              <w:rPr>
                <w:rFonts w:ascii="Times New Roman" w:eastAsia="Times New Roman" w:hAnsi="Times New Roman"/>
                <w:sz w:val="20"/>
                <w:szCs w:val="20"/>
                <w:lang w:eastAsia="ru-RU"/>
              </w:rPr>
              <w:t>А.С. Медведев</w:t>
            </w:r>
          </w:p>
        </w:tc>
      </w:tr>
    </w:tbl>
    <w:p w:rsidR="002E59E9" w:rsidRPr="00BA7CA3" w:rsidRDefault="002E59E9" w:rsidP="00BA7CA3">
      <w:pPr>
        <w:spacing w:after="0" w:line="240" w:lineRule="auto"/>
        <w:ind w:firstLine="360"/>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Приложение  1  к постановлению                </w:t>
      </w: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администрации Богучанского            </w:t>
      </w: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района от «21» 03.2023 № 238-п</w:t>
      </w: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Приложение к постановлению                </w:t>
      </w: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администрации Богучанского            </w:t>
      </w:r>
    </w:p>
    <w:p w:rsidR="003C7D90" w:rsidRPr="003C7D90" w:rsidRDefault="003C7D90" w:rsidP="003C7D90">
      <w:pPr>
        <w:autoSpaceDE w:val="0"/>
        <w:autoSpaceDN w:val="0"/>
        <w:adjustRightInd w:val="0"/>
        <w:spacing w:after="0" w:line="240" w:lineRule="auto"/>
        <w:jc w:val="right"/>
        <w:outlineLvl w:val="1"/>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                                                                         района от 01.11.2013 № 1395-п</w:t>
      </w:r>
    </w:p>
    <w:p w:rsidR="003C7D90" w:rsidRPr="003C7D90" w:rsidRDefault="003C7D90" w:rsidP="003C7D90">
      <w:pPr>
        <w:spacing w:after="0" w:line="240" w:lineRule="auto"/>
        <w:outlineLvl w:val="0"/>
        <w:rPr>
          <w:rFonts w:ascii="Times New Roman" w:eastAsia="Times New Roman" w:hAnsi="Times New Roman"/>
          <w:color w:val="000000"/>
          <w:sz w:val="20"/>
          <w:szCs w:val="20"/>
          <w:lang w:eastAsia="ru-RU"/>
        </w:rPr>
      </w:pPr>
    </w:p>
    <w:p w:rsidR="003C7D90" w:rsidRPr="003C7D90" w:rsidRDefault="003C7D90" w:rsidP="003C7D90">
      <w:pPr>
        <w:spacing w:after="0" w:line="240" w:lineRule="auto"/>
        <w:jc w:val="center"/>
        <w:outlineLvl w:val="0"/>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Муниципальная программа Богучанского района </w:t>
      </w:r>
    </w:p>
    <w:p w:rsidR="003C7D90" w:rsidRPr="003C7D90" w:rsidRDefault="003C7D90" w:rsidP="003C7D90">
      <w:pPr>
        <w:spacing w:after="0" w:line="240" w:lineRule="auto"/>
        <w:jc w:val="center"/>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«Защита населения и территории Богучанского района от чрезвычайных ситуаций природного и техногенного характера»</w:t>
      </w:r>
    </w:p>
    <w:p w:rsidR="003C7D90" w:rsidRPr="003C7D90" w:rsidRDefault="003C7D90" w:rsidP="003C7D90">
      <w:pPr>
        <w:spacing w:after="0" w:line="240" w:lineRule="auto"/>
        <w:jc w:val="center"/>
        <w:rPr>
          <w:rFonts w:ascii="Times New Roman" w:eastAsia="Times New Roman" w:hAnsi="Times New Roman"/>
          <w:b/>
          <w:color w:val="000000"/>
          <w:sz w:val="20"/>
          <w:szCs w:val="20"/>
          <w:lang w:eastAsia="ru-RU"/>
        </w:rPr>
      </w:pPr>
    </w:p>
    <w:p w:rsidR="003C7D90" w:rsidRPr="003C7D90" w:rsidRDefault="003C7D90" w:rsidP="003C7D90">
      <w:pPr>
        <w:spacing w:after="0" w:line="240" w:lineRule="auto"/>
        <w:jc w:val="center"/>
        <w:rPr>
          <w:rFonts w:ascii="Times New Roman" w:eastAsia="Times New Roman" w:hAnsi="Times New Roman"/>
          <w:color w:val="000000"/>
          <w:sz w:val="20"/>
          <w:szCs w:val="20"/>
          <w:lang w:eastAsia="ru-RU"/>
        </w:rPr>
      </w:pPr>
      <w:r w:rsidRPr="003C7D90">
        <w:rPr>
          <w:rFonts w:ascii="Times New Roman" w:eastAsia="Times New Roman" w:hAnsi="Times New Roman"/>
          <w:color w:val="000000"/>
          <w:sz w:val="20"/>
          <w:szCs w:val="20"/>
          <w:lang w:eastAsia="ru-RU"/>
        </w:rPr>
        <w:t xml:space="preserve">1. Паспорт муниципальной программы </w:t>
      </w:r>
    </w:p>
    <w:p w:rsidR="003C7D90" w:rsidRPr="003C7D90" w:rsidRDefault="003C7D90" w:rsidP="003C7D90">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3C7D90" w:rsidRPr="003C7D90" w:rsidTr="003C7D90">
        <w:trPr>
          <w:trHeight w:val="20"/>
        </w:trPr>
        <w:tc>
          <w:tcPr>
            <w:tcW w:w="1274" w:type="pct"/>
          </w:tcPr>
          <w:p w:rsidR="003C7D90" w:rsidRPr="003C7D90" w:rsidRDefault="003C7D90" w:rsidP="003C7D90">
            <w:pPr>
              <w:spacing w:after="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ст. 179 Бюджетного кодекса Российской Федерации;</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Муниципальное казенное учреждение «Муниципальная пожарная часть № 1» (далее – МКУ «МПЧ № 1»).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Финансовое управление администрации Богучанского района. Сроки реализации с 01.01.2022 года по 31.12.2022 года.</w:t>
            </w:r>
          </w:p>
        </w:tc>
      </w:tr>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bCs/>
                <w:color w:val="000000"/>
                <w:sz w:val="14"/>
                <w:szCs w:val="14"/>
                <w:lang w:eastAsia="ru-RU"/>
              </w:rPr>
            </w:pPr>
            <w:r w:rsidRPr="003C7D90">
              <w:rPr>
                <w:rFonts w:ascii="Times New Roman" w:eastAsia="Times New Roman" w:hAnsi="Times New Roman"/>
                <w:bCs/>
                <w:color w:val="000000"/>
                <w:sz w:val="14"/>
                <w:szCs w:val="14"/>
                <w:lang w:eastAsia="ru-RU"/>
              </w:rPr>
              <w:t>Подпрограммы:</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3. </w:t>
            </w:r>
            <w:r w:rsidRPr="003C7D90">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3C7D90" w:rsidRPr="003C7D90" w:rsidTr="003C7D90">
        <w:trPr>
          <w:trHeight w:val="20"/>
        </w:trPr>
        <w:tc>
          <w:tcPr>
            <w:tcW w:w="1274" w:type="pct"/>
          </w:tcPr>
          <w:p w:rsidR="003C7D90" w:rsidRPr="003C7D90" w:rsidRDefault="003C7D90" w:rsidP="003C7D90">
            <w:pPr>
              <w:autoSpaceDE w:val="0"/>
              <w:autoSpaceDN w:val="0"/>
              <w:adjustRightInd w:val="0"/>
              <w:spacing w:after="12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Цель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3C7D90">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Задачи муниципальной программы</w:t>
            </w:r>
          </w:p>
        </w:tc>
        <w:tc>
          <w:tcPr>
            <w:tcW w:w="3726" w:type="pct"/>
          </w:tcPr>
          <w:p w:rsidR="003C7D90" w:rsidRPr="003C7D90" w:rsidRDefault="003C7D90" w:rsidP="003C7D90">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2. </w:t>
            </w:r>
            <w:r w:rsidRPr="003C7D90">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3. </w:t>
            </w:r>
            <w:r w:rsidRPr="003C7D90">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3C7D90" w:rsidRPr="003C7D90" w:rsidTr="003C7D90">
        <w:trPr>
          <w:trHeight w:val="20"/>
        </w:trPr>
        <w:tc>
          <w:tcPr>
            <w:tcW w:w="1274"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Программа реализуется в один этап с 2014-2030 годы.</w:t>
            </w:r>
          </w:p>
        </w:tc>
      </w:tr>
      <w:tr w:rsidR="003C7D90" w:rsidRPr="003C7D90" w:rsidTr="003C7D90">
        <w:trPr>
          <w:trHeight w:val="20"/>
        </w:trPr>
        <w:tc>
          <w:tcPr>
            <w:tcW w:w="1274"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Целевые показатели:</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2030 году 98% от  среднего показателя 2013 года;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2030 году 98,9% от  среднего показателя 2013 года;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73 % от среднего показателя 2016 года;</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2030 году 74 % от среднего показателя 2016 года;</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73,2 % от общего количества граждан;</w:t>
            </w:r>
          </w:p>
          <w:p w:rsidR="003C7D90" w:rsidRPr="003C7D90" w:rsidRDefault="003C7D90" w:rsidP="003C7D90">
            <w:pPr>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50,2 % от среднего показателя 2016 года.</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3C7D90" w:rsidRPr="003C7D90" w:rsidTr="003C7D90">
        <w:trPr>
          <w:trHeight w:val="20"/>
        </w:trPr>
        <w:tc>
          <w:tcPr>
            <w:tcW w:w="1274"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Объем финансирования составляет 394 363 328,35 рублей, в том числе по годам:</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2014 год – 20 424 723,11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2015 год – 21 654 879,86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2016 год – 25 955 715,78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2017 год – 27 038 305,00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2018 год – 28 893 627,09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2019 год – 27 108 312,37  рублей;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2020 год – 32 506 119,36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2021 год – 34 312 520,34  рублей;</w:t>
            </w:r>
          </w:p>
          <w:p w:rsidR="003C7D90" w:rsidRPr="003C7D90" w:rsidRDefault="003C7D90" w:rsidP="003C7D90">
            <w:pPr>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2022 год – 40 640 975,44  рублей;</w:t>
            </w:r>
          </w:p>
          <w:p w:rsidR="003C7D90" w:rsidRPr="003C7D90" w:rsidRDefault="003C7D90" w:rsidP="003C7D90">
            <w:pPr>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2023 год – 48 029 350,00 рублей;</w:t>
            </w:r>
          </w:p>
          <w:p w:rsidR="003C7D90" w:rsidRPr="003C7D90" w:rsidRDefault="003C7D90" w:rsidP="003C7D90">
            <w:pPr>
              <w:spacing w:after="0" w:line="240" w:lineRule="auto"/>
              <w:jc w:val="both"/>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2024 год – 43 643 850,00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sz w:val="14"/>
                <w:szCs w:val="14"/>
                <w:lang w:eastAsia="ru-RU"/>
              </w:rPr>
              <w:t>2025 год – 44 154 950,00 рублей</w:t>
            </w:r>
            <w:r w:rsidRPr="003C7D90">
              <w:rPr>
                <w:rFonts w:ascii="Times New Roman" w:eastAsia="Times New Roman" w:hAnsi="Times New Roman"/>
                <w:color w:val="000000"/>
                <w:sz w:val="14"/>
                <w:szCs w:val="14"/>
                <w:lang w:eastAsia="ru-RU"/>
              </w:rPr>
              <w:t>;</w:t>
            </w:r>
          </w:p>
          <w:p w:rsidR="003C7D90" w:rsidRPr="003C7D90" w:rsidRDefault="003C7D90" w:rsidP="003C7D90">
            <w:pPr>
              <w:autoSpaceDE w:val="0"/>
              <w:autoSpaceDN w:val="0"/>
              <w:adjustRightInd w:val="0"/>
              <w:spacing w:after="0" w:line="240" w:lineRule="auto"/>
              <w:rPr>
                <w:rFonts w:ascii="Times New Roman" w:eastAsia="Times New Roman" w:hAnsi="Times New Roman"/>
                <w:sz w:val="14"/>
                <w:szCs w:val="14"/>
                <w:lang w:eastAsia="ru-RU"/>
              </w:rPr>
            </w:pPr>
            <w:r w:rsidRPr="003C7D90">
              <w:rPr>
                <w:rFonts w:ascii="Times New Roman" w:eastAsia="Times New Roman" w:hAnsi="Times New Roman"/>
                <w:sz w:val="14"/>
                <w:szCs w:val="14"/>
                <w:lang w:eastAsia="ru-RU"/>
              </w:rPr>
              <w:t>За счет районного бюджета 350 102 435,00 рублей из них:</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2014 год – 20 424 723,11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lastRenderedPageBreak/>
              <w:t>2015 год – 21 654 879,86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2016 год – 23 295 815,78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2017 год – 25 518 905,00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2018 год – 27 457 627,09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2019 год – 25 279 311,37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2020 год – 29 557 084,36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2021 год – 30 061 520,34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2022 год – 32 720 118,09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2023 год – 38 044 150,00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2024 год – 38 044 150,00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2025 год – 38 044 150,00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За счет краевого бюджета – 44 260 893,35 рублей;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в том числе по годам: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2014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2015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2016 год – 2</w:t>
            </w:r>
            <w:r w:rsidRPr="003C7D90">
              <w:rPr>
                <w:rFonts w:ascii="Times New Roman" w:eastAsia="Times New Roman" w:hAnsi="Times New Roman"/>
                <w:color w:val="000000"/>
                <w:sz w:val="14"/>
                <w:szCs w:val="14"/>
                <w:lang w:val="en-US" w:eastAsia="ru-RU"/>
              </w:rPr>
              <w:t> </w:t>
            </w:r>
            <w:r w:rsidRPr="003C7D90">
              <w:rPr>
                <w:rFonts w:ascii="Times New Roman" w:eastAsia="Times New Roman" w:hAnsi="Times New Roman"/>
                <w:color w:val="000000"/>
                <w:sz w:val="14"/>
                <w:szCs w:val="14"/>
                <w:lang w:eastAsia="ru-RU"/>
              </w:rPr>
              <w:t>659</w:t>
            </w:r>
            <w:r w:rsidRPr="003C7D90">
              <w:rPr>
                <w:rFonts w:ascii="Times New Roman" w:eastAsia="Times New Roman" w:hAnsi="Times New Roman"/>
                <w:color w:val="000000"/>
                <w:sz w:val="14"/>
                <w:szCs w:val="14"/>
                <w:lang w:val="en-US" w:eastAsia="ru-RU"/>
              </w:rPr>
              <w:t> </w:t>
            </w:r>
            <w:r w:rsidRPr="003C7D90">
              <w:rPr>
                <w:rFonts w:ascii="Times New Roman" w:eastAsia="Times New Roman" w:hAnsi="Times New Roman"/>
                <w:color w:val="000000"/>
                <w:sz w:val="14"/>
                <w:szCs w:val="14"/>
                <w:lang w:eastAsia="ru-RU"/>
              </w:rPr>
              <w:t>900,00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2017 год – 1 519 400,00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2018 год – 1 436 000,00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2019 год – 1 829 001,00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2020 год – 2 949 035,00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2021 год – 4 251 000,00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2022 год – 7 920 857,35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2023 год – 9 985 200,00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2024 год – 5 599 700,00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2025 год – 6 110 800,00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За счет федерального бюджета – 0 рублей;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 xml:space="preserve">в том числе по годам: </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2014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2015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2016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2017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2018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2019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2020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2021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2022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2023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2024 год – 0,00 рублей;</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2025 год – 0,00 рублей.</w:t>
            </w:r>
          </w:p>
        </w:tc>
      </w:tr>
      <w:tr w:rsidR="003C7D90" w:rsidRPr="003C7D90" w:rsidTr="003C7D90">
        <w:trPr>
          <w:trHeight w:val="20"/>
        </w:trPr>
        <w:tc>
          <w:tcPr>
            <w:tcW w:w="1274"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3C7D90" w:rsidRPr="003C7D90" w:rsidRDefault="003C7D90" w:rsidP="003C7D90">
            <w:pPr>
              <w:spacing w:after="0" w:line="240" w:lineRule="auto"/>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Капитальное строительство в рамках настоящей программы не предусмотрено</w:t>
            </w:r>
          </w:p>
          <w:p w:rsidR="003C7D90" w:rsidRPr="003C7D90" w:rsidRDefault="003C7D90" w:rsidP="003C7D90">
            <w:pPr>
              <w:spacing w:after="0" w:line="240" w:lineRule="auto"/>
              <w:jc w:val="both"/>
              <w:rPr>
                <w:rFonts w:ascii="Times New Roman" w:eastAsia="Times New Roman" w:hAnsi="Times New Roman"/>
                <w:color w:val="000000"/>
                <w:sz w:val="14"/>
                <w:szCs w:val="14"/>
                <w:lang w:eastAsia="ru-RU"/>
              </w:rPr>
            </w:pPr>
            <w:r w:rsidRPr="003C7D90">
              <w:rPr>
                <w:rFonts w:ascii="Times New Roman" w:eastAsia="Times New Roman" w:hAnsi="Times New Roman"/>
                <w:color w:val="000000"/>
                <w:sz w:val="14"/>
                <w:szCs w:val="14"/>
                <w:lang w:eastAsia="ru-RU"/>
              </w:rPr>
              <w:t>(см. приложение № 3 к настоящему паспорту программы)</w:t>
            </w:r>
          </w:p>
        </w:tc>
      </w:tr>
    </w:tbl>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3C7D90" w:rsidRPr="003C7D90" w:rsidRDefault="003C7D90" w:rsidP="003C7D90">
      <w:pPr>
        <w:autoSpaceDE w:val="0"/>
        <w:autoSpaceDN w:val="0"/>
        <w:adjustRightInd w:val="0"/>
        <w:spacing w:after="0" w:line="240" w:lineRule="auto"/>
        <w:outlineLvl w:val="0"/>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катастрофического затопления при разрушении плотин гидроузлов;</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крупных производственных аварий и пожаров;</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лесных пожаров;</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наводнений и паводков;</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аварий и крушений на железнодорожном транспорте;</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авиакатастроф;</w:t>
      </w:r>
    </w:p>
    <w:p w:rsidR="003C7D90" w:rsidRPr="003C7D90" w:rsidRDefault="003C7D90" w:rsidP="003C7D90">
      <w:pPr>
        <w:spacing w:after="0" w:line="240" w:lineRule="auto"/>
        <w:ind w:right="24"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аварий на коммунально-энергетических сетях;</w:t>
      </w:r>
    </w:p>
    <w:p w:rsidR="003C7D90" w:rsidRPr="003C7D90" w:rsidRDefault="003C7D90" w:rsidP="003C7D90">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C7D90">
        <w:rPr>
          <w:rFonts w:ascii="Times New Roman" w:eastAsia="Times New Roman" w:hAnsi="Times New Roman" w:cs="Arial"/>
          <w:sz w:val="20"/>
          <w:szCs w:val="20"/>
          <w:lang w:eastAsia="ru-RU"/>
        </w:rPr>
        <w:t>взрывов при транспортировке и хранении взрывчатых материалов;</w:t>
      </w:r>
    </w:p>
    <w:p w:rsidR="003C7D90" w:rsidRPr="003C7D90" w:rsidRDefault="003C7D90" w:rsidP="003C7D90">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C7D90">
        <w:rPr>
          <w:rFonts w:ascii="Times New Roman" w:eastAsia="Times New Roman" w:hAnsi="Times New Roman" w:cs="Arial"/>
          <w:sz w:val="20"/>
          <w:szCs w:val="20"/>
          <w:lang w:eastAsia="ru-RU"/>
        </w:rPr>
        <w:t>аварийных разливов нефтепродуктов.</w:t>
      </w:r>
    </w:p>
    <w:p w:rsidR="003C7D90" w:rsidRPr="003C7D90" w:rsidRDefault="003C7D90" w:rsidP="003C7D90">
      <w:pPr>
        <w:tabs>
          <w:tab w:val="left" w:pos="709"/>
        </w:tabs>
        <w:spacing w:after="0" w:line="240" w:lineRule="auto"/>
        <w:ind w:left="20" w:right="10"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3C7D90" w:rsidRPr="003C7D90" w:rsidRDefault="003C7D90" w:rsidP="003C7D90">
      <w:pPr>
        <w:spacing w:after="0" w:line="240" w:lineRule="auto"/>
        <w:ind w:left="20" w:right="10" w:firstLine="689"/>
        <w:jc w:val="both"/>
        <w:rPr>
          <w:rFonts w:ascii="Times New Roman" w:eastAsia="Times New Roman" w:hAnsi="Times New Roman"/>
          <w:sz w:val="20"/>
          <w:szCs w:val="20"/>
          <w:lang w:eastAsia="ru-RU"/>
        </w:rPr>
      </w:pPr>
      <w:r w:rsidRPr="003C7D90">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3C7D90" w:rsidRPr="003C7D90" w:rsidRDefault="003C7D90" w:rsidP="003C7D90">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C7D90">
        <w:rPr>
          <w:rFonts w:ascii="Times New Roman" w:eastAsia="Times New Roman" w:hAnsi="Times New Roman" w:cs="Arial"/>
          <w:sz w:val="20"/>
          <w:szCs w:val="20"/>
          <w:lang w:eastAsia="ru-RU"/>
        </w:rPr>
        <w:t xml:space="preserve">За </w:t>
      </w:r>
      <w:r w:rsidRPr="003C7D90">
        <w:rPr>
          <w:rFonts w:ascii="Times New Roman" w:eastAsia="Times New Roman" w:hAnsi="Times New Roman" w:cs="Arial"/>
          <w:bCs/>
          <w:sz w:val="20"/>
          <w:szCs w:val="20"/>
          <w:lang w:eastAsia="ru-RU"/>
        </w:rPr>
        <w:t>2013 год в населенных пунктах</w:t>
      </w:r>
      <w:r w:rsidRPr="003C7D90">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3C7D90" w:rsidRPr="003C7D90" w:rsidRDefault="003C7D90" w:rsidP="003C7D90">
      <w:pPr>
        <w:spacing w:after="0" w:line="240" w:lineRule="auto"/>
        <w:ind w:left="20" w:right="10" w:firstLine="689"/>
        <w:jc w:val="both"/>
        <w:rPr>
          <w:rFonts w:ascii="Times New Roman" w:eastAsia="Times New Roman" w:hAnsi="Times New Roman"/>
          <w:sz w:val="20"/>
          <w:szCs w:val="20"/>
          <w:lang w:eastAsia="ru-RU"/>
        </w:rPr>
      </w:pPr>
      <w:r w:rsidRPr="003C7D90">
        <w:rPr>
          <w:rFonts w:ascii="Times New Roman" w:eastAsia="Times New Roman" w:hAnsi="Times New Roman"/>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w:t>
      </w:r>
      <w:r w:rsidRPr="003C7D90">
        <w:rPr>
          <w:rFonts w:ascii="Times New Roman" w:eastAsia="Times New Roman" w:hAnsi="Times New Roman"/>
          <w:snapToGrid w:val="0"/>
          <w:sz w:val="20"/>
          <w:szCs w:val="20"/>
          <w:lang w:eastAsia="ru-RU"/>
        </w:rPr>
        <w:lastRenderedPageBreak/>
        <w:t>населенных пунктов не допущено, в 2019 году 2 чрезвычайных ситуации, в 2020 году 2 чрезвычайных ситуации.</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Основные направления деятельности учреждений:</w:t>
      </w:r>
    </w:p>
    <w:p w:rsidR="003C7D90" w:rsidRPr="003C7D90" w:rsidRDefault="003C7D90" w:rsidP="003C7D90">
      <w:pPr>
        <w:spacing w:after="0" w:line="240" w:lineRule="auto"/>
        <w:ind w:firstLine="720"/>
        <w:jc w:val="both"/>
        <w:rPr>
          <w:rFonts w:ascii="Times New Roman" w:eastAsia="Times New Roman" w:hAnsi="Times New Roman"/>
          <w:bCs/>
          <w:sz w:val="20"/>
          <w:szCs w:val="20"/>
          <w:lang w:eastAsia="ru-RU"/>
        </w:rPr>
      </w:pPr>
      <w:r w:rsidRPr="003C7D90">
        <w:rPr>
          <w:rFonts w:ascii="Times New Roman" w:eastAsia="Times New Roman" w:hAnsi="Times New Roman"/>
          <w:sz w:val="20"/>
          <w:szCs w:val="20"/>
          <w:lang w:eastAsia="ru-RU"/>
        </w:rPr>
        <w:t>обеспечение мероприятий</w:t>
      </w:r>
      <w:r w:rsidRPr="003C7D90">
        <w:rPr>
          <w:rFonts w:ascii="Times New Roman" w:eastAsia="Times New Roman" w:hAnsi="Times New Roman"/>
          <w:color w:val="FF0000"/>
          <w:sz w:val="20"/>
          <w:szCs w:val="20"/>
          <w:lang w:eastAsia="ru-RU"/>
        </w:rPr>
        <w:t xml:space="preserve"> </w:t>
      </w:r>
      <w:r w:rsidRPr="003C7D90">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3C7D90" w:rsidRPr="003C7D90" w:rsidRDefault="003C7D90" w:rsidP="003C7D90">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3C7D90" w:rsidRPr="003C7D90" w:rsidRDefault="003C7D90" w:rsidP="003C7D90">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3C7D90" w:rsidRPr="003C7D90" w:rsidRDefault="003C7D90" w:rsidP="003C7D90">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3C7D90" w:rsidRPr="003C7D90" w:rsidRDefault="003C7D90" w:rsidP="003C7D90">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3C7D90" w:rsidRPr="003C7D90" w:rsidRDefault="003C7D90" w:rsidP="003C7D90">
      <w:pPr>
        <w:spacing w:after="0" w:line="240" w:lineRule="auto"/>
        <w:ind w:firstLine="68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3C7D90" w:rsidRPr="003C7D90" w:rsidRDefault="003C7D90" w:rsidP="003C7D90">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3C7D90" w:rsidRPr="003C7D90" w:rsidRDefault="003C7D90" w:rsidP="003C7D90">
      <w:pPr>
        <w:spacing w:after="0" w:line="240" w:lineRule="auto"/>
        <w:jc w:val="both"/>
        <w:rPr>
          <w:rFonts w:ascii="Times New Roman" w:eastAsia="Times New Roman" w:hAnsi="Times New Roman"/>
          <w:sz w:val="20"/>
          <w:szCs w:val="20"/>
          <w:lang w:eastAsia="ru-RU"/>
        </w:rPr>
      </w:pPr>
    </w:p>
    <w:p w:rsidR="003C7D90" w:rsidRPr="003C7D90" w:rsidRDefault="003C7D90" w:rsidP="003C7D90">
      <w:pPr>
        <w:spacing w:after="0" w:line="240" w:lineRule="auto"/>
        <w:jc w:val="center"/>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lastRenderedPageBreak/>
        <w:t>3. Приоритеты и цели социально-экономического развития,</w:t>
      </w:r>
      <w:r w:rsidRPr="003C7D90">
        <w:rPr>
          <w:rFonts w:eastAsia="Times New Roman" w:cs="Calibri"/>
          <w:sz w:val="20"/>
          <w:szCs w:val="20"/>
          <w:lang w:eastAsia="ru-RU"/>
        </w:rPr>
        <w:t xml:space="preserve"> </w:t>
      </w:r>
      <w:r w:rsidRPr="003C7D90">
        <w:rPr>
          <w:rFonts w:ascii="Times New Roman" w:eastAsia="Times New Roman" w:hAnsi="Times New Roman"/>
          <w:sz w:val="20"/>
          <w:szCs w:val="20"/>
          <w:lang w:eastAsia="ru-RU"/>
        </w:rPr>
        <w:t>описание основных целей и задач программы,</w:t>
      </w:r>
      <w:r w:rsidRPr="003C7D90">
        <w:rPr>
          <w:rFonts w:eastAsia="Times New Roman" w:cs="Calibri"/>
          <w:sz w:val="20"/>
          <w:szCs w:val="20"/>
          <w:lang w:eastAsia="ru-RU"/>
        </w:rPr>
        <w:t xml:space="preserve"> </w:t>
      </w:r>
      <w:r w:rsidRPr="003C7D90">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3C7D90" w:rsidRPr="003C7D90" w:rsidRDefault="003C7D90" w:rsidP="003C7D90">
      <w:pPr>
        <w:spacing w:after="0" w:line="240" w:lineRule="auto"/>
        <w:jc w:val="center"/>
        <w:rPr>
          <w:rFonts w:ascii="Times New Roman" w:eastAsia="Times New Roman" w:hAnsi="Times New Roman"/>
          <w:sz w:val="20"/>
          <w:szCs w:val="20"/>
          <w:lang w:eastAsia="ru-RU"/>
        </w:rPr>
      </w:pPr>
    </w:p>
    <w:p w:rsidR="003C7D90" w:rsidRPr="003C7D90" w:rsidRDefault="003C7D90" w:rsidP="003C7D90">
      <w:pPr>
        <w:spacing w:after="0" w:line="240" w:lineRule="auto"/>
        <w:ind w:firstLine="720"/>
        <w:jc w:val="both"/>
        <w:rPr>
          <w:rFonts w:ascii="Times New Roman" w:eastAsia="Times New Roman" w:hAnsi="Times New Roman"/>
          <w:bCs/>
          <w:sz w:val="20"/>
          <w:szCs w:val="20"/>
          <w:lang w:eastAsia="ru-RU"/>
        </w:rPr>
      </w:pPr>
      <w:r w:rsidRPr="003C7D90">
        <w:rPr>
          <w:rFonts w:ascii="Times New Roman" w:eastAsia="Times New Roman" w:hAnsi="Times New Roman"/>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3C7D90" w:rsidRPr="003C7D90" w:rsidRDefault="003C7D90" w:rsidP="003C7D90">
      <w:pPr>
        <w:spacing w:after="120" w:line="240" w:lineRule="auto"/>
        <w:ind w:firstLine="709"/>
        <w:contextualSpacing/>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3C7D90" w:rsidRPr="003C7D90" w:rsidRDefault="003C7D90" w:rsidP="003C7D90">
      <w:pPr>
        <w:spacing w:after="120" w:line="240" w:lineRule="auto"/>
        <w:ind w:firstLine="709"/>
        <w:contextualSpacing/>
        <w:jc w:val="both"/>
        <w:rPr>
          <w:rFonts w:ascii="Times New Roman" w:eastAsia="Times New Roman" w:hAnsi="Times New Roman"/>
          <w:sz w:val="20"/>
          <w:szCs w:val="20"/>
          <w:highlight w:val="yellow"/>
          <w:lang w:eastAsia="ru-RU"/>
        </w:rPr>
      </w:pPr>
      <w:r w:rsidRPr="003C7D90">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3C7D90" w:rsidRPr="003C7D90" w:rsidRDefault="003C7D90" w:rsidP="003C7D90">
      <w:pPr>
        <w:spacing w:after="0" w:line="240" w:lineRule="auto"/>
        <w:ind w:firstLine="720"/>
        <w:contextualSpacing/>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3C7D90" w:rsidRPr="003C7D90" w:rsidRDefault="003C7D90" w:rsidP="003C7D90">
      <w:pPr>
        <w:spacing w:after="0" w:line="240" w:lineRule="auto"/>
        <w:jc w:val="both"/>
        <w:rPr>
          <w:rFonts w:ascii="Times New Roman" w:eastAsia="Times New Roman" w:hAnsi="Times New Roman"/>
          <w:spacing w:val="3"/>
          <w:sz w:val="20"/>
          <w:szCs w:val="20"/>
          <w:lang w:eastAsia="ru-RU"/>
        </w:rPr>
      </w:pPr>
      <w:r w:rsidRPr="003C7D90">
        <w:rPr>
          <w:rFonts w:ascii="Times New Roman" w:eastAsia="Times New Roman" w:hAnsi="Times New Roman"/>
          <w:sz w:val="20"/>
          <w:szCs w:val="20"/>
          <w:lang w:eastAsia="ru-RU"/>
        </w:rPr>
        <w:tab/>
      </w:r>
      <w:r w:rsidRPr="003C7D90">
        <w:rPr>
          <w:rFonts w:ascii="Times New Roman" w:eastAsia="Times New Roman" w:hAnsi="Times New Roman"/>
          <w:spacing w:val="3"/>
          <w:sz w:val="20"/>
          <w:szCs w:val="20"/>
          <w:lang w:eastAsia="ru-RU"/>
        </w:rPr>
        <w:t>организация проведения мероприятий по ГО;</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3C7D90">
        <w:rPr>
          <w:rFonts w:ascii="Times New Roman" w:eastAsia="Times New Roman" w:hAnsi="Times New Roman"/>
          <w:spacing w:val="3"/>
          <w:sz w:val="20"/>
          <w:szCs w:val="20"/>
          <w:lang w:eastAsia="ru-RU"/>
        </w:rPr>
        <w:t xml:space="preserve">для защиты населения и территорий от ЧС </w:t>
      </w:r>
      <w:r w:rsidRPr="003C7D90">
        <w:rPr>
          <w:rFonts w:ascii="Times New Roman" w:eastAsia="Times New Roman" w:hAnsi="Times New Roman"/>
          <w:sz w:val="20"/>
          <w:szCs w:val="20"/>
          <w:lang w:eastAsia="ru-RU"/>
        </w:rPr>
        <w:t>в состоянии постоянной готовности;</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3C7D90" w:rsidRPr="003C7D90" w:rsidRDefault="003C7D90" w:rsidP="003C7D90">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3C7D90">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3C7D90">
        <w:rPr>
          <w:rFonts w:ascii="Times New Roman" w:eastAsia="Times New Roman" w:hAnsi="Times New Roman"/>
          <w:spacing w:val="3"/>
          <w:sz w:val="20"/>
          <w:szCs w:val="20"/>
          <w:lang w:eastAsia="ru-RU"/>
        </w:rPr>
        <w:t>;</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ab/>
        <w:t>Приоритетами в области пожарной безопасности являются:</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эффективности пожаротушения и спасения людей при пожарах;</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развитие добровольных пожарных формирований.</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 </w:t>
      </w:r>
      <w:r w:rsidRPr="003C7D90">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3C7D90" w:rsidRPr="003C7D90" w:rsidRDefault="003C7D90" w:rsidP="003C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lang/>
        </w:rPr>
      </w:pPr>
      <w:r w:rsidRPr="003C7D90">
        <w:rPr>
          <w:rFonts w:ascii="Times New Roman" w:eastAsia="Times New Roman" w:hAnsi="Times New Roman"/>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нормативно-правовое обеспечение антитеррористических действий;</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lastRenderedPageBreak/>
        <w:t>всестороннее обеспечение осуществляемых специальных и идеологических мероприятий;</w:t>
      </w:r>
    </w:p>
    <w:p w:rsidR="003C7D90" w:rsidRPr="003C7D90" w:rsidRDefault="003C7D90" w:rsidP="003C7D90">
      <w:pPr>
        <w:shd w:val="clear" w:color="auto" w:fill="FFFFFF"/>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Задачи программы: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 результате реализации программных мероприятий будут обеспечены:</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3C7D90" w:rsidRPr="003C7D90" w:rsidRDefault="003C7D90" w:rsidP="003C7D90">
      <w:pPr>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3C7D90" w:rsidRPr="003C7D90" w:rsidRDefault="003C7D90" w:rsidP="003C7D90">
      <w:pPr>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4. Механизм реализации отдельных мероприятий программы</w:t>
      </w: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98 % от среднего показателя 2013 года;</w:t>
      </w:r>
    </w:p>
    <w:p w:rsidR="003C7D90" w:rsidRPr="003C7D90" w:rsidRDefault="003C7D90" w:rsidP="003C7D9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снижение числа травмированных при пожарах в зоне прикрытия МКУ «МПЧ № 1» до 98,9 % от среднего показателя 2013 года;</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lastRenderedPageBreak/>
        <w:t>не допущение гибели и травматизма при пожарах на межселенной территории до 100 % от среднего показателя 2013 года;</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73 % от среднего показателя 2016 года; </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74 % от среднего показателя 2016 года;</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73,2 % от среднего показателя 2016 года;</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50,2 % от среднего показателя 2016 года.</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6. Перечень подпрограмм с указанием сроков их реализации </w:t>
      </w: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и ожидаемых результатов</w:t>
      </w:r>
    </w:p>
    <w:p w:rsidR="003C7D90" w:rsidRPr="003C7D90" w:rsidRDefault="003C7D90" w:rsidP="003C7D90">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3C7D90" w:rsidRPr="003C7D90" w:rsidRDefault="003C7D90" w:rsidP="003C7D90">
      <w:pPr>
        <w:spacing w:after="0" w:line="240" w:lineRule="auto"/>
        <w:ind w:firstLine="708"/>
        <w:jc w:val="both"/>
        <w:rPr>
          <w:rFonts w:ascii="Times New Roman" w:eastAsia="Times New Roman" w:hAnsi="Times New Roman"/>
          <w:b/>
          <w:sz w:val="20"/>
          <w:szCs w:val="20"/>
          <w:lang w:eastAsia="ru-RU"/>
        </w:rPr>
      </w:pPr>
      <w:r w:rsidRPr="003C7D90">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3C7D90">
        <w:rPr>
          <w:rFonts w:ascii="Times New Roman" w:eastAsia="Times New Roman" w:hAnsi="Times New Roman"/>
          <w:sz w:val="20"/>
          <w:szCs w:val="20"/>
          <w:lang w:eastAsia="ru-RU"/>
        </w:rPr>
        <w:tab/>
        <w:t xml:space="preserve"> (далее – подпрограмма № 3). Приложение № 7 к программе;</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2. Задачи подпрограммы №1:</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содержание оперативных дежурных ЕДДС МО Богучанский район.</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Что в свою очередь включает в себя:</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приобретение оборудования;</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приобретение спец. одежды для оперативных дежурных ЕДДС;</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ремонт в кабинете ЕДДС МО Богучанский район;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фонд оплаты труда сотрудников ЕДДС МО Богучанский район;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закупка оборудования для обеспечения ЕДДС МО Богучанский район;</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val="en-US" w:eastAsia="ru-RU"/>
        </w:rPr>
        <w:t>c</w:t>
      </w:r>
      <w:r w:rsidRPr="003C7D90">
        <w:rPr>
          <w:rFonts w:ascii="Times New Roman" w:eastAsia="Times New Roman" w:hAnsi="Times New Roman"/>
          <w:sz w:val="20"/>
          <w:szCs w:val="20"/>
          <w:lang w:eastAsia="ru-RU"/>
        </w:rPr>
        <w:t xml:space="preserve">офинансирование Администрации Богучанского района: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Подпрограмма приведена в приложении № 5 к муниципальной программе.</w:t>
      </w:r>
    </w:p>
    <w:p w:rsidR="003C7D90" w:rsidRPr="003C7D90" w:rsidRDefault="003C7D90" w:rsidP="003C7D90">
      <w:pPr>
        <w:spacing w:after="0" w:line="240" w:lineRule="auto"/>
        <w:jc w:val="both"/>
        <w:rPr>
          <w:rFonts w:ascii="Times New Roman" w:eastAsia="Times New Roman" w:hAnsi="Times New Roman"/>
          <w:sz w:val="20"/>
          <w:szCs w:val="20"/>
          <w:lang w:eastAsia="ru-RU"/>
        </w:rPr>
      </w:pP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3. Задачи подпрограммы № 2:</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исполнение муниципального заказа;</w:t>
      </w:r>
    </w:p>
    <w:p w:rsidR="003C7D90" w:rsidRPr="003C7D90" w:rsidRDefault="003C7D90" w:rsidP="003C7D90">
      <w:pPr>
        <w:spacing w:after="0" w:line="240" w:lineRule="auto"/>
        <w:ind w:firstLine="708"/>
        <w:jc w:val="both"/>
        <w:rPr>
          <w:rFonts w:ascii="Times New Roman" w:eastAsia="Times New Roman" w:hAnsi="Times New Roman"/>
          <w:b/>
          <w:sz w:val="20"/>
          <w:szCs w:val="20"/>
          <w:lang w:eastAsia="ru-RU"/>
        </w:rPr>
      </w:pPr>
      <w:r w:rsidRPr="003C7D90">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3C7D90" w:rsidRPr="003C7D90" w:rsidRDefault="003C7D90" w:rsidP="003C7D9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lastRenderedPageBreak/>
        <w:t>В результате реализации подпрограммных мероприятий будут достигнуты следующие результаты, обеспечивающие:</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обустройство и уход за 8,5 км противопожарных минерализованных полос;</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установка двух указателей водоисточников в д. Каменка;</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устройство 1 проруби на р. Ангара в д. Каменка;</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межселенных территорий для применения в тушении огнетушителей и ранцевых лесных огнетушителей;</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3C7D90" w:rsidRPr="003C7D90" w:rsidRDefault="003C7D90" w:rsidP="003C7D90">
      <w:pPr>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4. Задачи подпрограммы № 3:</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проведения мероприятий для моло</w:t>
      </w:r>
      <w:r>
        <w:rPr>
          <w:rFonts w:ascii="Times New Roman" w:eastAsia="Times New Roman" w:hAnsi="Times New Roman"/>
          <w:sz w:val="20"/>
          <w:szCs w:val="20"/>
          <w:lang w:eastAsia="ru-RU"/>
        </w:rPr>
        <w:t xml:space="preserve">дежи </w:t>
      </w:r>
      <w:r w:rsidRPr="003C7D90">
        <w:rPr>
          <w:rFonts w:ascii="Times New Roman" w:eastAsia="Times New Roman" w:hAnsi="Times New Roman"/>
          <w:sz w:val="20"/>
          <w:szCs w:val="20"/>
          <w:lang w:eastAsia="ru-RU"/>
        </w:rP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3C7D90">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3C7D90" w:rsidRPr="003C7D90" w:rsidRDefault="003C7D90" w:rsidP="003C7D90">
      <w:pPr>
        <w:spacing w:after="0" w:line="240" w:lineRule="auto"/>
        <w:ind w:firstLine="709"/>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C7D90" w:rsidRPr="003C7D90" w:rsidRDefault="003C7D90" w:rsidP="003C7D90">
      <w:pPr>
        <w:widowControl w:val="0"/>
        <w:spacing w:after="0" w:line="240" w:lineRule="auto"/>
        <w:ind w:firstLine="708"/>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3C7D90" w:rsidRPr="003C7D90" w:rsidRDefault="003C7D90" w:rsidP="003C7D90">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3C7D90" w:rsidRPr="003C7D90" w:rsidRDefault="003C7D90" w:rsidP="003C7D90">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C7D90">
        <w:rPr>
          <w:rFonts w:ascii="Times New Roman" w:eastAsia="Times New Roman" w:hAnsi="Times New Roman"/>
          <w:sz w:val="20"/>
          <w:szCs w:val="20"/>
        </w:rPr>
        <w:t xml:space="preserve">7. </w:t>
      </w:r>
      <w:r w:rsidRPr="003C7D90">
        <w:rPr>
          <w:rFonts w:ascii="Times New Roman" w:eastAsia="Times New Roman" w:hAnsi="Times New Roman"/>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3C7D90" w:rsidRPr="003C7D90" w:rsidRDefault="003C7D90" w:rsidP="003C7D90">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lastRenderedPageBreak/>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3C7D90" w:rsidRPr="003C7D90" w:rsidRDefault="003C7D90" w:rsidP="003C7D9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3C7D90">
          <w:rPr>
            <w:rFonts w:ascii="Times New Roman" w:eastAsia="Times New Roman" w:hAnsi="Times New Roman"/>
            <w:sz w:val="20"/>
            <w:szCs w:val="20"/>
            <w:lang w:eastAsia="ru-RU"/>
          </w:rPr>
          <w:t>приложении № 1</w:t>
        </w:r>
      </w:hyperlink>
      <w:r w:rsidRPr="003C7D90">
        <w:rPr>
          <w:rFonts w:ascii="Times New Roman" w:eastAsia="Times New Roman" w:hAnsi="Times New Roman"/>
          <w:sz w:val="20"/>
          <w:szCs w:val="20"/>
          <w:lang w:eastAsia="ru-RU"/>
        </w:rPr>
        <w:t xml:space="preserve"> к настоящей муниципальной программе.</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sz w:val="20"/>
          <w:szCs w:val="20"/>
          <w:lang w:eastAsia="ru-RU"/>
        </w:rPr>
      </w:pPr>
    </w:p>
    <w:p w:rsidR="003C7D90" w:rsidRPr="003C7D90" w:rsidRDefault="003C7D90" w:rsidP="003C7D90">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3C7D90">
        <w:rPr>
          <w:rFonts w:ascii="Times New Roman" w:hAnsi="Times New Roman"/>
          <w:sz w:val="20"/>
          <w:szCs w:val="20"/>
        </w:rPr>
        <w:t xml:space="preserve">8. </w:t>
      </w:r>
      <w:r w:rsidRPr="003C7D90">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p>
    <w:p w:rsidR="003C7D90" w:rsidRPr="003C7D90" w:rsidRDefault="003C7D90" w:rsidP="003C7D90">
      <w:pPr>
        <w:spacing w:after="0" w:line="240" w:lineRule="auto"/>
        <w:ind w:firstLine="851"/>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3C7D90" w:rsidRPr="003C7D90" w:rsidRDefault="003C7D90" w:rsidP="003C7D90">
      <w:pPr>
        <w:spacing w:after="0" w:line="240" w:lineRule="auto"/>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C7D90" w:rsidRPr="003C7D90" w:rsidRDefault="003C7D90" w:rsidP="003C7D90">
      <w:pPr>
        <w:autoSpaceDE w:val="0"/>
        <w:autoSpaceDN w:val="0"/>
        <w:adjustRightInd w:val="0"/>
        <w:spacing w:after="0" w:line="240" w:lineRule="auto"/>
        <w:jc w:val="center"/>
        <w:rPr>
          <w:rFonts w:ascii="Times New Roman" w:eastAsia="Times New Roman" w:hAnsi="Times New Roman"/>
          <w:sz w:val="20"/>
          <w:szCs w:val="20"/>
          <w:lang w:eastAsia="ru-RU"/>
        </w:rPr>
      </w:pPr>
    </w:p>
    <w:p w:rsidR="003C7D90" w:rsidRPr="003C7D90" w:rsidRDefault="003C7D90" w:rsidP="003C7D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7D90">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3C7D90" w:rsidRPr="003C7D90" w:rsidRDefault="003C7D90" w:rsidP="003C7D90">
      <w:pPr>
        <w:autoSpaceDE w:val="0"/>
        <w:autoSpaceDN w:val="0"/>
        <w:adjustRightInd w:val="0"/>
        <w:spacing w:after="0" w:line="240" w:lineRule="auto"/>
        <w:jc w:val="both"/>
        <w:rPr>
          <w:rFonts w:ascii="Times New Roman" w:eastAsia="Times New Roman" w:hAnsi="Times New Roman"/>
          <w:color w:val="000000"/>
          <w:sz w:val="28"/>
          <w:szCs w:val="28"/>
          <w:lang w:eastAsia="ru-RU"/>
        </w:rPr>
      </w:pPr>
    </w:p>
    <w:tbl>
      <w:tblPr>
        <w:tblW w:w="5000" w:type="pct"/>
        <w:tblLook w:val="04A0"/>
      </w:tblPr>
      <w:tblGrid>
        <w:gridCol w:w="9570"/>
      </w:tblGrid>
      <w:tr w:rsidR="00552912" w:rsidRPr="00552912" w:rsidTr="00552912">
        <w:trPr>
          <w:trHeight w:val="20"/>
        </w:trPr>
        <w:tc>
          <w:tcPr>
            <w:tcW w:w="5000" w:type="pct"/>
            <w:tcBorders>
              <w:top w:val="nil"/>
              <w:left w:val="nil"/>
              <w:right w:val="nil"/>
            </w:tcBorders>
            <w:shd w:val="clear" w:color="auto" w:fill="auto"/>
            <w:vAlign w:val="bottom"/>
            <w:hideMark/>
          </w:tcPr>
          <w:p w:rsidR="00552912" w:rsidRDefault="00552912" w:rsidP="00552912">
            <w:pPr>
              <w:spacing w:after="0" w:line="240" w:lineRule="auto"/>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Приложение  2</w:t>
            </w:r>
          </w:p>
          <w:p w:rsidR="00552912" w:rsidRDefault="00552912" w:rsidP="00552912">
            <w:pPr>
              <w:spacing w:after="0" w:line="240" w:lineRule="auto"/>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 xml:space="preserve">  к постановлению администрации</w:t>
            </w:r>
          </w:p>
          <w:p w:rsidR="00552912" w:rsidRPr="00552912" w:rsidRDefault="00552912" w:rsidP="00552912">
            <w:pPr>
              <w:spacing w:after="0" w:line="240" w:lineRule="auto"/>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 xml:space="preserve"> Богучанского  района от «21» 03.2023 № 238-п</w:t>
            </w:r>
          </w:p>
          <w:p w:rsidR="00552912" w:rsidRDefault="00552912" w:rsidP="00552912">
            <w:pPr>
              <w:spacing w:after="0" w:line="240" w:lineRule="auto"/>
              <w:ind w:firstLineChars="300" w:firstLine="540"/>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Приложение № 2</w:t>
            </w:r>
            <w:r w:rsidRPr="00552912">
              <w:rPr>
                <w:rFonts w:ascii="Times New Roman" w:eastAsia="Times New Roman" w:hAnsi="Times New Roman"/>
                <w:color w:val="000000"/>
                <w:sz w:val="18"/>
                <w:szCs w:val="18"/>
                <w:lang w:eastAsia="ru-RU"/>
              </w:rPr>
              <w:br/>
              <w:t>к муниципальной  программе</w:t>
            </w:r>
          </w:p>
          <w:p w:rsidR="00552912" w:rsidRDefault="00552912" w:rsidP="00552912">
            <w:pPr>
              <w:spacing w:after="0" w:line="240" w:lineRule="auto"/>
              <w:ind w:firstLineChars="300" w:firstLine="540"/>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 xml:space="preserve"> «Защита населения и территории Богучанского района</w:t>
            </w:r>
          </w:p>
          <w:p w:rsidR="00552912" w:rsidRDefault="00552912" w:rsidP="00552912">
            <w:pPr>
              <w:spacing w:after="0" w:line="240" w:lineRule="auto"/>
              <w:ind w:firstLineChars="300" w:firstLine="540"/>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p w:rsidR="00552912" w:rsidRPr="00552912" w:rsidRDefault="00552912" w:rsidP="00552912">
            <w:pPr>
              <w:spacing w:after="0" w:line="240" w:lineRule="auto"/>
              <w:ind w:firstLineChars="300" w:firstLine="540"/>
              <w:jc w:val="right"/>
              <w:rPr>
                <w:rFonts w:ascii="Times New Roman" w:eastAsia="Times New Roman" w:hAnsi="Times New Roman"/>
                <w:color w:val="000000"/>
                <w:sz w:val="18"/>
                <w:szCs w:val="18"/>
                <w:lang w:eastAsia="ru-RU"/>
              </w:rPr>
            </w:pPr>
            <w:r w:rsidRPr="00552912">
              <w:rPr>
                <w:rFonts w:ascii="Times New Roman" w:eastAsia="Times New Roman" w:hAnsi="Times New Roman"/>
                <w:color w:val="000000"/>
                <w:sz w:val="18"/>
                <w:szCs w:val="18"/>
                <w:lang w:eastAsia="ru-RU"/>
              </w:rPr>
              <w:t xml:space="preserve"> </w:t>
            </w:r>
          </w:p>
          <w:p w:rsidR="00552912" w:rsidRPr="00552912" w:rsidRDefault="00552912" w:rsidP="00552912">
            <w:pPr>
              <w:spacing w:after="0" w:line="240" w:lineRule="auto"/>
              <w:jc w:val="center"/>
              <w:rPr>
                <w:rFonts w:ascii="Times New Roman" w:eastAsia="Times New Roman" w:hAnsi="Times New Roman"/>
                <w:color w:val="000000"/>
                <w:sz w:val="18"/>
                <w:szCs w:val="18"/>
                <w:lang w:eastAsia="ru-RU"/>
              </w:rPr>
            </w:pPr>
            <w:r w:rsidRPr="00552912">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552912">
              <w:rPr>
                <w:rFonts w:ascii="Times New Roman" w:eastAsia="Times New Roman" w:hAnsi="Times New Roman"/>
                <w:bCs/>
                <w:color w:val="000000"/>
                <w:sz w:val="20"/>
                <w:szCs w:val="18"/>
                <w:lang w:eastAsia="ru-RU"/>
              </w:rPr>
              <w:t>муниципальной программы</w:t>
            </w:r>
          </w:p>
        </w:tc>
      </w:tr>
    </w:tbl>
    <w:p w:rsidR="002E59E9" w:rsidRDefault="002E59E9" w:rsidP="00BA7CA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910"/>
        <w:gridCol w:w="1201"/>
        <w:gridCol w:w="549"/>
        <w:gridCol w:w="961"/>
        <w:gridCol w:w="961"/>
        <w:gridCol w:w="931"/>
        <w:gridCol w:w="952"/>
        <w:gridCol w:w="911"/>
      </w:tblGrid>
      <w:tr w:rsidR="00552912" w:rsidRPr="00552912" w:rsidTr="00552912">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Статус (муниципальная программа, подпрограмма)</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Наименование  программы, подпрограммы</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552912" w:rsidRPr="00552912" w:rsidTr="00552912">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Отчетный финансовый год 2022</w:t>
            </w:r>
          </w:p>
        </w:tc>
        <w:tc>
          <w:tcPr>
            <w:tcW w:w="528"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Текуший финансовый год 2023</w:t>
            </w:r>
          </w:p>
        </w:tc>
        <w:tc>
          <w:tcPr>
            <w:tcW w:w="528"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Первый год планового периода 2024</w:t>
            </w:r>
          </w:p>
        </w:tc>
        <w:tc>
          <w:tcPr>
            <w:tcW w:w="528"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Второй год планового периода 2025</w:t>
            </w:r>
          </w:p>
        </w:tc>
        <w:tc>
          <w:tcPr>
            <w:tcW w:w="507"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Итого на  </w:t>
            </w:r>
            <w:r w:rsidRPr="00552912">
              <w:rPr>
                <w:rFonts w:ascii="Times New Roman" w:eastAsia="Times New Roman" w:hAnsi="Times New Roman"/>
                <w:color w:val="000000"/>
                <w:sz w:val="14"/>
                <w:szCs w:val="14"/>
                <w:lang w:eastAsia="ru-RU"/>
              </w:rPr>
              <w:br/>
              <w:t>2022-2025 годы</w:t>
            </w:r>
          </w:p>
        </w:tc>
      </w:tr>
      <w:tr w:rsidR="00552912" w:rsidRPr="00552912" w:rsidTr="00552912">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Муниципальная программа</w:t>
            </w:r>
          </w:p>
        </w:tc>
        <w:tc>
          <w:tcPr>
            <w:tcW w:w="1029" w:type="pct"/>
            <w:vMerge w:val="restart"/>
            <w:tcBorders>
              <w:top w:val="nil"/>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40 640 975,44</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48 029 350,00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43 643 850,00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44 154 950,00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176 469 125,44</w:t>
            </w:r>
          </w:p>
        </w:tc>
      </w:tr>
      <w:tr w:rsidR="00552912" w:rsidRPr="00552912" w:rsidTr="00552912">
        <w:trPr>
          <w:trHeight w:val="20"/>
        </w:trPr>
        <w:tc>
          <w:tcPr>
            <w:tcW w:w="480"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r>
      <w:tr w:rsidR="00552912" w:rsidRPr="00552912" w:rsidTr="00552912">
        <w:trPr>
          <w:trHeight w:val="20"/>
        </w:trPr>
        <w:tc>
          <w:tcPr>
            <w:tcW w:w="480"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30 341 577,30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31 817 490,00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30 998 490,00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30 998 490,00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124 156 047,30</w:t>
            </w:r>
          </w:p>
        </w:tc>
      </w:tr>
      <w:tr w:rsidR="00552912" w:rsidRPr="00552912" w:rsidTr="00552912">
        <w:trPr>
          <w:trHeight w:val="20"/>
        </w:trPr>
        <w:tc>
          <w:tcPr>
            <w:tcW w:w="480"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5 489 600,00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6 099 600,00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24 841 100,00</w:t>
            </w:r>
          </w:p>
        </w:tc>
      </w:tr>
      <w:tr w:rsidR="00552912" w:rsidRPr="00552912" w:rsidTr="00552912">
        <w:trPr>
          <w:trHeight w:val="20"/>
        </w:trPr>
        <w:tc>
          <w:tcPr>
            <w:tcW w:w="480"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6 196 898,14</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7 062 460,00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7 155 760,00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7 056 860,00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27 471 978,14</w:t>
            </w:r>
          </w:p>
        </w:tc>
      </w:tr>
      <w:tr w:rsidR="00552912" w:rsidRPr="00552912" w:rsidTr="00552912">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Подпрограмма 1</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sz w:val="14"/>
                <w:szCs w:val="14"/>
                <w:lang w:eastAsia="ru-RU"/>
              </w:rPr>
            </w:pPr>
            <w:r w:rsidRPr="00552912">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w:t>
            </w:r>
            <w:r w:rsidRPr="00552912">
              <w:rPr>
                <w:rFonts w:ascii="Times New Roman" w:eastAsia="Times New Roman" w:hAnsi="Times New Roman"/>
                <w:sz w:val="14"/>
                <w:szCs w:val="14"/>
                <w:lang w:eastAsia="ru-RU"/>
              </w:rPr>
              <w:lastRenderedPageBreak/>
              <w:t xml:space="preserve">населения района" </w:t>
            </w: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lastRenderedPageBreak/>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5 657 868,66</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6 542 570,00</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6 642 570,00</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6 542 570,00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25 385 578,66</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sz w:val="14"/>
                <w:szCs w:val="14"/>
                <w:lang w:eastAsia="ru-RU"/>
              </w:rPr>
            </w:pPr>
          </w:p>
        </w:tc>
        <w:tc>
          <w:tcPr>
            <w:tcW w:w="659" w:type="pct"/>
            <w:tcBorders>
              <w:top w:val="nil"/>
              <w:left w:val="nil"/>
              <w:bottom w:val="nil"/>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администрация </w:t>
            </w:r>
            <w:r w:rsidRPr="00552912">
              <w:rPr>
                <w:rFonts w:ascii="Times New Roman" w:eastAsia="Times New Roman" w:hAnsi="Times New Roman"/>
                <w:color w:val="000000"/>
                <w:sz w:val="14"/>
                <w:szCs w:val="14"/>
                <w:lang w:eastAsia="ru-RU"/>
              </w:rPr>
              <w:lastRenderedPageBreak/>
              <w:t>Богучанского района</w:t>
            </w:r>
          </w:p>
        </w:tc>
        <w:tc>
          <w:tcPr>
            <w:tcW w:w="213"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lastRenderedPageBreak/>
              <w:t>806</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5 657 868,66</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6 542 570,00</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6 642 </w:t>
            </w:r>
            <w:r w:rsidRPr="00552912">
              <w:rPr>
                <w:rFonts w:ascii="Times New Roman" w:eastAsia="Times New Roman" w:hAnsi="Times New Roman"/>
                <w:color w:val="000000"/>
                <w:sz w:val="14"/>
                <w:szCs w:val="14"/>
                <w:lang w:eastAsia="ru-RU"/>
              </w:rPr>
              <w:lastRenderedPageBreak/>
              <w:t>570,00</w:t>
            </w:r>
          </w:p>
        </w:tc>
        <w:tc>
          <w:tcPr>
            <w:tcW w:w="528"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lastRenderedPageBreak/>
              <w:t>6 542 570,00</w:t>
            </w:r>
          </w:p>
        </w:tc>
        <w:tc>
          <w:tcPr>
            <w:tcW w:w="507" w:type="pct"/>
            <w:tcBorders>
              <w:top w:val="nil"/>
              <w:left w:val="nil"/>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25 385 </w:t>
            </w:r>
            <w:r w:rsidRPr="00552912">
              <w:rPr>
                <w:rFonts w:ascii="Times New Roman" w:eastAsia="Times New Roman" w:hAnsi="Times New Roman"/>
                <w:color w:val="000000"/>
                <w:sz w:val="14"/>
                <w:szCs w:val="14"/>
                <w:lang w:eastAsia="ru-RU"/>
              </w:rPr>
              <w:lastRenderedPageBreak/>
              <w:t>578,66</w:t>
            </w:r>
          </w:p>
        </w:tc>
      </w:tr>
      <w:tr w:rsidR="00552912" w:rsidRPr="00552912" w:rsidTr="00552912">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lastRenderedPageBreak/>
              <w:t>Подпрограмма 2</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659" w:type="pct"/>
            <w:tcBorders>
              <w:top w:val="single" w:sz="4" w:space="0" w:color="auto"/>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34 650 948,17</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41 271 780,00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36 786 280,00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37 397 380,00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150 106 388,17</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sz w:val="14"/>
                <w:szCs w:val="14"/>
                <w:lang w:eastAsia="ru-RU"/>
              </w:rPr>
            </w:pPr>
            <w:r w:rsidRPr="00552912">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sz w:val="14"/>
                <w:szCs w:val="14"/>
                <w:lang w:eastAsia="ru-RU"/>
              </w:rPr>
            </w:pPr>
            <w:r w:rsidRPr="00552912">
              <w:rPr>
                <w:rFonts w:ascii="Times New Roman" w:eastAsia="Times New Roman" w:hAnsi="Times New Roman"/>
                <w:sz w:val="14"/>
                <w:szCs w:val="14"/>
                <w:lang w:eastAsia="ru-RU"/>
              </w:rPr>
              <w:t>30 341 577,30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31 817 490,00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30 998 490,00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30 998 490,00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124 156 047,30</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sz w:val="14"/>
                <w:szCs w:val="14"/>
                <w:lang w:eastAsia="ru-RU"/>
              </w:rPr>
            </w:pPr>
            <w:r w:rsidRPr="00552912">
              <w:rPr>
                <w:rFonts w:ascii="Times New Roman" w:eastAsia="Times New Roman" w:hAnsi="Times New Roman"/>
                <w:sz w:val="14"/>
                <w:szCs w:val="14"/>
                <w:lang w:eastAsia="ru-RU"/>
              </w:rPr>
              <w:t>206 870,87</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304 890,00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298 190,00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299 290,00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1 109 240,87</w:t>
            </w:r>
          </w:p>
        </w:tc>
      </w:tr>
      <w:tr w:rsidR="00552912" w:rsidRPr="00552912" w:rsidTr="00552912">
        <w:trPr>
          <w:trHeight w:val="20"/>
        </w:trPr>
        <w:tc>
          <w:tcPr>
            <w:tcW w:w="480"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sz w:val="14"/>
                <w:szCs w:val="14"/>
                <w:lang w:eastAsia="ru-RU"/>
              </w:rPr>
            </w:pPr>
            <w:r w:rsidRPr="00552912">
              <w:rPr>
                <w:rFonts w:ascii="Times New Roman" w:eastAsia="Times New Roman" w:hAnsi="Times New Roman"/>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5 489 600,00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6 099 600,00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24 841 100,00</w:t>
            </w:r>
          </w:p>
        </w:tc>
      </w:tr>
      <w:tr w:rsidR="00552912" w:rsidRPr="00552912" w:rsidTr="00552912">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Подпрограмма 3</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552912">
              <w:rPr>
                <w:rFonts w:ascii="Times New Roman" w:eastAsia="Times New Roman" w:hAnsi="Times New Roman"/>
                <w:color w:val="000000"/>
                <w:sz w:val="14"/>
                <w:szCs w:val="14"/>
                <w:lang w:eastAsia="ru-RU"/>
              </w:rPr>
              <w:br/>
              <w:t xml:space="preserve"> </w:t>
            </w: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332 158,61</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977 158,61</w:t>
            </w:r>
          </w:p>
        </w:tc>
      </w:tr>
      <w:tr w:rsidR="00552912" w:rsidRPr="00552912" w:rsidTr="00552912">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 </w:t>
            </w:r>
          </w:p>
        </w:tc>
      </w:tr>
      <w:tr w:rsidR="00552912" w:rsidRPr="00552912" w:rsidTr="00552912">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332 158,61</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552912" w:rsidRPr="00552912" w:rsidRDefault="00552912" w:rsidP="00552912">
            <w:pPr>
              <w:spacing w:after="0" w:line="240" w:lineRule="auto"/>
              <w:jc w:val="center"/>
              <w:rPr>
                <w:rFonts w:ascii="Times New Roman" w:eastAsia="Times New Roman" w:hAnsi="Times New Roman"/>
                <w:color w:val="000000"/>
                <w:sz w:val="14"/>
                <w:szCs w:val="14"/>
                <w:lang w:eastAsia="ru-RU"/>
              </w:rPr>
            </w:pPr>
            <w:r w:rsidRPr="00552912">
              <w:rPr>
                <w:rFonts w:ascii="Times New Roman" w:eastAsia="Times New Roman" w:hAnsi="Times New Roman"/>
                <w:color w:val="000000"/>
                <w:sz w:val="14"/>
                <w:szCs w:val="14"/>
                <w:lang w:eastAsia="ru-RU"/>
              </w:rPr>
              <w:t>977 158,61</w:t>
            </w:r>
          </w:p>
        </w:tc>
      </w:tr>
    </w:tbl>
    <w:p w:rsidR="00552912" w:rsidRPr="00BA7CA3" w:rsidRDefault="00552912" w:rsidP="00BA7CA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534A9E" w:rsidRPr="00534A9E" w:rsidTr="00534A9E">
        <w:trPr>
          <w:trHeight w:val="20"/>
        </w:trPr>
        <w:tc>
          <w:tcPr>
            <w:tcW w:w="5000" w:type="pct"/>
            <w:tcBorders>
              <w:top w:val="nil"/>
              <w:left w:val="nil"/>
              <w:right w:val="nil"/>
            </w:tcBorders>
            <w:shd w:val="clear" w:color="auto" w:fill="auto"/>
            <w:noWrap/>
            <w:vAlign w:val="bottom"/>
            <w:hideMark/>
          </w:tcPr>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Приложение  3</w:t>
            </w:r>
          </w:p>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 xml:space="preserve">  к постановлению администрации </w:t>
            </w:r>
          </w:p>
          <w:p w:rsidR="00534A9E" w:rsidRP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Богучанского  района от «21» 03.2023  № 238-п</w:t>
            </w:r>
          </w:p>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Приложение № 3</w:t>
            </w:r>
            <w:r w:rsidRPr="00534A9E">
              <w:rPr>
                <w:rFonts w:ascii="Times New Roman" w:eastAsia="Times New Roman" w:hAnsi="Times New Roman"/>
                <w:color w:val="000000"/>
                <w:sz w:val="18"/>
                <w:szCs w:val="18"/>
                <w:lang w:eastAsia="ru-RU"/>
              </w:rPr>
              <w:br/>
              <w:t xml:space="preserve">к муниципальной  программе </w:t>
            </w:r>
          </w:p>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«Защита населения и территории Богучанского района</w:t>
            </w:r>
          </w:p>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 xml:space="preserve"> от чрезвычайных ситуаций </w:t>
            </w:r>
          </w:p>
          <w:p w:rsidR="00534A9E" w:rsidRDefault="00534A9E" w:rsidP="00534A9E">
            <w:pPr>
              <w:spacing w:after="0" w:line="240" w:lineRule="auto"/>
              <w:jc w:val="right"/>
              <w:rPr>
                <w:rFonts w:ascii="Times New Roman" w:eastAsia="Times New Roman" w:hAnsi="Times New Roman"/>
                <w:color w:val="000000"/>
                <w:sz w:val="18"/>
                <w:szCs w:val="18"/>
                <w:lang w:eastAsia="ru-RU"/>
              </w:rPr>
            </w:pPr>
            <w:r w:rsidRPr="00534A9E">
              <w:rPr>
                <w:rFonts w:ascii="Times New Roman" w:eastAsia="Times New Roman" w:hAnsi="Times New Roman"/>
                <w:color w:val="000000"/>
                <w:sz w:val="18"/>
                <w:szCs w:val="18"/>
                <w:lang w:eastAsia="ru-RU"/>
              </w:rPr>
              <w:t xml:space="preserve">природного и техногенного характера» </w:t>
            </w:r>
          </w:p>
          <w:p w:rsidR="00534A9E" w:rsidRPr="00534A9E" w:rsidRDefault="00534A9E" w:rsidP="00534A9E">
            <w:pPr>
              <w:spacing w:after="0" w:line="240" w:lineRule="auto"/>
              <w:jc w:val="right"/>
              <w:rPr>
                <w:rFonts w:ascii="Times New Roman" w:eastAsia="Times New Roman" w:hAnsi="Times New Roman"/>
                <w:color w:val="000000"/>
                <w:sz w:val="18"/>
                <w:szCs w:val="18"/>
                <w:lang w:eastAsia="ru-RU"/>
              </w:rPr>
            </w:pPr>
          </w:p>
          <w:p w:rsidR="00534A9E" w:rsidRPr="00534A9E" w:rsidRDefault="00534A9E" w:rsidP="00534A9E">
            <w:pPr>
              <w:spacing w:after="0" w:line="240" w:lineRule="auto"/>
              <w:jc w:val="center"/>
              <w:rPr>
                <w:rFonts w:ascii="Times New Roman" w:eastAsia="Times New Roman" w:hAnsi="Times New Roman"/>
                <w:color w:val="000000"/>
                <w:sz w:val="18"/>
                <w:szCs w:val="18"/>
                <w:lang w:eastAsia="ru-RU"/>
              </w:rPr>
            </w:pPr>
            <w:r w:rsidRPr="00534A9E">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18"/>
                <w:lang w:eastAsia="ru-RU"/>
              </w:rPr>
              <w:t xml:space="preserve">й программы Богучанского района </w:t>
            </w:r>
            <w:r w:rsidRPr="00534A9E">
              <w:rPr>
                <w:rFonts w:ascii="Times New Roman" w:eastAsia="Times New Roman" w:hAnsi="Times New Roman"/>
                <w:bCs/>
                <w:color w:val="000000"/>
                <w:sz w:val="20"/>
                <w:szCs w:val="18"/>
                <w:lang w:eastAsia="ru-RU"/>
              </w:rPr>
              <w:t>с учетом источников финансирования, в том числе по уровням бюджетной системы</w:t>
            </w:r>
          </w:p>
        </w:tc>
      </w:tr>
    </w:tbl>
    <w:p w:rsidR="002E59E9" w:rsidRPr="00BA7CA3" w:rsidRDefault="002E59E9" w:rsidP="00BA7CA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420"/>
        <w:gridCol w:w="2350"/>
        <w:gridCol w:w="961"/>
        <w:gridCol w:w="961"/>
        <w:gridCol w:w="847"/>
        <w:gridCol w:w="923"/>
        <w:gridCol w:w="925"/>
      </w:tblGrid>
      <w:tr w:rsidR="00755F05" w:rsidRPr="00755F05" w:rsidTr="00755F05">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Отчетный финансовый год 2022</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Текущий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Первый год планового периода 2024</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Второй год плановго периода 2025</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Итого на  </w:t>
            </w:r>
            <w:r w:rsidRPr="00755F05">
              <w:rPr>
                <w:rFonts w:ascii="Times New Roman" w:eastAsia="Times New Roman" w:hAnsi="Times New Roman"/>
                <w:color w:val="000000"/>
                <w:sz w:val="14"/>
                <w:szCs w:val="14"/>
                <w:lang w:eastAsia="ru-RU"/>
              </w:rPr>
              <w:br/>
              <w:t>2022-2025 годы</w:t>
            </w:r>
          </w:p>
        </w:tc>
      </w:tr>
      <w:tr w:rsidR="00755F05" w:rsidRPr="00755F05" w:rsidTr="00755F05">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40 640 975,44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48 029 350,00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43 643 850,00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44 154 950,00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176 469 125,44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7 920 857,35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9 985 200,00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5 599 700,00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6 110 800,00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29 616 557,35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32 720 118,09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146 852 568,09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outlineLvl w:val="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r w:rsidRPr="00755F05">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5 657 868,66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6 642 570,00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25 385 578,66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803 105,00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100 000,00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903 105,00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4 854 763,66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24 482 473,66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Подпрограмма </w:t>
            </w:r>
            <w:r w:rsidRPr="00755F05">
              <w:rPr>
                <w:rFonts w:ascii="Times New Roman" w:eastAsia="Times New Roman" w:hAnsi="Times New Roman"/>
                <w:color w:val="000000"/>
                <w:sz w:val="14"/>
                <w:szCs w:val="14"/>
                <w:lang w:eastAsia="ru-RU"/>
              </w:rPr>
              <w:lastRenderedPageBreak/>
              <w:t>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"Борьба с </w:t>
            </w:r>
            <w:r w:rsidRPr="00755F05">
              <w:rPr>
                <w:rFonts w:ascii="Times New Roman" w:eastAsia="Times New Roman" w:hAnsi="Times New Roman"/>
                <w:color w:val="000000"/>
                <w:sz w:val="14"/>
                <w:szCs w:val="14"/>
                <w:lang w:eastAsia="ru-RU"/>
              </w:rPr>
              <w:lastRenderedPageBreak/>
              <w:t xml:space="preserve">пожарами в населенных пунктах Богучанского района" </w:t>
            </w: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34 650 </w:t>
            </w:r>
            <w:r w:rsidRPr="00755F05">
              <w:rPr>
                <w:rFonts w:ascii="Times New Roman" w:eastAsia="Times New Roman" w:hAnsi="Times New Roman"/>
                <w:color w:val="000000"/>
                <w:sz w:val="14"/>
                <w:szCs w:val="14"/>
                <w:lang w:eastAsia="ru-RU"/>
              </w:rPr>
              <w:lastRenderedPageBreak/>
              <w:t xml:space="preserve">948,17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       41 271 </w:t>
            </w:r>
            <w:r w:rsidRPr="00755F05">
              <w:rPr>
                <w:rFonts w:ascii="Times New Roman" w:eastAsia="Times New Roman" w:hAnsi="Times New Roman"/>
                <w:color w:val="000000"/>
                <w:sz w:val="14"/>
                <w:szCs w:val="14"/>
                <w:lang w:eastAsia="ru-RU"/>
              </w:rPr>
              <w:lastRenderedPageBreak/>
              <w:t xml:space="preserve">780,00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       36 786 </w:t>
            </w:r>
            <w:r w:rsidRPr="00755F05">
              <w:rPr>
                <w:rFonts w:ascii="Times New Roman" w:eastAsia="Times New Roman" w:hAnsi="Times New Roman"/>
                <w:color w:val="000000"/>
                <w:sz w:val="14"/>
                <w:szCs w:val="14"/>
                <w:lang w:eastAsia="ru-RU"/>
              </w:rPr>
              <w:lastRenderedPageBreak/>
              <w:t xml:space="preserve">280,00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       37 397 </w:t>
            </w:r>
            <w:r w:rsidRPr="00755F05">
              <w:rPr>
                <w:rFonts w:ascii="Times New Roman" w:eastAsia="Times New Roman" w:hAnsi="Times New Roman"/>
                <w:color w:val="000000"/>
                <w:sz w:val="14"/>
                <w:szCs w:val="14"/>
                <w:lang w:eastAsia="ru-RU"/>
              </w:rPr>
              <w:lastRenderedPageBreak/>
              <w:t xml:space="preserve">380,00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lastRenderedPageBreak/>
              <w:t xml:space="preserve">     150 106 </w:t>
            </w:r>
            <w:r w:rsidRPr="00755F05">
              <w:rPr>
                <w:rFonts w:ascii="Times New Roman" w:eastAsia="Times New Roman" w:hAnsi="Times New Roman"/>
                <w:color w:val="000000"/>
                <w:sz w:val="14"/>
                <w:szCs w:val="14"/>
                <w:lang w:eastAsia="ru-RU"/>
              </w:rPr>
              <w:lastRenderedPageBreak/>
              <w:t xml:space="preserve">388,17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7 117 752,35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9 985 200,00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5 499 700,00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6 110 800,00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28 713 452,35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27 533 195,82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121 392 935,82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332 158,61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977 158,61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332 158,61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755F05" w:rsidRPr="00755F05" w:rsidRDefault="00755F05" w:rsidP="00755F05">
            <w:pPr>
              <w:spacing w:after="0" w:line="240" w:lineRule="auto"/>
              <w:jc w:val="center"/>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977 158,61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r w:rsidR="00755F05" w:rsidRPr="00755F05" w:rsidTr="00755F05">
        <w:trPr>
          <w:trHeight w:val="20"/>
        </w:trPr>
        <w:tc>
          <w:tcPr>
            <w:tcW w:w="457"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755F05" w:rsidRPr="00755F05" w:rsidRDefault="00755F05" w:rsidP="00755F0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ind w:firstLineChars="300" w:firstLine="420"/>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755F05" w:rsidRPr="00755F05" w:rsidRDefault="00755F05" w:rsidP="00755F05">
            <w:pPr>
              <w:spacing w:after="0" w:line="240" w:lineRule="auto"/>
              <w:jc w:val="right"/>
              <w:rPr>
                <w:rFonts w:ascii="Times New Roman" w:eastAsia="Times New Roman" w:hAnsi="Times New Roman"/>
                <w:color w:val="000000"/>
                <w:sz w:val="14"/>
                <w:szCs w:val="14"/>
                <w:lang w:eastAsia="ru-RU"/>
              </w:rPr>
            </w:pPr>
            <w:r w:rsidRPr="00755F05">
              <w:rPr>
                <w:rFonts w:ascii="Times New Roman" w:eastAsia="Times New Roman" w:hAnsi="Times New Roman"/>
                <w:color w:val="000000"/>
                <w:sz w:val="14"/>
                <w:szCs w:val="14"/>
                <w:lang w:eastAsia="ru-RU"/>
              </w:rPr>
              <w:t xml:space="preserve">                           -     </w:t>
            </w:r>
          </w:p>
        </w:tc>
      </w:tr>
    </w:tbl>
    <w:p w:rsidR="002E59E9" w:rsidRPr="00BA7CA3" w:rsidRDefault="002E59E9" w:rsidP="00BA7CA3">
      <w:pPr>
        <w:spacing w:after="0" w:line="240" w:lineRule="auto"/>
        <w:ind w:firstLine="360"/>
        <w:jc w:val="both"/>
        <w:rPr>
          <w:rFonts w:ascii="Times New Roman" w:eastAsia="Times New Roman" w:hAnsi="Times New Roman"/>
          <w:sz w:val="20"/>
          <w:szCs w:val="20"/>
          <w:lang w:eastAsia="ru-RU"/>
        </w:rPr>
      </w:pPr>
    </w:p>
    <w:p w:rsidR="00245F0A" w:rsidRDefault="00245F0A" w:rsidP="00245F0A">
      <w:pPr>
        <w:autoSpaceDE w:val="0"/>
        <w:autoSpaceDN w:val="0"/>
        <w:adjustRightInd w:val="0"/>
        <w:spacing w:after="0" w:line="240" w:lineRule="auto"/>
        <w:ind w:left="4956"/>
        <w:jc w:val="right"/>
        <w:outlineLvl w:val="1"/>
        <w:rPr>
          <w:rFonts w:ascii="Times New Roman" w:eastAsia="Times New Roman" w:hAnsi="Times New Roman"/>
          <w:sz w:val="18"/>
          <w:szCs w:val="20"/>
          <w:lang w:eastAsia="ru-RU"/>
        </w:rPr>
      </w:pPr>
      <w:r w:rsidRPr="00245F0A">
        <w:rPr>
          <w:rFonts w:ascii="Times New Roman" w:eastAsia="Times New Roman" w:hAnsi="Times New Roman"/>
          <w:sz w:val="18"/>
          <w:szCs w:val="20"/>
          <w:lang w:eastAsia="ru-RU"/>
        </w:rPr>
        <w:t xml:space="preserve">Приложение  4 </w:t>
      </w:r>
    </w:p>
    <w:p w:rsidR="00245F0A" w:rsidRPr="00245F0A" w:rsidRDefault="00245F0A" w:rsidP="00245F0A">
      <w:pPr>
        <w:autoSpaceDE w:val="0"/>
        <w:autoSpaceDN w:val="0"/>
        <w:adjustRightInd w:val="0"/>
        <w:spacing w:after="0" w:line="240" w:lineRule="auto"/>
        <w:ind w:left="4956"/>
        <w:jc w:val="right"/>
        <w:outlineLvl w:val="1"/>
        <w:rPr>
          <w:rFonts w:ascii="Times New Roman" w:eastAsia="Times New Roman" w:hAnsi="Times New Roman"/>
          <w:sz w:val="18"/>
          <w:szCs w:val="20"/>
          <w:lang w:eastAsia="ru-RU"/>
        </w:rPr>
      </w:pPr>
      <w:r w:rsidRPr="00245F0A">
        <w:rPr>
          <w:rFonts w:ascii="Times New Roman" w:eastAsia="Times New Roman" w:hAnsi="Times New Roman"/>
          <w:sz w:val="18"/>
          <w:szCs w:val="20"/>
          <w:lang w:eastAsia="ru-RU"/>
        </w:rPr>
        <w:t xml:space="preserve"> к постановлению </w:t>
      </w:r>
    </w:p>
    <w:p w:rsidR="00245F0A" w:rsidRPr="00245F0A" w:rsidRDefault="00245F0A" w:rsidP="00245F0A">
      <w:pPr>
        <w:autoSpaceDE w:val="0"/>
        <w:autoSpaceDN w:val="0"/>
        <w:adjustRightInd w:val="0"/>
        <w:spacing w:after="0" w:line="240" w:lineRule="auto"/>
        <w:ind w:left="4956"/>
        <w:jc w:val="right"/>
        <w:outlineLvl w:val="1"/>
        <w:rPr>
          <w:rFonts w:ascii="Times New Roman" w:eastAsia="Times New Roman" w:hAnsi="Times New Roman"/>
          <w:sz w:val="18"/>
          <w:szCs w:val="20"/>
          <w:lang w:eastAsia="ru-RU"/>
        </w:rPr>
      </w:pPr>
      <w:r w:rsidRPr="00245F0A">
        <w:rPr>
          <w:rFonts w:ascii="Times New Roman" w:eastAsia="Times New Roman" w:hAnsi="Times New Roman"/>
          <w:sz w:val="18"/>
          <w:szCs w:val="20"/>
          <w:lang w:eastAsia="ru-RU"/>
        </w:rPr>
        <w:t xml:space="preserve">администрации Богучанского  района </w:t>
      </w:r>
    </w:p>
    <w:p w:rsidR="00245F0A" w:rsidRPr="00245F0A" w:rsidRDefault="00245F0A" w:rsidP="00245F0A">
      <w:pPr>
        <w:autoSpaceDE w:val="0"/>
        <w:autoSpaceDN w:val="0"/>
        <w:adjustRightInd w:val="0"/>
        <w:spacing w:after="0" w:line="240" w:lineRule="auto"/>
        <w:ind w:left="4956"/>
        <w:jc w:val="right"/>
        <w:outlineLvl w:val="1"/>
        <w:rPr>
          <w:rFonts w:ascii="Times New Roman" w:eastAsia="Times New Roman" w:hAnsi="Times New Roman"/>
          <w:color w:val="000000"/>
          <w:sz w:val="18"/>
          <w:szCs w:val="20"/>
          <w:lang w:eastAsia="ru-RU"/>
        </w:rPr>
      </w:pPr>
      <w:r w:rsidRPr="00245F0A">
        <w:rPr>
          <w:rFonts w:ascii="Times New Roman" w:eastAsia="Times New Roman" w:hAnsi="Times New Roman"/>
          <w:sz w:val="18"/>
          <w:szCs w:val="20"/>
          <w:lang w:eastAsia="ru-RU"/>
        </w:rPr>
        <w:t xml:space="preserve">от </w:t>
      </w:r>
      <w:r w:rsidRPr="00245F0A">
        <w:rPr>
          <w:rFonts w:ascii="Times New Roman" w:eastAsia="Times New Roman" w:hAnsi="Times New Roman"/>
          <w:color w:val="000000"/>
          <w:sz w:val="18"/>
          <w:szCs w:val="20"/>
          <w:lang w:eastAsia="ru-RU"/>
        </w:rPr>
        <w:t>«21» 03.2023 № 238-п</w:t>
      </w:r>
    </w:p>
    <w:p w:rsidR="00245F0A" w:rsidRPr="00245F0A" w:rsidRDefault="00245F0A" w:rsidP="00245F0A">
      <w:pPr>
        <w:spacing w:after="0" w:line="240" w:lineRule="auto"/>
        <w:ind w:right="146"/>
        <w:rPr>
          <w:rFonts w:ascii="Times New Roman" w:eastAsia="Times New Roman" w:hAnsi="Times New Roman"/>
          <w:sz w:val="18"/>
          <w:szCs w:val="20"/>
          <w:lang w:eastAsia="ru-RU"/>
        </w:rPr>
      </w:pPr>
    </w:p>
    <w:p w:rsidR="00245F0A" w:rsidRPr="00245F0A" w:rsidRDefault="00245F0A" w:rsidP="00245F0A">
      <w:pPr>
        <w:spacing w:after="0" w:line="240" w:lineRule="auto"/>
        <w:ind w:left="5103" w:right="146"/>
        <w:jc w:val="right"/>
        <w:rPr>
          <w:rFonts w:ascii="Times New Roman" w:eastAsia="Times New Roman" w:hAnsi="Times New Roman"/>
          <w:sz w:val="18"/>
          <w:szCs w:val="20"/>
          <w:lang w:eastAsia="ru-RU"/>
        </w:rPr>
      </w:pPr>
      <w:r w:rsidRPr="00245F0A">
        <w:rPr>
          <w:rFonts w:ascii="Times New Roman" w:eastAsia="Times New Roman" w:hAnsi="Times New Roman"/>
          <w:sz w:val="18"/>
          <w:szCs w:val="20"/>
          <w:lang w:eastAsia="ru-RU"/>
        </w:rPr>
        <w:t>Приложение № 6</w:t>
      </w:r>
    </w:p>
    <w:p w:rsidR="00245F0A" w:rsidRPr="00245F0A" w:rsidRDefault="00245F0A" w:rsidP="00245F0A">
      <w:pPr>
        <w:spacing w:after="0" w:line="240" w:lineRule="auto"/>
        <w:ind w:left="5103" w:right="146"/>
        <w:jc w:val="right"/>
        <w:rPr>
          <w:rFonts w:ascii="Times New Roman" w:eastAsia="Times New Roman" w:hAnsi="Times New Roman"/>
          <w:sz w:val="18"/>
          <w:szCs w:val="20"/>
          <w:lang w:eastAsia="ru-RU"/>
        </w:rPr>
      </w:pPr>
      <w:r w:rsidRPr="00245F0A">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245F0A" w:rsidRPr="00245F0A" w:rsidRDefault="00245F0A" w:rsidP="00245F0A">
      <w:pPr>
        <w:spacing w:after="0" w:line="240" w:lineRule="auto"/>
        <w:ind w:left="5103"/>
        <w:rPr>
          <w:rFonts w:ascii="Times New Roman" w:eastAsia="Times New Roman" w:hAnsi="Times New Roman"/>
          <w:sz w:val="20"/>
          <w:szCs w:val="20"/>
          <w:lang w:eastAsia="ru-RU"/>
        </w:rPr>
      </w:pPr>
    </w:p>
    <w:p w:rsidR="00245F0A" w:rsidRPr="00245F0A" w:rsidRDefault="00245F0A" w:rsidP="00245F0A">
      <w:pPr>
        <w:spacing w:after="0" w:line="240" w:lineRule="auto"/>
        <w:jc w:val="center"/>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245F0A" w:rsidRPr="00245F0A" w:rsidRDefault="00245F0A" w:rsidP="00245F0A">
      <w:pPr>
        <w:tabs>
          <w:tab w:val="center" w:pos="4680"/>
          <w:tab w:val="left" w:pos="6300"/>
        </w:tabs>
        <w:spacing w:after="0" w:line="240" w:lineRule="auto"/>
        <w:rPr>
          <w:rFonts w:ascii="Times New Roman" w:eastAsia="Times New Roman" w:hAnsi="Times New Roman"/>
          <w:b/>
          <w:sz w:val="20"/>
          <w:szCs w:val="20"/>
          <w:lang w:eastAsia="ru-RU"/>
        </w:rPr>
      </w:pPr>
      <w:r w:rsidRPr="00245F0A">
        <w:rPr>
          <w:rFonts w:ascii="Times New Roman" w:eastAsia="Times New Roman" w:hAnsi="Times New Roman"/>
          <w:sz w:val="20"/>
          <w:szCs w:val="20"/>
          <w:lang w:eastAsia="ru-RU"/>
        </w:rPr>
        <w:tab/>
      </w:r>
    </w:p>
    <w:p w:rsidR="00245F0A" w:rsidRDefault="00245F0A" w:rsidP="00245F0A">
      <w:pPr>
        <w:spacing w:after="0" w:line="240" w:lineRule="auto"/>
        <w:jc w:val="center"/>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1. Паспорт подпрограммы </w:t>
      </w:r>
    </w:p>
    <w:p w:rsidR="00245F0A" w:rsidRPr="00245F0A" w:rsidRDefault="00245F0A" w:rsidP="00245F0A">
      <w:pPr>
        <w:spacing w:after="0" w:line="240" w:lineRule="auto"/>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7019"/>
      </w:tblGrid>
      <w:tr w:rsidR="00245F0A" w:rsidRPr="00245F0A" w:rsidTr="00245F0A">
        <w:trPr>
          <w:trHeight w:val="20"/>
        </w:trPr>
        <w:tc>
          <w:tcPr>
            <w:tcW w:w="1333"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Наименование подпрограммы</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245F0A" w:rsidRPr="00245F0A" w:rsidTr="00245F0A">
        <w:trPr>
          <w:trHeight w:val="20"/>
        </w:trPr>
        <w:tc>
          <w:tcPr>
            <w:tcW w:w="1333" w:type="pct"/>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Наименование муниципальной программы</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245F0A" w:rsidRPr="00245F0A" w:rsidTr="00245F0A">
        <w:trPr>
          <w:trHeight w:val="20"/>
        </w:trPr>
        <w:tc>
          <w:tcPr>
            <w:tcW w:w="1333" w:type="pct"/>
          </w:tcPr>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Муниципальный заказчик-  координатор подпрограммы</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245F0A" w:rsidRPr="00245F0A" w:rsidRDefault="00245F0A" w:rsidP="00245F0A">
            <w:pPr>
              <w:spacing w:after="0" w:line="240" w:lineRule="auto"/>
              <w:jc w:val="both"/>
              <w:rPr>
                <w:rFonts w:ascii="Times New Roman" w:eastAsia="Times New Roman" w:hAnsi="Times New Roman"/>
                <w:sz w:val="14"/>
                <w:szCs w:val="14"/>
                <w:lang w:eastAsia="ru-RU"/>
              </w:rPr>
            </w:pPr>
          </w:p>
        </w:tc>
      </w:tr>
      <w:tr w:rsidR="00245F0A" w:rsidRPr="00245F0A" w:rsidTr="00245F0A">
        <w:trPr>
          <w:trHeight w:val="20"/>
        </w:trPr>
        <w:tc>
          <w:tcPr>
            <w:tcW w:w="1333" w:type="pct"/>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Исполнители подпрограммы, главный распорядитель бюджетных средств: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 администрация Богучанского района (отдел по делам ГО, ЧС и ПБ.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муниципальное казенное учреждение «Муниципальная пожарная часть № 1» (далее – МКУ «МПЧ № 1»).</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финансовое управление администрации Богучанского района.</w:t>
            </w:r>
            <w:r w:rsidRPr="00245F0A">
              <w:rPr>
                <w:rFonts w:ascii="Times New Roman" w:eastAsia="Times New Roman" w:hAnsi="Times New Roman"/>
                <w:color w:val="000000"/>
                <w:sz w:val="14"/>
                <w:szCs w:val="14"/>
                <w:lang w:eastAsia="ru-RU"/>
              </w:rPr>
              <w:t xml:space="preserve"> Сроки реализации с 01.01.2022 года по 31.12.2022 года.</w:t>
            </w:r>
            <w:r w:rsidRPr="00245F0A">
              <w:rPr>
                <w:rFonts w:ascii="Times New Roman" w:eastAsia="Times New Roman" w:hAnsi="Times New Roman"/>
                <w:sz w:val="14"/>
                <w:szCs w:val="14"/>
                <w:lang w:eastAsia="ru-RU"/>
              </w:rPr>
              <w:t xml:space="preserve"> </w:t>
            </w:r>
          </w:p>
        </w:tc>
      </w:tr>
      <w:tr w:rsidR="00245F0A" w:rsidRPr="00245F0A" w:rsidTr="00245F0A">
        <w:trPr>
          <w:trHeight w:val="20"/>
        </w:trPr>
        <w:tc>
          <w:tcPr>
            <w:tcW w:w="1333" w:type="pct"/>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Цель и задачи подпрограммы</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К задачам подпрограммы относятся: </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1. Исполнение муниципального заказа.</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b/>
                <w:sz w:val="14"/>
                <w:szCs w:val="14"/>
                <w:lang w:eastAsia="ru-RU"/>
              </w:rPr>
            </w:pPr>
            <w:r w:rsidRPr="00245F0A">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245F0A">
              <w:rPr>
                <w:rFonts w:ascii="Times New Roman" w:eastAsia="Times New Roman" w:hAnsi="Times New Roman"/>
                <w:sz w:val="14"/>
                <w:szCs w:val="14"/>
                <w:lang w:eastAsia="ru-RU"/>
              </w:rPr>
              <w:br/>
              <w:t>д. Прилуки).</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245F0A" w:rsidRPr="00245F0A" w:rsidRDefault="00245F0A" w:rsidP="00245F0A">
            <w:pPr>
              <w:spacing w:after="0" w:line="240" w:lineRule="auto"/>
              <w:jc w:val="both"/>
              <w:rPr>
                <w:rFonts w:ascii="Times New Roman" w:eastAsia="Times New Roman" w:hAnsi="Times New Roman"/>
                <w:sz w:val="14"/>
                <w:szCs w:val="14"/>
                <w:lang w:val="en-US" w:eastAsia="ru-RU"/>
              </w:rPr>
            </w:pPr>
            <w:r w:rsidRPr="00245F0A">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245F0A">
              <w:rPr>
                <w:rFonts w:ascii="Times New Roman" w:eastAsia="Times New Roman" w:hAnsi="Times New Roman"/>
                <w:sz w:val="14"/>
                <w:szCs w:val="14"/>
                <w:lang w:eastAsia="ru-RU"/>
              </w:rPr>
              <w:br/>
              <w:t>ул. Октябрьская, 72)</w:t>
            </w:r>
          </w:p>
        </w:tc>
      </w:tr>
      <w:tr w:rsidR="00245F0A" w:rsidRPr="00245F0A" w:rsidTr="00245F0A">
        <w:trPr>
          <w:trHeight w:val="20"/>
        </w:trPr>
        <w:tc>
          <w:tcPr>
            <w:tcW w:w="1333" w:type="pct"/>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Показатели результативности подпрограммы </w:t>
            </w:r>
          </w:p>
        </w:tc>
        <w:tc>
          <w:tcPr>
            <w:tcW w:w="3667" w:type="pct"/>
          </w:tcPr>
          <w:p w:rsidR="00245F0A" w:rsidRPr="00245F0A" w:rsidRDefault="00245F0A" w:rsidP="00245F0A">
            <w:pPr>
              <w:spacing w:after="0" w:line="240" w:lineRule="auto"/>
              <w:ind w:firstLine="387"/>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снижение числа погибших при пожарах в зоне прикрытия силами МКУ «МПЧ № 1» к концу 2025 года 98 % от среднего показателя 2013 года;</w:t>
            </w:r>
          </w:p>
          <w:p w:rsidR="00245F0A" w:rsidRPr="00245F0A" w:rsidRDefault="00245F0A" w:rsidP="00245F0A">
            <w:pPr>
              <w:spacing w:after="0" w:line="240" w:lineRule="auto"/>
              <w:ind w:firstLine="387"/>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снижение числа травмированных при пожарах в зоне прикрытия МКУ «МПЧ № 1» к концу 2025 года 98,9 % от среднего показателя 2013 года;</w:t>
            </w:r>
          </w:p>
          <w:p w:rsidR="00245F0A" w:rsidRPr="00245F0A" w:rsidRDefault="00245F0A" w:rsidP="00245F0A">
            <w:pPr>
              <w:spacing w:after="0" w:line="240" w:lineRule="auto"/>
              <w:ind w:firstLine="387"/>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не допущение гибели и травматизма при пожарах на межселенной территории к концу 2025 года 100 % от среднего показателя 2013 года;</w:t>
            </w:r>
          </w:p>
          <w:p w:rsidR="00245F0A" w:rsidRPr="00245F0A" w:rsidRDefault="00245F0A" w:rsidP="00245F0A">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снижение ущерба от пожаров в зоне прикрытия МКУ «МПЧ № 1» к концу 2025 года 95,4 % от среднего показателя 2013 года.</w:t>
            </w:r>
          </w:p>
        </w:tc>
      </w:tr>
      <w:tr w:rsidR="00245F0A" w:rsidRPr="00245F0A" w:rsidTr="00245F0A">
        <w:trPr>
          <w:trHeight w:val="20"/>
        </w:trPr>
        <w:tc>
          <w:tcPr>
            <w:tcW w:w="1333" w:type="pct"/>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Сроки реализации подпрограммы </w:t>
            </w:r>
          </w:p>
        </w:tc>
        <w:tc>
          <w:tcPr>
            <w:tcW w:w="3667" w:type="pct"/>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2022 – 2025 годы</w:t>
            </w:r>
          </w:p>
        </w:tc>
      </w:tr>
      <w:tr w:rsidR="00245F0A" w:rsidRPr="00245F0A" w:rsidTr="00245F0A">
        <w:trPr>
          <w:trHeight w:val="20"/>
        </w:trPr>
        <w:tc>
          <w:tcPr>
            <w:tcW w:w="1333" w:type="pct"/>
            <w:tcBorders>
              <w:top w:val="single" w:sz="4" w:space="0" w:color="auto"/>
              <w:left w:val="single" w:sz="4" w:space="0" w:color="auto"/>
              <w:bottom w:val="single" w:sz="4" w:space="0" w:color="auto"/>
              <w:right w:val="single" w:sz="4" w:space="0" w:color="auto"/>
            </w:tcBorders>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Объемы и источники финансирования подпрограммы на период действия </w:t>
            </w:r>
            <w:r w:rsidRPr="00245F0A">
              <w:rPr>
                <w:rFonts w:ascii="Times New Roman" w:eastAsia="Times New Roman" w:hAnsi="Times New Roman"/>
                <w:sz w:val="14"/>
                <w:szCs w:val="14"/>
                <w:lang w:eastAsia="ru-RU"/>
              </w:rPr>
              <w:lastRenderedPageBreak/>
              <w:t>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lastRenderedPageBreak/>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w:t>
            </w:r>
            <w:r w:rsidRPr="00245F0A">
              <w:rPr>
                <w:rFonts w:ascii="Times New Roman" w:eastAsia="Times New Roman" w:hAnsi="Times New Roman"/>
                <w:sz w:val="14"/>
                <w:szCs w:val="14"/>
                <w:lang w:eastAsia="ru-RU"/>
              </w:rPr>
              <w:lastRenderedPageBreak/>
              <w:t xml:space="preserve">федерального бюджетов.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Всего 150106388,17 рублей в том числе:</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По годам:</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2022 год –  34 650 948,17 рублей;</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2023 год –  41 271 780,00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2024 год –  36 786 280,00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2025 год –  37 397 380,00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За счет районного бюджета 121 392 935,82 рубля, в том числе по годам:</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2022 год – 27 533 195,82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2023 год – 31 286 580,00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2024 год – 31 286 580,00  рубля;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2025 год – 31 286 580,00 рубля;</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За счет краевого бюджета – 28 713 452,35 рублей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в том числе по годам: </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2022 год – 7 117 752,35 рублей;</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2023 год – 9 985 200,00 рублей;</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2024 год – 5 499 700,00 рублей;</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2025 год – 6 110 800,00 рублей;</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За счет федерального бюджета – 0,00 рублей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в том числе по годам: </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2022 год – 0,00 рублей;</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2023 год – 0,00 рублей;</w:t>
            </w:r>
          </w:p>
          <w:p w:rsidR="00245F0A" w:rsidRPr="00245F0A" w:rsidRDefault="00245F0A" w:rsidP="00245F0A">
            <w:pPr>
              <w:autoSpaceDE w:val="0"/>
              <w:autoSpaceDN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2024 год – 0,00 рублей;</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2025 год – 0,00 рублей;</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245F0A" w:rsidRPr="00245F0A" w:rsidTr="00245F0A">
        <w:trPr>
          <w:trHeight w:val="20"/>
        </w:trPr>
        <w:tc>
          <w:tcPr>
            <w:tcW w:w="1333" w:type="pct"/>
            <w:tcBorders>
              <w:top w:val="single" w:sz="4" w:space="0" w:color="auto"/>
              <w:left w:val="single" w:sz="4" w:space="0" w:color="auto"/>
              <w:bottom w:val="single" w:sz="4" w:space="0" w:color="auto"/>
              <w:right w:val="single" w:sz="4" w:space="0" w:color="auto"/>
            </w:tcBorders>
          </w:tcPr>
          <w:p w:rsidR="00245F0A" w:rsidRPr="00245F0A" w:rsidRDefault="00245F0A" w:rsidP="00245F0A">
            <w:pPr>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lastRenderedPageBreak/>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245F0A" w:rsidRPr="00245F0A" w:rsidRDefault="00245F0A" w:rsidP="00245F0A">
            <w:pPr>
              <w:autoSpaceDE w:val="0"/>
              <w:autoSpaceDN w:val="0"/>
              <w:adjustRightInd w:val="0"/>
              <w:spacing w:after="0" w:line="240" w:lineRule="auto"/>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245F0A" w:rsidRPr="00245F0A" w:rsidRDefault="00245F0A" w:rsidP="00245F0A">
            <w:pPr>
              <w:spacing w:after="0" w:line="240" w:lineRule="auto"/>
              <w:jc w:val="both"/>
              <w:rPr>
                <w:rFonts w:ascii="Times New Roman" w:eastAsia="Times New Roman" w:hAnsi="Times New Roman"/>
                <w:sz w:val="14"/>
                <w:szCs w:val="14"/>
                <w:lang w:eastAsia="ru-RU"/>
              </w:rPr>
            </w:pPr>
            <w:r w:rsidRPr="00245F0A">
              <w:rPr>
                <w:rFonts w:ascii="Times New Roman" w:eastAsia="Times New Roman" w:hAnsi="Times New Roman"/>
                <w:sz w:val="14"/>
                <w:szCs w:val="14"/>
                <w:lang w:eastAsia="ru-RU"/>
              </w:rPr>
              <w:t>Управление экономики и планирования, Финансовое управление.</w:t>
            </w:r>
          </w:p>
        </w:tc>
      </w:tr>
    </w:tbl>
    <w:p w:rsidR="00245F0A" w:rsidRPr="00245F0A" w:rsidRDefault="00245F0A" w:rsidP="00245F0A">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245F0A" w:rsidRPr="00245F0A" w:rsidRDefault="00245F0A" w:rsidP="00245F0A">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245F0A">
        <w:rPr>
          <w:rFonts w:ascii="Times New Roman" w:eastAsia="Times New Roman" w:hAnsi="Times New Roman" w:cs="Calibri"/>
          <w:sz w:val="20"/>
          <w:szCs w:val="20"/>
          <w:lang w:eastAsia="ru-RU"/>
        </w:rPr>
        <w:t>2. Основные разделы подпрограммы</w:t>
      </w:r>
    </w:p>
    <w:p w:rsidR="00245F0A" w:rsidRPr="00245F0A" w:rsidRDefault="00245F0A" w:rsidP="00245F0A">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245F0A" w:rsidRPr="00245F0A" w:rsidRDefault="00245F0A" w:rsidP="00245F0A">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245F0A" w:rsidRPr="00245F0A" w:rsidRDefault="00245F0A" w:rsidP="00245F0A">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245F0A" w:rsidRPr="00245F0A" w:rsidRDefault="00245F0A" w:rsidP="00245F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245F0A" w:rsidRPr="00245F0A" w:rsidRDefault="00245F0A" w:rsidP="00245F0A">
      <w:pPr>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В рамках подпрограммы достигнуты следующие результаты:</w:t>
      </w:r>
    </w:p>
    <w:p w:rsidR="00245F0A" w:rsidRPr="00245F0A" w:rsidRDefault="00245F0A" w:rsidP="00245F0A">
      <w:pPr>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245F0A" w:rsidRPr="00245F0A" w:rsidRDefault="00245F0A" w:rsidP="00245F0A">
      <w:pPr>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245F0A" w:rsidRPr="00245F0A" w:rsidRDefault="00245F0A" w:rsidP="00245F0A">
      <w:pPr>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245F0A" w:rsidRPr="00245F0A" w:rsidRDefault="00245F0A" w:rsidP="00245F0A">
      <w:pPr>
        <w:spacing w:after="0" w:line="240" w:lineRule="auto"/>
        <w:jc w:val="center"/>
        <w:rPr>
          <w:rFonts w:ascii="Times New Roman" w:eastAsia="Times New Roman" w:hAnsi="Times New Roman" w:cs="Calibri"/>
          <w:sz w:val="20"/>
          <w:szCs w:val="20"/>
          <w:lang w:eastAsia="ru-RU"/>
        </w:rPr>
      </w:pPr>
    </w:p>
    <w:p w:rsidR="00245F0A" w:rsidRPr="00245F0A" w:rsidRDefault="00245F0A" w:rsidP="00245F0A">
      <w:pPr>
        <w:spacing w:after="0" w:line="240" w:lineRule="auto"/>
        <w:jc w:val="center"/>
        <w:rPr>
          <w:rFonts w:ascii="Times New Roman" w:eastAsia="Times New Roman" w:hAnsi="Times New Roman" w:cs="Calibri"/>
          <w:sz w:val="20"/>
          <w:szCs w:val="20"/>
          <w:lang w:eastAsia="ru-RU"/>
        </w:rPr>
      </w:pPr>
      <w:r w:rsidRPr="00245F0A">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245F0A" w:rsidRPr="00245F0A" w:rsidRDefault="00245F0A" w:rsidP="00245F0A">
      <w:pPr>
        <w:spacing w:after="0" w:line="240" w:lineRule="auto"/>
        <w:jc w:val="center"/>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245F0A" w:rsidRPr="00245F0A" w:rsidRDefault="00245F0A" w:rsidP="00245F0A">
      <w:pPr>
        <w:autoSpaceDE w:val="0"/>
        <w:autoSpaceDN w:val="0"/>
        <w:adjustRightInd w:val="0"/>
        <w:spacing w:after="0" w:line="240" w:lineRule="auto"/>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ab/>
        <w:t xml:space="preserve">Задачи подпрограммы: </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1. Исполнение муниципального заказа.</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245F0A">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245F0A" w:rsidRPr="00245F0A" w:rsidRDefault="00245F0A" w:rsidP="00245F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w:t>
      </w:r>
      <w:r w:rsidRPr="00245F0A">
        <w:rPr>
          <w:rFonts w:ascii="Times New Roman" w:eastAsia="Times New Roman" w:hAnsi="Times New Roman"/>
          <w:sz w:val="20"/>
          <w:szCs w:val="20"/>
          <w:lang w:eastAsia="ru-RU"/>
        </w:rPr>
        <w:br/>
        <w:t xml:space="preserve">п. Беляки, д. Бедоба, п. Гремучий, п. Красногорьевский, п. Говорково, </w:t>
      </w:r>
      <w:r w:rsidRPr="00245F0A">
        <w:rPr>
          <w:rFonts w:ascii="Times New Roman" w:eastAsia="Times New Roman" w:hAnsi="Times New Roman"/>
          <w:sz w:val="20"/>
          <w:szCs w:val="20"/>
          <w:lang w:eastAsia="ru-RU"/>
        </w:rPr>
        <w:br/>
      </w:r>
      <w:r w:rsidRPr="00245F0A">
        <w:rPr>
          <w:rFonts w:ascii="Times New Roman" w:eastAsia="Times New Roman" w:hAnsi="Times New Roman"/>
          <w:sz w:val="20"/>
          <w:szCs w:val="20"/>
          <w:lang w:eastAsia="ru-RU"/>
        </w:rPr>
        <w:lastRenderedPageBreak/>
        <w:t xml:space="preserve">п. Манзя, п. Невонка, д. Гольтявино, п. Новохайский, п. Кежек, п. Пинчуга, </w:t>
      </w:r>
      <w:r w:rsidRPr="00245F0A">
        <w:rPr>
          <w:rFonts w:ascii="Times New Roman" w:eastAsia="Times New Roman" w:hAnsi="Times New Roman"/>
          <w:sz w:val="20"/>
          <w:szCs w:val="20"/>
          <w:lang w:eastAsia="ru-RU"/>
        </w:rPr>
        <w:br/>
        <w:t xml:space="preserve">п. Хребтовый). </w:t>
      </w:r>
    </w:p>
    <w:p w:rsidR="00245F0A" w:rsidRPr="00245F0A" w:rsidRDefault="00245F0A" w:rsidP="00245F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Приобретение пожарного автотранспорта.</w:t>
      </w:r>
    </w:p>
    <w:p w:rsidR="00245F0A" w:rsidRPr="00245F0A" w:rsidRDefault="00245F0A" w:rsidP="00245F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245F0A" w:rsidRPr="00245F0A" w:rsidRDefault="00245F0A" w:rsidP="00245F0A">
      <w:pPr>
        <w:spacing w:after="0" w:line="240" w:lineRule="auto"/>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Срок реализации подпрограммы: 2022 – 2025 годы.</w:t>
      </w: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jc w:val="center"/>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2.3. Механизм реализации мероприятий подпрограммы</w:t>
      </w:r>
    </w:p>
    <w:p w:rsidR="00245F0A" w:rsidRPr="00245F0A" w:rsidRDefault="00245F0A" w:rsidP="00245F0A">
      <w:pPr>
        <w:autoSpaceDE w:val="0"/>
        <w:autoSpaceDN w:val="0"/>
        <w:adjustRightInd w:val="0"/>
        <w:spacing w:after="0" w:line="240" w:lineRule="auto"/>
        <w:jc w:val="center"/>
        <w:rPr>
          <w:rFonts w:ascii="Times New Roman" w:eastAsia="Times New Roman" w:hAnsi="Times New Roman"/>
          <w:sz w:val="20"/>
          <w:szCs w:val="20"/>
          <w:lang w:eastAsia="ru-RU"/>
        </w:rPr>
      </w:pP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245F0A">
        <w:rPr>
          <w:rFonts w:ascii="Times New Roman" w:eastAsia="Times New Roman" w:hAnsi="Times New Roman"/>
          <w:sz w:val="20"/>
          <w:szCs w:val="20"/>
          <w:lang w:eastAsia="ru-RU"/>
        </w:rPr>
        <w:t>1.1 является МКУ «МПЧ № 1».</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jc w:val="center"/>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2.4. Управление подпрограммой и контроль </w:t>
      </w:r>
      <w:r>
        <w:rPr>
          <w:rFonts w:ascii="Times New Roman" w:eastAsia="Times New Roman" w:hAnsi="Times New Roman"/>
          <w:sz w:val="20"/>
          <w:szCs w:val="20"/>
          <w:lang w:eastAsia="ru-RU"/>
        </w:rPr>
        <w:t xml:space="preserve"> </w:t>
      </w:r>
      <w:r w:rsidRPr="00245F0A">
        <w:rPr>
          <w:rFonts w:ascii="Times New Roman" w:eastAsia="Times New Roman" w:hAnsi="Times New Roman"/>
          <w:sz w:val="20"/>
          <w:szCs w:val="20"/>
          <w:lang w:eastAsia="ru-RU"/>
        </w:rPr>
        <w:t>за ходом ее выполнения</w:t>
      </w:r>
    </w:p>
    <w:p w:rsidR="00245F0A" w:rsidRPr="00245F0A" w:rsidRDefault="00245F0A" w:rsidP="00245F0A">
      <w:pPr>
        <w:autoSpaceDE w:val="0"/>
        <w:autoSpaceDN w:val="0"/>
        <w:adjustRightInd w:val="0"/>
        <w:spacing w:after="0" w:line="240" w:lineRule="auto"/>
        <w:jc w:val="center"/>
        <w:rPr>
          <w:rFonts w:ascii="Times New Roman" w:eastAsia="Times New Roman" w:hAnsi="Times New Roman"/>
          <w:sz w:val="20"/>
          <w:szCs w:val="20"/>
          <w:lang w:eastAsia="ru-RU"/>
        </w:rPr>
      </w:pP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bookmarkStart w:id="20" w:name="_Hlk119423923"/>
      <w:r w:rsidRPr="00245F0A">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w:t>
      </w: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20" w:history="1">
        <w:r w:rsidRPr="00245F0A">
          <w:rPr>
            <w:rFonts w:ascii="Times New Roman" w:eastAsia="Times New Roman" w:hAnsi="Times New Roman"/>
            <w:sz w:val="20"/>
            <w:szCs w:val="20"/>
            <w:lang w:eastAsia="ru-RU"/>
          </w:rPr>
          <w:t>Порядком</w:t>
        </w:r>
      </w:hyperlink>
      <w:r w:rsidRPr="00245F0A">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245F0A">
        <w:rPr>
          <w:rFonts w:ascii="Times New Roman" w:hAnsi="Times New Roman"/>
          <w:sz w:val="20"/>
          <w:szCs w:val="20"/>
        </w:rPr>
        <w:t xml:space="preserve"> администрация Богучанского района</w:t>
      </w:r>
      <w:r w:rsidRPr="00245F0A">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w:t>
      </w:r>
    </w:p>
    <w:p w:rsidR="00245F0A" w:rsidRPr="00245F0A" w:rsidRDefault="00245F0A" w:rsidP="00245F0A">
      <w:pPr>
        <w:spacing w:after="0" w:line="240" w:lineRule="auto"/>
        <w:ind w:firstLine="709"/>
        <w:jc w:val="both"/>
        <w:rPr>
          <w:rFonts w:ascii="Times New Roman" w:hAnsi="Times New Roman"/>
          <w:sz w:val="20"/>
          <w:szCs w:val="20"/>
        </w:rPr>
      </w:pPr>
      <w:r w:rsidRPr="00245F0A">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245F0A">
        <w:rPr>
          <w:rFonts w:ascii="Times New Roman" w:hAnsi="Times New Roman"/>
          <w:sz w:val="20"/>
          <w:szCs w:val="20"/>
        </w:rPr>
        <w:t>а.</w:t>
      </w:r>
    </w:p>
    <w:p w:rsidR="00245F0A" w:rsidRPr="00245F0A" w:rsidRDefault="00245F0A" w:rsidP="00245F0A">
      <w:pPr>
        <w:spacing w:after="0" w:line="240" w:lineRule="auto"/>
        <w:ind w:firstLine="709"/>
        <w:jc w:val="both"/>
        <w:rPr>
          <w:rFonts w:ascii="Times New Roman" w:hAnsi="Times New Roman"/>
          <w:sz w:val="20"/>
          <w:szCs w:val="20"/>
        </w:rPr>
      </w:pPr>
    </w:p>
    <w:bookmarkEnd w:id="20"/>
    <w:p w:rsidR="00245F0A" w:rsidRPr="00245F0A" w:rsidRDefault="00245F0A" w:rsidP="00245F0A">
      <w:pPr>
        <w:spacing w:after="0" w:line="240" w:lineRule="auto"/>
        <w:ind w:firstLine="709"/>
        <w:jc w:val="center"/>
        <w:rPr>
          <w:rFonts w:ascii="Times New Roman" w:hAnsi="Times New Roman"/>
          <w:sz w:val="20"/>
          <w:szCs w:val="20"/>
        </w:rPr>
      </w:pPr>
      <w:r w:rsidRPr="00245F0A">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245F0A" w:rsidRPr="00245F0A" w:rsidRDefault="00245F0A" w:rsidP="00245F0A">
      <w:pPr>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245F0A" w:rsidRPr="00245F0A" w:rsidRDefault="00245F0A" w:rsidP="00245F0A">
      <w:pPr>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lastRenderedPageBreak/>
        <w:t>снижение числа погибших при пожарах в зоне прикрытия силами МКУ «МПЧ № 1» к концу 2025 года 98 % от среднего показателя 2013 года;</w:t>
      </w:r>
    </w:p>
    <w:p w:rsidR="00245F0A" w:rsidRPr="00245F0A" w:rsidRDefault="00245F0A" w:rsidP="00245F0A">
      <w:pPr>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снижение числа травмированных при пожарах в зоне прикрытия МКУ «МПЧ № 1» к концу 2025 года 98,9 % от среднего показателя 2013 года;</w:t>
      </w:r>
    </w:p>
    <w:p w:rsidR="00245F0A" w:rsidRPr="00245F0A" w:rsidRDefault="00245F0A" w:rsidP="00245F0A">
      <w:pPr>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не допущение гибели и травматизма при пожарах на межселенных территориях к концу 2025 года 100 %  от среднего показателя 2013 года;</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снижение ущерба от пожаров в зоне прикрытия МКУ «МПЧ № 1» к концу 2025 года  95,4 % от среднего показателя 2013 года.</w:t>
      </w:r>
    </w:p>
    <w:p w:rsidR="00245F0A" w:rsidRPr="00245F0A" w:rsidRDefault="00245F0A" w:rsidP="00245F0A">
      <w:pPr>
        <w:spacing w:after="0" w:line="240" w:lineRule="auto"/>
        <w:ind w:firstLine="709"/>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245F0A" w:rsidRPr="00245F0A" w:rsidRDefault="00245F0A" w:rsidP="00245F0A">
      <w:pPr>
        <w:spacing w:after="0" w:line="240" w:lineRule="auto"/>
        <w:ind w:firstLine="709"/>
        <w:jc w:val="both"/>
        <w:rPr>
          <w:rFonts w:ascii="Times New Roman" w:hAnsi="Times New Roman"/>
          <w:sz w:val="20"/>
          <w:szCs w:val="20"/>
        </w:rPr>
      </w:pPr>
      <w:r w:rsidRPr="00245F0A">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245F0A">
        <w:rPr>
          <w:rFonts w:ascii="Times New Roman" w:hAnsi="Times New Roman"/>
          <w:sz w:val="20"/>
          <w:szCs w:val="20"/>
        </w:rPr>
        <w:t>целевых индикаторов и показателей подпрограммы, а также мероприятий в установленные сроки.</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ind w:firstLine="708"/>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                             2.6. Мероприятия подпрограммы</w:t>
      </w:r>
    </w:p>
    <w:p w:rsidR="00245F0A" w:rsidRPr="00245F0A" w:rsidRDefault="00245F0A" w:rsidP="00245F0A">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245F0A" w:rsidRPr="00245F0A" w:rsidRDefault="00245F0A" w:rsidP="00245F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45F0A" w:rsidRPr="00245F0A" w:rsidRDefault="00245F0A" w:rsidP="00245F0A">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45F0A" w:rsidRPr="00245F0A" w:rsidRDefault="00245F0A" w:rsidP="00245F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245F0A" w:rsidRPr="00245F0A" w:rsidRDefault="00245F0A" w:rsidP="00245F0A">
      <w:pPr>
        <w:spacing w:after="0" w:line="240" w:lineRule="auto"/>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 xml:space="preserve">          Объем расходов на реализацию мероприятий подпрограммы на 2022 – 2025 год указан в приложение № 2 к подпрограмме.</w:t>
      </w:r>
    </w:p>
    <w:p w:rsidR="00245F0A" w:rsidRPr="00245F0A" w:rsidRDefault="00245F0A" w:rsidP="00245F0A">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245F0A" w:rsidRPr="00245F0A" w:rsidRDefault="00245F0A" w:rsidP="00245F0A">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245F0A" w:rsidRPr="00245F0A" w:rsidRDefault="00245F0A" w:rsidP="00245F0A">
      <w:pPr>
        <w:autoSpaceDE w:val="0"/>
        <w:autoSpaceDN w:val="0"/>
        <w:spacing w:after="0" w:line="240" w:lineRule="auto"/>
        <w:jc w:val="both"/>
        <w:rPr>
          <w:rFonts w:ascii="Times New Roman" w:eastAsia="Times New Roman" w:hAnsi="Times New Roman"/>
          <w:sz w:val="20"/>
          <w:szCs w:val="20"/>
          <w:lang w:eastAsia="ru-RU"/>
        </w:rPr>
      </w:pPr>
    </w:p>
    <w:p w:rsidR="00245F0A" w:rsidRPr="00245F0A" w:rsidRDefault="00245F0A" w:rsidP="00245F0A">
      <w:pPr>
        <w:autoSpaceDE w:val="0"/>
        <w:autoSpaceDN w:val="0"/>
        <w:spacing w:after="0" w:line="240" w:lineRule="auto"/>
        <w:jc w:val="both"/>
        <w:rPr>
          <w:rFonts w:ascii="Times New Roman" w:eastAsia="Times New Roman" w:hAnsi="Times New Roman"/>
          <w:sz w:val="20"/>
          <w:szCs w:val="20"/>
          <w:lang w:eastAsia="ru-RU"/>
        </w:rPr>
      </w:pPr>
      <w:r w:rsidRPr="00245F0A">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2E59E9" w:rsidRPr="00245F0A" w:rsidRDefault="002E59E9" w:rsidP="00245F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B63990" w:rsidRPr="00B63990" w:rsidTr="00B63990">
        <w:trPr>
          <w:trHeight w:val="20"/>
        </w:trPr>
        <w:tc>
          <w:tcPr>
            <w:tcW w:w="5000" w:type="pct"/>
            <w:tcBorders>
              <w:top w:val="nil"/>
              <w:left w:val="nil"/>
              <w:right w:val="nil"/>
            </w:tcBorders>
            <w:shd w:val="clear" w:color="000000" w:fill="FFFFFF"/>
            <w:noWrap/>
            <w:vAlign w:val="bottom"/>
            <w:hideMark/>
          </w:tcPr>
          <w:p w:rsidR="00B63990" w:rsidRDefault="00B63990" w:rsidP="00B63990">
            <w:pPr>
              <w:spacing w:after="0" w:line="240" w:lineRule="auto"/>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Приложение  5</w:t>
            </w:r>
          </w:p>
          <w:p w:rsidR="00B63990" w:rsidRDefault="00B63990" w:rsidP="00B63990">
            <w:pPr>
              <w:spacing w:after="0" w:line="240" w:lineRule="auto"/>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 xml:space="preserve"> к постановлению администрации</w:t>
            </w:r>
          </w:p>
          <w:p w:rsidR="00B63990" w:rsidRPr="00B63990" w:rsidRDefault="00B63990" w:rsidP="00B63990">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Богучанского  района от «21</w:t>
            </w:r>
            <w:r w:rsidRPr="00B63990">
              <w:rPr>
                <w:rFonts w:ascii="Times New Roman" w:eastAsia="Times New Roman" w:hAnsi="Times New Roman"/>
                <w:sz w:val="18"/>
                <w:szCs w:val="18"/>
                <w:lang w:eastAsia="ru-RU"/>
              </w:rPr>
              <w:t>» 03.2023 № 238-п</w:t>
            </w:r>
          </w:p>
          <w:p w:rsidR="00B63990" w:rsidRDefault="00B63990" w:rsidP="00B63990">
            <w:pPr>
              <w:spacing w:after="0"/>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 xml:space="preserve">Приложение № 2 </w:t>
            </w:r>
          </w:p>
          <w:p w:rsidR="00B63990" w:rsidRDefault="00B63990" w:rsidP="00B63990">
            <w:pPr>
              <w:spacing w:after="0"/>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 xml:space="preserve">к подпрограмме        </w:t>
            </w:r>
          </w:p>
          <w:p w:rsidR="00B63990" w:rsidRDefault="00B63990" w:rsidP="00B63990">
            <w:pPr>
              <w:spacing w:after="0"/>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 xml:space="preserve"> "Борьба с пожарами в населенных </w:t>
            </w:r>
          </w:p>
          <w:p w:rsidR="00B63990" w:rsidRPr="00B63990" w:rsidRDefault="00B63990" w:rsidP="00B63990">
            <w:pPr>
              <w:spacing w:after="0"/>
              <w:jc w:val="right"/>
              <w:rPr>
                <w:rFonts w:ascii="Times New Roman" w:eastAsia="Times New Roman" w:hAnsi="Times New Roman"/>
                <w:sz w:val="18"/>
                <w:szCs w:val="18"/>
                <w:lang w:eastAsia="ru-RU"/>
              </w:rPr>
            </w:pPr>
            <w:r w:rsidRPr="00B63990">
              <w:rPr>
                <w:rFonts w:ascii="Times New Roman" w:eastAsia="Times New Roman" w:hAnsi="Times New Roman"/>
                <w:sz w:val="18"/>
                <w:szCs w:val="18"/>
                <w:lang w:eastAsia="ru-RU"/>
              </w:rPr>
              <w:t>пунктах</w:t>
            </w:r>
            <w:r>
              <w:rPr>
                <w:rFonts w:ascii="Times New Roman" w:eastAsia="Times New Roman" w:hAnsi="Times New Roman"/>
                <w:sz w:val="18"/>
                <w:szCs w:val="18"/>
                <w:lang w:eastAsia="ru-RU"/>
              </w:rPr>
              <w:t xml:space="preserve"> </w:t>
            </w:r>
            <w:r w:rsidRPr="00B63990">
              <w:rPr>
                <w:rFonts w:ascii="Times New Roman" w:eastAsia="Times New Roman" w:hAnsi="Times New Roman"/>
                <w:sz w:val="18"/>
                <w:szCs w:val="18"/>
                <w:lang w:eastAsia="ru-RU"/>
              </w:rPr>
              <w:t xml:space="preserve"> Богучанского района"</w:t>
            </w:r>
          </w:p>
        </w:tc>
      </w:tr>
    </w:tbl>
    <w:p w:rsidR="002E59E9" w:rsidRDefault="002E59E9" w:rsidP="00245F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0"/>
        <w:gridCol w:w="836"/>
        <w:gridCol w:w="432"/>
        <w:gridCol w:w="398"/>
        <w:gridCol w:w="706"/>
        <w:gridCol w:w="1056"/>
        <w:gridCol w:w="1056"/>
        <w:gridCol w:w="1056"/>
        <w:gridCol w:w="1056"/>
        <w:gridCol w:w="1056"/>
        <w:gridCol w:w="968"/>
      </w:tblGrid>
      <w:tr w:rsidR="00B63990" w:rsidRPr="00B63990" w:rsidTr="00B63990">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Наименование  программы, подпрограммы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Наименование ГРБС</w:t>
            </w:r>
          </w:p>
        </w:tc>
        <w:tc>
          <w:tcPr>
            <w:tcW w:w="733" w:type="pct"/>
            <w:gridSpan w:val="3"/>
            <w:tcBorders>
              <w:top w:val="single" w:sz="4" w:space="0" w:color="auto"/>
              <w:left w:val="nil"/>
              <w:bottom w:val="single" w:sz="4" w:space="0" w:color="auto"/>
              <w:right w:val="nil"/>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Код бюджетной             классификации </w:t>
            </w:r>
          </w:p>
        </w:tc>
        <w:tc>
          <w:tcPr>
            <w:tcW w:w="248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Расходы по годам реализации подпрограммы (рублей)</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Ожидаемый результат от реализации подпрограммного мероприятия (в натуральном выражении)  </w:t>
            </w:r>
          </w:p>
        </w:tc>
      </w:tr>
      <w:tr w:rsidR="00B63990" w:rsidRPr="00B63990" w:rsidTr="00B63990">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ГРБС</w:t>
            </w:r>
          </w:p>
        </w:tc>
        <w:tc>
          <w:tcPr>
            <w:tcW w:w="193"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Рз</w:t>
            </w:r>
            <w:r w:rsidRPr="00B63990">
              <w:rPr>
                <w:rFonts w:ascii="Times New Roman" w:eastAsia="Times New Roman" w:hAnsi="Times New Roman"/>
                <w:sz w:val="14"/>
                <w:szCs w:val="14"/>
                <w:lang w:eastAsia="ru-RU"/>
              </w:rPr>
              <w:br/>
              <w:t>Пр</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ЦСР</w:t>
            </w:r>
          </w:p>
        </w:tc>
        <w:tc>
          <w:tcPr>
            <w:tcW w:w="49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Отчетный финансовый год 2022 </w:t>
            </w:r>
          </w:p>
        </w:tc>
        <w:tc>
          <w:tcPr>
            <w:tcW w:w="49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Текущий  финансовый год 2023 </w:t>
            </w:r>
          </w:p>
        </w:tc>
        <w:tc>
          <w:tcPr>
            <w:tcW w:w="49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Первый год планового периода 2024 </w:t>
            </w:r>
          </w:p>
        </w:tc>
        <w:tc>
          <w:tcPr>
            <w:tcW w:w="49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Второй год планового периода 2025 </w:t>
            </w:r>
          </w:p>
        </w:tc>
        <w:tc>
          <w:tcPr>
            <w:tcW w:w="49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Итого на период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"Борьба с пожарами в населенных пунктах Богучанского района"</w:t>
            </w:r>
          </w:p>
        </w:tc>
        <w:tc>
          <w:tcPr>
            <w:tcW w:w="640"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Обеспечение пожарной безопасности населенных пунктов Богучанского района</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Задача 1. Исполнение муниципального заказа</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30 341 577,30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31 817 490,00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30 998 490,00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30 998 490,00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124 156 047,30   </w:t>
            </w:r>
          </w:p>
        </w:tc>
        <w:tc>
          <w:tcPr>
            <w:tcW w:w="640" w:type="pct"/>
            <w:tcBorders>
              <w:top w:val="nil"/>
              <w:left w:val="nil"/>
              <w:bottom w:val="nil"/>
              <w:right w:val="single" w:sz="4" w:space="0" w:color="auto"/>
            </w:tcBorders>
            <w:shd w:val="clear" w:color="auto" w:fill="auto"/>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r>
      <w:tr w:rsidR="00B63990" w:rsidRPr="00B63990" w:rsidTr="00B63990">
        <w:trPr>
          <w:trHeight w:val="20"/>
        </w:trPr>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Мероприятие 1.1. Тушение пожаров в населенных пунктах </w:t>
            </w:r>
            <w:r w:rsidRPr="00B63990">
              <w:rPr>
                <w:rFonts w:ascii="Times New Roman" w:eastAsia="Times New Roman" w:hAnsi="Times New Roman"/>
                <w:sz w:val="14"/>
                <w:szCs w:val="14"/>
                <w:lang w:eastAsia="ru-RU"/>
              </w:rPr>
              <w:lastRenderedPageBreak/>
              <w:t>Богучанского района в зоне прикрытия МКУ "МПЧ № 1"</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lastRenderedPageBreak/>
              <w:t>МКУ "МПЧ №1"</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0420040010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22 501 186,92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24 990 939,00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24 993 039,00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24 993 039,00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97 478 203,92   </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Организация выездов для проведения работ по тушению </w:t>
            </w:r>
            <w:r w:rsidRPr="00B63990">
              <w:rPr>
                <w:rFonts w:ascii="Times New Roman" w:eastAsia="Times New Roman" w:hAnsi="Times New Roman"/>
                <w:sz w:val="14"/>
                <w:szCs w:val="14"/>
                <w:lang w:eastAsia="ru-RU"/>
              </w:rPr>
              <w:lastRenderedPageBreak/>
              <w:t>пожаров, поддержание в готовности 17 ед. специальной и приспособленной для целей пожаротушения техники</w:t>
            </w: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0420041010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1 708 639,63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8 677 639,63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0420027241</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716 357,35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819 000,00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1 535 357,35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0420027242</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1 310 249,00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1 310 249,00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0420010340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980 146,00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980 146,00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042004Г010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2 143 295,63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2 647 493,00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2 440 393,00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2 440 393,00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9 671 574,63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0420047010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134 013,80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200 000,00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200 000,00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200 000,00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734 013,80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042004Э010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580 324,87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747 432,00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953 696,00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953 696,00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3 235 148,87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042004М010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32 851,20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43 424,00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42 160,00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42 160,00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160 595,20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627"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042004Ф010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234 512,90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46 202,00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46 202,00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46 202,00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373 118,90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r>
      <w:tr w:rsidR="00B63990" w:rsidRPr="00B63990" w:rsidTr="00B63990">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150 000,00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624 300,00   </w:t>
            </w:r>
          </w:p>
        </w:tc>
        <w:tc>
          <w:tcPr>
            <w:tcW w:w="640"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2.1.   Обустройство и уход за противопожарной минерализованной полосой</w:t>
            </w: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0420080020</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150 000,00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624 300,00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В общей сложности будет обустроено 8,5 км мин. полос</w:t>
            </w:r>
          </w:p>
        </w:tc>
      </w:tr>
      <w:tr w:rsidR="00B63990" w:rsidRPr="00B63990" w:rsidTr="00B63990">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Задача 3. Обеспечение первичных мер пожарной безопасности населенных пунктов межселенной территории</w:t>
            </w:r>
          </w:p>
        </w:tc>
        <w:tc>
          <w:tcPr>
            <w:tcW w:w="35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eastAsia="Times New Roman"/>
                <w:sz w:val="14"/>
                <w:szCs w:val="14"/>
                <w:lang w:eastAsia="ru-RU"/>
              </w:rPr>
            </w:pPr>
            <w:r w:rsidRPr="00B63990">
              <w:rPr>
                <w:rFonts w:eastAsia="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4 159 370,87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9 222 795,00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5 556 295,00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6 167 395,00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25 105 855,87   </w:t>
            </w:r>
          </w:p>
        </w:tc>
        <w:tc>
          <w:tcPr>
            <w:tcW w:w="640"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3.1.   Ремонт, очистка от снега подъездов к источникам противопожарного водоснабжения</w:t>
            </w: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12 500,00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13 175,00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13 175,00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52 025,00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Обустройство 1 подъезда на расстояние 400 м от р.Ангара до д.Каменка</w:t>
            </w: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3.2. Устройство незамерзающих прорубей в естественных водоисточниках</w:t>
            </w: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5 888,00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6 240,00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6 182,00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24 310,00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Устройство 1 проруби (р.Ангара, д.Каменка)</w:t>
            </w:r>
          </w:p>
        </w:tc>
      </w:tr>
      <w:tr w:rsidR="00B63990" w:rsidRPr="00B63990" w:rsidTr="00B63990">
        <w:trPr>
          <w:trHeight w:val="20"/>
        </w:trPr>
        <w:tc>
          <w:tcPr>
            <w:tcW w:w="627" w:type="pct"/>
            <w:tcBorders>
              <w:top w:val="nil"/>
              <w:left w:val="single" w:sz="4" w:space="0" w:color="auto"/>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3.3. Приобретение первичных средств пожаротушения</w:t>
            </w:r>
          </w:p>
        </w:tc>
        <w:tc>
          <w:tcPr>
            <w:tcW w:w="515" w:type="pct"/>
            <w:tcBorders>
              <w:top w:val="nil"/>
              <w:left w:val="nil"/>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042008Ф030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21 803,85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72 000,00   </w:t>
            </w:r>
          </w:p>
        </w:tc>
        <w:tc>
          <w:tcPr>
            <w:tcW w:w="640" w:type="pct"/>
            <w:tcBorders>
              <w:top w:val="nil"/>
              <w:left w:val="nil"/>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Приобритение для применения в тушении на межселенных территориях огнетушителей и РЛО. </w:t>
            </w:r>
          </w:p>
        </w:tc>
      </w:tr>
      <w:tr w:rsidR="00B63990" w:rsidRPr="00B63990" w:rsidTr="00B63990">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3.5. Обеспечение первичных мер пожарной безопасности поселений Богучанского района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04200S4121</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8 500,00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16 800,00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10 100,00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11 200,00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46 600,00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B63990" w:rsidRPr="00B63990" w:rsidTr="00B63990">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04200S4121</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448,00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884,00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532,00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590,00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2 454,00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Софинансирование Администрации Богучаснкого района</w:t>
            </w:r>
          </w:p>
        </w:tc>
      </w:tr>
      <w:tr w:rsidR="00B63990" w:rsidRPr="00B63990" w:rsidTr="00B63990">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Финансовое управление администрации </w:t>
            </w:r>
            <w:r w:rsidRPr="00B63990">
              <w:rPr>
                <w:rFonts w:ascii="Times New Roman" w:eastAsia="Times New Roman" w:hAnsi="Times New Roman"/>
                <w:sz w:val="14"/>
                <w:szCs w:val="14"/>
                <w:lang w:eastAsia="ru-RU"/>
              </w:rPr>
              <w:lastRenderedPageBreak/>
              <w:t>Богучаснкого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lastRenderedPageBreak/>
              <w:t>890</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04200S4120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9 149 400,00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5 489 600,00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6 099 600,00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24 841 100,00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Обеспечение первичных мер пожарной безопасност</w:t>
            </w:r>
            <w:r w:rsidRPr="00B63990">
              <w:rPr>
                <w:rFonts w:ascii="Times New Roman" w:eastAsia="Times New Roman" w:hAnsi="Times New Roman"/>
                <w:sz w:val="14"/>
                <w:szCs w:val="14"/>
                <w:lang w:eastAsia="ru-RU"/>
              </w:rPr>
              <w:lastRenderedPageBreak/>
              <w:t>и на территории 18 сельских советов, в соответствии с соглашением</w:t>
            </w:r>
          </w:p>
        </w:tc>
      </w:tr>
      <w:tr w:rsidR="00B63990" w:rsidRPr="00B63990" w:rsidTr="00B63990">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7 619,02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8 648,00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8 648,00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8 648,00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33 563,02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Приобретение баннеров по пожарной безопасности</w:t>
            </w:r>
          </w:p>
        </w:tc>
      </w:tr>
      <w:tr w:rsidR="00B63990" w:rsidRPr="00B63990" w:rsidTr="00B63990">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4 000,00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12 000,00   </w:t>
            </w:r>
          </w:p>
        </w:tc>
        <w:tc>
          <w:tcPr>
            <w:tcW w:w="640" w:type="pct"/>
            <w:tcBorders>
              <w:top w:val="nil"/>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Приобретение бумажных памяток по пожарной безопасности</w:t>
            </w:r>
          </w:p>
        </w:tc>
      </w:tr>
      <w:tr w:rsidR="00B63990" w:rsidRPr="00B63990" w:rsidTr="00B63990">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Задача 4. Противопожарное обустройство здания администрации Богучанского района</w:t>
            </w:r>
          </w:p>
        </w:tc>
        <w:tc>
          <w:tcPr>
            <w:tcW w:w="35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eastAsia="Times New Roman"/>
                <w:sz w:val="14"/>
                <w:szCs w:val="14"/>
                <w:lang w:eastAsia="ru-RU"/>
              </w:rPr>
            </w:pPr>
            <w:r w:rsidRPr="00B63990">
              <w:rPr>
                <w:rFonts w:eastAsia="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220 185,00   </w:t>
            </w:r>
          </w:p>
        </w:tc>
        <w:tc>
          <w:tcPr>
            <w:tcW w:w="640" w:type="pct"/>
            <w:tcBorders>
              <w:top w:val="nil"/>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627" w:type="pct"/>
            <w:tcBorders>
              <w:top w:val="nil"/>
              <w:left w:val="single" w:sz="4" w:space="0" w:color="auto"/>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5" w:type="pct"/>
            <w:tcBorders>
              <w:top w:val="nil"/>
              <w:left w:val="nil"/>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Администрация Богучанского района</w:t>
            </w:r>
          </w:p>
        </w:tc>
        <w:tc>
          <w:tcPr>
            <w:tcW w:w="183" w:type="pct"/>
            <w:tcBorders>
              <w:top w:val="nil"/>
              <w:left w:val="nil"/>
              <w:bottom w:val="nil"/>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806</w:t>
            </w:r>
          </w:p>
        </w:tc>
        <w:tc>
          <w:tcPr>
            <w:tcW w:w="193" w:type="pct"/>
            <w:tcBorders>
              <w:top w:val="nil"/>
              <w:left w:val="nil"/>
              <w:bottom w:val="nil"/>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0104</w:t>
            </w:r>
          </w:p>
        </w:tc>
        <w:tc>
          <w:tcPr>
            <w:tcW w:w="357" w:type="pct"/>
            <w:tcBorders>
              <w:top w:val="nil"/>
              <w:left w:val="nil"/>
              <w:bottom w:val="nil"/>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0420080040</w:t>
            </w:r>
          </w:p>
        </w:tc>
        <w:tc>
          <w:tcPr>
            <w:tcW w:w="497" w:type="pct"/>
            <w:tcBorders>
              <w:top w:val="nil"/>
              <w:left w:val="nil"/>
              <w:bottom w:val="nil"/>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nil"/>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nil"/>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nil"/>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220 185,00   </w:t>
            </w:r>
          </w:p>
        </w:tc>
        <w:tc>
          <w:tcPr>
            <w:tcW w:w="640" w:type="pct"/>
            <w:tcBorders>
              <w:top w:val="nil"/>
              <w:left w:val="nil"/>
              <w:bottom w:val="nil"/>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Обслуживание 1 охранной пожарной сигнализации</w:t>
            </w:r>
          </w:p>
        </w:tc>
      </w:tr>
      <w:tr w:rsidR="00B63990" w:rsidRPr="00B63990" w:rsidTr="00B63990">
        <w:trPr>
          <w:trHeight w:val="20"/>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Итого по подпрограмме:</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357" w:type="pct"/>
            <w:tcBorders>
              <w:top w:val="single" w:sz="4" w:space="0" w:color="auto"/>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34 650 948,17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41 271 780,00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36 786 280,00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37 397 380,00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150 106 388,17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B63990" w:rsidRPr="00B63990" w:rsidRDefault="00B63990" w:rsidP="00B63990">
            <w:pPr>
              <w:spacing w:after="0" w:line="240" w:lineRule="auto"/>
              <w:rPr>
                <w:rFonts w:eastAsia="Times New Roman"/>
                <w:sz w:val="14"/>
                <w:szCs w:val="14"/>
                <w:lang w:eastAsia="ru-RU"/>
              </w:rPr>
            </w:pPr>
            <w:r w:rsidRPr="00B63990">
              <w:rPr>
                <w:rFonts w:eastAsia="Times New Roman"/>
                <w:sz w:val="14"/>
                <w:szCs w:val="14"/>
                <w:lang w:eastAsia="ru-RU"/>
              </w:rPr>
              <w:t> </w:t>
            </w:r>
          </w:p>
        </w:tc>
      </w:tr>
      <w:tr w:rsidR="00B63990" w:rsidRPr="00B63990" w:rsidTr="00B63990">
        <w:trPr>
          <w:trHeight w:val="20"/>
        </w:trPr>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в том числе:</w:t>
            </w:r>
          </w:p>
        </w:tc>
        <w:tc>
          <w:tcPr>
            <w:tcW w:w="515"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8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640"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r>
      <w:tr w:rsidR="00B63990" w:rsidRPr="00B63990" w:rsidTr="00B63990">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63990" w:rsidRPr="00B63990" w:rsidRDefault="00B63990" w:rsidP="00B63990">
            <w:pPr>
              <w:spacing w:after="0" w:line="240" w:lineRule="auto"/>
              <w:jc w:val="right"/>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районный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27 533 195,82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121 392 935,82   </w:t>
            </w:r>
          </w:p>
        </w:tc>
        <w:tc>
          <w:tcPr>
            <w:tcW w:w="640"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r>
      <w:tr w:rsidR="00B63990" w:rsidRPr="00B63990" w:rsidTr="00B63990">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63990" w:rsidRPr="00B63990" w:rsidRDefault="00B63990" w:rsidP="00B63990">
            <w:pPr>
              <w:spacing w:after="0" w:line="240" w:lineRule="auto"/>
              <w:jc w:val="right"/>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краевой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7 117 752,35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9 985 200,00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5 499 700,00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6 110 800,00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28 713 452,35   </w:t>
            </w:r>
          </w:p>
        </w:tc>
        <w:tc>
          <w:tcPr>
            <w:tcW w:w="640"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r>
      <w:tr w:rsidR="00B63990" w:rsidRPr="00B63990" w:rsidTr="00B63990">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63990" w:rsidRPr="00B63990" w:rsidRDefault="00B63990" w:rsidP="00B63990">
            <w:pPr>
              <w:spacing w:after="0" w:line="240" w:lineRule="auto"/>
              <w:jc w:val="right"/>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федеральный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jc w:val="center"/>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xml:space="preserve">                                 -     </w:t>
            </w:r>
          </w:p>
        </w:tc>
        <w:tc>
          <w:tcPr>
            <w:tcW w:w="640" w:type="pct"/>
            <w:tcBorders>
              <w:top w:val="nil"/>
              <w:left w:val="nil"/>
              <w:bottom w:val="single" w:sz="4" w:space="0" w:color="auto"/>
              <w:right w:val="single" w:sz="4" w:space="0" w:color="auto"/>
            </w:tcBorders>
            <w:shd w:val="clear" w:color="000000" w:fill="FFFFFF"/>
            <w:noWrap/>
            <w:vAlign w:val="bottom"/>
            <w:hideMark/>
          </w:tcPr>
          <w:p w:rsidR="00B63990" w:rsidRPr="00B63990" w:rsidRDefault="00B63990" w:rsidP="00B63990">
            <w:pPr>
              <w:spacing w:after="0" w:line="240" w:lineRule="auto"/>
              <w:rPr>
                <w:rFonts w:ascii="Times New Roman" w:eastAsia="Times New Roman" w:hAnsi="Times New Roman"/>
                <w:sz w:val="14"/>
                <w:szCs w:val="14"/>
                <w:lang w:eastAsia="ru-RU"/>
              </w:rPr>
            </w:pPr>
            <w:r w:rsidRPr="00B63990">
              <w:rPr>
                <w:rFonts w:ascii="Times New Roman" w:eastAsia="Times New Roman" w:hAnsi="Times New Roman"/>
                <w:sz w:val="14"/>
                <w:szCs w:val="14"/>
                <w:lang w:eastAsia="ru-RU"/>
              </w:rPr>
              <w:t> </w:t>
            </w:r>
          </w:p>
        </w:tc>
      </w:tr>
    </w:tbl>
    <w:p w:rsidR="00B63990" w:rsidRPr="000E5106" w:rsidRDefault="00B63990" w:rsidP="000E5106">
      <w:pPr>
        <w:spacing w:after="0" w:line="240" w:lineRule="auto"/>
        <w:ind w:firstLine="360"/>
        <w:jc w:val="both"/>
        <w:rPr>
          <w:rFonts w:ascii="Times New Roman" w:eastAsia="Times New Roman" w:hAnsi="Times New Roman"/>
          <w:sz w:val="20"/>
          <w:szCs w:val="20"/>
          <w:lang w:eastAsia="ru-RU"/>
        </w:rPr>
      </w:pPr>
    </w:p>
    <w:p w:rsidR="000E5106" w:rsidRPr="000E5106" w:rsidRDefault="000E5106" w:rsidP="000E5106">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4655" behindDoc="1" locked="0" layoutInCell="1" allowOverlap="1">
            <wp:simplePos x="0" y="0"/>
            <wp:positionH relativeFrom="column">
              <wp:posOffset>2723515</wp:posOffset>
            </wp:positionH>
            <wp:positionV relativeFrom="paragraph">
              <wp:posOffset>3810</wp:posOffset>
            </wp:positionV>
            <wp:extent cx="581025" cy="723900"/>
            <wp:effectExtent l="19050" t="0" r="9525" b="0"/>
            <wp:wrapThrough wrapText="bothSides">
              <wp:wrapPolygon edited="0">
                <wp:start x="-708" y="0"/>
                <wp:lineTo x="-708" y="19326"/>
                <wp:lineTo x="5666" y="21032"/>
                <wp:lineTo x="9207" y="21032"/>
                <wp:lineTo x="12748" y="21032"/>
                <wp:lineTo x="15580" y="21032"/>
                <wp:lineTo x="21954" y="19326"/>
                <wp:lineTo x="21954" y="0"/>
                <wp:lineTo x="-708" y="0"/>
              </wp:wrapPolygon>
            </wp:wrapThrough>
            <wp:docPr id="1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0E5106" w:rsidRPr="000E5106" w:rsidRDefault="000E5106" w:rsidP="000E5106">
      <w:pPr>
        <w:spacing w:after="0" w:line="240" w:lineRule="auto"/>
        <w:jc w:val="center"/>
        <w:rPr>
          <w:rFonts w:ascii="Times New Roman" w:eastAsia="Times New Roman" w:hAnsi="Times New Roman"/>
          <w:sz w:val="20"/>
          <w:szCs w:val="20"/>
          <w:lang w:eastAsia="ru-RU"/>
        </w:rPr>
      </w:pPr>
    </w:p>
    <w:p w:rsidR="000E5106" w:rsidRDefault="000E5106" w:rsidP="000E5106">
      <w:pPr>
        <w:spacing w:after="0" w:line="240" w:lineRule="auto"/>
        <w:jc w:val="center"/>
        <w:rPr>
          <w:rFonts w:ascii="Times New Roman" w:eastAsia="Times New Roman" w:hAnsi="Times New Roman"/>
          <w:sz w:val="20"/>
          <w:szCs w:val="20"/>
          <w:lang w:eastAsia="ru-RU"/>
        </w:rPr>
      </w:pPr>
    </w:p>
    <w:p w:rsidR="006E6266" w:rsidRDefault="006E6266" w:rsidP="000E5106">
      <w:pPr>
        <w:spacing w:after="0" w:line="240" w:lineRule="auto"/>
        <w:jc w:val="center"/>
        <w:rPr>
          <w:rFonts w:ascii="Times New Roman" w:eastAsia="Times New Roman" w:hAnsi="Times New Roman"/>
          <w:sz w:val="20"/>
          <w:szCs w:val="20"/>
          <w:lang w:eastAsia="ru-RU"/>
        </w:rPr>
      </w:pPr>
    </w:p>
    <w:p w:rsidR="006E6266" w:rsidRDefault="006E6266" w:rsidP="000E5106">
      <w:pPr>
        <w:spacing w:after="0" w:line="240" w:lineRule="auto"/>
        <w:jc w:val="center"/>
        <w:rPr>
          <w:rFonts w:ascii="Times New Roman" w:eastAsia="Times New Roman" w:hAnsi="Times New Roman"/>
          <w:sz w:val="20"/>
          <w:szCs w:val="20"/>
          <w:lang w:eastAsia="ru-RU"/>
        </w:rPr>
      </w:pPr>
    </w:p>
    <w:p w:rsidR="006E6266" w:rsidRPr="000E5106" w:rsidRDefault="006E6266" w:rsidP="000E5106">
      <w:pPr>
        <w:spacing w:after="0" w:line="240" w:lineRule="auto"/>
        <w:jc w:val="center"/>
        <w:rPr>
          <w:rFonts w:ascii="Times New Roman" w:eastAsia="Times New Roman" w:hAnsi="Times New Roman"/>
          <w:sz w:val="20"/>
          <w:szCs w:val="20"/>
          <w:lang w:eastAsia="ru-RU"/>
        </w:rPr>
      </w:pPr>
    </w:p>
    <w:p w:rsidR="000E5106" w:rsidRPr="000E5106" w:rsidRDefault="000E5106" w:rsidP="000E5106">
      <w:pPr>
        <w:spacing w:after="0" w:line="240" w:lineRule="auto"/>
        <w:jc w:val="center"/>
        <w:rPr>
          <w:rFonts w:ascii="Times New Roman" w:eastAsia="Times New Roman" w:hAnsi="Times New Roman"/>
          <w:sz w:val="18"/>
          <w:szCs w:val="20"/>
          <w:lang w:eastAsia="ru-RU"/>
        </w:rPr>
      </w:pPr>
      <w:r w:rsidRPr="000E5106">
        <w:rPr>
          <w:rFonts w:ascii="Times New Roman" w:eastAsia="Times New Roman" w:hAnsi="Times New Roman"/>
          <w:sz w:val="18"/>
          <w:szCs w:val="20"/>
          <w:lang w:eastAsia="ru-RU"/>
        </w:rPr>
        <w:t>АДМИНИСТРАЦИЯ БОГУЧАНСКОГО РАЙОНА</w:t>
      </w:r>
    </w:p>
    <w:p w:rsidR="000E5106" w:rsidRPr="000E5106" w:rsidRDefault="000E5106" w:rsidP="000E5106">
      <w:pPr>
        <w:spacing w:after="0" w:line="240" w:lineRule="auto"/>
        <w:jc w:val="center"/>
        <w:rPr>
          <w:rFonts w:ascii="Times New Roman" w:eastAsia="Times New Roman" w:hAnsi="Times New Roman"/>
          <w:sz w:val="18"/>
          <w:szCs w:val="20"/>
          <w:lang w:eastAsia="ru-RU"/>
        </w:rPr>
      </w:pPr>
      <w:r w:rsidRPr="000E5106">
        <w:rPr>
          <w:rFonts w:ascii="Times New Roman" w:eastAsia="Times New Roman" w:hAnsi="Times New Roman"/>
          <w:sz w:val="18"/>
          <w:szCs w:val="20"/>
          <w:lang w:eastAsia="ru-RU"/>
        </w:rPr>
        <w:t>П О С Т А Н О В Л Е Н И Е</w:t>
      </w:r>
    </w:p>
    <w:p w:rsidR="000E5106" w:rsidRPr="000E5106" w:rsidRDefault="000E5106" w:rsidP="000E5106">
      <w:pPr>
        <w:spacing w:after="0" w:line="240" w:lineRule="auto"/>
        <w:ind w:firstLine="567"/>
        <w:jc w:val="center"/>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24.03.2023</w:t>
      </w:r>
      <w:r w:rsidRPr="000E5106">
        <w:rPr>
          <w:rFonts w:ascii="Times New Roman" w:eastAsia="Times New Roman" w:hAnsi="Times New Roman"/>
          <w:sz w:val="20"/>
          <w:szCs w:val="20"/>
          <w:lang w:eastAsia="ru-RU"/>
        </w:rPr>
        <w:tab/>
        <w:t xml:space="preserve">                        с. Богучаны</w:t>
      </w:r>
      <w:r w:rsidRPr="000E5106">
        <w:rPr>
          <w:rFonts w:ascii="Times New Roman" w:eastAsia="Times New Roman" w:hAnsi="Times New Roman"/>
          <w:sz w:val="20"/>
          <w:szCs w:val="20"/>
          <w:lang w:eastAsia="ru-RU"/>
        </w:rPr>
        <w:tab/>
        <w:t xml:space="preserve">         </w:t>
      </w:r>
      <w:r w:rsidRPr="000E5106">
        <w:rPr>
          <w:rFonts w:ascii="Times New Roman" w:eastAsia="Times New Roman" w:hAnsi="Times New Roman"/>
          <w:sz w:val="20"/>
          <w:szCs w:val="20"/>
          <w:lang w:eastAsia="ru-RU"/>
        </w:rPr>
        <w:tab/>
        <w:t xml:space="preserve">   </w:t>
      </w:r>
      <w:r w:rsidRPr="000E5106">
        <w:rPr>
          <w:rFonts w:ascii="Times New Roman" w:eastAsia="Times New Roman" w:hAnsi="Times New Roman"/>
          <w:sz w:val="20"/>
          <w:szCs w:val="20"/>
          <w:lang w:eastAsia="ru-RU"/>
        </w:rPr>
        <w:tab/>
        <w:t xml:space="preserve">    № 250- п</w:t>
      </w:r>
    </w:p>
    <w:p w:rsidR="000E5106" w:rsidRPr="000E5106" w:rsidRDefault="000E5106" w:rsidP="000E5106">
      <w:pPr>
        <w:spacing w:after="0" w:line="240" w:lineRule="auto"/>
        <w:jc w:val="center"/>
        <w:rPr>
          <w:rFonts w:ascii="Times New Roman" w:eastAsia="Times New Roman" w:hAnsi="Times New Roman"/>
          <w:sz w:val="20"/>
          <w:szCs w:val="20"/>
          <w:lang w:eastAsia="ru-RU"/>
        </w:rPr>
      </w:pPr>
    </w:p>
    <w:p w:rsidR="000E5106" w:rsidRPr="000E5106" w:rsidRDefault="000E5106" w:rsidP="000E5106">
      <w:pPr>
        <w:spacing w:after="0" w:line="240" w:lineRule="auto"/>
        <w:ind w:firstLine="567"/>
        <w:jc w:val="center"/>
        <w:rPr>
          <w:rFonts w:ascii="Times New Roman" w:hAnsi="Times New Roman"/>
          <w:sz w:val="20"/>
          <w:szCs w:val="20"/>
        </w:rPr>
      </w:pPr>
      <w:r w:rsidRPr="000E5106">
        <w:rPr>
          <w:rFonts w:ascii="Times New Roman" w:hAnsi="Times New Roman"/>
          <w:sz w:val="20"/>
          <w:szCs w:val="20"/>
        </w:rPr>
        <w:t>О внесении изменений в приложение 2 постановление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w:t>
      </w:r>
    </w:p>
    <w:p w:rsidR="000E5106" w:rsidRPr="000E5106" w:rsidRDefault="000E5106" w:rsidP="000E5106">
      <w:pPr>
        <w:spacing w:after="0" w:line="240" w:lineRule="auto"/>
        <w:ind w:firstLine="567"/>
        <w:jc w:val="both"/>
        <w:rPr>
          <w:rFonts w:ascii="Times New Roman" w:hAnsi="Times New Roman"/>
          <w:sz w:val="20"/>
          <w:szCs w:val="20"/>
        </w:rPr>
      </w:pPr>
    </w:p>
    <w:p w:rsidR="000E5106" w:rsidRPr="000E5106" w:rsidRDefault="000E5106" w:rsidP="000E510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5106">
        <w:rPr>
          <w:rFonts w:ascii="Times New Roman" w:eastAsia="Times New Roman" w:hAnsi="Times New Roman"/>
          <w:color w:val="000000"/>
          <w:sz w:val="20"/>
          <w:szCs w:val="20"/>
          <w:lang w:eastAsia="ru-RU"/>
        </w:rPr>
        <w:t>В связи с кадровыми изменениями</w:t>
      </w:r>
      <w:r w:rsidRPr="000E5106">
        <w:rPr>
          <w:rFonts w:ascii="Times New Roman" w:hAnsi="Times New Roman"/>
          <w:sz w:val="20"/>
          <w:szCs w:val="20"/>
        </w:rPr>
        <w:t xml:space="preserve">, </w:t>
      </w:r>
      <w:r w:rsidRPr="000E5106">
        <w:rPr>
          <w:rFonts w:ascii="Times New Roman" w:eastAsia="Times New Roman" w:hAnsi="Times New Roman"/>
          <w:color w:val="000000"/>
          <w:sz w:val="20"/>
          <w:szCs w:val="20"/>
          <w:lang w:eastAsia="ru-RU"/>
        </w:rPr>
        <w:t xml:space="preserve">на основании ст.7, 8, 43, 47, Устава Богучанского района Красноярского края, </w:t>
      </w:r>
    </w:p>
    <w:p w:rsidR="000E5106" w:rsidRPr="000E5106" w:rsidRDefault="000E5106" w:rsidP="000E5106">
      <w:pPr>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p>
    <w:p w:rsidR="000E5106" w:rsidRPr="000E5106" w:rsidRDefault="000E5106" w:rsidP="000E5106">
      <w:pPr>
        <w:tabs>
          <w:tab w:val="left" w:pos="993"/>
        </w:tabs>
        <w:spacing w:after="0" w:line="240" w:lineRule="auto"/>
        <w:ind w:firstLine="708"/>
        <w:jc w:val="both"/>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ПОСТАНОВЛЯЮ:</w:t>
      </w:r>
    </w:p>
    <w:p w:rsidR="000E5106" w:rsidRPr="000E5106" w:rsidRDefault="000E5106" w:rsidP="00AA11EB">
      <w:pPr>
        <w:widowControl w:val="0"/>
        <w:numPr>
          <w:ilvl w:val="0"/>
          <w:numId w:val="19"/>
        </w:numPr>
        <w:tabs>
          <w:tab w:val="left" w:pos="1134"/>
        </w:tabs>
        <w:spacing w:after="0" w:line="240" w:lineRule="auto"/>
        <w:ind w:left="0" w:firstLine="709"/>
        <w:jc w:val="both"/>
        <w:rPr>
          <w:rFonts w:ascii="Times New Roman" w:eastAsia="Times New Roman" w:hAnsi="Times New Roman"/>
          <w:sz w:val="20"/>
          <w:szCs w:val="20"/>
        </w:rPr>
      </w:pPr>
      <w:r w:rsidRPr="000E5106">
        <w:rPr>
          <w:rFonts w:ascii="Times New Roman" w:eastAsia="Times New Roman" w:hAnsi="Times New Roman"/>
          <w:sz w:val="20"/>
          <w:szCs w:val="20"/>
        </w:rPr>
        <w:t xml:space="preserve">Внести изменение в приложение 2 постановления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 </w:t>
      </w:r>
      <w:r w:rsidRPr="000E5106">
        <w:rPr>
          <w:rFonts w:ascii="Times New Roman" w:eastAsia="Times New Roman" w:hAnsi="Times New Roman"/>
          <w:sz w:val="20"/>
          <w:szCs w:val="20"/>
        </w:rPr>
        <w:lastRenderedPageBreak/>
        <w:t xml:space="preserve">а именно:  </w:t>
      </w:r>
    </w:p>
    <w:p w:rsidR="000E5106" w:rsidRPr="000E5106" w:rsidRDefault="000E5106" w:rsidP="00AA11EB">
      <w:pPr>
        <w:widowControl w:val="0"/>
        <w:numPr>
          <w:ilvl w:val="1"/>
          <w:numId w:val="19"/>
        </w:numPr>
        <w:tabs>
          <w:tab w:val="left" w:pos="1134"/>
        </w:tabs>
        <w:spacing w:after="0" w:line="240" w:lineRule="auto"/>
        <w:ind w:left="0" w:firstLine="709"/>
        <w:jc w:val="both"/>
        <w:rPr>
          <w:rFonts w:ascii="Times New Roman" w:eastAsia="Times New Roman" w:hAnsi="Times New Roman"/>
          <w:sz w:val="20"/>
          <w:szCs w:val="20"/>
        </w:rPr>
      </w:pPr>
      <w:r w:rsidRPr="000E5106">
        <w:rPr>
          <w:rFonts w:ascii="Times New Roman" w:eastAsia="Times New Roman" w:hAnsi="Times New Roman"/>
          <w:sz w:val="20"/>
          <w:szCs w:val="20"/>
        </w:rPr>
        <w:t xml:space="preserve"> название  приложения 2  изложить в новой  редакции: «Состав межведомственной   комиссии по организации отдыха, оздоровления детей и подростков в муниципальном образовании Богучанский район»;</w:t>
      </w:r>
    </w:p>
    <w:p w:rsidR="000E5106" w:rsidRPr="000E5106" w:rsidRDefault="000E5106" w:rsidP="00AA11EB">
      <w:pPr>
        <w:widowControl w:val="0"/>
        <w:numPr>
          <w:ilvl w:val="1"/>
          <w:numId w:val="19"/>
        </w:numPr>
        <w:tabs>
          <w:tab w:val="left" w:pos="1134"/>
        </w:tabs>
        <w:spacing w:after="0" w:line="240" w:lineRule="auto"/>
        <w:ind w:left="0" w:firstLine="709"/>
        <w:jc w:val="both"/>
        <w:rPr>
          <w:rFonts w:ascii="Times New Roman" w:eastAsia="Times New Roman" w:hAnsi="Times New Roman"/>
          <w:sz w:val="20"/>
          <w:szCs w:val="20"/>
        </w:rPr>
      </w:pPr>
      <w:r w:rsidRPr="000E5106">
        <w:rPr>
          <w:rFonts w:ascii="Times New Roman" w:eastAsia="Times New Roman" w:hAnsi="Times New Roman"/>
          <w:sz w:val="20"/>
          <w:szCs w:val="20"/>
        </w:rPr>
        <w:t xml:space="preserve"> в пункте 7 приложения 2 слова «территориального отдела» заменить словами «территориального отделения»;</w:t>
      </w:r>
    </w:p>
    <w:p w:rsidR="000E5106" w:rsidRPr="000E5106" w:rsidRDefault="000E5106" w:rsidP="00AA11EB">
      <w:pPr>
        <w:widowControl w:val="0"/>
        <w:numPr>
          <w:ilvl w:val="1"/>
          <w:numId w:val="19"/>
        </w:numPr>
        <w:tabs>
          <w:tab w:val="left" w:pos="1134"/>
        </w:tabs>
        <w:spacing w:after="0" w:line="240" w:lineRule="auto"/>
        <w:ind w:left="0" w:firstLine="709"/>
        <w:jc w:val="both"/>
        <w:rPr>
          <w:rFonts w:ascii="Times New Roman" w:eastAsia="Times New Roman" w:hAnsi="Times New Roman"/>
          <w:sz w:val="20"/>
          <w:szCs w:val="20"/>
        </w:rPr>
      </w:pPr>
      <w:r w:rsidRPr="000E5106">
        <w:rPr>
          <w:rFonts w:ascii="Times New Roman" w:eastAsia="Times New Roman" w:hAnsi="Times New Roman"/>
          <w:sz w:val="20"/>
          <w:szCs w:val="20"/>
        </w:rPr>
        <w:t xml:space="preserve">исключить из состава  комиссии  по организации  отдыха, оздоровления  детей и подростков в муниципальном  образовании Богучанский район -  </w:t>
      </w:r>
      <w:r w:rsidRPr="000E5106">
        <w:rPr>
          <w:rFonts w:ascii="Times New Roman" w:eastAsia="Times New Roman" w:hAnsi="Times New Roman"/>
          <w:color w:val="000000"/>
          <w:sz w:val="20"/>
          <w:szCs w:val="20"/>
          <w:shd w:val="clear" w:color="auto" w:fill="FFFFFF"/>
        </w:rPr>
        <w:t>Метляеву Веру  Петровну -  главного редактора газеты «Ангарская правда»</w:t>
      </w:r>
      <w:r w:rsidRPr="000E5106">
        <w:rPr>
          <w:rFonts w:ascii="Times New Roman" w:eastAsia="Times New Roman" w:hAnsi="Times New Roman"/>
          <w:sz w:val="20"/>
          <w:szCs w:val="20"/>
        </w:rPr>
        <w:t xml:space="preserve">, ввести  в состав   комиссии – </w:t>
      </w:r>
      <w:r w:rsidRPr="000E5106">
        <w:rPr>
          <w:rFonts w:ascii="Times New Roman" w:eastAsia="Times New Roman" w:hAnsi="Times New Roman"/>
          <w:color w:val="000000"/>
          <w:sz w:val="20"/>
          <w:szCs w:val="20"/>
          <w:shd w:val="clear" w:color="auto" w:fill="FFFFFF"/>
        </w:rPr>
        <w:t>Кучину Светлану Александровну -  главного редактора газеты «Ангарская правда»</w:t>
      </w:r>
      <w:r w:rsidRPr="000E5106">
        <w:rPr>
          <w:rFonts w:ascii="Times New Roman" w:eastAsia="Times New Roman" w:hAnsi="Times New Roman"/>
          <w:sz w:val="20"/>
          <w:szCs w:val="20"/>
        </w:rPr>
        <w:t xml:space="preserve"> (по согласованию);</w:t>
      </w:r>
    </w:p>
    <w:p w:rsidR="000E5106" w:rsidRPr="000E5106" w:rsidRDefault="000E5106" w:rsidP="00AA11EB">
      <w:pPr>
        <w:numPr>
          <w:ilvl w:val="0"/>
          <w:numId w:val="19"/>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0E5106" w:rsidRPr="000E5106" w:rsidRDefault="000E5106" w:rsidP="00AA11EB">
      <w:pPr>
        <w:numPr>
          <w:ilvl w:val="0"/>
          <w:numId w:val="19"/>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 xml:space="preserve"> Постановление вступает в силу со дня, следующего за днем официального опубликования в Официальном вестнике Богучанского района.</w:t>
      </w:r>
    </w:p>
    <w:p w:rsidR="000E5106" w:rsidRPr="000E5106" w:rsidRDefault="000E5106" w:rsidP="000E5106">
      <w:pPr>
        <w:spacing w:after="0" w:line="240" w:lineRule="auto"/>
        <w:jc w:val="both"/>
        <w:rPr>
          <w:rFonts w:ascii="Times New Roman" w:eastAsia="Times New Roman" w:hAnsi="Times New Roman"/>
          <w:sz w:val="20"/>
          <w:szCs w:val="20"/>
          <w:lang w:eastAsia="ru-RU"/>
        </w:rPr>
      </w:pPr>
    </w:p>
    <w:p w:rsidR="000E5106" w:rsidRDefault="000E5106" w:rsidP="000E5106">
      <w:pPr>
        <w:spacing w:after="0" w:line="240" w:lineRule="auto"/>
        <w:jc w:val="both"/>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 xml:space="preserve">Исполняющий  обязанности </w:t>
      </w:r>
    </w:p>
    <w:p w:rsidR="000E5106" w:rsidRPr="000E5106" w:rsidRDefault="000E5106" w:rsidP="000E5106">
      <w:pPr>
        <w:spacing w:after="0" w:line="240" w:lineRule="auto"/>
        <w:jc w:val="both"/>
        <w:rPr>
          <w:rFonts w:ascii="Times New Roman" w:eastAsia="Times New Roman" w:hAnsi="Times New Roman"/>
          <w:sz w:val="20"/>
          <w:szCs w:val="20"/>
          <w:lang w:eastAsia="ru-RU"/>
        </w:rPr>
      </w:pPr>
      <w:r w:rsidRPr="000E5106">
        <w:rPr>
          <w:rFonts w:ascii="Times New Roman" w:eastAsia="Times New Roman" w:hAnsi="Times New Roman"/>
          <w:sz w:val="20"/>
          <w:szCs w:val="20"/>
          <w:lang w:eastAsia="ru-RU"/>
        </w:rPr>
        <w:t>Главы Богучанского района</w:t>
      </w:r>
      <w:r w:rsidRPr="000E5106">
        <w:rPr>
          <w:rFonts w:ascii="Times New Roman" w:eastAsia="Times New Roman" w:hAnsi="Times New Roman"/>
          <w:sz w:val="20"/>
          <w:szCs w:val="20"/>
          <w:lang w:eastAsia="ru-RU"/>
        </w:rPr>
        <w:tab/>
        <w:t xml:space="preserve">                                                        В.М.Любим</w:t>
      </w:r>
    </w:p>
    <w:p w:rsidR="000E5106" w:rsidRDefault="006E6266" w:rsidP="000E5106">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2336" behindDoc="1" locked="0" layoutInCell="1" allowOverlap="1">
            <wp:simplePos x="0" y="0"/>
            <wp:positionH relativeFrom="column">
              <wp:posOffset>2723515</wp:posOffset>
            </wp:positionH>
            <wp:positionV relativeFrom="paragraph">
              <wp:posOffset>163195</wp:posOffset>
            </wp:positionV>
            <wp:extent cx="581025" cy="723900"/>
            <wp:effectExtent l="19050" t="0" r="9525" b="0"/>
            <wp:wrapThrough wrapText="bothSides">
              <wp:wrapPolygon edited="0">
                <wp:start x="-708" y="0"/>
                <wp:lineTo x="-708" y="19326"/>
                <wp:lineTo x="5666" y="21032"/>
                <wp:lineTo x="9207" y="21032"/>
                <wp:lineTo x="12748" y="21032"/>
                <wp:lineTo x="15580" y="21032"/>
                <wp:lineTo x="21954" y="19326"/>
                <wp:lineTo x="21954" y="0"/>
                <wp:lineTo x="-708" y="0"/>
              </wp:wrapPolygon>
            </wp:wrapThrough>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6E6266" w:rsidRDefault="006E6266" w:rsidP="006E6266">
      <w:pPr>
        <w:widowControl w:val="0"/>
        <w:spacing w:after="0" w:line="240" w:lineRule="auto"/>
        <w:jc w:val="center"/>
        <w:rPr>
          <w:rFonts w:ascii="Times New Roman" w:eastAsia="Courier New" w:hAnsi="Times New Roman"/>
          <w:noProof/>
          <w:color w:val="000000"/>
          <w:sz w:val="25"/>
          <w:szCs w:val="24"/>
          <w:lang w:eastAsia="ru-RU"/>
        </w:rPr>
      </w:pPr>
    </w:p>
    <w:p w:rsidR="006E6266" w:rsidRPr="006E6266" w:rsidRDefault="006E6266" w:rsidP="006E6266">
      <w:pPr>
        <w:widowControl w:val="0"/>
        <w:spacing w:after="0" w:line="240" w:lineRule="auto"/>
        <w:jc w:val="center"/>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rPr>
          <w:rFonts w:ascii="Times New Roman" w:eastAsia="Courier New" w:hAnsi="Times New Roman"/>
          <w:color w:val="000000"/>
          <w:sz w:val="20"/>
          <w:szCs w:val="20"/>
          <w:lang w:eastAsia="ru-RU"/>
        </w:rPr>
      </w:pPr>
    </w:p>
    <w:p w:rsidR="006E6266" w:rsidRDefault="006E6266" w:rsidP="006E6266">
      <w:pPr>
        <w:widowControl w:val="0"/>
        <w:spacing w:after="0" w:line="240" w:lineRule="auto"/>
        <w:jc w:val="center"/>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jc w:val="center"/>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jc w:val="center"/>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jc w:val="center"/>
        <w:rPr>
          <w:rFonts w:ascii="Times New Roman" w:eastAsia="Courier New" w:hAnsi="Times New Roman"/>
          <w:color w:val="000000"/>
          <w:sz w:val="18"/>
          <w:szCs w:val="20"/>
          <w:lang w:eastAsia="ru-RU"/>
        </w:rPr>
      </w:pPr>
      <w:r w:rsidRPr="006E6266">
        <w:rPr>
          <w:rFonts w:ascii="Times New Roman" w:eastAsia="Courier New" w:hAnsi="Times New Roman"/>
          <w:color w:val="000000"/>
          <w:sz w:val="18"/>
          <w:szCs w:val="20"/>
          <w:lang w:eastAsia="ru-RU"/>
        </w:rPr>
        <w:t>АДМИНИСТРАЦИЯ БОГУЧАНСКОГО РАЙОНА</w:t>
      </w:r>
    </w:p>
    <w:p w:rsidR="006E6266" w:rsidRPr="006E6266" w:rsidRDefault="006E6266" w:rsidP="006E6266">
      <w:pPr>
        <w:widowControl w:val="0"/>
        <w:spacing w:after="0" w:line="240" w:lineRule="auto"/>
        <w:jc w:val="center"/>
        <w:rPr>
          <w:rFonts w:ascii="Times New Roman" w:eastAsia="Courier New" w:hAnsi="Times New Roman"/>
          <w:color w:val="000000"/>
          <w:sz w:val="18"/>
          <w:szCs w:val="20"/>
          <w:lang w:eastAsia="ru-RU"/>
        </w:rPr>
      </w:pPr>
      <w:r w:rsidRPr="006E6266">
        <w:rPr>
          <w:rFonts w:ascii="Times New Roman" w:eastAsia="Courier New" w:hAnsi="Times New Roman"/>
          <w:color w:val="000000"/>
          <w:sz w:val="18"/>
          <w:szCs w:val="20"/>
          <w:lang w:eastAsia="ru-RU"/>
        </w:rPr>
        <w:t>ПОСТАНОВЛЕНИЕ</w:t>
      </w:r>
    </w:p>
    <w:p w:rsidR="006E6266" w:rsidRPr="006E6266" w:rsidRDefault="006E6266" w:rsidP="006E6266">
      <w:pPr>
        <w:widowControl w:val="0"/>
        <w:spacing w:after="0" w:line="240" w:lineRule="auto"/>
        <w:jc w:val="center"/>
        <w:rPr>
          <w:rFonts w:ascii="Times New Roman" w:eastAsia="Courier New" w:hAnsi="Times New Roman"/>
          <w:color w:val="000000"/>
          <w:sz w:val="20"/>
          <w:szCs w:val="20"/>
          <w:lang w:eastAsia="ru-RU"/>
        </w:rPr>
      </w:pPr>
      <w:r w:rsidRPr="006E6266">
        <w:rPr>
          <w:rFonts w:ascii="Times New Roman" w:eastAsia="Courier New" w:hAnsi="Times New Roman"/>
          <w:color w:val="000000"/>
          <w:sz w:val="20"/>
          <w:szCs w:val="20"/>
          <w:lang w:eastAsia="ru-RU"/>
        </w:rPr>
        <w:t xml:space="preserve">24.03.2023   </w:t>
      </w:r>
      <w:r w:rsidRPr="006E6266">
        <w:rPr>
          <w:rFonts w:ascii="Times New Roman" w:eastAsia="Courier New" w:hAnsi="Times New Roman"/>
          <w:color w:val="000000"/>
          <w:sz w:val="20"/>
          <w:szCs w:val="20"/>
          <w:lang w:eastAsia="ru-RU"/>
        </w:rPr>
        <w:tab/>
        <w:t xml:space="preserve">                           </w:t>
      </w:r>
      <w:r>
        <w:rPr>
          <w:rFonts w:ascii="Times New Roman" w:eastAsia="Courier New" w:hAnsi="Times New Roman"/>
          <w:color w:val="000000"/>
          <w:sz w:val="20"/>
          <w:szCs w:val="20"/>
          <w:lang w:eastAsia="ru-RU"/>
        </w:rPr>
        <w:t xml:space="preserve">     </w:t>
      </w:r>
      <w:r w:rsidRPr="006E6266">
        <w:rPr>
          <w:rFonts w:ascii="Times New Roman" w:eastAsia="Courier New" w:hAnsi="Times New Roman"/>
          <w:color w:val="000000"/>
          <w:sz w:val="20"/>
          <w:szCs w:val="20"/>
          <w:lang w:eastAsia="ru-RU"/>
        </w:rPr>
        <w:t xml:space="preserve">   с. Богучаны</w:t>
      </w:r>
      <w:r w:rsidRPr="006E6266">
        <w:rPr>
          <w:rFonts w:ascii="Times New Roman" w:eastAsia="Courier New" w:hAnsi="Times New Roman"/>
          <w:color w:val="000000"/>
          <w:sz w:val="20"/>
          <w:szCs w:val="20"/>
          <w:lang w:eastAsia="ru-RU"/>
        </w:rPr>
        <w:tab/>
      </w:r>
      <w:r w:rsidRPr="006E6266">
        <w:rPr>
          <w:rFonts w:ascii="Times New Roman" w:eastAsia="Courier New" w:hAnsi="Times New Roman"/>
          <w:color w:val="000000"/>
          <w:sz w:val="20"/>
          <w:szCs w:val="20"/>
          <w:lang w:eastAsia="ru-RU"/>
        </w:rPr>
        <w:tab/>
        <w:t xml:space="preserve">                              № 252-п</w:t>
      </w:r>
    </w:p>
    <w:p w:rsidR="006E6266" w:rsidRPr="006E6266" w:rsidRDefault="006E6266" w:rsidP="006E6266">
      <w:pPr>
        <w:widowControl w:val="0"/>
        <w:spacing w:after="0" w:line="240" w:lineRule="auto"/>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ind w:right="58" w:firstLine="567"/>
        <w:jc w:val="center"/>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О летней оздоровительной кампании детей в возрасте  от  7 до 18  лет, проживающих на территории муниципального образования Богучанский район Красноярский  край  в 2023 году</w:t>
      </w:r>
    </w:p>
    <w:p w:rsidR="006E6266" w:rsidRPr="006E6266" w:rsidRDefault="006E6266" w:rsidP="006E6266">
      <w:pPr>
        <w:widowControl w:val="0"/>
        <w:spacing w:after="0" w:line="240" w:lineRule="auto"/>
        <w:ind w:right="58" w:firstLine="580"/>
        <w:jc w:val="both"/>
        <w:rPr>
          <w:rFonts w:ascii="Times New Roman" w:eastAsia="Times New Roman" w:hAnsi="Times New Roman"/>
          <w:color w:val="000000"/>
          <w:sz w:val="20"/>
          <w:szCs w:val="20"/>
          <w:lang w:eastAsia="ru-RU"/>
        </w:rPr>
      </w:pPr>
    </w:p>
    <w:p w:rsidR="006E6266" w:rsidRPr="006E6266" w:rsidRDefault="006E6266" w:rsidP="006E6266">
      <w:pPr>
        <w:autoSpaceDE w:val="0"/>
        <w:autoSpaceDN w:val="0"/>
        <w:adjustRightInd w:val="0"/>
        <w:spacing w:after="0" w:line="240" w:lineRule="auto"/>
        <w:ind w:right="58" w:firstLine="851"/>
        <w:jc w:val="both"/>
        <w:rPr>
          <w:rFonts w:ascii="Times New Roman" w:eastAsia="Times New Roman" w:hAnsi="Times New Roman"/>
          <w:sz w:val="20"/>
          <w:szCs w:val="20"/>
          <w:lang w:eastAsia="ru-RU"/>
        </w:rPr>
      </w:pPr>
      <w:r w:rsidRPr="006E6266">
        <w:rPr>
          <w:rFonts w:ascii="Times New Roman" w:eastAsia="Times New Roman" w:hAnsi="Times New Roman"/>
          <w:sz w:val="20"/>
          <w:szCs w:val="20"/>
          <w:lang w:eastAsia="ru-RU"/>
        </w:rPr>
        <w:t>В соответствии с пп.11 п.1 ст. 15 Федерального закона от 06.10.2003 №131-Ф3 "Об общих принципах организации местного самоуправления в Российской Федерации", Законом Красноярского края от 07.07.2009 №8-3618 "Об обеспечении прав детей на отдых, оздоровление и занятость в Красноярском крае", Постановлением Правительства Красноярского края от 20.12.2022 N 1130-п "Об утверждении средней стоимости путевки в краевые государственные и муниципальные загородные оздоровительные лагеря на 2023 год"  в целях организации летнего отдыха, оздоровления, занятости детей в 2023 году, руководствуясь ст. 7, 43, 47 Устава Богучанского района Красноярского края,</w:t>
      </w:r>
    </w:p>
    <w:p w:rsidR="006E6266" w:rsidRPr="006E6266" w:rsidRDefault="006E6266" w:rsidP="006E6266">
      <w:pPr>
        <w:widowControl w:val="0"/>
        <w:tabs>
          <w:tab w:val="left" w:pos="993"/>
        </w:tabs>
        <w:spacing w:after="0" w:line="240" w:lineRule="auto"/>
        <w:ind w:right="58" w:firstLine="580"/>
        <w:jc w:val="both"/>
        <w:rPr>
          <w:rFonts w:ascii="Times New Roman" w:eastAsia="Times New Roman" w:hAnsi="Times New Roman"/>
          <w:color w:val="000000"/>
          <w:sz w:val="20"/>
          <w:szCs w:val="20"/>
          <w:lang w:eastAsia="ru-RU"/>
        </w:rPr>
      </w:pPr>
    </w:p>
    <w:p w:rsidR="006E6266" w:rsidRPr="006E6266" w:rsidRDefault="006E6266" w:rsidP="006E6266">
      <w:pPr>
        <w:widowControl w:val="0"/>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ПОСТАНОВЛЯЮ:</w:t>
      </w:r>
    </w:p>
    <w:p w:rsidR="006E6266" w:rsidRPr="006E6266" w:rsidRDefault="006E6266" w:rsidP="00AA11EB">
      <w:pPr>
        <w:widowControl w:val="0"/>
        <w:numPr>
          <w:ilvl w:val="0"/>
          <w:numId w:val="20"/>
        </w:numPr>
        <w:tabs>
          <w:tab w:val="left" w:pos="993"/>
          <w:tab w:val="left" w:pos="1097"/>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Управлению образования администрации Богучанского района Красноярского края (Н.А.Капленко) обеспечить отдых и оздоровление детей в возрасте  от  7 до 18  лет, проживающих на территории муниципального образования Богучанский район Красноярского края:</w:t>
      </w:r>
    </w:p>
    <w:p w:rsidR="006E6266" w:rsidRPr="006E6266" w:rsidRDefault="006E6266" w:rsidP="006E6266">
      <w:pPr>
        <w:tabs>
          <w:tab w:val="left" w:pos="993"/>
        </w:tabs>
        <w:autoSpaceDE w:val="0"/>
        <w:autoSpaceDN w:val="0"/>
        <w:adjustRightInd w:val="0"/>
        <w:spacing w:after="0" w:line="240" w:lineRule="auto"/>
        <w:ind w:right="58" w:firstLine="567"/>
        <w:jc w:val="both"/>
        <w:rPr>
          <w:rFonts w:ascii="Times New Roman" w:eastAsia="Courier New" w:hAnsi="Times New Roman"/>
          <w:sz w:val="20"/>
          <w:szCs w:val="20"/>
          <w:lang w:eastAsia="ru-RU"/>
        </w:rPr>
      </w:pPr>
      <w:r w:rsidRPr="006E6266">
        <w:rPr>
          <w:rFonts w:ascii="Times New Roman" w:eastAsia="Courier New" w:hAnsi="Times New Roman"/>
          <w:color w:val="000000"/>
          <w:sz w:val="20"/>
          <w:szCs w:val="20"/>
          <w:lang w:eastAsia="ru-RU"/>
        </w:rPr>
        <w:t xml:space="preserve">1.1.1. Обеспечить предоставление бесплатных путевок </w:t>
      </w:r>
      <w:r w:rsidRPr="006E6266">
        <w:rPr>
          <w:rFonts w:ascii="Times New Roman" w:eastAsia="Courier New" w:hAnsi="Times New Roman"/>
          <w:sz w:val="20"/>
          <w:szCs w:val="20"/>
          <w:lang w:eastAsia="ru-RU"/>
        </w:rPr>
        <w:t xml:space="preserve">детям в возрасте от 7 до достижения 18 лет (на момент начала оздоровительной смены), являющихся гражданами Российской Федерации, проживающих на территории Красноярского края, из числа категорий, указанных в </w:t>
      </w:r>
      <w:hyperlink r:id="rId21" w:history="1">
        <w:r w:rsidRPr="006E6266">
          <w:rPr>
            <w:rFonts w:ascii="Times New Roman" w:eastAsia="Courier New" w:hAnsi="Times New Roman"/>
            <w:sz w:val="20"/>
            <w:szCs w:val="20"/>
            <w:lang w:eastAsia="ru-RU"/>
          </w:rPr>
          <w:t>статье 7.2</w:t>
        </w:r>
      </w:hyperlink>
      <w:r w:rsidRPr="006E6266">
        <w:rPr>
          <w:rFonts w:ascii="Times New Roman" w:eastAsia="Courier New" w:hAnsi="Times New Roman"/>
          <w:sz w:val="20"/>
          <w:szCs w:val="20"/>
          <w:lang w:eastAsia="ru-RU"/>
        </w:rPr>
        <w:t>, 7.5. Закона Красноярского края от 07.07.2009 №8-3618 "Об обеспечении прав детей</w:t>
      </w:r>
      <w:r w:rsidRPr="006E6266">
        <w:rPr>
          <w:rFonts w:ascii="Times New Roman" w:eastAsia="Courier New" w:hAnsi="Times New Roman"/>
          <w:color w:val="000000"/>
          <w:sz w:val="20"/>
          <w:szCs w:val="20"/>
          <w:lang w:eastAsia="ru-RU"/>
        </w:rPr>
        <w:t xml:space="preserve"> на отдых, оздоровление и занятость в Красноярском крае"</w:t>
      </w:r>
      <w:r w:rsidRPr="006E6266">
        <w:rPr>
          <w:rFonts w:ascii="Times New Roman" w:eastAsia="Courier New" w:hAnsi="Times New Roman"/>
          <w:sz w:val="20"/>
          <w:szCs w:val="20"/>
          <w:lang w:eastAsia="ru-RU"/>
        </w:rPr>
        <w:t>, не чаще одного раза в год на одного ребенка.</w:t>
      </w:r>
    </w:p>
    <w:p w:rsidR="006E6266" w:rsidRPr="006E6266" w:rsidRDefault="006E6266" w:rsidP="006E6266">
      <w:pPr>
        <w:widowControl w:val="0"/>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детей - инвалидов;</w:t>
      </w:r>
    </w:p>
    <w:p w:rsidR="006E6266" w:rsidRPr="006E6266" w:rsidRDefault="006E6266" w:rsidP="006E6266">
      <w:pPr>
        <w:widowControl w:val="0"/>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xml:space="preserve">-  детей из малообеспеченных, </w:t>
      </w:r>
    </w:p>
    <w:p w:rsidR="006E6266" w:rsidRPr="006E6266" w:rsidRDefault="006E6266" w:rsidP="006E6266">
      <w:pPr>
        <w:autoSpaceDE w:val="0"/>
        <w:autoSpaceDN w:val="0"/>
        <w:adjustRightInd w:val="0"/>
        <w:spacing w:after="0" w:line="240" w:lineRule="auto"/>
        <w:ind w:right="58" w:firstLine="580"/>
        <w:jc w:val="both"/>
        <w:rPr>
          <w:rFonts w:ascii="Times New Roman" w:eastAsia="Courier New" w:hAnsi="Times New Roman"/>
          <w:sz w:val="20"/>
          <w:szCs w:val="20"/>
          <w:lang w:eastAsia="ru-RU"/>
        </w:rPr>
      </w:pPr>
      <w:r w:rsidRPr="006E6266">
        <w:rPr>
          <w:rFonts w:ascii="Times New Roman" w:eastAsia="Courier New" w:hAnsi="Times New Roman"/>
          <w:color w:val="000000"/>
          <w:sz w:val="20"/>
          <w:szCs w:val="20"/>
          <w:lang w:eastAsia="ru-RU"/>
        </w:rPr>
        <w:t xml:space="preserve">-  </w:t>
      </w:r>
      <w:r w:rsidRPr="006E6266">
        <w:rPr>
          <w:rFonts w:ascii="Times New Roman" w:eastAsia="Courier New" w:hAnsi="Times New Roman"/>
          <w:sz w:val="20"/>
          <w:szCs w:val="20"/>
          <w:lang w:eastAsia="ru-RU"/>
        </w:rPr>
        <w:t>детям из многодетных семей;</w:t>
      </w:r>
    </w:p>
    <w:p w:rsidR="006E6266" w:rsidRPr="006E6266" w:rsidRDefault="006E6266" w:rsidP="006E6266">
      <w:pPr>
        <w:widowControl w:val="0"/>
        <w:tabs>
          <w:tab w:val="left" w:pos="993"/>
          <w:tab w:val="left" w:pos="1097"/>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детей-сирот и детей, оставшихся без попечения родителей,  том числе  из  приемных семей.</w:t>
      </w:r>
    </w:p>
    <w:p w:rsidR="006E6266" w:rsidRPr="006E6266" w:rsidRDefault="006E6266" w:rsidP="006E6266">
      <w:pPr>
        <w:autoSpaceDE w:val="0"/>
        <w:autoSpaceDN w:val="0"/>
        <w:adjustRightInd w:val="0"/>
        <w:spacing w:after="0" w:line="240" w:lineRule="auto"/>
        <w:ind w:right="58" w:firstLine="567"/>
        <w:jc w:val="both"/>
        <w:rPr>
          <w:rFonts w:ascii="Times New Roman" w:eastAsia="Courier New" w:hAnsi="Times New Roman"/>
          <w:sz w:val="20"/>
          <w:szCs w:val="20"/>
          <w:lang w:eastAsia="ru-RU"/>
        </w:rPr>
      </w:pPr>
      <w:r w:rsidRPr="006E6266">
        <w:rPr>
          <w:rFonts w:ascii="Times New Roman" w:eastAsia="Courier New" w:hAnsi="Times New Roman"/>
          <w:color w:val="000000"/>
          <w:sz w:val="20"/>
          <w:szCs w:val="20"/>
          <w:lang w:eastAsia="ru-RU"/>
        </w:rPr>
        <w:t xml:space="preserve">1.1.2. Обеспечить предоставление путевок </w:t>
      </w:r>
      <w:r w:rsidRPr="006E6266">
        <w:rPr>
          <w:rFonts w:ascii="Times New Roman" w:eastAsia="Courier New" w:hAnsi="Times New Roman"/>
          <w:sz w:val="20"/>
          <w:szCs w:val="20"/>
          <w:lang w:eastAsia="ru-RU"/>
        </w:rPr>
        <w:t>детям в возрасте от 7 до достижения 18 лет (на момент начала оздоровительной смены), являющихся гражданами Российской Федерации, проживающих на территории Красноярского края, с частичной оплатой их стоимости за счет средств краевого бюджета, согласно Постановления Правительства Красноярского края от 15.01.2019 N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не чаще одного раза в год на одного ребенка.</w:t>
      </w:r>
    </w:p>
    <w:p w:rsidR="006E6266" w:rsidRPr="006E6266" w:rsidRDefault="006E6266" w:rsidP="00AA11EB">
      <w:pPr>
        <w:widowControl w:val="0"/>
        <w:numPr>
          <w:ilvl w:val="0"/>
          <w:numId w:val="20"/>
        </w:numPr>
        <w:tabs>
          <w:tab w:val="left" w:pos="993"/>
        </w:tabs>
        <w:autoSpaceDE w:val="0"/>
        <w:autoSpaceDN w:val="0"/>
        <w:adjustRightInd w:val="0"/>
        <w:spacing w:after="0" w:line="240" w:lineRule="auto"/>
        <w:ind w:right="58" w:firstLine="567"/>
        <w:jc w:val="both"/>
        <w:rPr>
          <w:rFonts w:ascii="Times New Roman" w:hAnsi="Times New Roman"/>
          <w:color w:val="000000"/>
          <w:sz w:val="20"/>
          <w:szCs w:val="20"/>
        </w:rPr>
      </w:pPr>
      <w:r w:rsidRPr="006E6266">
        <w:rPr>
          <w:rFonts w:ascii="Times New Roman" w:hAnsi="Times New Roman"/>
          <w:color w:val="000000"/>
          <w:sz w:val="20"/>
          <w:szCs w:val="20"/>
        </w:rPr>
        <w:t xml:space="preserve">Утвердить стоимость путевки в </w:t>
      </w:r>
      <w:r w:rsidRPr="006E6266">
        <w:rPr>
          <w:rFonts w:ascii="Times New Roman" w:eastAsia="Courier New" w:hAnsi="Times New Roman"/>
          <w:color w:val="000000"/>
          <w:sz w:val="20"/>
          <w:szCs w:val="20"/>
          <w:lang w:eastAsia="ru-RU"/>
        </w:rPr>
        <w:t xml:space="preserve">муниципальное бюджетное учреждение детский оздоровительный лагерь «Березка»  </w:t>
      </w:r>
      <w:r w:rsidRPr="006E6266">
        <w:rPr>
          <w:rFonts w:ascii="Times New Roman" w:hAnsi="Times New Roman"/>
          <w:color w:val="000000"/>
          <w:sz w:val="20"/>
          <w:szCs w:val="20"/>
        </w:rPr>
        <w:t xml:space="preserve">на 2023 год  с продолжительностью пребывания детей не менее 21 </w:t>
      </w:r>
      <w:r w:rsidRPr="006E6266">
        <w:rPr>
          <w:rFonts w:ascii="Times New Roman" w:hAnsi="Times New Roman"/>
          <w:color w:val="000000"/>
          <w:sz w:val="20"/>
          <w:szCs w:val="20"/>
        </w:rPr>
        <w:lastRenderedPageBreak/>
        <w:t>календарного дня, расположенном на территории Богучанского муниципального района, в размере 40 205 рублей;</w:t>
      </w:r>
    </w:p>
    <w:p w:rsidR="006E6266" w:rsidRPr="006E6266" w:rsidRDefault="006E6266" w:rsidP="00AA11EB">
      <w:pPr>
        <w:widowControl w:val="0"/>
        <w:numPr>
          <w:ilvl w:val="0"/>
          <w:numId w:val="20"/>
        </w:numPr>
        <w:tabs>
          <w:tab w:val="left" w:pos="993"/>
        </w:tabs>
        <w:autoSpaceDE w:val="0"/>
        <w:autoSpaceDN w:val="0"/>
        <w:adjustRightInd w:val="0"/>
        <w:spacing w:after="0" w:line="240" w:lineRule="auto"/>
        <w:ind w:right="58" w:firstLine="567"/>
        <w:jc w:val="both"/>
        <w:rPr>
          <w:rFonts w:ascii="Times New Roman" w:hAnsi="Times New Roman"/>
          <w:color w:val="000000"/>
          <w:sz w:val="20"/>
          <w:szCs w:val="20"/>
        </w:rPr>
      </w:pPr>
      <w:r w:rsidRPr="006E6266">
        <w:rPr>
          <w:rFonts w:ascii="Times New Roman" w:eastAsia="Courier New" w:hAnsi="Times New Roman"/>
          <w:color w:val="000000"/>
          <w:sz w:val="20"/>
          <w:szCs w:val="20"/>
          <w:lang w:eastAsia="ru-RU"/>
        </w:rPr>
        <w:t>Определить частичную оплату стоимости путевки в муниципальное бюджетное учреждение детский оздоровительный лагерь «Березка» с продолжительностью пребывания детей не менее 21 календарного дня в размере 8040 (восемь тысяч сорок) рублей 00 копеек родителям (законным представителям), не относящимся к категориям граждан указанным в пункте 1.1.1 настоящего Постановления.</w:t>
      </w:r>
    </w:p>
    <w:p w:rsidR="006E6266" w:rsidRPr="006E6266" w:rsidRDefault="006E6266" w:rsidP="00AA11EB">
      <w:pPr>
        <w:widowControl w:val="0"/>
        <w:numPr>
          <w:ilvl w:val="0"/>
          <w:numId w:val="20"/>
        </w:numPr>
        <w:tabs>
          <w:tab w:val="left" w:pos="993"/>
        </w:tabs>
        <w:spacing w:after="0" w:line="240" w:lineRule="auto"/>
        <w:ind w:right="58" w:firstLine="567"/>
        <w:jc w:val="both"/>
        <w:rPr>
          <w:rFonts w:ascii="Times New Roman" w:eastAsia="Courier New" w:hAnsi="Times New Roman"/>
          <w:color w:val="000000"/>
          <w:sz w:val="20"/>
          <w:szCs w:val="20"/>
          <w:lang w:eastAsia="ru-RU"/>
        </w:rPr>
      </w:pPr>
      <w:r w:rsidRPr="006E6266">
        <w:rPr>
          <w:rFonts w:ascii="Times New Roman" w:hAnsi="Times New Roman"/>
          <w:color w:val="000000"/>
          <w:sz w:val="20"/>
          <w:szCs w:val="20"/>
        </w:rPr>
        <w:t>Утвердить стоимость путевки в лагерях  с дневным пребыванием на 2023 год  с продолжительностью пребывания детей не менее 21 календарного дня, расположенном на территории Богучанского муниципального района, в размере 7440 (семь тысяч  четыреста сорок) рублей 30 копеек;</w:t>
      </w:r>
    </w:p>
    <w:p w:rsidR="006E6266" w:rsidRPr="006E6266" w:rsidRDefault="006E6266" w:rsidP="00AA11EB">
      <w:pPr>
        <w:widowControl w:val="0"/>
        <w:numPr>
          <w:ilvl w:val="0"/>
          <w:numId w:val="20"/>
        </w:numPr>
        <w:tabs>
          <w:tab w:val="left" w:pos="993"/>
        </w:tabs>
        <w:autoSpaceDE w:val="0"/>
        <w:autoSpaceDN w:val="0"/>
        <w:adjustRightInd w:val="0"/>
        <w:spacing w:after="0" w:line="240" w:lineRule="auto"/>
        <w:ind w:right="58" w:firstLine="567"/>
        <w:jc w:val="both"/>
        <w:rPr>
          <w:rFonts w:ascii="Times New Roman" w:hAnsi="Times New Roman"/>
          <w:color w:val="000000"/>
          <w:sz w:val="20"/>
          <w:szCs w:val="20"/>
        </w:rPr>
      </w:pPr>
      <w:r w:rsidRPr="006E6266">
        <w:rPr>
          <w:rFonts w:ascii="Times New Roman" w:eastAsia="Courier New" w:hAnsi="Times New Roman"/>
          <w:color w:val="000000"/>
          <w:sz w:val="20"/>
          <w:szCs w:val="20"/>
          <w:lang w:eastAsia="ru-RU"/>
        </w:rPr>
        <w:t xml:space="preserve">Определить частичную оплату стоимости </w:t>
      </w:r>
      <w:r w:rsidRPr="006E6266">
        <w:rPr>
          <w:rFonts w:ascii="Times New Roman" w:hAnsi="Times New Roman"/>
          <w:color w:val="000000"/>
          <w:sz w:val="20"/>
          <w:szCs w:val="20"/>
        </w:rPr>
        <w:t>путевки в лагерях  с дневным пребыванием на 2023 год  с продолжительностью пребывания детей не менее 21 календарного дня, расположенном на территории Богучанского муниципального района, в размере 1100 (одна тысяча сто) рублей 00 копеек</w:t>
      </w:r>
      <w:r w:rsidRPr="006E6266">
        <w:rPr>
          <w:rFonts w:ascii="Times New Roman" w:eastAsia="Courier New" w:hAnsi="Times New Roman"/>
          <w:color w:val="000000"/>
          <w:sz w:val="20"/>
          <w:szCs w:val="20"/>
          <w:lang w:eastAsia="ru-RU"/>
        </w:rPr>
        <w:t xml:space="preserve"> родителям (законным представителям), не относящимся к категориям граждан указанным в пункте 1.1.1 настоящего Постановления.</w:t>
      </w:r>
    </w:p>
    <w:p w:rsidR="006E6266" w:rsidRPr="006E6266" w:rsidRDefault="006E6266" w:rsidP="00AA11EB">
      <w:pPr>
        <w:widowControl w:val="0"/>
        <w:numPr>
          <w:ilvl w:val="0"/>
          <w:numId w:val="20"/>
        </w:numPr>
        <w:tabs>
          <w:tab w:val="left" w:pos="993"/>
        </w:tabs>
        <w:spacing w:after="0" w:line="240" w:lineRule="auto"/>
        <w:ind w:right="58" w:firstLine="567"/>
        <w:jc w:val="both"/>
        <w:rPr>
          <w:rFonts w:ascii="Times New Roman" w:eastAsia="Courier New" w:hAnsi="Times New Roman"/>
          <w:color w:val="000000"/>
          <w:sz w:val="20"/>
          <w:szCs w:val="20"/>
          <w:lang w:eastAsia="ru-RU"/>
        </w:rPr>
      </w:pPr>
      <w:r w:rsidRPr="006E6266">
        <w:rPr>
          <w:rFonts w:ascii="Times New Roman" w:eastAsia="Courier New" w:hAnsi="Times New Roman"/>
          <w:color w:val="000000"/>
          <w:sz w:val="20"/>
          <w:szCs w:val="20"/>
          <w:lang w:eastAsia="ru-RU"/>
        </w:rPr>
        <w:t>Установить в 2023 году продолжительность пребывания детей в лагерях с дневным пребыванием - 21 календарный день, в МБУ ДОЛ «Березка»- 21 календарный день.</w:t>
      </w:r>
    </w:p>
    <w:p w:rsidR="006E6266" w:rsidRPr="006E6266" w:rsidRDefault="006E6266" w:rsidP="00AA11EB">
      <w:pPr>
        <w:widowControl w:val="0"/>
        <w:numPr>
          <w:ilvl w:val="0"/>
          <w:numId w:val="20"/>
        </w:numPr>
        <w:tabs>
          <w:tab w:val="left" w:pos="1097"/>
        </w:tabs>
        <w:spacing w:after="0" w:line="240" w:lineRule="auto"/>
        <w:ind w:right="58" w:firstLine="567"/>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Обеспечить питание детей в возрасте  от  7 до 18  лет, проживающих на территории муниципального образования Богучанский район:</w:t>
      </w:r>
    </w:p>
    <w:p w:rsidR="006E6266" w:rsidRPr="006E6266" w:rsidRDefault="006E6266" w:rsidP="00AA11EB">
      <w:pPr>
        <w:widowControl w:val="0"/>
        <w:numPr>
          <w:ilvl w:val="0"/>
          <w:numId w:val="21"/>
        </w:numPr>
        <w:tabs>
          <w:tab w:val="left" w:pos="1097"/>
        </w:tabs>
        <w:spacing w:after="0" w:line="240" w:lineRule="auto"/>
        <w:ind w:left="0" w:right="58" w:firstLine="567"/>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xml:space="preserve">в лагерях с дневным пребыванием из расчета </w:t>
      </w:r>
      <w:r w:rsidRPr="006E6266">
        <w:rPr>
          <w:rFonts w:ascii="Times New Roman" w:eastAsia="Times New Roman" w:hAnsi="Times New Roman"/>
          <w:color w:val="000000"/>
          <w:sz w:val="20"/>
          <w:szCs w:val="20"/>
          <w:u w:val="single"/>
          <w:lang w:eastAsia="ru-RU"/>
        </w:rPr>
        <w:t>354,30</w:t>
      </w:r>
      <w:r w:rsidRPr="006E6266">
        <w:rPr>
          <w:rFonts w:ascii="Times New Roman" w:eastAsia="Times New Roman" w:hAnsi="Times New Roman"/>
          <w:color w:val="000000"/>
          <w:sz w:val="20"/>
          <w:szCs w:val="20"/>
          <w:lang w:eastAsia="ru-RU"/>
        </w:rPr>
        <w:t xml:space="preserve"> рубля на одного человека в день;</w:t>
      </w:r>
      <w:r w:rsidRPr="006E6266">
        <w:rPr>
          <w:rFonts w:ascii="Times New Roman" w:eastAsia="Times New Roman" w:hAnsi="Times New Roman"/>
          <w:color w:val="000000"/>
          <w:sz w:val="20"/>
          <w:szCs w:val="20"/>
          <w:lang w:eastAsia="ru-RU"/>
        </w:rPr>
        <w:tab/>
      </w:r>
    </w:p>
    <w:p w:rsidR="006E6266" w:rsidRPr="006E6266" w:rsidRDefault="006E6266" w:rsidP="00AA11EB">
      <w:pPr>
        <w:widowControl w:val="0"/>
        <w:numPr>
          <w:ilvl w:val="0"/>
          <w:numId w:val="21"/>
        </w:numPr>
        <w:tabs>
          <w:tab w:val="right" w:pos="1134"/>
        </w:tabs>
        <w:spacing w:after="0" w:line="240" w:lineRule="auto"/>
        <w:ind w:left="0" w:right="58" w:firstLine="567"/>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xml:space="preserve">в МБУ ДОЛ «Березка» из расчета </w:t>
      </w:r>
      <w:r w:rsidRPr="006E6266">
        <w:rPr>
          <w:rFonts w:ascii="Times New Roman" w:eastAsia="Times New Roman" w:hAnsi="Times New Roman"/>
          <w:color w:val="000000"/>
          <w:sz w:val="20"/>
          <w:szCs w:val="20"/>
          <w:u w:val="single"/>
          <w:lang w:eastAsia="ru-RU"/>
        </w:rPr>
        <w:t>690,80</w:t>
      </w:r>
      <w:r w:rsidRPr="006E6266">
        <w:rPr>
          <w:rFonts w:ascii="Times New Roman" w:eastAsia="Times New Roman" w:hAnsi="Times New Roman"/>
          <w:color w:val="000000"/>
          <w:sz w:val="20"/>
          <w:szCs w:val="20"/>
          <w:lang w:eastAsia="ru-RU"/>
        </w:rPr>
        <w:t xml:space="preserve"> рублей на одного человека в день</w:t>
      </w:r>
    </w:p>
    <w:p w:rsidR="006E6266" w:rsidRPr="006E6266" w:rsidRDefault="006E6266" w:rsidP="00AA11EB">
      <w:pPr>
        <w:widowControl w:val="0"/>
        <w:numPr>
          <w:ilvl w:val="0"/>
          <w:numId w:val="20"/>
        </w:numPr>
        <w:tabs>
          <w:tab w:val="left" w:pos="943"/>
        </w:tabs>
        <w:spacing w:after="0" w:line="240" w:lineRule="auto"/>
        <w:ind w:right="58" w:firstLine="567"/>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 xml:space="preserve">Осуществить оплату питания сотрудников МБУ ДОЛ «Березка» в размере </w:t>
      </w:r>
      <w:r w:rsidRPr="006E6266">
        <w:rPr>
          <w:rFonts w:ascii="Times New Roman" w:eastAsia="Times New Roman" w:hAnsi="Times New Roman"/>
          <w:color w:val="000000"/>
          <w:sz w:val="20"/>
          <w:szCs w:val="20"/>
          <w:u w:val="single"/>
          <w:lang w:eastAsia="ru-RU"/>
        </w:rPr>
        <w:t xml:space="preserve">345,40 </w:t>
      </w:r>
      <w:r w:rsidRPr="006E6266">
        <w:rPr>
          <w:rFonts w:ascii="Times New Roman" w:eastAsia="Times New Roman" w:hAnsi="Times New Roman"/>
          <w:color w:val="000000"/>
          <w:sz w:val="20"/>
          <w:szCs w:val="20"/>
          <w:lang w:eastAsia="ru-RU"/>
        </w:rPr>
        <w:t xml:space="preserve">  рублей на одного человека в день.</w:t>
      </w:r>
    </w:p>
    <w:p w:rsidR="006E6266" w:rsidRPr="006E6266" w:rsidRDefault="006E6266" w:rsidP="00AA11EB">
      <w:pPr>
        <w:widowControl w:val="0"/>
        <w:numPr>
          <w:ilvl w:val="0"/>
          <w:numId w:val="20"/>
        </w:numPr>
        <w:tabs>
          <w:tab w:val="left" w:pos="943"/>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Финансовому управлению администрации Богучанского района           (В.И.Монахова) обеспечить своевременное финансирование летней оздоровительной кампании 2023 года.</w:t>
      </w:r>
    </w:p>
    <w:p w:rsidR="006E6266" w:rsidRPr="006E6266" w:rsidRDefault="006E6266" w:rsidP="00AA11EB">
      <w:pPr>
        <w:widowControl w:val="0"/>
        <w:numPr>
          <w:ilvl w:val="0"/>
          <w:numId w:val="2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Межведомственной комиссии по организации оздоровительного отдыха, занятости детей и подростков муниципального образования Богучанский район осуществить координацию проводимых мероприятий по отдыху, оздоровлению и занятости детей в 2023 году.</w:t>
      </w:r>
    </w:p>
    <w:p w:rsidR="006E6266" w:rsidRPr="006E6266" w:rsidRDefault="006E6266" w:rsidP="00AA11EB">
      <w:pPr>
        <w:widowControl w:val="0"/>
        <w:numPr>
          <w:ilvl w:val="0"/>
          <w:numId w:val="20"/>
        </w:numPr>
        <w:tabs>
          <w:tab w:val="left" w:pos="993"/>
          <w:tab w:val="left" w:pos="1262"/>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Обеспечить комплексную безопасность учреждений отдыха и оздоровления детей и подростков, пунктов медицинской помощи, охрану общественного порядка и безопасности групп детей в период проведения в МБУ ДОЛ «Березка» и лагерях с дневным пребыванием массовых мероприятий в 2021 году с учетом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E6266" w:rsidRPr="006E6266" w:rsidRDefault="006E6266" w:rsidP="00AA11EB">
      <w:pPr>
        <w:widowControl w:val="0"/>
        <w:numPr>
          <w:ilvl w:val="0"/>
          <w:numId w:val="20"/>
        </w:numPr>
        <w:tabs>
          <w:tab w:val="left" w:pos="993"/>
          <w:tab w:val="left" w:pos="1262"/>
        </w:tabs>
        <w:spacing w:after="0" w:line="240" w:lineRule="auto"/>
        <w:ind w:right="58" w:firstLine="580"/>
        <w:jc w:val="both"/>
        <w:rPr>
          <w:rFonts w:ascii="Times New Roman" w:eastAsia="Times New Roman" w:hAnsi="Times New Roman"/>
          <w:color w:val="000000"/>
          <w:sz w:val="20"/>
          <w:szCs w:val="20"/>
          <w:lang w:eastAsia="ru-RU"/>
        </w:rPr>
      </w:pPr>
      <w:r w:rsidRPr="006E6266">
        <w:rPr>
          <w:rFonts w:ascii="Times New Roman" w:eastAsia="Times New Roman" w:hAnsi="Times New Roman"/>
          <w:color w:val="000000"/>
          <w:sz w:val="20"/>
          <w:szCs w:val="20"/>
          <w:lang w:eastAsia="ru-RU"/>
        </w:rPr>
        <w:t>Контроль исполнения настоящего постановления</w:t>
      </w:r>
      <w:r>
        <w:rPr>
          <w:rFonts w:ascii="Times New Roman" w:eastAsia="Times New Roman" w:hAnsi="Times New Roman"/>
          <w:color w:val="000000"/>
          <w:sz w:val="20"/>
          <w:szCs w:val="20"/>
          <w:lang w:eastAsia="ru-RU"/>
        </w:rPr>
        <w:t xml:space="preserve"> возложить на </w:t>
      </w:r>
      <w:r w:rsidRPr="006E6266">
        <w:rPr>
          <w:rFonts w:ascii="Times New Roman" w:eastAsia="Times New Roman" w:hAnsi="Times New Roman"/>
          <w:color w:val="000000"/>
          <w:sz w:val="20"/>
          <w:szCs w:val="20"/>
          <w:lang w:eastAsia="ru-RU"/>
        </w:rPr>
        <w:t xml:space="preserve"> заместителя Главы Богучанского района по социальным вопросам И.М.Брюханова</w:t>
      </w:r>
    </w:p>
    <w:p w:rsidR="006E6266" w:rsidRDefault="006E6266" w:rsidP="00AA11EB">
      <w:pPr>
        <w:widowControl w:val="0"/>
        <w:numPr>
          <w:ilvl w:val="0"/>
          <w:numId w:val="20"/>
        </w:numPr>
        <w:tabs>
          <w:tab w:val="left" w:pos="993"/>
          <w:tab w:val="left" w:pos="1314"/>
        </w:tabs>
        <w:spacing w:after="0" w:line="240" w:lineRule="auto"/>
        <w:ind w:right="58" w:firstLine="580"/>
        <w:jc w:val="both"/>
        <w:rPr>
          <w:rFonts w:ascii="Times New Roman" w:eastAsia="Courier New" w:hAnsi="Times New Roman"/>
          <w:color w:val="000000"/>
          <w:sz w:val="20"/>
          <w:szCs w:val="20"/>
          <w:lang w:eastAsia="ru-RU"/>
        </w:rPr>
      </w:pPr>
      <w:r w:rsidRPr="006E6266">
        <w:rPr>
          <w:rFonts w:ascii="Times New Roman" w:eastAsia="Courier New" w:hAnsi="Times New Roman"/>
          <w:color w:val="000000"/>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6E6266" w:rsidRPr="006E6266" w:rsidRDefault="006E6266" w:rsidP="006E6266">
      <w:pPr>
        <w:widowControl w:val="0"/>
        <w:tabs>
          <w:tab w:val="left" w:pos="993"/>
          <w:tab w:val="left" w:pos="1314"/>
        </w:tabs>
        <w:spacing w:after="0" w:line="240" w:lineRule="auto"/>
        <w:ind w:left="580" w:right="58"/>
        <w:jc w:val="both"/>
        <w:rPr>
          <w:rFonts w:ascii="Times New Roman" w:eastAsia="Courier New" w:hAnsi="Times New Roman"/>
          <w:color w:val="000000"/>
          <w:sz w:val="20"/>
          <w:szCs w:val="20"/>
          <w:lang w:eastAsia="ru-RU"/>
        </w:rPr>
      </w:pPr>
    </w:p>
    <w:p w:rsidR="006E6266" w:rsidRPr="006E6266" w:rsidRDefault="006E6266" w:rsidP="006E6266">
      <w:pPr>
        <w:widowControl w:val="0"/>
        <w:spacing w:after="0" w:line="240" w:lineRule="auto"/>
        <w:ind w:left="57"/>
        <w:jc w:val="both"/>
        <w:rPr>
          <w:rFonts w:ascii="Times New Roman" w:eastAsia="Courier New" w:hAnsi="Times New Roman"/>
          <w:color w:val="000000"/>
          <w:sz w:val="20"/>
          <w:szCs w:val="20"/>
          <w:lang w:eastAsia="ru-RU"/>
        </w:rPr>
      </w:pPr>
      <w:r w:rsidRPr="006E6266">
        <w:rPr>
          <w:rFonts w:ascii="Times New Roman" w:eastAsia="Courier New" w:hAnsi="Times New Roman"/>
          <w:color w:val="000000"/>
          <w:sz w:val="20"/>
          <w:szCs w:val="20"/>
          <w:lang w:eastAsia="ru-RU"/>
        </w:rPr>
        <w:t xml:space="preserve"> Исполняющий обязанности</w:t>
      </w:r>
    </w:p>
    <w:p w:rsidR="006E6266" w:rsidRPr="006E6266" w:rsidRDefault="006E6266" w:rsidP="006E6266">
      <w:pPr>
        <w:widowControl w:val="0"/>
        <w:spacing w:after="0" w:line="240" w:lineRule="auto"/>
        <w:jc w:val="both"/>
        <w:rPr>
          <w:rFonts w:ascii="Times New Roman" w:eastAsia="Courier New" w:hAnsi="Times New Roman"/>
          <w:color w:val="000000"/>
          <w:sz w:val="20"/>
          <w:szCs w:val="20"/>
          <w:lang w:eastAsia="ru-RU"/>
        </w:rPr>
      </w:pPr>
      <w:r w:rsidRPr="006E6266">
        <w:rPr>
          <w:rFonts w:ascii="Times New Roman" w:eastAsia="Courier New" w:hAnsi="Times New Roman"/>
          <w:color w:val="000000"/>
          <w:sz w:val="20"/>
          <w:szCs w:val="20"/>
          <w:lang w:eastAsia="ru-RU"/>
        </w:rPr>
        <w:t xml:space="preserve">  Главы Богучанского района</w:t>
      </w:r>
      <w:r w:rsidRPr="006E6266">
        <w:rPr>
          <w:rFonts w:ascii="Times New Roman" w:eastAsia="Courier New" w:hAnsi="Times New Roman"/>
          <w:color w:val="000000"/>
          <w:sz w:val="20"/>
          <w:szCs w:val="20"/>
          <w:lang w:eastAsia="ru-RU"/>
        </w:rPr>
        <w:tab/>
        <w:t xml:space="preserve">                                                          В.М.Любим</w:t>
      </w:r>
    </w:p>
    <w:p w:rsidR="00EA5775" w:rsidRDefault="00EA5775" w:rsidP="000E5106">
      <w:pPr>
        <w:spacing w:after="0" w:line="240" w:lineRule="auto"/>
        <w:rPr>
          <w:rFonts w:ascii="Times New Roman" w:eastAsia="Times New Roman" w:hAnsi="Times New Roman"/>
          <w:sz w:val="20"/>
          <w:szCs w:val="20"/>
          <w:lang w:val="en-US" w:eastAsia="ru-RU"/>
        </w:rPr>
      </w:pPr>
    </w:p>
    <w:p w:rsidR="00B211A9" w:rsidRPr="00B211A9" w:rsidRDefault="00B211A9" w:rsidP="000E5106">
      <w:pPr>
        <w:spacing w:after="0" w:line="240" w:lineRule="auto"/>
        <w:rPr>
          <w:rFonts w:ascii="Times New Roman" w:eastAsia="Times New Roman" w:hAnsi="Times New Roman"/>
          <w:sz w:val="20"/>
          <w:szCs w:val="20"/>
          <w:lang w:val="en-US" w:eastAsia="ru-RU"/>
        </w:rPr>
      </w:pPr>
    </w:p>
    <w:p w:rsidR="006D3DB2" w:rsidRDefault="006D3DB2" w:rsidP="006D3DB2">
      <w:pPr>
        <w:tabs>
          <w:tab w:val="center" w:pos="1836"/>
          <w:tab w:val="left" w:pos="2620"/>
        </w:tabs>
        <w:suppressAutoHyphens/>
        <w:spacing w:after="0" w:line="240" w:lineRule="auto"/>
        <w:jc w:val="center"/>
        <w:rPr>
          <w:rFonts w:eastAsia="Lucida Sans Unicode" w:cs="Tahoma"/>
          <w:kern w:val="1"/>
          <w:lang w:eastAsia="ar-SA"/>
        </w:rPr>
      </w:pPr>
      <w:r w:rsidRPr="006D3DB2">
        <w:rPr>
          <w:rFonts w:eastAsia="Lucida Sans Unicode" w:cs="Tahoma"/>
          <w:noProof/>
          <w:kern w:val="1"/>
          <w:sz w:val="20"/>
          <w:szCs w:val="20"/>
          <w:lang w:eastAsia="ru-RU"/>
        </w:rPr>
        <w:drawing>
          <wp:inline distT="0" distB="0" distL="0" distR="0">
            <wp:extent cx="495300" cy="622300"/>
            <wp:effectExtent l="19050" t="0" r="0" b="0"/>
            <wp:docPr id="26" name="Рисунок 2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снизу убран белый цвет"/>
                    <pic:cNvPicPr>
                      <a:picLocks noChangeAspect="1" noChangeArrowheads="1"/>
                    </pic:cNvPicPr>
                  </pic:nvPicPr>
                  <pic:blipFill>
                    <a:blip r:embed="rId22"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6D3DB2" w:rsidRPr="006D3DB2" w:rsidRDefault="006D3DB2" w:rsidP="006D3DB2">
      <w:pPr>
        <w:tabs>
          <w:tab w:val="center" w:pos="1836"/>
          <w:tab w:val="left" w:pos="2620"/>
        </w:tabs>
        <w:suppressAutoHyphens/>
        <w:spacing w:after="0" w:line="240" w:lineRule="auto"/>
        <w:jc w:val="center"/>
        <w:rPr>
          <w:rFonts w:eastAsia="Lucida Sans Unicode" w:cs="Tahoma"/>
          <w:kern w:val="1"/>
          <w:sz w:val="20"/>
          <w:szCs w:val="20"/>
          <w:lang w:eastAsia="ar-SA"/>
        </w:rPr>
      </w:pPr>
    </w:p>
    <w:p w:rsidR="006D3DB2" w:rsidRPr="006D3DB2" w:rsidRDefault="006D3DB2" w:rsidP="006D3DB2">
      <w:pPr>
        <w:widowControl w:val="0"/>
        <w:suppressAutoHyphens/>
        <w:spacing w:after="0" w:line="240" w:lineRule="auto"/>
        <w:jc w:val="center"/>
        <w:rPr>
          <w:rFonts w:ascii="Times New Roman" w:eastAsia="Times New Roman" w:hAnsi="Times New Roman"/>
          <w:kern w:val="1"/>
          <w:sz w:val="18"/>
          <w:szCs w:val="20"/>
          <w:lang w:eastAsia="ar-SA"/>
        </w:rPr>
      </w:pPr>
      <w:r w:rsidRPr="006D3DB2">
        <w:rPr>
          <w:rFonts w:ascii="Times New Roman" w:eastAsia="Times New Roman" w:hAnsi="Times New Roman"/>
          <w:kern w:val="1"/>
          <w:sz w:val="18"/>
          <w:szCs w:val="20"/>
          <w:lang w:eastAsia="ar-SA"/>
        </w:rPr>
        <w:t>АДМИНИСТРАЦИЯ БОГУЧАНСКОГО РАЙОНА</w:t>
      </w:r>
    </w:p>
    <w:p w:rsidR="006D3DB2" w:rsidRPr="006D3DB2" w:rsidRDefault="006D3DB2" w:rsidP="006D3DB2">
      <w:pPr>
        <w:keepNext/>
        <w:widowControl w:val="0"/>
        <w:suppressAutoHyphens/>
        <w:spacing w:after="0" w:line="240" w:lineRule="auto"/>
        <w:jc w:val="center"/>
        <w:rPr>
          <w:rFonts w:ascii="Times New Roman" w:eastAsia="Times New Roman" w:hAnsi="Times New Roman"/>
          <w:kern w:val="1"/>
          <w:sz w:val="18"/>
          <w:szCs w:val="20"/>
          <w:lang w:eastAsia="ar-SA"/>
        </w:rPr>
      </w:pPr>
      <w:r w:rsidRPr="006D3DB2">
        <w:rPr>
          <w:rFonts w:ascii="Times New Roman" w:eastAsia="Times New Roman" w:hAnsi="Times New Roman"/>
          <w:kern w:val="1"/>
          <w:sz w:val="18"/>
          <w:szCs w:val="20"/>
          <w:lang w:eastAsia="ar-SA"/>
        </w:rPr>
        <w:t xml:space="preserve">П О С Т А Н О В Л Е Н И Е                                                                                      </w:t>
      </w:r>
    </w:p>
    <w:p w:rsidR="006D3DB2" w:rsidRPr="006D3DB2" w:rsidRDefault="006D3DB2" w:rsidP="006D3DB2">
      <w:pPr>
        <w:widowControl w:val="0"/>
        <w:suppressAutoHyphens/>
        <w:spacing w:after="0" w:line="240" w:lineRule="auto"/>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 xml:space="preserve">    27.03. 2023 г.</w:t>
      </w:r>
      <w:r w:rsidRPr="006D3DB2">
        <w:rPr>
          <w:rFonts w:ascii="Times New Roman" w:eastAsia="Times New Roman" w:hAnsi="Times New Roman"/>
          <w:kern w:val="1"/>
          <w:sz w:val="20"/>
          <w:szCs w:val="20"/>
          <w:lang w:eastAsia="ar-SA"/>
        </w:rPr>
        <w:tab/>
      </w:r>
      <w:r w:rsidRPr="006D3DB2">
        <w:rPr>
          <w:rFonts w:ascii="Times New Roman" w:eastAsia="Times New Roman" w:hAnsi="Times New Roman"/>
          <w:kern w:val="1"/>
          <w:sz w:val="20"/>
          <w:szCs w:val="20"/>
          <w:lang w:eastAsia="ar-SA"/>
        </w:rPr>
        <w:tab/>
      </w:r>
      <w:r w:rsidRPr="006D3DB2">
        <w:rPr>
          <w:rFonts w:ascii="Times New Roman" w:eastAsia="Times New Roman" w:hAnsi="Times New Roman"/>
          <w:kern w:val="1"/>
          <w:sz w:val="20"/>
          <w:szCs w:val="20"/>
          <w:lang w:eastAsia="ar-SA"/>
        </w:rPr>
        <w:tab/>
      </w:r>
      <w:r w:rsidRPr="006D3DB2">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 xml:space="preserve">            </w:t>
      </w:r>
      <w:r w:rsidRPr="006D3DB2">
        <w:rPr>
          <w:rFonts w:ascii="Times New Roman" w:eastAsia="Times New Roman" w:hAnsi="Times New Roman"/>
          <w:kern w:val="1"/>
          <w:sz w:val="20"/>
          <w:szCs w:val="20"/>
          <w:lang w:eastAsia="ar-SA"/>
        </w:rPr>
        <w:t xml:space="preserve">с. Богучаны </w:t>
      </w:r>
      <w:r w:rsidRPr="006D3DB2">
        <w:rPr>
          <w:rFonts w:ascii="Times New Roman" w:eastAsia="Times New Roman" w:hAnsi="Times New Roman"/>
          <w:kern w:val="1"/>
          <w:sz w:val="20"/>
          <w:szCs w:val="20"/>
          <w:lang w:eastAsia="ar-SA"/>
        </w:rPr>
        <w:tab/>
      </w:r>
      <w:r w:rsidRPr="006D3DB2">
        <w:rPr>
          <w:rFonts w:ascii="Times New Roman" w:eastAsia="Times New Roman" w:hAnsi="Times New Roman"/>
          <w:kern w:val="1"/>
          <w:sz w:val="20"/>
          <w:szCs w:val="20"/>
          <w:lang w:eastAsia="ar-SA"/>
        </w:rPr>
        <w:tab/>
      </w:r>
      <w:r w:rsidRPr="006D3DB2">
        <w:rPr>
          <w:rFonts w:ascii="Times New Roman" w:eastAsia="Times New Roman" w:hAnsi="Times New Roman"/>
          <w:kern w:val="1"/>
          <w:sz w:val="20"/>
          <w:szCs w:val="20"/>
          <w:lang w:eastAsia="ar-SA"/>
        </w:rPr>
        <w:tab/>
        <w:t xml:space="preserve">                  № 254-п</w:t>
      </w:r>
    </w:p>
    <w:p w:rsidR="006D3DB2" w:rsidRPr="006D3DB2" w:rsidRDefault="006D3DB2" w:rsidP="006D3DB2">
      <w:pPr>
        <w:widowControl w:val="0"/>
        <w:suppressAutoHyphens/>
        <w:spacing w:after="0" w:line="240" w:lineRule="auto"/>
        <w:rPr>
          <w:rFonts w:ascii="Times New Roman" w:eastAsia="Times New Roman" w:hAnsi="Times New Roman"/>
          <w:kern w:val="1"/>
          <w:sz w:val="20"/>
          <w:szCs w:val="20"/>
          <w:lang w:eastAsia="ar-SA"/>
        </w:rPr>
      </w:pP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p>
    <w:p w:rsidR="006D3DB2" w:rsidRPr="006D3DB2" w:rsidRDefault="006D3DB2" w:rsidP="006D3DB2">
      <w:pPr>
        <w:suppressAutoHyphens/>
        <w:spacing w:after="0" w:line="240" w:lineRule="auto"/>
        <w:ind w:firstLine="720"/>
        <w:jc w:val="both"/>
        <w:rPr>
          <w:rFonts w:ascii="Times New Roman" w:eastAsia="Lucida Sans Unicode" w:hAnsi="Times New Roman"/>
          <w:kern w:val="1"/>
          <w:sz w:val="20"/>
          <w:szCs w:val="20"/>
          <w:lang w:eastAsia="ar-SA"/>
        </w:rPr>
      </w:pPr>
      <w:r w:rsidRPr="006D3DB2">
        <w:rPr>
          <w:rFonts w:ascii="Times New Roman" w:eastAsia="Lucida Sans Unicode" w:hAnsi="Times New Roman"/>
          <w:kern w:val="1"/>
          <w:sz w:val="20"/>
          <w:szCs w:val="20"/>
          <w:lang w:eastAsia="ar-SA"/>
        </w:rPr>
        <w:lastRenderedPageBreak/>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6D3DB2">
        <w:rPr>
          <w:rFonts w:eastAsia="Lucida Sans Unicode" w:cs="Tahoma"/>
          <w:kern w:val="1"/>
          <w:sz w:val="20"/>
          <w:szCs w:val="20"/>
          <w:lang w:eastAsia="ar-SA"/>
        </w:rPr>
        <w:t xml:space="preserve">  </w:t>
      </w:r>
      <w:r w:rsidRPr="006D3DB2">
        <w:rPr>
          <w:rFonts w:ascii="Times New Roman" w:eastAsia="Lucida Sans Unicode" w:hAnsi="Times New Roman"/>
          <w:kern w:val="1"/>
          <w:sz w:val="20"/>
          <w:szCs w:val="20"/>
          <w:lang w:eastAsia="ar-SA"/>
        </w:rPr>
        <w:t>ПОСТАНОВЛЯЮ:</w:t>
      </w: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 xml:space="preserve">1. Внести изменения в </w:t>
      </w:r>
      <w:r w:rsidRPr="006D3DB2">
        <w:rPr>
          <w:rFonts w:ascii="Times New Roman" w:eastAsia="Times New Roman" w:hAnsi="Times New Roman"/>
          <w:color w:val="000000"/>
          <w:kern w:val="1"/>
          <w:sz w:val="20"/>
          <w:szCs w:val="20"/>
          <w:lang w:eastAsia="ar-SA"/>
        </w:rPr>
        <w:t>муниципальную программу Богучанского района «</w:t>
      </w:r>
      <w:r w:rsidRPr="006D3DB2">
        <w:rPr>
          <w:rFonts w:ascii="Times New Roman" w:eastAsia="Times New Roman" w:hAnsi="Times New Roman"/>
          <w:kern w:val="1"/>
          <w:sz w:val="20"/>
          <w:szCs w:val="20"/>
          <w:lang w:eastAsia="ar-SA"/>
        </w:rPr>
        <w:t>Молодежь Приангарья» утвержденную постановлением администрации Богучанского района от 01.11.2013 № 1398-п следующего содержания;</w:t>
      </w:r>
    </w:p>
    <w:p w:rsidR="006D3DB2" w:rsidRPr="006D3DB2" w:rsidRDefault="006D3DB2" w:rsidP="006D3DB2">
      <w:pPr>
        <w:suppressAutoHyphens/>
        <w:spacing w:after="0" w:line="240" w:lineRule="auto"/>
        <w:ind w:firstLine="708"/>
        <w:jc w:val="both"/>
        <w:rPr>
          <w:rFonts w:ascii="Times New Roman" w:eastAsia="Lucida Sans Unicode" w:hAnsi="Times New Roman"/>
          <w:kern w:val="1"/>
          <w:sz w:val="20"/>
          <w:szCs w:val="20"/>
          <w:lang w:eastAsia="ar-SA"/>
        </w:rPr>
      </w:pPr>
      <w:r w:rsidRPr="006D3DB2">
        <w:rPr>
          <w:rFonts w:ascii="Times New Roman" w:eastAsia="Lucida Sans Unicode" w:hAnsi="Times New Roman"/>
          <w:kern w:val="1"/>
          <w:sz w:val="20"/>
          <w:szCs w:val="20"/>
          <w:lang w:eastAsia="ar-SA"/>
        </w:rPr>
        <w:t>1.1.</w:t>
      </w:r>
      <w:r w:rsidRPr="006D3DB2">
        <w:rPr>
          <w:rFonts w:eastAsia="Lucida Sans Unicode" w:cs="Tahoma"/>
          <w:kern w:val="1"/>
          <w:sz w:val="20"/>
          <w:szCs w:val="20"/>
          <w:lang w:eastAsia="ar-SA"/>
        </w:rPr>
        <w:t xml:space="preserve"> </w:t>
      </w:r>
      <w:r w:rsidRPr="006D3DB2">
        <w:rPr>
          <w:rFonts w:ascii="Times New Roman" w:eastAsia="Lucida Sans Unicode" w:hAnsi="Times New Roman"/>
          <w:kern w:val="1"/>
          <w:sz w:val="20"/>
          <w:szCs w:val="20"/>
          <w:lang w:eastAsia="ar-SA"/>
        </w:rPr>
        <w:t>В разделе 1. Паспорт муниципальной программы Богучанского района «Молодежь Приангарья»,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6615"/>
      </w:tblGrid>
      <w:tr w:rsidR="006D3DB2" w:rsidRPr="006D3DB2" w:rsidTr="006D3DB2">
        <w:tc>
          <w:tcPr>
            <w:tcW w:w="1544" w:type="pct"/>
          </w:tcPr>
          <w:p w:rsidR="006D3DB2" w:rsidRPr="006D3DB2" w:rsidRDefault="006D3DB2" w:rsidP="006D3DB2">
            <w:pPr>
              <w:widowControl w:val="0"/>
              <w:autoSpaceDE w:val="0"/>
              <w:autoSpaceDN w:val="0"/>
              <w:adjustRightInd w:val="0"/>
              <w:spacing w:after="0" w:line="240" w:lineRule="auto"/>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Ресурсное обеспечение муниципальной программы</w:t>
            </w:r>
          </w:p>
        </w:tc>
        <w:tc>
          <w:tcPr>
            <w:tcW w:w="3456" w:type="pct"/>
            <w:vAlign w:val="center"/>
          </w:tcPr>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Объем бюджетных ассигнований на реализацию мероприятий   Программы   составляет   всего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192 433 868,40  рублей,</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в том числе по годам:</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в 2014 году всего 9 521 369,68  рублей, в том числе: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7 096 016,60 рублей - средства районного бюджета.</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2038202,24 рублей - средства краевого бюджета;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387 150,84  рублей - средства федерального бюджета;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в  2015 году всего 10 614 591,13  рублей, в том числе: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7 931 249,77  рублей - средства районного бюджета.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2 207 530,08 рублей - средства краевого бюджета;</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475 811,28  рублей - средства федерального бюджета.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в  2016 году всего 11 769 407,52  рублей, в том числе: </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7 158 139,52 рублей - средства районного бюджета;</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3 368 155,07 рублей- средства краевого бюджета;</w:t>
            </w:r>
          </w:p>
          <w:p w:rsidR="006D3DB2" w:rsidRPr="006D3DB2" w:rsidRDefault="006D3DB2" w:rsidP="006D3DB2">
            <w:pPr>
              <w:snapToGrid w:val="0"/>
              <w:spacing w:after="0" w:line="240" w:lineRule="auto"/>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1 243 112,93 рублей - средства федерального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в  2017 году всего 15 652 707,00  рублей, в том числе: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9 929 306,00 рублей -  средства районного бюджета;</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4 269 752,77 рублей - средства краевого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1 453 648,23 рублей -  средства федерального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в  2018 году всего 18 226 000.00  рублей, в том числе: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11 496 993,0 -  средства районного бюджета.</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4 833 559,99 рублей средства краевого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1 895 447,01 рублей - средства федерального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в  2019 году всего 15 747 664,03  рублей, в том числе: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12 775 495,55 рублей - средства районного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2 303 453,99 рублей средства краевого бюджета;</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668 714,49 рублей - средства федерального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в  2020 году всего 17 189 830,83  рублей, в том числе: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14 300 335,63,00 рублей - средства районного бюджета;</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2 460 259,58 рублей - средства краевого бюджета ;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429 235,62 рублей - средства федерального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в  2021 году всего 17 776 519,40  рублей, в том числе: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14 234 093,00 рублей - средства районного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 xml:space="preserve">2 728  596,86  рублей - средства краевого  бюджета; </w:t>
            </w:r>
          </w:p>
          <w:p w:rsidR="006D3DB2" w:rsidRPr="006D3DB2" w:rsidRDefault="006D3DB2" w:rsidP="006D3DB2">
            <w:pPr>
              <w:widowControl w:val="0"/>
              <w:suppressAutoHyphens/>
              <w:spacing w:after="0" w:line="240" w:lineRule="auto"/>
              <w:ind w:left="60" w:right="132"/>
              <w:rPr>
                <w:rFonts w:ascii="Times New Roman" w:eastAsia="SimSun" w:hAnsi="Times New Roman"/>
                <w:kern w:val="1"/>
                <w:sz w:val="14"/>
                <w:szCs w:val="14"/>
                <w:lang w:eastAsia="ar-SA"/>
              </w:rPr>
            </w:pPr>
            <w:r w:rsidRPr="006D3DB2">
              <w:rPr>
                <w:rFonts w:ascii="Times New Roman" w:eastAsia="SimSun" w:hAnsi="Times New Roman"/>
                <w:kern w:val="1"/>
                <w:sz w:val="14"/>
                <w:szCs w:val="14"/>
                <w:lang w:eastAsia="ar-SA"/>
              </w:rPr>
              <w:t>813 829,54 рублей - средства федерального бюджета.</w:t>
            </w:r>
          </w:p>
          <w:p w:rsidR="006D3DB2" w:rsidRPr="006D3DB2" w:rsidRDefault="006D3DB2" w:rsidP="006D3DB2">
            <w:pPr>
              <w:widowControl w:val="0"/>
              <w:suppressAutoHyphens/>
              <w:spacing w:after="0" w:line="240" w:lineRule="auto"/>
              <w:ind w:right="132"/>
              <w:rPr>
                <w:rFonts w:ascii="Times New Roman" w:eastAsia="Lucida Sans Unicode" w:hAnsi="Times New Roman"/>
                <w:kern w:val="1"/>
                <w:sz w:val="14"/>
                <w:szCs w:val="14"/>
                <w:lang w:eastAsia="ru-RU"/>
              </w:rPr>
            </w:pPr>
            <w:r w:rsidRPr="006D3DB2">
              <w:rPr>
                <w:rFonts w:ascii="Times New Roman" w:eastAsia="Lucida Sans Unicode" w:hAnsi="Times New Roman"/>
                <w:kern w:val="1"/>
                <w:sz w:val="14"/>
                <w:szCs w:val="14"/>
                <w:lang w:eastAsia="ru-RU"/>
              </w:rPr>
              <w:t xml:space="preserve"> в  2022 году всего 19 327 132,00 рублей, в том числе: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14 215 551,00  рублей - средства районного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4 582 319,49 рублей - средства краевого бюджета;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529 261,51 рублей - средства федерального бюджета.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в  2023 году всего 18 883 747,00 рублей, в том числе: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15 892 475,00  рублей - средства районного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2 550 881,55 рублей - средства краевого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440 390,45 рублей - средства федерального бюджета.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в  2024 году всего 18 828 509,03 рублей, в том числе: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15 889 615,00  рублей - средства районного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2 379 235,08 рублей - средства краевого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559 658,95 рублей - средства федерального бюджета.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в  2025 году всего 18 896 390,78  рублей, в том числе: </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15 889 615,00  рублей - средства районного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2 446 083,34 рублей - средства краевого бюджета;</w:t>
            </w:r>
          </w:p>
          <w:p w:rsidR="006D3DB2" w:rsidRPr="006D3DB2" w:rsidRDefault="006D3DB2" w:rsidP="006D3DB2">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 xml:space="preserve">560 692,44 рублей - средства федерального бюджета. </w:t>
            </w:r>
          </w:p>
        </w:tc>
      </w:tr>
    </w:tbl>
    <w:p w:rsidR="006D3DB2" w:rsidRPr="006D3DB2" w:rsidRDefault="006D3DB2" w:rsidP="006D3DB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6D3DB2" w:rsidRPr="006D3DB2" w:rsidRDefault="006D3DB2" w:rsidP="006D3DB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D3DB2">
        <w:rPr>
          <w:rFonts w:ascii="Times New Roman" w:eastAsia="Lucida Sans Unicode" w:hAnsi="Times New Roman"/>
          <w:kern w:val="1"/>
          <w:sz w:val="20"/>
          <w:szCs w:val="20"/>
          <w:lang w:eastAsia="ar-SA"/>
        </w:rPr>
        <w:t xml:space="preserve">1.2. В приложении № 7 к муниципальной программе Богучанского района «Молодежь Приангарья», в паспорте подпрограммы </w:t>
      </w:r>
      <w:r w:rsidRPr="006D3DB2">
        <w:rPr>
          <w:rFonts w:ascii="Times New Roman" w:eastAsia="Lucida Sans Unicode" w:hAnsi="Times New Roman"/>
          <w:bCs/>
          <w:kern w:val="1"/>
          <w:sz w:val="20"/>
          <w:szCs w:val="20"/>
          <w:lang w:eastAsia="ar-SA"/>
        </w:rPr>
        <w:t>«Обеспечение жильем молодых семей в Богучанском районе»</w:t>
      </w:r>
      <w:r w:rsidRPr="006D3DB2">
        <w:rPr>
          <w:rFonts w:ascii="Times New Roman" w:eastAsia="Lucida Sans Unicode" w:hAnsi="Times New Roman"/>
          <w:kern w:val="1"/>
          <w:sz w:val="20"/>
          <w:szCs w:val="20"/>
          <w:lang w:eastAsia="ar-SA"/>
        </w:rPr>
        <w:t>, строку «</w:t>
      </w:r>
      <w:r w:rsidRPr="006D3DB2">
        <w:rPr>
          <w:rFonts w:ascii="Times New Roman" w:eastAsia="Lucida Sans Unicode" w:hAnsi="Times New Roman" w:cs="Tahoma"/>
          <w:kern w:val="1"/>
          <w:sz w:val="20"/>
          <w:szCs w:val="20"/>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6D3DB2">
        <w:rPr>
          <w:rFonts w:ascii="Times New Roman" w:eastAsia="Lucida Sans Unicode" w:hAnsi="Times New Roman"/>
          <w:kern w:val="1"/>
          <w:sz w:val="20"/>
          <w:szCs w:val="20"/>
          <w:lang w:eastAsia="ar-SA"/>
        </w:rPr>
        <w:t xml:space="preserve">», читать в новой редакции; </w:t>
      </w:r>
    </w:p>
    <w:tbl>
      <w:tblPr>
        <w:tblW w:w="5000" w:type="pct"/>
        <w:tblCellMar>
          <w:left w:w="75" w:type="dxa"/>
          <w:right w:w="75" w:type="dxa"/>
        </w:tblCellMar>
        <w:tblLook w:val="0000"/>
      </w:tblPr>
      <w:tblGrid>
        <w:gridCol w:w="2901"/>
        <w:gridCol w:w="6603"/>
      </w:tblGrid>
      <w:tr w:rsidR="006D3DB2" w:rsidRPr="006D3DB2" w:rsidTr="00B211A9">
        <w:trPr>
          <w:trHeight w:val="20"/>
        </w:trPr>
        <w:tc>
          <w:tcPr>
            <w:tcW w:w="1526" w:type="pct"/>
            <w:tcBorders>
              <w:top w:val="single" w:sz="4" w:space="0" w:color="auto"/>
              <w:left w:val="single" w:sz="4" w:space="0" w:color="auto"/>
              <w:bottom w:val="single" w:sz="4" w:space="0" w:color="auto"/>
              <w:right w:val="single" w:sz="4" w:space="0" w:color="auto"/>
            </w:tcBorders>
          </w:tcPr>
          <w:p w:rsidR="006D3DB2" w:rsidRPr="006D3DB2" w:rsidRDefault="006D3DB2" w:rsidP="006D3DB2">
            <w:pPr>
              <w:keepNext/>
              <w:suppressAutoHyphens/>
              <w:spacing w:after="0" w:line="240" w:lineRule="auto"/>
              <w:rPr>
                <w:rFonts w:ascii="Times New Roman" w:eastAsia="Lucida Sans Unicode" w:hAnsi="Times New Roman"/>
                <w:bCs/>
                <w:sz w:val="14"/>
                <w:szCs w:val="14"/>
                <w:lang w:eastAsia="ru-RU"/>
              </w:rPr>
            </w:pPr>
            <w:r w:rsidRPr="006D3DB2">
              <w:rPr>
                <w:rFonts w:ascii="Times New Roman" w:eastAsia="Lucida Sans Unicode" w:hAnsi="Times New Roman"/>
                <w:bCs/>
                <w:sz w:val="14"/>
                <w:szCs w:val="14"/>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6D3DB2" w:rsidRPr="006D3DB2" w:rsidRDefault="006D3DB2" w:rsidP="006D3DB2">
            <w:pPr>
              <w:suppressAutoHyphens/>
              <w:spacing w:after="0" w:line="240" w:lineRule="auto"/>
              <w:rPr>
                <w:rFonts w:ascii="Times New Roman" w:eastAsia="Lucida Sans Unicode" w:hAnsi="Times New Roman"/>
                <w:kern w:val="1"/>
                <w:sz w:val="14"/>
                <w:szCs w:val="14"/>
                <w:lang w:eastAsia="ar-SA"/>
              </w:rPr>
            </w:pPr>
            <w:r w:rsidRPr="006D3DB2">
              <w:rPr>
                <w:rFonts w:ascii="Times New Roman" w:eastAsia="Lucida Sans Unicode" w:hAnsi="Times New Roman"/>
                <w:kern w:val="1"/>
                <w:sz w:val="14"/>
                <w:szCs w:val="14"/>
                <w:lang w:eastAsia="ar-SA"/>
              </w:rPr>
              <w:t xml:space="preserve">Общий объем финансирования подпрограммы всего 11 921 421,81 рублей  в том числе по годам:        </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средства районного бюджета:</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2022 году -1 500 000,00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2023 году -1 002 860,00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2024 году -1 000 000,00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2025 году -1 000 000,00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средства краевого бюджета:</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2022 году- 1 468 858,49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2023 году- 1 097 581,55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2024 году -1 347 635,08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2025 году -1 414 483,34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средства федерального бюджета:</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2022 году -  529 261,51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2023 году – 440 390,45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2024 году -559 658,95 рублей;</w:t>
            </w:r>
          </w:p>
          <w:p w:rsidR="006D3DB2" w:rsidRPr="006D3DB2" w:rsidRDefault="006D3DB2" w:rsidP="006D3DB2">
            <w:pPr>
              <w:widowControl w:val="0"/>
              <w:autoSpaceDE w:val="0"/>
              <w:autoSpaceDN w:val="0"/>
              <w:adjustRightInd w:val="0"/>
              <w:spacing w:after="0" w:line="240" w:lineRule="auto"/>
              <w:ind w:right="132"/>
              <w:rPr>
                <w:rFonts w:ascii="Times New Roman" w:eastAsia="Times New Roman" w:hAnsi="Times New Roman"/>
                <w:sz w:val="14"/>
                <w:szCs w:val="14"/>
                <w:lang w:eastAsia="ru-RU"/>
              </w:rPr>
            </w:pPr>
            <w:r w:rsidRPr="006D3DB2">
              <w:rPr>
                <w:rFonts w:ascii="Times New Roman" w:eastAsia="Times New Roman" w:hAnsi="Times New Roman"/>
                <w:sz w:val="14"/>
                <w:szCs w:val="14"/>
                <w:lang w:eastAsia="ru-RU"/>
              </w:rPr>
              <w:t>в  2025 году -560 692,44 рублей.</w:t>
            </w:r>
          </w:p>
        </w:tc>
      </w:tr>
    </w:tbl>
    <w:p w:rsidR="006D3DB2" w:rsidRPr="006D3DB2" w:rsidRDefault="006D3DB2" w:rsidP="006D3DB2">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p>
    <w:p w:rsidR="006D3DB2" w:rsidRPr="006D3DB2" w:rsidRDefault="006D3DB2" w:rsidP="006D3DB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1.3.  Приложение № 2 к муниципальной программе  «Распределение планируемых расходов по мероприятиям программы, подпрограммам муниципальной программы Богучанского района  «Молодежь Приангарья», изложить в новой редакции согласно приложению № 1.</w:t>
      </w: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ab/>
        <w:t>1.4. Приложение № 3 к муниципальной программе  «Ресурсное обеспечение и прогнозная оценка расходов на реализацию целей муниципальной программы Богучанского района  «Молодежь Приангарья» с учетом источников финансирования, в том числе по уровням бюджетной системы» изложить в новой редакции согласно приложению № 2.</w:t>
      </w:r>
    </w:p>
    <w:p w:rsidR="006D3DB2" w:rsidRPr="006D3DB2" w:rsidRDefault="006D3DB2" w:rsidP="006D3DB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1.5. Приложение № 2 к подпрограмме «Вовлечение молодежи Богучанского района в социальную практику», «Перечень мероприятий подпрограммы с указанием объема средств на их реализацию и ожидаемых результатов» изложить в новой редакции согласно приложению № 3.</w:t>
      </w:r>
    </w:p>
    <w:p w:rsidR="006D3DB2" w:rsidRPr="006D3DB2" w:rsidRDefault="006D3DB2" w:rsidP="006D3DB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 xml:space="preserve">1.6. Приложение № 2 к подпрограмме </w:t>
      </w:r>
      <w:r w:rsidRPr="006D3DB2">
        <w:rPr>
          <w:rFonts w:ascii="Times New Roman" w:eastAsia="Times New Roman" w:hAnsi="Times New Roman"/>
          <w:bCs/>
          <w:kern w:val="1"/>
          <w:sz w:val="20"/>
          <w:szCs w:val="20"/>
          <w:lang w:eastAsia="ar-SA"/>
        </w:rPr>
        <w:t>«Обеспечение жильем молодых семей в Богучанском районе»</w:t>
      </w:r>
      <w:r w:rsidRPr="006D3DB2">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4.</w:t>
      </w:r>
    </w:p>
    <w:p w:rsidR="006D3DB2" w:rsidRPr="006D3DB2" w:rsidRDefault="006D3DB2" w:rsidP="006D3DB2">
      <w:pPr>
        <w:suppressAutoHyphens/>
        <w:spacing w:after="0" w:line="240" w:lineRule="auto"/>
        <w:ind w:firstLine="709"/>
        <w:jc w:val="both"/>
        <w:rPr>
          <w:rFonts w:ascii="Times New Roman" w:eastAsia="Lucida Sans Unicode" w:hAnsi="Times New Roman"/>
          <w:kern w:val="1"/>
          <w:sz w:val="20"/>
          <w:szCs w:val="20"/>
          <w:lang w:eastAsia="ar-SA"/>
        </w:rPr>
      </w:pPr>
      <w:r w:rsidRPr="006D3DB2">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6D3DB2" w:rsidRPr="006D3DB2" w:rsidRDefault="006D3DB2" w:rsidP="006D3DB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p>
    <w:p w:rsidR="006D3DB2" w:rsidRPr="006D3DB2" w:rsidRDefault="006D3DB2" w:rsidP="006D3DB2">
      <w:pPr>
        <w:widowControl w:val="0"/>
        <w:suppressAutoHyphens/>
        <w:spacing w:after="0" w:line="240" w:lineRule="auto"/>
        <w:jc w:val="both"/>
        <w:rPr>
          <w:rFonts w:ascii="Times New Roman" w:eastAsia="Times New Roman" w:hAnsi="Times New Roman"/>
          <w:kern w:val="1"/>
          <w:sz w:val="20"/>
          <w:szCs w:val="20"/>
          <w:lang w:eastAsia="ar-SA"/>
        </w:rPr>
      </w:pPr>
      <w:r w:rsidRPr="006D3DB2">
        <w:rPr>
          <w:rFonts w:ascii="Times New Roman" w:eastAsia="Times New Roman" w:hAnsi="Times New Roman"/>
          <w:kern w:val="1"/>
          <w:sz w:val="20"/>
          <w:szCs w:val="20"/>
          <w:lang w:eastAsia="ar-SA"/>
        </w:rPr>
        <w:t xml:space="preserve">Глава Богучанского района </w:t>
      </w:r>
      <w:r w:rsidRPr="006D3DB2">
        <w:rPr>
          <w:rFonts w:ascii="Times New Roman" w:eastAsia="Times New Roman" w:hAnsi="Times New Roman"/>
          <w:kern w:val="1"/>
          <w:sz w:val="20"/>
          <w:szCs w:val="20"/>
          <w:lang w:eastAsia="ar-SA"/>
        </w:rPr>
        <w:tab/>
        <w:t xml:space="preserve">                                                       А.С. Медведев</w:t>
      </w:r>
    </w:p>
    <w:p w:rsidR="00EA5775" w:rsidRPr="000E5106" w:rsidRDefault="00EA5775" w:rsidP="006D3DB2">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4202C0" w:rsidRPr="004202C0" w:rsidTr="004202C0">
        <w:trPr>
          <w:trHeight w:val="20"/>
        </w:trPr>
        <w:tc>
          <w:tcPr>
            <w:tcW w:w="5000" w:type="pct"/>
            <w:tcBorders>
              <w:top w:val="nil"/>
              <w:left w:val="nil"/>
              <w:right w:val="nil"/>
            </w:tcBorders>
            <w:shd w:val="clear" w:color="000000" w:fill="FFFFFF"/>
            <w:noWrap/>
            <w:vAlign w:val="bottom"/>
            <w:hideMark/>
          </w:tcPr>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Приложение № 1</w:t>
            </w:r>
          </w:p>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 xml:space="preserve"> к постановлению администрации </w:t>
            </w:r>
          </w:p>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 xml:space="preserve">Богучанского района  от   </w:t>
            </w:r>
          </w:p>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 xml:space="preserve"> "27"  03    2023г.   № 254-п</w:t>
            </w:r>
            <w:r w:rsidRPr="004202C0">
              <w:rPr>
                <w:rFonts w:ascii="Times New Roman" w:eastAsia="Times New Roman" w:hAnsi="Times New Roman"/>
                <w:color w:val="000000"/>
                <w:sz w:val="18"/>
                <w:szCs w:val="18"/>
                <w:lang w:eastAsia="ru-RU"/>
              </w:rPr>
              <w:br/>
              <w:t xml:space="preserve"> Приложение № 2 </w:t>
            </w:r>
          </w:p>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 xml:space="preserve">к муниципальной программе </w:t>
            </w:r>
          </w:p>
          <w:p w:rsidR="004202C0" w:rsidRDefault="004202C0" w:rsidP="004202C0">
            <w:pPr>
              <w:spacing w:after="0" w:line="240" w:lineRule="auto"/>
              <w:jc w:val="right"/>
              <w:rPr>
                <w:rFonts w:ascii="Times New Roman" w:eastAsia="Times New Roman" w:hAnsi="Times New Roman"/>
                <w:color w:val="000000"/>
                <w:sz w:val="18"/>
                <w:szCs w:val="18"/>
                <w:lang w:eastAsia="ru-RU"/>
              </w:rPr>
            </w:pPr>
            <w:r w:rsidRPr="004202C0">
              <w:rPr>
                <w:rFonts w:ascii="Times New Roman" w:eastAsia="Times New Roman" w:hAnsi="Times New Roman"/>
                <w:color w:val="000000"/>
                <w:sz w:val="18"/>
                <w:szCs w:val="18"/>
                <w:lang w:eastAsia="ru-RU"/>
              </w:rPr>
              <w:t>"Молодежь Приангарья"</w:t>
            </w:r>
          </w:p>
          <w:p w:rsidR="004202C0" w:rsidRPr="004202C0" w:rsidRDefault="004202C0" w:rsidP="004202C0">
            <w:pPr>
              <w:spacing w:after="0" w:line="240" w:lineRule="auto"/>
              <w:jc w:val="right"/>
              <w:rPr>
                <w:rFonts w:ascii="Times New Roman" w:eastAsia="Times New Roman" w:hAnsi="Times New Roman"/>
                <w:color w:val="000000"/>
                <w:sz w:val="18"/>
                <w:szCs w:val="18"/>
                <w:lang w:eastAsia="ru-RU"/>
              </w:rPr>
            </w:pPr>
          </w:p>
          <w:p w:rsidR="004202C0" w:rsidRPr="004202C0" w:rsidRDefault="004202C0" w:rsidP="004202C0">
            <w:pPr>
              <w:spacing w:after="0" w:line="240" w:lineRule="auto"/>
              <w:jc w:val="center"/>
              <w:rPr>
                <w:rFonts w:ascii="Times New Roman" w:eastAsia="Times New Roman" w:hAnsi="Times New Roman"/>
                <w:color w:val="000000"/>
                <w:sz w:val="18"/>
                <w:szCs w:val="18"/>
                <w:lang w:eastAsia="ru-RU"/>
              </w:rPr>
            </w:pPr>
            <w:r w:rsidRPr="004202C0">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2E59E9" w:rsidRPr="004202C0" w:rsidRDefault="002E59E9" w:rsidP="006D3DB2">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87"/>
        <w:gridCol w:w="1205"/>
        <w:gridCol w:w="1254"/>
        <w:gridCol w:w="1186"/>
        <w:gridCol w:w="548"/>
        <w:gridCol w:w="1018"/>
        <w:gridCol w:w="1018"/>
        <w:gridCol w:w="1018"/>
        <w:gridCol w:w="1018"/>
        <w:gridCol w:w="1018"/>
      </w:tblGrid>
      <w:tr w:rsidR="004202C0" w:rsidRPr="004202C0" w:rsidTr="004202C0">
        <w:trPr>
          <w:trHeight w:val="20"/>
        </w:trPr>
        <w:tc>
          <w:tcPr>
            <w:tcW w:w="1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Статус (муниципальная программа, подпрограмма) </w:t>
            </w:r>
          </w:p>
        </w:tc>
        <w:tc>
          <w:tcPr>
            <w:tcW w:w="78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Наименование муниципальной программы, подпрограммы </w:t>
            </w:r>
          </w:p>
        </w:tc>
        <w:tc>
          <w:tcPr>
            <w:tcW w:w="10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31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ГРБС</w:t>
            </w:r>
          </w:p>
        </w:tc>
        <w:tc>
          <w:tcPr>
            <w:tcW w:w="2314" w:type="pct"/>
            <w:gridSpan w:val="5"/>
            <w:tcBorders>
              <w:top w:val="single" w:sz="4" w:space="0" w:color="auto"/>
              <w:left w:val="nil"/>
              <w:bottom w:val="single" w:sz="4" w:space="0" w:color="auto"/>
              <w:right w:val="single" w:sz="4" w:space="0" w:color="000000"/>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Расходы по годам (рублей)</w:t>
            </w:r>
          </w:p>
        </w:tc>
      </w:tr>
      <w:tr w:rsidR="004202C0" w:rsidRPr="004202C0" w:rsidTr="004202C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Текущий финансовый год</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Очередной финансовый год</w:t>
            </w:r>
          </w:p>
        </w:tc>
        <w:tc>
          <w:tcPr>
            <w:tcW w:w="48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первыйгод планового периода</w:t>
            </w:r>
          </w:p>
        </w:tc>
        <w:tc>
          <w:tcPr>
            <w:tcW w:w="476" w:type="pct"/>
            <w:tcBorders>
              <w:top w:val="nil"/>
              <w:left w:val="nil"/>
              <w:bottom w:val="nil"/>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vMerge w:val="restart"/>
            <w:tcBorders>
              <w:top w:val="nil"/>
              <w:left w:val="single" w:sz="4" w:space="0" w:color="auto"/>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Итого на   период</w:t>
            </w:r>
          </w:p>
        </w:tc>
      </w:tr>
      <w:tr w:rsidR="004202C0" w:rsidRPr="004202C0" w:rsidTr="004202C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второй год планового периода</w:t>
            </w:r>
          </w:p>
        </w:tc>
        <w:tc>
          <w:tcPr>
            <w:tcW w:w="548" w:type="pct"/>
            <w:vMerge/>
            <w:tcBorders>
              <w:top w:val="nil"/>
              <w:left w:val="single" w:sz="4" w:space="0" w:color="auto"/>
              <w:bottom w:val="single" w:sz="4" w:space="0" w:color="auto"/>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p>
        </w:tc>
      </w:tr>
      <w:tr w:rsidR="004202C0" w:rsidRPr="004202C0" w:rsidTr="004202C0">
        <w:trPr>
          <w:trHeight w:val="2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390"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2022</w:t>
            </w:r>
          </w:p>
        </w:tc>
        <w:tc>
          <w:tcPr>
            <w:tcW w:w="414"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2023</w:t>
            </w:r>
          </w:p>
        </w:tc>
        <w:tc>
          <w:tcPr>
            <w:tcW w:w="48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2024</w:t>
            </w:r>
          </w:p>
        </w:tc>
        <w:tc>
          <w:tcPr>
            <w:tcW w:w="47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2025</w:t>
            </w:r>
          </w:p>
        </w:tc>
        <w:tc>
          <w:tcPr>
            <w:tcW w:w="548"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2022-2025</w:t>
            </w:r>
          </w:p>
        </w:tc>
      </w:tr>
      <w:tr w:rsidR="004202C0" w:rsidRPr="004202C0" w:rsidTr="004202C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1" w:type="pct"/>
            <w:vMerge w:val="restart"/>
            <w:tcBorders>
              <w:top w:val="nil"/>
              <w:left w:val="single" w:sz="4" w:space="0" w:color="auto"/>
              <w:bottom w:val="single" w:sz="4" w:space="0" w:color="000000"/>
              <w:right w:val="single" w:sz="4" w:space="0" w:color="auto"/>
            </w:tcBorders>
            <w:shd w:val="clear" w:color="000000" w:fill="FFFFFF"/>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Муниципальная программа </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«Молодежь Приангарья» </w:t>
            </w:r>
          </w:p>
        </w:tc>
        <w:tc>
          <w:tcPr>
            <w:tcW w:w="1005" w:type="pct"/>
            <w:tcBorders>
              <w:top w:val="nil"/>
              <w:left w:val="nil"/>
              <w:bottom w:val="single" w:sz="4" w:space="0" w:color="auto"/>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всего расходные обязательства по программе</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19 327 132,00</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18 883 747,00</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18 828 509,03</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18 896 390,78</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75 935 778,81</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 том числе по ГРБС:</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bottom"/>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856</w:t>
            </w:r>
          </w:p>
        </w:tc>
        <w:tc>
          <w:tcPr>
            <w:tcW w:w="390" w:type="pct"/>
            <w:tcBorders>
              <w:top w:val="nil"/>
              <w:left w:val="nil"/>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13 329 012,00</w:t>
            </w:r>
          </w:p>
        </w:tc>
        <w:tc>
          <w:tcPr>
            <w:tcW w:w="414" w:type="pct"/>
            <w:tcBorders>
              <w:top w:val="nil"/>
              <w:left w:val="nil"/>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13 764 665,00</w:t>
            </w:r>
          </w:p>
        </w:tc>
        <w:tc>
          <w:tcPr>
            <w:tcW w:w="486" w:type="pct"/>
            <w:tcBorders>
              <w:top w:val="nil"/>
              <w:left w:val="nil"/>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13 342 965,00</w:t>
            </w:r>
          </w:p>
        </w:tc>
        <w:tc>
          <w:tcPr>
            <w:tcW w:w="476" w:type="pct"/>
            <w:tcBorders>
              <w:top w:val="nil"/>
              <w:left w:val="nil"/>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13 342 965,00</w:t>
            </w:r>
          </w:p>
        </w:tc>
        <w:tc>
          <w:tcPr>
            <w:tcW w:w="548" w:type="pct"/>
            <w:tcBorders>
              <w:top w:val="nil"/>
              <w:left w:val="nil"/>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53 779 607,00</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xml:space="preserve">Финансовое </w:t>
            </w:r>
            <w:r w:rsidRPr="004202C0">
              <w:rPr>
                <w:rFonts w:ascii="Times New Roman" w:eastAsia="Times New Roman" w:hAnsi="Times New Roman"/>
                <w:color w:val="000000"/>
                <w:sz w:val="14"/>
                <w:szCs w:val="14"/>
                <w:lang w:eastAsia="ru-RU"/>
              </w:rPr>
              <w:lastRenderedPageBreak/>
              <w:t>управление администрации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lastRenderedPageBreak/>
              <w:t>890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2 500 000,00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10 234 </w:t>
            </w:r>
            <w:r w:rsidRPr="004202C0">
              <w:rPr>
                <w:rFonts w:ascii="Times New Roman" w:eastAsia="Times New Roman" w:hAnsi="Times New Roman"/>
                <w:sz w:val="14"/>
                <w:szCs w:val="14"/>
                <w:lang w:eastAsia="ru-RU"/>
              </w:rPr>
              <w:lastRenderedPageBreak/>
              <w:t>750,00</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nil"/>
              <w:right w:val="nil"/>
            </w:tcBorders>
            <w:shd w:val="clear" w:color="000000" w:fill="FFFFFF"/>
            <w:vAlign w:val="bottom"/>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10" w:type="pct"/>
            <w:tcBorders>
              <w:top w:val="nil"/>
              <w:left w:val="single" w:sz="4" w:space="0" w:color="auto"/>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863</w:t>
            </w:r>
          </w:p>
        </w:tc>
        <w:tc>
          <w:tcPr>
            <w:tcW w:w="390"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2 540 832,00</w:t>
            </w:r>
          </w:p>
        </w:tc>
        <w:tc>
          <w:tcPr>
            <w:tcW w:w="48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2 907 294,03</w:t>
            </w:r>
          </w:p>
        </w:tc>
        <w:tc>
          <w:tcPr>
            <w:tcW w:w="47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2 975 175,78</w:t>
            </w:r>
          </w:p>
        </w:tc>
        <w:tc>
          <w:tcPr>
            <w:tcW w:w="548"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11 921 421,81</w:t>
            </w:r>
          </w:p>
        </w:tc>
      </w:tr>
      <w:tr w:rsidR="004202C0" w:rsidRPr="004202C0" w:rsidTr="004202C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Подпрограмма 1</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1005" w:type="pct"/>
            <w:tcBorders>
              <w:top w:val="single" w:sz="4" w:space="0" w:color="auto"/>
              <w:left w:val="nil"/>
              <w:bottom w:val="nil"/>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всего расходные обязательства по подпрогамме:</w:t>
            </w:r>
          </w:p>
        </w:tc>
        <w:tc>
          <w:tcPr>
            <w:tcW w:w="31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х</w:t>
            </w:r>
          </w:p>
        </w:tc>
        <w:tc>
          <w:tcPr>
            <w:tcW w:w="39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4 221 925,00</w:t>
            </w:r>
          </w:p>
        </w:tc>
        <w:tc>
          <w:tcPr>
            <w:tcW w:w="414"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4 185 200,00</w:t>
            </w:r>
          </w:p>
        </w:tc>
        <w:tc>
          <w:tcPr>
            <w:tcW w:w="48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4 038 275,00</w:t>
            </w:r>
          </w:p>
        </w:tc>
        <w:tc>
          <w:tcPr>
            <w:tcW w:w="47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4 038 275,00</w:t>
            </w:r>
          </w:p>
        </w:tc>
        <w:tc>
          <w:tcPr>
            <w:tcW w:w="548"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16 483 675,00</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nil"/>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FF0000"/>
                <w:sz w:val="14"/>
                <w:szCs w:val="14"/>
                <w:lang w:eastAsia="ru-RU"/>
              </w:rPr>
            </w:pPr>
            <w:r w:rsidRPr="004202C0">
              <w:rPr>
                <w:rFonts w:ascii="Times New Roman" w:eastAsia="Times New Roman" w:hAnsi="Times New Roman"/>
                <w:color w:val="FF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 </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856</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1 721 925,00</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1 606 950,00</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1 460 025,00</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1 460 025,00</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6 248 925,00</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890</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2 500 000,00</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2 578 250,00</w:t>
            </w:r>
          </w:p>
        </w:tc>
        <w:tc>
          <w:tcPr>
            <w:tcW w:w="548"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10 234 750,00</w:t>
            </w:r>
          </w:p>
        </w:tc>
      </w:tr>
      <w:tr w:rsidR="004202C0" w:rsidRPr="004202C0" w:rsidTr="004202C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Подпрограмма 2</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всего расходные обязательства по подпрогр</w:t>
            </w:r>
            <w:r>
              <w:rPr>
                <w:rFonts w:ascii="Times New Roman" w:eastAsia="Times New Roman" w:hAnsi="Times New Roman"/>
                <w:sz w:val="14"/>
                <w:szCs w:val="14"/>
                <w:lang w:eastAsia="ru-RU"/>
              </w:rPr>
              <w:t>а</w:t>
            </w:r>
            <w:r w:rsidRPr="004202C0">
              <w:rPr>
                <w:rFonts w:ascii="Times New Roman" w:eastAsia="Times New Roman" w:hAnsi="Times New Roman"/>
                <w:sz w:val="14"/>
                <w:szCs w:val="14"/>
                <w:lang w:eastAsia="ru-RU"/>
              </w:rPr>
              <w:t>мме:</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308 100,00</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1 067 100,00</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в том числе по ГРБС: </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856</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308 100,00</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253 000,00</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1 067 100,00</w:t>
            </w:r>
          </w:p>
        </w:tc>
      </w:tr>
      <w:tr w:rsidR="004202C0" w:rsidRPr="004202C0" w:rsidTr="004202C0">
        <w:trPr>
          <w:trHeight w:val="20"/>
        </w:trPr>
        <w:tc>
          <w:tcPr>
            <w:tcW w:w="119"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3</w:t>
            </w:r>
          </w:p>
        </w:tc>
        <w:tc>
          <w:tcPr>
            <w:tcW w:w="471" w:type="pct"/>
            <w:vMerge w:val="restart"/>
            <w:tcBorders>
              <w:top w:val="nil"/>
              <w:left w:val="single" w:sz="4" w:space="0" w:color="auto"/>
              <w:bottom w:val="single" w:sz="4" w:space="0" w:color="000000"/>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Подпрограмма 3</w:t>
            </w:r>
          </w:p>
        </w:tc>
        <w:tc>
          <w:tcPr>
            <w:tcW w:w="781" w:type="pct"/>
            <w:vMerge w:val="restart"/>
            <w:tcBorders>
              <w:top w:val="nil"/>
              <w:left w:val="single" w:sz="4" w:space="0" w:color="auto"/>
              <w:bottom w:val="single" w:sz="4" w:space="0" w:color="000000"/>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всего расходные обязательства по подпрог</w:t>
            </w:r>
            <w:r>
              <w:rPr>
                <w:rFonts w:ascii="Times New Roman" w:eastAsia="Times New Roman" w:hAnsi="Times New Roman"/>
                <w:sz w:val="14"/>
                <w:szCs w:val="14"/>
                <w:lang w:eastAsia="ru-RU"/>
              </w:rPr>
              <w:t>р</w:t>
            </w:r>
            <w:r w:rsidRPr="004202C0">
              <w:rPr>
                <w:rFonts w:ascii="Times New Roman" w:eastAsia="Times New Roman" w:hAnsi="Times New Roman"/>
                <w:sz w:val="14"/>
                <w:szCs w:val="14"/>
                <w:lang w:eastAsia="ru-RU"/>
              </w:rPr>
              <w:t>амме:</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2 540 832,00</w:t>
            </w:r>
          </w:p>
        </w:tc>
        <w:tc>
          <w:tcPr>
            <w:tcW w:w="48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2 907 294,03</w:t>
            </w:r>
          </w:p>
        </w:tc>
        <w:tc>
          <w:tcPr>
            <w:tcW w:w="47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2 975 175,78</w:t>
            </w:r>
          </w:p>
        </w:tc>
        <w:tc>
          <w:tcPr>
            <w:tcW w:w="548"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11 921 421,81</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в том числе по ГРБС: </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8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r>
      <w:tr w:rsidR="004202C0" w:rsidRPr="004202C0" w:rsidTr="004202C0">
        <w:trPr>
          <w:trHeight w:val="20"/>
        </w:trPr>
        <w:tc>
          <w:tcPr>
            <w:tcW w:w="119"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nil"/>
              <w:left w:val="nil"/>
              <w:bottom w:val="single" w:sz="4" w:space="0" w:color="auto"/>
              <w:right w:val="single" w:sz="4" w:space="0" w:color="auto"/>
            </w:tcBorders>
            <w:shd w:val="clear" w:color="000000" w:fill="FFFFFF"/>
            <w:vAlign w:val="bottom"/>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10"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863</w:t>
            </w:r>
          </w:p>
        </w:tc>
        <w:tc>
          <w:tcPr>
            <w:tcW w:w="390"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3 498 120,00</w:t>
            </w:r>
          </w:p>
        </w:tc>
        <w:tc>
          <w:tcPr>
            <w:tcW w:w="414"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2 540 832,00</w:t>
            </w:r>
          </w:p>
        </w:tc>
        <w:tc>
          <w:tcPr>
            <w:tcW w:w="48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2 907 294,03</w:t>
            </w:r>
          </w:p>
        </w:tc>
        <w:tc>
          <w:tcPr>
            <w:tcW w:w="476"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2 975 175,78</w:t>
            </w:r>
          </w:p>
        </w:tc>
        <w:tc>
          <w:tcPr>
            <w:tcW w:w="548" w:type="pct"/>
            <w:tcBorders>
              <w:top w:val="nil"/>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11 921 421,81</w:t>
            </w:r>
          </w:p>
        </w:tc>
      </w:tr>
      <w:tr w:rsidR="004202C0" w:rsidRPr="004202C0" w:rsidTr="004202C0">
        <w:trPr>
          <w:trHeight w:val="20"/>
        </w:trPr>
        <w:tc>
          <w:tcPr>
            <w:tcW w:w="119" w:type="pc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w:t>
            </w:r>
          </w:p>
        </w:tc>
        <w:tc>
          <w:tcPr>
            <w:tcW w:w="471" w:type="pct"/>
            <w:vMerge w:val="restar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Подпрограмма 4</w:t>
            </w:r>
          </w:p>
        </w:tc>
        <w:tc>
          <w:tcPr>
            <w:tcW w:w="781" w:type="pct"/>
            <w:vMerge w:val="restart"/>
            <w:tcBorders>
              <w:top w:val="nil"/>
              <w:left w:val="single" w:sz="4" w:space="0" w:color="auto"/>
              <w:bottom w:val="nil"/>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1005" w:type="pct"/>
            <w:tcBorders>
              <w:top w:val="nil"/>
              <w:left w:val="nil"/>
              <w:bottom w:val="nil"/>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всего расходные обязательства по подпрог</w:t>
            </w:r>
            <w:r>
              <w:rPr>
                <w:rFonts w:ascii="Times New Roman" w:eastAsia="Times New Roman" w:hAnsi="Times New Roman"/>
                <w:sz w:val="14"/>
                <w:szCs w:val="14"/>
                <w:lang w:eastAsia="ru-RU"/>
              </w:rPr>
              <w:t>р</w:t>
            </w:r>
            <w:r w:rsidRPr="004202C0">
              <w:rPr>
                <w:rFonts w:ascii="Times New Roman" w:eastAsia="Times New Roman" w:hAnsi="Times New Roman"/>
                <w:sz w:val="14"/>
                <w:szCs w:val="14"/>
                <w:lang w:eastAsia="ru-RU"/>
              </w:rPr>
              <w:t>амме:</w:t>
            </w:r>
          </w:p>
        </w:tc>
        <w:tc>
          <w:tcPr>
            <w:tcW w:w="31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х</w:t>
            </w:r>
          </w:p>
        </w:tc>
        <w:tc>
          <w:tcPr>
            <w:tcW w:w="39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11 148 262,00</w:t>
            </w:r>
          </w:p>
        </w:tc>
        <w:tc>
          <w:tcPr>
            <w:tcW w:w="414"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11 779 215,00</w:t>
            </w:r>
          </w:p>
        </w:tc>
        <w:tc>
          <w:tcPr>
            <w:tcW w:w="48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11 479 215,00</w:t>
            </w:r>
          </w:p>
        </w:tc>
        <w:tc>
          <w:tcPr>
            <w:tcW w:w="47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11 479 215,00</w:t>
            </w:r>
          </w:p>
        </w:tc>
        <w:tc>
          <w:tcPr>
            <w:tcW w:w="548"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45 885 907,00</w:t>
            </w:r>
          </w:p>
        </w:tc>
      </w:tr>
      <w:tr w:rsidR="004202C0" w:rsidRPr="004202C0" w:rsidTr="004202C0">
        <w:trPr>
          <w:trHeight w:val="20"/>
        </w:trPr>
        <w:tc>
          <w:tcPr>
            <w:tcW w:w="119" w:type="pc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r>
      <w:tr w:rsidR="004202C0" w:rsidRPr="004202C0" w:rsidTr="004202C0">
        <w:trPr>
          <w:trHeight w:val="20"/>
        </w:trPr>
        <w:tc>
          <w:tcPr>
            <w:tcW w:w="119" w:type="pct"/>
            <w:tcBorders>
              <w:top w:val="nil"/>
              <w:left w:val="single" w:sz="4" w:space="0" w:color="auto"/>
              <w:bottom w:val="single" w:sz="4" w:space="0" w:color="auto"/>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856</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11 148 262,00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11 779 215,00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11 479 215,00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11 479 215,00</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45 885 907,00</w:t>
            </w:r>
          </w:p>
        </w:tc>
      </w:tr>
      <w:tr w:rsidR="004202C0" w:rsidRPr="004202C0" w:rsidTr="004202C0">
        <w:trPr>
          <w:trHeight w:val="20"/>
        </w:trPr>
        <w:tc>
          <w:tcPr>
            <w:tcW w:w="119" w:type="pc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5</w:t>
            </w:r>
          </w:p>
        </w:tc>
        <w:tc>
          <w:tcPr>
            <w:tcW w:w="471" w:type="pct"/>
            <w:vMerge w:val="restar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Подпрограмма 5</w:t>
            </w:r>
          </w:p>
        </w:tc>
        <w:tc>
          <w:tcPr>
            <w:tcW w:w="781" w:type="pct"/>
            <w:vMerge w:val="restart"/>
            <w:tcBorders>
              <w:top w:val="nil"/>
              <w:left w:val="single" w:sz="4" w:space="0" w:color="auto"/>
              <w:bottom w:val="nil"/>
              <w:right w:val="single" w:sz="4" w:space="0" w:color="auto"/>
            </w:tcBorders>
            <w:shd w:val="clear" w:color="000000" w:fill="FFFFFF"/>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«Профилактика правонарушений </w:t>
            </w:r>
            <w:r w:rsidRPr="004202C0">
              <w:rPr>
                <w:rFonts w:ascii="Times New Roman" w:eastAsia="Times New Roman" w:hAnsi="Times New Roman"/>
                <w:sz w:val="14"/>
                <w:szCs w:val="14"/>
                <w:lang w:eastAsia="ru-RU"/>
              </w:rPr>
              <w:lastRenderedPageBreak/>
              <w:t xml:space="preserve">среди молодежи Богучагнского района» </w:t>
            </w:r>
          </w:p>
        </w:tc>
        <w:tc>
          <w:tcPr>
            <w:tcW w:w="1005" w:type="pct"/>
            <w:tcBorders>
              <w:top w:val="nil"/>
              <w:left w:val="nil"/>
              <w:bottom w:val="nil"/>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lastRenderedPageBreak/>
              <w:t xml:space="preserve">всего расходные </w:t>
            </w:r>
            <w:r w:rsidRPr="004202C0">
              <w:rPr>
                <w:rFonts w:ascii="Times New Roman" w:eastAsia="Times New Roman" w:hAnsi="Times New Roman"/>
                <w:sz w:val="14"/>
                <w:szCs w:val="14"/>
                <w:lang w:eastAsia="ru-RU"/>
              </w:rPr>
              <w:lastRenderedPageBreak/>
              <w:t>обязательства по подпрог</w:t>
            </w:r>
            <w:r>
              <w:rPr>
                <w:rFonts w:ascii="Times New Roman" w:eastAsia="Times New Roman" w:hAnsi="Times New Roman"/>
                <w:sz w:val="14"/>
                <w:szCs w:val="14"/>
                <w:lang w:eastAsia="ru-RU"/>
              </w:rPr>
              <w:t>р</w:t>
            </w:r>
            <w:r w:rsidRPr="004202C0">
              <w:rPr>
                <w:rFonts w:ascii="Times New Roman" w:eastAsia="Times New Roman" w:hAnsi="Times New Roman"/>
                <w:sz w:val="14"/>
                <w:szCs w:val="14"/>
                <w:lang w:eastAsia="ru-RU"/>
              </w:rPr>
              <w:t>амме:</w:t>
            </w:r>
          </w:p>
        </w:tc>
        <w:tc>
          <w:tcPr>
            <w:tcW w:w="31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lastRenderedPageBreak/>
              <w:t>х</w:t>
            </w:r>
          </w:p>
        </w:tc>
        <w:tc>
          <w:tcPr>
            <w:tcW w:w="390"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414"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125 500,00</w:t>
            </w:r>
          </w:p>
        </w:tc>
        <w:tc>
          <w:tcPr>
            <w:tcW w:w="48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476" w:type="pct"/>
            <w:tcBorders>
              <w:top w:val="nil"/>
              <w:left w:val="nil"/>
              <w:bottom w:val="nil"/>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577 675,00</w:t>
            </w:r>
          </w:p>
        </w:tc>
      </w:tr>
      <w:tr w:rsidR="004202C0" w:rsidRPr="004202C0" w:rsidTr="004202C0">
        <w:trPr>
          <w:trHeight w:val="20"/>
        </w:trPr>
        <w:tc>
          <w:tcPr>
            <w:tcW w:w="119" w:type="pct"/>
            <w:tcBorders>
              <w:top w:val="nil"/>
              <w:left w:val="single" w:sz="4" w:space="0" w:color="auto"/>
              <w:bottom w:val="nil"/>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lastRenderedPageBreak/>
              <w:t> </w:t>
            </w:r>
          </w:p>
        </w:tc>
        <w:tc>
          <w:tcPr>
            <w:tcW w:w="47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nil"/>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xml:space="preserve">в том числе по ГРБС: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r>
      <w:tr w:rsidR="004202C0" w:rsidRPr="004202C0" w:rsidTr="004202C0">
        <w:trPr>
          <w:trHeight w:val="20"/>
        </w:trPr>
        <w:tc>
          <w:tcPr>
            <w:tcW w:w="119" w:type="pct"/>
            <w:tcBorders>
              <w:top w:val="nil"/>
              <w:left w:val="single" w:sz="4" w:space="0" w:color="auto"/>
              <w:bottom w:val="single" w:sz="4" w:space="0" w:color="auto"/>
              <w:right w:val="single" w:sz="4" w:space="0" w:color="auto"/>
            </w:tcBorders>
            <w:shd w:val="clear" w:color="000000" w:fill="FFFFFF"/>
            <w:noWrap/>
            <w:hideMark/>
          </w:tcPr>
          <w:p w:rsidR="004202C0" w:rsidRPr="004202C0" w:rsidRDefault="004202C0" w:rsidP="004202C0">
            <w:pPr>
              <w:spacing w:after="0" w:line="240" w:lineRule="auto"/>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 </w:t>
            </w:r>
          </w:p>
        </w:tc>
        <w:tc>
          <w:tcPr>
            <w:tcW w:w="471" w:type="pct"/>
            <w:vMerge/>
            <w:tcBorders>
              <w:top w:val="nil"/>
              <w:left w:val="single" w:sz="4" w:space="0" w:color="auto"/>
              <w:bottom w:val="single" w:sz="4" w:space="0" w:color="auto"/>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4202C0" w:rsidRPr="004202C0" w:rsidRDefault="004202C0" w:rsidP="004202C0">
            <w:pPr>
              <w:spacing w:after="0" w:line="240" w:lineRule="auto"/>
              <w:rPr>
                <w:rFonts w:ascii="Times New Roman" w:eastAsia="Times New Roman" w:hAnsi="Times New Roman"/>
                <w:sz w:val="14"/>
                <w:szCs w:val="14"/>
                <w:lang w:eastAsia="ru-RU"/>
              </w:rPr>
            </w:pP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rsidR="004202C0" w:rsidRPr="004202C0" w:rsidRDefault="004202C0" w:rsidP="004202C0">
            <w:pPr>
              <w:spacing w:after="0" w:line="240" w:lineRule="auto"/>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color w:val="000000"/>
                <w:sz w:val="14"/>
                <w:szCs w:val="14"/>
                <w:lang w:eastAsia="ru-RU"/>
              </w:rPr>
            </w:pPr>
            <w:r w:rsidRPr="004202C0">
              <w:rPr>
                <w:rFonts w:ascii="Times New Roman" w:eastAsia="Times New Roman" w:hAnsi="Times New Roman"/>
                <w:color w:val="000000"/>
                <w:sz w:val="14"/>
                <w:szCs w:val="14"/>
                <w:lang w:eastAsia="ru-RU"/>
              </w:rPr>
              <w:t>856</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125 500,00</w:t>
            </w:r>
          </w:p>
        </w:tc>
        <w:tc>
          <w:tcPr>
            <w:tcW w:w="48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150 725,00</w:t>
            </w:r>
          </w:p>
        </w:tc>
        <w:tc>
          <w:tcPr>
            <w:tcW w:w="548" w:type="pct"/>
            <w:tcBorders>
              <w:top w:val="single" w:sz="4" w:space="0" w:color="auto"/>
              <w:left w:val="nil"/>
              <w:bottom w:val="single" w:sz="4" w:space="0" w:color="auto"/>
              <w:right w:val="single" w:sz="4" w:space="0" w:color="auto"/>
            </w:tcBorders>
            <w:shd w:val="clear" w:color="000000" w:fill="FFFFFF"/>
            <w:noWrap/>
            <w:vAlign w:val="center"/>
            <w:hideMark/>
          </w:tcPr>
          <w:p w:rsidR="004202C0" w:rsidRPr="004202C0" w:rsidRDefault="004202C0" w:rsidP="004202C0">
            <w:pPr>
              <w:spacing w:after="0" w:line="240" w:lineRule="auto"/>
              <w:jc w:val="center"/>
              <w:rPr>
                <w:rFonts w:ascii="Times New Roman" w:eastAsia="Times New Roman" w:hAnsi="Times New Roman"/>
                <w:sz w:val="14"/>
                <w:szCs w:val="14"/>
                <w:lang w:eastAsia="ru-RU"/>
              </w:rPr>
            </w:pPr>
            <w:r w:rsidRPr="004202C0">
              <w:rPr>
                <w:rFonts w:ascii="Times New Roman" w:eastAsia="Times New Roman" w:hAnsi="Times New Roman"/>
                <w:sz w:val="14"/>
                <w:szCs w:val="14"/>
                <w:lang w:eastAsia="ru-RU"/>
              </w:rPr>
              <w:t>577 675,00</w:t>
            </w:r>
          </w:p>
        </w:tc>
      </w:tr>
    </w:tbl>
    <w:p w:rsidR="002E59E9" w:rsidRPr="006D3DB2" w:rsidRDefault="002E59E9" w:rsidP="006D3DB2">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9159A" w:rsidRPr="00F9159A" w:rsidTr="00F9159A">
        <w:trPr>
          <w:trHeight w:val="20"/>
        </w:trPr>
        <w:tc>
          <w:tcPr>
            <w:tcW w:w="5000" w:type="pct"/>
            <w:tcBorders>
              <w:top w:val="nil"/>
              <w:left w:val="nil"/>
              <w:right w:val="nil"/>
            </w:tcBorders>
            <w:shd w:val="clear" w:color="000000" w:fill="FFFFFF"/>
            <w:noWrap/>
            <w:vAlign w:val="bottom"/>
            <w:hideMark/>
          </w:tcPr>
          <w:p w:rsidR="00F9159A" w:rsidRDefault="00F9159A" w:rsidP="00F9159A">
            <w:pPr>
              <w:spacing w:after="0" w:line="240" w:lineRule="auto"/>
              <w:jc w:val="right"/>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 Приложение № 2</w:t>
            </w:r>
          </w:p>
          <w:p w:rsidR="00F9159A" w:rsidRDefault="00F9159A" w:rsidP="00F9159A">
            <w:pPr>
              <w:spacing w:after="0" w:line="240" w:lineRule="auto"/>
              <w:jc w:val="right"/>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к постановлению администрации</w:t>
            </w:r>
          </w:p>
          <w:p w:rsidR="00F9159A" w:rsidRDefault="00F9159A" w:rsidP="00F9159A">
            <w:pPr>
              <w:spacing w:after="0" w:line="240" w:lineRule="auto"/>
              <w:jc w:val="right"/>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 xml:space="preserve"> Богучанского района  от   "27 "  03     2023г.   № 254-п                                   </w:t>
            </w:r>
            <w:r w:rsidRPr="00F9159A">
              <w:rPr>
                <w:rFonts w:ascii="Times New Roman" w:eastAsia="Times New Roman" w:hAnsi="Times New Roman"/>
                <w:sz w:val="18"/>
                <w:szCs w:val="18"/>
                <w:lang w:eastAsia="ru-RU"/>
              </w:rPr>
              <w:br/>
              <w:t xml:space="preserve"> Приложение№3 </w:t>
            </w:r>
          </w:p>
          <w:p w:rsidR="00F9159A" w:rsidRDefault="00F9159A" w:rsidP="00F9159A">
            <w:pPr>
              <w:spacing w:after="0" w:line="240" w:lineRule="auto"/>
              <w:jc w:val="right"/>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 xml:space="preserve">к муниципальной программе </w:t>
            </w:r>
          </w:p>
          <w:p w:rsidR="00F9159A" w:rsidRPr="00F9159A" w:rsidRDefault="00F9159A" w:rsidP="00F9159A">
            <w:pPr>
              <w:spacing w:after="0" w:line="240" w:lineRule="auto"/>
              <w:jc w:val="right"/>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"Молодежь Приангарья"</w:t>
            </w:r>
          </w:p>
          <w:p w:rsidR="00F9159A" w:rsidRPr="00F9159A" w:rsidRDefault="00F9159A" w:rsidP="00F9159A">
            <w:pPr>
              <w:spacing w:after="0" w:line="240" w:lineRule="auto"/>
              <w:rPr>
                <w:rFonts w:ascii="Times New Roman" w:eastAsia="Times New Roman" w:hAnsi="Times New Roman"/>
                <w:sz w:val="18"/>
                <w:szCs w:val="18"/>
                <w:lang w:eastAsia="ru-RU"/>
              </w:rPr>
            </w:pPr>
            <w:r w:rsidRPr="00F9159A">
              <w:rPr>
                <w:rFonts w:ascii="Times New Roman" w:eastAsia="Times New Roman" w:hAnsi="Times New Roman"/>
                <w:sz w:val="18"/>
                <w:szCs w:val="18"/>
                <w:lang w:eastAsia="ru-RU"/>
              </w:rPr>
              <w:t> </w:t>
            </w:r>
          </w:p>
          <w:p w:rsidR="00F9159A" w:rsidRPr="00F9159A" w:rsidRDefault="00F9159A" w:rsidP="00F9159A">
            <w:pPr>
              <w:spacing w:after="0" w:line="240" w:lineRule="auto"/>
              <w:jc w:val="center"/>
              <w:rPr>
                <w:rFonts w:ascii="Times New Roman" w:eastAsia="Times New Roman" w:hAnsi="Times New Roman"/>
                <w:bCs/>
                <w:sz w:val="20"/>
                <w:szCs w:val="18"/>
                <w:lang w:eastAsia="ru-RU"/>
              </w:rPr>
            </w:pPr>
            <w:r w:rsidRPr="00F9159A">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F9159A" w:rsidRPr="00F9159A" w:rsidRDefault="00F9159A" w:rsidP="00F9159A">
            <w:pPr>
              <w:spacing w:after="0" w:line="240" w:lineRule="auto"/>
              <w:jc w:val="center"/>
              <w:rPr>
                <w:rFonts w:ascii="Times New Roman" w:eastAsia="Times New Roman" w:hAnsi="Times New Roman"/>
                <w:bCs/>
                <w:sz w:val="18"/>
                <w:szCs w:val="18"/>
                <w:lang w:eastAsia="ru-RU"/>
              </w:rPr>
            </w:pPr>
            <w:r w:rsidRPr="00F9159A">
              <w:rPr>
                <w:rFonts w:ascii="Times New Roman" w:eastAsia="Times New Roman" w:hAnsi="Times New Roman"/>
                <w:bCs/>
                <w:sz w:val="18"/>
                <w:szCs w:val="18"/>
                <w:lang w:eastAsia="ru-RU"/>
              </w:rPr>
              <w:t> </w:t>
            </w:r>
          </w:p>
          <w:tbl>
            <w:tblPr>
              <w:tblW w:w="9354" w:type="dxa"/>
              <w:tblLook w:val="04A0"/>
            </w:tblPr>
            <w:tblGrid>
              <w:gridCol w:w="1497"/>
              <w:gridCol w:w="1562"/>
              <w:gridCol w:w="1166"/>
              <w:gridCol w:w="1022"/>
              <w:gridCol w:w="1022"/>
              <w:gridCol w:w="1022"/>
              <w:gridCol w:w="1022"/>
              <w:gridCol w:w="1031"/>
            </w:tblGrid>
            <w:tr w:rsidR="00F9159A" w:rsidRPr="00F9159A" w:rsidTr="0063409B">
              <w:trPr>
                <w:trHeight w:val="20"/>
              </w:trPr>
              <w:tc>
                <w:tcPr>
                  <w:tcW w:w="80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8"/>
                      <w:szCs w:val="18"/>
                      <w:lang w:eastAsia="ru-RU"/>
                    </w:rPr>
                    <w:t> </w:t>
                  </w:r>
                  <w:r w:rsidRPr="00F9159A">
                    <w:rPr>
                      <w:rFonts w:ascii="Times New Roman" w:eastAsia="Times New Roman" w:hAnsi="Times New Roman"/>
                      <w:sz w:val="14"/>
                      <w:szCs w:val="14"/>
                      <w:lang w:eastAsia="ru-RU"/>
                    </w:rPr>
                    <w:t>статус</w:t>
                  </w:r>
                </w:p>
              </w:tc>
              <w:tc>
                <w:tcPr>
                  <w:tcW w:w="838"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Ответственный исполнитель, соисполнители</w:t>
                  </w:r>
                </w:p>
              </w:tc>
              <w:tc>
                <w:tcPr>
                  <w:tcW w:w="2730"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Оценка расходов (рубли), годы</w:t>
                  </w:r>
                </w:p>
              </w:tc>
            </w:tr>
            <w:tr w:rsidR="00F9159A" w:rsidRPr="00F9159A" w:rsidTr="0063409B">
              <w:trPr>
                <w:trHeight w:val="20"/>
              </w:trPr>
              <w:tc>
                <w:tcPr>
                  <w:tcW w:w="803"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текущий финансовый год</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очередной финансовый год</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xml:space="preserve">первый год планового периода </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второй год планового периода</w:t>
                  </w:r>
                </w:p>
              </w:tc>
              <w:tc>
                <w:tcPr>
                  <w:tcW w:w="547"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xml:space="preserve">Итого на период </w:t>
                  </w:r>
                </w:p>
              </w:tc>
            </w:tr>
            <w:tr w:rsidR="00F9159A" w:rsidRPr="00F9159A" w:rsidTr="0063409B">
              <w:trPr>
                <w:trHeight w:val="20"/>
              </w:trPr>
              <w:tc>
                <w:tcPr>
                  <w:tcW w:w="803"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2022</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2023</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2024</w:t>
                  </w:r>
                </w:p>
              </w:tc>
              <w:tc>
                <w:tcPr>
                  <w:tcW w:w="546"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2025</w:t>
                  </w:r>
                </w:p>
              </w:tc>
              <w:tc>
                <w:tcPr>
                  <w:tcW w:w="547"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xml:space="preserve"> 2022-2025</w:t>
                  </w:r>
                </w:p>
              </w:tc>
            </w:tr>
            <w:tr w:rsidR="00F9159A" w:rsidRPr="00F9159A" w:rsidTr="0063409B">
              <w:trPr>
                <w:trHeight w:val="20"/>
              </w:trPr>
              <w:tc>
                <w:tcPr>
                  <w:tcW w:w="803" w:type="pct"/>
                  <w:vMerge w:val="restart"/>
                  <w:tcBorders>
                    <w:top w:val="nil"/>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Муниципальная программа</w:t>
                  </w:r>
                </w:p>
              </w:tc>
              <w:tc>
                <w:tcPr>
                  <w:tcW w:w="838" w:type="pct"/>
                  <w:vMerge w:val="restart"/>
                  <w:tcBorders>
                    <w:top w:val="nil"/>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Муниципальная программа "Молодежь Приангарья"</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19 327 132,00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18 883 747,00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18 828 509,03</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18 896 390,78</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75 935 778,81</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xml:space="preserve">федеральный бюджет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529 261,51</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440 390,45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559 658,95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560 692,44</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2 090 003,35</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4 582 319,49</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2 550 881,55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2 379 235,08</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2 446 083,34</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11 958 519,46</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14 215 551,00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15 892 475,00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15 889 615,00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15 889 615,00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61 887 256,00</w:t>
                  </w:r>
                </w:p>
              </w:tc>
            </w:tr>
            <w:tr w:rsidR="00F9159A" w:rsidRPr="00F9159A" w:rsidTr="0063409B">
              <w:trPr>
                <w:trHeight w:val="20"/>
              </w:trPr>
              <w:tc>
                <w:tcPr>
                  <w:tcW w:w="803" w:type="pct"/>
                  <w:vMerge w:val="restart"/>
                  <w:tcBorders>
                    <w:top w:val="single" w:sz="4" w:space="0" w:color="auto"/>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Подпрограмма 1</w:t>
                  </w:r>
                </w:p>
              </w:tc>
              <w:tc>
                <w:tcPr>
                  <w:tcW w:w="838" w:type="pct"/>
                  <w:vMerge w:val="restart"/>
                  <w:tcBorders>
                    <w:top w:val="single" w:sz="4" w:space="0" w:color="auto"/>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4 221 925,00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4 185 200,00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4 038 275,00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4 038 275,00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16 483 675,00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909 275,00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794 300,00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647 375,00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647 375,00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2 998 325,00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3 312 650,00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3 390 900,00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3 390 900,00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3 390 900,00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13 485 350,00</w:t>
                  </w:r>
                </w:p>
              </w:tc>
            </w:tr>
            <w:tr w:rsidR="00F9159A" w:rsidRPr="00F9159A" w:rsidTr="0063409B">
              <w:trPr>
                <w:trHeight w:val="20"/>
              </w:trPr>
              <w:tc>
                <w:tcPr>
                  <w:tcW w:w="803" w:type="pct"/>
                  <w:vMerge w:val="restart"/>
                  <w:tcBorders>
                    <w:top w:val="single" w:sz="4" w:space="0" w:color="auto"/>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Подпрограмма 2</w:t>
                  </w:r>
                </w:p>
              </w:tc>
              <w:tc>
                <w:tcPr>
                  <w:tcW w:w="838" w:type="pct"/>
                  <w:vMerge w:val="restart"/>
                  <w:tcBorders>
                    <w:top w:val="single" w:sz="4" w:space="0" w:color="auto"/>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"Патриотическое воспитание молодежи Богучанского района"</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308 100,00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253 000,00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253 000,00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253 000,00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1 067 100,00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83 000,00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332 000,00</w:t>
                  </w:r>
                </w:p>
              </w:tc>
            </w:tr>
            <w:tr w:rsidR="0063409B" w:rsidRPr="00F9159A" w:rsidTr="0063409B">
              <w:trPr>
                <w:trHeight w:val="20"/>
              </w:trPr>
              <w:tc>
                <w:tcPr>
                  <w:tcW w:w="803"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225 100,00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170 000,00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170 000,00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170 000,00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735 100,00</w:t>
                  </w:r>
                </w:p>
              </w:tc>
            </w:tr>
            <w:tr w:rsidR="00F9159A" w:rsidRPr="00F9159A" w:rsidTr="0063409B">
              <w:trPr>
                <w:trHeight w:val="20"/>
              </w:trPr>
              <w:tc>
                <w:tcPr>
                  <w:tcW w:w="803" w:type="pct"/>
                  <w:vMerge w:val="restart"/>
                  <w:tcBorders>
                    <w:top w:val="nil"/>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Подпрограмма 3</w:t>
                  </w:r>
                </w:p>
              </w:tc>
              <w:tc>
                <w:tcPr>
                  <w:tcW w:w="838" w:type="pct"/>
                  <w:vMerge w:val="restart"/>
                  <w:tcBorders>
                    <w:top w:val="nil"/>
                    <w:left w:val="single" w:sz="4" w:space="0" w:color="auto"/>
                    <w:bottom w:val="nil"/>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"Обеспечение жильем молодых семей в Богучанском районе"</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3 498 120,00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2 540 832,00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2 907 294,03</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2 975 175,78</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11 921 421,81</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529 261,51</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440 390,45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559 658,95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560 692,44</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2 090 003,35</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1 468 858,49</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1 097 581,55</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1 347 635,08</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1 414 483,34</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5 328 558,46</w:t>
                  </w:r>
                </w:p>
              </w:tc>
            </w:tr>
            <w:tr w:rsidR="0063409B" w:rsidRPr="00F9159A" w:rsidTr="0063409B">
              <w:trPr>
                <w:trHeight w:val="20"/>
              </w:trPr>
              <w:tc>
                <w:tcPr>
                  <w:tcW w:w="803"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nil"/>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1 500 000,00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1 002 860,00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1 000 000,00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1 000 000,00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4 502 860,00</w:t>
                  </w:r>
                </w:p>
              </w:tc>
            </w:tr>
            <w:tr w:rsidR="00F9159A" w:rsidRPr="00F9159A" w:rsidTr="0063409B">
              <w:trPr>
                <w:trHeight w:val="20"/>
              </w:trPr>
              <w:tc>
                <w:tcPr>
                  <w:tcW w:w="8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Подпрограмма 4</w:t>
                  </w:r>
                </w:p>
              </w:tc>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11 148 262,00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11 779 215,00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11 479 215,00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11 479 215,00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45 885 907,00</w:t>
                  </w:r>
                </w:p>
              </w:tc>
            </w:tr>
            <w:tr w:rsidR="0063409B" w:rsidRPr="00F9159A" w:rsidTr="0063409B">
              <w:trPr>
                <w:trHeight w:val="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r>
            <w:tr w:rsidR="0063409B" w:rsidRPr="00F9159A" w:rsidTr="0063409B">
              <w:trPr>
                <w:trHeight w:val="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2 045 961,00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526 000,00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226 000,00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226 000,00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3 023 961,00</w:t>
                  </w:r>
                </w:p>
              </w:tc>
            </w:tr>
            <w:tr w:rsidR="0063409B" w:rsidRPr="00F9159A" w:rsidTr="0063409B">
              <w:trPr>
                <w:trHeight w:val="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9 102 301,00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11 253 215,00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11 253 215,00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11 253 215,00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42 861 946,00</w:t>
                  </w:r>
                </w:p>
              </w:tc>
            </w:tr>
            <w:tr w:rsidR="00F9159A" w:rsidRPr="00F9159A" w:rsidTr="0063409B">
              <w:trPr>
                <w:trHeight w:val="20"/>
              </w:trPr>
              <w:tc>
                <w:tcPr>
                  <w:tcW w:w="803" w:type="pct"/>
                  <w:vMerge w:val="restart"/>
                  <w:tcBorders>
                    <w:top w:val="nil"/>
                    <w:left w:val="single" w:sz="4" w:space="0" w:color="auto"/>
                    <w:bottom w:val="single" w:sz="4" w:space="0" w:color="auto"/>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Подпрограмма 5</w:t>
                  </w:r>
                </w:p>
              </w:tc>
              <w:tc>
                <w:tcPr>
                  <w:tcW w:w="838" w:type="pct"/>
                  <w:vMerge w:val="restart"/>
                  <w:tcBorders>
                    <w:top w:val="nil"/>
                    <w:left w:val="single" w:sz="4" w:space="0" w:color="auto"/>
                    <w:bottom w:val="single" w:sz="4" w:space="0" w:color="auto"/>
                    <w:right w:val="single" w:sz="4" w:space="0" w:color="auto"/>
                  </w:tcBorders>
                  <w:shd w:val="clear" w:color="000000" w:fill="FFFFFF"/>
                  <w:vAlign w:val="center"/>
                  <w:hideMark/>
                </w:tcPr>
                <w:p w:rsidR="00F9159A" w:rsidRPr="00F9159A" w:rsidRDefault="00F9159A" w:rsidP="00F9159A">
                  <w:pPr>
                    <w:spacing w:after="0" w:line="240" w:lineRule="auto"/>
                    <w:jc w:val="center"/>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150 725,00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125 500,00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150 725,00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150 725,00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bCs/>
                      <w:sz w:val="14"/>
                      <w:szCs w:val="14"/>
                      <w:lang w:eastAsia="ru-RU"/>
                    </w:rPr>
                  </w:pPr>
                  <w:r w:rsidRPr="00F9159A">
                    <w:rPr>
                      <w:rFonts w:ascii="Times New Roman" w:eastAsia="Times New Roman" w:hAnsi="Times New Roman"/>
                      <w:bCs/>
                      <w:sz w:val="14"/>
                      <w:szCs w:val="14"/>
                      <w:lang w:eastAsia="ru-RU"/>
                    </w:rPr>
                    <w:t>577 675,00</w:t>
                  </w:r>
                </w:p>
              </w:tc>
            </w:tr>
            <w:tr w:rsidR="0063409B" w:rsidRPr="00F9159A" w:rsidTr="0063409B">
              <w:trPr>
                <w:trHeight w:val="20"/>
              </w:trPr>
              <w:tc>
                <w:tcPr>
                  <w:tcW w:w="803"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r>
            <w:tr w:rsidR="0063409B" w:rsidRPr="00F9159A" w:rsidTr="0063409B">
              <w:trPr>
                <w:trHeight w:val="20"/>
              </w:trPr>
              <w:tc>
                <w:tcPr>
                  <w:tcW w:w="803"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0,00</w:t>
                  </w:r>
                </w:p>
              </w:tc>
            </w:tr>
            <w:tr w:rsidR="0063409B" w:rsidRPr="00F9159A" w:rsidTr="0063409B">
              <w:trPr>
                <w:trHeight w:val="20"/>
              </w:trPr>
              <w:tc>
                <w:tcPr>
                  <w:tcW w:w="803"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75 225,00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50 000,00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75 225,00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75 225,00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275 675,00</w:t>
                  </w:r>
                </w:p>
              </w:tc>
            </w:tr>
            <w:tr w:rsidR="0063409B" w:rsidRPr="00F9159A" w:rsidTr="0063409B">
              <w:trPr>
                <w:trHeight w:val="20"/>
              </w:trPr>
              <w:tc>
                <w:tcPr>
                  <w:tcW w:w="803"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F9159A" w:rsidRPr="00F9159A" w:rsidRDefault="00F9159A" w:rsidP="00F9159A">
                  <w:pPr>
                    <w:spacing w:after="0" w:line="240" w:lineRule="auto"/>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shd w:val="clear" w:color="000000" w:fill="FFFFFF"/>
                  <w:vAlign w:val="bottom"/>
                  <w:hideMark/>
                </w:tcPr>
                <w:p w:rsidR="00F9159A" w:rsidRPr="00F9159A" w:rsidRDefault="00F9159A" w:rsidP="00F9159A">
                  <w:pPr>
                    <w:spacing w:after="0" w:line="240" w:lineRule="auto"/>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 xml:space="preserve">районный </w:t>
                  </w:r>
                  <w:r w:rsidRPr="00F9159A">
                    <w:rPr>
                      <w:rFonts w:ascii="Times New Roman" w:eastAsia="Times New Roman" w:hAnsi="Times New Roman"/>
                      <w:sz w:val="14"/>
                      <w:szCs w:val="14"/>
                      <w:lang w:eastAsia="ru-RU"/>
                    </w:rPr>
                    <w:lastRenderedPageBreak/>
                    <w:t>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lastRenderedPageBreak/>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75 500,00</w:t>
                  </w:r>
                </w:p>
              </w:tc>
              <w:tc>
                <w:tcPr>
                  <w:tcW w:w="547" w:type="pct"/>
                  <w:tcBorders>
                    <w:top w:val="nil"/>
                    <w:left w:val="nil"/>
                    <w:bottom w:val="single" w:sz="4" w:space="0" w:color="auto"/>
                    <w:right w:val="single" w:sz="4" w:space="0" w:color="auto"/>
                  </w:tcBorders>
                  <w:shd w:val="clear" w:color="000000" w:fill="FFFFFF"/>
                  <w:noWrap/>
                  <w:vAlign w:val="bottom"/>
                  <w:hideMark/>
                </w:tcPr>
                <w:p w:rsidR="00F9159A" w:rsidRPr="00F9159A" w:rsidRDefault="00F9159A" w:rsidP="00F9159A">
                  <w:pPr>
                    <w:spacing w:after="0" w:line="240" w:lineRule="auto"/>
                    <w:jc w:val="right"/>
                    <w:rPr>
                      <w:rFonts w:ascii="Times New Roman" w:eastAsia="Times New Roman" w:hAnsi="Times New Roman"/>
                      <w:sz w:val="14"/>
                      <w:szCs w:val="14"/>
                      <w:lang w:eastAsia="ru-RU"/>
                    </w:rPr>
                  </w:pPr>
                  <w:r w:rsidRPr="00F9159A">
                    <w:rPr>
                      <w:rFonts w:ascii="Times New Roman" w:eastAsia="Times New Roman" w:hAnsi="Times New Roman"/>
                      <w:sz w:val="14"/>
                      <w:szCs w:val="14"/>
                      <w:lang w:eastAsia="ru-RU"/>
                    </w:rPr>
                    <w:t>302 000,00</w:t>
                  </w:r>
                </w:p>
              </w:tc>
            </w:tr>
            <w:tr w:rsidR="0063409B" w:rsidRPr="0063409B" w:rsidTr="0063409B">
              <w:trPr>
                <w:trHeight w:val="20"/>
              </w:trPr>
              <w:tc>
                <w:tcPr>
                  <w:tcW w:w="5000" w:type="pct"/>
                  <w:gridSpan w:val="8"/>
                  <w:tcBorders>
                    <w:top w:val="nil"/>
                    <w:left w:val="nil"/>
                    <w:right w:val="nil"/>
                  </w:tcBorders>
                  <w:shd w:val="clear" w:color="auto" w:fill="auto"/>
                  <w:noWrap/>
                  <w:vAlign w:val="bottom"/>
                  <w:hideMark/>
                </w:tcPr>
                <w:p w:rsidR="0063409B" w:rsidRDefault="0063409B" w:rsidP="0063409B">
                  <w:pPr>
                    <w:spacing w:after="0" w:line="240" w:lineRule="auto"/>
                    <w:rPr>
                      <w:rFonts w:ascii="Times New Roman" w:eastAsia="Times New Roman" w:hAnsi="Times New Roman"/>
                      <w:sz w:val="18"/>
                      <w:szCs w:val="18"/>
                      <w:lang w:eastAsia="ru-RU"/>
                    </w:rPr>
                  </w:pP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Times New Roman" w:eastAsia="Times New Roman" w:hAnsi="Times New Roman"/>
                      <w:sz w:val="18"/>
                      <w:szCs w:val="18"/>
                      <w:lang w:eastAsia="ru-RU"/>
                    </w:rPr>
                    <w:t>Приложение № 3</w:t>
                  </w: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Times New Roman" w:eastAsia="Times New Roman" w:hAnsi="Times New Roman"/>
                      <w:sz w:val="18"/>
                      <w:szCs w:val="18"/>
                      <w:lang w:eastAsia="ru-RU"/>
                    </w:rPr>
                    <w:t xml:space="preserve"> к постановлению администрации</w:t>
                  </w:r>
                </w:p>
                <w:p w:rsidR="0063409B" w:rsidRPr="0063409B" w:rsidRDefault="0063409B" w:rsidP="0063409B">
                  <w:pPr>
                    <w:spacing w:after="0" w:line="240" w:lineRule="auto"/>
                    <w:jc w:val="right"/>
                    <w:rPr>
                      <w:rFonts w:ascii="Arial CYR" w:eastAsia="Times New Roman" w:hAnsi="Arial CYR" w:cs="Arial CYR"/>
                      <w:sz w:val="18"/>
                      <w:szCs w:val="18"/>
                      <w:lang w:eastAsia="ru-RU"/>
                    </w:rPr>
                  </w:pPr>
                  <w:r w:rsidRPr="0063409B">
                    <w:rPr>
                      <w:rFonts w:ascii="Times New Roman" w:eastAsia="Times New Roman" w:hAnsi="Times New Roman"/>
                      <w:sz w:val="18"/>
                      <w:szCs w:val="18"/>
                      <w:lang w:eastAsia="ru-RU"/>
                    </w:rPr>
                    <w:t xml:space="preserve"> Богучанского района  от   "27 "  03     2023г.   № 254-п </w:t>
                  </w: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Arial CYR" w:eastAsia="Times New Roman" w:hAnsi="Arial CYR" w:cs="Arial CYR"/>
                      <w:sz w:val="18"/>
                      <w:szCs w:val="18"/>
                      <w:lang w:eastAsia="ru-RU"/>
                    </w:rPr>
                    <w:t> </w:t>
                  </w:r>
                  <w:r w:rsidRPr="0063409B">
                    <w:rPr>
                      <w:rFonts w:ascii="Times New Roman" w:eastAsia="Times New Roman" w:hAnsi="Times New Roman"/>
                      <w:sz w:val="18"/>
                      <w:szCs w:val="18"/>
                      <w:lang w:eastAsia="ru-RU"/>
                    </w:rPr>
                    <w:t>Приложение № 2</w:t>
                  </w: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Times New Roman" w:eastAsia="Times New Roman" w:hAnsi="Times New Roman"/>
                      <w:sz w:val="18"/>
                      <w:szCs w:val="18"/>
                      <w:lang w:eastAsia="ru-RU"/>
                    </w:rPr>
                    <w:t xml:space="preserve"> к подпрограмме  Вовлечение</w:t>
                  </w:r>
                </w:p>
                <w:p w:rsidR="0063409B" w:rsidRPr="0063409B" w:rsidRDefault="0063409B" w:rsidP="0063409B">
                  <w:pPr>
                    <w:spacing w:after="0" w:line="240" w:lineRule="auto"/>
                    <w:jc w:val="right"/>
                    <w:rPr>
                      <w:rFonts w:ascii="Arial CYR" w:eastAsia="Times New Roman" w:hAnsi="Arial CYR" w:cs="Arial CYR"/>
                      <w:sz w:val="18"/>
                      <w:szCs w:val="18"/>
                      <w:lang w:eastAsia="ru-RU"/>
                    </w:rPr>
                  </w:pPr>
                  <w:r w:rsidRPr="0063409B">
                    <w:rPr>
                      <w:rFonts w:ascii="Times New Roman" w:eastAsia="Times New Roman" w:hAnsi="Times New Roman"/>
                      <w:sz w:val="18"/>
                      <w:szCs w:val="18"/>
                      <w:lang w:eastAsia="ru-RU"/>
                    </w:rPr>
                    <w:t xml:space="preserve"> молодежи Богучанского района</w:t>
                  </w: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Arial CYR" w:eastAsia="Times New Roman" w:hAnsi="Arial CYR" w:cs="Arial CYR"/>
                      <w:sz w:val="18"/>
                      <w:szCs w:val="18"/>
                      <w:lang w:eastAsia="ru-RU"/>
                    </w:rPr>
                    <w:t> </w:t>
                  </w:r>
                  <w:r w:rsidRPr="0063409B">
                    <w:rPr>
                      <w:rFonts w:ascii="Times New Roman" w:eastAsia="Times New Roman" w:hAnsi="Times New Roman"/>
                      <w:sz w:val="18"/>
                      <w:szCs w:val="18"/>
                      <w:lang w:eastAsia="ru-RU"/>
                    </w:rPr>
                    <w:t>в социальную практику"</w:t>
                  </w:r>
                </w:p>
                <w:p w:rsidR="0063409B" w:rsidRDefault="0063409B" w:rsidP="0063409B">
                  <w:pPr>
                    <w:spacing w:after="0" w:line="240" w:lineRule="auto"/>
                    <w:jc w:val="right"/>
                    <w:rPr>
                      <w:rFonts w:ascii="Times New Roman" w:eastAsia="Times New Roman" w:hAnsi="Times New Roman"/>
                      <w:sz w:val="18"/>
                      <w:szCs w:val="18"/>
                      <w:lang w:eastAsia="ru-RU"/>
                    </w:rPr>
                  </w:pPr>
                  <w:r w:rsidRPr="0063409B">
                    <w:rPr>
                      <w:rFonts w:ascii="Times New Roman" w:eastAsia="Times New Roman" w:hAnsi="Times New Roman"/>
                      <w:sz w:val="18"/>
                      <w:szCs w:val="18"/>
                      <w:lang w:eastAsia="ru-RU"/>
                    </w:rPr>
                    <w:t xml:space="preserve"> муниципальной программы</w:t>
                  </w:r>
                </w:p>
                <w:p w:rsidR="0063409B" w:rsidRPr="0063409B" w:rsidRDefault="0063409B" w:rsidP="0063409B">
                  <w:pPr>
                    <w:spacing w:after="0" w:line="240" w:lineRule="auto"/>
                    <w:jc w:val="right"/>
                    <w:rPr>
                      <w:rFonts w:ascii="Arial CYR" w:eastAsia="Times New Roman" w:hAnsi="Arial CYR" w:cs="Arial CYR"/>
                      <w:sz w:val="18"/>
                      <w:szCs w:val="18"/>
                      <w:lang w:eastAsia="ru-RU"/>
                    </w:rPr>
                  </w:pPr>
                  <w:r w:rsidRPr="0063409B">
                    <w:rPr>
                      <w:rFonts w:ascii="Times New Roman" w:eastAsia="Times New Roman" w:hAnsi="Times New Roman"/>
                      <w:sz w:val="18"/>
                      <w:szCs w:val="18"/>
                      <w:lang w:eastAsia="ru-RU"/>
                    </w:rPr>
                    <w:t xml:space="preserve">  Молодежь Приангарья</w:t>
                  </w:r>
                </w:p>
                <w:p w:rsidR="0063409B" w:rsidRPr="0063409B" w:rsidRDefault="0063409B" w:rsidP="0063409B">
                  <w:pPr>
                    <w:spacing w:after="0" w:line="240" w:lineRule="auto"/>
                    <w:rPr>
                      <w:rFonts w:ascii="Arial CYR" w:eastAsia="Times New Roman" w:hAnsi="Arial CYR" w:cs="Arial CYR"/>
                      <w:sz w:val="18"/>
                      <w:szCs w:val="18"/>
                      <w:lang w:eastAsia="ru-RU"/>
                    </w:rPr>
                  </w:pPr>
                  <w:r w:rsidRPr="0063409B">
                    <w:rPr>
                      <w:rFonts w:ascii="Arial CYR" w:eastAsia="Times New Roman" w:hAnsi="Arial CYR" w:cs="Arial CYR"/>
                      <w:sz w:val="18"/>
                      <w:szCs w:val="18"/>
                      <w:lang w:eastAsia="ru-RU"/>
                    </w:rPr>
                    <w:t> </w:t>
                  </w:r>
                </w:p>
                <w:p w:rsidR="0063409B" w:rsidRPr="0063409B" w:rsidRDefault="0063409B" w:rsidP="0063409B">
                  <w:pPr>
                    <w:spacing w:after="0" w:line="240" w:lineRule="auto"/>
                    <w:jc w:val="center"/>
                    <w:rPr>
                      <w:rFonts w:ascii="Arial CYR" w:eastAsia="Times New Roman" w:hAnsi="Arial CYR" w:cs="Arial CYR"/>
                      <w:sz w:val="18"/>
                      <w:szCs w:val="18"/>
                      <w:lang w:eastAsia="ru-RU"/>
                    </w:rPr>
                  </w:pPr>
                  <w:r w:rsidRPr="0063409B">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F9159A" w:rsidRPr="00F9159A" w:rsidRDefault="00F9159A" w:rsidP="00F9159A">
            <w:pPr>
              <w:rPr>
                <w:rFonts w:ascii="Times New Roman" w:eastAsia="Times New Roman" w:hAnsi="Times New Roman"/>
                <w:sz w:val="18"/>
                <w:szCs w:val="18"/>
                <w:lang w:eastAsia="ru-RU"/>
              </w:rPr>
            </w:pPr>
          </w:p>
        </w:tc>
      </w:tr>
    </w:tbl>
    <w:p w:rsidR="002E59E9" w:rsidRPr="006D3DB2" w:rsidRDefault="002E59E9" w:rsidP="006D3DB2">
      <w:pPr>
        <w:spacing w:after="0" w:line="240" w:lineRule="auto"/>
        <w:ind w:firstLine="360"/>
        <w:jc w:val="both"/>
        <w:rPr>
          <w:rFonts w:ascii="Times New Roman" w:eastAsia="Times New Roman" w:hAnsi="Times New Roman"/>
          <w:sz w:val="20"/>
          <w:szCs w:val="20"/>
          <w:lang w:eastAsia="ru-RU"/>
        </w:rPr>
      </w:pPr>
    </w:p>
    <w:p w:rsidR="002E59E9" w:rsidRPr="006D3DB2" w:rsidRDefault="002E59E9" w:rsidP="006D3DB2">
      <w:pPr>
        <w:spacing w:after="0" w:line="240" w:lineRule="auto"/>
        <w:ind w:firstLine="360"/>
        <w:jc w:val="both"/>
        <w:rPr>
          <w:rFonts w:ascii="Times New Roman" w:eastAsia="Times New Roman" w:hAnsi="Times New Roman"/>
          <w:sz w:val="20"/>
          <w:szCs w:val="20"/>
          <w:lang w:eastAsia="ru-RU"/>
        </w:rPr>
      </w:pPr>
    </w:p>
    <w:tbl>
      <w:tblPr>
        <w:tblW w:w="5000" w:type="pct"/>
        <w:tblLayout w:type="fixed"/>
        <w:tblLook w:val="04A0"/>
      </w:tblPr>
      <w:tblGrid>
        <w:gridCol w:w="1950"/>
        <w:gridCol w:w="1518"/>
        <w:gridCol w:w="184"/>
        <w:gridCol w:w="653"/>
        <w:gridCol w:w="626"/>
        <w:gridCol w:w="356"/>
        <w:gridCol w:w="345"/>
        <w:gridCol w:w="519"/>
        <w:gridCol w:w="524"/>
        <w:gridCol w:w="524"/>
        <w:gridCol w:w="524"/>
        <w:gridCol w:w="524"/>
        <w:gridCol w:w="557"/>
        <w:gridCol w:w="766"/>
      </w:tblGrid>
      <w:tr w:rsidR="0063409B" w:rsidRPr="0063409B" w:rsidTr="0063409B">
        <w:trPr>
          <w:trHeight w:val="2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w:t>
            </w:r>
          </w:p>
        </w:tc>
        <w:tc>
          <w:tcPr>
            <w:tcW w:w="889" w:type="pct"/>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Наименование  подпрограммы</w:t>
            </w:r>
          </w:p>
        </w:tc>
        <w:tc>
          <w:tcPr>
            <w:tcW w:w="6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ГРБС</w:t>
            </w:r>
          </w:p>
        </w:tc>
        <w:tc>
          <w:tcPr>
            <w:tcW w:w="637" w:type="pct"/>
            <w:gridSpan w:val="3"/>
            <w:tcBorders>
              <w:top w:val="single" w:sz="4" w:space="0" w:color="auto"/>
              <w:left w:val="nil"/>
              <w:bottom w:val="single" w:sz="4" w:space="0" w:color="auto"/>
              <w:right w:val="single" w:sz="4" w:space="0" w:color="auto"/>
            </w:tcBorders>
            <w:shd w:val="clear" w:color="auto" w:fill="auto"/>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Код бюджетной классификации</w:t>
            </w:r>
          </w:p>
        </w:tc>
        <w:tc>
          <w:tcPr>
            <w:tcW w:w="1386" w:type="pct"/>
            <w:gridSpan w:val="5"/>
            <w:tcBorders>
              <w:top w:val="single" w:sz="4" w:space="0" w:color="auto"/>
              <w:left w:val="nil"/>
              <w:bottom w:val="single" w:sz="4" w:space="0" w:color="auto"/>
              <w:right w:val="single" w:sz="4" w:space="0" w:color="auto"/>
            </w:tcBorders>
            <w:shd w:val="clear" w:color="auto" w:fill="auto"/>
            <w:noWrap/>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Расходы по годам реализации программы (рублей)</w:t>
            </w:r>
          </w:p>
        </w:tc>
        <w:tc>
          <w:tcPr>
            <w:tcW w:w="4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63409B" w:rsidRPr="0063409B" w:rsidTr="0063409B">
        <w:trPr>
          <w:trHeight w:val="20"/>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889" w:type="pct"/>
            <w:gridSpan w:val="2"/>
            <w:vMerge/>
            <w:tcBorders>
              <w:top w:val="single" w:sz="4" w:space="0" w:color="auto"/>
              <w:left w:val="nil"/>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668" w:type="pct"/>
            <w:gridSpan w:val="2"/>
            <w:vMerge/>
            <w:tcBorders>
              <w:top w:val="single" w:sz="4" w:space="0" w:color="auto"/>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ГРБС</w:t>
            </w:r>
          </w:p>
        </w:tc>
        <w:tc>
          <w:tcPr>
            <w:tcW w:w="1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РзПр</w:t>
            </w:r>
          </w:p>
        </w:tc>
        <w:tc>
          <w:tcPr>
            <w:tcW w:w="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ЦСР</w:t>
            </w:r>
          </w:p>
        </w:tc>
        <w:tc>
          <w:tcPr>
            <w:tcW w:w="274"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r>
      <w:tr w:rsidR="0063409B" w:rsidRPr="0063409B" w:rsidTr="0063409B">
        <w:trPr>
          <w:trHeight w:val="20"/>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889" w:type="pct"/>
            <w:gridSpan w:val="2"/>
            <w:vMerge/>
            <w:tcBorders>
              <w:top w:val="single" w:sz="4" w:space="0" w:color="auto"/>
              <w:left w:val="nil"/>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668" w:type="pct"/>
            <w:gridSpan w:val="2"/>
            <w:vMerge/>
            <w:tcBorders>
              <w:top w:val="single" w:sz="4" w:space="0" w:color="auto"/>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274"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2022</w:t>
            </w:r>
          </w:p>
        </w:tc>
        <w:tc>
          <w:tcPr>
            <w:tcW w:w="274"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2023</w:t>
            </w:r>
          </w:p>
        </w:tc>
        <w:tc>
          <w:tcPr>
            <w:tcW w:w="274"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2024</w:t>
            </w:r>
          </w:p>
        </w:tc>
        <w:tc>
          <w:tcPr>
            <w:tcW w:w="274"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2025</w:t>
            </w:r>
          </w:p>
        </w:tc>
        <w:tc>
          <w:tcPr>
            <w:tcW w:w="291" w:type="pct"/>
            <w:tcBorders>
              <w:top w:val="nil"/>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2022 - 2025</w:t>
            </w: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r>
      <w:tr w:rsidR="0063409B" w:rsidRPr="0063409B" w:rsidTr="0063409B">
        <w:trPr>
          <w:trHeight w:val="20"/>
        </w:trPr>
        <w:tc>
          <w:tcPr>
            <w:tcW w:w="5000" w:type="pct"/>
            <w:gridSpan w:val="14"/>
            <w:tcBorders>
              <w:top w:val="single" w:sz="4" w:space="0" w:color="auto"/>
              <w:left w:val="single" w:sz="4" w:space="0" w:color="auto"/>
              <w:right w:val="single" w:sz="4" w:space="0" w:color="000000"/>
            </w:tcBorders>
            <w:shd w:val="clear" w:color="auto" w:fill="auto"/>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63409B" w:rsidRPr="0063409B" w:rsidTr="0063409B">
        <w:trPr>
          <w:trHeight w:val="20"/>
        </w:trPr>
        <w:tc>
          <w:tcPr>
            <w:tcW w:w="1812" w:type="pct"/>
            <w:gridSpan w:val="2"/>
            <w:tcBorders>
              <w:top w:val="nil"/>
              <w:left w:val="single" w:sz="4" w:space="0" w:color="auto"/>
              <w:bottom w:val="nil"/>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Цель подпрограммы: создание условий успешной социализации и эффективной самореализации молодежи Богучанского района</w:t>
            </w:r>
          </w:p>
        </w:tc>
        <w:tc>
          <w:tcPr>
            <w:tcW w:w="437" w:type="pct"/>
            <w:gridSpan w:val="2"/>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327"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186"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180"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71"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74"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74"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74"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74"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291" w:type="pct"/>
            <w:tcBorders>
              <w:top w:val="nil"/>
              <w:left w:val="nil"/>
              <w:bottom w:val="single" w:sz="4" w:space="0" w:color="auto"/>
              <w:right w:val="nil"/>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 </w:t>
            </w:r>
          </w:p>
        </w:tc>
      </w:tr>
      <w:tr w:rsidR="0063409B" w:rsidRPr="0063409B" w:rsidTr="0063409B">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Задача 1 подпрограммы. Развитие молодежных общественных объединений, действующих на территории Богучанского района</w:t>
            </w:r>
          </w:p>
        </w:tc>
      </w:tr>
      <w:tr w:rsidR="0063409B" w:rsidRPr="0063409B" w:rsidTr="0063409B">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1.1.</w:t>
            </w:r>
          </w:p>
        </w:tc>
        <w:tc>
          <w:tcPr>
            <w:tcW w:w="889" w:type="pct"/>
            <w:gridSpan w:val="2"/>
            <w:tcBorders>
              <w:top w:val="nil"/>
              <w:left w:val="nil"/>
              <w:bottom w:val="nil"/>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668"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856</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06100S4560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909 275,00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794 300,00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647 375,00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647 375,00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2 998 325,00</w:t>
            </w:r>
          </w:p>
        </w:tc>
        <w:tc>
          <w:tcPr>
            <w:tcW w:w="400" w:type="pct"/>
            <w:tcBorders>
              <w:top w:val="nil"/>
              <w:left w:val="nil"/>
              <w:bottom w:val="nil"/>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К 2025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w:t>
            </w:r>
            <w:r w:rsidRPr="0063409B">
              <w:rPr>
                <w:rFonts w:ascii="Times New Roman" w:eastAsia="Times New Roman" w:hAnsi="Times New Roman"/>
                <w:sz w:val="14"/>
                <w:szCs w:val="14"/>
                <w:lang w:eastAsia="ru-RU"/>
              </w:rPr>
              <w:lastRenderedPageBreak/>
              <w:t>краевой субсидии на поддержку молодежных центров)</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1.2.</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Организация и проведение Молодежного образовательного форума</w:t>
            </w:r>
          </w:p>
        </w:tc>
        <w:tc>
          <w:tcPr>
            <w:tcW w:w="668"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856</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0610080010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511 750,00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511 750,00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511 750,00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511 750,00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2 047 000,00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к 2025 году не менее 100 молодых людей примут участие в молодежном образовательном форуме</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1.3.</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Поддержка молодежных инициатив в рамках инфраструктурного проекта "Территория 2020"</w:t>
            </w:r>
          </w:p>
        </w:tc>
        <w:tc>
          <w:tcPr>
            <w:tcW w:w="668"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856</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06100S4560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300 900,00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300 900,00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300 900,00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300 900,00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1 203 600,00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к 2025 году будет поддержано не менее 25 проектов, вовлечено в реализацию проектов не менее 100 человек</w:t>
            </w:r>
          </w:p>
        </w:tc>
      </w:tr>
      <w:tr w:rsidR="0063409B" w:rsidRPr="0063409B" w:rsidTr="0063409B">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Задача 2 подпрограммы. Организация ресурсных площадок для реализации молодежной политики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2.1.</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Реализация мероприятий по трудовому воспитанию несовершеннолетних</w:t>
            </w:r>
          </w:p>
        </w:tc>
        <w:tc>
          <w:tcPr>
            <w:tcW w:w="668" w:type="pct"/>
            <w:gridSpan w:val="2"/>
            <w:vMerge w:val="restart"/>
            <w:tcBorders>
              <w:top w:val="single" w:sz="4" w:space="0" w:color="auto"/>
              <w:left w:val="single" w:sz="4" w:space="0" w:color="auto"/>
              <w:bottom w:val="single" w:sz="4" w:space="0" w:color="auto"/>
              <w:right w:val="nil"/>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Финансовое управление администрации Богучанского района</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2 500 000,00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2 578 250,00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2 578 250,00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2 578 250,00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10 234 750,00</w:t>
            </w:r>
          </w:p>
        </w:tc>
        <w:tc>
          <w:tcPr>
            <w:tcW w:w="40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Количество созданных временных рабочих мест для несовершеннолетних граждан, проживающих в Богучанском районе к концу 2025 года составит 582 мест, из них будет создано  временных рабочих мест, в том числе:  в 2022 г. –130 места, в 2023 г. –144 места, в 2024 г. –144 места, в 2025 году-164 места, в том числе не менее 10 </w:t>
            </w:r>
            <w:r w:rsidRPr="0063409B">
              <w:rPr>
                <w:rFonts w:ascii="Times New Roman" w:eastAsia="Times New Roman" w:hAnsi="Times New Roman"/>
                <w:sz w:val="14"/>
                <w:szCs w:val="14"/>
                <w:lang w:eastAsia="ru-RU"/>
              </w:rPr>
              <w:lastRenderedPageBreak/>
              <w:t>% для подростков, находящихся в ТЖС, СОП, группе риска.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nil"/>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в том числе:</w:t>
            </w:r>
          </w:p>
        </w:tc>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nil"/>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0" w:type="pct"/>
            <w:tcBorders>
              <w:top w:val="nil"/>
              <w:left w:val="nil"/>
              <w:bottom w:val="single" w:sz="4" w:space="0" w:color="auto"/>
              <w:right w:val="nil"/>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1" w:type="pct"/>
            <w:tcBorders>
              <w:top w:val="nil"/>
              <w:left w:val="nil"/>
              <w:bottom w:val="single" w:sz="4" w:space="0" w:color="auto"/>
              <w:right w:val="nil"/>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nil"/>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nil"/>
            </w:tcBorders>
            <w:shd w:val="clear" w:color="auto" w:fill="auto"/>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nil"/>
            </w:tcBorders>
            <w:shd w:val="clear" w:color="auto" w:fill="auto"/>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nil"/>
            </w:tcBorders>
            <w:shd w:val="clear" w:color="auto" w:fill="auto"/>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400" w:type="pct"/>
            <w:vMerge/>
            <w:tcBorders>
              <w:top w:val="nil"/>
              <w:left w:val="single" w:sz="4" w:space="0" w:color="auto"/>
              <w:bottom w:val="single" w:sz="4" w:space="0" w:color="000000"/>
              <w:right w:val="single" w:sz="4" w:space="0" w:color="auto"/>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 </w:t>
            </w:r>
          </w:p>
        </w:tc>
        <w:tc>
          <w:tcPr>
            <w:tcW w:w="889" w:type="pct"/>
            <w:gridSpan w:val="2"/>
            <w:tcBorders>
              <w:top w:val="single" w:sz="4" w:space="0" w:color="auto"/>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Ангарского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Артюгинского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86 805,00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355 374,00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20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Богучанского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86 821,00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623 956,00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20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Говорковского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86 805,00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355 374,00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создано не менее 20 временных рабочих </w:t>
            </w:r>
            <w:r w:rsidRPr="0063409B">
              <w:rPr>
                <w:rFonts w:ascii="Times New Roman" w:eastAsia="Times New Roman" w:hAnsi="Times New Roman"/>
                <w:sz w:val="14"/>
                <w:szCs w:val="14"/>
                <w:lang w:eastAsia="ru-RU"/>
              </w:rPr>
              <w:lastRenderedPageBreak/>
              <w:t>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Красногорьевского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277 776,00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286 472,00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286 472,00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286 472,00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1 137 192,00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64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Манзенского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Невонского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Нижнетерянского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86 805,00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355 374,00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2022-2025будет создано не менее 20 временн</w:t>
            </w:r>
            <w:r w:rsidRPr="0063409B">
              <w:rPr>
                <w:rFonts w:ascii="Times New Roman" w:eastAsia="Times New Roman" w:hAnsi="Times New Roman"/>
                <w:sz w:val="14"/>
                <w:szCs w:val="14"/>
                <w:lang w:eastAsia="ru-RU"/>
              </w:rPr>
              <w:lastRenderedPageBreak/>
              <w:t>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Новохайского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Октябрьского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138 888,00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568 596,00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создано не менее </w:t>
            </w:r>
            <w:r w:rsidRPr="0063409B">
              <w:rPr>
                <w:rFonts w:ascii="Times New Roman" w:eastAsia="Times New Roman" w:hAnsi="Times New Roman"/>
                <w:color w:val="FF0000"/>
                <w:sz w:val="14"/>
                <w:szCs w:val="14"/>
                <w:lang w:eastAsia="ru-RU"/>
              </w:rPr>
              <w:t>32</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Осиновомысского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442 179,00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создано не менее </w:t>
            </w:r>
            <w:r w:rsidRPr="0063409B">
              <w:rPr>
                <w:rFonts w:ascii="Times New Roman" w:eastAsia="Times New Roman" w:hAnsi="Times New Roman"/>
                <w:color w:val="FF0000"/>
                <w:sz w:val="14"/>
                <w:szCs w:val="14"/>
                <w:lang w:eastAsia="ru-RU"/>
              </w:rPr>
              <w:t>34</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Пинчугского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создано не менее </w:t>
            </w:r>
            <w:r w:rsidRPr="0063409B">
              <w:rPr>
                <w:rFonts w:ascii="Times New Roman" w:eastAsia="Times New Roman" w:hAnsi="Times New Roman"/>
                <w:sz w:val="14"/>
                <w:szCs w:val="14"/>
                <w:lang w:eastAsia="ru-RU"/>
              </w:rPr>
              <w:lastRenderedPageBreak/>
              <w:t>4</w:t>
            </w:r>
            <w:r w:rsidRPr="0063409B">
              <w:rPr>
                <w:rFonts w:ascii="Times New Roman" w:eastAsia="Times New Roman" w:hAnsi="Times New Roman"/>
                <w:color w:val="FF0000"/>
                <w:sz w:val="14"/>
                <w:szCs w:val="14"/>
                <w:lang w:eastAsia="ru-RU"/>
              </w:rPr>
              <w:t>6</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Таежнинского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4</w:t>
            </w:r>
            <w:r w:rsidRPr="0063409B">
              <w:rPr>
                <w:rFonts w:ascii="Times New Roman" w:eastAsia="Times New Roman" w:hAnsi="Times New Roman"/>
                <w:color w:val="FF0000"/>
                <w:sz w:val="14"/>
                <w:szCs w:val="14"/>
                <w:lang w:eastAsia="ru-RU"/>
              </w:rPr>
              <w:t>0</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Такучетского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86 805,00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89 523,00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355 374,00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20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Хребтовского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121 527,00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125 331,00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125 331,00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125 331,00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497 520,00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создано не менее </w:t>
            </w:r>
            <w:r w:rsidRPr="0063409B">
              <w:rPr>
                <w:rFonts w:ascii="Times New Roman" w:eastAsia="Times New Roman" w:hAnsi="Times New Roman"/>
                <w:color w:val="FF0000"/>
                <w:sz w:val="14"/>
                <w:szCs w:val="14"/>
                <w:lang w:eastAsia="ru-RU"/>
              </w:rPr>
              <w:t>28</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Чуноярского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173 610,00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179 045,00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710 745,00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xml:space="preserve">за период 2022-2025 будет </w:t>
            </w:r>
            <w:r w:rsidRPr="0063409B">
              <w:rPr>
                <w:rFonts w:ascii="Times New Roman" w:eastAsia="Times New Roman" w:hAnsi="Times New Roman"/>
                <w:sz w:val="14"/>
                <w:szCs w:val="14"/>
                <w:lang w:eastAsia="ru-RU"/>
              </w:rPr>
              <w:lastRenderedPageBreak/>
              <w:t>создано не менее 4</w:t>
            </w:r>
            <w:r w:rsidRPr="0063409B">
              <w:rPr>
                <w:rFonts w:ascii="Times New Roman" w:eastAsia="Times New Roman" w:hAnsi="Times New Roman"/>
                <w:color w:val="FF0000"/>
                <w:sz w:val="14"/>
                <w:szCs w:val="14"/>
                <w:lang w:eastAsia="ru-RU"/>
              </w:rPr>
              <w:t>0</w:t>
            </w:r>
            <w:r w:rsidRPr="0063409B">
              <w:rPr>
                <w:rFonts w:ascii="Times New Roman" w:eastAsia="Times New Roman" w:hAnsi="Times New Roman"/>
                <w:sz w:val="14"/>
                <w:szCs w:val="14"/>
                <w:lang w:eastAsia="ru-RU"/>
              </w:rPr>
              <w:t xml:space="preserve">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lastRenderedPageBreak/>
              <w:t> </w:t>
            </w:r>
          </w:p>
        </w:tc>
        <w:tc>
          <w:tcPr>
            <w:tcW w:w="889" w:type="pct"/>
            <w:gridSpan w:val="2"/>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Администрация Шиверского сельсовета</w:t>
            </w:r>
          </w:p>
        </w:tc>
        <w:tc>
          <w:tcPr>
            <w:tcW w:w="668" w:type="pct"/>
            <w:gridSpan w:val="2"/>
            <w:vMerge/>
            <w:tcBorders>
              <w:top w:val="single" w:sz="4" w:space="0" w:color="auto"/>
              <w:left w:val="single" w:sz="4" w:space="0" w:color="auto"/>
              <w:bottom w:val="single" w:sz="4" w:space="0" w:color="auto"/>
              <w:right w:val="nil"/>
            </w:tcBorders>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890</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0707</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06100Ч0050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138 888,00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74" w:type="pct"/>
            <w:tcBorders>
              <w:top w:val="nil"/>
              <w:left w:val="nil"/>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jc w:val="right"/>
              <w:rPr>
                <w:rFonts w:ascii="Times New Roman" w:eastAsia="Times New Roman" w:hAnsi="Times New Roman"/>
                <w:color w:val="000000"/>
                <w:sz w:val="14"/>
                <w:szCs w:val="14"/>
                <w:lang w:eastAsia="ru-RU"/>
              </w:rPr>
            </w:pPr>
            <w:r w:rsidRPr="0063409B">
              <w:rPr>
                <w:rFonts w:ascii="Times New Roman" w:eastAsia="Times New Roman" w:hAnsi="Times New Roman"/>
                <w:color w:val="000000"/>
                <w:sz w:val="14"/>
                <w:szCs w:val="14"/>
                <w:lang w:eastAsia="ru-RU"/>
              </w:rPr>
              <w:t>143 236,00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568 596,00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за период 2022-2025 будет создано не менее 38 временных рабочих мест для несовершеннолетних, проживающих на территории Богучанского района</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single" w:sz="8"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Итого по подпрограмме:</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6"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0"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1" w:type="pct"/>
            <w:tcBorders>
              <w:top w:val="nil"/>
              <w:left w:val="nil"/>
              <w:bottom w:val="nil"/>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4 221 925,00</w:t>
            </w:r>
          </w:p>
        </w:tc>
        <w:tc>
          <w:tcPr>
            <w:tcW w:w="274"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4 185 200,00</w:t>
            </w:r>
          </w:p>
        </w:tc>
        <w:tc>
          <w:tcPr>
            <w:tcW w:w="274"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4 038 275,00</w:t>
            </w:r>
          </w:p>
        </w:tc>
        <w:tc>
          <w:tcPr>
            <w:tcW w:w="274"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4 038 275,00</w:t>
            </w:r>
          </w:p>
        </w:tc>
        <w:tc>
          <w:tcPr>
            <w:tcW w:w="291" w:type="pct"/>
            <w:tcBorders>
              <w:top w:val="nil"/>
              <w:left w:val="nil"/>
              <w:bottom w:val="nil"/>
              <w:right w:val="single" w:sz="4" w:space="0" w:color="auto"/>
            </w:tcBorders>
            <w:shd w:val="clear" w:color="000000" w:fill="FFFFFF"/>
            <w:noWrap/>
            <w:vAlign w:val="bottom"/>
            <w:hideMark/>
          </w:tcPr>
          <w:p w:rsidR="0063409B" w:rsidRPr="0063409B" w:rsidRDefault="0063409B" w:rsidP="0063409B">
            <w:pPr>
              <w:spacing w:after="0" w:line="240" w:lineRule="auto"/>
              <w:jc w:val="right"/>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16 483 675,00</w:t>
            </w:r>
          </w:p>
        </w:tc>
        <w:tc>
          <w:tcPr>
            <w:tcW w:w="40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nil"/>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bCs/>
                <w:sz w:val="14"/>
                <w:szCs w:val="14"/>
                <w:lang w:eastAsia="ru-RU"/>
              </w:rPr>
            </w:pPr>
            <w:r w:rsidRPr="0063409B">
              <w:rPr>
                <w:rFonts w:ascii="Times New Roman" w:eastAsia="Times New Roman" w:hAnsi="Times New Roman"/>
                <w:bCs/>
                <w:sz w:val="14"/>
                <w:szCs w:val="14"/>
                <w:lang w:eastAsia="ru-RU"/>
              </w:rPr>
              <w:t>В том числе по источникам финансирования:</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0"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1"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91" w:type="pct"/>
            <w:tcBorders>
              <w:top w:val="single" w:sz="4" w:space="0" w:color="auto"/>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nil"/>
              <w:left w:val="nil"/>
              <w:bottom w:val="nil"/>
              <w:right w:val="single" w:sz="4" w:space="0" w:color="auto"/>
            </w:tcBorders>
            <w:shd w:val="clear" w:color="000000" w:fill="FFFFFF"/>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Краевой бюджет</w:t>
            </w:r>
          </w:p>
        </w:tc>
        <w:tc>
          <w:tcPr>
            <w:tcW w:w="668" w:type="pct"/>
            <w:gridSpan w:val="2"/>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909 275,00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794 300,00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647 375,00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647 375,00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2 998 325,00</w:t>
            </w:r>
          </w:p>
        </w:tc>
        <w:tc>
          <w:tcPr>
            <w:tcW w:w="40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r>
      <w:tr w:rsidR="0063409B" w:rsidRPr="0063409B" w:rsidTr="0063409B">
        <w:trPr>
          <w:trHeight w:val="2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889" w:type="pct"/>
            <w:gridSpan w:val="2"/>
            <w:tcBorders>
              <w:top w:val="single" w:sz="4" w:space="0" w:color="auto"/>
              <w:left w:val="nil"/>
              <w:bottom w:val="single" w:sz="4" w:space="0" w:color="auto"/>
              <w:right w:val="single" w:sz="4" w:space="0" w:color="auto"/>
            </w:tcBorders>
            <w:shd w:val="clear" w:color="auto" w:fill="auto"/>
            <w:vAlign w:val="center"/>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Районный бюджет</w:t>
            </w:r>
          </w:p>
        </w:tc>
        <w:tc>
          <w:tcPr>
            <w:tcW w:w="668" w:type="pct"/>
            <w:gridSpan w:val="2"/>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000000" w:fill="FFFFFF"/>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3 312 650,00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3 390 900,00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3 390 900,00</w:t>
            </w:r>
          </w:p>
        </w:tc>
        <w:tc>
          <w:tcPr>
            <w:tcW w:w="274"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3 390 900,00</w:t>
            </w:r>
          </w:p>
        </w:tc>
        <w:tc>
          <w:tcPr>
            <w:tcW w:w="291" w:type="pct"/>
            <w:tcBorders>
              <w:top w:val="nil"/>
              <w:left w:val="nil"/>
              <w:bottom w:val="single" w:sz="4" w:space="0" w:color="auto"/>
              <w:right w:val="single" w:sz="4" w:space="0" w:color="auto"/>
            </w:tcBorders>
            <w:shd w:val="clear" w:color="000000" w:fill="FFFFFF"/>
            <w:noWrap/>
            <w:vAlign w:val="bottom"/>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13 485 350,00</w:t>
            </w:r>
          </w:p>
        </w:tc>
        <w:tc>
          <w:tcPr>
            <w:tcW w:w="400" w:type="pct"/>
            <w:tcBorders>
              <w:top w:val="nil"/>
              <w:left w:val="nil"/>
              <w:bottom w:val="single" w:sz="4" w:space="0" w:color="auto"/>
              <w:right w:val="single" w:sz="4" w:space="0" w:color="auto"/>
            </w:tcBorders>
            <w:shd w:val="clear" w:color="000000" w:fill="FFFFFF"/>
            <w:vAlign w:val="center"/>
            <w:hideMark/>
          </w:tcPr>
          <w:p w:rsidR="0063409B" w:rsidRPr="0063409B" w:rsidRDefault="0063409B" w:rsidP="0063409B">
            <w:pPr>
              <w:spacing w:after="0" w:line="240" w:lineRule="auto"/>
              <w:jc w:val="center"/>
              <w:rPr>
                <w:rFonts w:ascii="Times New Roman" w:eastAsia="Times New Roman" w:hAnsi="Times New Roman"/>
                <w:sz w:val="14"/>
                <w:szCs w:val="14"/>
                <w:lang w:eastAsia="ru-RU"/>
              </w:rPr>
            </w:pPr>
            <w:r w:rsidRPr="0063409B">
              <w:rPr>
                <w:rFonts w:ascii="Times New Roman" w:eastAsia="Times New Roman" w:hAnsi="Times New Roman"/>
                <w:sz w:val="14"/>
                <w:szCs w:val="14"/>
                <w:lang w:eastAsia="ru-RU"/>
              </w:rPr>
              <w:t> </w:t>
            </w:r>
          </w:p>
        </w:tc>
      </w:tr>
    </w:tbl>
    <w:p w:rsidR="002E59E9" w:rsidRPr="006D3DB2" w:rsidRDefault="002E59E9" w:rsidP="006D3DB2">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3E2F16" w:rsidRPr="003E2F16" w:rsidTr="003E2F16">
        <w:trPr>
          <w:trHeight w:val="20"/>
        </w:trPr>
        <w:tc>
          <w:tcPr>
            <w:tcW w:w="5000" w:type="pct"/>
            <w:tcBorders>
              <w:top w:val="nil"/>
              <w:left w:val="nil"/>
              <w:right w:val="nil"/>
            </w:tcBorders>
            <w:shd w:val="clear" w:color="auto" w:fill="auto"/>
            <w:noWrap/>
            <w:vAlign w:val="bottom"/>
            <w:hideMark/>
          </w:tcPr>
          <w:p w:rsidR="003E2F16" w:rsidRDefault="003E2F16" w:rsidP="003E2F16">
            <w:pPr>
              <w:spacing w:after="0" w:line="240" w:lineRule="auto"/>
              <w:jc w:val="right"/>
              <w:rPr>
                <w:rFonts w:ascii="Times New Roman" w:eastAsia="Times New Roman" w:hAnsi="Times New Roman"/>
                <w:sz w:val="18"/>
                <w:szCs w:val="18"/>
                <w:lang w:val="en-US" w:eastAsia="ru-RU"/>
              </w:rPr>
            </w:pPr>
            <w:r w:rsidRPr="003E2F16">
              <w:rPr>
                <w:rFonts w:ascii="Times New Roman" w:eastAsia="Times New Roman" w:hAnsi="Times New Roman"/>
                <w:sz w:val="18"/>
                <w:szCs w:val="18"/>
                <w:lang w:eastAsia="ru-RU"/>
              </w:rPr>
              <w:t>Приложение № 4</w:t>
            </w:r>
          </w:p>
          <w:p w:rsidR="003E2F16" w:rsidRPr="003E2F16" w:rsidRDefault="003E2F16" w:rsidP="003E2F16">
            <w:pPr>
              <w:spacing w:after="0" w:line="240" w:lineRule="auto"/>
              <w:jc w:val="right"/>
              <w:rPr>
                <w:rFonts w:ascii="Times New Roman" w:eastAsia="Times New Roman" w:hAnsi="Times New Roman"/>
                <w:sz w:val="18"/>
                <w:szCs w:val="18"/>
                <w:lang w:eastAsia="ru-RU"/>
              </w:rPr>
            </w:pPr>
            <w:r w:rsidRPr="003E2F16">
              <w:rPr>
                <w:rFonts w:ascii="Times New Roman" w:eastAsia="Times New Roman" w:hAnsi="Times New Roman"/>
                <w:sz w:val="18"/>
                <w:szCs w:val="18"/>
                <w:lang w:eastAsia="ru-RU"/>
              </w:rPr>
              <w:t xml:space="preserve"> к постановлению администрации Богучанского района  </w:t>
            </w:r>
            <w:r w:rsidRPr="003E2F16">
              <w:rPr>
                <w:rFonts w:ascii="Times New Roman" w:eastAsia="Times New Roman" w:hAnsi="Times New Roman"/>
                <w:sz w:val="18"/>
                <w:szCs w:val="18"/>
                <w:lang w:eastAsia="ru-RU"/>
              </w:rPr>
              <w:br/>
              <w:t xml:space="preserve">от  "27 "  03     2023г.   № 254-п                               </w:t>
            </w:r>
          </w:p>
          <w:p w:rsidR="003E2F16" w:rsidRDefault="003E2F16" w:rsidP="003E2F16">
            <w:pPr>
              <w:spacing w:after="0" w:line="240" w:lineRule="auto"/>
              <w:jc w:val="right"/>
              <w:rPr>
                <w:rFonts w:ascii="Times New Roman" w:eastAsia="Times New Roman" w:hAnsi="Times New Roman"/>
                <w:sz w:val="18"/>
                <w:szCs w:val="18"/>
                <w:lang w:val="en-US" w:eastAsia="ru-RU"/>
              </w:rPr>
            </w:pPr>
            <w:r w:rsidRPr="003E2F16">
              <w:rPr>
                <w:rFonts w:ascii="Times New Roman" w:eastAsia="Times New Roman" w:hAnsi="Times New Roman"/>
                <w:sz w:val="18"/>
                <w:szCs w:val="18"/>
                <w:lang w:eastAsia="ru-RU"/>
              </w:rPr>
              <w:t>Приложение № 2</w:t>
            </w:r>
          </w:p>
          <w:p w:rsidR="003E2F16" w:rsidRPr="003E2F16" w:rsidRDefault="003E2F16" w:rsidP="003E2F16">
            <w:pPr>
              <w:spacing w:after="0" w:line="240" w:lineRule="auto"/>
              <w:jc w:val="right"/>
              <w:rPr>
                <w:rFonts w:ascii="Times New Roman" w:eastAsia="Times New Roman" w:hAnsi="Times New Roman"/>
                <w:sz w:val="18"/>
                <w:szCs w:val="18"/>
                <w:lang w:eastAsia="ru-RU"/>
              </w:rPr>
            </w:pPr>
            <w:r w:rsidRPr="003E2F16">
              <w:rPr>
                <w:rFonts w:ascii="Times New Roman" w:eastAsia="Times New Roman" w:hAnsi="Times New Roman"/>
                <w:sz w:val="18"/>
                <w:szCs w:val="18"/>
                <w:lang w:eastAsia="ru-RU"/>
              </w:rPr>
              <w:t xml:space="preserve"> к подпрограмме</w:t>
            </w:r>
          </w:p>
          <w:p w:rsidR="003E2F16" w:rsidRPr="003E2F16" w:rsidRDefault="003E2F16" w:rsidP="003E2F16">
            <w:pPr>
              <w:spacing w:after="0" w:line="240" w:lineRule="auto"/>
              <w:jc w:val="right"/>
              <w:rPr>
                <w:rFonts w:ascii="Times New Roman" w:eastAsia="Times New Roman" w:hAnsi="Times New Roman"/>
                <w:sz w:val="18"/>
                <w:szCs w:val="18"/>
                <w:lang w:eastAsia="ru-RU"/>
              </w:rPr>
            </w:pPr>
            <w:r w:rsidRPr="003E2F16">
              <w:rPr>
                <w:rFonts w:ascii="Times New Roman" w:eastAsia="Times New Roman" w:hAnsi="Times New Roman"/>
                <w:sz w:val="18"/>
                <w:szCs w:val="18"/>
                <w:lang w:eastAsia="ru-RU"/>
              </w:rPr>
              <w:t>Обеспечение жильем молодых семей в Богучанском районе</w:t>
            </w:r>
          </w:p>
          <w:p w:rsidR="003E2F16" w:rsidRDefault="003E2F16" w:rsidP="003E2F16">
            <w:pPr>
              <w:spacing w:after="0" w:line="240" w:lineRule="auto"/>
              <w:jc w:val="right"/>
              <w:rPr>
                <w:rFonts w:ascii="Times New Roman" w:eastAsia="Times New Roman" w:hAnsi="Times New Roman"/>
                <w:sz w:val="18"/>
                <w:szCs w:val="18"/>
                <w:lang w:val="en-US" w:eastAsia="ru-RU"/>
              </w:rPr>
            </w:pPr>
            <w:r w:rsidRPr="003E2F16">
              <w:rPr>
                <w:rFonts w:ascii="Times New Roman" w:eastAsia="Times New Roman" w:hAnsi="Times New Roman"/>
                <w:sz w:val="18"/>
                <w:szCs w:val="18"/>
                <w:lang w:eastAsia="ru-RU"/>
              </w:rPr>
              <w:t>в рамках муниципальной программы</w:t>
            </w:r>
          </w:p>
          <w:p w:rsidR="003E2F16" w:rsidRDefault="003E2F16" w:rsidP="003E2F16">
            <w:pPr>
              <w:spacing w:after="0" w:line="240" w:lineRule="auto"/>
              <w:jc w:val="right"/>
              <w:rPr>
                <w:rFonts w:ascii="Times New Roman" w:eastAsia="Times New Roman" w:hAnsi="Times New Roman"/>
                <w:sz w:val="18"/>
                <w:szCs w:val="18"/>
                <w:lang w:val="en-US" w:eastAsia="ru-RU"/>
              </w:rPr>
            </w:pPr>
            <w:r w:rsidRPr="003E2F16">
              <w:rPr>
                <w:rFonts w:ascii="Times New Roman" w:eastAsia="Times New Roman" w:hAnsi="Times New Roman"/>
                <w:sz w:val="18"/>
                <w:szCs w:val="18"/>
                <w:lang w:eastAsia="ru-RU"/>
              </w:rPr>
              <w:t xml:space="preserve"> "Молодежь Приангарья"</w:t>
            </w:r>
          </w:p>
          <w:p w:rsidR="003E2F16" w:rsidRPr="003E2F16" w:rsidRDefault="003E2F16" w:rsidP="003E2F16">
            <w:pPr>
              <w:spacing w:after="0" w:line="240" w:lineRule="auto"/>
              <w:jc w:val="right"/>
              <w:rPr>
                <w:rFonts w:ascii="Times New Roman" w:eastAsia="Times New Roman" w:hAnsi="Times New Roman"/>
                <w:sz w:val="18"/>
                <w:szCs w:val="18"/>
                <w:lang w:val="en-US" w:eastAsia="ru-RU"/>
              </w:rPr>
            </w:pPr>
          </w:p>
          <w:p w:rsidR="003E2F16" w:rsidRPr="003E2F16" w:rsidRDefault="003E2F16" w:rsidP="003E2F16">
            <w:pPr>
              <w:spacing w:after="0" w:line="240" w:lineRule="auto"/>
              <w:jc w:val="center"/>
              <w:rPr>
                <w:rFonts w:ascii="Times New Roman" w:eastAsia="Times New Roman" w:hAnsi="Times New Roman"/>
                <w:sz w:val="18"/>
                <w:szCs w:val="18"/>
                <w:lang w:eastAsia="ru-RU"/>
              </w:rPr>
            </w:pPr>
            <w:r w:rsidRPr="003E2F16">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2E59E9" w:rsidRPr="00245F0A" w:rsidRDefault="002E59E9" w:rsidP="00245F0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37"/>
        <w:gridCol w:w="1066"/>
        <w:gridCol w:w="509"/>
        <w:gridCol w:w="484"/>
        <w:gridCol w:w="845"/>
        <w:gridCol w:w="862"/>
        <w:gridCol w:w="862"/>
        <w:gridCol w:w="862"/>
        <w:gridCol w:w="862"/>
        <w:gridCol w:w="924"/>
        <w:gridCol w:w="1157"/>
      </w:tblGrid>
      <w:tr w:rsidR="00FC5F88" w:rsidRPr="00FC5F88" w:rsidTr="00FC5F88">
        <w:trPr>
          <w:trHeight w:val="20"/>
        </w:trPr>
        <w:tc>
          <w:tcPr>
            <w:tcW w:w="614" w:type="pct"/>
            <w:vMerge w:val="restart"/>
            <w:tcBorders>
              <w:top w:val="single" w:sz="4" w:space="0" w:color="auto"/>
              <w:left w:val="single" w:sz="4" w:space="0" w:color="auto"/>
              <w:bottom w:val="nil"/>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Наименование  подпрограммы</w:t>
            </w:r>
          </w:p>
        </w:tc>
        <w:tc>
          <w:tcPr>
            <w:tcW w:w="65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ГРБС</w:t>
            </w:r>
          </w:p>
        </w:tc>
        <w:tc>
          <w:tcPr>
            <w:tcW w:w="929" w:type="pct"/>
            <w:gridSpan w:val="3"/>
            <w:tcBorders>
              <w:top w:val="single" w:sz="4" w:space="0" w:color="auto"/>
              <w:left w:val="nil"/>
              <w:bottom w:val="single" w:sz="4" w:space="0" w:color="auto"/>
              <w:right w:val="nil"/>
            </w:tcBorders>
            <w:shd w:val="clear" w:color="auto" w:fill="auto"/>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Код бюджетной классификации</w:t>
            </w:r>
          </w:p>
        </w:tc>
        <w:tc>
          <w:tcPr>
            <w:tcW w:w="2133" w:type="pct"/>
            <w:gridSpan w:val="5"/>
            <w:tcBorders>
              <w:top w:val="single" w:sz="4" w:space="0" w:color="auto"/>
              <w:left w:val="nil"/>
              <w:bottom w:val="single" w:sz="4" w:space="0" w:color="auto"/>
              <w:right w:val="single" w:sz="4" w:space="0" w:color="auto"/>
            </w:tcBorders>
            <w:shd w:val="clear" w:color="auto" w:fill="auto"/>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Расходы по годам реализации</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FC5F88" w:rsidRPr="00FC5F88" w:rsidTr="00FC5F88">
        <w:trPr>
          <w:trHeight w:val="20"/>
        </w:trPr>
        <w:tc>
          <w:tcPr>
            <w:tcW w:w="614" w:type="pct"/>
            <w:vMerge/>
            <w:tcBorders>
              <w:top w:val="single" w:sz="4" w:space="0" w:color="auto"/>
              <w:left w:val="single" w:sz="4" w:space="0" w:color="auto"/>
              <w:bottom w:val="nil"/>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658" w:type="pct"/>
            <w:vMerge/>
            <w:tcBorders>
              <w:top w:val="single" w:sz="4" w:space="0" w:color="auto"/>
              <w:left w:val="single" w:sz="4" w:space="0" w:color="auto"/>
              <w:bottom w:val="nil"/>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single" w:sz="4" w:space="0" w:color="auto"/>
            </w:tcBorders>
            <w:shd w:val="clear" w:color="auto" w:fill="auto"/>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ГРБС</w:t>
            </w:r>
          </w:p>
        </w:tc>
        <w:tc>
          <w:tcPr>
            <w:tcW w:w="230" w:type="pct"/>
            <w:tcBorders>
              <w:top w:val="nil"/>
              <w:left w:val="nil"/>
              <w:bottom w:val="nil"/>
              <w:right w:val="single" w:sz="4" w:space="0" w:color="auto"/>
            </w:tcBorders>
            <w:shd w:val="clear" w:color="auto" w:fill="auto"/>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РзПр</w:t>
            </w:r>
          </w:p>
        </w:tc>
        <w:tc>
          <w:tcPr>
            <w:tcW w:w="455" w:type="pct"/>
            <w:tcBorders>
              <w:top w:val="nil"/>
              <w:left w:val="nil"/>
              <w:bottom w:val="nil"/>
              <w:right w:val="single" w:sz="4" w:space="0" w:color="auto"/>
            </w:tcBorders>
            <w:shd w:val="clear" w:color="auto" w:fill="auto"/>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ЦСР</w:t>
            </w:r>
          </w:p>
        </w:tc>
        <w:tc>
          <w:tcPr>
            <w:tcW w:w="40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2022  год</w:t>
            </w:r>
          </w:p>
        </w:tc>
        <w:tc>
          <w:tcPr>
            <w:tcW w:w="40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2023 год</w:t>
            </w:r>
          </w:p>
        </w:tc>
        <w:tc>
          <w:tcPr>
            <w:tcW w:w="40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2024 год</w:t>
            </w:r>
          </w:p>
        </w:tc>
        <w:tc>
          <w:tcPr>
            <w:tcW w:w="40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2025 год</w:t>
            </w:r>
          </w:p>
        </w:tc>
        <w:tc>
          <w:tcPr>
            <w:tcW w:w="499"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Итого на 2022-2025 гг</w:t>
            </w: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r w:rsidR="00FC5F88" w:rsidRPr="00FC5F88" w:rsidTr="00FC5F88">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FC5F88" w:rsidRPr="00FC5F88" w:rsidTr="00FC5F88">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FC5F88" w:rsidRPr="00FC5F88" w:rsidRDefault="00FC5F88" w:rsidP="00FC5F88">
            <w:pPr>
              <w:spacing w:after="0" w:line="240" w:lineRule="auto"/>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FC5F88" w:rsidRPr="00FC5F88" w:rsidTr="00FC5F88">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FC5F88" w:rsidRPr="00FC5F88" w:rsidRDefault="00FC5F88" w:rsidP="00FC5F88">
            <w:pPr>
              <w:spacing w:after="0" w:line="240" w:lineRule="auto"/>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FC5F88" w:rsidRPr="00FC5F88" w:rsidTr="00FC5F88">
        <w:trPr>
          <w:trHeight w:val="20"/>
        </w:trPr>
        <w:tc>
          <w:tcPr>
            <w:tcW w:w="614" w:type="pct"/>
            <w:vMerge w:val="restart"/>
            <w:tcBorders>
              <w:top w:val="nil"/>
              <w:left w:val="single" w:sz="4" w:space="0" w:color="auto"/>
              <w:bottom w:val="single" w:sz="4" w:space="0" w:color="000000"/>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Мероприятие 1. Предоставлени</w:t>
            </w:r>
            <w:r w:rsidRPr="00FC5F88">
              <w:rPr>
                <w:rFonts w:ascii="Times New Roman" w:eastAsia="Times New Roman" w:hAnsi="Times New Roman"/>
                <w:sz w:val="14"/>
                <w:szCs w:val="14"/>
                <w:lang w:eastAsia="ru-RU"/>
              </w:rPr>
              <w:lastRenderedPageBreak/>
              <w:t>е социальных выплат на приобретение жилья или строительство индивидуального жилого дома молодым семьям богучанского района</w:t>
            </w:r>
          </w:p>
        </w:tc>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 xml:space="preserve">Управление муниципальной </w:t>
            </w:r>
            <w:r w:rsidRPr="00FC5F88">
              <w:rPr>
                <w:rFonts w:ascii="Times New Roman" w:eastAsia="Times New Roman" w:hAnsi="Times New Roman"/>
                <w:sz w:val="14"/>
                <w:szCs w:val="14"/>
                <w:lang w:eastAsia="ru-RU"/>
              </w:rPr>
              <w:lastRenderedPageBreak/>
              <w:t>собственностью Богучанского района</w:t>
            </w:r>
          </w:p>
        </w:tc>
        <w:tc>
          <w:tcPr>
            <w:tcW w:w="244"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863</w:t>
            </w:r>
          </w:p>
        </w:tc>
        <w:tc>
          <w:tcPr>
            <w:tcW w:w="230"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1003</w:t>
            </w:r>
          </w:p>
        </w:tc>
        <w:tc>
          <w:tcPr>
            <w:tcW w:w="455"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440 390,45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559 658,95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560 692,44</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2 090 003,35</w:t>
            </w:r>
          </w:p>
        </w:tc>
        <w:tc>
          <w:tcPr>
            <w:tcW w:w="6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xml:space="preserve">Приобретение жилья или строительство </w:t>
            </w:r>
            <w:r w:rsidRPr="00FC5F88">
              <w:rPr>
                <w:rFonts w:ascii="Times New Roman" w:eastAsia="Times New Roman" w:hAnsi="Times New Roman"/>
                <w:sz w:val="14"/>
                <w:szCs w:val="14"/>
                <w:lang w:eastAsia="ru-RU"/>
              </w:rPr>
              <w:lastRenderedPageBreak/>
              <w:t>индивидуального жилого дома для 34 молодых семей Богучанского района</w:t>
            </w:r>
          </w:p>
        </w:tc>
      </w:tr>
      <w:tr w:rsidR="00FC5F88" w:rsidRPr="00FC5F88" w:rsidTr="00FC5F88">
        <w:trPr>
          <w:trHeight w:val="20"/>
        </w:trPr>
        <w:tc>
          <w:tcPr>
            <w:tcW w:w="614"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100</w:t>
            </w:r>
            <w:r w:rsidRPr="00FC5F88">
              <w:rPr>
                <w:rFonts w:ascii="Times New Roman" w:eastAsia="Times New Roman" w:hAnsi="Times New Roman"/>
                <w:sz w:val="14"/>
                <w:szCs w:val="14"/>
                <w:lang w:eastAsia="ru-RU"/>
              </w:rPr>
              <w:lastRenderedPageBreak/>
              <w:t>3</w:t>
            </w:r>
          </w:p>
        </w:tc>
        <w:tc>
          <w:tcPr>
            <w:tcW w:w="455" w:type="pct"/>
            <w:tcBorders>
              <w:top w:val="nil"/>
              <w:left w:val="nil"/>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06300L49</w:t>
            </w:r>
            <w:r w:rsidRPr="00FC5F88">
              <w:rPr>
                <w:rFonts w:ascii="Times New Roman" w:eastAsia="Times New Roman" w:hAnsi="Times New Roman"/>
                <w:sz w:val="14"/>
                <w:szCs w:val="14"/>
                <w:lang w:eastAsia="ru-RU"/>
              </w:rPr>
              <w:lastRenderedPageBreak/>
              <w:t>70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 xml:space="preserve">1 468 </w:t>
            </w:r>
            <w:r w:rsidRPr="00FC5F88">
              <w:rPr>
                <w:rFonts w:ascii="Times New Roman" w:eastAsia="Times New Roman" w:hAnsi="Times New Roman"/>
                <w:sz w:val="14"/>
                <w:szCs w:val="14"/>
                <w:lang w:eastAsia="ru-RU"/>
              </w:rPr>
              <w:lastRenderedPageBreak/>
              <w:t>858,49</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 xml:space="preserve">1 097 </w:t>
            </w:r>
            <w:r w:rsidRPr="00FC5F88">
              <w:rPr>
                <w:rFonts w:ascii="Times New Roman" w:eastAsia="Times New Roman" w:hAnsi="Times New Roman"/>
                <w:sz w:val="14"/>
                <w:szCs w:val="14"/>
                <w:lang w:eastAsia="ru-RU"/>
              </w:rPr>
              <w:lastRenderedPageBreak/>
              <w:t>581,55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 xml:space="preserve">1 347 </w:t>
            </w:r>
            <w:r w:rsidRPr="00FC5F88">
              <w:rPr>
                <w:rFonts w:ascii="Times New Roman" w:eastAsia="Times New Roman" w:hAnsi="Times New Roman"/>
                <w:sz w:val="14"/>
                <w:szCs w:val="14"/>
                <w:lang w:eastAsia="ru-RU"/>
              </w:rPr>
              <w:lastRenderedPageBreak/>
              <w:t>635,08</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lastRenderedPageBreak/>
              <w:t xml:space="preserve">1 414 </w:t>
            </w:r>
            <w:r w:rsidRPr="00FC5F88">
              <w:rPr>
                <w:rFonts w:ascii="Times New Roman" w:eastAsia="Times New Roman" w:hAnsi="Times New Roman"/>
                <w:sz w:val="14"/>
                <w:szCs w:val="14"/>
                <w:lang w:eastAsia="ru-RU"/>
              </w:rPr>
              <w:lastRenderedPageBreak/>
              <w:t>483,34</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lastRenderedPageBreak/>
              <w:t xml:space="preserve">5 328 </w:t>
            </w:r>
            <w:r w:rsidRPr="00FC5F88">
              <w:rPr>
                <w:rFonts w:ascii="Times New Roman" w:eastAsia="Times New Roman" w:hAnsi="Times New Roman"/>
                <w:bCs/>
                <w:sz w:val="14"/>
                <w:szCs w:val="14"/>
                <w:lang w:eastAsia="ru-RU"/>
              </w:rPr>
              <w:lastRenderedPageBreak/>
              <w:t>558,46</w:t>
            </w:r>
          </w:p>
        </w:tc>
        <w:tc>
          <w:tcPr>
            <w:tcW w:w="666"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r w:rsidR="00FC5F88" w:rsidRPr="00FC5F88" w:rsidTr="00FC5F88">
        <w:trPr>
          <w:trHeight w:val="20"/>
        </w:trPr>
        <w:tc>
          <w:tcPr>
            <w:tcW w:w="614"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1003</w:t>
            </w:r>
          </w:p>
        </w:tc>
        <w:tc>
          <w:tcPr>
            <w:tcW w:w="455" w:type="pct"/>
            <w:tcBorders>
              <w:top w:val="nil"/>
              <w:left w:val="nil"/>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r w:rsidR="00FC5F88" w:rsidRPr="00FC5F88" w:rsidTr="00FC5F88">
        <w:trPr>
          <w:trHeight w:val="20"/>
        </w:trPr>
        <w:tc>
          <w:tcPr>
            <w:tcW w:w="614" w:type="pct"/>
            <w:tcBorders>
              <w:top w:val="nil"/>
              <w:left w:val="single" w:sz="4" w:space="0" w:color="auto"/>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Итого по подпрограмме:</w:t>
            </w:r>
          </w:p>
        </w:tc>
        <w:tc>
          <w:tcPr>
            <w:tcW w:w="65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X</w:t>
            </w:r>
          </w:p>
        </w:tc>
        <w:tc>
          <w:tcPr>
            <w:tcW w:w="230" w:type="pct"/>
            <w:tcBorders>
              <w:top w:val="nil"/>
              <w:left w:val="nil"/>
              <w:bottom w:val="single" w:sz="4" w:space="0" w:color="auto"/>
              <w:right w:val="single" w:sz="4" w:space="0" w:color="auto"/>
            </w:tcBorders>
            <w:shd w:val="clear" w:color="000000" w:fill="FFFFFF"/>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X</w:t>
            </w:r>
          </w:p>
        </w:tc>
        <w:tc>
          <w:tcPr>
            <w:tcW w:w="455" w:type="pct"/>
            <w:tcBorders>
              <w:top w:val="nil"/>
              <w:left w:val="nil"/>
              <w:bottom w:val="single" w:sz="4" w:space="0" w:color="auto"/>
              <w:right w:val="single" w:sz="4" w:space="0" w:color="auto"/>
            </w:tcBorders>
            <w:shd w:val="clear" w:color="000000" w:fill="FFFFFF"/>
            <w:noWrap/>
            <w:vAlign w:val="center"/>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X</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3 498 120,00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2 540 832,00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2 907 294,03</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2 975 175,78</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11 921 421,81</w:t>
            </w:r>
          </w:p>
        </w:tc>
        <w:tc>
          <w:tcPr>
            <w:tcW w:w="666"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r w:rsidR="00FC5F88" w:rsidRPr="00FC5F88" w:rsidTr="00FC5F88">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bCs/>
                <w:sz w:val="14"/>
                <w:szCs w:val="14"/>
                <w:lang w:eastAsia="ru-RU"/>
              </w:rPr>
            </w:pPr>
            <w:r w:rsidRPr="00FC5F88">
              <w:rPr>
                <w:rFonts w:ascii="Times New Roman" w:eastAsia="Times New Roman" w:hAnsi="Times New Roman"/>
                <w:bCs/>
                <w:sz w:val="14"/>
                <w:szCs w:val="14"/>
                <w:lang w:eastAsia="ru-RU"/>
              </w:rPr>
              <w:t>В том числе по источникам финансирования:</w:t>
            </w:r>
          </w:p>
        </w:tc>
      </w:tr>
      <w:tr w:rsidR="00FC5F88" w:rsidRPr="00FC5F88" w:rsidTr="00FC5F88">
        <w:trPr>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федеральный бюджет</w:t>
            </w:r>
          </w:p>
        </w:tc>
        <w:tc>
          <w:tcPr>
            <w:tcW w:w="65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55" w:type="pct"/>
            <w:tcBorders>
              <w:top w:val="nil"/>
              <w:left w:val="nil"/>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440 390,45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559 658,95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560 692,44</w:t>
            </w:r>
          </w:p>
        </w:tc>
        <w:tc>
          <w:tcPr>
            <w:tcW w:w="499" w:type="pct"/>
            <w:tcBorders>
              <w:top w:val="nil"/>
              <w:left w:val="nil"/>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2 090 003,35</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w:t>
            </w:r>
          </w:p>
        </w:tc>
      </w:tr>
      <w:tr w:rsidR="00FC5F88" w:rsidRPr="00FC5F88" w:rsidTr="00FC5F88">
        <w:trPr>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краевой бюджет</w:t>
            </w:r>
          </w:p>
        </w:tc>
        <w:tc>
          <w:tcPr>
            <w:tcW w:w="65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55" w:type="pct"/>
            <w:tcBorders>
              <w:top w:val="nil"/>
              <w:left w:val="nil"/>
              <w:bottom w:val="single" w:sz="4" w:space="0" w:color="auto"/>
              <w:right w:val="single" w:sz="4" w:space="0" w:color="auto"/>
            </w:tcBorders>
            <w:shd w:val="clear" w:color="000000" w:fill="FFFFFF"/>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1 468 858,49</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1 097 581,55</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1 347 635,08</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1 414 483,34</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5 328 558,46</w:t>
            </w:r>
          </w:p>
        </w:tc>
        <w:tc>
          <w:tcPr>
            <w:tcW w:w="666"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r w:rsidR="00FC5F88" w:rsidRPr="00FC5F88" w:rsidTr="00FC5F88">
        <w:trPr>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районный бюджет</w:t>
            </w:r>
          </w:p>
        </w:tc>
        <w:tc>
          <w:tcPr>
            <w:tcW w:w="658" w:type="pct"/>
            <w:tcBorders>
              <w:top w:val="nil"/>
              <w:left w:val="nil"/>
              <w:bottom w:val="single" w:sz="4" w:space="0" w:color="auto"/>
              <w:right w:val="single" w:sz="4" w:space="0" w:color="auto"/>
            </w:tcBorders>
            <w:shd w:val="clear" w:color="auto" w:fill="auto"/>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55" w:type="pct"/>
            <w:tcBorders>
              <w:top w:val="single" w:sz="8" w:space="0" w:color="auto"/>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right"/>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FC5F88" w:rsidRPr="00FC5F88" w:rsidRDefault="00FC5F88" w:rsidP="00FC5F88">
            <w:pPr>
              <w:spacing w:after="0" w:line="240" w:lineRule="auto"/>
              <w:jc w:val="center"/>
              <w:rPr>
                <w:rFonts w:ascii="Times New Roman" w:eastAsia="Times New Roman" w:hAnsi="Times New Roman"/>
                <w:sz w:val="14"/>
                <w:szCs w:val="14"/>
                <w:lang w:eastAsia="ru-RU"/>
              </w:rPr>
            </w:pPr>
            <w:r w:rsidRPr="00FC5F88">
              <w:rPr>
                <w:rFonts w:ascii="Times New Roman" w:eastAsia="Times New Roman" w:hAnsi="Times New Roman"/>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FC5F88" w:rsidRPr="00FC5F88" w:rsidRDefault="00FC5F88" w:rsidP="00FC5F88">
            <w:pPr>
              <w:spacing w:after="0" w:line="240" w:lineRule="auto"/>
              <w:rPr>
                <w:rFonts w:ascii="Times New Roman" w:eastAsia="Times New Roman" w:hAnsi="Times New Roman"/>
                <w:sz w:val="14"/>
                <w:szCs w:val="14"/>
                <w:lang w:eastAsia="ru-RU"/>
              </w:rPr>
            </w:pPr>
          </w:p>
        </w:tc>
      </w:tr>
    </w:tbl>
    <w:p w:rsidR="002E59E9" w:rsidRPr="00245F0A" w:rsidRDefault="002E59E9" w:rsidP="00245F0A">
      <w:pPr>
        <w:spacing w:after="0" w:line="240" w:lineRule="auto"/>
        <w:ind w:firstLine="360"/>
        <w:jc w:val="both"/>
        <w:rPr>
          <w:rFonts w:ascii="Times New Roman" w:eastAsia="Times New Roman" w:hAnsi="Times New Roman"/>
          <w:sz w:val="20"/>
          <w:szCs w:val="20"/>
          <w:lang w:eastAsia="ru-RU"/>
        </w:rPr>
      </w:pPr>
    </w:p>
    <w:p w:rsidR="009004DC" w:rsidRPr="009004DC" w:rsidRDefault="009004DC" w:rsidP="009004DC">
      <w:pPr>
        <w:keepNext/>
        <w:spacing w:after="0" w:line="240" w:lineRule="auto"/>
        <w:jc w:val="center"/>
        <w:outlineLvl w:val="0"/>
        <w:rPr>
          <w:rFonts w:ascii="Times New Roman" w:eastAsia="Times New Roman" w:hAnsi="Times New Roman"/>
          <w:b/>
          <w:bCs/>
          <w:kern w:val="32"/>
          <w:sz w:val="20"/>
          <w:szCs w:val="20"/>
          <w:lang w:eastAsia="ru-RU"/>
        </w:rPr>
      </w:pPr>
      <w:r w:rsidRPr="009004DC">
        <w:rPr>
          <w:rFonts w:ascii="Arial" w:eastAsia="Times New Roman" w:hAnsi="Arial" w:cs="Arial"/>
          <w:b/>
          <w:bCs/>
          <w:noProof/>
          <w:kern w:val="32"/>
          <w:sz w:val="20"/>
          <w:szCs w:val="20"/>
          <w:lang w:eastAsia="ru-RU"/>
        </w:rPr>
        <w:drawing>
          <wp:inline distT="0" distB="0" distL="0" distR="0">
            <wp:extent cx="495300" cy="622300"/>
            <wp:effectExtent l="19050" t="0" r="0" b="0"/>
            <wp:docPr id="32" name="Рисунок 3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 снизу убран белый цвет"/>
                    <pic:cNvPicPr>
                      <a:picLocks noChangeAspect="1" noChangeArrowheads="1"/>
                    </pic:cNvPicPr>
                  </pic:nvPicPr>
                  <pic:blipFill>
                    <a:blip r:embed="rId22"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9004DC" w:rsidRPr="009004DC" w:rsidRDefault="009004DC" w:rsidP="009004DC">
      <w:pPr>
        <w:spacing w:after="0" w:line="240" w:lineRule="auto"/>
        <w:rPr>
          <w:rFonts w:ascii="Times New Roman" w:eastAsia="Times New Roman" w:hAnsi="Times New Roman"/>
          <w:sz w:val="20"/>
          <w:szCs w:val="20"/>
          <w:lang w:eastAsia="ru-RU"/>
        </w:rPr>
      </w:pPr>
    </w:p>
    <w:p w:rsidR="009004DC" w:rsidRPr="009004DC" w:rsidRDefault="009004DC" w:rsidP="009004DC">
      <w:pPr>
        <w:spacing w:after="0" w:line="240" w:lineRule="auto"/>
        <w:jc w:val="center"/>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АДМИНИСТРАЦИЯ БОГУЧАНСКОГО  РАЙОНА</w:t>
      </w:r>
    </w:p>
    <w:p w:rsidR="009004DC" w:rsidRPr="009004DC" w:rsidRDefault="009004DC" w:rsidP="009004DC">
      <w:pPr>
        <w:spacing w:after="0" w:line="240" w:lineRule="auto"/>
        <w:jc w:val="center"/>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ПОСТАНОВЛЕНИЕ</w:t>
      </w:r>
    </w:p>
    <w:p w:rsidR="009004DC" w:rsidRPr="009004DC" w:rsidRDefault="009004DC" w:rsidP="009004DC">
      <w:pPr>
        <w:spacing w:after="0" w:line="240" w:lineRule="auto"/>
        <w:jc w:val="center"/>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27 . 03. 2023г.                                  с. Богучаны                                          №  255-п</w:t>
      </w:r>
    </w:p>
    <w:p w:rsidR="009004DC" w:rsidRPr="009004DC" w:rsidRDefault="009004DC" w:rsidP="009004DC">
      <w:pPr>
        <w:spacing w:after="0" w:line="240" w:lineRule="auto"/>
        <w:jc w:val="center"/>
        <w:rPr>
          <w:rFonts w:ascii="Times New Roman" w:eastAsia="Times New Roman" w:hAnsi="Times New Roman"/>
          <w:sz w:val="20"/>
          <w:szCs w:val="20"/>
          <w:lang w:eastAsia="ru-RU"/>
        </w:rPr>
      </w:pPr>
    </w:p>
    <w:p w:rsidR="009004DC" w:rsidRPr="009004DC" w:rsidRDefault="009004DC" w:rsidP="009004DC">
      <w:pPr>
        <w:spacing w:after="0" w:line="240" w:lineRule="auto"/>
        <w:ind w:firstLine="708"/>
        <w:jc w:val="center"/>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9004DC" w:rsidRPr="009004DC" w:rsidRDefault="009004DC" w:rsidP="009004DC">
      <w:pPr>
        <w:spacing w:after="0" w:line="240" w:lineRule="auto"/>
        <w:jc w:val="center"/>
        <w:rPr>
          <w:rFonts w:ascii="Times New Roman" w:eastAsia="Times New Roman" w:hAnsi="Times New Roman"/>
          <w:sz w:val="20"/>
          <w:szCs w:val="20"/>
          <w:lang w:eastAsia="ru-RU"/>
        </w:rPr>
      </w:pPr>
    </w:p>
    <w:p w:rsidR="009004DC" w:rsidRPr="009004DC" w:rsidRDefault="009004DC" w:rsidP="009004DC">
      <w:pPr>
        <w:autoSpaceDE w:val="0"/>
        <w:spacing w:after="0" w:line="240" w:lineRule="auto"/>
        <w:ind w:firstLine="720"/>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9004DC" w:rsidRPr="009004DC" w:rsidRDefault="009004DC" w:rsidP="009004DC">
      <w:pPr>
        <w:spacing w:after="0" w:line="240" w:lineRule="auto"/>
        <w:ind w:firstLine="720"/>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9004DC" w:rsidRPr="009004DC" w:rsidRDefault="009004DC" w:rsidP="009004DC">
      <w:pPr>
        <w:spacing w:after="0" w:line="240" w:lineRule="auto"/>
        <w:ind w:firstLine="720"/>
        <w:jc w:val="both"/>
        <w:rPr>
          <w:rFonts w:ascii="Times New Roman" w:eastAsia="Times New Roman" w:hAnsi="Times New Roman"/>
          <w:sz w:val="20"/>
          <w:szCs w:val="20"/>
          <w:lang w:eastAsia="ru-RU"/>
        </w:rPr>
      </w:pPr>
    </w:p>
    <w:p w:rsidR="009004DC" w:rsidRPr="009004DC" w:rsidRDefault="009004DC" w:rsidP="00AA11EB">
      <w:pPr>
        <w:numPr>
          <w:ilvl w:val="1"/>
          <w:numId w:val="22"/>
        </w:numPr>
        <w:spacing w:after="0" w:line="240" w:lineRule="auto"/>
        <w:ind w:left="142" w:firstLine="284"/>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В разделе 1. Паспорт муниципальной программы Богучанского района «Развитие физической культуры и спорта в Богучанском районе», строку «Ресурсное обеспечение муниципальной 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6"/>
        <w:gridCol w:w="6364"/>
      </w:tblGrid>
      <w:tr w:rsidR="009004DC" w:rsidRPr="009004DC" w:rsidTr="009004DC">
        <w:tc>
          <w:tcPr>
            <w:tcW w:w="1675" w:type="pct"/>
          </w:tcPr>
          <w:p w:rsidR="009004DC" w:rsidRPr="009004DC" w:rsidRDefault="009004DC" w:rsidP="009004DC">
            <w:pPr>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Ресурсное обеспечение муниципальной программы</w:t>
            </w:r>
          </w:p>
        </w:tc>
        <w:tc>
          <w:tcPr>
            <w:tcW w:w="3325" w:type="pct"/>
          </w:tcPr>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Объем бюджетных ассигнований на реализацию программы составляет всего 155 496 004,58 рублей,  в т.ч. по годам:</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средства районного бюджета:</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2014 году –  2 420 500,00 рублей, </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2015 году –  2 570 000,00 рублей, </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2016 году –  2 570 000,00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2017 году  -  1 945 700,00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2018 году  -  8 347 880,00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2019 году  -  9 944 586,10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2020 году  -  14 942 447,95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2021 году  -  16 098 476,47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2022 году  -  18 199 844,06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2023 году  -  18 031 783,00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2024 году  -  18 031 783,00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2025 году  -  18 031 783,00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средства бюджета  поселений: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2018 году – 563 000,00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2019 году  - 688 000,00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2020 году  - 935 200,00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2021 году  - 900 000,00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2022 году  - 939 000,00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2023 году  - 921 600,00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2024 году  - 460 800,00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в 2025 году  - 460 800,00  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средства краевого бюджета:</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2018 году – </w:t>
            </w:r>
            <w:r w:rsidRPr="009004DC">
              <w:rPr>
                <w:rFonts w:ascii="Times New Roman" w:eastAsia="Times New Roman" w:hAnsi="Times New Roman"/>
                <w:color w:val="000000"/>
                <w:sz w:val="14"/>
                <w:szCs w:val="14"/>
                <w:lang w:eastAsia="ru-RU"/>
              </w:rPr>
              <w:t xml:space="preserve">500 000,00 </w:t>
            </w:r>
            <w:r w:rsidRPr="009004DC">
              <w:rPr>
                <w:rFonts w:ascii="Times New Roman" w:eastAsia="Times New Roman" w:hAnsi="Times New Roman"/>
                <w:sz w:val="14"/>
                <w:szCs w:val="14"/>
                <w:lang w:eastAsia="ru-RU"/>
              </w:rPr>
              <w:t>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2019 году – </w:t>
            </w:r>
            <w:r w:rsidRPr="009004DC">
              <w:rPr>
                <w:rFonts w:ascii="Times New Roman" w:eastAsia="Times New Roman" w:hAnsi="Times New Roman"/>
                <w:color w:val="000000"/>
                <w:sz w:val="14"/>
                <w:szCs w:val="14"/>
                <w:lang w:eastAsia="ru-RU"/>
              </w:rPr>
              <w:t xml:space="preserve">525 002,36 </w:t>
            </w:r>
            <w:r w:rsidRPr="009004DC">
              <w:rPr>
                <w:rFonts w:ascii="Times New Roman" w:eastAsia="Times New Roman" w:hAnsi="Times New Roman"/>
                <w:sz w:val="14"/>
                <w:szCs w:val="14"/>
                <w:lang w:eastAsia="ru-RU"/>
              </w:rPr>
              <w:t>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2021 году – </w:t>
            </w:r>
            <w:r w:rsidRPr="009004DC">
              <w:rPr>
                <w:rFonts w:ascii="Times New Roman" w:eastAsia="Times New Roman" w:hAnsi="Times New Roman"/>
                <w:color w:val="000000"/>
                <w:sz w:val="14"/>
                <w:szCs w:val="14"/>
                <w:lang w:eastAsia="ru-RU"/>
              </w:rPr>
              <w:t xml:space="preserve">973 100,00 </w:t>
            </w:r>
            <w:r w:rsidRPr="009004DC">
              <w:rPr>
                <w:rFonts w:ascii="Times New Roman" w:eastAsia="Times New Roman" w:hAnsi="Times New Roman"/>
                <w:sz w:val="14"/>
                <w:szCs w:val="14"/>
                <w:lang w:eastAsia="ru-RU"/>
              </w:rPr>
              <w:t>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2022 году – </w:t>
            </w:r>
            <w:r w:rsidRPr="009004DC">
              <w:rPr>
                <w:rFonts w:ascii="Times New Roman" w:eastAsia="Times New Roman" w:hAnsi="Times New Roman"/>
                <w:color w:val="000000"/>
                <w:sz w:val="14"/>
                <w:szCs w:val="14"/>
                <w:lang w:eastAsia="ru-RU"/>
              </w:rPr>
              <w:t xml:space="preserve">12 497 521,00 </w:t>
            </w:r>
            <w:r w:rsidRPr="009004DC">
              <w:rPr>
                <w:rFonts w:ascii="Times New Roman" w:eastAsia="Times New Roman" w:hAnsi="Times New Roman"/>
                <w:sz w:val="14"/>
                <w:szCs w:val="14"/>
                <w:lang w:eastAsia="ru-RU"/>
              </w:rPr>
              <w:t>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t xml:space="preserve">в 2023 году – </w:t>
            </w:r>
            <w:r w:rsidRPr="009004DC">
              <w:rPr>
                <w:rFonts w:ascii="Times New Roman" w:eastAsia="Times New Roman" w:hAnsi="Times New Roman"/>
                <w:color w:val="000000"/>
                <w:sz w:val="14"/>
                <w:szCs w:val="14"/>
                <w:lang w:eastAsia="ru-RU"/>
              </w:rPr>
              <w:t xml:space="preserve">862 200,00 </w:t>
            </w:r>
            <w:r w:rsidRPr="009004DC">
              <w:rPr>
                <w:rFonts w:ascii="Times New Roman" w:eastAsia="Times New Roman" w:hAnsi="Times New Roman"/>
                <w:sz w:val="14"/>
                <w:szCs w:val="14"/>
                <w:lang w:eastAsia="ru-RU"/>
              </w:rPr>
              <w:t>рублей.</w:t>
            </w:r>
          </w:p>
          <w:p w:rsidR="009004DC" w:rsidRPr="009004DC" w:rsidRDefault="009004DC" w:rsidP="009004DC">
            <w:pPr>
              <w:snapToGrid w:val="0"/>
              <w:spacing w:after="0" w:line="240" w:lineRule="auto"/>
              <w:rPr>
                <w:rFonts w:ascii="Times New Roman" w:eastAsia="Times New Roman" w:hAnsi="Times New Roman"/>
                <w:sz w:val="14"/>
                <w:szCs w:val="14"/>
                <w:lang w:eastAsia="ru-RU"/>
              </w:rPr>
            </w:pPr>
            <w:r w:rsidRPr="009004DC">
              <w:rPr>
                <w:rFonts w:ascii="Times New Roman" w:eastAsia="Times New Roman" w:hAnsi="Times New Roman"/>
                <w:sz w:val="14"/>
                <w:szCs w:val="14"/>
                <w:lang w:eastAsia="ru-RU"/>
              </w:rPr>
              <w:lastRenderedPageBreak/>
              <w:t>средства федерального бюджета:</w:t>
            </w:r>
          </w:p>
          <w:p w:rsidR="009004DC" w:rsidRPr="009004DC" w:rsidRDefault="009004DC" w:rsidP="009004DC">
            <w:pPr>
              <w:snapToGrid w:val="0"/>
              <w:spacing w:after="0" w:line="240" w:lineRule="auto"/>
              <w:rPr>
                <w:rFonts w:ascii="Times New Roman" w:eastAsia="Times New Roman" w:hAnsi="Times New Roman"/>
                <w:color w:val="000000"/>
                <w:sz w:val="14"/>
                <w:szCs w:val="14"/>
                <w:lang w:eastAsia="ru-RU"/>
              </w:rPr>
            </w:pPr>
            <w:r w:rsidRPr="009004DC">
              <w:rPr>
                <w:rFonts w:ascii="Times New Roman" w:eastAsia="Times New Roman" w:hAnsi="Times New Roman"/>
                <w:sz w:val="14"/>
                <w:szCs w:val="14"/>
                <w:lang w:eastAsia="ru-RU"/>
              </w:rPr>
              <w:t xml:space="preserve">в 2019 году – </w:t>
            </w:r>
            <w:r w:rsidRPr="009004DC">
              <w:rPr>
                <w:rFonts w:ascii="Times New Roman" w:eastAsia="Times New Roman" w:hAnsi="Times New Roman"/>
                <w:color w:val="000000"/>
                <w:sz w:val="14"/>
                <w:szCs w:val="14"/>
                <w:lang w:eastAsia="ru-RU"/>
              </w:rPr>
              <w:t xml:space="preserve">3 134 997,64 </w:t>
            </w:r>
            <w:r w:rsidRPr="009004DC">
              <w:rPr>
                <w:rFonts w:ascii="Times New Roman" w:eastAsia="Times New Roman" w:hAnsi="Times New Roman"/>
                <w:sz w:val="14"/>
                <w:szCs w:val="14"/>
                <w:lang w:eastAsia="ru-RU"/>
              </w:rPr>
              <w:t>рублей.</w:t>
            </w:r>
          </w:p>
        </w:tc>
      </w:tr>
    </w:tbl>
    <w:p w:rsidR="009004DC" w:rsidRPr="009004DC" w:rsidRDefault="009004DC" w:rsidP="009004DC">
      <w:pPr>
        <w:spacing w:after="0" w:line="240" w:lineRule="auto"/>
        <w:ind w:left="720"/>
        <w:jc w:val="both"/>
        <w:rPr>
          <w:rFonts w:ascii="Times New Roman" w:eastAsia="Times New Roman" w:hAnsi="Times New Roman"/>
          <w:sz w:val="20"/>
          <w:szCs w:val="20"/>
          <w:lang w:eastAsia="ru-RU"/>
        </w:rPr>
      </w:pPr>
    </w:p>
    <w:p w:rsidR="009004DC" w:rsidRPr="009004DC" w:rsidRDefault="009004DC" w:rsidP="009004D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1.2.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9004DC" w:rsidRPr="009004DC" w:rsidRDefault="009004DC" w:rsidP="009004D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1.3.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9004DC" w:rsidRPr="009004DC" w:rsidRDefault="009004DC" w:rsidP="009004D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1.4. Приложение № 2 к подпрограмме  «Развитие массовой  физической культуры и спорта»,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9004DC" w:rsidRPr="009004DC" w:rsidRDefault="009004DC" w:rsidP="009004D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1.5.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4.</w:t>
      </w:r>
    </w:p>
    <w:p w:rsidR="009004DC" w:rsidRPr="009004DC" w:rsidRDefault="009004DC" w:rsidP="009004D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9004DC" w:rsidRPr="009004DC" w:rsidRDefault="009004DC" w:rsidP="009004DC">
      <w:pPr>
        <w:spacing w:after="0" w:line="240" w:lineRule="auto"/>
        <w:ind w:firstLine="708"/>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9004DC" w:rsidRPr="009004DC" w:rsidRDefault="009004DC" w:rsidP="009004DC">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004DC">
        <w:rPr>
          <w:rFonts w:ascii="Times New Roman" w:eastAsia="Times New Roman" w:hAnsi="Times New Roman"/>
          <w:color w:val="000000"/>
          <w:sz w:val="20"/>
          <w:szCs w:val="20"/>
          <w:lang w:eastAsia="ru-RU"/>
        </w:rPr>
        <w:t xml:space="preserve">       </w:t>
      </w:r>
      <w:r w:rsidR="00812C80">
        <w:rPr>
          <w:rFonts w:ascii="Times New Roman" w:eastAsia="Times New Roman" w:hAnsi="Times New Roman"/>
          <w:color w:val="000000"/>
          <w:sz w:val="20"/>
          <w:szCs w:val="20"/>
          <w:lang w:eastAsia="ru-RU"/>
        </w:rPr>
        <w:t xml:space="preserve">    </w:t>
      </w:r>
      <w:r w:rsidRPr="009004DC">
        <w:rPr>
          <w:rFonts w:ascii="Times New Roman" w:eastAsia="Times New Roman" w:hAnsi="Times New Roman"/>
          <w:color w:val="000000"/>
          <w:sz w:val="20"/>
          <w:szCs w:val="20"/>
          <w:lang w:eastAsia="ru-RU"/>
        </w:rPr>
        <w:t xml:space="preserve">   3. </w:t>
      </w:r>
      <w:r w:rsidRPr="009004DC">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9004DC" w:rsidRPr="009004DC" w:rsidRDefault="009004DC" w:rsidP="009004DC">
      <w:pPr>
        <w:autoSpaceDE w:val="0"/>
        <w:spacing w:after="0" w:line="240" w:lineRule="auto"/>
        <w:rPr>
          <w:rFonts w:ascii="Times New Roman" w:eastAsia="Times New Roman" w:hAnsi="Times New Roman"/>
          <w:sz w:val="20"/>
          <w:szCs w:val="20"/>
          <w:lang w:eastAsia="ru-RU"/>
        </w:rPr>
      </w:pPr>
    </w:p>
    <w:p w:rsidR="002E59E9" w:rsidRPr="009004DC" w:rsidRDefault="009004DC" w:rsidP="009004DC">
      <w:pPr>
        <w:spacing w:after="0" w:line="240" w:lineRule="auto"/>
        <w:ind w:firstLine="360"/>
        <w:jc w:val="both"/>
        <w:rPr>
          <w:rFonts w:ascii="Times New Roman" w:eastAsia="Times New Roman" w:hAnsi="Times New Roman"/>
          <w:sz w:val="20"/>
          <w:szCs w:val="20"/>
          <w:lang w:eastAsia="ru-RU"/>
        </w:rPr>
      </w:pPr>
      <w:r w:rsidRPr="009004DC">
        <w:rPr>
          <w:rFonts w:ascii="Times New Roman" w:eastAsia="Times New Roman" w:hAnsi="Times New Roman"/>
          <w:sz w:val="20"/>
          <w:szCs w:val="20"/>
          <w:lang w:eastAsia="ru-RU"/>
        </w:rPr>
        <w:t xml:space="preserve">Глава  Богучанского района </w:t>
      </w:r>
      <w:r w:rsidRPr="009004DC">
        <w:rPr>
          <w:rFonts w:ascii="Times New Roman" w:eastAsia="Times New Roman" w:hAnsi="Times New Roman"/>
          <w:sz w:val="20"/>
          <w:szCs w:val="20"/>
          <w:lang w:eastAsia="ru-RU"/>
        </w:rPr>
        <w:tab/>
        <w:t xml:space="preserve">                               </w:t>
      </w:r>
      <w:r w:rsidRPr="009004DC">
        <w:rPr>
          <w:rFonts w:ascii="Times New Roman" w:eastAsia="Times New Roman" w:hAnsi="Times New Roman"/>
          <w:sz w:val="20"/>
          <w:szCs w:val="20"/>
          <w:lang w:eastAsia="ru-RU"/>
        </w:rPr>
        <w:tab/>
        <w:t xml:space="preserve">                     А.С. Медведев</w:t>
      </w:r>
    </w:p>
    <w:p w:rsidR="002E59E9" w:rsidRPr="009004DC" w:rsidRDefault="002E59E9" w:rsidP="009004D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5415A" w:rsidRPr="0095415A" w:rsidTr="0095415A">
        <w:trPr>
          <w:trHeight w:val="20"/>
        </w:trPr>
        <w:tc>
          <w:tcPr>
            <w:tcW w:w="5000" w:type="pct"/>
            <w:tcBorders>
              <w:top w:val="nil"/>
              <w:left w:val="nil"/>
              <w:right w:val="nil"/>
            </w:tcBorders>
            <w:shd w:val="clear" w:color="auto" w:fill="auto"/>
            <w:hideMark/>
          </w:tcPr>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br/>
              <w:t>Приложение № 1</w:t>
            </w:r>
          </w:p>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t xml:space="preserve">    к постановлению администрации</w:t>
            </w:r>
          </w:p>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t xml:space="preserve"> Богучанского района от </w:t>
            </w:r>
            <w:r>
              <w:rPr>
                <w:rFonts w:ascii="Times New Roman" w:eastAsia="Times New Roman" w:hAnsi="Times New Roman"/>
                <w:sz w:val="18"/>
                <w:szCs w:val="18"/>
                <w:lang w:eastAsia="ru-RU"/>
              </w:rPr>
              <w:t>27.03.</w:t>
            </w:r>
            <w:r w:rsidRPr="0095415A">
              <w:rPr>
                <w:rFonts w:ascii="Times New Roman" w:eastAsia="Times New Roman" w:hAnsi="Times New Roman"/>
                <w:sz w:val="18"/>
                <w:szCs w:val="18"/>
                <w:lang w:eastAsia="ru-RU"/>
              </w:rPr>
              <w:t>2023  г.   №</w:t>
            </w:r>
            <w:r>
              <w:rPr>
                <w:rFonts w:ascii="Times New Roman" w:eastAsia="Times New Roman" w:hAnsi="Times New Roman"/>
                <w:sz w:val="18"/>
                <w:szCs w:val="18"/>
                <w:lang w:eastAsia="ru-RU"/>
              </w:rPr>
              <w:t xml:space="preserve"> 255-п</w:t>
            </w:r>
            <w:r w:rsidRPr="0095415A">
              <w:rPr>
                <w:rFonts w:ascii="Times New Roman" w:eastAsia="Times New Roman" w:hAnsi="Times New Roman"/>
                <w:sz w:val="18"/>
                <w:szCs w:val="18"/>
                <w:lang w:eastAsia="ru-RU"/>
              </w:rPr>
              <w:t xml:space="preserve"> </w:t>
            </w:r>
            <w:r w:rsidRPr="0095415A">
              <w:rPr>
                <w:rFonts w:ascii="Times New Roman" w:eastAsia="Times New Roman" w:hAnsi="Times New Roman"/>
                <w:sz w:val="18"/>
                <w:szCs w:val="18"/>
                <w:lang w:eastAsia="ru-RU"/>
              </w:rPr>
              <w:br/>
              <w:t>Приложение № 2</w:t>
            </w:r>
          </w:p>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t xml:space="preserve"> к  муниципальной программе </w:t>
            </w:r>
          </w:p>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t>"Развитие физической культуры и</w:t>
            </w:r>
          </w:p>
          <w:p w:rsidR="0095415A" w:rsidRDefault="0095415A" w:rsidP="0095415A">
            <w:pPr>
              <w:spacing w:after="0" w:line="240" w:lineRule="auto"/>
              <w:jc w:val="right"/>
              <w:rPr>
                <w:rFonts w:ascii="Times New Roman" w:eastAsia="Times New Roman" w:hAnsi="Times New Roman"/>
                <w:sz w:val="18"/>
                <w:szCs w:val="18"/>
                <w:lang w:eastAsia="ru-RU"/>
              </w:rPr>
            </w:pPr>
            <w:r w:rsidRPr="0095415A">
              <w:rPr>
                <w:rFonts w:ascii="Times New Roman" w:eastAsia="Times New Roman" w:hAnsi="Times New Roman"/>
                <w:sz w:val="18"/>
                <w:szCs w:val="18"/>
                <w:lang w:eastAsia="ru-RU"/>
              </w:rPr>
              <w:t xml:space="preserve"> спорта в Богучанском районе"</w:t>
            </w:r>
          </w:p>
          <w:p w:rsidR="0095415A" w:rsidRPr="0095415A" w:rsidRDefault="0095415A" w:rsidP="0095415A">
            <w:pPr>
              <w:spacing w:after="0" w:line="240" w:lineRule="auto"/>
              <w:jc w:val="right"/>
              <w:rPr>
                <w:rFonts w:ascii="Times New Roman" w:eastAsia="Times New Roman" w:hAnsi="Times New Roman"/>
                <w:sz w:val="18"/>
                <w:szCs w:val="18"/>
                <w:lang w:eastAsia="ru-RU"/>
              </w:rPr>
            </w:pPr>
          </w:p>
          <w:p w:rsidR="0095415A" w:rsidRPr="0095415A" w:rsidRDefault="0095415A" w:rsidP="0095415A">
            <w:pPr>
              <w:spacing w:after="0" w:line="240" w:lineRule="auto"/>
              <w:jc w:val="center"/>
              <w:rPr>
                <w:rFonts w:ascii="Times New Roman" w:eastAsia="Times New Roman" w:hAnsi="Times New Roman"/>
                <w:sz w:val="18"/>
                <w:szCs w:val="18"/>
                <w:lang w:eastAsia="ru-RU"/>
              </w:rPr>
            </w:pPr>
            <w:r w:rsidRPr="0095415A">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tc>
      </w:tr>
    </w:tbl>
    <w:p w:rsidR="002E59E9" w:rsidRDefault="002E59E9" w:rsidP="009004D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687"/>
        <w:gridCol w:w="1321"/>
        <w:gridCol w:w="1137"/>
        <w:gridCol w:w="846"/>
        <w:gridCol w:w="776"/>
        <w:gridCol w:w="776"/>
        <w:gridCol w:w="815"/>
        <w:gridCol w:w="1018"/>
      </w:tblGrid>
      <w:tr w:rsidR="00F547F7" w:rsidRPr="00F547F7" w:rsidTr="00701619">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Статус (муниципальная  программа, подпрограмма)</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Наименование программы, подпрограммы</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Наименование ГРБС</w:t>
            </w:r>
          </w:p>
        </w:tc>
        <w:tc>
          <w:tcPr>
            <w:tcW w:w="594" w:type="pct"/>
            <w:tcBorders>
              <w:top w:val="single" w:sz="4" w:space="0" w:color="auto"/>
              <w:left w:val="nil"/>
              <w:bottom w:val="single" w:sz="4" w:space="0" w:color="auto"/>
              <w:right w:val="nil"/>
            </w:tcBorders>
            <w:shd w:val="clear" w:color="auto" w:fill="auto"/>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Код бюджетной классификации</w:t>
            </w:r>
          </w:p>
        </w:tc>
        <w:tc>
          <w:tcPr>
            <w:tcW w:w="2211" w:type="pct"/>
            <w:gridSpan w:val="5"/>
            <w:tcBorders>
              <w:top w:val="single" w:sz="4" w:space="0" w:color="auto"/>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Расходы (руб.), годы</w:t>
            </w:r>
          </w:p>
        </w:tc>
      </w:tr>
      <w:tr w:rsidR="00701619" w:rsidRPr="00F547F7" w:rsidTr="00701619">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ГРБС</w:t>
            </w:r>
          </w:p>
        </w:tc>
        <w:tc>
          <w:tcPr>
            <w:tcW w:w="442"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2022 год</w:t>
            </w:r>
          </w:p>
        </w:tc>
        <w:tc>
          <w:tcPr>
            <w:tcW w:w="405"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2023год</w:t>
            </w:r>
          </w:p>
        </w:tc>
        <w:tc>
          <w:tcPr>
            <w:tcW w:w="405"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2024год</w:t>
            </w:r>
          </w:p>
        </w:tc>
        <w:tc>
          <w:tcPr>
            <w:tcW w:w="426"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2025 год</w:t>
            </w:r>
          </w:p>
        </w:tc>
        <w:tc>
          <w:tcPr>
            <w:tcW w:w="532"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Итого на период 2022-2025гг.</w:t>
            </w:r>
          </w:p>
        </w:tc>
      </w:tr>
      <w:tr w:rsidR="00F547F7" w:rsidRPr="00F547F7" w:rsidTr="00701619">
        <w:trPr>
          <w:trHeight w:val="20"/>
        </w:trPr>
        <w:tc>
          <w:tcPr>
            <w:tcW w:w="624" w:type="pct"/>
            <w:vMerge w:val="restart"/>
            <w:tcBorders>
              <w:top w:val="nil"/>
              <w:left w:val="single" w:sz="4" w:space="0" w:color="auto"/>
              <w:bottom w:val="nil"/>
              <w:right w:val="single" w:sz="4" w:space="0" w:color="auto"/>
            </w:tcBorders>
            <w:shd w:val="clear" w:color="000000" w:fill="FFFFFF"/>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Муниципальная программа</w:t>
            </w:r>
          </w:p>
        </w:tc>
        <w:tc>
          <w:tcPr>
            <w:tcW w:w="882" w:type="pct"/>
            <w:vMerge w:val="restart"/>
            <w:tcBorders>
              <w:top w:val="nil"/>
              <w:left w:val="single" w:sz="4" w:space="0" w:color="auto"/>
              <w:bottom w:val="nil"/>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31 636 365,06</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19 815 583,00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18 492 583,00</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18 492 583,00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88 437 114,06</w:t>
            </w:r>
          </w:p>
        </w:tc>
      </w:tr>
      <w:tr w:rsidR="00F547F7" w:rsidRPr="00F547F7" w:rsidTr="00701619">
        <w:trPr>
          <w:trHeight w:val="20"/>
        </w:trPr>
        <w:tc>
          <w:tcPr>
            <w:tcW w:w="624"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 </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 </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 </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bCs/>
                <w:sz w:val="14"/>
                <w:szCs w:val="14"/>
                <w:lang w:eastAsia="ru-RU"/>
              </w:rPr>
            </w:pPr>
            <w:r w:rsidRPr="00F547F7">
              <w:rPr>
                <w:rFonts w:ascii="Times New Roman" w:eastAsia="Times New Roman" w:hAnsi="Times New Roman"/>
                <w:bCs/>
                <w:sz w:val="14"/>
                <w:szCs w:val="14"/>
                <w:lang w:eastAsia="ru-RU"/>
              </w:rPr>
              <w:t>0,00</w:t>
            </w:r>
          </w:p>
        </w:tc>
      </w:tr>
      <w:tr w:rsidR="00F547F7" w:rsidRPr="00F547F7" w:rsidTr="00701619">
        <w:trPr>
          <w:trHeight w:val="20"/>
        </w:trPr>
        <w:tc>
          <w:tcPr>
            <w:tcW w:w="624"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Финансовое управление администрации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890</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399 200,00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216 800,00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616 000,00</w:t>
            </w:r>
          </w:p>
        </w:tc>
      </w:tr>
      <w:tr w:rsidR="00F547F7" w:rsidRPr="00F547F7" w:rsidTr="00701619">
        <w:trPr>
          <w:trHeight w:val="20"/>
        </w:trPr>
        <w:tc>
          <w:tcPr>
            <w:tcW w:w="624"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875</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1 073 297,88</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1 073 297,88</w:t>
            </w:r>
          </w:p>
        </w:tc>
      </w:tr>
      <w:tr w:rsidR="00F547F7" w:rsidRPr="00F547F7" w:rsidTr="00701619">
        <w:trPr>
          <w:trHeight w:val="20"/>
        </w:trPr>
        <w:tc>
          <w:tcPr>
            <w:tcW w:w="624"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830</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9 544 635,00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9 544 635,00</w:t>
            </w:r>
          </w:p>
        </w:tc>
      </w:tr>
      <w:tr w:rsidR="00F547F7" w:rsidRPr="00F547F7" w:rsidTr="00701619">
        <w:trPr>
          <w:trHeight w:val="20"/>
        </w:trPr>
        <w:tc>
          <w:tcPr>
            <w:tcW w:w="624"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nil"/>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МКУ«Управление  культуры, физической </w:t>
            </w:r>
            <w:r w:rsidRPr="00F547F7">
              <w:rPr>
                <w:rFonts w:ascii="Times New Roman" w:eastAsia="Times New Roman" w:hAnsi="Times New Roman"/>
                <w:sz w:val="14"/>
                <w:szCs w:val="14"/>
                <w:lang w:eastAsia="ru-RU"/>
              </w:rPr>
              <w:lastRenderedPageBreak/>
              <w:t>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lastRenderedPageBreak/>
              <w:t>856</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20 619 232,18</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19 598 783,00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18 492 583,00</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18 492 583,00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77 203 181,18</w:t>
            </w:r>
          </w:p>
        </w:tc>
      </w:tr>
      <w:tr w:rsidR="00F547F7" w:rsidRPr="00F547F7" w:rsidTr="00701619">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lastRenderedPageBreak/>
              <w:t>Подпрограмма 1</w:t>
            </w:r>
          </w:p>
        </w:tc>
        <w:tc>
          <w:tcPr>
            <w:tcW w:w="882" w:type="pct"/>
            <w:vMerge w:val="restart"/>
            <w:tcBorders>
              <w:top w:val="single" w:sz="4" w:space="0" w:color="auto"/>
              <w:left w:val="single" w:sz="4" w:space="0" w:color="auto"/>
              <w:bottom w:val="nil"/>
              <w:right w:val="single" w:sz="4" w:space="0" w:color="auto"/>
            </w:tcBorders>
            <w:shd w:val="clear" w:color="000000" w:fill="FFFFFF"/>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«Развитие массовой физической культуры и спорта"   </w:t>
            </w: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31 448 715,06</w:t>
            </w:r>
          </w:p>
        </w:tc>
        <w:tc>
          <w:tcPr>
            <w:tcW w:w="405"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19 765 583,00</w:t>
            </w:r>
          </w:p>
        </w:tc>
        <w:tc>
          <w:tcPr>
            <w:tcW w:w="405"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18 442 583,00</w:t>
            </w:r>
          </w:p>
        </w:tc>
        <w:tc>
          <w:tcPr>
            <w:tcW w:w="426"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18 442 583,00</w:t>
            </w:r>
          </w:p>
        </w:tc>
        <w:tc>
          <w:tcPr>
            <w:tcW w:w="532"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88 099 464,06</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Финансовое управление администрации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890</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399 200,00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216 800,00</w:t>
            </w:r>
          </w:p>
        </w:tc>
        <w:tc>
          <w:tcPr>
            <w:tcW w:w="405"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616 000,00</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875</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1 073 297,88</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1 073 297,88</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856</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20 431 582,18</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19 548 783,00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18 442 583,00</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18 442 583,00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76 865 531,18</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830</w:t>
            </w:r>
          </w:p>
        </w:tc>
        <w:tc>
          <w:tcPr>
            <w:tcW w:w="44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9 544 635,00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w:t>
            </w:r>
          </w:p>
        </w:tc>
        <w:tc>
          <w:tcPr>
            <w:tcW w:w="405"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9 544 635,00</w:t>
            </w:r>
          </w:p>
        </w:tc>
      </w:tr>
      <w:tr w:rsidR="00F547F7" w:rsidRPr="00F547F7" w:rsidTr="00701619">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Подпрограмма 2</w:t>
            </w:r>
          </w:p>
        </w:tc>
        <w:tc>
          <w:tcPr>
            <w:tcW w:w="882" w:type="pct"/>
            <w:vMerge w:val="restart"/>
            <w:tcBorders>
              <w:top w:val="single" w:sz="4" w:space="0" w:color="auto"/>
              <w:left w:val="single" w:sz="4" w:space="0" w:color="auto"/>
              <w:bottom w:val="nil"/>
              <w:right w:val="single" w:sz="4" w:space="0" w:color="auto"/>
            </w:tcBorders>
            <w:shd w:val="clear" w:color="000000" w:fill="FFFFFF"/>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"Формирование культуры здорового образа жизни"</w:t>
            </w: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всего расходные обязательства </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187 650,00</w:t>
            </w:r>
          </w:p>
        </w:tc>
        <w:tc>
          <w:tcPr>
            <w:tcW w:w="405"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50 000,00</w:t>
            </w:r>
          </w:p>
        </w:tc>
        <w:tc>
          <w:tcPr>
            <w:tcW w:w="405"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50 000,00</w:t>
            </w:r>
          </w:p>
        </w:tc>
        <w:tc>
          <w:tcPr>
            <w:tcW w:w="426"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50 000,00</w:t>
            </w:r>
          </w:p>
        </w:tc>
        <w:tc>
          <w:tcPr>
            <w:tcW w:w="532"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337650,00</w:t>
            </w:r>
          </w:p>
        </w:tc>
      </w:tr>
      <w:tr w:rsidR="00F547F7" w:rsidRPr="00F547F7" w:rsidTr="00701619">
        <w:trPr>
          <w:trHeight w:val="20"/>
        </w:trPr>
        <w:tc>
          <w:tcPr>
            <w:tcW w:w="624"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nil"/>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bottom"/>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0,00</w:t>
            </w:r>
          </w:p>
        </w:tc>
      </w:tr>
      <w:tr w:rsidR="00F547F7" w:rsidRPr="00F547F7" w:rsidTr="00701619">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F547F7" w:rsidRPr="00F547F7" w:rsidRDefault="00F547F7" w:rsidP="00F547F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547F7" w:rsidRPr="00F547F7" w:rsidRDefault="00F547F7" w:rsidP="00F547F7">
            <w:pPr>
              <w:spacing w:after="0" w:line="240" w:lineRule="auto"/>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center"/>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856</w:t>
            </w:r>
          </w:p>
        </w:tc>
        <w:tc>
          <w:tcPr>
            <w:tcW w:w="442"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187650,00</w:t>
            </w:r>
          </w:p>
        </w:tc>
        <w:tc>
          <w:tcPr>
            <w:tcW w:w="405"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50000,00</w:t>
            </w:r>
          </w:p>
        </w:tc>
        <w:tc>
          <w:tcPr>
            <w:tcW w:w="405"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50000,00</w:t>
            </w:r>
          </w:p>
        </w:tc>
        <w:tc>
          <w:tcPr>
            <w:tcW w:w="426" w:type="pct"/>
            <w:tcBorders>
              <w:top w:val="nil"/>
              <w:left w:val="nil"/>
              <w:bottom w:val="single" w:sz="4" w:space="0" w:color="auto"/>
              <w:right w:val="single" w:sz="4" w:space="0" w:color="auto"/>
            </w:tcBorders>
            <w:shd w:val="clear" w:color="auto" w:fill="auto"/>
            <w:noWrap/>
            <w:vAlign w:val="center"/>
            <w:hideMark/>
          </w:tcPr>
          <w:p w:rsidR="00F547F7" w:rsidRPr="00F547F7" w:rsidRDefault="00F547F7" w:rsidP="00F547F7">
            <w:pPr>
              <w:spacing w:after="0" w:line="240" w:lineRule="auto"/>
              <w:jc w:val="right"/>
              <w:rPr>
                <w:rFonts w:ascii="Times New Roman" w:eastAsia="Times New Roman" w:hAnsi="Times New Roman"/>
                <w:color w:val="000000"/>
                <w:sz w:val="14"/>
                <w:szCs w:val="14"/>
                <w:lang w:eastAsia="ru-RU"/>
              </w:rPr>
            </w:pPr>
            <w:r w:rsidRPr="00F547F7">
              <w:rPr>
                <w:rFonts w:ascii="Times New Roman" w:eastAsia="Times New Roman" w:hAnsi="Times New Roman"/>
                <w:color w:val="000000"/>
                <w:sz w:val="14"/>
                <w:szCs w:val="14"/>
                <w:lang w:eastAsia="ru-RU"/>
              </w:rPr>
              <w:t>50000,00</w:t>
            </w:r>
          </w:p>
        </w:tc>
        <w:tc>
          <w:tcPr>
            <w:tcW w:w="532" w:type="pct"/>
            <w:tcBorders>
              <w:top w:val="nil"/>
              <w:left w:val="nil"/>
              <w:bottom w:val="single" w:sz="4" w:space="0" w:color="auto"/>
              <w:right w:val="single" w:sz="4" w:space="0" w:color="auto"/>
            </w:tcBorders>
            <w:shd w:val="clear" w:color="000000" w:fill="FFFFFF"/>
            <w:vAlign w:val="center"/>
            <w:hideMark/>
          </w:tcPr>
          <w:p w:rsidR="00F547F7" w:rsidRPr="00F547F7" w:rsidRDefault="00F547F7" w:rsidP="00F547F7">
            <w:pPr>
              <w:spacing w:after="0" w:line="240" w:lineRule="auto"/>
              <w:jc w:val="right"/>
              <w:rPr>
                <w:rFonts w:ascii="Times New Roman" w:eastAsia="Times New Roman" w:hAnsi="Times New Roman"/>
                <w:sz w:val="14"/>
                <w:szCs w:val="14"/>
                <w:lang w:eastAsia="ru-RU"/>
              </w:rPr>
            </w:pPr>
            <w:r w:rsidRPr="00F547F7">
              <w:rPr>
                <w:rFonts w:ascii="Times New Roman" w:eastAsia="Times New Roman" w:hAnsi="Times New Roman"/>
                <w:sz w:val="14"/>
                <w:szCs w:val="14"/>
                <w:lang w:eastAsia="ru-RU"/>
              </w:rPr>
              <w:t>337 650,00</w:t>
            </w:r>
          </w:p>
        </w:tc>
      </w:tr>
      <w:tr w:rsidR="00701619" w:rsidRPr="00701619" w:rsidTr="00701619">
        <w:trPr>
          <w:trHeight w:val="20"/>
        </w:trPr>
        <w:tc>
          <w:tcPr>
            <w:tcW w:w="5000" w:type="pct"/>
            <w:gridSpan w:val="9"/>
            <w:tcBorders>
              <w:top w:val="nil"/>
              <w:left w:val="nil"/>
              <w:right w:val="nil"/>
            </w:tcBorders>
            <w:shd w:val="clear" w:color="auto" w:fill="auto"/>
            <w:hideMark/>
          </w:tcPr>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br/>
              <w:t xml:space="preserve">Приложение № 2 </w:t>
            </w:r>
          </w:p>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t xml:space="preserve">   к постановлению администрации</w:t>
            </w:r>
          </w:p>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t xml:space="preserve">Богучанского района </w:t>
            </w:r>
            <w:r w:rsidRPr="0095415A">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27.03.</w:t>
            </w:r>
            <w:r w:rsidRPr="0095415A">
              <w:rPr>
                <w:rFonts w:ascii="Times New Roman" w:eastAsia="Times New Roman" w:hAnsi="Times New Roman"/>
                <w:sz w:val="18"/>
                <w:szCs w:val="18"/>
                <w:lang w:eastAsia="ru-RU"/>
              </w:rPr>
              <w:t>2023  г.   №</w:t>
            </w:r>
            <w:r>
              <w:rPr>
                <w:rFonts w:ascii="Times New Roman" w:eastAsia="Times New Roman" w:hAnsi="Times New Roman"/>
                <w:sz w:val="18"/>
                <w:szCs w:val="18"/>
                <w:lang w:eastAsia="ru-RU"/>
              </w:rPr>
              <w:t xml:space="preserve"> 255-п</w:t>
            </w:r>
            <w:r w:rsidRPr="00701619">
              <w:rPr>
                <w:rFonts w:ascii="Times New Roman" w:eastAsia="Times New Roman" w:hAnsi="Times New Roman"/>
                <w:sz w:val="18"/>
                <w:szCs w:val="18"/>
                <w:lang w:eastAsia="ru-RU"/>
              </w:rPr>
              <w:br/>
              <w:t>Приложение № 3</w:t>
            </w:r>
          </w:p>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t xml:space="preserve"> к  муниципальной программе </w:t>
            </w:r>
          </w:p>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t>"Развитие физической культуры и</w:t>
            </w:r>
          </w:p>
          <w:p w:rsidR="00701619" w:rsidRDefault="00701619" w:rsidP="00701619">
            <w:pPr>
              <w:spacing w:after="0" w:line="240" w:lineRule="auto"/>
              <w:jc w:val="right"/>
              <w:rPr>
                <w:rFonts w:ascii="Times New Roman" w:eastAsia="Times New Roman" w:hAnsi="Times New Roman"/>
                <w:sz w:val="18"/>
                <w:szCs w:val="18"/>
                <w:lang w:eastAsia="ru-RU"/>
              </w:rPr>
            </w:pPr>
            <w:r w:rsidRPr="00701619">
              <w:rPr>
                <w:rFonts w:ascii="Times New Roman" w:eastAsia="Times New Roman" w:hAnsi="Times New Roman"/>
                <w:sz w:val="18"/>
                <w:szCs w:val="18"/>
                <w:lang w:eastAsia="ru-RU"/>
              </w:rPr>
              <w:t xml:space="preserve"> спорта в Богучанском районе"</w:t>
            </w:r>
          </w:p>
          <w:p w:rsidR="00701619" w:rsidRPr="00701619" w:rsidRDefault="00701619" w:rsidP="00701619">
            <w:pPr>
              <w:spacing w:after="0" w:line="240" w:lineRule="auto"/>
              <w:jc w:val="right"/>
              <w:rPr>
                <w:rFonts w:ascii="Times New Roman" w:eastAsia="Times New Roman" w:hAnsi="Times New Roman"/>
                <w:sz w:val="18"/>
                <w:szCs w:val="18"/>
                <w:lang w:eastAsia="ru-RU"/>
              </w:rPr>
            </w:pPr>
          </w:p>
          <w:p w:rsidR="00701619" w:rsidRPr="00701619" w:rsidRDefault="00701619" w:rsidP="00701619">
            <w:pPr>
              <w:spacing w:after="0" w:line="240" w:lineRule="auto"/>
              <w:jc w:val="center"/>
              <w:rPr>
                <w:rFonts w:ascii="Times New Roman" w:eastAsia="Times New Roman" w:hAnsi="Times New Roman"/>
                <w:sz w:val="18"/>
                <w:szCs w:val="18"/>
                <w:lang w:eastAsia="ru-RU"/>
              </w:rPr>
            </w:pPr>
            <w:r w:rsidRPr="00701619">
              <w:rPr>
                <w:rFonts w:ascii="Times New Roman" w:eastAsia="Times New Roman" w:hAnsi="Times New Roman"/>
                <w:bCs/>
                <w:sz w:val="20"/>
                <w:szCs w:val="20"/>
                <w:lang w:eastAsia="ru-RU"/>
              </w:rPr>
              <w:t xml:space="preserve">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tc>
      </w:tr>
    </w:tbl>
    <w:p w:rsidR="002E59E9" w:rsidRPr="009004DC" w:rsidRDefault="002E59E9" w:rsidP="009004D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2145"/>
        <w:gridCol w:w="1218"/>
        <w:gridCol w:w="910"/>
        <w:gridCol w:w="910"/>
        <w:gridCol w:w="910"/>
        <w:gridCol w:w="985"/>
        <w:gridCol w:w="1309"/>
      </w:tblGrid>
      <w:tr w:rsidR="005D4186" w:rsidRPr="005D4186" w:rsidTr="005D4186">
        <w:trPr>
          <w:trHeight w:val="20"/>
        </w:trPr>
        <w:tc>
          <w:tcPr>
            <w:tcW w:w="6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Статус</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Источники финансирования</w:t>
            </w:r>
          </w:p>
        </w:tc>
        <w:tc>
          <w:tcPr>
            <w:tcW w:w="2627" w:type="pct"/>
            <w:gridSpan w:val="5"/>
            <w:tcBorders>
              <w:top w:val="single" w:sz="4" w:space="0" w:color="auto"/>
              <w:left w:val="nil"/>
              <w:bottom w:val="single" w:sz="4" w:space="0" w:color="auto"/>
              <w:right w:val="single" w:sz="4" w:space="0" w:color="000000"/>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Оценка расходов (руб.), годы</w:t>
            </w:r>
          </w:p>
        </w:tc>
      </w:tr>
      <w:tr w:rsidR="005D4186" w:rsidRPr="005D4186" w:rsidTr="005D4186">
        <w:trPr>
          <w:trHeight w:val="20"/>
        </w:trPr>
        <w:tc>
          <w:tcPr>
            <w:tcW w:w="614" w:type="pct"/>
            <w:vMerge/>
            <w:tcBorders>
              <w:top w:val="single" w:sz="4" w:space="0" w:color="auto"/>
              <w:left w:val="single" w:sz="4" w:space="0" w:color="auto"/>
              <w:bottom w:val="single" w:sz="4" w:space="0" w:color="000000"/>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2022 год</w:t>
            </w:r>
          </w:p>
        </w:tc>
        <w:tc>
          <w:tcPr>
            <w:tcW w:w="476" w:type="pct"/>
            <w:tcBorders>
              <w:top w:val="nil"/>
              <w:left w:val="nil"/>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2023 год</w:t>
            </w:r>
          </w:p>
        </w:tc>
        <w:tc>
          <w:tcPr>
            <w:tcW w:w="476" w:type="pct"/>
            <w:tcBorders>
              <w:top w:val="nil"/>
              <w:left w:val="nil"/>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2024 год</w:t>
            </w:r>
          </w:p>
        </w:tc>
        <w:tc>
          <w:tcPr>
            <w:tcW w:w="515" w:type="pct"/>
            <w:tcBorders>
              <w:top w:val="nil"/>
              <w:left w:val="nil"/>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2025 год</w:t>
            </w:r>
          </w:p>
        </w:tc>
        <w:tc>
          <w:tcPr>
            <w:tcW w:w="684" w:type="pct"/>
            <w:tcBorders>
              <w:top w:val="nil"/>
              <w:left w:val="nil"/>
              <w:bottom w:val="single" w:sz="4" w:space="0" w:color="auto"/>
              <w:right w:val="single" w:sz="4" w:space="0" w:color="auto"/>
            </w:tcBorders>
            <w:shd w:val="clear" w:color="auto" w:fill="auto"/>
            <w:hideMark/>
          </w:tcPr>
          <w:p w:rsidR="005D4186" w:rsidRPr="005D4186" w:rsidRDefault="005D4186" w:rsidP="005D4186">
            <w:pPr>
              <w:spacing w:after="0" w:line="240" w:lineRule="auto"/>
              <w:jc w:val="center"/>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Итого на период                                 </w:t>
            </w:r>
            <w:r w:rsidRPr="005D4186">
              <w:rPr>
                <w:rFonts w:ascii="Times New Roman" w:eastAsia="Times New Roman" w:hAnsi="Times New Roman"/>
                <w:sz w:val="14"/>
                <w:szCs w:val="14"/>
                <w:lang w:eastAsia="ru-RU"/>
              </w:rPr>
              <w:br/>
              <w:t>2022-2025гг.</w:t>
            </w:r>
          </w:p>
        </w:tc>
      </w:tr>
      <w:tr w:rsidR="005D4186" w:rsidRPr="005D4186" w:rsidTr="005D4186">
        <w:trPr>
          <w:trHeight w:val="20"/>
        </w:trPr>
        <w:tc>
          <w:tcPr>
            <w:tcW w:w="614" w:type="pct"/>
            <w:vMerge w:val="restart"/>
            <w:tcBorders>
              <w:top w:val="nil"/>
              <w:left w:val="single" w:sz="4" w:space="0" w:color="auto"/>
              <w:bottom w:val="nil"/>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Муниципальная программа</w:t>
            </w:r>
          </w:p>
        </w:tc>
        <w:tc>
          <w:tcPr>
            <w:tcW w:w="1121" w:type="pct"/>
            <w:vMerge w:val="restart"/>
            <w:tcBorders>
              <w:top w:val="nil"/>
              <w:left w:val="single" w:sz="4" w:space="0" w:color="auto"/>
              <w:bottom w:val="nil"/>
              <w:right w:val="single" w:sz="4" w:space="0" w:color="auto"/>
            </w:tcBorders>
            <w:shd w:val="clear" w:color="auto" w:fill="auto"/>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31 636 365,06</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19 815 583,00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18 492 583,00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18 492 583,00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88 437 114,06</w:t>
            </w:r>
          </w:p>
        </w:tc>
      </w:tr>
      <w:tr w:rsidR="005D4186" w:rsidRPr="005D4186" w:rsidTr="005D4186">
        <w:trPr>
          <w:trHeight w:val="20"/>
        </w:trPr>
        <w:tc>
          <w:tcPr>
            <w:tcW w:w="614"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 </w:t>
            </w:r>
          </w:p>
        </w:tc>
      </w:tr>
      <w:tr w:rsidR="005D4186" w:rsidRPr="005D4186" w:rsidTr="005D4186">
        <w:trPr>
          <w:trHeight w:val="20"/>
        </w:trPr>
        <w:tc>
          <w:tcPr>
            <w:tcW w:w="614"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12 497 521,00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862 200,00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0,00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13 359 721,00</w:t>
            </w:r>
          </w:p>
        </w:tc>
      </w:tr>
      <w:tr w:rsidR="005D4186" w:rsidRPr="005D4186" w:rsidTr="005D4186">
        <w:trPr>
          <w:trHeight w:val="20"/>
        </w:trPr>
        <w:tc>
          <w:tcPr>
            <w:tcW w:w="614"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939 000,00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921 600,00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460 800,00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460 800,00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2 782 200,00</w:t>
            </w:r>
          </w:p>
        </w:tc>
      </w:tr>
      <w:tr w:rsidR="005D4186" w:rsidRPr="005D4186" w:rsidTr="005D4186">
        <w:trPr>
          <w:trHeight w:val="20"/>
        </w:trPr>
        <w:tc>
          <w:tcPr>
            <w:tcW w:w="614"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18 199 844,06</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18 031 783,00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18 031 783,00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18 031 783,00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72 295 193,06</w:t>
            </w:r>
          </w:p>
        </w:tc>
      </w:tr>
      <w:tr w:rsidR="005D4186" w:rsidRPr="005D4186" w:rsidTr="005D4186">
        <w:trPr>
          <w:trHeight w:val="20"/>
        </w:trPr>
        <w:tc>
          <w:tcPr>
            <w:tcW w:w="614" w:type="pct"/>
            <w:vMerge w:val="restart"/>
            <w:tcBorders>
              <w:top w:val="single" w:sz="4" w:space="0" w:color="auto"/>
              <w:left w:val="single" w:sz="4" w:space="0" w:color="auto"/>
              <w:bottom w:val="nil"/>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Подпрограмма 1</w:t>
            </w:r>
          </w:p>
        </w:tc>
        <w:tc>
          <w:tcPr>
            <w:tcW w:w="1121" w:type="pct"/>
            <w:vMerge w:val="restart"/>
            <w:tcBorders>
              <w:top w:val="single" w:sz="4" w:space="0" w:color="auto"/>
              <w:left w:val="single" w:sz="4" w:space="0" w:color="auto"/>
              <w:bottom w:val="nil"/>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«Развитие массовой физической культуры и спорта" </w:t>
            </w: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31 448 715,06</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19 765 583,00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18 442 583,00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18 442 583,00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88 099 464,06</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12 497 </w:t>
            </w:r>
            <w:r w:rsidRPr="005D4186">
              <w:rPr>
                <w:rFonts w:ascii="Times New Roman" w:eastAsia="Times New Roman" w:hAnsi="Times New Roman"/>
                <w:sz w:val="14"/>
                <w:szCs w:val="14"/>
                <w:lang w:eastAsia="ru-RU"/>
              </w:rPr>
              <w:lastRenderedPageBreak/>
              <w:t>521,00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lastRenderedPageBreak/>
              <w:t>862 200,00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13 359 721,00</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939 000,00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921 600,00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460 800,00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460 800,00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2 782 200,00</w:t>
            </w:r>
          </w:p>
        </w:tc>
      </w:tr>
      <w:tr w:rsidR="005D4186" w:rsidRPr="005D4186" w:rsidTr="005D4186">
        <w:trPr>
          <w:trHeight w:val="20"/>
        </w:trPr>
        <w:tc>
          <w:tcPr>
            <w:tcW w:w="614"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18 012 194,06</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17 981 783,00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17 981 783,00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17 981 783,00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71 957 543,06</w:t>
            </w:r>
          </w:p>
        </w:tc>
      </w:tr>
      <w:tr w:rsidR="005D4186" w:rsidRPr="005D4186" w:rsidTr="005D4186">
        <w:trPr>
          <w:trHeight w:val="20"/>
        </w:trPr>
        <w:tc>
          <w:tcPr>
            <w:tcW w:w="614" w:type="pct"/>
            <w:vMerge w:val="restart"/>
            <w:tcBorders>
              <w:top w:val="nil"/>
              <w:left w:val="single" w:sz="4" w:space="0" w:color="auto"/>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Подпрограмма 2</w:t>
            </w:r>
          </w:p>
        </w:tc>
        <w:tc>
          <w:tcPr>
            <w:tcW w:w="1121" w:type="pct"/>
            <w:vMerge w:val="restart"/>
            <w:tcBorders>
              <w:top w:val="nil"/>
              <w:left w:val="single" w:sz="4" w:space="0" w:color="auto"/>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"Формирование культуры здорового образа жизни"</w:t>
            </w: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337 650,00</w:t>
            </w:r>
          </w:p>
        </w:tc>
      </w:tr>
      <w:tr w:rsidR="005D4186" w:rsidRPr="005D4186" w:rsidTr="005D4186">
        <w:trPr>
          <w:trHeight w:val="20"/>
        </w:trPr>
        <w:tc>
          <w:tcPr>
            <w:tcW w:w="614"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0,00</w:t>
            </w:r>
          </w:p>
        </w:tc>
      </w:tr>
      <w:tr w:rsidR="005D4186" w:rsidRPr="005D4186" w:rsidTr="005D4186">
        <w:trPr>
          <w:trHeight w:val="20"/>
        </w:trPr>
        <w:tc>
          <w:tcPr>
            <w:tcW w:w="614"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5D4186" w:rsidRPr="005D4186" w:rsidRDefault="005D4186" w:rsidP="005D41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476"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515"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sz w:val="14"/>
                <w:szCs w:val="14"/>
                <w:lang w:eastAsia="ru-RU"/>
              </w:rPr>
            </w:pPr>
            <w:r w:rsidRPr="005D4186">
              <w:rPr>
                <w:rFonts w:ascii="Times New Roman" w:eastAsia="Times New Roman" w:hAnsi="Times New Roman"/>
                <w:sz w:val="14"/>
                <w:szCs w:val="14"/>
                <w:lang w:eastAsia="ru-RU"/>
              </w:rPr>
              <w:t>50 000,00</w:t>
            </w:r>
          </w:p>
        </w:tc>
        <w:tc>
          <w:tcPr>
            <w:tcW w:w="684" w:type="pct"/>
            <w:tcBorders>
              <w:top w:val="nil"/>
              <w:left w:val="nil"/>
              <w:bottom w:val="single" w:sz="4" w:space="0" w:color="auto"/>
              <w:right w:val="single" w:sz="4" w:space="0" w:color="auto"/>
            </w:tcBorders>
            <w:shd w:val="clear" w:color="000000" w:fill="FFFFFF"/>
            <w:hideMark/>
          </w:tcPr>
          <w:p w:rsidR="005D4186" w:rsidRPr="005D4186" w:rsidRDefault="005D4186" w:rsidP="005D4186">
            <w:pPr>
              <w:spacing w:after="0" w:line="240" w:lineRule="auto"/>
              <w:jc w:val="right"/>
              <w:rPr>
                <w:rFonts w:ascii="Times New Roman" w:eastAsia="Times New Roman" w:hAnsi="Times New Roman"/>
                <w:bCs/>
                <w:sz w:val="14"/>
                <w:szCs w:val="14"/>
                <w:lang w:eastAsia="ru-RU"/>
              </w:rPr>
            </w:pPr>
            <w:r w:rsidRPr="005D4186">
              <w:rPr>
                <w:rFonts w:ascii="Times New Roman" w:eastAsia="Times New Roman" w:hAnsi="Times New Roman"/>
                <w:bCs/>
                <w:sz w:val="14"/>
                <w:szCs w:val="14"/>
                <w:lang w:eastAsia="ru-RU"/>
              </w:rPr>
              <w:t>337 650,00</w:t>
            </w:r>
          </w:p>
        </w:tc>
      </w:tr>
    </w:tbl>
    <w:p w:rsidR="002E59E9" w:rsidRPr="009004DC" w:rsidRDefault="002E59E9" w:rsidP="009004D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17194" w:rsidRPr="00217194" w:rsidTr="00217194">
        <w:trPr>
          <w:trHeight w:val="20"/>
        </w:trPr>
        <w:tc>
          <w:tcPr>
            <w:tcW w:w="5000" w:type="pct"/>
            <w:tcBorders>
              <w:top w:val="nil"/>
              <w:left w:val="nil"/>
              <w:right w:val="nil"/>
            </w:tcBorders>
            <w:shd w:val="clear" w:color="auto" w:fill="auto"/>
            <w:hideMark/>
          </w:tcPr>
          <w:p w:rsidR="00217194" w:rsidRDefault="00217194" w:rsidP="00217194">
            <w:pPr>
              <w:spacing w:after="0" w:line="240" w:lineRule="auto"/>
              <w:jc w:val="right"/>
              <w:rPr>
                <w:rFonts w:ascii="Times New Roman" w:eastAsia="Times New Roman" w:hAnsi="Times New Roman"/>
                <w:color w:val="000000"/>
                <w:sz w:val="18"/>
                <w:szCs w:val="18"/>
                <w:lang w:eastAsia="ru-RU"/>
              </w:rPr>
            </w:pPr>
            <w:r w:rsidRPr="00217194">
              <w:rPr>
                <w:rFonts w:ascii="Times New Roman" w:eastAsia="Times New Roman" w:hAnsi="Times New Roman"/>
                <w:color w:val="000000"/>
                <w:sz w:val="18"/>
                <w:szCs w:val="18"/>
                <w:lang w:eastAsia="ru-RU"/>
              </w:rPr>
              <w:t>Приложение № 3</w:t>
            </w:r>
          </w:p>
          <w:p w:rsidR="00217194" w:rsidRDefault="00217194" w:rsidP="00217194">
            <w:pPr>
              <w:spacing w:after="0" w:line="240" w:lineRule="auto"/>
              <w:jc w:val="right"/>
              <w:rPr>
                <w:rFonts w:ascii="Times New Roman" w:eastAsia="Times New Roman" w:hAnsi="Times New Roman"/>
                <w:color w:val="000000"/>
                <w:sz w:val="18"/>
                <w:szCs w:val="18"/>
                <w:lang w:eastAsia="ru-RU"/>
              </w:rPr>
            </w:pPr>
            <w:r w:rsidRPr="00217194">
              <w:rPr>
                <w:rFonts w:ascii="Times New Roman" w:eastAsia="Times New Roman" w:hAnsi="Times New Roman"/>
                <w:color w:val="000000"/>
                <w:sz w:val="18"/>
                <w:szCs w:val="18"/>
                <w:lang w:eastAsia="ru-RU"/>
              </w:rPr>
              <w:t xml:space="preserve">  к постановлению администрации</w:t>
            </w:r>
          </w:p>
          <w:p w:rsidR="00217194" w:rsidRDefault="00217194" w:rsidP="00217194">
            <w:pPr>
              <w:spacing w:after="0" w:line="240" w:lineRule="auto"/>
              <w:jc w:val="right"/>
              <w:rPr>
                <w:rFonts w:ascii="Times New Roman" w:eastAsia="Times New Roman" w:hAnsi="Times New Roman"/>
                <w:color w:val="000000"/>
                <w:sz w:val="18"/>
                <w:szCs w:val="18"/>
                <w:lang w:eastAsia="ru-RU"/>
              </w:rPr>
            </w:pPr>
            <w:r w:rsidRPr="00217194">
              <w:rPr>
                <w:rFonts w:ascii="Times New Roman" w:eastAsia="Times New Roman" w:hAnsi="Times New Roman"/>
                <w:color w:val="000000"/>
                <w:sz w:val="18"/>
                <w:szCs w:val="18"/>
                <w:lang w:eastAsia="ru-RU"/>
              </w:rPr>
              <w:t xml:space="preserve"> Богучанского района </w:t>
            </w:r>
            <w:r w:rsidRPr="0095415A">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27.03.</w:t>
            </w:r>
            <w:r w:rsidRPr="0095415A">
              <w:rPr>
                <w:rFonts w:ascii="Times New Roman" w:eastAsia="Times New Roman" w:hAnsi="Times New Roman"/>
                <w:sz w:val="18"/>
                <w:szCs w:val="18"/>
                <w:lang w:eastAsia="ru-RU"/>
              </w:rPr>
              <w:t>2023  г.   №</w:t>
            </w:r>
            <w:r>
              <w:rPr>
                <w:rFonts w:ascii="Times New Roman" w:eastAsia="Times New Roman" w:hAnsi="Times New Roman"/>
                <w:sz w:val="18"/>
                <w:szCs w:val="18"/>
                <w:lang w:eastAsia="ru-RU"/>
              </w:rPr>
              <w:t xml:space="preserve"> 255-п</w:t>
            </w:r>
            <w:r w:rsidRPr="00217194">
              <w:rPr>
                <w:rFonts w:ascii="Times New Roman" w:eastAsia="Times New Roman" w:hAnsi="Times New Roman"/>
                <w:color w:val="000000"/>
                <w:sz w:val="18"/>
                <w:szCs w:val="18"/>
                <w:lang w:eastAsia="ru-RU"/>
              </w:rPr>
              <w:br/>
              <w:t xml:space="preserve">Приложение №2 к подпрограмме </w:t>
            </w:r>
            <w:r w:rsidRPr="00217194">
              <w:rPr>
                <w:rFonts w:ascii="Times New Roman" w:eastAsia="Times New Roman" w:hAnsi="Times New Roman"/>
                <w:color w:val="000000"/>
                <w:sz w:val="18"/>
                <w:szCs w:val="18"/>
                <w:lang w:eastAsia="ru-RU"/>
              </w:rPr>
              <w:br/>
              <w:t>"Развитие массовой физической культуры и спорта"</w:t>
            </w:r>
          </w:p>
          <w:p w:rsidR="00217194" w:rsidRPr="00217194" w:rsidRDefault="00217194" w:rsidP="00217194">
            <w:pPr>
              <w:spacing w:after="0" w:line="240" w:lineRule="auto"/>
              <w:jc w:val="right"/>
              <w:rPr>
                <w:rFonts w:ascii="Times New Roman" w:eastAsia="Times New Roman" w:hAnsi="Times New Roman"/>
                <w:color w:val="000000"/>
                <w:sz w:val="18"/>
                <w:szCs w:val="18"/>
                <w:lang w:eastAsia="ru-RU"/>
              </w:rPr>
            </w:pPr>
          </w:p>
          <w:p w:rsidR="00217194" w:rsidRPr="00217194" w:rsidRDefault="00217194" w:rsidP="00217194">
            <w:pPr>
              <w:spacing w:after="0" w:line="240" w:lineRule="auto"/>
              <w:jc w:val="center"/>
              <w:rPr>
                <w:rFonts w:ascii="Times New Roman" w:eastAsia="Times New Roman" w:hAnsi="Times New Roman"/>
                <w:color w:val="000000"/>
                <w:sz w:val="18"/>
                <w:szCs w:val="18"/>
                <w:lang w:eastAsia="ru-RU"/>
              </w:rPr>
            </w:pPr>
            <w:r w:rsidRPr="00217194">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217194">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2E59E9" w:rsidRPr="00CF1203" w:rsidRDefault="002E59E9" w:rsidP="009004DC">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420"/>
        <w:gridCol w:w="1317"/>
        <w:gridCol w:w="1281"/>
        <w:gridCol w:w="537"/>
        <w:gridCol w:w="510"/>
        <w:gridCol w:w="284"/>
        <w:gridCol w:w="354"/>
        <w:gridCol w:w="319"/>
        <w:gridCol w:w="587"/>
        <w:gridCol w:w="678"/>
        <w:gridCol w:w="678"/>
        <w:gridCol w:w="587"/>
        <w:gridCol w:w="769"/>
        <w:gridCol w:w="1249"/>
      </w:tblGrid>
      <w:tr w:rsidR="00217194" w:rsidRPr="00217194" w:rsidTr="00217194">
        <w:trPr>
          <w:trHeight w:val="2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Наименование  программы, подпрограммы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ГРБС </w:t>
            </w:r>
          </w:p>
        </w:tc>
        <w:tc>
          <w:tcPr>
            <w:tcW w:w="781" w:type="pct"/>
            <w:gridSpan w:val="5"/>
            <w:tcBorders>
              <w:top w:val="single" w:sz="4" w:space="0" w:color="auto"/>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Код бюджетной классификации</w:t>
            </w:r>
          </w:p>
        </w:tc>
        <w:tc>
          <w:tcPr>
            <w:tcW w:w="2137" w:type="pct"/>
            <w:gridSpan w:val="5"/>
            <w:tcBorders>
              <w:top w:val="single" w:sz="4" w:space="0" w:color="auto"/>
              <w:left w:val="nil"/>
              <w:bottom w:val="single" w:sz="4" w:space="0" w:color="auto"/>
              <w:right w:val="single" w:sz="4" w:space="0" w:color="000000"/>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17194">
              <w:rPr>
                <w:rFonts w:ascii="Times New Roman" w:eastAsia="Times New Roman" w:hAnsi="Times New Roman"/>
                <w:color w:val="000000"/>
                <w:sz w:val="14"/>
                <w:szCs w:val="14"/>
                <w:lang w:eastAsia="ru-RU"/>
              </w:rPr>
              <w:br/>
              <w:t xml:space="preserve"> (в натуральном выражении)</w:t>
            </w:r>
          </w:p>
        </w:tc>
      </w:tr>
      <w:tr w:rsidR="00217194" w:rsidRPr="00217194" w:rsidTr="00217194">
        <w:trPr>
          <w:trHeight w:val="20"/>
        </w:trPr>
        <w:tc>
          <w:tcPr>
            <w:tcW w:w="172" w:type="pct"/>
            <w:vMerge/>
            <w:tcBorders>
              <w:top w:val="single" w:sz="4" w:space="0" w:color="auto"/>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single" w:sz="4" w:space="0" w:color="auto"/>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ГРБС</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РзПр</w:t>
            </w:r>
          </w:p>
        </w:tc>
        <w:tc>
          <w:tcPr>
            <w:tcW w:w="374" w:type="pct"/>
            <w:gridSpan w:val="3"/>
            <w:tcBorders>
              <w:top w:val="single" w:sz="4" w:space="0" w:color="auto"/>
              <w:left w:val="nil"/>
              <w:bottom w:val="single" w:sz="4" w:space="0" w:color="auto"/>
              <w:right w:val="single" w:sz="4" w:space="0" w:color="000000"/>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ЦСР</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2022 год</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2023год</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2024год</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2025 год</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Итого на 2022-2025годы</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120" w:type="pct"/>
            <w:gridSpan w:val="12"/>
            <w:tcBorders>
              <w:top w:val="single" w:sz="4" w:space="0" w:color="auto"/>
              <w:left w:val="nil"/>
              <w:bottom w:val="single" w:sz="4" w:space="0" w:color="auto"/>
              <w:right w:val="nil"/>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w:t>
            </w:r>
          </w:p>
        </w:tc>
        <w:tc>
          <w:tcPr>
            <w:tcW w:w="4120" w:type="pct"/>
            <w:gridSpan w:val="12"/>
            <w:tcBorders>
              <w:top w:val="single" w:sz="4" w:space="0" w:color="auto"/>
              <w:left w:val="nil"/>
              <w:bottom w:val="single" w:sz="4" w:space="0" w:color="auto"/>
              <w:right w:val="nil"/>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w:t>
            </w:r>
          </w:p>
        </w:tc>
        <w:tc>
          <w:tcPr>
            <w:tcW w:w="735" w:type="pct"/>
            <w:tcBorders>
              <w:top w:val="nil"/>
              <w:left w:val="nil"/>
              <w:bottom w:val="nil"/>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Оснащение объектов спортивной инфраструктуры спортивно технологическим оборудованием</w:t>
            </w:r>
          </w:p>
        </w:tc>
        <w:tc>
          <w:tcPr>
            <w:tcW w:w="468" w:type="pct"/>
            <w:tcBorders>
              <w:top w:val="nil"/>
              <w:left w:val="nil"/>
              <w:bottom w:val="nil"/>
              <w:right w:val="single" w:sz="4" w:space="0" w:color="auto"/>
            </w:tcBorders>
            <w:shd w:val="clear" w:color="000000" w:fill="FFFFFF"/>
            <w:hideMark/>
          </w:tcPr>
          <w:p w:rsidR="00217194" w:rsidRPr="00217194" w:rsidRDefault="00217194" w:rsidP="00217194">
            <w:pPr>
              <w:spacing w:after="24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r w:rsidRPr="00217194">
              <w:rPr>
                <w:rFonts w:ascii="Times New Roman" w:eastAsia="Times New Roman" w:hAnsi="Times New Roman"/>
                <w:color w:val="000000"/>
                <w:sz w:val="14"/>
                <w:szCs w:val="14"/>
                <w:lang w:eastAsia="ru-RU"/>
              </w:rPr>
              <w:br/>
              <w:t>МКУ«Управление  культуры, физической культуры, спорта и молодежной политики  Богучанского района»</w:t>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856</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07100Ф0000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1 345 112,91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1 345 112,91</w:t>
            </w:r>
          </w:p>
        </w:tc>
        <w:tc>
          <w:tcPr>
            <w:tcW w:w="707" w:type="pct"/>
            <w:tcBorders>
              <w:top w:val="nil"/>
              <w:left w:val="nil"/>
              <w:bottom w:val="nil"/>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В 2022 году приобрнтение трибун с навесом</w:t>
            </w:r>
          </w:p>
        </w:tc>
      </w:tr>
      <w:tr w:rsidR="00217194" w:rsidRPr="00217194" w:rsidTr="00217194">
        <w:trPr>
          <w:trHeight w:val="20"/>
        </w:trPr>
        <w:tc>
          <w:tcPr>
            <w:tcW w:w="172"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1.2.</w:t>
            </w:r>
          </w:p>
        </w:tc>
        <w:tc>
          <w:tcPr>
            <w:tcW w:w="735"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Предоставление субсидий бюджетным учреждениям на устройство плоскостных спортивных сооружений в сельской местности</w:t>
            </w:r>
          </w:p>
        </w:tc>
        <w:tc>
          <w:tcPr>
            <w:tcW w:w="468"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24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r w:rsidRPr="00217194">
              <w:rPr>
                <w:rFonts w:ascii="Times New Roman" w:eastAsia="Times New Roman" w:hAnsi="Times New Roman"/>
                <w:color w:val="000000"/>
                <w:sz w:val="14"/>
                <w:szCs w:val="14"/>
                <w:lang w:eastAsia="ru-RU"/>
              </w:rPr>
              <w:br/>
            </w:r>
            <w:r w:rsidRPr="00217194">
              <w:rPr>
                <w:rFonts w:ascii="Times New Roman" w:eastAsia="Times New Roman" w:hAnsi="Times New Roman"/>
                <w:color w:val="000000"/>
                <w:sz w:val="14"/>
                <w:szCs w:val="14"/>
                <w:lang w:eastAsia="ru-RU"/>
              </w:rPr>
              <w:br/>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830</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07100S8450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4 000 000,00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4 000 000,00</w:t>
            </w:r>
          </w:p>
        </w:tc>
        <w:tc>
          <w:tcPr>
            <w:tcW w:w="707"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Строительство волейбольной площадки</w:t>
            </w:r>
          </w:p>
        </w:tc>
      </w:tr>
      <w:tr w:rsidR="00217194" w:rsidRPr="00217194" w:rsidTr="00217194">
        <w:trPr>
          <w:trHeight w:val="20"/>
        </w:trPr>
        <w:tc>
          <w:tcPr>
            <w:tcW w:w="172"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830</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07100S8450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40 500,00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40 500,00</w:t>
            </w:r>
          </w:p>
        </w:tc>
        <w:tc>
          <w:tcPr>
            <w:tcW w:w="707"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1.3.</w:t>
            </w:r>
          </w:p>
        </w:tc>
        <w:tc>
          <w:tcPr>
            <w:tcW w:w="735"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Предоставление субсидий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w:t>
            </w:r>
          </w:p>
        </w:tc>
        <w:tc>
          <w:tcPr>
            <w:tcW w:w="468"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830</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07100S4370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5 449 000,00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5 449 000,00</w:t>
            </w:r>
          </w:p>
        </w:tc>
        <w:tc>
          <w:tcPr>
            <w:tcW w:w="707"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Ремонт спортивных залов находящихся в п. Таежный, с.Богучаны</w:t>
            </w:r>
          </w:p>
        </w:tc>
      </w:tr>
      <w:tr w:rsidR="00217194" w:rsidRPr="00217194" w:rsidTr="00217194">
        <w:trPr>
          <w:trHeight w:val="20"/>
        </w:trPr>
        <w:tc>
          <w:tcPr>
            <w:tcW w:w="172"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830</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07100S4370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55 135,00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55 135,00</w:t>
            </w:r>
          </w:p>
        </w:tc>
        <w:tc>
          <w:tcPr>
            <w:tcW w:w="707"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1.4.</w:t>
            </w:r>
          </w:p>
        </w:tc>
        <w:tc>
          <w:tcPr>
            <w:tcW w:w="735"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предоставление субсидии на поддержку физкультурно-спортивных клубов по месту жительства</w:t>
            </w:r>
          </w:p>
        </w:tc>
        <w:tc>
          <w:tcPr>
            <w:tcW w:w="46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890</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0710074180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399 200,00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216 800,00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616 000,00</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Приобретение спортивного инвентаря</w:t>
            </w:r>
          </w:p>
        </w:tc>
      </w:tr>
      <w:tr w:rsidR="00217194" w:rsidRPr="00217194" w:rsidTr="00217194">
        <w:trPr>
          <w:trHeight w:val="20"/>
        </w:trPr>
        <w:tc>
          <w:tcPr>
            <w:tcW w:w="172"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1.5.</w:t>
            </w:r>
          </w:p>
        </w:tc>
        <w:tc>
          <w:tcPr>
            <w:tcW w:w="735"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Предоставление субсидий </w:t>
            </w:r>
            <w:r w:rsidRPr="00217194">
              <w:rPr>
                <w:rFonts w:ascii="Times New Roman" w:eastAsia="Times New Roman" w:hAnsi="Times New Roman"/>
                <w:color w:val="000000"/>
                <w:sz w:val="14"/>
                <w:szCs w:val="14"/>
                <w:lang w:eastAsia="ru-RU"/>
              </w:rPr>
              <w:lastRenderedPageBreak/>
              <w:t>бюджетным учреждениям на выполнение требований федеральных стандартов</w:t>
            </w:r>
          </w:p>
        </w:tc>
        <w:tc>
          <w:tcPr>
            <w:tcW w:w="468" w:type="pct"/>
            <w:vMerge w:val="restart"/>
            <w:tcBorders>
              <w:top w:val="nil"/>
              <w:left w:val="single" w:sz="4" w:space="0" w:color="auto"/>
              <w:bottom w:val="single" w:sz="4" w:space="0" w:color="000000"/>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lastRenderedPageBreak/>
              <w:t xml:space="preserve">Управление образования </w:t>
            </w:r>
            <w:r w:rsidRPr="00217194">
              <w:rPr>
                <w:rFonts w:ascii="Times New Roman" w:eastAsia="Times New Roman" w:hAnsi="Times New Roman"/>
                <w:color w:val="000000"/>
                <w:sz w:val="14"/>
                <w:szCs w:val="14"/>
                <w:lang w:eastAsia="ru-RU"/>
              </w:rPr>
              <w:lastRenderedPageBreak/>
              <w:t>администрации Богучанского района</w:t>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lastRenderedPageBreak/>
              <w:t>875</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07100S6500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1 008 </w:t>
            </w:r>
            <w:r w:rsidRPr="00217194">
              <w:rPr>
                <w:rFonts w:ascii="Times New Roman" w:eastAsia="Times New Roman" w:hAnsi="Times New Roman"/>
                <w:color w:val="000000"/>
                <w:sz w:val="14"/>
                <w:szCs w:val="14"/>
                <w:lang w:eastAsia="ru-RU"/>
              </w:rPr>
              <w:lastRenderedPageBreak/>
              <w:t xml:space="preserve">900,00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lastRenderedPageBreak/>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1 008 900,00</w:t>
            </w:r>
          </w:p>
        </w:tc>
        <w:tc>
          <w:tcPr>
            <w:tcW w:w="707" w:type="pct"/>
            <w:vMerge w:val="restart"/>
            <w:tcBorders>
              <w:top w:val="nil"/>
              <w:left w:val="single" w:sz="4" w:space="0" w:color="auto"/>
              <w:bottom w:val="single" w:sz="4" w:space="0" w:color="000000"/>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Приобретение спортивного </w:t>
            </w:r>
            <w:r w:rsidRPr="00217194">
              <w:rPr>
                <w:rFonts w:ascii="Times New Roman" w:eastAsia="Times New Roman" w:hAnsi="Times New Roman"/>
                <w:color w:val="000000"/>
                <w:sz w:val="14"/>
                <w:szCs w:val="14"/>
                <w:lang w:eastAsia="ru-RU"/>
              </w:rPr>
              <w:lastRenderedPageBreak/>
              <w:t>оборудования для выполнения требований федеральных стандартов спортивной подготовки</w:t>
            </w:r>
          </w:p>
        </w:tc>
      </w:tr>
      <w:tr w:rsidR="00217194" w:rsidRPr="00217194" w:rsidTr="00217194">
        <w:trPr>
          <w:trHeight w:val="20"/>
        </w:trPr>
        <w:tc>
          <w:tcPr>
            <w:tcW w:w="172"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875</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1102</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07100S6500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64 397,88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64 397,88</w:t>
            </w:r>
          </w:p>
        </w:tc>
        <w:tc>
          <w:tcPr>
            <w:tcW w:w="707" w:type="pct"/>
            <w:vMerge/>
            <w:tcBorders>
              <w:top w:val="nil"/>
              <w:left w:val="single" w:sz="4" w:space="0" w:color="auto"/>
              <w:bottom w:val="single" w:sz="4" w:space="0" w:color="000000"/>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Итого  по задаче 1</w:t>
            </w:r>
          </w:p>
        </w:tc>
        <w:tc>
          <w:tcPr>
            <w:tcW w:w="46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12 362 245,79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216 800,00   </w:t>
            </w:r>
          </w:p>
        </w:tc>
        <w:tc>
          <w:tcPr>
            <w:tcW w:w="439"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    </w:t>
            </w:r>
          </w:p>
        </w:tc>
        <w:tc>
          <w:tcPr>
            <w:tcW w:w="438"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12 579 045,79   </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w:t>
            </w:r>
          </w:p>
        </w:tc>
        <w:tc>
          <w:tcPr>
            <w:tcW w:w="4120" w:type="pct"/>
            <w:gridSpan w:val="12"/>
            <w:tcBorders>
              <w:top w:val="single" w:sz="4" w:space="0" w:color="auto"/>
              <w:left w:val="nil"/>
              <w:bottom w:val="single" w:sz="4" w:space="0" w:color="auto"/>
              <w:right w:val="nil"/>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r>
      <w:tr w:rsidR="00217194" w:rsidRPr="00217194" w:rsidTr="00217194">
        <w:trPr>
          <w:trHeight w:val="20"/>
        </w:trPr>
        <w:tc>
          <w:tcPr>
            <w:tcW w:w="172" w:type="pct"/>
            <w:vMerge w:val="restart"/>
            <w:tcBorders>
              <w:top w:val="nil"/>
              <w:left w:val="single" w:sz="4" w:space="0" w:color="auto"/>
              <w:bottom w:val="nil"/>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2.1</w:t>
            </w:r>
          </w:p>
        </w:tc>
        <w:tc>
          <w:tcPr>
            <w:tcW w:w="735" w:type="pct"/>
            <w:vMerge w:val="restart"/>
            <w:tcBorders>
              <w:top w:val="nil"/>
              <w:left w:val="single" w:sz="4" w:space="0" w:color="auto"/>
              <w:bottom w:val="nil"/>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468" w:type="pct"/>
            <w:vMerge w:val="restart"/>
            <w:tcBorders>
              <w:top w:val="nil"/>
              <w:left w:val="single" w:sz="4" w:space="0" w:color="auto"/>
              <w:bottom w:val="nil"/>
              <w:right w:val="single" w:sz="4" w:space="0" w:color="auto"/>
            </w:tcBorders>
            <w:shd w:val="clear" w:color="000000" w:fill="FFFFFF"/>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30" w:type="pct"/>
            <w:vMerge w:val="restart"/>
            <w:tcBorders>
              <w:top w:val="nil"/>
              <w:left w:val="single" w:sz="4" w:space="0" w:color="auto"/>
              <w:bottom w:val="nil"/>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856</w:t>
            </w: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0710040000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10 474 224,03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11 792 065,00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11 792 065,00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11 792 065,00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45 850 419,03   </w:t>
            </w:r>
          </w:p>
        </w:tc>
        <w:tc>
          <w:tcPr>
            <w:tcW w:w="707" w:type="pct"/>
            <w:vMerge w:val="restart"/>
            <w:tcBorders>
              <w:top w:val="nil"/>
              <w:left w:val="single" w:sz="4" w:space="0" w:color="auto"/>
              <w:bottom w:val="nil"/>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r w:rsidRPr="00217194">
              <w:rPr>
                <w:rFonts w:ascii="Times New Roman" w:eastAsia="Times New Roman" w:hAnsi="Times New Roman"/>
                <w:sz w:val="14"/>
                <w:szCs w:val="14"/>
                <w:lang w:eastAsia="ru-RU"/>
              </w:rPr>
              <w:br/>
              <w:t>Приобретение основных средств и орг. техники</w:t>
            </w:r>
            <w:r w:rsidRPr="00217194">
              <w:rPr>
                <w:rFonts w:ascii="Times New Roman" w:eastAsia="Times New Roman" w:hAnsi="Times New Roman"/>
                <w:sz w:val="14"/>
                <w:szCs w:val="14"/>
                <w:lang w:eastAsia="ru-RU"/>
              </w:rPr>
              <w:br/>
              <w:t>Проведение ряда мероприятий по приведению бюджетных учреждений в соответствии с техническими нормами</w:t>
            </w: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0710027241</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800 000,00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645 400,00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1 445 400,00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0710027242</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840 421,00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840 421,00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07100Ч0020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939 000,00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921 600,00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460 800,00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460 800,00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2 782 200,00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0710041000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2 982 040,00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2 785 000,00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2 785 000,00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2 785 000,00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11 337 040,00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071004Г000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2 520 000,00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2 950 000,00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2 950 000,00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2 950 000,00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11 370 000,00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071004Э000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500 000,00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400 000,00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400 000,00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400 000,00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1 700 000,00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071004М000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21 000,00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30 000,00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30 000,00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30 000,00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111 000,00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c>
          <w:tcPr>
            <w:tcW w:w="735"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c>
          <w:tcPr>
            <w:tcW w:w="177"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1101</w:t>
            </w:r>
          </w:p>
        </w:tc>
        <w:tc>
          <w:tcPr>
            <w:tcW w:w="374" w:type="pct"/>
            <w:gridSpan w:val="3"/>
            <w:tcBorders>
              <w:top w:val="single" w:sz="4" w:space="0" w:color="auto"/>
              <w:left w:val="nil"/>
              <w:bottom w:val="single" w:sz="4" w:space="0" w:color="auto"/>
              <w:right w:val="single" w:sz="4" w:space="0" w:color="000000"/>
            </w:tcBorders>
            <w:shd w:val="clear" w:color="000000" w:fill="FFFFFF"/>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0710047000</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9 784,24   </w:t>
            </w:r>
          </w:p>
        </w:tc>
        <w:tc>
          <w:tcPr>
            <w:tcW w:w="411"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24 718,00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24 718,00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24 718,00   </w:t>
            </w:r>
          </w:p>
        </w:tc>
        <w:tc>
          <w:tcPr>
            <w:tcW w:w="463" w:type="pct"/>
            <w:tcBorders>
              <w:top w:val="nil"/>
              <w:left w:val="nil"/>
              <w:bottom w:val="single" w:sz="4" w:space="0" w:color="auto"/>
              <w:right w:val="single" w:sz="4" w:space="0" w:color="auto"/>
            </w:tcBorders>
            <w:shd w:val="clear" w:color="000000" w:fill="FFFFFF"/>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83 938,24   </w:t>
            </w:r>
          </w:p>
        </w:tc>
        <w:tc>
          <w:tcPr>
            <w:tcW w:w="707" w:type="pct"/>
            <w:vMerge/>
            <w:tcBorders>
              <w:top w:val="nil"/>
              <w:left w:val="single" w:sz="4" w:space="0" w:color="auto"/>
              <w:bottom w:val="nil"/>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Итого по задаче 2</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10"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39"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19 086 469,27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19 548 783,00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18 442 583,00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18 442 583,00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75 520 418,27   </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Итого по подпрограмме</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10"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39"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31 448 715,06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19 765 583,00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18 442 583,00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xml:space="preserve">      18 442 583,00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88 099 464,06   </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sz w:val="14"/>
                <w:szCs w:val="14"/>
                <w:lang w:eastAsia="ru-RU"/>
              </w:rPr>
            </w:pPr>
            <w:r w:rsidRPr="00217194">
              <w:rPr>
                <w:rFonts w:ascii="Times New Roman" w:eastAsia="Times New Roman" w:hAnsi="Times New Roman"/>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в том числе за счет средств:</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FF0000"/>
                <w:sz w:val="14"/>
                <w:szCs w:val="14"/>
                <w:lang w:eastAsia="ru-RU"/>
              </w:rPr>
            </w:pPr>
            <w:r w:rsidRPr="00217194">
              <w:rPr>
                <w:rFonts w:ascii="Times New Roman" w:eastAsia="Times New Roman" w:hAnsi="Times New Roman"/>
                <w:color w:val="FF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FF0000"/>
                <w:sz w:val="14"/>
                <w:szCs w:val="14"/>
                <w:lang w:eastAsia="ru-RU"/>
              </w:rPr>
            </w:pPr>
            <w:r w:rsidRPr="00217194">
              <w:rPr>
                <w:rFonts w:ascii="Times New Roman" w:eastAsia="Times New Roman" w:hAnsi="Times New Roman"/>
                <w:color w:val="FF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FF0000"/>
                <w:sz w:val="14"/>
                <w:szCs w:val="14"/>
                <w:lang w:eastAsia="ru-RU"/>
              </w:rPr>
            </w:pPr>
            <w:r w:rsidRPr="00217194">
              <w:rPr>
                <w:rFonts w:ascii="Times New Roman" w:eastAsia="Times New Roman" w:hAnsi="Times New Roman"/>
                <w:color w:val="FF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FF0000"/>
                <w:sz w:val="14"/>
                <w:szCs w:val="14"/>
                <w:lang w:eastAsia="ru-RU"/>
              </w:rPr>
            </w:pPr>
            <w:r w:rsidRPr="00217194">
              <w:rPr>
                <w:rFonts w:ascii="Times New Roman" w:eastAsia="Times New Roman" w:hAnsi="Times New Roman"/>
                <w:color w:val="FF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0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Федеральный бюджет</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707" w:type="pct"/>
            <w:vMerge w:val="restar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Краевой бюджет</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12 497 521,00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862 200,00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13 359 721,00   </w:t>
            </w:r>
          </w:p>
        </w:tc>
        <w:tc>
          <w:tcPr>
            <w:tcW w:w="707" w:type="pct"/>
            <w:vMerge/>
            <w:tcBorders>
              <w:top w:val="nil"/>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Бюджет поселений</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939 000,00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921 600,00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460 800,00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460 800,00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2 782 200,00   </w:t>
            </w:r>
          </w:p>
        </w:tc>
        <w:tc>
          <w:tcPr>
            <w:tcW w:w="707" w:type="pct"/>
            <w:vMerge/>
            <w:tcBorders>
              <w:top w:val="nil"/>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r w:rsidR="00217194" w:rsidRPr="00217194" w:rsidTr="00217194">
        <w:trPr>
          <w:trHeight w:val="20"/>
        </w:trPr>
        <w:tc>
          <w:tcPr>
            <w:tcW w:w="172" w:type="pct"/>
            <w:tcBorders>
              <w:top w:val="nil"/>
              <w:left w:val="single" w:sz="4" w:space="0" w:color="auto"/>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73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Районный бюджет</w:t>
            </w:r>
          </w:p>
        </w:tc>
        <w:tc>
          <w:tcPr>
            <w:tcW w:w="46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23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center"/>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18 012 194,06   </w:t>
            </w:r>
          </w:p>
        </w:tc>
        <w:tc>
          <w:tcPr>
            <w:tcW w:w="411"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17 981 783,00   </w:t>
            </w:r>
          </w:p>
        </w:tc>
        <w:tc>
          <w:tcPr>
            <w:tcW w:w="439"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17 981 783,00   </w:t>
            </w:r>
          </w:p>
        </w:tc>
        <w:tc>
          <w:tcPr>
            <w:tcW w:w="438"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17 981 783,00   </w:t>
            </w:r>
          </w:p>
        </w:tc>
        <w:tc>
          <w:tcPr>
            <w:tcW w:w="463" w:type="pct"/>
            <w:tcBorders>
              <w:top w:val="nil"/>
              <w:left w:val="nil"/>
              <w:bottom w:val="single" w:sz="4" w:space="0" w:color="auto"/>
              <w:right w:val="single" w:sz="4" w:space="0" w:color="auto"/>
            </w:tcBorders>
            <w:shd w:val="clear" w:color="auto" w:fill="auto"/>
            <w:hideMark/>
          </w:tcPr>
          <w:p w:rsidR="00217194" w:rsidRPr="00217194" w:rsidRDefault="00217194" w:rsidP="00217194">
            <w:pPr>
              <w:spacing w:after="0" w:line="240" w:lineRule="auto"/>
              <w:jc w:val="right"/>
              <w:rPr>
                <w:rFonts w:ascii="Times New Roman" w:eastAsia="Times New Roman" w:hAnsi="Times New Roman"/>
                <w:color w:val="000000"/>
                <w:sz w:val="14"/>
                <w:szCs w:val="14"/>
                <w:lang w:eastAsia="ru-RU"/>
              </w:rPr>
            </w:pPr>
            <w:r w:rsidRPr="00217194">
              <w:rPr>
                <w:rFonts w:ascii="Times New Roman" w:eastAsia="Times New Roman" w:hAnsi="Times New Roman"/>
                <w:color w:val="000000"/>
                <w:sz w:val="14"/>
                <w:szCs w:val="14"/>
                <w:lang w:eastAsia="ru-RU"/>
              </w:rPr>
              <w:t xml:space="preserve">       71 957 543,06   </w:t>
            </w:r>
          </w:p>
        </w:tc>
        <w:tc>
          <w:tcPr>
            <w:tcW w:w="707" w:type="pct"/>
            <w:vMerge/>
            <w:tcBorders>
              <w:top w:val="nil"/>
              <w:left w:val="single" w:sz="4" w:space="0" w:color="auto"/>
              <w:bottom w:val="single" w:sz="4" w:space="0" w:color="auto"/>
              <w:right w:val="single" w:sz="4" w:space="0" w:color="auto"/>
            </w:tcBorders>
            <w:vAlign w:val="center"/>
            <w:hideMark/>
          </w:tcPr>
          <w:p w:rsidR="00217194" w:rsidRPr="00217194" w:rsidRDefault="00217194" w:rsidP="00217194">
            <w:pPr>
              <w:spacing w:after="0" w:line="240" w:lineRule="auto"/>
              <w:rPr>
                <w:rFonts w:ascii="Times New Roman" w:eastAsia="Times New Roman" w:hAnsi="Times New Roman"/>
                <w:color w:val="000000"/>
                <w:sz w:val="14"/>
                <w:szCs w:val="14"/>
                <w:lang w:eastAsia="ru-RU"/>
              </w:rPr>
            </w:pP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0F2BB0" w:rsidRPr="000F2BB0" w:rsidTr="000F2BB0">
        <w:trPr>
          <w:trHeight w:val="20"/>
        </w:trPr>
        <w:tc>
          <w:tcPr>
            <w:tcW w:w="5000" w:type="pct"/>
            <w:tcBorders>
              <w:top w:val="nil"/>
              <w:left w:val="nil"/>
              <w:right w:val="nil"/>
            </w:tcBorders>
            <w:shd w:val="clear" w:color="auto" w:fill="auto"/>
            <w:vAlign w:val="bottom"/>
            <w:hideMark/>
          </w:tcPr>
          <w:p w:rsidR="000F2BB0" w:rsidRDefault="000F2BB0" w:rsidP="000F2BB0">
            <w:pPr>
              <w:spacing w:after="0" w:line="240" w:lineRule="auto"/>
              <w:jc w:val="right"/>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18"/>
                <w:szCs w:val="18"/>
                <w:lang w:eastAsia="ru-RU"/>
              </w:rPr>
              <w:t>Приложение № 4</w:t>
            </w:r>
          </w:p>
          <w:p w:rsidR="000F2BB0" w:rsidRDefault="000F2BB0" w:rsidP="000F2BB0">
            <w:pPr>
              <w:spacing w:after="0" w:line="240" w:lineRule="auto"/>
              <w:jc w:val="right"/>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18"/>
                <w:szCs w:val="18"/>
                <w:lang w:eastAsia="ru-RU"/>
              </w:rPr>
              <w:t xml:space="preserve">  к постановлению администрации</w:t>
            </w:r>
          </w:p>
          <w:p w:rsidR="000F2BB0" w:rsidRDefault="000F2BB0" w:rsidP="000F2BB0">
            <w:pPr>
              <w:spacing w:after="0" w:line="240" w:lineRule="auto"/>
              <w:jc w:val="right"/>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18"/>
                <w:szCs w:val="18"/>
                <w:lang w:eastAsia="ru-RU"/>
              </w:rPr>
              <w:t xml:space="preserve"> Богучанского района </w:t>
            </w:r>
            <w:r w:rsidRPr="0095415A">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27.03.</w:t>
            </w:r>
            <w:r w:rsidRPr="0095415A">
              <w:rPr>
                <w:rFonts w:ascii="Times New Roman" w:eastAsia="Times New Roman" w:hAnsi="Times New Roman"/>
                <w:sz w:val="18"/>
                <w:szCs w:val="18"/>
                <w:lang w:eastAsia="ru-RU"/>
              </w:rPr>
              <w:t>2023  г.   №</w:t>
            </w:r>
            <w:r>
              <w:rPr>
                <w:rFonts w:ascii="Times New Roman" w:eastAsia="Times New Roman" w:hAnsi="Times New Roman"/>
                <w:sz w:val="18"/>
                <w:szCs w:val="18"/>
                <w:lang w:eastAsia="ru-RU"/>
              </w:rPr>
              <w:t xml:space="preserve"> 255-п</w:t>
            </w:r>
            <w:r w:rsidRPr="000F2BB0">
              <w:rPr>
                <w:rFonts w:ascii="Times New Roman" w:eastAsia="Times New Roman" w:hAnsi="Times New Roman"/>
                <w:color w:val="000000"/>
                <w:sz w:val="18"/>
                <w:szCs w:val="18"/>
                <w:lang w:eastAsia="ru-RU"/>
              </w:rPr>
              <w:br/>
              <w:t>Приложение № 4</w:t>
            </w:r>
            <w:r w:rsidRPr="000F2BB0">
              <w:rPr>
                <w:rFonts w:ascii="Times New Roman" w:eastAsia="Times New Roman" w:hAnsi="Times New Roman"/>
                <w:color w:val="000000"/>
                <w:sz w:val="18"/>
                <w:szCs w:val="18"/>
                <w:lang w:eastAsia="ru-RU"/>
              </w:rPr>
              <w:br/>
              <w:t>к  муниципальной программы</w:t>
            </w:r>
          </w:p>
          <w:p w:rsidR="000F2BB0" w:rsidRDefault="000F2BB0" w:rsidP="000F2BB0">
            <w:pPr>
              <w:spacing w:after="0" w:line="240" w:lineRule="auto"/>
              <w:jc w:val="right"/>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18"/>
                <w:szCs w:val="18"/>
                <w:lang w:eastAsia="ru-RU"/>
              </w:rPr>
              <w:t xml:space="preserve"> «Развитие физкультуры и спорта в Богучанском районе»</w:t>
            </w:r>
          </w:p>
          <w:p w:rsidR="000F2BB0" w:rsidRPr="000F2BB0" w:rsidRDefault="000F2BB0" w:rsidP="000F2BB0">
            <w:pPr>
              <w:spacing w:after="0" w:line="240" w:lineRule="auto"/>
              <w:jc w:val="right"/>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18"/>
                <w:szCs w:val="18"/>
                <w:lang w:eastAsia="ru-RU"/>
              </w:rPr>
              <w:t xml:space="preserve"> </w:t>
            </w:r>
          </w:p>
          <w:p w:rsidR="000F2BB0" w:rsidRPr="000F2BB0" w:rsidRDefault="000F2BB0" w:rsidP="000F2BB0">
            <w:pPr>
              <w:spacing w:after="0" w:line="240" w:lineRule="auto"/>
              <w:jc w:val="center"/>
              <w:rPr>
                <w:rFonts w:ascii="Times New Roman" w:eastAsia="Times New Roman" w:hAnsi="Times New Roman"/>
                <w:color w:val="000000"/>
                <w:sz w:val="18"/>
                <w:szCs w:val="18"/>
                <w:lang w:eastAsia="ru-RU"/>
              </w:rPr>
            </w:pPr>
            <w:r w:rsidRPr="000F2BB0">
              <w:rPr>
                <w:rFonts w:ascii="Times New Roman" w:eastAsia="Times New Roman" w:hAnsi="Times New Roman"/>
                <w:color w:val="000000"/>
                <w:sz w:val="20"/>
                <w:szCs w:val="18"/>
                <w:lang w:eastAsia="ru-RU"/>
              </w:rPr>
              <w:t xml:space="preserve">Прогноз сводных показателей муниципальных заданий на оказание (выполнение) муниципальных услуг </w:t>
            </w:r>
            <w:r w:rsidRPr="000F2BB0">
              <w:rPr>
                <w:rFonts w:ascii="Times New Roman" w:eastAsia="Times New Roman" w:hAnsi="Times New Roman"/>
                <w:color w:val="000000"/>
                <w:sz w:val="20"/>
                <w:szCs w:val="18"/>
                <w:lang w:eastAsia="ru-RU"/>
              </w:rPr>
              <w:lastRenderedPageBreak/>
              <w:t xml:space="preserve">(работ) муниципальными учреждениями по муниципальной программе </w:t>
            </w:r>
          </w:p>
        </w:tc>
      </w:tr>
    </w:tbl>
    <w:p w:rsidR="002E59E9" w:rsidRPr="00CF1203" w:rsidRDefault="002E59E9"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670"/>
        <w:gridCol w:w="788"/>
        <w:gridCol w:w="831"/>
        <w:gridCol w:w="923"/>
        <w:gridCol w:w="923"/>
        <w:gridCol w:w="1045"/>
        <w:gridCol w:w="1066"/>
        <w:gridCol w:w="1097"/>
        <w:gridCol w:w="1227"/>
      </w:tblGrid>
      <w:tr w:rsidR="000F2BB0" w:rsidRPr="000F2BB0" w:rsidTr="000F2BB0">
        <w:trPr>
          <w:trHeight w:val="20"/>
        </w:trPr>
        <w:tc>
          <w:tcPr>
            <w:tcW w:w="8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Наименование услуги (работы)</w:t>
            </w:r>
          </w:p>
        </w:tc>
        <w:tc>
          <w:tcPr>
            <w:tcW w:w="1809" w:type="pct"/>
            <w:gridSpan w:val="4"/>
            <w:tcBorders>
              <w:top w:val="single" w:sz="4" w:space="0" w:color="auto"/>
              <w:left w:val="nil"/>
              <w:bottom w:val="single" w:sz="4" w:space="0" w:color="auto"/>
              <w:right w:val="single" w:sz="4" w:space="0" w:color="000000"/>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Значение показателя</w:t>
            </w:r>
            <w:r w:rsidRPr="000F2BB0">
              <w:rPr>
                <w:rFonts w:ascii="Times New Roman" w:eastAsia="Times New Roman" w:hAnsi="Times New Roman"/>
                <w:color w:val="000000"/>
                <w:sz w:val="14"/>
                <w:szCs w:val="14"/>
                <w:lang w:eastAsia="ru-RU"/>
              </w:rPr>
              <w:t xml:space="preserve"> объема услуги (работы)</w:t>
            </w:r>
          </w:p>
        </w:tc>
        <w:tc>
          <w:tcPr>
            <w:tcW w:w="2318" w:type="pct"/>
            <w:gridSpan w:val="4"/>
            <w:tcBorders>
              <w:top w:val="single" w:sz="4" w:space="0" w:color="auto"/>
              <w:left w:val="nil"/>
              <w:bottom w:val="single" w:sz="4" w:space="0" w:color="auto"/>
              <w:right w:val="nil"/>
            </w:tcBorders>
            <w:shd w:val="clear" w:color="000000" w:fill="FFFFFF"/>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0F2BB0" w:rsidRPr="000F2BB0" w:rsidTr="000F2BB0">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sz w:val="14"/>
                <w:szCs w:val="14"/>
                <w:lang w:eastAsia="ru-RU"/>
              </w:rPr>
            </w:pPr>
          </w:p>
        </w:tc>
        <w:tc>
          <w:tcPr>
            <w:tcW w:w="412"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2022 год</w:t>
            </w:r>
          </w:p>
        </w:tc>
        <w:tc>
          <w:tcPr>
            <w:tcW w:w="434"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2023год</w:t>
            </w:r>
          </w:p>
        </w:tc>
        <w:tc>
          <w:tcPr>
            <w:tcW w:w="482"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2024год</w:t>
            </w:r>
          </w:p>
        </w:tc>
        <w:tc>
          <w:tcPr>
            <w:tcW w:w="482"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2025 год</w:t>
            </w:r>
          </w:p>
        </w:tc>
        <w:tc>
          <w:tcPr>
            <w:tcW w:w="546"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2022год</w:t>
            </w:r>
          </w:p>
        </w:tc>
        <w:tc>
          <w:tcPr>
            <w:tcW w:w="557" w:type="pct"/>
            <w:tcBorders>
              <w:top w:val="nil"/>
              <w:left w:val="single" w:sz="4" w:space="0" w:color="auto"/>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2023год</w:t>
            </w:r>
          </w:p>
        </w:tc>
        <w:tc>
          <w:tcPr>
            <w:tcW w:w="573"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2024год</w:t>
            </w:r>
          </w:p>
        </w:tc>
        <w:tc>
          <w:tcPr>
            <w:tcW w:w="642" w:type="pct"/>
            <w:tcBorders>
              <w:top w:val="nil"/>
              <w:left w:val="nil"/>
              <w:bottom w:val="nil"/>
              <w:right w:val="single" w:sz="4" w:space="0" w:color="auto"/>
            </w:tcBorders>
            <w:shd w:val="clear" w:color="auto" w:fill="auto"/>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2025 год</w:t>
            </w:r>
          </w:p>
        </w:tc>
      </w:tr>
      <w:tr w:rsidR="000F2BB0" w:rsidRPr="000F2BB0" w:rsidTr="000F2BB0">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 xml:space="preserve">Наименование услуги и ее содержание:   Обеспечение деятельности (оказание услуг) подведомственных учреждений     </w:t>
            </w:r>
          </w:p>
        </w:tc>
      </w:tr>
      <w:tr w:rsidR="000F2BB0" w:rsidRPr="000F2BB0" w:rsidTr="000F2BB0">
        <w:trPr>
          <w:trHeight w:val="20"/>
        </w:trPr>
        <w:tc>
          <w:tcPr>
            <w:tcW w:w="4358" w:type="pct"/>
            <w:gridSpan w:val="8"/>
            <w:tcBorders>
              <w:top w:val="single" w:sz="4" w:space="0" w:color="auto"/>
              <w:left w:val="single" w:sz="4" w:space="0" w:color="auto"/>
              <w:bottom w:val="single" w:sz="4" w:space="0" w:color="auto"/>
              <w:right w:val="nil"/>
            </w:tcBorders>
            <w:shd w:val="clear" w:color="auto" w:fill="auto"/>
            <w:noWrap/>
            <w:vAlign w:val="bottom"/>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Показатель объема услуги: Количество занятий</w:t>
            </w:r>
          </w:p>
        </w:tc>
        <w:tc>
          <w:tcPr>
            <w:tcW w:w="642" w:type="pct"/>
            <w:tcBorders>
              <w:top w:val="nil"/>
              <w:left w:val="nil"/>
              <w:bottom w:val="single" w:sz="4" w:space="0" w:color="auto"/>
              <w:right w:val="single" w:sz="4" w:space="0" w:color="auto"/>
            </w:tcBorders>
            <w:shd w:val="clear" w:color="auto" w:fill="auto"/>
            <w:noWrap/>
            <w:vAlign w:val="bottom"/>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 </w:t>
            </w:r>
          </w:p>
        </w:tc>
      </w:tr>
      <w:tr w:rsidR="000F2BB0" w:rsidRPr="000F2BB0" w:rsidTr="000F2BB0">
        <w:trPr>
          <w:trHeight w:val="20"/>
        </w:trPr>
        <w:tc>
          <w:tcPr>
            <w:tcW w:w="268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0F2BB0" w:rsidRPr="000F2BB0" w:rsidRDefault="000F2BB0" w:rsidP="000F2BB0">
            <w:pPr>
              <w:spacing w:after="0" w:line="240" w:lineRule="auto"/>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Подпрограмма 1. Развитие массовой физической культуры и спорта в Богучанском районе"</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19 076 685,03</w:t>
            </w:r>
          </w:p>
        </w:tc>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19 524 065,00</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18 417 865,00</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18 417 865,00</w:t>
            </w:r>
          </w:p>
        </w:tc>
      </w:tr>
      <w:tr w:rsidR="000F2BB0" w:rsidRPr="000F2BB0" w:rsidTr="000F2BB0">
        <w:trPr>
          <w:trHeight w:val="20"/>
        </w:trPr>
        <w:tc>
          <w:tcPr>
            <w:tcW w:w="873" w:type="pct"/>
            <w:tcBorders>
              <w:top w:val="nil"/>
              <w:left w:val="single" w:sz="4" w:space="0" w:color="auto"/>
              <w:bottom w:val="nil"/>
              <w:right w:val="single" w:sz="4" w:space="0" w:color="auto"/>
            </w:tcBorders>
            <w:shd w:val="clear" w:color="auto" w:fill="auto"/>
            <w:hideMark/>
          </w:tcPr>
          <w:p w:rsidR="000F2BB0" w:rsidRPr="000F2BB0" w:rsidRDefault="000F2BB0" w:rsidP="000F2BB0">
            <w:pPr>
              <w:spacing w:after="0" w:line="240" w:lineRule="auto"/>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41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2380</w:t>
            </w:r>
          </w:p>
        </w:tc>
        <w:tc>
          <w:tcPr>
            <w:tcW w:w="434" w:type="pct"/>
            <w:tcBorders>
              <w:top w:val="nil"/>
              <w:left w:val="nil"/>
              <w:bottom w:val="single" w:sz="4" w:space="0" w:color="auto"/>
              <w:right w:val="single" w:sz="4" w:space="0" w:color="auto"/>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2754</w:t>
            </w:r>
          </w:p>
        </w:tc>
        <w:tc>
          <w:tcPr>
            <w:tcW w:w="482" w:type="pct"/>
            <w:tcBorders>
              <w:top w:val="nil"/>
              <w:left w:val="nil"/>
              <w:bottom w:val="single" w:sz="4" w:space="0" w:color="auto"/>
              <w:right w:val="single" w:sz="4" w:space="0" w:color="auto"/>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2754</w:t>
            </w:r>
          </w:p>
        </w:tc>
        <w:tc>
          <w:tcPr>
            <w:tcW w:w="482" w:type="pct"/>
            <w:tcBorders>
              <w:top w:val="nil"/>
              <w:left w:val="nil"/>
              <w:bottom w:val="single" w:sz="4" w:space="0" w:color="auto"/>
              <w:right w:val="single" w:sz="4" w:space="0" w:color="auto"/>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2754</w:t>
            </w:r>
          </w:p>
        </w:tc>
        <w:tc>
          <w:tcPr>
            <w:tcW w:w="546"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r>
      <w:tr w:rsidR="000F2BB0" w:rsidRPr="000F2BB0" w:rsidTr="000F2BB0">
        <w:trPr>
          <w:trHeight w:val="20"/>
        </w:trPr>
        <w:tc>
          <w:tcPr>
            <w:tcW w:w="873" w:type="pct"/>
            <w:tcBorders>
              <w:top w:val="single" w:sz="4" w:space="0" w:color="auto"/>
              <w:left w:val="single" w:sz="4" w:space="0" w:color="auto"/>
              <w:bottom w:val="single" w:sz="4" w:space="0" w:color="auto"/>
              <w:right w:val="single" w:sz="4" w:space="0" w:color="auto"/>
            </w:tcBorders>
            <w:shd w:val="clear" w:color="auto" w:fill="auto"/>
            <w:hideMark/>
          </w:tcPr>
          <w:p w:rsidR="000F2BB0" w:rsidRPr="000F2BB0" w:rsidRDefault="000F2BB0" w:rsidP="000F2BB0">
            <w:pPr>
              <w:spacing w:after="0" w:line="240" w:lineRule="auto"/>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2. Организация и проведение официальных спортивных мероприятий</w:t>
            </w:r>
          </w:p>
        </w:tc>
        <w:tc>
          <w:tcPr>
            <w:tcW w:w="41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51</w:t>
            </w:r>
          </w:p>
        </w:tc>
        <w:tc>
          <w:tcPr>
            <w:tcW w:w="434" w:type="pct"/>
            <w:tcBorders>
              <w:top w:val="nil"/>
              <w:left w:val="nil"/>
              <w:bottom w:val="single" w:sz="4" w:space="0" w:color="auto"/>
              <w:right w:val="single" w:sz="4" w:space="0" w:color="auto"/>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53</w:t>
            </w:r>
          </w:p>
        </w:tc>
        <w:tc>
          <w:tcPr>
            <w:tcW w:w="482" w:type="pct"/>
            <w:tcBorders>
              <w:top w:val="nil"/>
              <w:left w:val="nil"/>
              <w:bottom w:val="single" w:sz="4" w:space="0" w:color="auto"/>
              <w:right w:val="nil"/>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53</w:t>
            </w:r>
          </w:p>
        </w:tc>
        <w:tc>
          <w:tcPr>
            <w:tcW w:w="482" w:type="pct"/>
            <w:tcBorders>
              <w:top w:val="nil"/>
              <w:left w:val="single" w:sz="4" w:space="0" w:color="auto"/>
              <w:bottom w:val="single" w:sz="4" w:space="0" w:color="auto"/>
              <w:right w:val="single" w:sz="4" w:space="0" w:color="auto"/>
            </w:tcBorders>
            <w:shd w:val="clear" w:color="000000" w:fill="FFFFFF"/>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53</w:t>
            </w:r>
          </w:p>
        </w:tc>
        <w:tc>
          <w:tcPr>
            <w:tcW w:w="546"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0F2BB0" w:rsidRPr="000F2BB0" w:rsidRDefault="000F2BB0" w:rsidP="000F2BB0">
            <w:pPr>
              <w:spacing w:after="0" w:line="240" w:lineRule="auto"/>
              <w:rPr>
                <w:rFonts w:ascii="Times New Roman" w:eastAsia="Times New Roman" w:hAnsi="Times New Roman"/>
                <w:color w:val="000000"/>
                <w:sz w:val="14"/>
                <w:szCs w:val="14"/>
                <w:lang w:eastAsia="ru-RU"/>
              </w:rPr>
            </w:pPr>
          </w:p>
        </w:tc>
      </w:tr>
      <w:tr w:rsidR="000F2BB0" w:rsidRPr="000F2BB0" w:rsidTr="000F2BB0">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0F2BB0" w:rsidRPr="000F2BB0" w:rsidRDefault="000F2BB0" w:rsidP="000F2BB0">
            <w:pPr>
              <w:spacing w:after="0" w:line="240" w:lineRule="auto"/>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Подпрограмма 2. Формирование здорового образа жизни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0F2BB0" w:rsidRPr="000F2BB0" w:rsidTr="000F2BB0">
        <w:trPr>
          <w:trHeight w:val="50"/>
        </w:trPr>
        <w:tc>
          <w:tcPr>
            <w:tcW w:w="873" w:type="pct"/>
            <w:tcBorders>
              <w:top w:val="nil"/>
              <w:left w:val="single" w:sz="4" w:space="0" w:color="auto"/>
              <w:bottom w:val="single" w:sz="4" w:space="0" w:color="auto"/>
              <w:right w:val="single" w:sz="4" w:space="0" w:color="auto"/>
            </w:tcBorders>
            <w:shd w:val="clear" w:color="auto" w:fill="auto"/>
            <w:vAlign w:val="bottom"/>
            <w:hideMark/>
          </w:tcPr>
          <w:p w:rsidR="000F2BB0" w:rsidRPr="000F2BB0" w:rsidRDefault="000F2BB0" w:rsidP="000F2BB0">
            <w:pPr>
              <w:spacing w:after="0" w:line="240" w:lineRule="auto"/>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Количество мероприятий</w:t>
            </w:r>
          </w:p>
        </w:tc>
        <w:tc>
          <w:tcPr>
            <w:tcW w:w="41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66</w:t>
            </w:r>
          </w:p>
        </w:tc>
        <w:tc>
          <w:tcPr>
            <w:tcW w:w="434"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35</w:t>
            </w:r>
          </w:p>
        </w:tc>
        <w:tc>
          <w:tcPr>
            <w:tcW w:w="48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35</w:t>
            </w:r>
          </w:p>
        </w:tc>
        <w:tc>
          <w:tcPr>
            <w:tcW w:w="48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sz w:val="14"/>
                <w:szCs w:val="14"/>
                <w:lang w:eastAsia="ru-RU"/>
              </w:rPr>
            </w:pPr>
            <w:r w:rsidRPr="000F2BB0">
              <w:rPr>
                <w:rFonts w:ascii="Times New Roman" w:eastAsia="Times New Roman" w:hAnsi="Times New Roman"/>
                <w:sz w:val="14"/>
                <w:szCs w:val="14"/>
                <w:lang w:eastAsia="ru-RU"/>
              </w:rPr>
              <w:t>35</w:t>
            </w:r>
          </w:p>
        </w:tc>
        <w:tc>
          <w:tcPr>
            <w:tcW w:w="546"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187 650,00</w:t>
            </w:r>
          </w:p>
        </w:tc>
        <w:tc>
          <w:tcPr>
            <w:tcW w:w="557"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50 000,00</w:t>
            </w:r>
          </w:p>
        </w:tc>
        <w:tc>
          <w:tcPr>
            <w:tcW w:w="573"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50 000,00</w:t>
            </w:r>
          </w:p>
        </w:tc>
        <w:tc>
          <w:tcPr>
            <w:tcW w:w="642" w:type="pct"/>
            <w:tcBorders>
              <w:top w:val="nil"/>
              <w:left w:val="nil"/>
              <w:bottom w:val="single" w:sz="4" w:space="0" w:color="auto"/>
              <w:right w:val="single" w:sz="4" w:space="0" w:color="auto"/>
            </w:tcBorders>
            <w:shd w:val="clear" w:color="auto" w:fill="auto"/>
            <w:vAlign w:val="center"/>
            <w:hideMark/>
          </w:tcPr>
          <w:p w:rsidR="000F2BB0" w:rsidRPr="000F2BB0" w:rsidRDefault="000F2BB0" w:rsidP="000F2BB0">
            <w:pPr>
              <w:spacing w:after="0" w:line="240" w:lineRule="auto"/>
              <w:jc w:val="center"/>
              <w:rPr>
                <w:rFonts w:ascii="Times New Roman" w:eastAsia="Times New Roman" w:hAnsi="Times New Roman"/>
                <w:color w:val="000000"/>
                <w:sz w:val="14"/>
                <w:szCs w:val="14"/>
                <w:lang w:eastAsia="ru-RU"/>
              </w:rPr>
            </w:pPr>
            <w:r w:rsidRPr="000F2BB0">
              <w:rPr>
                <w:rFonts w:ascii="Times New Roman" w:eastAsia="Times New Roman" w:hAnsi="Times New Roman"/>
                <w:color w:val="000000"/>
                <w:sz w:val="14"/>
                <w:szCs w:val="14"/>
                <w:lang w:eastAsia="ru-RU"/>
              </w:rPr>
              <w:t>50 000,00</w:t>
            </w:r>
          </w:p>
        </w:tc>
      </w:tr>
    </w:tbl>
    <w:p w:rsidR="002E59E9" w:rsidRDefault="002E59E9" w:rsidP="00C94954">
      <w:pPr>
        <w:spacing w:after="0" w:line="240" w:lineRule="auto"/>
        <w:ind w:firstLine="360"/>
        <w:jc w:val="both"/>
        <w:rPr>
          <w:rFonts w:ascii="Times New Roman" w:eastAsia="Times New Roman" w:hAnsi="Times New Roman"/>
          <w:sz w:val="14"/>
          <w:szCs w:val="18"/>
          <w:lang w:eastAsia="ru-RU"/>
        </w:rPr>
      </w:pPr>
    </w:p>
    <w:p w:rsidR="006B52E9" w:rsidRPr="00CF1203" w:rsidRDefault="006B52E9" w:rsidP="00B211A9">
      <w:pPr>
        <w:spacing w:after="0" w:line="240" w:lineRule="auto"/>
        <w:ind w:firstLine="360"/>
        <w:jc w:val="both"/>
        <w:rPr>
          <w:rFonts w:ascii="Times New Roman" w:eastAsia="Times New Roman" w:hAnsi="Times New Roman"/>
          <w:sz w:val="14"/>
          <w:szCs w:val="18"/>
          <w:lang w:eastAsia="ru-RU"/>
        </w:rPr>
      </w:pPr>
    </w:p>
    <w:p w:rsidR="002E59E9" w:rsidRPr="00CF1203" w:rsidRDefault="002E59E9" w:rsidP="00B211A9">
      <w:pPr>
        <w:spacing w:after="0" w:line="240" w:lineRule="auto"/>
        <w:ind w:firstLine="360"/>
        <w:jc w:val="both"/>
        <w:rPr>
          <w:rFonts w:ascii="Times New Roman" w:eastAsia="Times New Roman" w:hAnsi="Times New Roman"/>
          <w:sz w:val="14"/>
          <w:szCs w:val="18"/>
          <w:lang w:eastAsia="ru-RU"/>
        </w:rPr>
      </w:pPr>
    </w:p>
    <w:p w:rsidR="002E59E9" w:rsidRPr="006B52E9" w:rsidRDefault="002E59E9" w:rsidP="00B211A9">
      <w:pPr>
        <w:spacing w:after="0" w:line="240" w:lineRule="auto"/>
        <w:ind w:firstLine="360"/>
        <w:jc w:val="both"/>
        <w:rPr>
          <w:rFonts w:ascii="Times New Roman" w:eastAsia="Times New Roman" w:hAnsi="Times New Roman"/>
          <w:sz w:val="20"/>
          <w:szCs w:val="20"/>
          <w:lang w:eastAsia="ru-RU"/>
        </w:rPr>
      </w:pPr>
    </w:p>
    <w:p w:rsidR="006B52E9" w:rsidRPr="006B52E9" w:rsidRDefault="006B52E9" w:rsidP="00B211A9">
      <w:pPr>
        <w:spacing w:after="0" w:line="240" w:lineRule="auto"/>
        <w:jc w:val="center"/>
        <w:rPr>
          <w:rFonts w:ascii="Times New Roman" w:eastAsia="Times New Roman" w:hAnsi="Times New Roman"/>
          <w:sz w:val="20"/>
          <w:szCs w:val="20"/>
          <w:lang w:val="en-US"/>
        </w:rPr>
      </w:pPr>
      <w:r w:rsidRPr="006B52E9">
        <w:rPr>
          <w:rFonts w:ascii="Times New Roman" w:eastAsia="Times New Roman" w:hAnsi="Times New Roman"/>
          <w:noProof/>
          <w:sz w:val="20"/>
          <w:szCs w:val="20"/>
          <w:lang w:eastAsia="ru-RU"/>
        </w:rPr>
        <w:drawing>
          <wp:anchor distT="0" distB="0" distL="114300" distR="114300" simplePos="0" relativeHeight="251664384" behindDoc="0" locked="0" layoutInCell="1" allowOverlap="1">
            <wp:simplePos x="0" y="0"/>
            <wp:positionH relativeFrom="margin">
              <wp:posOffset>2642577</wp:posOffset>
            </wp:positionH>
            <wp:positionV relativeFrom="paragraph">
              <wp:posOffset>-215248</wp:posOffset>
            </wp:positionV>
            <wp:extent cx="541801" cy="675249"/>
            <wp:effectExtent l="19050" t="0" r="0" b="0"/>
            <wp:wrapNone/>
            <wp:docPr id="29"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23" cstate="print"/>
                    <a:srcRect/>
                    <a:stretch>
                      <a:fillRect/>
                    </a:stretch>
                  </pic:blipFill>
                  <pic:spPr bwMode="auto">
                    <a:xfrm>
                      <a:off x="0" y="0"/>
                      <a:ext cx="541801" cy="675249"/>
                    </a:xfrm>
                    <a:prstGeom prst="rect">
                      <a:avLst/>
                    </a:prstGeom>
                    <a:noFill/>
                    <a:ln w="9525">
                      <a:noFill/>
                      <a:miter lim="800000"/>
                      <a:headEnd/>
                      <a:tailEnd/>
                    </a:ln>
                  </pic:spPr>
                </pic:pic>
              </a:graphicData>
            </a:graphic>
          </wp:anchor>
        </w:drawing>
      </w:r>
    </w:p>
    <w:p w:rsidR="006B52E9" w:rsidRDefault="006B52E9" w:rsidP="00B211A9">
      <w:pPr>
        <w:spacing w:after="0" w:line="240" w:lineRule="auto"/>
        <w:jc w:val="center"/>
        <w:rPr>
          <w:rFonts w:ascii="Times New Roman" w:eastAsia="Times New Roman" w:hAnsi="Times New Roman"/>
          <w:sz w:val="20"/>
          <w:szCs w:val="20"/>
        </w:rPr>
      </w:pPr>
    </w:p>
    <w:p w:rsidR="006B52E9" w:rsidRPr="006B52E9" w:rsidRDefault="006B52E9" w:rsidP="00B211A9">
      <w:pPr>
        <w:spacing w:after="0" w:line="240" w:lineRule="auto"/>
        <w:jc w:val="center"/>
        <w:rPr>
          <w:rFonts w:ascii="Times New Roman" w:eastAsia="Times New Roman" w:hAnsi="Times New Roman"/>
          <w:sz w:val="20"/>
          <w:szCs w:val="20"/>
        </w:rPr>
      </w:pPr>
    </w:p>
    <w:p w:rsidR="006B52E9" w:rsidRPr="006B52E9" w:rsidRDefault="006B52E9" w:rsidP="00B211A9">
      <w:pPr>
        <w:spacing w:after="0" w:line="240" w:lineRule="auto"/>
        <w:jc w:val="center"/>
        <w:outlineLvl w:val="3"/>
        <w:rPr>
          <w:rFonts w:ascii="Times New Roman" w:eastAsia="Times New Roman" w:hAnsi="Times New Roman"/>
          <w:sz w:val="20"/>
          <w:szCs w:val="20"/>
          <w:lang w:val="en-US"/>
        </w:rPr>
      </w:pPr>
    </w:p>
    <w:p w:rsidR="006B52E9" w:rsidRPr="006B52E9" w:rsidRDefault="006B52E9" w:rsidP="00B211A9">
      <w:pPr>
        <w:spacing w:after="0" w:line="240" w:lineRule="auto"/>
        <w:jc w:val="center"/>
        <w:outlineLvl w:val="3"/>
        <w:rPr>
          <w:rFonts w:ascii="Times New Roman" w:eastAsia="Times New Roman" w:hAnsi="Times New Roman"/>
          <w:sz w:val="18"/>
          <w:szCs w:val="20"/>
        </w:rPr>
      </w:pPr>
      <w:r w:rsidRPr="006B52E9">
        <w:rPr>
          <w:rFonts w:ascii="Times New Roman" w:eastAsia="Times New Roman" w:hAnsi="Times New Roman"/>
          <w:sz w:val="18"/>
          <w:szCs w:val="20"/>
        </w:rPr>
        <w:t>АДМИНИСТРАЦИЯ  БОГУЧАНСКОГО  РАЙОНА</w:t>
      </w:r>
    </w:p>
    <w:p w:rsidR="006B52E9" w:rsidRPr="006B52E9" w:rsidRDefault="006B52E9" w:rsidP="00B211A9">
      <w:pPr>
        <w:spacing w:after="0" w:line="240" w:lineRule="auto"/>
        <w:jc w:val="center"/>
        <w:rPr>
          <w:rFonts w:ascii="Times New Roman" w:eastAsia="Times New Roman" w:hAnsi="Times New Roman"/>
          <w:sz w:val="18"/>
          <w:szCs w:val="20"/>
        </w:rPr>
      </w:pPr>
      <w:r w:rsidRPr="006B52E9">
        <w:rPr>
          <w:rFonts w:ascii="Times New Roman" w:eastAsia="Times New Roman" w:hAnsi="Times New Roman"/>
          <w:sz w:val="18"/>
          <w:szCs w:val="20"/>
        </w:rPr>
        <w:t>ПОСТАНОВЛЕНИЕ</w:t>
      </w:r>
    </w:p>
    <w:p w:rsidR="006B52E9" w:rsidRPr="006B52E9" w:rsidRDefault="006B52E9" w:rsidP="00B211A9">
      <w:pPr>
        <w:spacing w:after="0" w:line="240" w:lineRule="auto"/>
        <w:jc w:val="center"/>
        <w:rPr>
          <w:rFonts w:ascii="Times New Roman" w:eastAsia="Times New Roman" w:hAnsi="Times New Roman"/>
          <w:sz w:val="20"/>
          <w:szCs w:val="20"/>
        </w:rPr>
      </w:pPr>
      <w:r w:rsidRPr="006B52E9">
        <w:rPr>
          <w:rFonts w:ascii="Times New Roman" w:eastAsia="Times New Roman" w:hAnsi="Times New Roman"/>
          <w:sz w:val="20"/>
          <w:szCs w:val="20"/>
        </w:rPr>
        <w:t xml:space="preserve">28.03.2023                              </w:t>
      </w:r>
      <w:r>
        <w:rPr>
          <w:rFonts w:ascii="Times New Roman" w:eastAsia="Times New Roman" w:hAnsi="Times New Roman"/>
          <w:sz w:val="20"/>
          <w:szCs w:val="20"/>
        </w:rPr>
        <w:t xml:space="preserve">    </w:t>
      </w:r>
      <w:r w:rsidRPr="006B52E9">
        <w:rPr>
          <w:rFonts w:ascii="Times New Roman" w:eastAsia="Times New Roman" w:hAnsi="Times New Roman"/>
          <w:sz w:val="20"/>
          <w:szCs w:val="20"/>
        </w:rPr>
        <w:t xml:space="preserve">   с.Богучаны                                     №    259 - п</w:t>
      </w:r>
    </w:p>
    <w:p w:rsidR="006B52E9" w:rsidRPr="006B52E9" w:rsidRDefault="006B52E9" w:rsidP="00B211A9">
      <w:pPr>
        <w:spacing w:after="0" w:line="240" w:lineRule="auto"/>
        <w:jc w:val="center"/>
        <w:rPr>
          <w:rFonts w:ascii="Times New Roman" w:eastAsia="Times New Roman" w:hAnsi="Times New Roman"/>
          <w:b/>
          <w:sz w:val="20"/>
          <w:szCs w:val="20"/>
        </w:rPr>
      </w:pPr>
    </w:p>
    <w:p w:rsidR="006B52E9" w:rsidRPr="006B52E9" w:rsidRDefault="006B52E9" w:rsidP="00B211A9">
      <w:pPr>
        <w:spacing w:after="0" w:line="240" w:lineRule="auto"/>
        <w:jc w:val="center"/>
        <w:rPr>
          <w:rFonts w:ascii="Times New Roman" w:eastAsia="Times New Roman" w:hAnsi="Times New Roman"/>
          <w:sz w:val="20"/>
          <w:szCs w:val="20"/>
        </w:rPr>
      </w:pPr>
      <w:r w:rsidRPr="006B52E9">
        <w:rPr>
          <w:rFonts w:ascii="Times New Roman" w:eastAsia="Times New Roman" w:hAnsi="Times New Roman"/>
          <w:sz w:val="20"/>
          <w:szCs w:val="20"/>
        </w:rPr>
        <w:t>Об утверждении бюджетного прогноза Богучанского района до 2036 года</w:t>
      </w:r>
    </w:p>
    <w:p w:rsidR="006B52E9" w:rsidRPr="006B52E9" w:rsidRDefault="006B52E9" w:rsidP="00B211A9">
      <w:pPr>
        <w:spacing w:after="0" w:line="240" w:lineRule="auto"/>
        <w:jc w:val="both"/>
        <w:rPr>
          <w:rFonts w:ascii="Times New Roman" w:eastAsia="Times New Roman" w:hAnsi="Times New Roman"/>
          <w:sz w:val="20"/>
          <w:szCs w:val="20"/>
        </w:rPr>
      </w:pPr>
    </w:p>
    <w:p w:rsidR="006B52E9" w:rsidRPr="006B52E9" w:rsidRDefault="006B52E9" w:rsidP="00B211A9">
      <w:pPr>
        <w:autoSpaceDE w:val="0"/>
        <w:autoSpaceDN w:val="0"/>
        <w:adjustRightInd w:val="0"/>
        <w:spacing w:after="0" w:line="240" w:lineRule="auto"/>
        <w:ind w:firstLine="709"/>
        <w:jc w:val="both"/>
        <w:rPr>
          <w:rFonts w:ascii="Times New Roman" w:eastAsia="Times New Roman" w:hAnsi="Times New Roman"/>
          <w:sz w:val="20"/>
          <w:szCs w:val="20"/>
        </w:rPr>
      </w:pPr>
      <w:r w:rsidRPr="006B52E9">
        <w:rPr>
          <w:rFonts w:ascii="Times New Roman" w:hAnsi="Times New Roman"/>
          <w:sz w:val="20"/>
          <w:szCs w:val="20"/>
        </w:rPr>
        <w:t>На основании статьи 170.1 Бюджетного кодекса Российской Федерации, постановления администрации Богучанского района от 20.06.2006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долгосрочный период», с учетом проекта Стратегии социально-экономического развития Богучанского района до 2030 года, п</w:t>
      </w:r>
      <w:r w:rsidRPr="006B52E9">
        <w:rPr>
          <w:rFonts w:ascii="Times New Roman" w:eastAsia="Times New Roman" w:hAnsi="Times New Roman"/>
          <w:sz w:val="20"/>
          <w:szCs w:val="20"/>
          <w:lang w:eastAsia="ru-RU"/>
        </w:rPr>
        <w:t xml:space="preserve">остановления администрации Богучанского района от 31.08.2022 № 867-п «Об одобрении прогноза социально-экономического развития Богучанского района на 2023 год и плановый период 2024 - 2025 годы», руководствуясь статьями </w:t>
      </w:r>
      <w:r w:rsidRPr="006B52E9">
        <w:rPr>
          <w:rFonts w:ascii="Times New Roman" w:eastAsia="Times New Roman" w:hAnsi="Times New Roman"/>
          <w:sz w:val="20"/>
          <w:szCs w:val="20"/>
        </w:rPr>
        <w:t>7,43,47 Устава Богучанского района Красноярского края, ПОСТАНОВЛЯЮ:</w:t>
      </w:r>
    </w:p>
    <w:p w:rsidR="006B52E9" w:rsidRPr="006B52E9" w:rsidRDefault="006B52E9" w:rsidP="00B211A9">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6B52E9">
        <w:rPr>
          <w:rFonts w:ascii="Times New Roman" w:eastAsia="Times New Roman" w:hAnsi="Times New Roman"/>
          <w:sz w:val="20"/>
          <w:szCs w:val="20"/>
        </w:rPr>
        <w:t>1. Утвердить бюджетный прогноз Богучанского района до 2036 года согласно приложению.</w:t>
      </w:r>
    </w:p>
    <w:p w:rsidR="006B52E9" w:rsidRPr="006B52E9" w:rsidRDefault="006B52E9" w:rsidP="00B211A9">
      <w:pPr>
        <w:spacing w:after="0" w:line="240" w:lineRule="auto"/>
        <w:ind w:firstLine="851"/>
        <w:jc w:val="both"/>
        <w:rPr>
          <w:rFonts w:ascii="Times New Roman" w:eastAsia="Times New Roman" w:hAnsi="Times New Roman"/>
          <w:sz w:val="20"/>
          <w:szCs w:val="20"/>
        </w:rPr>
      </w:pPr>
      <w:r w:rsidRPr="006B52E9">
        <w:rPr>
          <w:rFonts w:ascii="Times New Roman" w:eastAsia="Times New Roman" w:hAnsi="Times New Roman"/>
          <w:sz w:val="20"/>
          <w:szCs w:val="20"/>
        </w:rPr>
        <w:t>2.   Контроль за исполнением настоящего постановления возложить на заместителя Главы Богучанского района по экономике и планированию А.С.Арсеньеву.</w:t>
      </w:r>
    </w:p>
    <w:p w:rsidR="006B52E9" w:rsidRPr="006B52E9" w:rsidRDefault="006B52E9" w:rsidP="00B211A9">
      <w:pPr>
        <w:spacing w:after="0" w:line="240" w:lineRule="auto"/>
        <w:ind w:firstLine="851"/>
        <w:jc w:val="both"/>
        <w:rPr>
          <w:rFonts w:ascii="Times New Roman" w:eastAsia="Times New Roman" w:hAnsi="Times New Roman"/>
          <w:sz w:val="20"/>
          <w:szCs w:val="20"/>
        </w:rPr>
      </w:pPr>
      <w:r w:rsidRPr="006B52E9">
        <w:rPr>
          <w:rFonts w:ascii="Times New Roman" w:eastAsia="Times New Roman" w:hAnsi="Times New Roman"/>
          <w:sz w:val="20"/>
          <w:szCs w:val="20"/>
        </w:rPr>
        <w:t>3. Постановление вступает в силу в день, следующий  за днем его  опубликования в Официальном вестнике Богучанский район.</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 </w:t>
      </w:r>
    </w:p>
    <w:p w:rsidR="006B52E9" w:rsidRPr="006B52E9" w:rsidRDefault="006B52E9" w:rsidP="00B211A9">
      <w:pPr>
        <w:autoSpaceDE w:val="0"/>
        <w:autoSpaceDN w:val="0"/>
        <w:adjustRightInd w:val="0"/>
        <w:spacing w:after="0" w:line="240" w:lineRule="auto"/>
        <w:jc w:val="both"/>
        <w:rPr>
          <w:rFonts w:ascii="Times New Roman" w:eastAsia="Times New Roman" w:hAnsi="Times New Roman"/>
          <w:sz w:val="20"/>
          <w:szCs w:val="20"/>
          <w:lang w:eastAsia="ru-RU"/>
        </w:rPr>
      </w:pPr>
      <w:r w:rsidRPr="006B52E9">
        <w:rPr>
          <w:rFonts w:ascii="Times New Roman" w:hAnsi="Times New Roman"/>
          <w:sz w:val="20"/>
          <w:szCs w:val="20"/>
        </w:rPr>
        <w:t>Глава Богучанского района                                                                  А.С.Медведев</w:t>
      </w:r>
    </w:p>
    <w:p w:rsidR="006B52E9" w:rsidRPr="006B52E9" w:rsidRDefault="006B52E9" w:rsidP="00B211A9">
      <w:pPr>
        <w:autoSpaceDE w:val="0"/>
        <w:autoSpaceDN w:val="0"/>
        <w:adjustRightInd w:val="0"/>
        <w:spacing w:after="0" w:line="240" w:lineRule="auto"/>
        <w:jc w:val="right"/>
        <w:rPr>
          <w:rFonts w:ascii="Times New Roman" w:eastAsia="Times New Roman" w:hAnsi="Times New Roman"/>
          <w:sz w:val="20"/>
          <w:szCs w:val="20"/>
          <w:lang w:eastAsia="ru-RU"/>
        </w:rPr>
      </w:pPr>
    </w:p>
    <w:p w:rsidR="006B52E9" w:rsidRPr="006B52E9" w:rsidRDefault="006B52E9" w:rsidP="00B211A9">
      <w:pPr>
        <w:autoSpaceDE w:val="0"/>
        <w:autoSpaceDN w:val="0"/>
        <w:adjustRightInd w:val="0"/>
        <w:spacing w:after="0" w:line="240" w:lineRule="auto"/>
        <w:jc w:val="right"/>
        <w:rPr>
          <w:rFonts w:ascii="Times New Roman" w:eastAsia="Times New Roman" w:hAnsi="Times New Roman"/>
          <w:sz w:val="18"/>
          <w:szCs w:val="20"/>
          <w:lang w:eastAsia="ru-RU"/>
        </w:rPr>
      </w:pPr>
      <w:r w:rsidRPr="006B52E9">
        <w:rPr>
          <w:rFonts w:ascii="Times New Roman" w:eastAsia="Times New Roman" w:hAnsi="Times New Roman"/>
          <w:sz w:val="18"/>
          <w:szCs w:val="20"/>
          <w:lang w:eastAsia="ru-RU"/>
        </w:rPr>
        <w:t xml:space="preserve">Приложение </w:t>
      </w:r>
    </w:p>
    <w:p w:rsidR="006B52E9" w:rsidRPr="006B52E9" w:rsidRDefault="006B52E9" w:rsidP="00B211A9">
      <w:pPr>
        <w:autoSpaceDE w:val="0"/>
        <w:autoSpaceDN w:val="0"/>
        <w:adjustRightInd w:val="0"/>
        <w:spacing w:after="0" w:line="240" w:lineRule="auto"/>
        <w:jc w:val="right"/>
        <w:rPr>
          <w:rFonts w:ascii="Times New Roman" w:eastAsia="Times New Roman" w:hAnsi="Times New Roman"/>
          <w:sz w:val="18"/>
          <w:szCs w:val="20"/>
          <w:lang w:eastAsia="ru-RU"/>
        </w:rPr>
      </w:pPr>
      <w:r w:rsidRPr="006B52E9">
        <w:rPr>
          <w:rFonts w:ascii="Times New Roman" w:eastAsia="Times New Roman" w:hAnsi="Times New Roman"/>
          <w:sz w:val="18"/>
          <w:szCs w:val="20"/>
          <w:lang w:eastAsia="ru-RU"/>
        </w:rPr>
        <w:t>к постановлению администрации</w:t>
      </w:r>
    </w:p>
    <w:p w:rsidR="006B52E9" w:rsidRPr="006B52E9" w:rsidRDefault="006B52E9" w:rsidP="00B211A9">
      <w:pPr>
        <w:autoSpaceDE w:val="0"/>
        <w:autoSpaceDN w:val="0"/>
        <w:adjustRightInd w:val="0"/>
        <w:spacing w:after="0" w:line="240" w:lineRule="auto"/>
        <w:jc w:val="right"/>
        <w:rPr>
          <w:rFonts w:ascii="Times New Roman" w:eastAsia="Times New Roman" w:hAnsi="Times New Roman"/>
          <w:sz w:val="18"/>
          <w:szCs w:val="20"/>
          <w:lang w:eastAsia="ru-RU"/>
        </w:rPr>
      </w:pPr>
      <w:r w:rsidRPr="006B52E9">
        <w:rPr>
          <w:rFonts w:ascii="Times New Roman" w:eastAsia="Times New Roman" w:hAnsi="Times New Roman"/>
          <w:sz w:val="18"/>
          <w:szCs w:val="20"/>
          <w:lang w:eastAsia="ru-RU"/>
        </w:rPr>
        <w:t xml:space="preserve">Богучанского района </w:t>
      </w:r>
    </w:p>
    <w:p w:rsidR="006B52E9" w:rsidRPr="006B52E9" w:rsidRDefault="006B52E9" w:rsidP="00B211A9">
      <w:pPr>
        <w:autoSpaceDE w:val="0"/>
        <w:autoSpaceDN w:val="0"/>
        <w:adjustRightInd w:val="0"/>
        <w:spacing w:after="0" w:line="240" w:lineRule="auto"/>
        <w:jc w:val="right"/>
        <w:rPr>
          <w:rFonts w:ascii="Times New Roman" w:eastAsia="Times New Roman" w:hAnsi="Times New Roman"/>
          <w:sz w:val="18"/>
          <w:szCs w:val="20"/>
          <w:lang w:eastAsia="ru-RU"/>
        </w:rPr>
      </w:pPr>
      <w:r w:rsidRPr="006B52E9">
        <w:rPr>
          <w:rFonts w:ascii="Times New Roman" w:eastAsia="Times New Roman" w:hAnsi="Times New Roman"/>
          <w:sz w:val="18"/>
          <w:szCs w:val="20"/>
          <w:lang w:eastAsia="ru-RU"/>
        </w:rPr>
        <w:t>от  28.03.2023 № 259-п</w:t>
      </w:r>
    </w:p>
    <w:p w:rsidR="006B52E9" w:rsidRPr="006B52E9" w:rsidRDefault="006B52E9" w:rsidP="00B211A9">
      <w:pPr>
        <w:autoSpaceDE w:val="0"/>
        <w:autoSpaceDN w:val="0"/>
        <w:adjustRightInd w:val="0"/>
        <w:spacing w:after="0" w:line="240" w:lineRule="auto"/>
        <w:jc w:val="both"/>
        <w:rPr>
          <w:rFonts w:ascii="Times New Roman" w:eastAsia="Times New Roman" w:hAnsi="Times New Roman"/>
          <w:sz w:val="20"/>
          <w:szCs w:val="20"/>
          <w:lang w:eastAsia="ru-RU"/>
        </w:rPr>
      </w:pPr>
    </w:p>
    <w:p w:rsidR="006B52E9" w:rsidRPr="006B52E9" w:rsidRDefault="006B52E9" w:rsidP="00B211A9">
      <w:pPr>
        <w:autoSpaceDE w:val="0"/>
        <w:autoSpaceDN w:val="0"/>
        <w:adjustRightInd w:val="0"/>
        <w:spacing w:after="0" w:line="240" w:lineRule="auto"/>
        <w:ind w:right="-1"/>
        <w:jc w:val="center"/>
        <w:outlineLvl w:val="0"/>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Бюджетный прогноз Богучанского района на период до 2036 года</w:t>
      </w:r>
    </w:p>
    <w:p w:rsidR="006B52E9" w:rsidRPr="006B52E9" w:rsidRDefault="006B52E9" w:rsidP="00B211A9">
      <w:pPr>
        <w:autoSpaceDE w:val="0"/>
        <w:autoSpaceDN w:val="0"/>
        <w:adjustRightInd w:val="0"/>
        <w:spacing w:after="0" w:line="240" w:lineRule="auto"/>
        <w:jc w:val="both"/>
        <w:rPr>
          <w:rFonts w:ascii="Times New Roman" w:hAnsi="Times New Roman"/>
          <w:sz w:val="20"/>
          <w:szCs w:val="20"/>
        </w:rPr>
      </w:pP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Бюджетный прогноз Богучанского района на период до 2036 года (далее – Бюджетный прогноз) разработан в соответствии статьей 170.1 Бюджетного кодекса Российской Федерации, постановлением администрации Богучанского района от 20.06.2006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долгосрочный период», с учетом проекта Стратегии социально-экономического развития Богучанского района до 2030 года, п</w:t>
      </w:r>
      <w:r w:rsidRPr="006B52E9">
        <w:rPr>
          <w:rFonts w:ascii="Times New Roman" w:eastAsia="Times New Roman" w:hAnsi="Times New Roman"/>
          <w:sz w:val="20"/>
          <w:szCs w:val="20"/>
          <w:lang w:eastAsia="ru-RU"/>
        </w:rPr>
        <w:t xml:space="preserve">остановления администрации Богучанского района от </w:t>
      </w:r>
      <w:r w:rsidRPr="006B52E9">
        <w:rPr>
          <w:rFonts w:ascii="Times New Roman" w:eastAsia="Times New Roman" w:hAnsi="Times New Roman"/>
          <w:sz w:val="20"/>
          <w:szCs w:val="20"/>
          <w:lang w:eastAsia="ru-RU"/>
        </w:rPr>
        <w:lastRenderedPageBreak/>
        <w:t>31.08.2022 № 867-п «Об одобрении прогноза социально-экономического развития Богучанского района на 2023 год и плановый период 2024 - 2025 годы»</w:t>
      </w:r>
      <w:r w:rsidRPr="006B52E9">
        <w:rPr>
          <w:rFonts w:ascii="Times New Roman" w:hAnsi="Times New Roman"/>
          <w:sz w:val="20"/>
          <w:szCs w:val="20"/>
        </w:rPr>
        <w:t xml:space="preserve">. </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Долгосрочное бюджетное планирование формирует ориентиры налоговой, бюджетной и долговой политик Богучанского района, направленные на решение задач по созданию долгосрочного устойчивого роста экономики и повышению уровня и качества жизни населения.</w:t>
      </w:r>
    </w:p>
    <w:p w:rsidR="006B52E9" w:rsidRPr="006B52E9" w:rsidRDefault="006B52E9" w:rsidP="00B211A9">
      <w:pPr>
        <w:autoSpaceDE w:val="0"/>
        <w:autoSpaceDN w:val="0"/>
        <w:adjustRightInd w:val="0"/>
        <w:spacing w:before="120" w:after="0" w:line="240" w:lineRule="auto"/>
        <w:ind w:firstLine="709"/>
        <w:jc w:val="both"/>
        <w:rPr>
          <w:rFonts w:ascii="Times New Roman" w:hAnsi="Times New Roman"/>
          <w:sz w:val="20"/>
          <w:szCs w:val="20"/>
        </w:rPr>
      </w:pPr>
      <w:r w:rsidRPr="006B52E9">
        <w:rPr>
          <w:rFonts w:ascii="Times New Roman" w:hAnsi="Times New Roman"/>
          <w:sz w:val="20"/>
          <w:szCs w:val="20"/>
        </w:rPr>
        <w:t>1. Цели и задачи бюджетного прогноза Богучанского района до 2036 года.</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Целью Бюджетного прогноза является обеспечение сбалансированности развития бюджетной системы Богучанского района на долгосрочный период, что позволит сформировать структуру доходов </w:t>
      </w:r>
      <w:r w:rsidRPr="006B52E9">
        <w:rPr>
          <w:rFonts w:ascii="Times New Roman" w:hAnsi="Times New Roman"/>
          <w:sz w:val="20"/>
          <w:szCs w:val="20"/>
        </w:rPr>
        <w:br/>
        <w:t>и расходов районного бюджета, муниципального долга, эффективные межбюджетные отношения, а также выработать на их основе соответствующие меры, направленные на повышение эффективности функционирования бюджетной системы, ее роли в обеспечении социально-экономического развития района, решении иных стратегических задач.</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Задачами Бюджетного прогноза являются:</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определение основных характеристик районного бюджета на долгосрочный период;</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обеспечение сбалансированности районного бюджета в долгосрочном периоде;</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учет последствий планируемых структурных реформ, документов стратегического планирования, про</w:t>
      </w:r>
      <w:r>
        <w:rPr>
          <w:rFonts w:ascii="Times New Roman" w:hAnsi="Times New Roman"/>
          <w:sz w:val="20"/>
          <w:szCs w:val="20"/>
        </w:rPr>
        <w:t xml:space="preserve">ектов, оказывающих воздействие </w:t>
      </w:r>
      <w:r w:rsidRPr="006B52E9">
        <w:rPr>
          <w:rFonts w:ascii="Times New Roman" w:hAnsi="Times New Roman"/>
          <w:sz w:val="20"/>
          <w:szCs w:val="20"/>
        </w:rPr>
        <w:t>на сбалансированность бюджетов будущих периодов.</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Практическое применение Бюджетного прогноза осуществляется при формировании проекта районного бюдже</w:t>
      </w:r>
      <w:r>
        <w:rPr>
          <w:rFonts w:ascii="Times New Roman" w:hAnsi="Times New Roman"/>
          <w:sz w:val="20"/>
          <w:szCs w:val="20"/>
        </w:rPr>
        <w:t xml:space="preserve">та на очередной финансовый год </w:t>
      </w:r>
      <w:r w:rsidRPr="006B52E9">
        <w:rPr>
          <w:rFonts w:ascii="Times New Roman" w:hAnsi="Times New Roman"/>
          <w:sz w:val="20"/>
          <w:szCs w:val="20"/>
        </w:rPr>
        <w:t>и плановый период, разработке (внесении изменений) документов стратегического планирования, включая муниципальные программы, принятие решений о реализации (изменений условий и сроков реализации) отдельных масштабных про</w:t>
      </w:r>
      <w:r>
        <w:rPr>
          <w:rFonts w:ascii="Times New Roman" w:hAnsi="Times New Roman"/>
          <w:sz w:val="20"/>
          <w:szCs w:val="20"/>
        </w:rPr>
        <w:t xml:space="preserve">ектов, оказывающих воздействие </w:t>
      </w:r>
      <w:r w:rsidRPr="006B52E9">
        <w:rPr>
          <w:rFonts w:ascii="Times New Roman" w:hAnsi="Times New Roman"/>
          <w:sz w:val="20"/>
          <w:szCs w:val="20"/>
        </w:rPr>
        <w:t>на сбалансированность районного бюджета.</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p>
    <w:p w:rsidR="006B52E9" w:rsidRPr="006B52E9" w:rsidRDefault="006B52E9" w:rsidP="00B211A9">
      <w:pPr>
        <w:autoSpaceDE w:val="0"/>
        <w:autoSpaceDN w:val="0"/>
        <w:adjustRightInd w:val="0"/>
        <w:spacing w:after="120" w:line="240" w:lineRule="auto"/>
        <w:ind w:firstLine="709"/>
        <w:jc w:val="both"/>
        <w:rPr>
          <w:rFonts w:ascii="Times New Roman" w:hAnsi="Times New Roman"/>
          <w:sz w:val="20"/>
          <w:szCs w:val="20"/>
        </w:rPr>
      </w:pPr>
      <w:r w:rsidRPr="006B52E9">
        <w:rPr>
          <w:rFonts w:ascii="Times New Roman" w:hAnsi="Times New Roman"/>
          <w:sz w:val="20"/>
          <w:szCs w:val="20"/>
        </w:rPr>
        <w:t>2. Оценка основных характеристик районного бюджета.</w:t>
      </w:r>
    </w:p>
    <w:p w:rsidR="006B52E9" w:rsidRPr="006B52E9" w:rsidRDefault="006B52E9" w:rsidP="00B211A9">
      <w:pPr>
        <w:autoSpaceDE w:val="0"/>
        <w:autoSpaceDN w:val="0"/>
        <w:adjustRightInd w:val="0"/>
        <w:spacing w:after="120" w:line="240" w:lineRule="auto"/>
        <w:ind w:firstLine="709"/>
        <w:jc w:val="both"/>
        <w:rPr>
          <w:rFonts w:ascii="Times New Roman" w:hAnsi="Times New Roman"/>
          <w:sz w:val="20"/>
          <w:szCs w:val="20"/>
        </w:rPr>
      </w:pPr>
      <w:r w:rsidRPr="006B52E9">
        <w:rPr>
          <w:rFonts w:ascii="Times New Roman" w:hAnsi="Times New Roman"/>
          <w:sz w:val="20"/>
          <w:szCs w:val="20"/>
        </w:rPr>
        <w:t>На протяжении последних лет на формирование и исполнение бюджетов всех уровней бюджетной системы Российской Федерации существенное влияние оказывают внешние факторы.</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Так, 2020 год, в виду неблагоприятной эпидемиологической ситуации, характеризовался замедлением темпов экономической активности, нестабильностью мировых валютных и сырьевых рынков, увеличением доли расходов социального характера.</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В дальнейшем, после восстановительного роста в 2021 году, в 2022 году, на фоне сохранения неопределенности эпидемиологической обстановки, новым вызовом стало введение глобального санкционного режима, принципиально изменившего условия реализации экономической политики.</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Изменением геополитической ситуации и ужесточением санкционных ограничений привело к снижению темпов глобального роста, ужесточению финансовых условий на мировых рынках, повышению цен на продовольствие и энергоносители.</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Обозначенные негативные тенденций в совокупности с реализаций антикризисных мер Правительства Российской Федерации и активная трансформация российской экономики в новых условиях хозяйствования, оказывают значительное влияние на социально-экономическое развитие Богучанского района.</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Также ключевое влияние на развитие бюджетной системы Богучанского района оказывает перераспределение полномочий между уровнями бюджетной системы Российской Федерации в связи с решениями, принимаемыми на федеральном уровне, изменениями налогового и бюджетного законодательства.</w:t>
      </w:r>
    </w:p>
    <w:p w:rsidR="006B52E9" w:rsidRPr="006B52E9" w:rsidRDefault="006B52E9" w:rsidP="00B211A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Органами исполнительной власти Богучанского района принимаются меры по адаптации бюджетной системы района к существующей реальности. Это позволило предотвратить возможную негативную динамику финансово-экономических показателей и способствовало сохранению сбалансированности районного и местных бюджетов. Несмотря на повышенную неопределенность внешнеполитической и экономической конъюнктуры, в Богучанском районе крае сохранено трехлетнее бюджетное планирование. В районе обеспечена финансовая устойчивость, все социальные обязательства выполняются в полном объеме.</w:t>
      </w: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Таблица 1</w:t>
      </w: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r w:rsidRPr="006B52E9">
        <w:rPr>
          <w:rFonts w:ascii="Times New Roman" w:hAnsi="Times New Roman"/>
          <w:sz w:val="20"/>
          <w:szCs w:val="20"/>
        </w:rPr>
        <w:t xml:space="preserve">Основные характеристики районного бюджета </w:t>
      </w:r>
      <w:r w:rsidRPr="006B52E9">
        <w:rPr>
          <w:rFonts w:ascii="Times New Roman" w:hAnsi="Times New Roman"/>
          <w:sz w:val="20"/>
          <w:szCs w:val="20"/>
        </w:rPr>
        <w:br/>
        <w:t>в 2020-2022 годах</w:t>
      </w: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tblPr>
      <w:tblGrid>
        <w:gridCol w:w="623"/>
        <w:gridCol w:w="4638"/>
        <w:gridCol w:w="1407"/>
        <w:gridCol w:w="1405"/>
        <w:gridCol w:w="1405"/>
      </w:tblGrid>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 п/п</w:t>
            </w:r>
          </w:p>
        </w:tc>
        <w:tc>
          <w:tcPr>
            <w:tcW w:w="2447" w:type="pct"/>
            <w:vAlign w:val="center"/>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Основные характеристики</w:t>
            </w:r>
          </w:p>
        </w:tc>
        <w:tc>
          <w:tcPr>
            <w:tcW w:w="742" w:type="pct"/>
            <w:vAlign w:val="center"/>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2020 год</w:t>
            </w:r>
          </w:p>
        </w:tc>
        <w:tc>
          <w:tcPr>
            <w:tcW w:w="741" w:type="pct"/>
            <w:vAlign w:val="center"/>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2021 год</w:t>
            </w:r>
          </w:p>
        </w:tc>
        <w:tc>
          <w:tcPr>
            <w:tcW w:w="742" w:type="pct"/>
            <w:vAlign w:val="center"/>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2022 год</w:t>
            </w:r>
          </w:p>
        </w:tc>
      </w:tr>
      <w:tr w:rsidR="006B52E9" w:rsidRPr="006B52E9" w:rsidTr="006B52E9">
        <w:trPr>
          <w:trHeight w:val="17"/>
        </w:trPr>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p>
        </w:tc>
        <w:tc>
          <w:tcPr>
            <w:tcW w:w="2447" w:type="pct"/>
            <w:vAlign w:val="center"/>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1</w:t>
            </w:r>
          </w:p>
        </w:tc>
        <w:tc>
          <w:tcPr>
            <w:tcW w:w="742" w:type="pct"/>
            <w:vAlign w:val="center"/>
          </w:tcPr>
          <w:p w:rsidR="006B52E9" w:rsidRPr="006B52E9" w:rsidRDefault="006B52E9" w:rsidP="006B52E9">
            <w:pPr>
              <w:autoSpaceDE w:val="0"/>
              <w:autoSpaceDN w:val="0"/>
              <w:adjustRightInd w:val="0"/>
              <w:spacing w:after="0" w:line="240" w:lineRule="auto"/>
              <w:ind w:right="80"/>
              <w:jc w:val="center"/>
              <w:rPr>
                <w:rFonts w:ascii="Times New Roman" w:hAnsi="Times New Roman"/>
                <w:sz w:val="14"/>
                <w:szCs w:val="14"/>
              </w:rPr>
            </w:pPr>
            <w:r w:rsidRPr="006B52E9">
              <w:rPr>
                <w:rFonts w:ascii="Times New Roman" w:hAnsi="Times New Roman"/>
                <w:sz w:val="14"/>
                <w:szCs w:val="14"/>
              </w:rPr>
              <w:t>2</w:t>
            </w:r>
          </w:p>
        </w:tc>
        <w:tc>
          <w:tcPr>
            <w:tcW w:w="741" w:type="pct"/>
            <w:vAlign w:val="center"/>
          </w:tcPr>
          <w:p w:rsidR="006B52E9" w:rsidRPr="006B52E9" w:rsidRDefault="006B52E9" w:rsidP="006B52E9">
            <w:pPr>
              <w:autoSpaceDE w:val="0"/>
              <w:autoSpaceDN w:val="0"/>
              <w:adjustRightInd w:val="0"/>
              <w:spacing w:after="0" w:line="240" w:lineRule="auto"/>
              <w:ind w:right="80"/>
              <w:jc w:val="center"/>
              <w:rPr>
                <w:rFonts w:ascii="Times New Roman" w:hAnsi="Times New Roman"/>
                <w:sz w:val="14"/>
                <w:szCs w:val="14"/>
              </w:rPr>
            </w:pPr>
            <w:r w:rsidRPr="006B52E9">
              <w:rPr>
                <w:rFonts w:ascii="Times New Roman" w:hAnsi="Times New Roman"/>
                <w:sz w:val="14"/>
                <w:szCs w:val="14"/>
              </w:rPr>
              <w:t>3</w:t>
            </w:r>
          </w:p>
        </w:tc>
        <w:tc>
          <w:tcPr>
            <w:tcW w:w="742" w:type="pct"/>
            <w:vAlign w:val="center"/>
          </w:tcPr>
          <w:p w:rsidR="006B52E9" w:rsidRPr="006B52E9" w:rsidRDefault="006B52E9" w:rsidP="006B52E9">
            <w:pPr>
              <w:autoSpaceDE w:val="0"/>
              <w:autoSpaceDN w:val="0"/>
              <w:adjustRightInd w:val="0"/>
              <w:spacing w:after="0" w:line="240" w:lineRule="auto"/>
              <w:ind w:right="80"/>
              <w:jc w:val="center"/>
              <w:rPr>
                <w:rFonts w:ascii="Times New Roman" w:hAnsi="Times New Roman"/>
                <w:sz w:val="14"/>
                <w:szCs w:val="14"/>
              </w:rPr>
            </w:pPr>
            <w:r w:rsidRPr="006B52E9">
              <w:rPr>
                <w:rFonts w:ascii="Times New Roman" w:hAnsi="Times New Roman"/>
                <w:sz w:val="14"/>
                <w:szCs w:val="14"/>
              </w:rPr>
              <w:t>4</w:t>
            </w:r>
          </w:p>
        </w:tc>
      </w:tr>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1.</w:t>
            </w:r>
          </w:p>
        </w:tc>
        <w:tc>
          <w:tcPr>
            <w:tcW w:w="2447" w:type="pct"/>
            <w:vAlign w:val="center"/>
          </w:tcPr>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Доходы районного бюджета</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2 250 422,3</w:t>
            </w:r>
          </w:p>
        </w:tc>
        <w:tc>
          <w:tcPr>
            <w:tcW w:w="741"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2 560 225,6</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2 933 347,5</w:t>
            </w:r>
          </w:p>
        </w:tc>
      </w:tr>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2.</w:t>
            </w:r>
          </w:p>
        </w:tc>
        <w:tc>
          <w:tcPr>
            <w:tcW w:w="2447" w:type="pct"/>
            <w:vAlign w:val="center"/>
          </w:tcPr>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Расходы районного бюджета</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2 254 610,3</w:t>
            </w:r>
          </w:p>
        </w:tc>
        <w:tc>
          <w:tcPr>
            <w:tcW w:w="741"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2 525 594,6</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2 958 886,9</w:t>
            </w:r>
          </w:p>
        </w:tc>
      </w:tr>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lastRenderedPageBreak/>
              <w:t>3.</w:t>
            </w:r>
          </w:p>
        </w:tc>
        <w:tc>
          <w:tcPr>
            <w:tcW w:w="2447" w:type="pct"/>
            <w:vAlign w:val="center"/>
          </w:tcPr>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Дефицит/профицит</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- 4 188,0</w:t>
            </w:r>
          </w:p>
        </w:tc>
        <w:tc>
          <w:tcPr>
            <w:tcW w:w="741"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34 631,0</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- 25 539,4</w:t>
            </w:r>
          </w:p>
        </w:tc>
      </w:tr>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4.</w:t>
            </w:r>
          </w:p>
        </w:tc>
        <w:tc>
          <w:tcPr>
            <w:tcW w:w="2447" w:type="pct"/>
            <w:vAlign w:val="center"/>
          </w:tcPr>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Источники погашения дефицита</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4 188,0</w:t>
            </w:r>
          </w:p>
        </w:tc>
        <w:tc>
          <w:tcPr>
            <w:tcW w:w="741"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-34 631,0</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25 539,4</w:t>
            </w:r>
          </w:p>
        </w:tc>
      </w:tr>
      <w:tr w:rsidR="006B52E9" w:rsidRPr="006B52E9" w:rsidTr="006B52E9">
        <w:tc>
          <w:tcPr>
            <w:tcW w:w="329" w:type="pct"/>
          </w:tcPr>
          <w:p w:rsidR="006B52E9" w:rsidRPr="006B52E9" w:rsidRDefault="006B52E9" w:rsidP="006B52E9">
            <w:pPr>
              <w:autoSpaceDE w:val="0"/>
              <w:autoSpaceDN w:val="0"/>
              <w:adjustRightInd w:val="0"/>
              <w:spacing w:after="0" w:line="240" w:lineRule="auto"/>
              <w:jc w:val="center"/>
              <w:rPr>
                <w:rFonts w:ascii="Times New Roman" w:hAnsi="Times New Roman"/>
                <w:sz w:val="14"/>
                <w:szCs w:val="14"/>
              </w:rPr>
            </w:pPr>
            <w:r w:rsidRPr="006B52E9">
              <w:rPr>
                <w:rFonts w:ascii="Times New Roman" w:hAnsi="Times New Roman"/>
                <w:sz w:val="14"/>
                <w:szCs w:val="14"/>
              </w:rPr>
              <w:t>5.</w:t>
            </w:r>
          </w:p>
        </w:tc>
        <w:tc>
          <w:tcPr>
            <w:tcW w:w="2447" w:type="pct"/>
            <w:vAlign w:val="center"/>
          </w:tcPr>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Муниципальный долг</w:t>
            </w:r>
          </w:p>
          <w:p w:rsidR="006B52E9" w:rsidRPr="006B52E9" w:rsidRDefault="006B52E9" w:rsidP="006B52E9">
            <w:pPr>
              <w:autoSpaceDE w:val="0"/>
              <w:autoSpaceDN w:val="0"/>
              <w:adjustRightInd w:val="0"/>
              <w:spacing w:after="0" w:line="240" w:lineRule="auto"/>
              <w:rPr>
                <w:rFonts w:ascii="Times New Roman" w:hAnsi="Times New Roman"/>
                <w:sz w:val="14"/>
                <w:szCs w:val="14"/>
              </w:rPr>
            </w:pPr>
            <w:r w:rsidRPr="006B52E9">
              <w:rPr>
                <w:rFonts w:ascii="Times New Roman" w:hAnsi="Times New Roman"/>
                <w:sz w:val="14"/>
                <w:szCs w:val="14"/>
              </w:rPr>
              <w:t xml:space="preserve"> Богучанского района</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0,0</w:t>
            </w:r>
          </w:p>
        </w:tc>
        <w:tc>
          <w:tcPr>
            <w:tcW w:w="741"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0,0</w:t>
            </w:r>
          </w:p>
        </w:tc>
        <w:tc>
          <w:tcPr>
            <w:tcW w:w="742" w:type="pct"/>
            <w:vAlign w:val="center"/>
          </w:tcPr>
          <w:p w:rsidR="006B52E9" w:rsidRPr="006B52E9" w:rsidRDefault="006B52E9" w:rsidP="006B52E9">
            <w:pPr>
              <w:autoSpaceDE w:val="0"/>
              <w:autoSpaceDN w:val="0"/>
              <w:adjustRightInd w:val="0"/>
              <w:spacing w:after="0" w:line="240" w:lineRule="auto"/>
              <w:ind w:right="80"/>
              <w:jc w:val="right"/>
              <w:rPr>
                <w:rFonts w:ascii="Times New Roman" w:hAnsi="Times New Roman"/>
                <w:sz w:val="14"/>
                <w:szCs w:val="14"/>
              </w:rPr>
            </w:pPr>
            <w:r w:rsidRPr="006B52E9">
              <w:rPr>
                <w:rFonts w:ascii="Times New Roman" w:hAnsi="Times New Roman"/>
                <w:sz w:val="14"/>
                <w:szCs w:val="14"/>
              </w:rPr>
              <w:t>16 200,0</w:t>
            </w:r>
          </w:p>
        </w:tc>
      </w:tr>
    </w:tbl>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p>
    <w:p w:rsidR="006B52E9" w:rsidRPr="006B52E9" w:rsidRDefault="006B52E9" w:rsidP="006B52E9">
      <w:pPr>
        <w:autoSpaceDE w:val="0"/>
        <w:autoSpaceDN w:val="0"/>
        <w:adjustRightInd w:val="0"/>
        <w:spacing w:before="120" w:after="0" w:line="240" w:lineRule="auto"/>
        <w:ind w:firstLine="709"/>
        <w:jc w:val="both"/>
        <w:rPr>
          <w:rFonts w:ascii="Times New Roman" w:hAnsi="Times New Roman"/>
          <w:sz w:val="20"/>
          <w:szCs w:val="20"/>
        </w:rPr>
      </w:pPr>
      <w:r w:rsidRPr="006B52E9">
        <w:rPr>
          <w:rFonts w:ascii="Times New Roman" w:hAnsi="Times New Roman"/>
          <w:sz w:val="20"/>
          <w:szCs w:val="20"/>
        </w:rPr>
        <w:t>3. Основные подходы к формированию налоговой, бюджетной и долговой политики до 2036 года.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Формирование основных направлений налоговой, бюджетной и долговой политики осуществляется в условиях геополитических обострений и беспрецедентного санкционного давления западных стран.</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Учитывая макроэкономическую ситуацию и внешние вызовы, стратегические интересы района в долгосрочной перспективе предусматривают необходимость расширения внутреннего спроса, как потребительского, так и со стороны производственного сектора. В этой связи ожидаются новые возможности наращивания предложений в отраслях, ориентированных на растущий внутренний рынок: жилищное строительство, жилищно-коммунальное хозяйство, сельскохозяйственное производство, культура, спорт, внутренний туризм, а также обрабатывающих производств, в том числе пищевой промышленности, обработки древесины, машиностроения.</w:t>
      </w:r>
    </w:p>
    <w:p w:rsidR="006B52E9" w:rsidRPr="006B52E9" w:rsidRDefault="006B52E9" w:rsidP="006B52E9">
      <w:pPr>
        <w:spacing w:after="0" w:line="240" w:lineRule="auto"/>
        <w:ind w:firstLine="720"/>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В бюджетный прогноз заложены следующие предпосылки развития экономики Богучанского района:</w:t>
      </w:r>
    </w:p>
    <w:p w:rsidR="006B52E9" w:rsidRPr="006B52E9" w:rsidRDefault="006B52E9" w:rsidP="006B52E9">
      <w:pPr>
        <w:spacing w:after="0" w:line="240" w:lineRule="auto"/>
        <w:ind w:firstLine="720"/>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1) Основным показателем экономического развития района  определен объем отгруженных  товаров собственного производства, выполненных работ и услуг собственными силами организаций по хозяйственным видам деятельности.</w:t>
      </w:r>
    </w:p>
    <w:p w:rsidR="006B52E9" w:rsidRPr="006B52E9" w:rsidRDefault="006B52E9" w:rsidP="006B52E9">
      <w:pPr>
        <w:spacing w:after="0" w:line="240" w:lineRule="auto"/>
        <w:ind w:firstLine="720"/>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В прогнозном периоде развитие экономики  района предусматривает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освоению введенных мощностей.</w:t>
      </w:r>
    </w:p>
    <w:p w:rsidR="006B52E9" w:rsidRPr="006B52E9" w:rsidRDefault="006B52E9" w:rsidP="006B52E9">
      <w:pPr>
        <w:spacing w:after="0" w:line="240" w:lineRule="auto"/>
        <w:ind w:firstLine="720"/>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2) Сохранение объема инвестиций в районе на высоком уровне</w:t>
      </w:r>
    </w:p>
    <w:p w:rsidR="006B52E9" w:rsidRPr="006B52E9" w:rsidRDefault="006B52E9" w:rsidP="006B52E9">
      <w:pPr>
        <w:spacing w:after="0" w:line="240" w:lineRule="auto"/>
        <w:ind w:firstLine="720"/>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Наибольший объем инвестиций в основной капитал за счет всех источников финансирования прогнозируется по предприятиям, осуществляющим деятельность в сфере обрабатывающего производства.</w:t>
      </w:r>
    </w:p>
    <w:p w:rsidR="006B52E9" w:rsidRPr="006B52E9" w:rsidRDefault="006B52E9" w:rsidP="006B52E9">
      <w:pPr>
        <w:spacing w:after="0" w:line="240" w:lineRule="auto"/>
        <w:ind w:firstLine="709"/>
        <w:jc w:val="both"/>
        <w:rPr>
          <w:rFonts w:ascii="Times New Roman CYR" w:eastAsia="Times New Roman" w:hAnsi="Times New Roman CYR" w:cs="Times New Roman CYR"/>
          <w:sz w:val="20"/>
          <w:szCs w:val="20"/>
          <w:highlight w:val="yellow"/>
        </w:rPr>
      </w:pPr>
      <w:r w:rsidRPr="006B52E9">
        <w:rPr>
          <w:rFonts w:ascii="Times New Roman" w:eastAsia="Times New Roman" w:hAnsi="Times New Roman"/>
          <w:sz w:val="20"/>
          <w:szCs w:val="20"/>
        </w:rPr>
        <w:t>Создание биотехнологического комплекса по глубокой переработке древесины в Богучанском районе Красноярского края – АО «Краслесинвест», ООО «Тайга-Богучаны». Период реализации 2007-2028 годы. Общий объем инвестиций 150 801,0 млн рублей.</w:t>
      </w:r>
    </w:p>
    <w:p w:rsidR="006B52E9" w:rsidRPr="006B52E9" w:rsidRDefault="006B52E9" w:rsidP="006B52E9">
      <w:pPr>
        <w:shd w:val="clear" w:color="auto" w:fill="FFFFFF"/>
        <w:spacing w:after="0" w:line="240" w:lineRule="auto"/>
        <w:ind w:firstLine="709"/>
        <w:jc w:val="both"/>
        <w:rPr>
          <w:rFonts w:ascii="Times New Roman" w:eastAsia="Times New Roman" w:hAnsi="Times New Roman"/>
          <w:sz w:val="20"/>
          <w:szCs w:val="20"/>
        </w:rPr>
      </w:pPr>
      <w:r w:rsidRPr="006B52E9">
        <w:rPr>
          <w:rFonts w:ascii="Times New Roman" w:eastAsia="Times New Roman" w:hAnsi="Times New Roman"/>
          <w:sz w:val="20"/>
          <w:szCs w:val="20"/>
        </w:rPr>
        <w:t xml:space="preserve">  Производство алюминия  - АО Богучанский алюминиевый завод (АО «БоАЗ»)  на 2022 год объем инвестиций более 938,8 млн руб. в прогнозном периоде планируется запуск 3 и 4-го пускового комплекса.</w:t>
      </w:r>
    </w:p>
    <w:p w:rsidR="006B52E9" w:rsidRPr="006B52E9" w:rsidRDefault="006B52E9" w:rsidP="006B52E9">
      <w:pPr>
        <w:shd w:val="clear" w:color="auto" w:fill="FFFFFF"/>
        <w:spacing w:after="0" w:line="240" w:lineRule="auto"/>
        <w:ind w:firstLine="709"/>
        <w:jc w:val="both"/>
        <w:rPr>
          <w:rFonts w:ascii="Times New Roman" w:eastAsia="Times New Roman" w:hAnsi="Times New Roman"/>
          <w:sz w:val="20"/>
          <w:szCs w:val="20"/>
        </w:rPr>
      </w:pPr>
      <w:r w:rsidRPr="006B52E9">
        <w:rPr>
          <w:rFonts w:ascii="Times New Roman" w:eastAsia="Times New Roman" w:hAnsi="Times New Roman"/>
          <w:sz w:val="20"/>
          <w:szCs w:val="20"/>
        </w:rPr>
        <w:t xml:space="preserve"> Производство глубокой и безотходной переработки круглого леса – ООО «Норд Хольц» объем инвестиций 728,6 млн руб. период реализации 2019-2024 годы.  </w:t>
      </w:r>
    </w:p>
    <w:p w:rsidR="006B52E9" w:rsidRPr="006B52E9" w:rsidRDefault="006B52E9" w:rsidP="006B52E9">
      <w:pPr>
        <w:spacing w:after="0" w:line="240" w:lineRule="auto"/>
        <w:ind w:firstLine="709"/>
        <w:jc w:val="both"/>
        <w:rPr>
          <w:rFonts w:ascii="Times New Roman" w:eastAsia="Times New Roman" w:hAnsi="Times New Roman"/>
          <w:sz w:val="20"/>
          <w:szCs w:val="20"/>
        </w:rPr>
      </w:pPr>
      <w:r w:rsidRPr="006B52E9">
        <w:rPr>
          <w:rFonts w:ascii="Times New Roman" w:eastAsia="Times New Roman" w:hAnsi="Times New Roman"/>
          <w:sz w:val="20"/>
          <w:szCs w:val="20"/>
        </w:rPr>
        <w:t xml:space="preserve"> Строительство лесоперерабатывающего производства - ООО «Атлант»  объем инвестиций 5 092,00 млн руб. Период реализации 2021-2027 годы.</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С учетом этого налоговая, бюджетная и долговая политика на долгосрочный период должна быть нацелена на достижение стратегических ориентиров социально-экономического развития региона посредством формирования сбалансированного бюджета Богучанского района и обеспечения его оптимальной структуры.</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3.1. Основные подходы к ф</w:t>
      </w:r>
      <w:r>
        <w:rPr>
          <w:rFonts w:ascii="Times New Roman" w:hAnsi="Times New Roman"/>
          <w:sz w:val="20"/>
          <w:szCs w:val="20"/>
        </w:rPr>
        <w:t xml:space="preserve">ормированию налоговой политики </w:t>
      </w:r>
      <w:r w:rsidRPr="006B52E9">
        <w:rPr>
          <w:rFonts w:ascii="Times New Roman" w:hAnsi="Times New Roman"/>
          <w:sz w:val="20"/>
          <w:szCs w:val="20"/>
        </w:rPr>
        <w:t>до 2036 года.</w:t>
      </w:r>
    </w:p>
    <w:p w:rsidR="006B52E9" w:rsidRPr="006B52E9" w:rsidRDefault="006B52E9" w:rsidP="006B52E9">
      <w:pPr>
        <w:widowControl w:val="0"/>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Целью налоговой политики до 2036 гола является содействие достижению национальных целей по сохранению социальной и финансово-экономической устойчивости, поддержки развития производства </w:t>
      </w:r>
      <w:r w:rsidRPr="006B52E9">
        <w:rPr>
          <w:rFonts w:ascii="Times New Roman" w:hAnsi="Times New Roman"/>
          <w:sz w:val="20"/>
          <w:szCs w:val="20"/>
        </w:rPr>
        <w:br/>
        <w:t>и стимулирования инвестиций в промышленность, сохранению занятости и обеспечение</w:t>
      </w:r>
      <w:r w:rsidRPr="006B52E9">
        <w:rPr>
          <w:rFonts w:ascii="Times New Roman" w:hAnsi="Times New Roman"/>
          <w:color w:val="020C22"/>
          <w:sz w:val="20"/>
          <w:szCs w:val="20"/>
          <w:shd w:val="clear" w:color="auto" w:fill="FEFEFE"/>
        </w:rPr>
        <w:t xml:space="preserve"> устойчивого роста доходов населения, </w:t>
      </w:r>
      <w:r w:rsidRPr="006B52E9">
        <w:rPr>
          <w:rFonts w:ascii="Times New Roman" w:hAnsi="Times New Roman"/>
          <w:sz w:val="20"/>
          <w:szCs w:val="20"/>
        </w:rPr>
        <w:t xml:space="preserve">увеличению численности населения страны и </w:t>
      </w:r>
      <w:r w:rsidRPr="006B52E9">
        <w:rPr>
          <w:rFonts w:ascii="Times New Roman" w:eastAsia="Times New Roman" w:hAnsi="Times New Roman"/>
          <w:sz w:val="20"/>
          <w:szCs w:val="20"/>
          <w:lang w:eastAsia="ru-RU"/>
        </w:rPr>
        <w:t>обеспечение сбалансированности бюджета Богучанского района.</w:t>
      </w:r>
      <w:r w:rsidRPr="006B52E9">
        <w:rPr>
          <w:rFonts w:ascii="Times New Roman" w:hAnsi="Times New Roman"/>
          <w:sz w:val="20"/>
          <w:szCs w:val="20"/>
        </w:rPr>
        <w:t xml:space="preserve"> </w:t>
      </w:r>
    </w:p>
    <w:p w:rsidR="006B52E9" w:rsidRPr="006B52E9" w:rsidRDefault="006B52E9" w:rsidP="006B52E9">
      <w:pPr>
        <w:widowControl w:val="0"/>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Основными задачами налоговой политики района, как и прежде, являются привлечение в экономику района частных инвестиций, расширение спектра отраслей с положительной динамикой экономической активности, создание комфортных условий ведения бизнеса. </w:t>
      </w:r>
    </w:p>
    <w:p w:rsidR="006B52E9" w:rsidRPr="006B52E9" w:rsidRDefault="006B52E9" w:rsidP="006B52E9">
      <w:pPr>
        <w:spacing w:after="0" w:line="240" w:lineRule="auto"/>
        <w:ind w:firstLine="709"/>
        <w:jc w:val="both"/>
        <w:rPr>
          <w:rFonts w:ascii="Times New Roman" w:hAnsi="Times New Roman"/>
          <w:sz w:val="20"/>
          <w:szCs w:val="20"/>
        </w:rPr>
      </w:pPr>
      <w:r w:rsidRPr="006B52E9">
        <w:rPr>
          <w:rFonts w:ascii="Times New Roman" w:hAnsi="Times New Roman"/>
          <w:sz w:val="20"/>
          <w:szCs w:val="20"/>
        </w:rPr>
        <w:t>Задача повышения инвестиционной активности в районе будет решаться, в том числе, за счет сохранения мер государственной поддержки реального сектора экономики.</w:t>
      </w:r>
    </w:p>
    <w:p w:rsidR="006B52E9" w:rsidRPr="006B52E9" w:rsidRDefault="006B52E9" w:rsidP="006B52E9">
      <w:pPr>
        <w:spacing w:after="0" w:line="240" w:lineRule="auto"/>
        <w:ind w:firstLine="709"/>
        <w:jc w:val="both"/>
        <w:rPr>
          <w:rFonts w:ascii="Times New Roman" w:hAnsi="Times New Roman"/>
          <w:sz w:val="20"/>
          <w:szCs w:val="20"/>
        </w:rPr>
      </w:pPr>
      <w:r w:rsidRPr="006B52E9">
        <w:rPr>
          <w:rFonts w:ascii="Times New Roman" w:hAnsi="Times New Roman"/>
          <w:sz w:val="20"/>
          <w:szCs w:val="20"/>
        </w:rPr>
        <w:t>Устойчивый рост доходов бюджета Богучанского района будет обеспечен повышением использования потенциала экономики и земельно-имущественного комплекса района, а также качества администрирования доходов.</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t>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lastRenderedPageBreak/>
        <w:t>В условиях сложившейся экономической ситуации в стране, а также реализации целей, поставленных Президентом Российской Федерации, Правительством Российской Федерации и Правительством Красноярского края, основными направлениями налоговой политики Красноярского края являются:</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t>- увеличение налогового потенциала района за счет роста экономических показателей путем повышения инвестиционной активности;</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t>- обеспечение благоприятных условий осуществления деятельности малого и среднего предпринимательства, что является одной из важных задач, направленных на поддержание экономической активности хозяйствующих субъектов района;</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t>- создание единых подходов налоговой политики в муниципальных образованиях края, которое будет достигнуто за счет повышения эффективности использования государственного и муниципального имущества и качества администрирования доходов бюджетов всех уровней;</w:t>
      </w:r>
    </w:p>
    <w:p w:rsidR="006B52E9" w:rsidRPr="006B52E9" w:rsidRDefault="006B52E9" w:rsidP="006B52E9">
      <w:pPr>
        <w:spacing w:after="0" w:line="240" w:lineRule="auto"/>
        <w:ind w:firstLine="708"/>
        <w:jc w:val="both"/>
        <w:rPr>
          <w:rFonts w:ascii="Times New Roman" w:hAnsi="Times New Roman"/>
          <w:sz w:val="20"/>
          <w:szCs w:val="20"/>
        </w:rPr>
      </w:pPr>
      <w:r w:rsidRPr="006B52E9">
        <w:rPr>
          <w:rFonts w:ascii="Times New Roman" w:hAnsi="Times New Roman"/>
          <w:sz w:val="20"/>
          <w:szCs w:val="20"/>
        </w:rPr>
        <w:t>- повышение роли имущественных налогов.</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Налоговая политика Богучанского района обеспечит бюджетную устойчивость и общую экономическую стабильность на долгосрочный период.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При прогнозировании доходов районного бюджета до 2036 года учтены:</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1) основные направления налоговой политики Богучанского района на 2023-2025 годы, направленные на сохранение стабильности и привлечение инвестиций в экономику Богучанского района;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2) отдельные показатели Стратегии социально-экономического развития до 2030 года и прогноза социально-экономического развития района на 2022-2036 годы, в том числе ВРП, индекс потребительских цен, темп роста инвестиций в основной капитал, отраслевые показатели развития;</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3) положения действующего налогового и бюджетного законодательства, а также решения Богучанского районного Совета депутатов от 08.06.2010 № 3/2-32 «О межбюджетных отношениях в Богучанском районе»;</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4) в части безвозмездных поступлений из краевого бюджета – объемы средств, распределенные бюджету Богучанского района в соответствии с нормативными правовыми актами Российской Федерации, Красноярского края.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3.2. Основные подходы к формированию бюджетной</w:t>
      </w:r>
      <w:r>
        <w:rPr>
          <w:rFonts w:ascii="Times New Roman" w:hAnsi="Times New Roman"/>
          <w:sz w:val="20"/>
          <w:szCs w:val="20"/>
        </w:rPr>
        <w:t xml:space="preserve"> политики </w:t>
      </w:r>
      <w:r w:rsidRPr="006B52E9">
        <w:rPr>
          <w:rFonts w:ascii="Times New Roman" w:hAnsi="Times New Roman"/>
          <w:sz w:val="20"/>
          <w:szCs w:val="20"/>
        </w:rPr>
        <w:t>до 2036 года.</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Целью бюджетной политики до 2036 года является обеспечение устойчивости бюджета Богучанского района в сложных экономических условиях и безусловное исполнение принятых обязательств наиболее эффективным способом.</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Для достижения указанной цели, акценты бюджетной политики будут сконцентрированы на следующих направлениях:</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 Одним из ключевых инструментов достижения национальных целей по-прежнему являются национальные проекты. В рамках реализации национальных целей развития страны продолжится совершенствование системы проектного (программного) управления, в том числе с учетом изменившихся внешних условий. </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2) Взаимодействие с краевыми органами власти по увеличению объема финансовой поддержки из краевого бюджета, а также по совершенствованию федерального и краевого законодательства, оказывающего влияние на формирование бюджетов муниципальных образований Красноярского края. </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4) Содействие комплексному развитию Богучанского района. Реализация данной задачи осуществляется, прежде всего, посредством предоставления району финансовой поддержки в виде различных форм межбюджетных трансфертов. Указанные средства направляются для достижения национальных целей развития страны, на финансирование объектов капитального строительства, перспективных отраслей экономики и развитие материально-технической базы учреждений, находящихся в муниципальных образованиях района. </w:t>
      </w:r>
    </w:p>
    <w:p w:rsidR="006B52E9" w:rsidRPr="006B52E9" w:rsidRDefault="006B52E9" w:rsidP="006B52E9">
      <w:pPr>
        <w:spacing w:after="0" w:line="240" w:lineRule="auto"/>
        <w:ind w:firstLine="708"/>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5) Совершенствование системы межбюджетных отношений в Богучанском районе. </w:t>
      </w:r>
    </w:p>
    <w:p w:rsidR="006B52E9" w:rsidRPr="006B52E9" w:rsidRDefault="006B52E9" w:rsidP="006B52E9">
      <w:pPr>
        <w:spacing w:after="0" w:line="240" w:lineRule="auto"/>
        <w:ind w:firstLine="709"/>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6) Повышение эффективности </w:t>
      </w:r>
      <w:r>
        <w:rPr>
          <w:rFonts w:ascii="Times New Roman" w:eastAsia="Times New Roman" w:hAnsi="Times New Roman"/>
          <w:sz w:val="20"/>
          <w:szCs w:val="20"/>
          <w:lang w:eastAsia="ru-RU"/>
        </w:rPr>
        <w:t xml:space="preserve">бюджетных расходов, вовлечение </w:t>
      </w:r>
      <w:r w:rsidRPr="006B52E9">
        <w:rPr>
          <w:rFonts w:ascii="Times New Roman" w:eastAsia="Times New Roman" w:hAnsi="Times New Roman"/>
          <w:sz w:val="20"/>
          <w:szCs w:val="20"/>
          <w:lang w:eastAsia="ru-RU"/>
        </w:rPr>
        <w:t xml:space="preserve">в бюджетный процесс граждан. </w:t>
      </w:r>
    </w:p>
    <w:p w:rsidR="006B52E9" w:rsidRPr="006B52E9" w:rsidRDefault="006B52E9" w:rsidP="006B52E9">
      <w:pPr>
        <w:spacing w:after="0" w:line="240" w:lineRule="auto"/>
        <w:ind w:firstLine="709"/>
        <w:jc w:val="both"/>
        <w:rPr>
          <w:rFonts w:ascii="Times New Roman" w:eastAsia="Times New Roman" w:hAnsi="Times New Roman"/>
          <w:sz w:val="20"/>
          <w:szCs w:val="20"/>
          <w:lang w:eastAsia="ru-RU"/>
        </w:rPr>
      </w:pPr>
      <w:r w:rsidRPr="006B52E9">
        <w:rPr>
          <w:rFonts w:ascii="Times New Roman" w:eastAsia="Times New Roman" w:hAnsi="Times New Roman"/>
          <w:sz w:val="20"/>
          <w:szCs w:val="20"/>
          <w:lang w:eastAsia="ru-RU"/>
        </w:rPr>
        <w:t xml:space="preserve">Прогнозируется возможность осуществления корректировок муниципальных программ, в том числе с учетом реализации антикризисных мер в условиях геополитического и санкционного давления на развитие экономики, а также доработки системы их целеполагания с целью повышения качества планирования значений показателей муниципальных программ и их структурных элементов и обеспечения их согласованности, с учетом федеральных и краевых подходов.  </w:t>
      </w:r>
    </w:p>
    <w:p w:rsidR="006B52E9" w:rsidRPr="006B52E9" w:rsidRDefault="006B52E9" w:rsidP="006B52E9">
      <w:pPr>
        <w:spacing w:after="0" w:line="240" w:lineRule="auto"/>
        <w:ind w:firstLine="709"/>
        <w:jc w:val="both"/>
        <w:rPr>
          <w:rFonts w:ascii="Times New Roman" w:hAnsi="Times New Roman"/>
          <w:sz w:val="20"/>
          <w:szCs w:val="20"/>
        </w:rPr>
      </w:pPr>
      <w:r w:rsidRPr="006B52E9">
        <w:rPr>
          <w:rFonts w:ascii="Times New Roman" w:hAnsi="Times New Roman"/>
          <w:sz w:val="20"/>
          <w:szCs w:val="20"/>
        </w:rPr>
        <w:t>В целях дальнейшего повышения открытости бюджета и развития института инициативного бюджетирования, с учетом федеральных и краевых подходов, планируется:</w:t>
      </w:r>
    </w:p>
    <w:p w:rsidR="006B52E9" w:rsidRPr="006B52E9" w:rsidRDefault="006B52E9" w:rsidP="006B52E9">
      <w:pPr>
        <w:spacing w:after="0" w:line="240" w:lineRule="auto"/>
        <w:ind w:firstLine="709"/>
        <w:jc w:val="both"/>
        <w:rPr>
          <w:rFonts w:ascii="Times New Roman" w:hAnsi="Times New Roman"/>
          <w:sz w:val="20"/>
          <w:szCs w:val="20"/>
        </w:rPr>
      </w:pPr>
      <w:r w:rsidRPr="006B52E9">
        <w:rPr>
          <w:rFonts w:ascii="Times New Roman" w:hAnsi="Times New Roman"/>
          <w:sz w:val="20"/>
          <w:szCs w:val="20"/>
        </w:rPr>
        <w:t>совершенствование форм представления проекта о бюджете для граждан, а также обеспечение его популяризации;</w:t>
      </w:r>
    </w:p>
    <w:p w:rsidR="006B52E9" w:rsidRPr="006B52E9" w:rsidRDefault="006B52E9" w:rsidP="006B52E9">
      <w:pPr>
        <w:spacing w:after="0" w:line="240" w:lineRule="auto"/>
        <w:ind w:firstLine="709"/>
        <w:jc w:val="both"/>
        <w:rPr>
          <w:rFonts w:ascii="Times New Roman" w:hAnsi="Times New Roman"/>
          <w:sz w:val="20"/>
          <w:szCs w:val="20"/>
        </w:rPr>
      </w:pPr>
      <w:r w:rsidRPr="006B52E9">
        <w:rPr>
          <w:rFonts w:ascii="Times New Roman" w:hAnsi="Times New Roman"/>
          <w:sz w:val="20"/>
          <w:szCs w:val="20"/>
        </w:rPr>
        <w:lastRenderedPageBreak/>
        <w:t>расширение вовлечения граждан в бюджетный процесс, в том числе за счет непрерывного обучения основам финансовой и бюджетной грамотности, развития практик школьного  инициативного бюджетирования, распространения цифровых подходов.</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При прогнозировании объема расходов районного бюджета до 2036 года учтены:</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1) отдельные показатели прогноза социально-экономического развития района на 2022-2036 годы, в том числе индекс потребительских цен;</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2) применение в прогнозном периоде 2023-2036 годов бюджетного маневра,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 в том числе за счет условно утверждаемых расходов, а также между мероприятиями муниципальных  программ Богучанского района;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2) в части безвозмездных поступлений из краевого бюджета – объемы средств, распределенные районному бюджету в соответствии с нормативными правовыми актами Российской Федерации, Красноярского края. </w:t>
      </w:r>
    </w:p>
    <w:p w:rsidR="006B52E9" w:rsidRPr="006B52E9" w:rsidRDefault="006B52E9" w:rsidP="006B52E9">
      <w:pPr>
        <w:autoSpaceDE w:val="0"/>
        <w:autoSpaceDN w:val="0"/>
        <w:adjustRightInd w:val="0"/>
        <w:spacing w:after="120" w:line="240" w:lineRule="auto"/>
        <w:ind w:firstLine="709"/>
        <w:jc w:val="both"/>
        <w:rPr>
          <w:rFonts w:ascii="Times New Roman" w:hAnsi="Times New Roman"/>
          <w:sz w:val="20"/>
          <w:szCs w:val="20"/>
        </w:rPr>
      </w:pPr>
      <w:r w:rsidRPr="006B52E9">
        <w:rPr>
          <w:rFonts w:ascii="Times New Roman" w:hAnsi="Times New Roman"/>
          <w:sz w:val="20"/>
          <w:szCs w:val="20"/>
        </w:rPr>
        <w:t>3.3. Основные подходы к формированию долговой политики до 2036 года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Целью долговой политики до 2036 года является обеспечение сбалансированности районного бюджета при поддержании объема муниципального долга края на экономически безопасном уровне с учетом всех ограничений, установленных бюджетным законодательством Российской Федерации.</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eastAsia="Times New Roman" w:hAnsi="Times New Roman"/>
          <w:sz w:val="20"/>
          <w:szCs w:val="20"/>
          <w:lang w:eastAsia="ru-RU"/>
        </w:rPr>
        <w:t xml:space="preserve">Задачи долговой политики в долгосрочном периоде заключаются в </w:t>
      </w:r>
      <w:r w:rsidRPr="006B52E9">
        <w:rPr>
          <w:rFonts w:ascii="Times New Roman" w:hAnsi="Times New Roman"/>
          <w:sz w:val="20"/>
          <w:szCs w:val="20"/>
        </w:rPr>
        <w:t>следующем:</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планирование объемов и ср</w:t>
      </w:r>
      <w:r w:rsidR="005E7B70">
        <w:rPr>
          <w:rFonts w:ascii="Times New Roman" w:hAnsi="Times New Roman"/>
          <w:sz w:val="20"/>
          <w:szCs w:val="20"/>
        </w:rPr>
        <w:t xml:space="preserve">оков привлечения заимствований </w:t>
      </w:r>
      <w:r w:rsidRPr="006B52E9">
        <w:rPr>
          <w:rFonts w:ascii="Times New Roman" w:hAnsi="Times New Roman"/>
          <w:sz w:val="20"/>
          <w:szCs w:val="20"/>
        </w:rPr>
        <w:t>в соответствии с программой муниципальных внутренних заимствований Богучанского района;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своевременное погашение и обслуживание долговых обязательств Богучанского района;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оптимизация структуры муниципального долга по видам и срокам заимствований, в том числе диверсификация долгового портфеля с учетом конъюнктуры финансового рынка в целях сокращения расходов на его обслуживание;</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соблюдение ограничений по объему муниципального долга и расходам на его обслуживание в соответствии с бюджетным законодательством Российской Федерации;</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ведение полного учета информации о муниципальном долге и формирование достоверной отчетности о муниципальных долговых обязательствах Богучанского района;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прозрачность (открытость) управления муниципальным  долгом Богучанского района.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Долговая нагрузка на районный бюджет в период до 2036 года будет оставаться в пределах, позволяющих своевременно и в полном объеме выполнять принятые долговые обязательства.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Заимствования будут осуществляться в рамках ежегодно утверждаемой программы муниципальных внутренних заимствований района, формируемой исходя из объема дефицита (профицита) районного бюджета и объемов погашения долговых обязательств, складывающихся исходя из заключенных и планируемых к заключению договоров (контрактов) по долговым обязательствам.</w:t>
      </w:r>
    </w:p>
    <w:p w:rsidR="006B52E9" w:rsidRPr="006B52E9" w:rsidRDefault="006B52E9" w:rsidP="006B52E9">
      <w:pPr>
        <w:spacing w:before="120" w:after="120" w:line="240" w:lineRule="auto"/>
        <w:ind w:firstLine="709"/>
        <w:jc w:val="both"/>
        <w:rPr>
          <w:rFonts w:ascii="Times New Roman" w:hAnsi="Times New Roman"/>
          <w:sz w:val="20"/>
          <w:szCs w:val="20"/>
        </w:rPr>
      </w:pPr>
      <w:r w:rsidRPr="006B52E9">
        <w:rPr>
          <w:rFonts w:ascii="Times New Roman" w:hAnsi="Times New Roman"/>
          <w:sz w:val="20"/>
          <w:szCs w:val="20"/>
        </w:rPr>
        <w:t xml:space="preserve">Инструменты реализации долговой политики будут направлены на повышение эффективности управления муниципальным долгом Богучанского района, сохранение уровня кредитоспособности (платежеспособности) района, позволят осуществить своевременное привлечение заимствований с наиболее благоприятными условиями, а также обеспечат достижение поставленных целей и задач. </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4. Прогноз основных характеристик районного бюджета, в том числе расходы на финансовое обеспечение реализации муниципальных программ Богучанского  района на период их действия, а также показателей объема муниципального  долга Богучанского района приведен в таблицах 2, 3.</w:t>
      </w: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Таблица 2</w:t>
      </w: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r w:rsidRPr="006B52E9">
        <w:rPr>
          <w:rFonts w:ascii="Times New Roman" w:hAnsi="Times New Roman"/>
          <w:sz w:val="20"/>
          <w:szCs w:val="20"/>
        </w:rPr>
        <w:t>Прогноз основных характеристик районного бюджета в 2023-2025 годах</w:t>
      </w: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5208"/>
        <w:gridCol w:w="1219"/>
        <w:gridCol w:w="1219"/>
        <w:gridCol w:w="1217"/>
      </w:tblGrid>
      <w:tr w:rsidR="006B52E9" w:rsidRPr="006B52E9" w:rsidTr="005E7B70">
        <w:trPr>
          <w:cantSplit/>
          <w:trHeight w:val="300"/>
          <w:tblHeader/>
        </w:trPr>
        <w:tc>
          <w:tcPr>
            <w:tcW w:w="369"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w:t>
            </w:r>
          </w:p>
        </w:tc>
        <w:tc>
          <w:tcPr>
            <w:tcW w:w="2721"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Наименование показателя</w:t>
            </w:r>
          </w:p>
        </w:tc>
        <w:tc>
          <w:tcPr>
            <w:tcW w:w="637"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2023</w:t>
            </w:r>
          </w:p>
        </w:tc>
        <w:tc>
          <w:tcPr>
            <w:tcW w:w="637"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2024</w:t>
            </w:r>
          </w:p>
        </w:tc>
        <w:tc>
          <w:tcPr>
            <w:tcW w:w="637"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2025</w:t>
            </w:r>
          </w:p>
        </w:tc>
      </w:tr>
      <w:tr w:rsidR="006B52E9" w:rsidRPr="006B52E9" w:rsidTr="005E7B70">
        <w:trPr>
          <w:cantSplit/>
          <w:trHeight w:val="300"/>
          <w:tblHeader/>
        </w:trPr>
        <w:tc>
          <w:tcPr>
            <w:tcW w:w="369"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p>
        </w:tc>
        <w:tc>
          <w:tcPr>
            <w:tcW w:w="2721"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1</w:t>
            </w:r>
          </w:p>
        </w:tc>
        <w:tc>
          <w:tcPr>
            <w:tcW w:w="637"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w:t>
            </w:r>
          </w:p>
        </w:tc>
        <w:tc>
          <w:tcPr>
            <w:tcW w:w="637"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w:t>
            </w:r>
          </w:p>
        </w:tc>
        <w:tc>
          <w:tcPr>
            <w:tcW w:w="637"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4</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1.</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Доходы бюджета</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2832495,6</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2673537,3</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2666505,0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i/>
                <w:sz w:val="14"/>
                <w:szCs w:val="14"/>
                <w:lang w:eastAsia="ru-RU"/>
              </w:rPr>
            </w:pPr>
          </w:p>
        </w:tc>
        <w:tc>
          <w:tcPr>
            <w:tcW w:w="2721" w:type="pct"/>
            <w:shd w:val="clear" w:color="auto" w:fill="auto"/>
            <w:hideMark/>
          </w:tcPr>
          <w:p w:rsidR="006B52E9" w:rsidRPr="006B52E9" w:rsidRDefault="006B52E9" w:rsidP="006B52E9">
            <w:pPr>
              <w:spacing w:after="0" w:line="240" w:lineRule="auto"/>
              <w:ind w:left="181"/>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в т.ч. налоговые и неналоговые доходы</w:t>
            </w:r>
          </w:p>
        </w:tc>
        <w:tc>
          <w:tcPr>
            <w:tcW w:w="637" w:type="pct"/>
            <w:shd w:val="clear" w:color="auto" w:fill="auto"/>
            <w:noWrap/>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792656,8</w:t>
            </w:r>
          </w:p>
        </w:tc>
        <w:tc>
          <w:tcPr>
            <w:tcW w:w="637" w:type="pct"/>
            <w:shd w:val="clear" w:color="auto" w:fill="auto"/>
            <w:noWrap/>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816010,8</w:t>
            </w:r>
          </w:p>
        </w:tc>
        <w:tc>
          <w:tcPr>
            <w:tcW w:w="637" w:type="pct"/>
            <w:shd w:val="clear" w:color="auto" w:fill="auto"/>
            <w:noWrap/>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843126,0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Расходы бюджета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2849318,2</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2673537,3</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2666505,0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p>
        </w:tc>
        <w:tc>
          <w:tcPr>
            <w:tcW w:w="2721" w:type="pct"/>
            <w:shd w:val="clear" w:color="auto" w:fill="auto"/>
            <w:hideMark/>
          </w:tcPr>
          <w:p w:rsidR="006B52E9" w:rsidRPr="006B52E9" w:rsidRDefault="006B52E9" w:rsidP="006B52E9">
            <w:pPr>
              <w:spacing w:after="0" w:line="240" w:lineRule="auto"/>
              <w:ind w:left="181"/>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в т.ч. за счет собственных расходов</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1556705,4</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1427249,7</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1454364,9</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Расходы на финансовое обеспечение реализации государственных программ Красноярского края</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2607075,5</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2487959,0</w:t>
            </w:r>
          </w:p>
        </w:tc>
        <w:tc>
          <w:tcPr>
            <w:tcW w:w="637" w:type="pct"/>
            <w:shd w:val="clear" w:color="auto" w:fill="auto"/>
            <w:noWrap/>
            <w:vAlign w:val="bottom"/>
            <w:hideMark/>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2453822,3</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2.1.1</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Развитие образования Богучанского района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1 647 816,1</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1 633 916,8</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1 605 686,0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2.1.2</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Охрана окружающей среды</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5 724,5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4 760,7</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4 760,7</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2.1.3</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Реформирование и модернизация ЖКХ и повышение энергетической эффективности</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255 446,0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244 246,0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244 246,0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2.1.4</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 xml:space="preserve">Защита населения и территорий Богучанского района от чрезвычайных ситуаций природного и техногенного характера </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38 044,2</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38 144,2</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38 044,2</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lastRenderedPageBreak/>
              <w:t>2.1.5</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Развитие культуры</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325 111,8</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325 111,8</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324 870,7</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2.1.6</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Молодежь Приангарья</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17 295,8</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16 871,2</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16 871,2</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2.1.7</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Развитие физической культуры и спорта в Богучанском районе</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18 542,6</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18 542,6</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18 542,6</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2.1.8</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Развитие инвестиционной деятельности, малого и среднего предпринимательства на территории Богучанского района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2 348,5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2 348,5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2 348,5</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2.1.9</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Развитие транспортной системы Богучанского района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99 946,3</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39 972,5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39 977,5</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2.1.10</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Обеспечения доступным и комфортным жильем граждан  Богучанского района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17 940,7</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14 776,9</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14 776,9</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2.1.11</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Управление муниципальными финансами</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176 451,5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146 860,3</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141 290,5</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2.1.12</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Развитие сельского хозяйства в Богучанском районе</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2 157,6</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2 157,6</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2 157,6</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outlineLvl w:val="0"/>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2.1.13</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color w:val="000000"/>
                <w:sz w:val="14"/>
                <w:szCs w:val="14"/>
              </w:rPr>
            </w:pPr>
            <w:r w:rsidRPr="006B52E9">
              <w:rPr>
                <w:rFonts w:ascii="Times New Roman" w:eastAsia="Times New Roman" w:hAnsi="Times New Roman"/>
                <w:color w:val="000000"/>
                <w:sz w:val="14"/>
                <w:szCs w:val="14"/>
              </w:rPr>
              <w:t>Содействие развитию гражданского общества в Богучанском районе</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color w:val="000000"/>
                <w:sz w:val="14"/>
                <w:szCs w:val="14"/>
                <w:lang w:val="en-US"/>
              </w:rPr>
            </w:pPr>
            <w:r w:rsidRPr="006B52E9">
              <w:rPr>
                <w:rFonts w:ascii="Times New Roman" w:eastAsia="Times New Roman" w:hAnsi="Times New Roman"/>
                <w:color w:val="000000"/>
                <w:sz w:val="14"/>
                <w:szCs w:val="14"/>
                <w:lang w:val="en-US"/>
              </w:rPr>
              <w:t>250,0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250,0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sz w:val="14"/>
                <w:szCs w:val="14"/>
                <w:lang w:val="en-US"/>
              </w:rPr>
            </w:pPr>
            <w:r w:rsidRPr="006B52E9">
              <w:rPr>
                <w:rFonts w:ascii="Times New Roman" w:eastAsia="Times New Roman" w:hAnsi="Times New Roman"/>
                <w:sz w:val="14"/>
                <w:szCs w:val="14"/>
                <w:lang w:val="en-US"/>
              </w:rPr>
              <w:t>250,0</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2.2.</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Непрограммные расходы</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242242,7</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185578,3</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212682,7</w:t>
            </w:r>
          </w:p>
        </w:tc>
      </w:tr>
      <w:tr w:rsidR="006B52E9" w:rsidRPr="006B52E9" w:rsidTr="005E7B70">
        <w:trPr>
          <w:cantSplit/>
          <w:trHeight w:val="20"/>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3.</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Дефицит/профицит</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-16822,5</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r>
      <w:tr w:rsidR="006B52E9" w:rsidRPr="006B52E9" w:rsidTr="005E7B70">
        <w:trPr>
          <w:cantSplit/>
          <w:trHeight w:val="361"/>
        </w:trPr>
        <w:tc>
          <w:tcPr>
            <w:tcW w:w="36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4.</w:t>
            </w:r>
          </w:p>
        </w:tc>
        <w:tc>
          <w:tcPr>
            <w:tcW w:w="2721"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Муниципальный долг (на конец года)</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637"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r>
    </w:tbl>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Таблица 3</w:t>
      </w: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r w:rsidRPr="006B52E9">
        <w:rPr>
          <w:rFonts w:ascii="Times New Roman" w:hAnsi="Times New Roman"/>
          <w:sz w:val="20"/>
          <w:szCs w:val="20"/>
        </w:rPr>
        <w:t>Прогноз основных характеристик районного бюджета в 2026-2036 годах</w:t>
      </w:r>
    </w:p>
    <w:p w:rsidR="006B52E9" w:rsidRPr="006B52E9" w:rsidRDefault="006B52E9" w:rsidP="006B52E9">
      <w:pPr>
        <w:autoSpaceDE w:val="0"/>
        <w:autoSpaceDN w:val="0"/>
        <w:adjustRightInd w:val="0"/>
        <w:spacing w:after="0" w:line="240" w:lineRule="auto"/>
        <w:ind w:firstLine="709"/>
        <w:jc w:val="center"/>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right"/>
        <w:rPr>
          <w:rFonts w:ascii="Times New Roman" w:hAnsi="Times New Roman"/>
          <w:sz w:val="20"/>
          <w:szCs w:val="20"/>
        </w:rPr>
      </w:pPr>
      <w:r w:rsidRPr="006B52E9">
        <w:rPr>
          <w:rFonts w:ascii="Times New Roman" w:hAnsi="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4724"/>
        <w:gridCol w:w="1405"/>
        <w:gridCol w:w="1407"/>
        <w:gridCol w:w="1405"/>
      </w:tblGrid>
      <w:tr w:rsidR="006B52E9" w:rsidRPr="006B52E9" w:rsidTr="005E7B70">
        <w:trPr>
          <w:trHeight w:val="300"/>
          <w:tblHeader/>
        </w:trPr>
        <w:tc>
          <w:tcPr>
            <w:tcW w:w="329"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w:t>
            </w:r>
          </w:p>
        </w:tc>
        <w:tc>
          <w:tcPr>
            <w:tcW w:w="2468"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Наименование показателя</w:t>
            </w:r>
          </w:p>
        </w:tc>
        <w:tc>
          <w:tcPr>
            <w:tcW w:w="734"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2026</w:t>
            </w:r>
          </w:p>
        </w:tc>
        <w:tc>
          <w:tcPr>
            <w:tcW w:w="735"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2031</w:t>
            </w:r>
          </w:p>
        </w:tc>
        <w:tc>
          <w:tcPr>
            <w:tcW w:w="734" w:type="pct"/>
            <w:shd w:val="clear" w:color="auto" w:fill="auto"/>
            <w:noWrap/>
            <w:vAlign w:val="bottom"/>
            <w:hideMark/>
          </w:tcPr>
          <w:p w:rsidR="006B52E9" w:rsidRPr="006B52E9" w:rsidRDefault="006B52E9" w:rsidP="006B52E9">
            <w:pPr>
              <w:spacing w:after="0" w:line="240" w:lineRule="auto"/>
              <w:jc w:val="center"/>
              <w:rPr>
                <w:rFonts w:ascii="Times New Roman" w:eastAsia="Times New Roman" w:hAnsi="Times New Roman"/>
                <w:bCs/>
                <w:color w:val="000000"/>
                <w:sz w:val="14"/>
                <w:szCs w:val="14"/>
                <w:lang w:eastAsia="ru-RU"/>
              </w:rPr>
            </w:pPr>
            <w:r w:rsidRPr="006B52E9">
              <w:rPr>
                <w:rFonts w:ascii="Times New Roman" w:eastAsia="Times New Roman" w:hAnsi="Times New Roman"/>
                <w:bCs/>
                <w:color w:val="000000"/>
                <w:sz w:val="14"/>
                <w:szCs w:val="14"/>
                <w:lang w:eastAsia="ru-RU"/>
              </w:rPr>
              <w:t>2036</w:t>
            </w:r>
          </w:p>
        </w:tc>
      </w:tr>
      <w:tr w:rsidR="006B52E9" w:rsidRPr="006B52E9" w:rsidTr="005E7B70">
        <w:trPr>
          <w:trHeight w:val="300"/>
          <w:tblHeader/>
        </w:trPr>
        <w:tc>
          <w:tcPr>
            <w:tcW w:w="329"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p>
        </w:tc>
        <w:tc>
          <w:tcPr>
            <w:tcW w:w="2468" w:type="pct"/>
            <w:shd w:val="clear" w:color="auto" w:fill="auto"/>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1</w:t>
            </w:r>
          </w:p>
        </w:tc>
        <w:tc>
          <w:tcPr>
            <w:tcW w:w="734"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5</w:t>
            </w:r>
          </w:p>
        </w:tc>
        <w:tc>
          <w:tcPr>
            <w:tcW w:w="735"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6</w:t>
            </w:r>
          </w:p>
        </w:tc>
        <w:tc>
          <w:tcPr>
            <w:tcW w:w="734" w:type="pct"/>
            <w:shd w:val="clear" w:color="auto" w:fill="auto"/>
            <w:noWrap/>
            <w:vAlign w:val="center"/>
            <w:hideMark/>
          </w:tcPr>
          <w:p w:rsidR="006B52E9" w:rsidRPr="006B52E9" w:rsidRDefault="006B52E9" w:rsidP="006B52E9">
            <w:pPr>
              <w:spacing w:after="0" w:line="240" w:lineRule="auto"/>
              <w:jc w:val="center"/>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7</w:t>
            </w:r>
          </w:p>
        </w:tc>
      </w:tr>
      <w:tr w:rsidR="006B52E9" w:rsidRPr="006B52E9" w:rsidTr="005E7B70">
        <w:trPr>
          <w:trHeight w:val="30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1.</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Доходы бюджета, итого</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3144070,1</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3568944,4</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3954163,9</w:t>
            </w:r>
          </w:p>
        </w:tc>
      </w:tr>
      <w:tr w:rsidR="006B52E9" w:rsidRPr="006B52E9" w:rsidTr="005E7B70">
        <w:trPr>
          <w:trHeight w:val="6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p>
        </w:tc>
        <w:tc>
          <w:tcPr>
            <w:tcW w:w="2468" w:type="pct"/>
            <w:shd w:val="clear" w:color="auto" w:fill="auto"/>
            <w:hideMark/>
          </w:tcPr>
          <w:p w:rsidR="006B52E9" w:rsidRPr="006B52E9" w:rsidRDefault="006B52E9" w:rsidP="006B52E9">
            <w:pPr>
              <w:spacing w:after="0" w:line="240" w:lineRule="auto"/>
              <w:ind w:left="181"/>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в т.ч. налоговые и неналоговые доходы</w:t>
            </w:r>
          </w:p>
        </w:tc>
        <w:tc>
          <w:tcPr>
            <w:tcW w:w="734" w:type="pct"/>
            <w:shd w:val="clear" w:color="auto" w:fill="auto"/>
            <w:noWrap/>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876851,0</w:t>
            </w:r>
          </w:p>
        </w:tc>
        <w:tc>
          <w:tcPr>
            <w:tcW w:w="735" w:type="pct"/>
            <w:shd w:val="clear" w:color="auto" w:fill="auto"/>
            <w:noWrap/>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999610</w:t>
            </w:r>
          </w:p>
        </w:tc>
        <w:tc>
          <w:tcPr>
            <w:tcW w:w="734" w:type="pct"/>
            <w:shd w:val="clear" w:color="auto" w:fill="auto"/>
            <w:noWrap/>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1106568</w:t>
            </w:r>
          </w:p>
        </w:tc>
      </w:tr>
      <w:tr w:rsidR="006B52E9" w:rsidRPr="006B52E9" w:rsidTr="005E7B70">
        <w:trPr>
          <w:trHeight w:val="30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Расходы бюджета</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3144070,1</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3568944,4</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3954163,9</w:t>
            </w:r>
          </w:p>
        </w:tc>
      </w:tr>
      <w:tr w:rsidR="006B52E9" w:rsidRPr="006B52E9" w:rsidTr="005E7B70">
        <w:trPr>
          <w:trHeight w:val="6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p>
        </w:tc>
        <w:tc>
          <w:tcPr>
            <w:tcW w:w="2468" w:type="pct"/>
            <w:shd w:val="clear" w:color="auto" w:fill="auto"/>
            <w:hideMark/>
          </w:tcPr>
          <w:p w:rsidR="006B52E9" w:rsidRPr="006B52E9" w:rsidRDefault="006B52E9" w:rsidP="006B52E9">
            <w:pPr>
              <w:spacing w:after="0" w:line="240" w:lineRule="auto"/>
              <w:ind w:left="181"/>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в т.ч. за счет собственных расходов</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1727943,0</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1961448,4</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i/>
                <w:sz w:val="14"/>
                <w:szCs w:val="14"/>
                <w:lang w:eastAsia="ru-RU"/>
              </w:rPr>
            </w:pPr>
            <w:r w:rsidRPr="006B52E9">
              <w:rPr>
                <w:rFonts w:ascii="Times New Roman" w:eastAsia="Times New Roman" w:hAnsi="Times New Roman"/>
                <w:bCs/>
                <w:i/>
                <w:sz w:val="14"/>
                <w:szCs w:val="14"/>
                <w:lang w:eastAsia="ru-RU"/>
              </w:rPr>
              <w:t>2173160,3</w:t>
            </w:r>
          </w:p>
        </w:tc>
      </w:tr>
      <w:tr w:rsidR="006B52E9" w:rsidRPr="006B52E9" w:rsidTr="005E7B70">
        <w:trPr>
          <w:trHeight w:val="51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2.1.</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Расходы на финансовое обеспечение реализации муниципальных программ Богучанского района</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2923985,2</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3319118,3</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3677372,4</w:t>
            </w:r>
          </w:p>
        </w:tc>
      </w:tr>
      <w:tr w:rsidR="006B52E9" w:rsidRPr="006B52E9" w:rsidTr="005E7B70">
        <w:trPr>
          <w:trHeight w:val="30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2.2.</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Непрограммные расходы</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220084,9</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249826,1</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276791,5</w:t>
            </w:r>
          </w:p>
        </w:tc>
      </w:tr>
      <w:tr w:rsidR="006B52E9" w:rsidRPr="006B52E9" w:rsidTr="005E7B70">
        <w:trPr>
          <w:trHeight w:val="30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3.</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Дефицит/профицит</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r>
      <w:tr w:rsidR="006B52E9" w:rsidRPr="006B52E9" w:rsidTr="005E7B70">
        <w:trPr>
          <w:trHeight w:val="300"/>
        </w:trPr>
        <w:tc>
          <w:tcPr>
            <w:tcW w:w="329" w:type="pct"/>
            <w:shd w:val="clear" w:color="auto" w:fill="auto"/>
            <w:hideMark/>
          </w:tcPr>
          <w:p w:rsidR="006B52E9" w:rsidRPr="006B52E9" w:rsidRDefault="006B52E9" w:rsidP="006B52E9">
            <w:pPr>
              <w:spacing w:after="0" w:line="240" w:lineRule="auto"/>
              <w:jc w:val="center"/>
              <w:rPr>
                <w:rFonts w:ascii="Times New Roman" w:eastAsia="Times New Roman" w:hAnsi="Times New Roman"/>
                <w:sz w:val="14"/>
                <w:szCs w:val="14"/>
                <w:lang w:eastAsia="ru-RU"/>
              </w:rPr>
            </w:pPr>
            <w:r w:rsidRPr="006B52E9">
              <w:rPr>
                <w:rFonts w:ascii="Times New Roman" w:eastAsia="Times New Roman" w:hAnsi="Times New Roman"/>
                <w:sz w:val="14"/>
                <w:szCs w:val="14"/>
                <w:lang w:eastAsia="ru-RU"/>
              </w:rPr>
              <w:t>4.</w:t>
            </w:r>
          </w:p>
        </w:tc>
        <w:tc>
          <w:tcPr>
            <w:tcW w:w="2468" w:type="pct"/>
            <w:shd w:val="clear" w:color="auto" w:fill="auto"/>
            <w:hideMark/>
          </w:tcPr>
          <w:p w:rsidR="006B52E9" w:rsidRPr="006B52E9" w:rsidRDefault="006B52E9" w:rsidP="006B52E9">
            <w:pPr>
              <w:spacing w:after="0" w:line="240" w:lineRule="auto"/>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Муниципальный долг (на конец года)</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735"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c>
          <w:tcPr>
            <w:tcW w:w="734" w:type="pct"/>
            <w:shd w:val="clear" w:color="auto" w:fill="auto"/>
            <w:noWrap/>
            <w:vAlign w:val="bottom"/>
          </w:tcPr>
          <w:p w:rsidR="006B52E9" w:rsidRPr="006B52E9" w:rsidRDefault="006B52E9" w:rsidP="006B52E9">
            <w:pPr>
              <w:spacing w:after="0" w:line="240" w:lineRule="auto"/>
              <w:jc w:val="right"/>
              <w:rPr>
                <w:rFonts w:ascii="Times New Roman" w:eastAsia="Times New Roman" w:hAnsi="Times New Roman"/>
                <w:bCs/>
                <w:sz w:val="14"/>
                <w:szCs w:val="14"/>
                <w:lang w:eastAsia="ru-RU"/>
              </w:rPr>
            </w:pPr>
            <w:r w:rsidRPr="006B52E9">
              <w:rPr>
                <w:rFonts w:ascii="Times New Roman" w:eastAsia="Times New Roman" w:hAnsi="Times New Roman"/>
                <w:bCs/>
                <w:sz w:val="14"/>
                <w:szCs w:val="14"/>
                <w:lang w:eastAsia="ru-RU"/>
              </w:rPr>
              <w:t>0,0</w:t>
            </w:r>
          </w:p>
        </w:tc>
      </w:tr>
    </w:tbl>
    <w:p w:rsidR="006B52E9" w:rsidRPr="006B52E9" w:rsidRDefault="006B52E9" w:rsidP="006B52E9">
      <w:pPr>
        <w:spacing w:after="0" w:line="240" w:lineRule="auto"/>
        <w:jc w:val="both"/>
        <w:rPr>
          <w:rFonts w:ascii="Times New Roman" w:eastAsia="Times New Roman" w:hAnsi="Times New Roman"/>
          <w:sz w:val="20"/>
          <w:szCs w:val="20"/>
          <w:lang w:eastAsia="ru-RU"/>
        </w:rPr>
      </w:pP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К 2036 году планируется, что объем доходов районного бюджета достигнет 3954163,9 тыс. рублей (с ростом к 2023 году на 1 121 668,3 тыс. рублей или 139,6%), объем расходов составит 3 954 163,9 тыс. рублей (с ростом к 2023 году на 1 121 668,3 тыс. рублей или 139,6%).</w:t>
      </w:r>
    </w:p>
    <w:p w:rsidR="006B52E9" w:rsidRPr="006B52E9" w:rsidRDefault="006B52E9" w:rsidP="006B52E9">
      <w:pPr>
        <w:spacing w:after="0" w:line="240" w:lineRule="auto"/>
        <w:jc w:val="both"/>
        <w:rPr>
          <w:rFonts w:ascii="Times New Roman" w:eastAsia="Times New Roman" w:hAnsi="Times New Roman"/>
          <w:sz w:val="20"/>
          <w:szCs w:val="20"/>
          <w:lang w:eastAsia="ru-RU"/>
        </w:rPr>
      </w:pP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5. Риски реализации Бюджетного прогноза.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 xml:space="preserve">К числу </w:t>
      </w:r>
      <w:r w:rsidRPr="006B52E9">
        <w:rPr>
          <w:rFonts w:ascii="Times New Roman" w:hAnsi="Times New Roman"/>
          <w:color w:val="000000"/>
          <w:sz w:val="20"/>
          <w:szCs w:val="20"/>
        </w:rPr>
        <w:t>основных внутренних рисков относятся</w:t>
      </w:r>
      <w:r w:rsidRPr="006B52E9">
        <w:rPr>
          <w:rFonts w:ascii="Times New Roman" w:hAnsi="Times New Roman"/>
          <w:sz w:val="20"/>
          <w:szCs w:val="20"/>
        </w:rPr>
        <w:t xml:space="preserve"> следующие факторы:</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1) демографические (снижение численности населения в трудоспособном возрасте). Возрастная структура населения Богучанского района с выраженной тенденцией старения становится основным сдерживающим фактором демографического развития, ограничивает потенциальные темпы роста экономики;</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2) экономические (повышение прогнозируемого уровня инфляции, ухудшение условий для заимствований, сохранение структурных диспропорции, недостаточность темпы роста экономического развития, изменение инвестиционных планов хозяйствующих субъектов);</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3) социальные (большой объем социальных обязательств, в том числе связанных с реализацией мер, сформулированных в указах Президента Российской Федерации). Существует риск увеличения числа нуждающихся в социальной поддержке и, соответственно, увеличения объема социальных расходов бюджета.</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Минимизация внутренних рисков будет осуществляться за счет:</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1) принятия эффективных мер, направленных на развитие экономического потенциала Богучанского района, а также обеспечение повышения эффективности бюджетных расходов;</w:t>
      </w:r>
    </w:p>
    <w:p w:rsidR="006B52E9" w:rsidRPr="006B52E9" w:rsidRDefault="006B52E9" w:rsidP="006B52E9">
      <w:pPr>
        <w:autoSpaceDE w:val="0"/>
        <w:autoSpaceDN w:val="0"/>
        <w:adjustRightInd w:val="0"/>
        <w:spacing w:after="0" w:line="240" w:lineRule="auto"/>
        <w:ind w:firstLine="709"/>
        <w:jc w:val="both"/>
        <w:rPr>
          <w:rFonts w:ascii="Times New Roman" w:hAnsi="Times New Roman"/>
          <w:sz w:val="20"/>
          <w:szCs w:val="20"/>
        </w:rPr>
      </w:pPr>
      <w:r w:rsidRPr="006B52E9">
        <w:rPr>
          <w:rFonts w:ascii="Times New Roman" w:hAnsi="Times New Roman"/>
          <w:sz w:val="20"/>
          <w:szCs w:val="20"/>
        </w:rPr>
        <w:t>2) активного использования оценки эффективности бюджетных расходов при подготовке бюджетных решений, роста качества финансово-экономических обоснований в отношении принимаемых расходных обязательств и отдельных проектов.</w:t>
      </w:r>
    </w:p>
    <w:p w:rsidR="008E6020" w:rsidRDefault="008E6020" w:rsidP="006B52E9">
      <w:pPr>
        <w:autoSpaceDE w:val="0"/>
        <w:autoSpaceDN w:val="0"/>
        <w:adjustRightInd w:val="0"/>
        <w:spacing w:after="0" w:line="240" w:lineRule="auto"/>
        <w:jc w:val="both"/>
        <w:rPr>
          <w:rFonts w:ascii="Times New Roman" w:eastAsia="Times New Roman" w:hAnsi="Times New Roman"/>
          <w:sz w:val="20"/>
          <w:szCs w:val="20"/>
          <w:lang w:eastAsia="ru-RU"/>
        </w:rPr>
      </w:pPr>
    </w:p>
    <w:p w:rsidR="00B211A9" w:rsidRDefault="00B211A9" w:rsidP="006B52E9">
      <w:pPr>
        <w:autoSpaceDE w:val="0"/>
        <w:autoSpaceDN w:val="0"/>
        <w:adjustRightInd w:val="0"/>
        <w:spacing w:after="0" w:line="240" w:lineRule="auto"/>
        <w:jc w:val="both"/>
        <w:rPr>
          <w:rFonts w:ascii="Times New Roman" w:eastAsia="Times New Roman" w:hAnsi="Times New Roman"/>
          <w:sz w:val="20"/>
          <w:szCs w:val="20"/>
          <w:lang w:val="en-US" w:eastAsia="ru-RU"/>
        </w:rPr>
      </w:pPr>
    </w:p>
    <w:p w:rsidR="00B211A9" w:rsidRDefault="00B211A9" w:rsidP="006B52E9">
      <w:pPr>
        <w:autoSpaceDE w:val="0"/>
        <w:autoSpaceDN w:val="0"/>
        <w:adjustRightInd w:val="0"/>
        <w:spacing w:after="0" w:line="240" w:lineRule="auto"/>
        <w:jc w:val="both"/>
        <w:rPr>
          <w:rFonts w:ascii="Times New Roman" w:eastAsia="Times New Roman" w:hAnsi="Times New Roman"/>
          <w:sz w:val="20"/>
          <w:szCs w:val="20"/>
          <w:lang w:val="en-US" w:eastAsia="ru-RU"/>
        </w:rPr>
      </w:pPr>
    </w:p>
    <w:p w:rsidR="006B52E9" w:rsidRPr="006B52E9" w:rsidRDefault="008E6020" w:rsidP="006B52E9">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53630" behindDoc="1" locked="0" layoutInCell="1" allowOverlap="1">
            <wp:simplePos x="0" y="0"/>
            <wp:positionH relativeFrom="margin">
              <wp:posOffset>2647315</wp:posOffset>
            </wp:positionH>
            <wp:positionV relativeFrom="paragraph">
              <wp:posOffset>123825</wp:posOffset>
            </wp:positionV>
            <wp:extent cx="549275" cy="679450"/>
            <wp:effectExtent l="19050" t="0" r="3175" b="0"/>
            <wp:wrapNone/>
            <wp:docPr id="33"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4" cstate="print"/>
                    <a:srcRect/>
                    <a:stretch>
                      <a:fillRect/>
                    </a:stretch>
                  </pic:blipFill>
                  <pic:spPr bwMode="auto">
                    <a:xfrm>
                      <a:off x="0" y="0"/>
                      <a:ext cx="549275" cy="679450"/>
                    </a:xfrm>
                    <a:prstGeom prst="rect">
                      <a:avLst/>
                    </a:prstGeom>
                    <a:noFill/>
                    <a:ln w="9525">
                      <a:noFill/>
                      <a:miter lim="800000"/>
                      <a:headEnd/>
                      <a:tailEnd/>
                    </a:ln>
                  </pic:spPr>
                </pic:pic>
              </a:graphicData>
            </a:graphic>
          </wp:anchor>
        </w:drawing>
      </w:r>
    </w:p>
    <w:p w:rsidR="002E59E9" w:rsidRPr="008E6020" w:rsidRDefault="002E59E9" w:rsidP="00C94954">
      <w:pPr>
        <w:spacing w:after="0" w:line="240" w:lineRule="auto"/>
        <w:ind w:firstLine="360"/>
        <w:jc w:val="both"/>
        <w:rPr>
          <w:rFonts w:ascii="Times New Roman" w:eastAsia="Times New Roman" w:hAnsi="Times New Roman"/>
          <w:sz w:val="20"/>
          <w:szCs w:val="20"/>
          <w:lang w:eastAsia="ru-RU"/>
        </w:rPr>
      </w:pPr>
    </w:p>
    <w:p w:rsidR="008E6020" w:rsidRPr="008E6020" w:rsidRDefault="008E6020" w:rsidP="008E6020">
      <w:pPr>
        <w:spacing w:after="0" w:line="240" w:lineRule="auto"/>
        <w:jc w:val="center"/>
        <w:rPr>
          <w:rFonts w:ascii="Times New Roman" w:eastAsia="Times New Roman" w:hAnsi="Times New Roman"/>
          <w:sz w:val="20"/>
          <w:szCs w:val="20"/>
          <w:lang w:eastAsia="ru-RU"/>
        </w:rPr>
      </w:pPr>
    </w:p>
    <w:p w:rsidR="008E6020" w:rsidRDefault="008E6020" w:rsidP="008E6020">
      <w:pPr>
        <w:spacing w:after="0" w:line="240" w:lineRule="auto"/>
        <w:jc w:val="center"/>
        <w:rPr>
          <w:rFonts w:ascii="Times New Roman" w:eastAsia="Times New Roman" w:hAnsi="Times New Roman"/>
          <w:sz w:val="20"/>
          <w:szCs w:val="20"/>
          <w:lang w:eastAsia="ru-RU"/>
        </w:rPr>
      </w:pPr>
    </w:p>
    <w:p w:rsidR="008E6020" w:rsidRPr="008E6020" w:rsidRDefault="008E6020" w:rsidP="008E6020">
      <w:pPr>
        <w:spacing w:after="0" w:line="240" w:lineRule="auto"/>
        <w:jc w:val="center"/>
        <w:rPr>
          <w:rFonts w:ascii="Times New Roman" w:eastAsia="Times New Roman" w:hAnsi="Times New Roman"/>
          <w:sz w:val="20"/>
          <w:szCs w:val="20"/>
          <w:lang w:eastAsia="ru-RU"/>
        </w:rPr>
      </w:pPr>
    </w:p>
    <w:p w:rsidR="008E6020" w:rsidRPr="008E6020" w:rsidRDefault="008E6020" w:rsidP="008E6020">
      <w:pPr>
        <w:spacing w:after="0" w:line="240" w:lineRule="auto"/>
        <w:jc w:val="center"/>
        <w:rPr>
          <w:rFonts w:ascii="Times New Roman" w:eastAsia="Times New Roman" w:hAnsi="Times New Roman"/>
          <w:sz w:val="20"/>
          <w:szCs w:val="20"/>
          <w:lang w:eastAsia="ru-RU"/>
        </w:rPr>
      </w:pPr>
    </w:p>
    <w:p w:rsidR="008E6020" w:rsidRPr="008E6020" w:rsidRDefault="008E6020" w:rsidP="008E6020">
      <w:pPr>
        <w:spacing w:after="0" w:line="240" w:lineRule="auto"/>
        <w:jc w:val="center"/>
        <w:rPr>
          <w:rFonts w:ascii="Times New Roman" w:eastAsia="Times New Roman" w:hAnsi="Times New Roman"/>
          <w:sz w:val="18"/>
          <w:szCs w:val="20"/>
          <w:lang w:eastAsia="ru-RU"/>
        </w:rPr>
      </w:pPr>
      <w:r w:rsidRPr="008E6020">
        <w:rPr>
          <w:rFonts w:ascii="Times New Roman" w:eastAsia="Times New Roman" w:hAnsi="Times New Roman"/>
          <w:sz w:val="18"/>
          <w:szCs w:val="20"/>
          <w:lang w:eastAsia="ru-RU"/>
        </w:rPr>
        <w:t>АДМИНИСТРАЦИЯ БОГУЧАНСКОГО РАЙОНА</w:t>
      </w:r>
    </w:p>
    <w:p w:rsidR="008E6020" w:rsidRPr="008E6020" w:rsidRDefault="008E6020" w:rsidP="008E6020">
      <w:pPr>
        <w:keepNext/>
        <w:spacing w:after="0" w:line="240" w:lineRule="auto"/>
        <w:jc w:val="center"/>
        <w:outlineLvl w:val="2"/>
        <w:rPr>
          <w:rFonts w:ascii="Times New Roman" w:eastAsia="Times New Roman" w:hAnsi="Times New Roman"/>
          <w:sz w:val="18"/>
          <w:szCs w:val="20"/>
          <w:lang w:eastAsia="ru-RU"/>
        </w:rPr>
      </w:pPr>
      <w:r w:rsidRPr="008E6020">
        <w:rPr>
          <w:rFonts w:ascii="Times New Roman" w:eastAsia="Times New Roman" w:hAnsi="Times New Roman"/>
          <w:sz w:val="18"/>
          <w:szCs w:val="20"/>
          <w:lang w:eastAsia="ru-RU"/>
        </w:rPr>
        <w:t>П О С Т А Н О В Л Е Н И Е</w:t>
      </w:r>
    </w:p>
    <w:p w:rsidR="008E6020" w:rsidRDefault="006D5234" w:rsidP="008E6020">
      <w:pPr>
        <w:spacing w:after="0" w:line="240" w:lineRule="auto"/>
        <w:jc w:val="center"/>
        <w:rPr>
          <w:rFonts w:ascii="Times New Roman" w:eastAsia="Times New Roman" w:hAnsi="Times New Roman"/>
          <w:bCs/>
          <w:sz w:val="20"/>
          <w:szCs w:val="20"/>
          <w:lang w:val="en-US" w:eastAsia="ru-RU"/>
        </w:rPr>
      </w:pPr>
      <w:r w:rsidRPr="008E6020">
        <w:rPr>
          <w:rFonts w:ascii="Times New Roman" w:eastAsia="Times New Roman" w:hAnsi="Times New Roman"/>
          <w:bCs/>
          <w:sz w:val="20"/>
          <w:szCs w:val="20"/>
          <w:lang w:eastAsia="ru-RU"/>
        </w:rPr>
        <w:t xml:space="preserve">30.03.2023г.                                       </w:t>
      </w:r>
      <w:r w:rsidR="008E6020" w:rsidRPr="008E6020">
        <w:rPr>
          <w:rFonts w:ascii="Times New Roman" w:eastAsia="Times New Roman" w:hAnsi="Times New Roman"/>
          <w:sz w:val="20"/>
          <w:szCs w:val="20"/>
          <w:lang w:eastAsia="ru-RU"/>
        </w:rPr>
        <w:t>с. Богучаны</w:t>
      </w:r>
      <w:r w:rsidRPr="006D5234">
        <w:rPr>
          <w:rFonts w:ascii="Times New Roman" w:eastAsia="Times New Roman" w:hAnsi="Times New Roman"/>
          <w:sz w:val="20"/>
          <w:szCs w:val="20"/>
          <w:lang w:eastAsia="ru-RU"/>
        </w:rPr>
        <w:t xml:space="preserve">                                               </w:t>
      </w:r>
      <w:r w:rsidRPr="008E6020">
        <w:rPr>
          <w:rFonts w:ascii="Times New Roman" w:eastAsia="Times New Roman" w:hAnsi="Times New Roman"/>
          <w:bCs/>
          <w:sz w:val="20"/>
          <w:szCs w:val="20"/>
          <w:lang w:eastAsia="ru-RU"/>
        </w:rPr>
        <w:t>№ 276-п</w:t>
      </w:r>
    </w:p>
    <w:p w:rsidR="006D5234" w:rsidRPr="006D5234" w:rsidRDefault="006D5234" w:rsidP="008E6020">
      <w:pPr>
        <w:spacing w:after="0" w:line="240" w:lineRule="auto"/>
        <w:jc w:val="center"/>
        <w:rPr>
          <w:rFonts w:ascii="Times New Roman" w:eastAsia="Times New Roman" w:hAnsi="Times New Roman"/>
          <w:sz w:val="20"/>
          <w:szCs w:val="20"/>
          <w:lang w:val="en-US" w:eastAsia="ru-RU"/>
        </w:rPr>
      </w:pPr>
    </w:p>
    <w:p w:rsidR="008E6020" w:rsidRPr="008E6020" w:rsidRDefault="008E6020" w:rsidP="008E6020">
      <w:pPr>
        <w:autoSpaceDE w:val="0"/>
        <w:autoSpaceDN w:val="0"/>
        <w:adjustRightInd w:val="0"/>
        <w:spacing w:after="0" w:line="240" w:lineRule="auto"/>
        <w:jc w:val="center"/>
        <w:rPr>
          <w:rFonts w:ascii="Times New Roman" w:eastAsia="Times New Roman" w:hAnsi="Times New Roman"/>
          <w:bCs/>
          <w:sz w:val="20"/>
          <w:szCs w:val="20"/>
          <w:lang w:eastAsia="ru-RU"/>
        </w:rPr>
      </w:pPr>
      <w:r w:rsidRPr="008E6020">
        <w:rPr>
          <w:rFonts w:ascii="Times New Roman" w:eastAsia="Times New Roman" w:hAnsi="Times New Roman"/>
          <w:bCs/>
          <w:sz w:val="20"/>
          <w:szCs w:val="20"/>
          <w:lang w:eastAsia="ru-RU"/>
        </w:rPr>
        <w:t>О внесении изменений в постановление администрации Богучанского района от 20.01.2023 №40-п «О предоставлении исполнителям коммунальных услуг субсидии на компенсацию части платы граждан за коммунальные услуги в 2023 году».</w:t>
      </w:r>
    </w:p>
    <w:p w:rsidR="008E6020" w:rsidRPr="008E6020" w:rsidRDefault="008E6020" w:rsidP="008E6020">
      <w:pPr>
        <w:spacing w:after="0" w:line="240" w:lineRule="auto"/>
        <w:rPr>
          <w:rFonts w:ascii="Times New Roman" w:eastAsia="Times New Roman" w:hAnsi="Times New Roman"/>
          <w:sz w:val="20"/>
          <w:szCs w:val="20"/>
          <w:lang w:eastAsia="ru-RU"/>
        </w:rPr>
      </w:pPr>
    </w:p>
    <w:p w:rsidR="008E6020" w:rsidRPr="008E6020" w:rsidRDefault="008E6020" w:rsidP="008E6020">
      <w:pPr>
        <w:spacing w:after="0" w:line="240" w:lineRule="auto"/>
        <w:ind w:firstLine="900"/>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09.12.2022 №4-1351  «О краевом бюджете на 2023 год и плановый период 2024-2025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27.12.2022 №35/1-269 «О районном бюджете на 2023 год и плановый период 2024-2025годов», ст. ст. 7, 43, 47 Устава Богучанского района Красноярского края, ПОСТАНОВЛЯЮ:</w:t>
      </w:r>
    </w:p>
    <w:p w:rsidR="008E6020" w:rsidRPr="008E6020" w:rsidRDefault="008E6020" w:rsidP="00AA11EB">
      <w:pPr>
        <w:numPr>
          <w:ilvl w:val="0"/>
          <w:numId w:val="23"/>
        </w:numPr>
        <w:tabs>
          <w:tab w:val="num" w:pos="1260"/>
        </w:tabs>
        <w:spacing w:after="0" w:line="240" w:lineRule="auto"/>
        <w:ind w:left="0" w:firstLine="900"/>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8E6020" w:rsidRPr="008E6020" w:rsidRDefault="008E6020" w:rsidP="00AA11EB">
      <w:pPr>
        <w:numPr>
          <w:ilvl w:val="0"/>
          <w:numId w:val="23"/>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 xml:space="preserve">Контроль за исполнением данного постановления возложить на первого заместителя главы Богучанского района В.М. Любима </w:t>
      </w:r>
    </w:p>
    <w:p w:rsidR="008E6020" w:rsidRPr="008E6020" w:rsidRDefault="008E6020" w:rsidP="00AA11EB">
      <w:pPr>
        <w:numPr>
          <w:ilvl w:val="0"/>
          <w:numId w:val="23"/>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01.01.2023 года.</w:t>
      </w:r>
    </w:p>
    <w:p w:rsidR="008E6020" w:rsidRPr="008E6020" w:rsidRDefault="008E6020" w:rsidP="008E6020">
      <w:pPr>
        <w:tabs>
          <w:tab w:val="num" w:pos="0"/>
        </w:tabs>
        <w:spacing w:after="0" w:line="240" w:lineRule="auto"/>
        <w:jc w:val="both"/>
        <w:rPr>
          <w:rFonts w:ascii="Times New Roman" w:eastAsia="Times New Roman" w:hAnsi="Times New Roman"/>
          <w:sz w:val="20"/>
          <w:szCs w:val="20"/>
          <w:lang w:eastAsia="ru-RU"/>
        </w:rPr>
      </w:pPr>
    </w:p>
    <w:p w:rsidR="008E6020" w:rsidRPr="008E6020" w:rsidRDefault="008E6020" w:rsidP="008E6020">
      <w:pPr>
        <w:tabs>
          <w:tab w:val="num" w:pos="0"/>
        </w:tabs>
        <w:spacing w:after="0" w:line="240" w:lineRule="auto"/>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 xml:space="preserve">Исполняющий обязанности </w:t>
      </w:r>
    </w:p>
    <w:p w:rsidR="002E59E9" w:rsidRPr="008E6020" w:rsidRDefault="008E6020" w:rsidP="008E6020">
      <w:pPr>
        <w:spacing w:after="0" w:line="240" w:lineRule="auto"/>
        <w:jc w:val="both"/>
        <w:rPr>
          <w:rFonts w:ascii="Times New Roman" w:eastAsia="Times New Roman" w:hAnsi="Times New Roman"/>
          <w:sz w:val="20"/>
          <w:szCs w:val="20"/>
          <w:lang w:eastAsia="ru-RU"/>
        </w:rPr>
      </w:pPr>
      <w:r w:rsidRPr="008E6020">
        <w:rPr>
          <w:rFonts w:ascii="Times New Roman" w:eastAsia="Times New Roman" w:hAnsi="Times New Roman"/>
          <w:sz w:val="20"/>
          <w:szCs w:val="20"/>
          <w:lang w:eastAsia="ru-RU"/>
        </w:rPr>
        <w:t xml:space="preserve">Главы Богучанского района                                                                  В. М. Любим         </w:t>
      </w:r>
    </w:p>
    <w:p w:rsidR="002E59E9" w:rsidRPr="008E6020" w:rsidRDefault="002E59E9" w:rsidP="008312EA">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312EA" w:rsidRPr="008312EA" w:rsidTr="008312EA">
        <w:trPr>
          <w:trHeight w:val="20"/>
        </w:trPr>
        <w:tc>
          <w:tcPr>
            <w:tcW w:w="5000" w:type="pct"/>
            <w:tcBorders>
              <w:top w:val="nil"/>
              <w:left w:val="nil"/>
              <w:right w:val="nil"/>
            </w:tcBorders>
            <w:shd w:val="clear" w:color="auto" w:fill="auto"/>
            <w:noWrap/>
            <w:vAlign w:val="bottom"/>
            <w:hideMark/>
          </w:tcPr>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Приложение</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к постановлению администрации</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Богучанского района от 30.03.2023 № 276 -п</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о внесении изменений  в пост-ие от 21.01.2023 № 40-п</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О предоставлении исполнителям коммунальных услуг</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субсидии на компенсацию части платы</w:t>
            </w:r>
          </w:p>
          <w:p w:rsidR="008312EA" w:rsidRDefault="008312EA" w:rsidP="008312EA">
            <w:pPr>
              <w:spacing w:after="0" w:line="240" w:lineRule="auto"/>
              <w:jc w:val="right"/>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18"/>
                <w:szCs w:val="18"/>
                <w:lang w:eastAsia="ru-RU"/>
              </w:rPr>
              <w:t>граждан за коммунальные услуги в 2023 году"</w:t>
            </w:r>
          </w:p>
          <w:p w:rsidR="008312EA" w:rsidRPr="008312EA" w:rsidRDefault="008312EA" w:rsidP="008312EA">
            <w:pPr>
              <w:spacing w:after="0" w:line="240" w:lineRule="auto"/>
              <w:jc w:val="right"/>
              <w:rPr>
                <w:rFonts w:ascii="Times New Roman" w:eastAsia="Times New Roman" w:hAnsi="Times New Roman"/>
                <w:color w:val="000000"/>
                <w:sz w:val="18"/>
                <w:szCs w:val="18"/>
                <w:lang w:eastAsia="ru-RU"/>
              </w:rPr>
            </w:pPr>
          </w:p>
          <w:p w:rsidR="008312EA" w:rsidRPr="008312EA" w:rsidRDefault="008312EA" w:rsidP="008312EA">
            <w:pPr>
              <w:spacing w:after="0" w:line="240" w:lineRule="auto"/>
              <w:jc w:val="center"/>
              <w:rPr>
                <w:rFonts w:ascii="Times New Roman" w:eastAsia="Times New Roman" w:hAnsi="Times New Roman"/>
                <w:color w:val="000000"/>
                <w:sz w:val="20"/>
                <w:szCs w:val="18"/>
                <w:lang w:eastAsia="ru-RU"/>
              </w:rPr>
            </w:pPr>
            <w:r w:rsidRPr="008312EA">
              <w:rPr>
                <w:rFonts w:ascii="Times New Roman" w:eastAsia="Times New Roman" w:hAnsi="Times New Roman"/>
                <w:color w:val="000000"/>
                <w:sz w:val="20"/>
                <w:szCs w:val="18"/>
                <w:lang w:eastAsia="ru-RU"/>
              </w:rPr>
              <w:t>Список исполнителей коммунальных услуг, получателей субсидии</w:t>
            </w:r>
          </w:p>
          <w:p w:rsidR="008312EA" w:rsidRPr="008312EA" w:rsidRDefault="008312EA" w:rsidP="008312EA">
            <w:pPr>
              <w:spacing w:after="0" w:line="240" w:lineRule="auto"/>
              <w:jc w:val="center"/>
              <w:rPr>
                <w:rFonts w:ascii="Times New Roman" w:eastAsia="Times New Roman" w:hAnsi="Times New Roman"/>
                <w:color w:val="000000"/>
                <w:sz w:val="18"/>
                <w:szCs w:val="18"/>
                <w:lang w:eastAsia="ru-RU"/>
              </w:rPr>
            </w:pPr>
            <w:r w:rsidRPr="008312EA">
              <w:rPr>
                <w:rFonts w:ascii="Times New Roman" w:eastAsia="Times New Roman" w:hAnsi="Times New Roman"/>
                <w:color w:val="000000"/>
                <w:sz w:val="20"/>
                <w:szCs w:val="18"/>
                <w:lang w:eastAsia="ru-RU"/>
              </w:rPr>
              <w:t>на компенсацию части платы граждан за коммунальные услуги</w:t>
            </w:r>
          </w:p>
        </w:tc>
      </w:tr>
    </w:tbl>
    <w:p w:rsidR="005E7B70" w:rsidRPr="008E6020" w:rsidRDefault="005E7B70"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868"/>
        <w:gridCol w:w="2618"/>
        <w:gridCol w:w="2241"/>
        <w:gridCol w:w="3843"/>
      </w:tblGrid>
      <w:tr w:rsidR="008312EA" w:rsidRPr="008312EA" w:rsidTr="008312EA">
        <w:trPr>
          <w:trHeight w:val="276"/>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п/п</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Наименование исполнителя коммунальных услуг</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Размер субсидии, руб.</w:t>
            </w:r>
          </w:p>
        </w:tc>
        <w:tc>
          <w:tcPr>
            <w:tcW w:w="20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Период предоставления субсидии</w:t>
            </w:r>
          </w:p>
        </w:tc>
      </w:tr>
      <w:tr w:rsidR="008312EA" w:rsidRPr="008312EA" w:rsidTr="008312EA">
        <w:trPr>
          <w:trHeight w:val="276"/>
        </w:trPr>
        <w:tc>
          <w:tcPr>
            <w:tcW w:w="453" w:type="pct"/>
            <w:vMerge/>
            <w:tcBorders>
              <w:top w:val="single" w:sz="4" w:space="0" w:color="auto"/>
              <w:left w:val="single" w:sz="4" w:space="0" w:color="auto"/>
              <w:bottom w:val="single" w:sz="4" w:space="0" w:color="auto"/>
              <w:right w:val="single" w:sz="4" w:space="0" w:color="auto"/>
            </w:tcBorders>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2008" w:type="pct"/>
            <w:vMerge/>
            <w:tcBorders>
              <w:top w:val="single" w:sz="4" w:space="0" w:color="auto"/>
              <w:left w:val="single" w:sz="4" w:space="0" w:color="auto"/>
              <w:bottom w:val="single" w:sz="4" w:space="0" w:color="auto"/>
              <w:right w:val="single" w:sz="4" w:space="0" w:color="auto"/>
            </w:tcBorders>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r>
      <w:tr w:rsidR="008312EA" w:rsidRPr="008312EA" w:rsidTr="008312EA">
        <w:trPr>
          <w:trHeight w:val="20"/>
        </w:trPr>
        <w:tc>
          <w:tcPr>
            <w:tcW w:w="453" w:type="pct"/>
            <w:tcBorders>
              <w:top w:val="nil"/>
              <w:left w:val="single" w:sz="4" w:space="0" w:color="auto"/>
              <w:bottom w:val="nil"/>
              <w:right w:val="single" w:sz="4" w:space="0" w:color="auto"/>
            </w:tcBorders>
            <w:shd w:val="clear" w:color="auto" w:fill="auto"/>
            <w:noWrap/>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1</w:t>
            </w:r>
          </w:p>
        </w:tc>
        <w:tc>
          <w:tcPr>
            <w:tcW w:w="1368" w:type="pct"/>
            <w:tcBorders>
              <w:top w:val="nil"/>
              <w:left w:val="nil"/>
              <w:bottom w:val="nil"/>
              <w:right w:val="single" w:sz="4" w:space="0" w:color="auto"/>
            </w:tcBorders>
            <w:shd w:val="clear" w:color="auto" w:fill="auto"/>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АО "КрасЭко"</w:t>
            </w:r>
          </w:p>
        </w:tc>
        <w:tc>
          <w:tcPr>
            <w:tcW w:w="1171" w:type="pct"/>
            <w:tcBorders>
              <w:top w:val="nil"/>
              <w:left w:val="nil"/>
              <w:bottom w:val="nil"/>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xml:space="preserve">          102 964 928,00   </w:t>
            </w:r>
          </w:p>
        </w:tc>
        <w:tc>
          <w:tcPr>
            <w:tcW w:w="200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с 01.01.2023г.по 31.12.2023г.</w:t>
            </w:r>
          </w:p>
        </w:tc>
      </w:tr>
      <w:tr w:rsidR="008312EA" w:rsidRPr="008312EA" w:rsidTr="008312EA">
        <w:trPr>
          <w:trHeight w:val="2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2</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ООО "ТеплоСервис"</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xml:space="preserve">            63 937 052,00   </w:t>
            </w:r>
          </w:p>
        </w:tc>
        <w:tc>
          <w:tcPr>
            <w:tcW w:w="200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с 01.01.2023г.по 31.12.2023г.</w:t>
            </w:r>
          </w:p>
        </w:tc>
      </w:tr>
      <w:tr w:rsidR="008312EA" w:rsidRPr="008312EA" w:rsidTr="008312EA">
        <w:trPr>
          <w:trHeight w:val="2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3</w:t>
            </w:r>
          </w:p>
        </w:tc>
        <w:tc>
          <w:tcPr>
            <w:tcW w:w="136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ООО "ЛесСервис"</w:t>
            </w:r>
          </w:p>
        </w:tc>
        <w:tc>
          <w:tcPr>
            <w:tcW w:w="1171"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xml:space="preserve">            48 182 729,00   </w:t>
            </w:r>
          </w:p>
        </w:tc>
        <w:tc>
          <w:tcPr>
            <w:tcW w:w="200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с 01.01.2023г.по 31.12.2023г.</w:t>
            </w:r>
          </w:p>
        </w:tc>
      </w:tr>
      <w:tr w:rsidR="008312EA" w:rsidRPr="008312EA" w:rsidTr="008312EA">
        <w:trPr>
          <w:trHeight w:val="2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lastRenderedPageBreak/>
              <w:t>4</w:t>
            </w:r>
          </w:p>
        </w:tc>
        <w:tc>
          <w:tcPr>
            <w:tcW w:w="136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ГПКК "ЦРКК"</w:t>
            </w:r>
          </w:p>
        </w:tc>
        <w:tc>
          <w:tcPr>
            <w:tcW w:w="1171"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xml:space="preserve">                 228 928,00   </w:t>
            </w:r>
          </w:p>
        </w:tc>
        <w:tc>
          <w:tcPr>
            <w:tcW w:w="2008" w:type="pct"/>
            <w:tcBorders>
              <w:top w:val="nil"/>
              <w:left w:val="nil"/>
              <w:bottom w:val="single" w:sz="4" w:space="0" w:color="auto"/>
              <w:right w:val="single" w:sz="4" w:space="0" w:color="auto"/>
            </w:tcBorders>
            <w:shd w:val="clear" w:color="auto" w:fill="auto"/>
            <w:vAlign w:val="center"/>
            <w:hideMark/>
          </w:tcPr>
          <w:p w:rsidR="008312EA" w:rsidRPr="008312EA" w:rsidRDefault="008312EA" w:rsidP="008312EA">
            <w:pPr>
              <w:spacing w:after="0" w:line="240" w:lineRule="auto"/>
              <w:jc w:val="center"/>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с 01.01.2023г.по 31.12.2023г.</w:t>
            </w:r>
          </w:p>
        </w:tc>
      </w:tr>
      <w:tr w:rsidR="008312EA" w:rsidRPr="008312EA" w:rsidTr="008312EA">
        <w:trPr>
          <w:trHeight w:val="20"/>
        </w:trPr>
        <w:tc>
          <w:tcPr>
            <w:tcW w:w="18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ИТОГО:</w:t>
            </w:r>
          </w:p>
        </w:tc>
        <w:tc>
          <w:tcPr>
            <w:tcW w:w="1171" w:type="pct"/>
            <w:tcBorders>
              <w:top w:val="nil"/>
              <w:left w:val="nil"/>
              <w:bottom w:val="single" w:sz="4" w:space="0" w:color="auto"/>
              <w:right w:val="single" w:sz="4" w:space="0" w:color="auto"/>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xml:space="preserve">          215 313 637,00   </w:t>
            </w:r>
          </w:p>
        </w:tc>
        <w:tc>
          <w:tcPr>
            <w:tcW w:w="2008" w:type="pct"/>
            <w:tcBorders>
              <w:top w:val="nil"/>
              <w:left w:val="nil"/>
              <w:bottom w:val="single" w:sz="4" w:space="0" w:color="auto"/>
              <w:right w:val="single" w:sz="4" w:space="0" w:color="auto"/>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r w:rsidRPr="008312EA">
              <w:rPr>
                <w:rFonts w:ascii="Times New Roman" w:eastAsia="Times New Roman" w:hAnsi="Times New Roman"/>
                <w:color w:val="000000"/>
                <w:sz w:val="14"/>
                <w:szCs w:val="14"/>
                <w:lang w:eastAsia="ru-RU"/>
              </w:rPr>
              <w:t> </w:t>
            </w:r>
          </w:p>
        </w:tc>
      </w:tr>
      <w:tr w:rsidR="008312EA" w:rsidRPr="008312EA" w:rsidTr="008312EA">
        <w:trPr>
          <w:trHeight w:val="20"/>
        </w:trPr>
        <w:tc>
          <w:tcPr>
            <w:tcW w:w="453"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136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1171"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c>
          <w:tcPr>
            <w:tcW w:w="200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000000"/>
                <w:sz w:val="14"/>
                <w:szCs w:val="14"/>
                <w:lang w:eastAsia="ru-RU"/>
              </w:rPr>
            </w:pPr>
          </w:p>
        </w:tc>
      </w:tr>
      <w:tr w:rsidR="008312EA" w:rsidRPr="008312EA" w:rsidTr="008312EA">
        <w:trPr>
          <w:trHeight w:val="20"/>
        </w:trPr>
        <w:tc>
          <w:tcPr>
            <w:tcW w:w="453"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c>
          <w:tcPr>
            <w:tcW w:w="136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c>
          <w:tcPr>
            <w:tcW w:w="1171"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c>
          <w:tcPr>
            <w:tcW w:w="200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r>
      <w:tr w:rsidR="008312EA" w:rsidRPr="008312EA" w:rsidTr="008312EA">
        <w:trPr>
          <w:trHeight w:val="20"/>
        </w:trPr>
        <w:tc>
          <w:tcPr>
            <w:tcW w:w="1821" w:type="pct"/>
            <w:gridSpan w:val="2"/>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sz w:val="14"/>
                <w:szCs w:val="14"/>
                <w:lang w:eastAsia="ru-RU"/>
              </w:rPr>
            </w:pPr>
            <w:r w:rsidRPr="008312EA">
              <w:rPr>
                <w:rFonts w:ascii="Times New Roman" w:eastAsia="Times New Roman" w:hAnsi="Times New Roman"/>
                <w:sz w:val="14"/>
                <w:szCs w:val="14"/>
                <w:lang w:eastAsia="ru-RU"/>
              </w:rPr>
              <w:t xml:space="preserve">По закону Красноярского края от </w:t>
            </w:r>
          </w:p>
        </w:tc>
        <w:tc>
          <w:tcPr>
            <w:tcW w:w="1171"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color w:val="FF0000"/>
                <w:sz w:val="14"/>
                <w:szCs w:val="14"/>
                <w:lang w:eastAsia="ru-RU"/>
              </w:rPr>
            </w:pPr>
          </w:p>
        </w:tc>
        <w:tc>
          <w:tcPr>
            <w:tcW w:w="200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r>
      <w:tr w:rsidR="008312EA" w:rsidRPr="008312EA" w:rsidTr="008312EA">
        <w:trPr>
          <w:trHeight w:val="20"/>
        </w:trPr>
        <w:tc>
          <w:tcPr>
            <w:tcW w:w="1821" w:type="pct"/>
            <w:gridSpan w:val="2"/>
            <w:tcBorders>
              <w:top w:val="nil"/>
              <w:left w:val="nil"/>
              <w:bottom w:val="nil"/>
              <w:right w:val="nil"/>
            </w:tcBorders>
            <w:shd w:val="clear" w:color="auto" w:fill="auto"/>
            <w:vAlign w:val="bottom"/>
            <w:hideMark/>
          </w:tcPr>
          <w:p w:rsidR="008312EA" w:rsidRPr="008312EA" w:rsidRDefault="008312EA" w:rsidP="008312EA">
            <w:pPr>
              <w:spacing w:after="0" w:line="240" w:lineRule="auto"/>
              <w:rPr>
                <w:rFonts w:ascii="Times New Roman" w:eastAsia="Times New Roman" w:hAnsi="Times New Roman"/>
                <w:sz w:val="14"/>
                <w:szCs w:val="14"/>
                <w:lang w:eastAsia="ru-RU"/>
              </w:rPr>
            </w:pPr>
            <w:r w:rsidRPr="008312EA">
              <w:rPr>
                <w:rFonts w:ascii="Times New Roman" w:eastAsia="Times New Roman" w:hAnsi="Times New Roman"/>
                <w:sz w:val="14"/>
                <w:szCs w:val="14"/>
                <w:lang w:eastAsia="ru-RU"/>
              </w:rPr>
              <w:t>09.12.2022 № 4-1351 "О краевом бюджете на 2023год….</w:t>
            </w:r>
          </w:p>
        </w:tc>
        <w:tc>
          <w:tcPr>
            <w:tcW w:w="1171"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ascii="Times New Roman" w:eastAsia="Times New Roman" w:hAnsi="Times New Roman"/>
                <w:sz w:val="14"/>
                <w:szCs w:val="14"/>
                <w:lang w:eastAsia="ru-RU"/>
              </w:rPr>
            </w:pPr>
            <w:r w:rsidRPr="008312EA">
              <w:rPr>
                <w:rFonts w:ascii="Times New Roman" w:eastAsia="Times New Roman" w:hAnsi="Times New Roman"/>
                <w:sz w:val="14"/>
                <w:szCs w:val="14"/>
                <w:lang w:eastAsia="ru-RU"/>
              </w:rPr>
              <w:t xml:space="preserve">          218 139 700,00   </w:t>
            </w:r>
          </w:p>
        </w:tc>
        <w:tc>
          <w:tcPr>
            <w:tcW w:w="2008" w:type="pct"/>
            <w:tcBorders>
              <w:top w:val="nil"/>
              <w:left w:val="nil"/>
              <w:bottom w:val="nil"/>
              <w:right w:val="nil"/>
            </w:tcBorders>
            <w:shd w:val="clear" w:color="auto" w:fill="auto"/>
            <w:noWrap/>
            <w:vAlign w:val="bottom"/>
            <w:hideMark/>
          </w:tcPr>
          <w:p w:rsidR="008312EA" w:rsidRPr="008312EA" w:rsidRDefault="008312EA" w:rsidP="008312EA">
            <w:pPr>
              <w:spacing w:after="0" w:line="240" w:lineRule="auto"/>
              <w:rPr>
                <w:rFonts w:eastAsia="Times New Roman"/>
                <w:color w:val="000000"/>
                <w:sz w:val="14"/>
                <w:szCs w:val="14"/>
                <w:lang w:eastAsia="ru-RU"/>
              </w:rPr>
            </w:pPr>
          </w:p>
        </w:tc>
      </w:tr>
    </w:tbl>
    <w:p w:rsidR="005E7B70" w:rsidRPr="008E6020" w:rsidRDefault="005E7B70" w:rsidP="00C94954">
      <w:pPr>
        <w:spacing w:after="0" w:line="240" w:lineRule="auto"/>
        <w:ind w:firstLine="360"/>
        <w:jc w:val="both"/>
        <w:rPr>
          <w:rFonts w:ascii="Times New Roman" w:eastAsia="Times New Roman" w:hAnsi="Times New Roman"/>
          <w:sz w:val="20"/>
          <w:szCs w:val="20"/>
          <w:lang w:eastAsia="ru-RU"/>
        </w:rPr>
      </w:pPr>
    </w:p>
    <w:p w:rsidR="002E59E9" w:rsidRPr="008E6020" w:rsidRDefault="002E59E9" w:rsidP="00C94954">
      <w:pPr>
        <w:spacing w:after="0" w:line="240" w:lineRule="auto"/>
        <w:ind w:firstLine="360"/>
        <w:jc w:val="both"/>
        <w:rPr>
          <w:rFonts w:ascii="Times New Roman" w:eastAsia="Times New Roman" w:hAnsi="Times New Roman"/>
          <w:sz w:val="20"/>
          <w:szCs w:val="20"/>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6D5234" w:rsidRPr="006D5234" w:rsidRDefault="006D5234" w:rsidP="00C94954">
      <w:pPr>
        <w:spacing w:after="0" w:line="240" w:lineRule="auto"/>
        <w:ind w:firstLine="360"/>
        <w:jc w:val="both"/>
        <w:rPr>
          <w:rFonts w:ascii="Times New Roman" w:eastAsia="Times New Roman" w:hAnsi="Times New Roman"/>
          <w:sz w:val="14"/>
          <w:szCs w:val="18"/>
          <w:lang w:val="en-US"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8312EA" w:rsidRPr="00570572" w:rsidRDefault="008312EA" w:rsidP="00C94954">
      <w:pPr>
        <w:spacing w:after="0" w:line="240" w:lineRule="auto"/>
        <w:ind w:firstLine="360"/>
        <w:jc w:val="both"/>
        <w:rPr>
          <w:rFonts w:ascii="Times New Roman" w:eastAsia="Times New Roman" w:hAnsi="Times New Roman"/>
          <w:sz w:val="14"/>
          <w:szCs w:val="18"/>
          <w:lang w:eastAsia="ru-RU"/>
        </w:rPr>
      </w:pPr>
    </w:p>
    <w:p w:rsidR="00021C98" w:rsidRPr="00021C98" w:rsidRDefault="00021C98"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25"/>
      <w:footerReference w:type="first" r:id="rId2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EB" w:rsidRDefault="00AA11EB" w:rsidP="00F3397A">
      <w:pPr>
        <w:spacing w:after="0" w:line="240" w:lineRule="auto"/>
      </w:pPr>
      <w:r>
        <w:separator/>
      </w:r>
    </w:p>
  </w:endnote>
  <w:endnote w:type="continuationSeparator" w:id="1">
    <w:p w:rsidR="00AA11EB" w:rsidRDefault="00AA11E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A27AC" w:rsidRDefault="009A27AC">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A27AC" w:rsidRDefault="009A27AC">
                      <w:pPr>
                        <w:jc w:val="center"/>
                      </w:pPr>
                      <w:r w:rsidRPr="00F87C16">
                        <w:fldChar w:fldCharType="begin"/>
                      </w:r>
                      <w:r>
                        <w:instrText>PAGE    \* MERGEFORMAT</w:instrText>
                      </w:r>
                      <w:r w:rsidRPr="00F87C16">
                        <w:fldChar w:fldCharType="separate"/>
                      </w:r>
                      <w:r w:rsidR="006D5234" w:rsidRPr="006D5234">
                        <w:rPr>
                          <w:rFonts w:ascii="Times New Roman" w:eastAsia="Times New Roman" w:hAnsi="Times New Roman"/>
                          <w:noProof/>
                          <w:sz w:val="20"/>
                          <w:szCs w:val="20"/>
                          <w:lang w:eastAsia="ru-RU"/>
                        </w:rPr>
                        <w:t>1</w:t>
                      </w:r>
                      <w:r>
                        <w:rPr>
                          <w:color w:val="8C8C8C" w:themeColor="background1" w:themeShade="8C"/>
                        </w:rPr>
                        <w:fldChar w:fldCharType="end"/>
                      </w:r>
                    </w:p>
                    <w:p w:rsidR="009A27AC" w:rsidRDefault="009A27AC">
                      <w:pPr>
                        <w:spacing w:line="240" w:lineRule="auto"/>
                      </w:pPr>
                      <w:r>
                        <w:rPr>
                          <w:rStyle w:val="24"/>
                          <w:rFonts w:eastAsia="Calibri"/>
                        </w:rPr>
                        <w:t xml:space="preserve">Приложение </w:t>
                      </w:r>
                      <w:r w:rsidRPr="00F87C16">
                        <w:fldChar w:fldCharType="begin"/>
                      </w:r>
                      <w:r>
                        <w:instrText xml:space="preserve"> PAGE \* MERGEFORMAT </w:instrText>
                      </w:r>
                      <w:r w:rsidRPr="00F87C16">
                        <w:fldChar w:fldCharType="separate"/>
                      </w:r>
                      <w:r w:rsidR="006D5234" w:rsidRPr="006D5234">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9A27AC" w:rsidRDefault="009A27AC">
                      <w:pPr>
                        <w:spacing w:line="240" w:lineRule="auto"/>
                      </w:pPr>
                      <w:r>
                        <w:rPr>
                          <w:rStyle w:val="24"/>
                          <w:rFonts w:eastAsia="Calibri"/>
                        </w:rPr>
                        <w:t>администрации Богучанского района</w:t>
                      </w:r>
                    </w:p>
                    <w:p w:rsidR="009A27AC" w:rsidRDefault="009A27AC">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9A27AC" w:rsidRDefault="009A27AC">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9A27AC" w:rsidRDefault="009A27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A27AC" w:rsidRDefault="009A27AC">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EB" w:rsidRDefault="00AA11EB" w:rsidP="00F3397A">
      <w:pPr>
        <w:spacing w:after="0" w:line="240" w:lineRule="auto"/>
      </w:pPr>
      <w:r>
        <w:separator/>
      </w:r>
    </w:p>
  </w:footnote>
  <w:footnote w:type="continuationSeparator" w:id="1">
    <w:p w:rsidR="00AA11EB" w:rsidRDefault="00AA11E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3A26576"/>
    <w:multiLevelType w:val="multilevel"/>
    <w:tmpl w:val="D7823980"/>
    <w:lvl w:ilvl="0">
      <w:start w:val="1"/>
      <w:numFmt w:val="decimal"/>
      <w:lvlText w:val="%1."/>
      <w:lvlJc w:val="left"/>
      <w:pPr>
        <w:ind w:left="1146" w:hanging="360"/>
      </w:pPr>
    </w:lvl>
    <w:lvl w:ilvl="1">
      <w:start w:val="1"/>
      <w:numFmt w:val="decimal"/>
      <w:isLgl/>
      <w:lvlText w:val="%1.%2."/>
      <w:lvlJc w:val="left"/>
      <w:pPr>
        <w:ind w:left="1506" w:hanging="720"/>
      </w:pPr>
      <w:rPr>
        <w:rFonts w:hint="default"/>
        <w:b w:val="0"/>
        <w:i w:val="0"/>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1">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2">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E3246D"/>
    <w:multiLevelType w:val="hybridMultilevel"/>
    <w:tmpl w:val="20DCF338"/>
    <w:lvl w:ilvl="0" w:tplc="30D6DD4A">
      <w:start w:val="1"/>
      <w:numFmt w:val="decimal"/>
      <w:lvlText w:val="%1."/>
      <w:lvlJc w:val="left"/>
      <w:pPr>
        <w:ind w:left="1260" w:hanging="360"/>
      </w:pPr>
      <w:rPr>
        <w:rFonts w:ascii="Times New Roman" w:eastAsia="Times New Roman" w:hAnsi="Times New Roman" w:cs="Times New Roman"/>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8">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1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4362EF0"/>
    <w:multiLevelType w:val="hybridMultilevel"/>
    <w:tmpl w:val="9626B78E"/>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4">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5">
    <w:nsid w:val="67E16D76"/>
    <w:multiLevelType w:val="multilevel"/>
    <w:tmpl w:val="F1B0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161987"/>
    <w:multiLevelType w:val="multilevel"/>
    <w:tmpl w:val="09B49C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8"/>
  </w:num>
  <w:num w:numId="4">
    <w:abstractNumId w:val="8"/>
  </w:num>
  <w:num w:numId="5">
    <w:abstractNumId w:val="20"/>
  </w:num>
  <w:num w:numId="6">
    <w:abstractNumId w:val="16"/>
  </w:num>
  <w:num w:numId="7">
    <w:abstractNumId w:val="19"/>
  </w:num>
  <w:num w:numId="8">
    <w:abstractNumId w:val="14"/>
  </w:num>
  <w:num w:numId="9">
    <w:abstractNumId w:val="18"/>
  </w:num>
  <w:num w:numId="10">
    <w:abstractNumId w:val="15"/>
  </w:num>
  <w:num w:numId="11">
    <w:abstractNumId w:val="13"/>
  </w:num>
  <w:num w:numId="12">
    <w:abstractNumId w:val="26"/>
  </w:num>
  <w:num w:numId="13">
    <w:abstractNumId w:val="17"/>
  </w:num>
  <w:num w:numId="14">
    <w:abstractNumId w:val="11"/>
  </w:num>
  <w:num w:numId="15">
    <w:abstractNumId w:val="9"/>
  </w:num>
  <w:num w:numId="16">
    <w:abstractNumId w:val="27"/>
  </w:num>
  <w:num w:numId="17">
    <w:abstractNumId w:val="12"/>
  </w:num>
  <w:num w:numId="18">
    <w:abstractNumId w:val="24"/>
  </w:num>
  <w:num w:numId="19">
    <w:abstractNumId w:val="10"/>
  </w:num>
  <w:num w:numId="20">
    <w:abstractNumId w:val="25"/>
  </w:num>
  <w:num w:numId="21">
    <w:abstractNumId w:val="23"/>
  </w:num>
  <w:num w:numId="22">
    <w:abstractNumId w:val="22"/>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21094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49"/>
    <w:rsid w:val="00001596"/>
    <w:rsid w:val="00002235"/>
    <w:rsid w:val="00002414"/>
    <w:rsid w:val="000027C5"/>
    <w:rsid w:val="00002B66"/>
    <w:rsid w:val="00002B78"/>
    <w:rsid w:val="00002CB4"/>
    <w:rsid w:val="0000324C"/>
    <w:rsid w:val="000035A2"/>
    <w:rsid w:val="00003637"/>
    <w:rsid w:val="00003FE3"/>
    <w:rsid w:val="00004818"/>
    <w:rsid w:val="00004859"/>
    <w:rsid w:val="00005C6D"/>
    <w:rsid w:val="00006588"/>
    <w:rsid w:val="00006A8F"/>
    <w:rsid w:val="00006B00"/>
    <w:rsid w:val="00006D3F"/>
    <w:rsid w:val="00006DDC"/>
    <w:rsid w:val="00007203"/>
    <w:rsid w:val="00007779"/>
    <w:rsid w:val="0000787D"/>
    <w:rsid w:val="00007B9A"/>
    <w:rsid w:val="000102C2"/>
    <w:rsid w:val="00010A8A"/>
    <w:rsid w:val="000110CC"/>
    <w:rsid w:val="0001131B"/>
    <w:rsid w:val="0001154F"/>
    <w:rsid w:val="000115D3"/>
    <w:rsid w:val="000116A3"/>
    <w:rsid w:val="00012088"/>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6BF"/>
    <w:rsid w:val="000726D6"/>
    <w:rsid w:val="0007294E"/>
    <w:rsid w:val="00072A40"/>
    <w:rsid w:val="00072D0D"/>
    <w:rsid w:val="00072D96"/>
    <w:rsid w:val="000733B2"/>
    <w:rsid w:val="000737A2"/>
    <w:rsid w:val="000739C3"/>
    <w:rsid w:val="00073E31"/>
    <w:rsid w:val="00074FAD"/>
    <w:rsid w:val="00075761"/>
    <w:rsid w:val="000758BA"/>
    <w:rsid w:val="000761B5"/>
    <w:rsid w:val="0007643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A02EE"/>
    <w:rsid w:val="000A0436"/>
    <w:rsid w:val="000A0F1F"/>
    <w:rsid w:val="000A12CD"/>
    <w:rsid w:val="000A1545"/>
    <w:rsid w:val="000A179D"/>
    <w:rsid w:val="000A2D06"/>
    <w:rsid w:val="000A3064"/>
    <w:rsid w:val="000A30E8"/>
    <w:rsid w:val="000A31D7"/>
    <w:rsid w:val="000A3F7F"/>
    <w:rsid w:val="000A445C"/>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3BF"/>
    <w:rsid w:val="000D64FB"/>
    <w:rsid w:val="000D653E"/>
    <w:rsid w:val="000D65F9"/>
    <w:rsid w:val="000D6A61"/>
    <w:rsid w:val="000D6AA1"/>
    <w:rsid w:val="000D6C96"/>
    <w:rsid w:val="000D731A"/>
    <w:rsid w:val="000D77EE"/>
    <w:rsid w:val="000D79E7"/>
    <w:rsid w:val="000D7A16"/>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61D7"/>
    <w:rsid w:val="001268DC"/>
    <w:rsid w:val="00126983"/>
    <w:rsid w:val="001270BE"/>
    <w:rsid w:val="001271E2"/>
    <w:rsid w:val="00127E3C"/>
    <w:rsid w:val="0013074F"/>
    <w:rsid w:val="001309B5"/>
    <w:rsid w:val="00131FB3"/>
    <w:rsid w:val="0013288E"/>
    <w:rsid w:val="0013327F"/>
    <w:rsid w:val="0013332C"/>
    <w:rsid w:val="00133735"/>
    <w:rsid w:val="00133C0B"/>
    <w:rsid w:val="00133E98"/>
    <w:rsid w:val="001348D8"/>
    <w:rsid w:val="001367E0"/>
    <w:rsid w:val="00137694"/>
    <w:rsid w:val="00137B9F"/>
    <w:rsid w:val="0014065D"/>
    <w:rsid w:val="00141221"/>
    <w:rsid w:val="0014194A"/>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5420"/>
    <w:rsid w:val="00195DE2"/>
    <w:rsid w:val="001961E9"/>
    <w:rsid w:val="00196A20"/>
    <w:rsid w:val="0019703D"/>
    <w:rsid w:val="00197A3A"/>
    <w:rsid w:val="00197A94"/>
    <w:rsid w:val="001A09C9"/>
    <w:rsid w:val="001A0CDB"/>
    <w:rsid w:val="001A1390"/>
    <w:rsid w:val="001A13E6"/>
    <w:rsid w:val="001A146A"/>
    <w:rsid w:val="001A185D"/>
    <w:rsid w:val="001A2D92"/>
    <w:rsid w:val="001A3693"/>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F45"/>
    <w:rsid w:val="001B322B"/>
    <w:rsid w:val="001B360F"/>
    <w:rsid w:val="001B3BCD"/>
    <w:rsid w:val="001B3FF8"/>
    <w:rsid w:val="001B4BEE"/>
    <w:rsid w:val="001B4F07"/>
    <w:rsid w:val="001B54C3"/>
    <w:rsid w:val="001B5CC6"/>
    <w:rsid w:val="001B60AF"/>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BE8"/>
    <w:rsid w:val="001F4D44"/>
    <w:rsid w:val="001F50E0"/>
    <w:rsid w:val="001F5204"/>
    <w:rsid w:val="001F5240"/>
    <w:rsid w:val="001F54C2"/>
    <w:rsid w:val="001F5BE6"/>
    <w:rsid w:val="001F5F5A"/>
    <w:rsid w:val="001F6C81"/>
    <w:rsid w:val="001F6ED4"/>
    <w:rsid w:val="001F70C2"/>
    <w:rsid w:val="001F714E"/>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AB7"/>
    <w:rsid w:val="002527D1"/>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3BB"/>
    <w:rsid w:val="002969EA"/>
    <w:rsid w:val="002A026B"/>
    <w:rsid w:val="002A0377"/>
    <w:rsid w:val="002A03CD"/>
    <w:rsid w:val="002A0489"/>
    <w:rsid w:val="002A0521"/>
    <w:rsid w:val="002A0BFF"/>
    <w:rsid w:val="002A11EB"/>
    <w:rsid w:val="002A1509"/>
    <w:rsid w:val="002A193C"/>
    <w:rsid w:val="002A2BEF"/>
    <w:rsid w:val="002A307E"/>
    <w:rsid w:val="002A3A3C"/>
    <w:rsid w:val="002A467B"/>
    <w:rsid w:val="002A46CE"/>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440E"/>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504E"/>
    <w:rsid w:val="002F51B2"/>
    <w:rsid w:val="002F5531"/>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5B1C"/>
    <w:rsid w:val="0032637D"/>
    <w:rsid w:val="003264A4"/>
    <w:rsid w:val="00326BC0"/>
    <w:rsid w:val="00327E10"/>
    <w:rsid w:val="00330871"/>
    <w:rsid w:val="00330D41"/>
    <w:rsid w:val="00331111"/>
    <w:rsid w:val="00331170"/>
    <w:rsid w:val="003315A7"/>
    <w:rsid w:val="0033184A"/>
    <w:rsid w:val="00331B94"/>
    <w:rsid w:val="0033201E"/>
    <w:rsid w:val="00332273"/>
    <w:rsid w:val="00332280"/>
    <w:rsid w:val="00332782"/>
    <w:rsid w:val="00334178"/>
    <w:rsid w:val="003342EB"/>
    <w:rsid w:val="003344AA"/>
    <w:rsid w:val="003353B0"/>
    <w:rsid w:val="003354B2"/>
    <w:rsid w:val="00335E08"/>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09"/>
    <w:rsid w:val="00376C7E"/>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7B"/>
    <w:rsid w:val="003D1B7F"/>
    <w:rsid w:val="003D287D"/>
    <w:rsid w:val="003D292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2C0"/>
    <w:rsid w:val="00420DC6"/>
    <w:rsid w:val="00420FBC"/>
    <w:rsid w:val="00421E45"/>
    <w:rsid w:val="00421E4A"/>
    <w:rsid w:val="00421F63"/>
    <w:rsid w:val="004221D0"/>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B31"/>
    <w:rsid w:val="00472EC3"/>
    <w:rsid w:val="00473822"/>
    <w:rsid w:val="00473BC2"/>
    <w:rsid w:val="0047409F"/>
    <w:rsid w:val="0047473E"/>
    <w:rsid w:val="004748C8"/>
    <w:rsid w:val="00474C3D"/>
    <w:rsid w:val="00474DBF"/>
    <w:rsid w:val="004752A3"/>
    <w:rsid w:val="004752A5"/>
    <w:rsid w:val="00475335"/>
    <w:rsid w:val="00475401"/>
    <w:rsid w:val="00475989"/>
    <w:rsid w:val="00475C2A"/>
    <w:rsid w:val="00476088"/>
    <w:rsid w:val="00476229"/>
    <w:rsid w:val="00476B51"/>
    <w:rsid w:val="00476EE9"/>
    <w:rsid w:val="004775E6"/>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009"/>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23F"/>
    <w:rsid w:val="004E6526"/>
    <w:rsid w:val="004E68FE"/>
    <w:rsid w:val="004E6AA9"/>
    <w:rsid w:val="004E6AFF"/>
    <w:rsid w:val="004E7216"/>
    <w:rsid w:val="004E727B"/>
    <w:rsid w:val="004E74F5"/>
    <w:rsid w:val="004E7B9D"/>
    <w:rsid w:val="004E7F2C"/>
    <w:rsid w:val="004F0A80"/>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332C"/>
    <w:rsid w:val="005240C6"/>
    <w:rsid w:val="00524612"/>
    <w:rsid w:val="00524870"/>
    <w:rsid w:val="00524C4D"/>
    <w:rsid w:val="0052536F"/>
    <w:rsid w:val="00525412"/>
    <w:rsid w:val="0052578C"/>
    <w:rsid w:val="00525D54"/>
    <w:rsid w:val="00525D80"/>
    <w:rsid w:val="00526061"/>
    <w:rsid w:val="005279AC"/>
    <w:rsid w:val="00527C46"/>
    <w:rsid w:val="005302BB"/>
    <w:rsid w:val="00530AB9"/>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A9E"/>
    <w:rsid w:val="00534BB4"/>
    <w:rsid w:val="0053553D"/>
    <w:rsid w:val="00535AC3"/>
    <w:rsid w:val="005363B1"/>
    <w:rsid w:val="00536B2C"/>
    <w:rsid w:val="00536D3B"/>
    <w:rsid w:val="00536E30"/>
    <w:rsid w:val="00537586"/>
    <w:rsid w:val="00537C46"/>
    <w:rsid w:val="005405C6"/>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C1B"/>
    <w:rsid w:val="005470F6"/>
    <w:rsid w:val="00547108"/>
    <w:rsid w:val="00550DE4"/>
    <w:rsid w:val="00550F09"/>
    <w:rsid w:val="00551696"/>
    <w:rsid w:val="005516B0"/>
    <w:rsid w:val="005523E0"/>
    <w:rsid w:val="00552715"/>
    <w:rsid w:val="00552912"/>
    <w:rsid w:val="00552982"/>
    <w:rsid w:val="00552ACC"/>
    <w:rsid w:val="00552D0E"/>
    <w:rsid w:val="00552D44"/>
    <w:rsid w:val="00552ED0"/>
    <w:rsid w:val="00553114"/>
    <w:rsid w:val="00553435"/>
    <w:rsid w:val="005539A7"/>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CC0"/>
    <w:rsid w:val="00575877"/>
    <w:rsid w:val="00575C29"/>
    <w:rsid w:val="00576081"/>
    <w:rsid w:val="00576119"/>
    <w:rsid w:val="00576666"/>
    <w:rsid w:val="00576B1C"/>
    <w:rsid w:val="00576BB3"/>
    <w:rsid w:val="00576F6D"/>
    <w:rsid w:val="00577592"/>
    <w:rsid w:val="0057773A"/>
    <w:rsid w:val="005778A0"/>
    <w:rsid w:val="00580544"/>
    <w:rsid w:val="005807B1"/>
    <w:rsid w:val="005807D1"/>
    <w:rsid w:val="00580909"/>
    <w:rsid w:val="00580A91"/>
    <w:rsid w:val="00580AA9"/>
    <w:rsid w:val="00580E35"/>
    <w:rsid w:val="005815B7"/>
    <w:rsid w:val="0058162E"/>
    <w:rsid w:val="0058194D"/>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2289"/>
    <w:rsid w:val="005B23A5"/>
    <w:rsid w:val="005B2530"/>
    <w:rsid w:val="005B2DEB"/>
    <w:rsid w:val="005B31F4"/>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0FF7"/>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AA4"/>
    <w:rsid w:val="005F41BE"/>
    <w:rsid w:val="005F4610"/>
    <w:rsid w:val="005F4733"/>
    <w:rsid w:val="005F48D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357A"/>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56CD"/>
    <w:rsid w:val="006859F2"/>
    <w:rsid w:val="00685E22"/>
    <w:rsid w:val="00685FF1"/>
    <w:rsid w:val="006861B9"/>
    <w:rsid w:val="0068664C"/>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9CA"/>
    <w:rsid w:val="006A3F4C"/>
    <w:rsid w:val="006A4214"/>
    <w:rsid w:val="006A4409"/>
    <w:rsid w:val="006A45D0"/>
    <w:rsid w:val="006A4CC9"/>
    <w:rsid w:val="006A5443"/>
    <w:rsid w:val="006A5B01"/>
    <w:rsid w:val="006A5C5D"/>
    <w:rsid w:val="006A5E5C"/>
    <w:rsid w:val="006A5F29"/>
    <w:rsid w:val="006A638E"/>
    <w:rsid w:val="006A66D1"/>
    <w:rsid w:val="006A7461"/>
    <w:rsid w:val="006A746F"/>
    <w:rsid w:val="006A781E"/>
    <w:rsid w:val="006A7A40"/>
    <w:rsid w:val="006B015B"/>
    <w:rsid w:val="006B08D8"/>
    <w:rsid w:val="006B0BDB"/>
    <w:rsid w:val="006B0F02"/>
    <w:rsid w:val="006B1469"/>
    <w:rsid w:val="006B1651"/>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266"/>
    <w:rsid w:val="006E6A53"/>
    <w:rsid w:val="006E7270"/>
    <w:rsid w:val="006F0822"/>
    <w:rsid w:val="006F09EC"/>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9FF"/>
    <w:rsid w:val="00734A91"/>
    <w:rsid w:val="00735077"/>
    <w:rsid w:val="00735502"/>
    <w:rsid w:val="007359FB"/>
    <w:rsid w:val="00735BE8"/>
    <w:rsid w:val="0073622C"/>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1499"/>
    <w:rsid w:val="00741A45"/>
    <w:rsid w:val="00741DEC"/>
    <w:rsid w:val="0074211B"/>
    <w:rsid w:val="0074218A"/>
    <w:rsid w:val="00742337"/>
    <w:rsid w:val="0074250A"/>
    <w:rsid w:val="007425DC"/>
    <w:rsid w:val="00742928"/>
    <w:rsid w:val="00742B5D"/>
    <w:rsid w:val="00743CE2"/>
    <w:rsid w:val="00743CEB"/>
    <w:rsid w:val="00743DDB"/>
    <w:rsid w:val="00744054"/>
    <w:rsid w:val="007441B3"/>
    <w:rsid w:val="007449B5"/>
    <w:rsid w:val="00744A0E"/>
    <w:rsid w:val="00745311"/>
    <w:rsid w:val="00745342"/>
    <w:rsid w:val="00745880"/>
    <w:rsid w:val="00745897"/>
    <w:rsid w:val="007461F4"/>
    <w:rsid w:val="00746C1B"/>
    <w:rsid w:val="00746D85"/>
    <w:rsid w:val="00747073"/>
    <w:rsid w:val="007473B0"/>
    <w:rsid w:val="00750370"/>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087"/>
    <w:rsid w:val="007B3191"/>
    <w:rsid w:val="007B31CB"/>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B01"/>
    <w:rsid w:val="007F6F9B"/>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93"/>
    <w:rsid w:val="008555E6"/>
    <w:rsid w:val="008556EA"/>
    <w:rsid w:val="00856002"/>
    <w:rsid w:val="008567C8"/>
    <w:rsid w:val="0085782E"/>
    <w:rsid w:val="0085794D"/>
    <w:rsid w:val="00857A9D"/>
    <w:rsid w:val="0086000F"/>
    <w:rsid w:val="008600FE"/>
    <w:rsid w:val="0086013D"/>
    <w:rsid w:val="008601E9"/>
    <w:rsid w:val="008603AB"/>
    <w:rsid w:val="00860503"/>
    <w:rsid w:val="00861057"/>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26D"/>
    <w:rsid w:val="008A457A"/>
    <w:rsid w:val="008A4698"/>
    <w:rsid w:val="008A4890"/>
    <w:rsid w:val="008A4AEA"/>
    <w:rsid w:val="008A516E"/>
    <w:rsid w:val="008A5358"/>
    <w:rsid w:val="008A67E6"/>
    <w:rsid w:val="008A68AF"/>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7AE"/>
    <w:rsid w:val="008E0D55"/>
    <w:rsid w:val="008E0ED2"/>
    <w:rsid w:val="008E1054"/>
    <w:rsid w:val="008E117D"/>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020"/>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894"/>
    <w:rsid w:val="00930FC5"/>
    <w:rsid w:val="009311EF"/>
    <w:rsid w:val="00931327"/>
    <w:rsid w:val="0093136B"/>
    <w:rsid w:val="00931C5A"/>
    <w:rsid w:val="00931E9B"/>
    <w:rsid w:val="0093272C"/>
    <w:rsid w:val="009327F0"/>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4D4"/>
    <w:rsid w:val="009441AB"/>
    <w:rsid w:val="009441DC"/>
    <w:rsid w:val="009444C2"/>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D1E"/>
    <w:rsid w:val="009C4D8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1712"/>
    <w:rsid w:val="009F2126"/>
    <w:rsid w:val="009F26EA"/>
    <w:rsid w:val="009F329B"/>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A55"/>
    <w:rsid w:val="00A200BF"/>
    <w:rsid w:val="00A20310"/>
    <w:rsid w:val="00A204E1"/>
    <w:rsid w:val="00A21D49"/>
    <w:rsid w:val="00A2255E"/>
    <w:rsid w:val="00A22697"/>
    <w:rsid w:val="00A226D4"/>
    <w:rsid w:val="00A227BB"/>
    <w:rsid w:val="00A228ED"/>
    <w:rsid w:val="00A22B36"/>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C65"/>
    <w:rsid w:val="00A52682"/>
    <w:rsid w:val="00A527B7"/>
    <w:rsid w:val="00A52B08"/>
    <w:rsid w:val="00A52BF2"/>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495"/>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FFE"/>
    <w:rsid w:val="00B5476F"/>
    <w:rsid w:val="00B5503A"/>
    <w:rsid w:val="00B550EF"/>
    <w:rsid w:val="00B55165"/>
    <w:rsid w:val="00B551E4"/>
    <w:rsid w:val="00B56153"/>
    <w:rsid w:val="00B5630F"/>
    <w:rsid w:val="00B56FF3"/>
    <w:rsid w:val="00B5710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C0940"/>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2231"/>
    <w:rsid w:val="00C62556"/>
    <w:rsid w:val="00C62716"/>
    <w:rsid w:val="00C6272A"/>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217E"/>
    <w:rsid w:val="00D3218B"/>
    <w:rsid w:val="00D32956"/>
    <w:rsid w:val="00D32C6E"/>
    <w:rsid w:val="00D32F85"/>
    <w:rsid w:val="00D3354A"/>
    <w:rsid w:val="00D3364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452A"/>
    <w:rsid w:val="00D850CD"/>
    <w:rsid w:val="00D854E6"/>
    <w:rsid w:val="00D859DD"/>
    <w:rsid w:val="00D85A4A"/>
    <w:rsid w:val="00D85B38"/>
    <w:rsid w:val="00D85B42"/>
    <w:rsid w:val="00D85CCE"/>
    <w:rsid w:val="00D85D53"/>
    <w:rsid w:val="00D8636E"/>
    <w:rsid w:val="00D86789"/>
    <w:rsid w:val="00D87248"/>
    <w:rsid w:val="00D87B22"/>
    <w:rsid w:val="00D90146"/>
    <w:rsid w:val="00D905E5"/>
    <w:rsid w:val="00D90671"/>
    <w:rsid w:val="00D9081C"/>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BED"/>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7D3"/>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E00070"/>
    <w:rsid w:val="00E009B1"/>
    <w:rsid w:val="00E011FA"/>
    <w:rsid w:val="00E012FF"/>
    <w:rsid w:val="00E01301"/>
    <w:rsid w:val="00E01D0C"/>
    <w:rsid w:val="00E01D2D"/>
    <w:rsid w:val="00E0219F"/>
    <w:rsid w:val="00E022D3"/>
    <w:rsid w:val="00E02878"/>
    <w:rsid w:val="00E029B2"/>
    <w:rsid w:val="00E02AA6"/>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7B0"/>
    <w:rsid w:val="00E37868"/>
    <w:rsid w:val="00E379B8"/>
    <w:rsid w:val="00E37C40"/>
    <w:rsid w:val="00E40ACF"/>
    <w:rsid w:val="00E417DF"/>
    <w:rsid w:val="00E41B72"/>
    <w:rsid w:val="00E41C5E"/>
    <w:rsid w:val="00E4231D"/>
    <w:rsid w:val="00E42487"/>
    <w:rsid w:val="00E42730"/>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79C"/>
    <w:rsid w:val="00E97D70"/>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69F"/>
    <w:rsid w:val="00EC1782"/>
    <w:rsid w:val="00EC1A0F"/>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F2E"/>
    <w:rsid w:val="00F27A8B"/>
    <w:rsid w:val="00F27C7B"/>
    <w:rsid w:val="00F3020D"/>
    <w:rsid w:val="00F30AAD"/>
    <w:rsid w:val="00F318D6"/>
    <w:rsid w:val="00F31A84"/>
    <w:rsid w:val="00F32118"/>
    <w:rsid w:val="00F32703"/>
    <w:rsid w:val="00F32AB8"/>
    <w:rsid w:val="00F32CA9"/>
    <w:rsid w:val="00F32E12"/>
    <w:rsid w:val="00F3397A"/>
    <w:rsid w:val="00F339AC"/>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852"/>
    <w:rsid w:val="00F82B1A"/>
    <w:rsid w:val="00F82EE1"/>
    <w:rsid w:val="00F831B1"/>
    <w:rsid w:val="00F8396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gucharch@mail.r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2E118B25445CA3B34760C610B0AEFD6F06F2F038EB4A8F2E39C3EEDEAE2712A7CD72B5A7D97A8D0EB11155B14A123EAFECEF7D0FEA8A18092867C3532QDC" TargetMode="External"/><Relationship Id="rId7" Type="http://schemas.openxmlformats.org/officeDocument/2006/relationships/endnotes" Target="endnotes.xml"/><Relationship Id="rId12" Type="http://schemas.openxmlformats.org/officeDocument/2006/relationships/hyperlink" Target="mailto:admkarabula@yandex.ru"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consultantplus://offline/ref=C66FF4B559C57F2B31FD57BBE2B5E58B1FE1E2A60F0B7150E6C0F34E5E252E64955D64B004664ADDA4f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theme" Target="theme/theme1.xml"/><Relationship Id="rId10" Type="http://schemas.microsoft.com/office/2007/relationships/hdphoto" Target="NULL"/><Relationship Id="rId19"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settings" Target="settings.xml"/><Relationship Id="rId14" Type="http://schemas.openxmlformats.org/officeDocument/2006/relationships/hyperlink" Target="http://WWW.boguchansky-raion.ru"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72D2-49EE-4687-A019-CD4D2053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36765</Words>
  <Characters>209561</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245835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2023-03-13T05:28:00Z</cp:lastPrinted>
  <dcterms:created xsi:type="dcterms:W3CDTF">2023-04-06T07:20:00Z</dcterms:created>
  <dcterms:modified xsi:type="dcterms:W3CDTF">2023-04-06T07:20:00Z</dcterms:modified>
</cp:coreProperties>
</file>