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EC65FC">
        <w:rPr>
          <w:rFonts w:ascii="Times New Roman" w:eastAsia="Times New Roman" w:hAnsi="Times New Roman"/>
          <w:b/>
          <w:sz w:val="56"/>
          <w:szCs w:val="56"/>
          <w:lang w:eastAsia="ru-RU"/>
        </w:rPr>
        <w:t>2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EC65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E68FE" w:rsidRDefault="004E68FE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458F" w:rsidRDefault="005C42DA" w:rsidP="00EC50E9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2A5">
        <w:rPr>
          <w:rFonts w:ascii="Times New Roman" w:hAnsi="Times New Roman"/>
          <w:sz w:val="20"/>
          <w:szCs w:val="20"/>
        </w:rPr>
        <w:t>Постановление админист</w:t>
      </w:r>
      <w:r w:rsidR="00FF582E">
        <w:rPr>
          <w:rFonts w:ascii="Times New Roman" w:hAnsi="Times New Roman"/>
          <w:sz w:val="20"/>
          <w:szCs w:val="20"/>
        </w:rPr>
        <w:t>рации Богучанского района № 32</w:t>
      </w:r>
      <w:r w:rsidRPr="004752A5">
        <w:rPr>
          <w:rFonts w:ascii="Times New Roman" w:hAnsi="Times New Roman"/>
          <w:sz w:val="20"/>
          <w:szCs w:val="20"/>
        </w:rPr>
        <w:t xml:space="preserve">-П от </w:t>
      </w:r>
      <w:r w:rsidR="00FF582E">
        <w:rPr>
          <w:rFonts w:ascii="Times New Roman" w:hAnsi="Times New Roman"/>
          <w:sz w:val="20"/>
          <w:szCs w:val="20"/>
          <w:lang w:eastAsia="ru-RU"/>
        </w:rPr>
        <w:t>19</w:t>
      </w:r>
      <w:r w:rsidR="00A2526F" w:rsidRPr="004752A5">
        <w:rPr>
          <w:rFonts w:ascii="Times New Roman" w:hAnsi="Times New Roman"/>
          <w:sz w:val="20"/>
          <w:szCs w:val="20"/>
          <w:lang w:eastAsia="ru-RU"/>
        </w:rPr>
        <w:t>.01.2016</w:t>
      </w:r>
      <w:r w:rsidRPr="004752A5">
        <w:rPr>
          <w:rFonts w:ascii="Times New Roman" w:hAnsi="Times New Roman"/>
          <w:sz w:val="20"/>
          <w:szCs w:val="20"/>
        </w:rPr>
        <w:t xml:space="preserve"> г. «</w:t>
      </w:r>
      <w:r w:rsidR="00FF582E" w:rsidRPr="00FF582E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  <w:r w:rsidR="00FF582E">
        <w:rPr>
          <w:rFonts w:ascii="Times New Roman" w:hAnsi="Times New Roman"/>
          <w:sz w:val="20"/>
          <w:szCs w:val="20"/>
        </w:rPr>
        <w:t>»</w:t>
      </w:r>
    </w:p>
    <w:p w:rsidR="00C45C90" w:rsidRPr="00C45C90" w:rsidRDefault="00D65CEF" w:rsidP="00C45C9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2A5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43</w:t>
      </w:r>
      <w:r w:rsidRPr="004752A5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19</w:t>
      </w:r>
      <w:r w:rsidRPr="004752A5">
        <w:rPr>
          <w:rFonts w:ascii="Times New Roman" w:hAnsi="Times New Roman"/>
          <w:sz w:val="20"/>
          <w:szCs w:val="20"/>
          <w:lang w:eastAsia="ru-RU"/>
        </w:rPr>
        <w:t>.01.2016</w:t>
      </w:r>
      <w:r w:rsidRPr="004752A5">
        <w:rPr>
          <w:rFonts w:ascii="Times New Roman" w:hAnsi="Times New Roman"/>
          <w:sz w:val="20"/>
          <w:szCs w:val="20"/>
        </w:rPr>
        <w:t xml:space="preserve"> г. «</w:t>
      </w:r>
      <w:r w:rsidR="00C45C90" w:rsidRPr="00C45C90">
        <w:rPr>
          <w:rFonts w:ascii="Times New Roman" w:hAnsi="Times New Roman"/>
          <w:sz w:val="20"/>
          <w:szCs w:val="20"/>
        </w:rPr>
        <w:t>Об утверждении методики оценки выполнения районными муниципальными учреждениями муниципального  задания</w:t>
      </w:r>
      <w:r w:rsidR="00C45C90">
        <w:rPr>
          <w:rFonts w:ascii="Times New Roman" w:hAnsi="Times New Roman"/>
          <w:sz w:val="20"/>
          <w:szCs w:val="20"/>
        </w:rPr>
        <w:t xml:space="preserve"> </w:t>
      </w:r>
      <w:r w:rsidR="00C45C90" w:rsidRPr="00C45C90">
        <w:rPr>
          <w:rFonts w:ascii="Times New Roman" w:hAnsi="Times New Roman"/>
          <w:sz w:val="20"/>
          <w:szCs w:val="20"/>
        </w:rPr>
        <w:t>на оказание муниципальных услуг  (выполнение работ)</w:t>
      </w:r>
      <w:r w:rsidR="00C45C90">
        <w:rPr>
          <w:rFonts w:ascii="Times New Roman" w:hAnsi="Times New Roman"/>
          <w:sz w:val="20"/>
          <w:szCs w:val="20"/>
        </w:rPr>
        <w:t>»</w:t>
      </w:r>
      <w:r w:rsidR="00C45C90" w:rsidRPr="00C45C90">
        <w:rPr>
          <w:rFonts w:ascii="Times New Roman" w:hAnsi="Times New Roman"/>
          <w:sz w:val="20"/>
          <w:szCs w:val="20"/>
        </w:rPr>
        <w:t xml:space="preserve">  </w:t>
      </w:r>
    </w:p>
    <w:p w:rsidR="00036F38" w:rsidRDefault="00006B00" w:rsidP="00036F38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B00">
        <w:rPr>
          <w:rFonts w:ascii="Times New Roman" w:hAnsi="Times New Roman"/>
          <w:sz w:val="20"/>
          <w:szCs w:val="20"/>
        </w:rPr>
        <w:t>Постановление администра</w:t>
      </w:r>
      <w:r>
        <w:rPr>
          <w:rFonts w:ascii="Times New Roman" w:hAnsi="Times New Roman"/>
          <w:sz w:val="20"/>
          <w:szCs w:val="20"/>
        </w:rPr>
        <w:t>ции Богучанского района № 46</w:t>
      </w:r>
      <w:r w:rsidRPr="00006B00">
        <w:rPr>
          <w:rFonts w:ascii="Times New Roman" w:hAnsi="Times New Roman"/>
          <w:sz w:val="20"/>
          <w:szCs w:val="20"/>
        </w:rPr>
        <w:t xml:space="preserve">-П от </w:t>
      </w:r>
      <w:r w:rsidR="00780CAE">
        <w:rPr>
          <w:rFonts w:ascii="Times New Roman" w:hAnsi="Times New Roman"/>
          <w:sz w:val="20"/>
          <w:szCs w:val="20"/>
          <w:lang w:eastAsia="ru-RU"/>
        </w:rPr>
        <w:t>22</w:t>
      </w:r>
      <w:r w:rsidRPr="00006B00">
        <w:rPr>
          <w:rFonts w:ascii="Times New Roman" w:hAnsi="Times New Roman"/>
          <w:sz w:val="20"/>
          <w:szCs w:val="20"/>
          <w:lang w:eastAsia="ru-RU"/>
        </w:rPr>
        <w:t>.01.2016</w:t>
      </w:r>
      <w:r w:rsidRPr="00006B00">
        <w:rPr>
          <w:rFonts w:ascii="Times New Roman" w:hAnsi="Times New Roman"/>
          <w:sz w:val="20"/>
          <w:szCs w:val="20"/>
        </w:rPr>
        <w:t xml:space="preserve"> г. «</w:t>
      </w:r>
      <w:r w:rsidR="00036F38" w:rsidRPr="00036F38">
        <w:rPr>
          <w:rFonts w:ascii="Times New Roman" w:hAnsi="Times New Roman"/>
          <w:sz w:val="20"/>
          <w:szCs w:val="20"/>
        </w:rPr>
        <w:t>Об утверждении средней рыночной стоимости 1 квадратного метра</w:t>
      </w:r>
      <w:r w:rsidR="00036F38">
        <w:rPr>
          <w:rFonts w:ascii="Times New Roman" w:hAnsi="Times New Roman"/>
          <w:sz w:val="20"/>
          <w:szCs w:val="20"/>
        </w:rPr>
        <w:t xml:space="preserve"> </w:t>
      </w:r>
      <w:r w:rsidR="00036F38" w:rsidRPr="00036F38">
        <w:rPr>
          <w:rFonts w:ascii="Times New Roman" w:hAnsi="Times New Roman"/>
          <w:sz w:val="20"/>
          <w:szCs w:val="20"/>
        </w:rPr>
        <w:t xml:space="preserve">общей площади жилья по муниципальному образованию </w:t>
      </w:r>
      <w:proofErr w:type="spellStart"/>
      <w:r w:rsidR="00036F38" w:rsidRPr="00036F38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="00036F38" w:rsidRPr="00036F38">
        <w:rPr>
          <w:rFonts w:ascii="Times New Roman" w:hAnsi="Times New Roman"/>
          <w:sz w:val="20"/>
          <w:szCs w:val="20"/>
        </w:rPr>
        <w:t xml:space="preserve"> район на 1 квартал 2016 года</w:t>
      </w:r>
      <w:r w:rsidR="00036F38">
        <w:rPr>
          <w:rFonts w:ascii="Times New Roman" w:hAnsi="Times New Roman"/>
          <w:sz w:val="20"/>
          <w:szCs w:val="20"/>
        </w:rPr>
        <w:t>»</w:t>
      </w:r>
    </w:p>
    <w:p w:rsidR="002A3A3C" w:rsidRDefault="002A3A3C" w:rsidP="00036F38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3A3C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52-П от </w:t>
      </w:r>
      <w:r>
        <w:rPr>
          <w:rFonts w:ascii="Times New Roman" w:hAnsi="Times New Roman"/>
          <w:sz w:val="20"/>
          <w:szCs w:val="20"/>
          <w:lang w:eastAsia="ru-RU"/>
        </w:rPr>
        <w:t>25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«О внесении изменений в постановление администрации Богучанского района от 30.06.2015  № 610-п «Об утверждении краткосрочного </w:t>
      </w:r>
      <w:proofErr w:type="gramStart"/>
      <w:r w:rsidRPr="002A3A3C">
        <w:rPr>
          <w:rFonts w:ascii="Times New Roman" w:hAnsi="Times New Roman"/>
          <w:sz w:val="20"/>
          <w:szCs w:val="20"/>
        </w:rPr>
        <w:t>плана реализации региональной программы капитального ремонта общего имущества</w:t>
      </w:r>
      <w:proofErr w:type="gramEnd"/>
      <w:r w:rsidRPr="002A3A3C">
        <w:rPr>
          <w:rFonts w:ascii="Times New Roman" w:hAnsi="Times New Roman"/>
          <w:sz w:val="20"/>
          <w:szCs w:val="20"/>
        </w:rPr>
        <w:t xml:space="preserve"> в многоквартирных домах, расположенных на территории Богучанского района на 2016 год»</w:t>
      </w:r>
      <w:r>
        <w:rPr>
          <w:rFonts w:ascii="Times New Roman" w:hAnsi="Times New Roman"/>
          <w:sz w:val="20"/>
          <w:szCs w:val="20"/>
        </w:rPr>
        <w:t>»</w:t>
      </w:r>
    </w:p>
    <w:p w:rsidR="00625FA7" w:rsidRPr="00625FA7" w:rsidRDefault="00625FA7" w:rsidP="00625FA7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3A3C">
        <w:rPr>
          <w:rFonts w:ascii="Times New Roman" w:hAnsi="Times New Roman"/>
          <w:sz w:val="20"/>
          <w:szCs w:val="20"/>
        </w:rPr>
        <w:t>Постановление админи</w:t>
      </w:r>
      <w:r>
        <w:rPr>
          <w:rFonts w:ascii="Times New Roman" w:hAnsi="Times New Roman"/>
          <w:sz w:val="20"/>
          <w:szCs w:val="20"/>
        </w:rPr>
        <w:t>страции Богучанского района № 53</w:t>
      </w:r>
      <w:r w:rsidRPr="002A3A3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25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</w:t>
      </w:r>
      <w:r w:rsidRPr="00625FA7">
        <w:rPr>
          <w:rFonts w:ascii="Times New Roman" w:hAnsi="Times New Roman"/>
          <w:bCs/>
          <w:sz w:val="20"/>
          <w:szCs w:val="20"/>
        </w:rPr>
        <w:t>О внесении изменений в постановление администрации Богучанского района от 30.10.2014 № 1375-п «О проведении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 в Богучанском районе»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B93A8E" w:rsidRPr="006664EF" w:rsidRDefault="00B93A8E" w:rsidP="00B93A8E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3A3C">
        <w:rPr>
          <w:rFonts w:ascii="Times New Roman" w:hAnsi="Times New Roman"/>
          <w:sz w:val="20"/>
          <w:szCs w:val="20"/>
        </w:rPr>
        <w:t>Постановление админи</w:t>
      </w:r>
      <w:r>
        <w:rPr>
          <w:rFonts w:ascii="Times New Roman" w:hAnsi="Times New Roman"/>
          <w:sz w:val="20"/>
          <w:szCs w:val="20"/>
        </w:rPr>
        <w:t>страции Богучанского района № 54</w:t>
      </w:r>
      <w:r w:rsidRPr="002A3A3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25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</w:t>
      </w:r>
      <w:r w:rsidRPr="00B93A8E">
        <w:rPr>
          <w:rFonts w:ascii="Times New Roman" w:hAnsi="Times New Roman"/>
          <w:bCs/>
          <w:sz w:val="20"/>
          <w:szCs w:val="20"/>
        </w:rPr>
        <w:t>О внесении изменений в постановление администрации Богучанского района от 23.11.2012 № 1775-п «Об организации транспортного обслуживания населения в Богучанском районе»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6664EF" w:rsidRPr="006664EF" w:rsidRDefault="006664EF" w:rsidP="006664E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3A3C">
        <w:rPr>
          <w:rFonts w:ascii="Times New Roman" w:hAnsi="Times New Roman"/>
          <w:sz w:val="20"/>
          <w:szCs w:val="20"/>
        </w:rPr>
        <w:t>Постановление админи</w:t>
      </w:r>
      <w:r>
        <w:rPr>
          <w:rFonts w:ascii="Times New Roman" w:hAnsi="Times New Roman"/>
          <w:sz w:val="20"/>
          <w:szCs w:val="20"/>
        </w:rPr>
        <w:t>страции Богучанского района № 5</w:t>
      </w:r>
      <w:r w:rsidRPr="006664EF">
        <w:rPr>
          <w:rFonts w:ascii="Times New Roman" w:hAnsi="Times New Roman"/>
          <w:sz w:val="20"/>
          <w:szCs w:val="20"/>
        </w:rPr>
        <w:t>8</w:t>
      </w:r>
      <w:r w:rsidRPr="002A3A3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6664EF">
        <w:rPr>
          <w:rFonts w:ascii="Times New Roman" w:hAnsi="Times New Roman"/>
          <w:sz w:val="20"/>
          <w:szCs w:val="20"/>
          <w:lang w:eastAsia="ru-RU"/>
        </w:rPr>
        <w:t>6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</w:t>
      </w:r>
      <w:r w:rsidRPr="006664EF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</w:t>
      </w:r>
      <w:r>
        <w:rPr>
          <w:rFonts w:ascii="Times New Roman" w:hAnsi="Times New Roman"/>
          <w:sz w:val="20"/>
          <w:szCs w:val="20"/>
        </w:rPr>
        <w:t>»</w:t>
      </w:r>
      <w:r w:rsidRPr="006664EF">
        <w:rPr>
          <w:rFonts w:ascii="Times New Roman" w:hAnsi="Times New Roman"/>
          <w:sz w:val="20"/>
          <w:szCs w:val="20"/>
        </w:rPr>
        <w:t xml:space="preserve"> </w:t>
      </w:r>
    </w:p>
    <w:p w:rsidR="001232AE" w:rsidRPr="001232AE" w:rsidRDefault="00DE23BB" w:rsidP="001232AE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/>
        </w:rPr>
      </w:pPr>
      <w:r w:rsidRPr="002A3A3C">
        <w:rPr>
          <w:rFonts w:ascii="Times New Roman" w:hAnsi="Times New Roman"/>
          <w:sz w:val="20"/>
          <w:szCs w:val="20"/>
        </w:rPr>
        <w:t>Постановление админи</w:t>
      </w:r>
      <w:r>
        <w:rPr>
          <w:rFonts w:ascii="Times New Roman" w:hAnsi="Times New Roman"/>
          <w:sz w:val="20"/>
          <w:szCs w:val="20"/>
        </w:rPr>
        <w:t>страции Богучанского района № 59</w:t>
      </w:r>
      <w:r w:rsidRPr="002A3A3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6664EF">
        <w:rPr>
          <w:rFonts w:ascii="Times New Roman" w:hAnsi="Times New Roman"/>
          <w:sz w:val="20"/>
          <w:szCs w:val="20"/>
          <w:lang w:eastAsia="ru-RU"/>
        </w:rPr>
        <w:t>6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</w:t>
      </w:r>
      <w:r w:rsidR="001232AE" w:rsidRPr="001232AE">
        <w:rPr>
          <w:rFonts w:ascii="Times New Roman" w:hAnsi="Times New Roman"/>
          <w:sz w:val="20"/>
          <w:szCs w:val="20"/>
          <w:lang/>
        </w:rPr>
        <w:t>О внесении изменений в муниципальную  программу  «Система социальной защиты населения Богучанского района», утвержденную постановлением администрации Богучанского района от 01.11.2013 № 1393-п</w:t>
      </w:r>
      <w:r w:rsidR="001232AE">
        <w:rPr>
          <w:rFonts w:ascii="Times New Roman" w:hAnsi="Times New Roman"/>
          <w:sz w:val="20"/>
          <w:szCs w:val="20"/>
        </w:rPr>
        <w:t>»</w:t>
      </w:r>
    </w:p>
    <w:p w:rsidR="0034124C" w:rsidRDefault="0034124C" w:rsidP="0034124C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3A3C">
        <w:rPr>
          <w:rFonts w:ascii="Times New Roman" w:hAnsi="Times New Roman"/>
          <w:sz w:val="20"/>
          <w:szCs w:val="20"/>
        </w:rPr>
        <w:t>Постановление админи</w:t>
      </w:r>
      <w:r>
        <w:rPr>
          <w:rFonts w:ascii="Times New Roman" w:hAnsi="Times New Roman"/>
          <w:sz w:val="20"/>
          <w:szCs w:val="20"/>
        </w:rPr>
        <w:t xml:space="preserve">страции Богучанского района № </w:t>
      </w:r>
      <w:r w:rsidRPr="0034124C">
        <w:rPr>
          <w:rFonts w:ascii="Times New Roman" w:hAnsi="Times New Roman"/>
          <w:sz w:val="20"/>
          <w:szCs w:val="20"/>
        </w:rPr>
        <w:t>60</w:t>
      </w:r>
      <w:r w:rsidRPr="002A3A3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6664EF">
        <w:rPr>
          <w:rFonts w:ascii="Times New Roman" w:hAnsi="Times New Roman"/>
          <w:sz w:val="20"/>
          <w:szCs w:val="20"/>
          <w:lang w:eastAsia="ru-RU"/>
        </w:rPr>
        <w:t>6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</w:t>
      </w:r>
      <w:r w:rsidRPr="0034124C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  <w:r>
        <w:rPr>
          <w:rFonts w:ascii="Times New Roman" w:hAnsi="Times New Roman"/>
          <w:sz w:val="20"/>
          <w:szCs w:val="20"/>
        </w:rPr>
        <w:t>»</w:t>
      </w:r>
    </w:p>
    <w:p w:rsidR="002A5AF3" w:rsidRPr="00E07EA6" w:rsidRDefault="002A5AF3" w:rsidP="002A5AF3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3A3C">
        <w:rPr>
          <w:rFonts w:ascii="Times New Roman" w:hAnsi="Times New Roman"/>
          <w:sz w:val="20"/>
          <w:szCs w:val="20"/>
        </w:rPr>
        <w:t>Постановление админи</w:t>
      </w:r>
      <w:r>
        <w:rPr>
          <w:rFonts w:ascii="Times New Roman" w:hAnsi="Times New Roman"/>
          <w:sz w:val="20"/>
          <w:szCs w:val="20"/>
        </w:rPr>
        <w:t xml:space="preserve">страции Богучанского района № </w:t>
      </w:r>
      <w:r w:rsidRPr="002A5AF3">
        <w:rPr>
          <w:rFonts w:ascii="Times New Roman" w:hAnsi="Times New Roman"/>
          <w:sz w:val="20"/>
          <w:szCs w:val="20"/>
        </w:rPr>
        <w:t>73</w:t>
      </w:r>
      <w:r w:rsidRPr="002A3A3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2A5AF3">
        <w:rPr>
          <w:rFonts w:ascii="Times New Roman" w:hAnsi="Times New Roman"/>
          <w:sz w:val="20"/>
          <w:szCs w:val="20"/>
          <w:lang w:eastAsia="ru-RU"/>
        </w:rPr>
        <w:t>8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</w:t>
      </w:r>
      <w:r w:rsidRPr="002A5AF3">
        <w:rPr>
          <w:rFonts w:ascii="Times New Roman" w:hAnsi="Times New Roman"/>
          <w:sz w:val="20"/>
          <w:szCs w:val="20"/>
        </w:rPr>
        <w:t>Об организации общественных работ на 2016 год</w:t>
      </w:r>
      <w:r>
        <w:rPr>
          <w:rFonts w:ascii="Times New Roman" w:hAnsi="Times New Roman"/>
          <w:sz w:val="20"/>
          <w:szCs w:val="20"/>
        </w:rPr>
        <w:t>»</w:t>
      </w:r>
      <w:r w:rsidRPr="002A5AF3">
        <w:rPr>
          <w:rFonts w:ascii="Times New Roman" w:hAnsi="Times New Roman"/>
          <w:sz w:val="20"/>
          <w:szCs w:val="20"/>
        </w:rPr>
        <w:t xml:space="preserve"> </w:t>
      </w:r>
    </w:p>
    <w:p w:rsidR="00E07EA6" w:rsidRPr="00E07EA6" w:rsidRDefault="00E07EA6" w:rsidP="00E07EA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3A3C">
        <w:rPr>
          <w:rFonts w:ascii="Times New Roman" w:hAnsi="Times New Roman"/>
          <w:sz w:val="20"/>
          <w:szCs w:val="20"/>
        </w:rPr>
        <w:t>Постановление админи</w:t>
      </w:r>
      <w:r>
        <w:rPr>
          <w:rFonts w:ascii="Times New Roman" w:hAnsi="Times New Roman"/>
          <w:sz w:val="20"/>
          <w:szCs w:val="20"/>
        </w:rPr>
        <w:t xml:space="preserve">страции Богучанского района № </w:t>
      </w:r>
      <w:r w:rsidRPr="00E07EA6">
        <w:rPr>
          <w:rFonts w:ascii="Times New Roman" w:hAnsi="Times New Roman"/>
          <w:sz w:val="20"/>
          <w:szCs w:val="20"/>
        </w:rPr>
        <w:t>9</w:t>
      </w:r>
      <w:r w:rsidRPr="002A5AF3">
        <w:rPr>
          <w:rFonts w:ascii="Times New Roman" w:hAnsi="Times New Roman"/>
          <w:sz w:val="20"/>
          <w:szCs w:val="20"/>
        </w:rPr>
        <w:t>3</w:t>
      </w:r>
      <w:r w:rsidRPr="002A3A3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E07EA6">
        <w:rPr>
          <w:rFonts w:ascii="Times New Roman" w:hAnsi="Times New Roman"/>
          <w:sz w:val="20"/>
          <w:szCs w:val="20"/>
          <w:lang w:eastAsia="ru-RU"/>
        </w:rPr>
        <w:t>9</w:t>
      </w:r>
      <w:r w:rsidRPr="002A3A3C">
        <w:rPr>
          <w:rFonts w:ascii="Times New Roman" w:hAnsi="Times New Roman"/>
          <w:sz w:val="20"/>
          <w:szCs w:val="20"/>
          <w:lang w:eastAsia="ru-RU"/>
        </w:rPr>
        <w:t>.01.2016</w:t>
      </w:r>
      <w:r w:rsidRPr="002A3A3C">
        <w:rPr>
          <w:rFonts w:ascii="Times New Roman" w:hAnsi="Times New Roman"/>
          <w:sz w:val="20"/>
          <w:szCs w:val="20"/>
        </w:rPr>
        <w:t xml:space="preserve"> г. «</w:t>
      </w:r>
      <w:r w:rsidRPr="00E07EA6">
        <w:rPr>
          <w:rFonts w:ascii="Times New Roman" w:hAnsi="Times New Roman"/>
          <w:sz w:val="20"/>
          <w:szCs w:val="20"/>
        </w:rPr>
        <w:t>Об утверждении отчета об исполнении районного бюджета за 2015 год</w:t>
      </w:r>
      <w:r>
        <w:rPr>
          <w:rFonts w:ascii="Times New Roman" w:hAnsi="Times New Roman"/>
          <w:sz w:val="20"/>
          <w:szCs w:val="20"/>
        </w:rPr>
        <w:t>»</w:t>
      </w:r>
      <w:r w:rsidRPr="00E07EA6">
        <w:rPr>
          <w:rFonts w:ascii="Times New Roman" w:hAnsi="Times New Roman"/>
          <w:b/>
          <w:sz w:val="20"/>
          <w:szCs w:val="20"/>
        </w:rPr>
        <w:t xml:space="preserve"> </w:t>
      </w:r>
    </w:p>
    <w:p w:rsidR="00E07EA6" w:rsidRPr="00E07EA6" w:rsidRDefault="00E07EA6" w:rsidP="00E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4C" w:rsidRPr="0034124C" w:rsidRDefault="0034124C" w:rsidP="002A5AF3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4EF" w:rsidRPr="00B93A8E" w:rsidRDefault="006664EF" w:rsidP="0034124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25FA7" w:rsidRPr="002A3A3C" w:rsidRDefault="00625FA7" w:rsidP="006664EF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6B00" w:rsidRPr="00C45C90" w:rsidRDefault="00006B00" w:rsidP="00036F38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582E" w:rsidRPr="004752A5" w:rsidRDefault="00FF582E" w:rsidP="00036F38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458F" w:rsidRDefault="002F458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458F" w:rsidRDefault="002F458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458F" w:rsidRDefault="002F458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458F" w:rsidRDefault="002F458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458F" w:rsidRDefault="002F458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65FC" w:rsidRDefault="00EC65FC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65FC" w:rsidRDefault="00EC65FC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65FC" w:rsidRDefault="00EC65FC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65FC" w:rsidRDefault="00EC65FC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65FC" w:rsidRDefault="00EC65FC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65FC" w:rsidRDefault="00EC65FC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582E" w:rsidRDefault="00FF582E" w:rsidP="00B63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63A88" w:rsidRPr="00B63A88" w:rsidRDefault="00B63A88" w:rsidP="00B63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F582E" w:rsidRPr="00FF582E" w:rsidRDefault="00FF582E" w:rsidP="00FF58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АДМИНИСТРАЦИЯ БОГУЧАНСКОГО  РАЙОНА  </w:t>
      </w:r>
    </w:p>
    <w:p w:rsidR="00FF582E" w:rsidRPr="00FF582E" w:rsidRDefault="00FF582E" w:rsidP="00FF58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18"/>
          <w:szCs w:val="20"/>
          <w:lang w:eastAsia="ru-RU"/>
        </w:rPr>
        <w:t xml:space="preserve"> ПОСТАНОВЛЕНИЕ</w:t>
      </w:r>
    </w:p>
    <w:p w:rsidR="00FF582E" w:rsidRPr="00FF582E" w:rsidRDefault="00FF582E" w:rsidP="00FF58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 xml:space="preserve">19.01. 2016                                        </w:t>
      </w:r>
      <w:proofErr w:type="spellStart"/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№32-п</w:t>
      </w:r>
    </w:p>
    <w:p w:rsidR="00FF582E" w:rsidRPr="00FF582E" w:rsidRDefault="00FF582E" w:rsidP="00FF5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582E" w:rsidRDefault="00FF582E" w:rsidP="00FF58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FF582E" w:rsidRPr="00FF582E" w:rsidRDefault="00FF582E" w:rsidP="00FF5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582E" w:rsidRPr="00FF582E" w:rsidRDefault="00FF582E" w:rsidP="00FF582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FF582E" w:rsidRPr="00FF582E" w:rsidRDefault="00FF582E" w:rsidP="00FF5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FF58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муниципальными  финансами», утвержденную  постановлением    администрации    Богучанского   района     от 01.11.2013 № 1394-п (далее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Программа) следующего содержания:</w:t>
      </w:r>
    </w:p>
    <w:p w:rsidR="00FF582E" w:rsidRPr="00FF582E" w:rsidRDefault="00FF582E" w:rsidP="00370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439"/>
        <w:gridCol w:w="7065"/>
      </w:tblGrid>
      <w:tr w:rsidR="00FF582E" w:rsidRPr="00FF582E" w:rsidTr="00FF582E"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488 195 472,93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18 133 320 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120 953 335  рублей –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349 108 817,93 рублей - средства районного бюджета.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119 947 028,32 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4 273 900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31 431 287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114 244 600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4 535 700 рублей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24 063 400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85 645 500 рублей – средства районного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73 939 800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4 351 900 рублей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19 286 400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50 301 500 рублей – средства районного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48 993 700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19 286 400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29 707 300 рублей – средства районного бюджета.</w:t>
            </w:r>
          </w:p>
        </w:tc>
      </w:tr>
    </w:tbl>
    <w:p w:rsidR="00FF582E" w:rsidRPr="00FF582E" w:rsidRDefault="00FF582E" w:rsidP="00FF5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FF582E" w:rsidRPr="00FF582E" w:rsidRDefault="00FF582E" w:rsidP="00FF5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FF582E" w:rsidRPr="00FF582E" w:rsidRDefault="00FF582E" w:rsidP="00FF5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439"/>
        <w:gridCol w:w="7065"/>
      </w:tblGrid>
      <w:tr w:rsidR="00FF582E" w:rsidRPr="00FF582E" w:rsidTr="00370B4D">
        <w:trPr>
          <w:trHeight w:val="416"/>
        </w:trPr>
        <w:tc>
          <w:tcPr>
            <w:tcW w:w="1283" w:type="pct"/>
          </w:tcPr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717" w:type="pct"/>
          </w:tcPr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423 604 548,76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18 133 320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120 750 951 рублей –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284 720 277,76 рублей – средства районного бюджета.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программы: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107 619 441,76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4 273 900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26 883 464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76 462 077,76 рублей - средства районного бюджета;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119 335 807 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31 231 287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83 132 700 рублей - средства районного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100 735 000  рублей, в том числе: 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4 535 700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24 063 400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72 135 900 рублей - средства районного бюджета.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год – 60 430 200  рублей, в том числе: 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4 351 900 рублей – средства федерального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19 286 400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36 791 900 рублей - средства районного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2018 год – 35 484 100  рублей, в том числе: 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19 286 400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16 197 700 рублей - средства районного бюджета.</w:t>
            </w:r>
          </w:p>
        </w:tc>
      </w:tr>
    </w:tbl>
    <w:p w:rsidR="00FF582E" w:rsidRPr="00FF582E" w:rsidRDefault="00FF582E" w:rsidP="00FF5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FF582E">
        <w:rPr>
          <w:rFonts w:ascii="Times New Roman" w:eastAsia="Times New Roman" w:hAnsi="Times New Roman"/>
          <w:bCs/>
          <w:sz w:val="20"/>
          <w:szCs w:val="20"/>
          <w:lang w:eastAsia="ru-RU"/>
        </w:rPr>
        <w:t>Мероприятия подпрограммы реализуются за счет средств  районного, краевого и федерального бюджетов.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Общий объем бюджетных ассигнований на реализацию подпрограммы составляет 423 604 548,76 рублей, в том числе: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18 133 320 рублей – средства федерального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120 750 951 рублей – средства краевого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284 720 277,76 рублей – средства районного бюджета.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Объем финансирования по годам реализации муниципальной программы: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2014 год – 107 619 441,76 рублей, в том числе: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4 273 900 рублей – средства федерального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26 883 464 рублей - средства краевого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76 462 077,76 рублей - средства районного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2015 год – 119 335 807  рублей, в том числе: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4 971 820 рублей – средства федерального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31 231 287 рублей - средства краевого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83 132 700 рублей - средства районного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100 735 000  рублей, в том числе: 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4 535 700 рублей – средства федерального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24 063 400 рублей - средства краевого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72 135 900 рублей - средства районного бюджета.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– 60 430 200  рублей, в том числе: 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4 351 900 рублей – средства федерального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19 286 400 рублей - средства краевого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36 791 900 рублей - средства районного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 xml:space="preserve">2018 год – 35 484 100  рублей, в том числе: 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19 286 400 рублей - средства краевого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16 197 700 рублей - средства районного бюджета.</w:t>
      </w:r>
    </w:p>
    <w:p w:rsidR="00FF582E" w:rsidRPr="00FF582E" w:rsidRDefault="00FF582E" w:rsidP="00FF5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Дополнительные материальные и трудовые затраты не предусмотрены</w:t>
      </w:r>
      <w:proofErr w:type="gramStart"/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FF582E" w:rsidRPr="00FF582E" w:rsidRDefault="00FF582E" w:rsidP="00FF5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1.6) приложение  № 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района», изложить в новой редакции согласно приложению № 3 к настоящему постановлению.</w:t>
      </w:r>
    </w:p>
    <w:p w:rsidR="00FF582E" w:rsidRPr="00FF582E" w:rsidRDefault="00370B4D" w:rsidP="00FF58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FF582E" w:rsidRPr="00FF582E">
        <w:rPr>
          <w:rFonts w:ascii="Times New Roman" w:eastAsia="Times New Roman" w:hAnsi="Times New Roman"/>
          <w:sz w:val="20"/>
          <w:szCs w:val="20"/>
          <w:lang w:eastAsia="ru-RU"/>
        </w:rPr>
        <w:t>1.7)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7"/>
      </w:tblGrid>
      <w:tr w:rsidR="00FF582E" w:rsidRPr="00FF582E" w:rsidTr="00370B4D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бюджетных ассигнований на реализацию подпрограммы составляет 64 590 924,17 рублей, в  числе: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202 384 рублей - средства краевого бюджета;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64 388 540,17 рублей – средства районного бюджета;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 по годам реализации муниципальной программы: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–12 327 586,56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2 384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12 325 202,56 рублей - средства районного бюджета;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11 734 537,61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 рублей - средства краевого бюджета;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11 534 537,61 рублей - средства районного бюджета;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13 509 600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13 509 600 рублей - средства районного бюджета;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13 509 600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13 509 600 рублей - средства районного бюджета;</w:t>
            </w:r>
          </w:p>
          <w:p w:rsidR="00FF582E" w:rsidRPr="00FF582E" w:rsidRDefault="00FF582E" w:rsidP="00FF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13 509 600 рублей, в том числе:</w:t>
            </w:r>
          </w:p>
          <w:p w:rsidR="00FF582E" w:rsidRPr="00FF582E" w:rsidRDefault="00FF582E" w:rsidP="00FF5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58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13 509 600 рублей - средства районного бюджета.</w:t>
            </w:r>
          </w:p>
        </w:tc>
      </w:tr>
    </w:tbl>
    <w:p w:rsidR="00FF582E" w:rsidRPr="00FF582E" w:rsidRDefault="00FF582E" w:rsidP="00FF5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1.8) в приложении № 5 муниципальной программе «Управление муниципальными финансами»  раздел 8.  Подпрограммы «Обеспечение реализации муниципальной программы», «Обоснование финансовых, материальных и трудовых затрат» изложить в следующей редакции: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 w:cs="Arial"/>
          <w:sz w:val="20"/>
          <w:szCs w:val="20"/>
          <w:lang w:eastAsia="ru-RU"/>
        </w:rPr>
        <w:t>«Мероприятия подпрограммы реализуются за счет сре</w:t>
      </w:r>
      <w:proofErr w:type="gramStart"/>
      <w:r w:rsidRPr="00FF582E">
        <w:rPr>
          <w:rFonts w:ascii="Times New Roman" w:eastAsia="Times New Roman" w:hAnsi="Times New Roman" w:cs="Arial"/>
          <w:sz w:val="20"/>
          <w:szCs w:val="20"/>
          <w:lang w:eastAsia="ru-RU"/>
        </w:rPr>
        <w:t>дств кр</w:t>
      </w:r>
      <w:proofErr w:type="gramEnd"/>
      <w:r w:rsidRPr="00FF582E">
        <w:rPr>
          <w:rFonts w:ascii="Times New Roman" w:eastAsia="Times New Roman" w:hAnsi="Times New Roman" w:cs="Arial"/>
          <w:sz w:val="20"/>
          <w:szCs w:val="20"/>
          <w:lang w:eastAsia="ru-RU"/>
        </w:rPr>
        <w:t>аевого и районного бюджетов.</w:t>
      </w: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Объем бюджетных ассигнований на реализацию подпрограммы составляет 64 590 924,17 рублей, в  числе: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202 384 рублей - средства краевого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64 388 540,17 рублей – средства районного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Объем финансирования  по годам реализации муниципальной программы: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2014 год –12 327 586,56 рублей, в том числе: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2 384 рублей - средства краевого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12 325 202,56 рублей - средства районного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2015 год – 11 734 537,61 рублей, в том числе: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200 000 рублей - средства краевого бюджета;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11 534 537,61 рублей - средства районного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2016 год – 13 509 600 рублей, в том числе: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13 509 600 рублей - средства районного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2017 год – 13 509 600 рублей, в том числе:</w:t>
      </w:r>
    </w:p>
    <w:p w:rsidR="00FF582E" w:rsidRPr="00FF582E" w:rsidRDefault="00FF582E" w:rsidP="00FF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13 509 600 рублей - средства районного бюджета;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2018 год – 13 509 600 рублей, в том числе:</w:t>
      </w:r>
    </w:p>
    <w:p w:rsidR="00FF582E" w:rsidRPr="00FF582E" w:rsidRDefault="00FF582E" w:rsidP="00FF58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13 509 600 рублей - средства районного бюджета.</w:t>
      </w:r>
    </w:p>
    <w:p w:rsidR="00FF582E" w:rsidRPr="00FF582E" w:rsidRDefault="00370B4D" w:rsidP="00FF582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FF582E" w:rsidRPr="00FF582E">
        <w:rPr>
          <w:rFonts w:ascii="Times New Roman" w:eastAsia="Times New Roman" w:hAnsi="Times New Roman"/>
          <w:sz w:val="20"/>
          <w:szCs w:val="20"/>
          <w:lang w:eastAsia="ru-RU"/>
        </w:rPr>
        <w:t>Дополнительные материальные и трудовые затраты не предусмотрены</w:t>
      </w:r>
      <w:proofErr w:type="gramStart"/>
      <w:r w:rsidR="00FF582E" w:rsidRPr="00FF582E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FF582E" w:rsidRPr="00FF582E" w:rsidRDefault="00FF582E" w:rsidP="00FF5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1.9) приложение  № 2 к подпрограмме «Обеспечение реализации муниципальной программы», изложить в новой редакции согласно приложению № 4 к настоящему постановлению.</w:t>
      </w:r>
    </w:p>
    <w:p w:rsidR="00FF582E" w:rsidRPr="00FF582E" w:rsidRDefault="00FF582E" w:rsidP="00FF5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FF58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FF58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планированию            Н.В. </w:t>
      </w:r>
      <w:proofErr w:type="spellStart"/>
      <w:r w:rsidRPr="00FF58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FF58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F582E" w:rsidRPr="00FF582E" w:rsidRDefault="00FF582E" w:rsidP="00370B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3. </w:t>
      </w: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F582E" w:rsidRPr="00FF582E" w:rsidRDefault="00FF582E" w:rsidP="00FF582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582E" w:rsidRDefault="00FF582E" w:rsidP="00FF582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82E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В.Ю. Карнаухов</w:t>
      </w:r>
    </w:p>
    <w:p w:rsidR="00370B4D" w:rsidRDefault="00370B4D" w:rsidP="00FF582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08D" w:rsidRPr="0095308D" w:rsidRDefault="0095308D" w:rsidP="0095308D">
      <w:pPr>
        <w:pStyle w:val="ConsPlusNormal"/>
        <w:widowControl/>
        <w:ind w:left="6237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95308D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5308D" w:rsidRPr="0095308D" w:rsidRDefault="0095308D" w:rsidP="0095308D">
      <w:pPr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/>
          <w:sz w:val="18"/>
          <w:szCs w:val="18"/>
        </w:rPr>
      </w:pPr>
      <w:r w:rsidRPr="0095308D">
        <w:rPr>
          <w:rFonts w:ascii="Times New Roman" w:hAnsi="Times New Roman"/>
          <w:sz w:val="18"/>
          <w:szCs w:val="18"/>
        </w:rPr>
        <w:t xml:space="preserve"> к постановлению администрации </w:t>
      </w:r>
    </w:p>
    <w:p w:rsidR="0095308D" w:rsidRPr="0095308D" w:rsidRDefault="0095308D" w:rsidP="0095308D">
      <w:pPr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/>
          <w:sz w:val="18"/>
          <w:szCs w:val="18"/>
        </w:rPr>
      </w:pPr>
      <w:r w:rsidRPr="0095308D">
        <w:rPr>
          <w:rFonts w:ascii="Times New Roman" w:hAnsi="Times New Roman"/>
          <w:sz w:val="18"/>
          <w:szCs w:val="18"/>
        </w:rPr>
        <w:t xml:space="preserve"> Богучанского района </w:t>
      </w:r>
    </w:p>
    <w:p w:rsidR="0095308D" w:rsidRPr="0095308D" w:rsidRDefault="0095308D" w:rsidP="0095308D">
      <w:pPr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19.01.</w:t>
      </w:r>
      <w:r w:rsidRPr="0095308D">
        <w:rPr>
          <w:rFonts w:ascii="Times New Roman" w:hAnsi="Times New Roman"/>
          <w:sz w:val="18"/>
          <w:szCs w:val="18"/>
        </w:rPr>
        <w:t>2016г №32-п</w:t>
      </w:r>
    </w:p>
    <w:p w:rsidR="0095308D" w:rsidRPr="0095308D" w:rsidRDefault="0095308D" w:rsidP="0095308D">
      <w:pPr>
        <w:pStyle w:val="ConsPlusNormal"/>
        <w:widowControl/>
        <w:ind w:left="6237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95308D" w:rsidRPr="0095308D" w:rsidRDefault="0095308D" w:rsidP="0095308D">
      <w:pPr>
        <w:pStyle w:val="ConsPlusNormal"/>
        <w:widowControl/>
        <w:ind w:left="6237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95308D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95308D" w:rsidRPr="0095308D" w:rsidRDefault="0095308D" w:rsidP="0095308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bCs/>
          <w:sz w:val="18"/>
          <w:szCs w:val="18"/>
        </w:rPr>
      </w:pPr>
      <w:r w:rsidRPr="0095308D">
        <w:rPr>
          <w:rFonts w:ascii="Times New Roman" w:hAnsi="Times New Roman"/>
          <w:sz w:val="18"/>
          <w:szCs w:val="18"/>
        </w:rPr>
        <w:t>к муниципальной программе «Управление муниципальными финансами</w:t>
      </w:r>
      <w:r w:rsidRPr="0095308D">
        <w:rPr>
          <w:rFonts w:ascii="Times New Roman" w:hAnsi="Times New Roman"/>
          <w:bCs/>
          <w:sz w:val="18"/>
          <w:szCs w:val="18"/>
        </w:rPr>
        <w:t xml:space="preserve">» </w:t>
      </w:r>
    </w:p>
    <w:p w:rsidR="0095308D" w:rsidRPr="00BB0BBA" w:rsidRDefault="0095308D" w:rsidP="0095308D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18"/>
          <w:szCs w:val="18"/>
        </w:rPr>
      </w:pPr>
    </w:p>
    <w:p w:rsidR="0095308D" w:rsidRDefault="0095308D" w:rsidP="0095308D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95308D">
        <w:rPr>
          <w:rFonts w:ascii="Times New Roman" w:hAnsi="Times New Roman"/>
          <w:sz w:val="20"/>
          <w:szCs w:val="1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95308D">
        <w:rPr>
          <w:rFonts w:ascii="Times New Roman" w:hAnsi="Times New Roman"/>
          <w:sz w:val="20"/>
          <w:szCs w:val="18"/>
        </w:rPr>
        <w:t xml:space="preserve">  муниципальной программы Богучанского района </w:t>
      </w:r>
    </w:p>
    <w:p w:rsidR="0095308D" w:rsidRPr="0095308D" w:rsidRDefault="0095308D" w:rsidP="0095308D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tbl>
      <w:tblPr>
        <w:tblW w:w="5000" w:type="pct"/>
        <w:tblLook w:val="04A0"/>
      </w:tblPr>
      <w:tblGrid>
        <w:gridCol w:w="1078"/>
        <w:gridCol w:w="1151"/>
        <w:gridCol w:w="1032"/>
        <w:gridCol w:w="509"/>
        <w:gridCol w:w="367"/>
        <w:gridCol w:w="456"/>
        <w:gridCol w:w="367"/>
        <w:gridCol w:w="877"/>
        <w:gridCol w:w="877"/>
        <w:gridCol w:w="744"/>
        <w:gridCol w:w="507"/>
        <w:gridCol w:w="507"/>
        <w:gridCol w:w="221"/>
        <w:gridCol w:w="877"/>
      </w:tblGrid>
      <w:tr w:rsidR="008B5196" w:rsidRPr="0095308D" w:rsidTr="0095308D">
        <w:trPr>
          <w:trHeight w:val="2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8D" w:rsidRPr="0095308D" w:rsidRDefault="0095308D" w:rsidP="0095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CE7818" w:rsidRPr="0095308D" w:rsidTr="0095308D">
        <w:trPr>
          <w:trHeight w:val="20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95308D" w:rsidRDefault="0095308D" w:rsidP="003B2D51">
            <w:pPr>
              <w:spacing w:after="0" w:line="240" w:lineRule="auto"/>
              <w:ind w:left="-27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 2014-2018 годы</w:t>
            </w:r>
          </w:p>
        </w:tc>
      </w:tr>
      <w:tr w:rsidR="00CE7818" w:rsidRPr="0095308D" w:rsidTr="003B2D51">
        <w:trPr>
          <w:trHeight w:val="2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5308D">
              <w:rPr>
                <w:rFonts w:ascii="Times New Roman" w:hAnsi="Times New Roman"/>
                <w:sz w:val="14"/>
                <w:szCs w:val="14"/>
              </w:rPr>
              <w:t xml:space="preserve">«Управление муниципальными финансами» </w:t>
            </w:r>
          </w:p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119 947 028,32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131 070 344,61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114 244 600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73 939 800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48 993 700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488 195 472,93</w:t>
            </w:r>
          </w:p>
        </w:tc>
      </w:tr>
      <w:tr w:rsidR="00CE7818" w:rsidRPr="0095308D" w:rsidTr="003B2D51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119 947 028,32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131 070 344,61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114 244 600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73 939 800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48 993 700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488 195 472,93</w:t>
            </w:r>
          </w:p>
        </w:tc>
      </w:tr>
      <w:tr w:rsidR="00CE7818" w:rsidRPr="0095308D" w:rsidTr="003B2D51">
        <w:trPr>
          <w:trHeight w:val="2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3B2D51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Подпрограмма 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hAnsi="Times New Roman"/>
                <w:sz w:val="14"/>
                <w:szCs w:val="14"/>
              </w:rPr>
              <w:t>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107 619 441,76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119 335 807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100 735 000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60 430 200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35 484 100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423 604 548,76</w:t>
            </w:r>
          </w:p>
        </w:tc>
      </w:tr>
      <w:tr w:rsidR="00CE7818" w:rsidRPr="0095308D" w:rsidTr="003B2D51">
        <w:trPr>
          <w:trHeight w:val="20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8D" w:rsidRPr="003B2D51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107 619 441,76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119 335 807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100 735 000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60 430 200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35 484 100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D51">
              <w:rPr>
                <w:rFonts w:ascii="Times New Roman" w:hAnsi="Times New Roman"/>
                <w:sz w:val="12"/>
                <w:szCs w:val="12"/>
              </w:rPr>
              <w:t>423 604 548,76</w:t>
            </w:r>
          </w:p>
        </w:tc>
      </w:tr>
      <w:tr w:rsidR="00CE7818" w:rsidRPr="0095308D" w:rsidTr="003B2D51">
        <w:trPr>
          <w:trHeight w:val="2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8D" w:rsidRPr="003B2D51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Подпрограмма 2</w:t>
            </w:r>
          </w:p>
          <w:p w:rsidR="0095308D" w:rsidRPr="003B2D51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hAnsi="Times New Roman"/>
                <w:sz w:val="14"/>
                <w:szCs w:val="14"/>
              </w:rPr>
              <w:t>«Обеспечение реализации муниципально</w:t>
            </w:r>
            <w:r w:rsidRPr="0095308D">
              <w:rPr>
                <w:rFonts w:ascii="Times New Roman" w:hAnsi="Times New Roman"/>
                <w:sz w:val="14"/>
                <w:szCs w:val="14"/>
              </w:rPr>
              <w:lastRenderedPageBreak/>
              <w:t>й программы»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 расходные обязательств</w:t>
            </w: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 по подпрограмме, 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890 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12 327 586,56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11 734 537,61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13 509 600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13 509 600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13 509 600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64 590 924,17</w:t>
            </w:r>
          </w:p>
        </w:tc>
      </w:tr>
      <w:tr w:rsidR="00CE7818" w:rsidRPr="0095308D" w:rsidTr="003B2D51">
        <w:trPr>
          <w:trHeight w:val="2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8D" w:rsidRPr="0095308D" w:rsidRDefault="0095308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95308D" w:rsidRDefault="0095308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308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12 327 586,56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11 734 537,61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13 509 600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13 509 600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13 509 600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08D" w:rsidRPr="003B2D51" w:rsidRDefault="0095308D" w:rsidP="003B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B2D5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64 590 924,17</w:t>
            </w:r>
          </w:p>
        </w:tc>
      </w:tr>
    </w:tbl>
    <w:p w:rsidR="0095308D" w:rsidRDefault="0095308D" w:rsidP="0095308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4E6B" w:rsidRPr="00AD4E6B" w:rsidRDefault="00AD4E6B" w:rsidP="00AD4E6B">
      <w:pPr>
        <w:pStyle w:val="ConsPlusNormal"/>
        <w:widowControl/>
        <w:ind w:left="7797" w:hanging="156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AD4E6B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AD4E6B" w:rsidRPr="00AD4E6B" w:rsidRDefault="00AD4E6B" w:rsidP="00AD4E6B">
      <w:pPr>
        <w:autoSpaceDE w:val="0"/>
        <w:autoSpaceDN w:val="0"/>
        <w:adjustRightInd w:val="0"/>
        <w:spacing w:after="0" w:line="240" w:lineRule="auto"/>
        <w:ind w:left="7797" w:hanging="1560"/>
        <w:jc w:val="right"/>
        <w:rPr>
          <w:rFonts w:ascii="Times New Roman" w:hAnsi="Times New Roman"/>
          <w:sz w:val="18"/>
          <w:szCs w:val="18"/>
        </w:rPr>
      </w:pPr>
      <w:r w:rsidRPr="00AD4E6B">
        <w:rPr>
          <w:rFonts w:ascii="Times New Roman" w:hAnsi="Times New Roman"/>
          <w:sz w:val="18"/>
          <w:szCs w:val="18"/>
        </w:rPr>
        <w:t xml:space="preserve"> к постановлению администрации </w:t>
      </w:r>
    </w:p>
    <w:p w:rsidR="00AD4E6B" w:rsidRPr="00AD4E6B" w:rsidRDefault="00AD4E6B" w:rsidP="00AD4E6B">
      <w:pPr>
        <w:autoSpaceDE w:val="0"/>
        <w:autoSpaceDN w:val="0"/>
        <w:adjustRightInd w:val="0"/>
        <w:spacing w:after="0" w:line="240" w:lineRule="auto"/>
        <w:ind w:left="7797" w:hanging="1560"/>
        <w:jc w:val="right"/>
        <w:rPr>
          <w:rFonts w:ascii="Times New Roman" w:hAnsi="Times New Roman"/>
          <w:sz w:val="18"/>
          <w:szCs w:val="18"/>
        </w:rPr>
      </w:pPr>
      <w:r w:rsidRPr="00AD4E6B">
        <w:rPr>
          <w:rFonts w:ascii="Times New Roman" w:hAnsi="Times New Roman"/>
          <w:sz w:val="18"/>
          <w:szCs w:val="18"/>
        </w:rPr>
        <w:t xml:space="preserve"> Богучанского района </w:t>
      </w:r>
    </w:p>
    <w:p w:rsidR="00AD4E6B" w:rsidRPr="00AD4E6B" w:rsidRDefault="00AD4E6B" w:rsidP="00AD4E6B">
      <w:pPr>
        <w:autoSpaceDE w:val="0"/>
        <w:autoSpaceDN w:val="0"/>
        <w:adjustRightInd w:val="0"/>
        <w:spacing w:after="0" w:line="240" w:lineRule="auto"/>
        <w:ind w:left="7797" w:hanging="15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19.01.</w:t>
      </w:r>
      <w:r w:rsidRPr="00AD4E6B">
        <w:rPr>
          <w:rFonts w:ascii="Times New Roman" w:hAnsi="Times New Roman"/>
          <w:sz w:val="18"/>
          <w:szCs w:val="18"/>
        </w:rPr>
        <w:t>2016г №32-п</w:t>
      </w:r>
    </w:p>
    <w:p w:rsidR="00BC2639" w:rsidRDefault="00BC2639" w:rsidP="00AD4E6B">
      <w:pPr>
        <w:pStyle w:val="ConsPlusNormal"/>
        <w:widowControl/>
        <w:ind w:left="7797" w:hanging="156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AD4E6B" w:rsidRPr="00AD4E6B" w:rsidRDefault="00AD4E6B" w:rsidP="00AD4E6B">
      <w:pPr>
        <w:pStyle w:val="ConsPlusNormal"/>
        <w:widowControl/>
        <w:ind w:left="7797" w:hanging="156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AD4E6B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AD4E6B" w:rsidRPr="00AD4E6B" w:rsidRDefault="00AD4E6B" w:rsidP="008F08B6">
      <w:pPr>
        <w:autoSpaceDE w:val="0"/>
        <w:autoSpaceDN w:val="0"/>
        <w:adjustRightInd w:val="0"/>
        <w:spacing w:after="0" w:line="240" w:lineRule="auto"/>
        <w:ind w:left="7797" w:hanging="1560"/>
        <w:jc w:val="right"/>
        <w:rPr>
          <w:rFonts w:ascii="Times New Roman" w:hAnsi="Times New Roman"/>
          <w:bCs/>
          <w:sz w:val="18"/>
          <w:szCs w:val="18"/>
        </w:rPr>
      </w:pPr>
      <w:r w:rsidRPr="00AD4E6B">
        <w:rPr>
          <w:rFonts w:ascii="Times New Roman" w:hAnsi="Times New Roman"/>
          <w:sz w:val="18"/>
          <w:szCs w:val="18"/>
        </w:rPr>
        <w:t>к муниципальной  программе «Управление  муниципальными финансами</w:t>
      </w:r>
      <w:r w:rsidRPr="00AD4E6B">
        <w:rPr>
          <w:rFonts w:ascii="Times New Roman" w:hAnsi="Times New Roman"/>
          <w:bCs/>
          <w:sz w:val="18"/>
          <w:szCs w:val="18"/>
        </w:rPr>
        <w:t xml:space="preserve">» </w:t>
      </w:r>
    </w:p>
    <w:p w:rsidR="00AD4E6B" w:rsidRPr="00BC2333" w:rsidRDefault="00AD4E6B" w:rsidP="008F08B6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18"/>
          <w:szCs w:val="18"/>
        </w:rPr>
      </w:pPr>
    </w:p>
    <w:p w:rsidR="00AD4E6B" w:rsidRPr="00AD4E6B" w:rsidRDefault="00AD4E6B" w:rsidP="008F08B6">
      <w:pPr>
        <w:spacing w:after="0" w:line="240" w:lineRule="auto"/>
        <w:jc w:val="center"/>
        <w:rPr>
          <w:rFonts w:ascii="Times New Roman" w:hAnsi="Times New Roman"/>
          <w:sz w:val="20"/>
          <w:szCs w:val="18"/>
          <w:lang w:eastAsia="ru-RU"/>
        </w:rPr>
      </w:pPr>
      <w:r w:rsidRPr="00AD4E6B">
        <w:rPr>
          <w:rFonts w:ascii="Times New Roman" w:hAnsi="Times New Roman"/>
          <w:sz w:val="20"/>
          <w:szCs w:val="18"/>
        </w:rPr>
        <w:t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в том числе по источникам</w:t>
      </w:r>
    </w:p>
    <w:p w:rsidR="00AD4E6B" w:rsidRPr="00BC2333" w:rsidRDefault="00AD4E6B" w:rsidP="00AD4E6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ook w:val="04A0"/>
      </w:tblPr>
      <w:tblGrid>
        <w:gridCol w:w="1183"/>
        <w:gridCol w:w="1320"/>
        <w:gridCol w:w="1430"/>
        <w:gridCol w:w="1091"/>
        <w:gridCol w:w="1091"/>
        <w:gridCol w:w="917"/>
        <w:gridCol w:w="846"/>
        <w:gridCol w:w="601"/>
        <w:gridCol w:w="1091"/>
      </w:tblGrid>
      <w:tr w:rsidR="00CE7818" w:rsidRPr="00AD4E6B" w:rsidTr="00AD4E6B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jc w:val="center"/>
              <w:rPr>
                <w:sz w:val="14"/>
                <w:szCs w:val="14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jc w:val="center"/>
              <w:rPr>
                <w:sz w:val="14"/>
                <w:szCs w:val="14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2017 год</w:t>
            </w:r>
          </w:p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2018 год</w:t>
            </w:r>
          </w:p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за </w:t>
            </w:r>
          </w:p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2014-2018</w:t>
            </w:r>
          </w:p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годы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 xml:space="preserve">«Управление муниципальными финансами» </w:t>
            </w:r>
          </w:p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6B" w:rsidRPr="00AD4E6B" w:rsidRDefault="00AD4E6B" w:rsidP="007721C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119 947 028,32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6B" w:rsidRPr="00AD4E6B" w:rsidRDefault="00AD4E6B" w:rsidP="007721C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131 070 344,61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6B" w:rsidRPr="00AD4E6B" w:rsidRDefault="00AD4E6B" w:rsidP="007721C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114 244 600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6B" w:rsidRPr="00AD4E6B" w:rsidRDefault="00AD4E6B" w:rsidP="007721C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73 939 800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E6B" w:rsidRPr="00AD4E6B" w:rsidRDefault="00AD4E6B" w:rsidP="007721C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48 993 700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488 195 472,93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4 273 900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4 971 820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4 535 700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4 351 900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18 133 320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26 885 848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31 431 287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24 063 400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19 286 400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19 286 400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120 953 335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85 645 500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50 301 500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29 707 300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349 108 817,93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107 619 441,76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119 335 807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100 735 000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60 430 200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35 484 100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423 604 548,76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4 273 900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4 971 820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4 535 700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4 351 900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18 133 320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26 883 464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31 231 287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24 063 400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19 286 400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19 286 400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120 750 951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76 462 077,76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83 132 700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72 135 900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36 791 900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16 197 700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284 720 277,76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«Обеспечение реализации муниципальной программы»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12 327 586,56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11 734 537,61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64 590 924,17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2 384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200 000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4E6B">
              <w:rPr>
                <w:rFonts w:ascii="Times New Roman" w:hAnsi="Times New Roman"/>
                <w:sz w:val="14"/>
                <w:szCs w:val="14"/>
              </w:rPr>
              <w:t>202 384</w:t>
            </w:r>
          </w:p>
        </w:tc>
      </w:tr>
      <w:tr w:rsidR="00CE7818" w:rsidRPr="00AD4E6B" w:rsidTr="00AD4E6B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12 325 202,56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11 534 537,61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E6B" w:rsidRPr="00AD4E6B" w:rsidRDefault="00AD4E6B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4E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64 388 540,17</w:t>
            </w:r>
          </w:p>
        </w:tc>
      </w:tr>
    </w:tbl>
    <w:p w:rsidR="00AD4E6B" w:rsidRDefault="00AD4E6B" w:rsidP="00AD4E6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1AC5" w:rsidRPr="00811AC5" w:rsidRDefault="00811AC5" w:rsidP="00811AC5">
      <w:pPr>
        <w:pStyle w:val="ConsPlusNormal"/>
        <w:widowControl/>
        <w:ind w:left="6237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3D221E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D221E">
        <w:rPr>
          <w:rFonts w:ascii="Times New Roman" w:hAnsi="Times New Roman" w:cs="Times New Roman"/>
          <w:sz w:val="18"/>
          <w:szCs w:val="18"/>
        </w:rPr>
        <w:t xml:space="preserve"> 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3D221E"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3D221E">
        <w:rPr>
          <w:rFonts w:ascii="Times New Roman" w:hAnsi="Times New Roman"/>
          <w:sz w:val="18"/>
          <w:szCs w:val="18"/>
        </w:rPr>
        <w:t xml:space="preserve">       </w:t>
      </w:r>
    </w:p>
    <w:p w:rsidR="00811AC5" w:rsidRPr="003D221E" w:rsidRDefault="00811AC5" w:rsidP="00811AC5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 w:rsidRPr="003D221E">
        <w:rPr>
          <w:rFonts w:ascii="Times New Roman" w:hAnsi="Times New Roman"/>
          <w:sz w:val="18"/>
          <w:szCs w:val="18"/>
        </w:rPr>
        <w:t xml:space="preserve"> к постановлению администрации </w:t>
      </w:r>
    </w:p>
    <w:p w:rsidR="00811AC5" w:rsidRPr="003D221E" w:rsidRDefault="00811AC5" w:rsidP="00811AC5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 w:rsidRPr="003D221E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3D221E">
        <w:rPr>
          <w:rFonts w:ascii="Times New Roman" w:hAnsi="Times New Roman"/>
          <w:sz w:val="18"/>
          <w:szCs w:val="18"/>
        </w:rPr>
        <w:t xml:space="preserve">Богучанского района </w:t>
      </w:r>
    </w:p>
    <w:p w:rsidR="00811AC5" w:rsidRDefault="00811AC5" w:rsidP="00811AC5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от 19.01.2016</w:t>
      </w:r>
      <w:r w:rsidRPr="003D221E">
        <w:rPr>
          <w:rFonts w:ascii="Times New Roman" w:hAnsi="Times New Roman"/>
          <w:sz w:val="18"/>
          <w:szCs w:val="18"/>
        </w:rPr>
        <w:t>г</w:t>
      </w:r>
      <w:r>
        <w:rPr>
          <w:rFonts w:ascii="Times New Roman" w:hAnsi="Times New Roman"/>
          <w:sz w:val="18"/>
          <w:szCs w:val="18"/>
        </w:rPr>
        <w:t xml:space="preserve"> </w:t>
      </w:r>
      <w:r w:rsidRPr="003D221E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32-п</w:t>
      </w:r>
    </w:p>
    <w:p w:rsidR="00811AC5" w:rsidRPr="003D221E" w:rsidRDefault="00811AC5" w:rsidP="00811AC5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</w:p>
    <w:p w:rsidR="00811AC5" w:rsidRPr="000B16E2" w:rsidRDefault="00811AC5" w:rsidP="00811AC5">
      <w:pPr>
        <w:pStyle w:val="ConsPlusNormal"/>
        <w:widowControl/>
        <w:ind w:left="6237" w:firstLine="0"/>
        <w:jc w:val="right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  <w:r w:rsidRPr="000B16E2">
        <w:rPr>
          <w:rFonts w:ascii="Times New Roman" w:hAnsi="Times New Roman"/>
          <w:sz w:val="18"/>
          <w:szCs w:val="18"/>
        </w:rPr>
        <w:t xml:space="preserve">№ 2 </w:t>
      </w:r>
    </w:p>
    <w:p w:rsidR="00811AC5" w:rsidRPr="000B16E2" w:rsidRDefault="00811AC5" w:rsidP="00811AC5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 w:rsidRPr="000B16E2">
        <w:rPr>
          <w:rFonts w:ascii="Times New Roman" w:hAnsi="Times New Roman"/>
          <w:sz w:val="18"/>
          <w:szCs w:val="18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</w:t>
      </w:r>
      <w:r w:rsidRPr="000B16E2">
        <w:rPr>
          <w:rFonts w:ascii="Times New Roman" w:hAnsi="Times New Roman"/>
          <w:sz w:val="18"/>
          <w:szCs w:val="18"/>
        </w:rPr>
        <w:lastRenderedPageBreak/>
        <w:t xml:space="preserve">бюджетов муниципальных образований» </w:t>
      </w:r>
    </w:p>
    <w:p w:rsidR="00811AC5" w:rsidRPr="000B16E2" w:rsidRDefault="00811AC5" w:rsidP="00811A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1AC5" w:rsidRDefault="00811AC5" w:rsidP="00B470C5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18"/>
        </w:rPr>
      </w:pPr>
      <w:r w:rsidRPr="00B470C5">
        <w:rPr>
          <w:rFonts w:ascii="Times New Roman" w:hAnsi="Times New Roman"/>
          <w:sz w:val="20"/>
          <w:szCs w:val="18"/>
        </w:rPr>
        <w:t xml:space="preserve">Перечень мероприятий подпрограммы </w:t>
      </w:r>
    </w:p>
    <w:p w:rsidR="00B470C5" w:rsidRPr="00B470C5" w:rsidRDefault="00B470C5" w:rsidP="00B470C5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18"/>
        </w:rPr>
      </w:pPr>
    </w:p>
    <w:tbl>
      <w:tblPr>
        <w:tblW w:w="5000" w:type="pct"/>
        <w:tblLook w:val="04A0"/>
      </w:tblPr>
      <w:tblGrid>
        <w:gridCol w:w="1143"/>
        <w:gridCol w:w="56"/>
        <w:gridCol w:w="917"/>
        <w:gridCol w:w="56"/>
        <w:gridCol w:w="468"/>
        <w:gridCol w:w="447"/>
        <w:gridCol w:w="177"/>
        <w:gridCol w:w="546"/>
        <w:gridCol w:w="154"/>
        <w:gridCol w:w="352"/>
        <w:gridCol w:w="124"/>
        <w:gridCol w:w="693"/>
        <w:gridCol w:w="143"/>
        <w:gridCol w:w="670"/>
        <w:gridCol w:w="624"/>
        <w:gridCol w:w="106"/>
        <w:gridCol w:w="416"/>
        <w:gridCol w:w="102"/>
        <w:gridCol w:w="466"/>
        <w:gridCol w:w="783"/>
        <w:gridCol w:w="1127"/>
      </w:tblGrid>
      <w:tr w:rsidR="008B5196" w:rsidRPr="00B470C5" w:rsidTr="00B470C5"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B4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Расходы </w:t>
            </w: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(руб.), годы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C5" w:rsidRPr="00B470C5" w:rsidRDefault="00811AC5" w:rsidP="007721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</w:t>
            </w: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2014-2018 годы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</w:t>
            </w:r>
            <w:proofErr w:type="gramEnd"/>
          </w:p>
        </w:tc>
      </w:tr>
      <w:tr w:rsidR="00811AC5" w:rsidRPr="00B470C5" w:rsidTr="00B470C5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811AC5" w:rsidRPr="00B470C5" w:rsidTr="00B470C5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1: </w:t>
            </w:r>
            <w:r w:rsidRPr="00B470C5">
              <w:rPr>
                <w:rFonts w:ascii="Times New Roman" w:hAnsi="Times New Roman"/>
                <w:sz w:val="14"/>
                <w:szCs w:val="14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1.1: </w:t>
            </w:r>
            <w:r w:rsidRPr="00B470C5">
              <w:rPr>
                <w:rFonts w:ascii="Times New Roman" w:hAnsi="Times New Roman"/>
                <w:sz w:val="14"/>
                <w:szCs w:val="14"/>
              </w:rPr>
              <w:t xml:space="preserve">Предоставление дотаций на выравнивание бюджетной обеспеченности муниципальных районов (городских округов) из регионального фонда финансовой поддержки </w:t>
            </w:r>
          </w:p>
        </w:tc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1117601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24 150 400</w:t>
            </w: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23 151 300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47 301 700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1110076010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hAnsi="Times New Roman"/>
                <w:sz w:val="12"/>
                <w:szCs w:val="12"/>
              </w:rPr>
            </w:pPr>
            <w:r w:rsidRPr="00B470C5">
              <w:rPr>
                <w:rFonts w:ascii="Times New Roman" w:hAnsi="Times New Roman"/>
                <w:sz w:val="12"/>
                <w:szCs w:val="12"/>
              </w:rPr>
              <w:t>23 885 200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19 108 200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19 108 200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62 101 600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1.2: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1118012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40 904 000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hAnsi="Times New Roman"/>
                <w:sz w:val="12"/>
                <w:szCs w:val="12"/>
              </w:rPr>
            </w:pPr>
            <w:r w:rsidRPr="00B470C5">
              <w:rPr>
                <w:rFonts w:ascii="Times New Roman" w:hAnsi="Times New Roman"/>
                <w:sz w:val="12"/>
                <w:szCs w:val="12"/>
              </w:rPr>
              <w:t>45 688 900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86 592 900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1110080120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hAnsi="Times New Roman"/>
                <w:sz w:val="12"/>
                <w:szCs w:val="12"/>
              </w:rPr>
            </w:pPr>
            <w:r w:rsidRPr="00B470C5">
              <w:rPr>
                <w:rFonts w:ascii="Times New Roman" w:hAnsi="Times New Roman"/>
                <w:sz w:val="12"/>
                <w:szCs w:val="12"/>
              </w:rPr>
              <w:t>39 740 400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20 594 200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60 334 600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1.3: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 xml:space="preserve">Предоставление дотаций на выравнивание  бюджетной обеспеченности  за счет 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 xml:space="preserve">средств районного фонда финансовой поддержки бюджетам поселений </w:t>
            </w:r>
          </w:p>
        </w:tc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1118013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35 381 300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37 443 800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72 825 100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1110080130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32 395 500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  <w:r w:rsidRPr="00B470C5">
              <w:rPr>
                <w:sz w:val="12"/>
                <w:szCs w:val="12"/>
              </w:rPr>
              <w:t>16 197 700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rPr>
                <w:sz w:val="12"/>
                <w:szCs w:val="12"/>
              </w:rPr>
            </w:pPr>
            <w:r w:rsidRPr="00B470C5">
              <w:rPr>
                <w:sz w:val="12"/>
                <w:szCs w:val="12"/>
              </w:rPr>
              <w:t>16 197 700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64 790 900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1.4: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межбюджетных трансфертов на частичное финансирование (возмещение) расходов на региональные выплаты и выплаты, обеспечивающ</w:t>
            </w: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0801, 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1101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1111021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1111021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1111021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785 647</w:t>
            </w: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341 939</w:t>
            </w: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574 075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1 875  000</w:t>
            </w:r>
          </w:p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224 000</w:t>
            </w:r>
          </w:p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4 067 000</w:t>
            </w:r>
          </w:p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2 660 647</w:t>
            </w: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565 939</w:t>
            </w: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4 641 075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Мероприятие 1.5: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0801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1111031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80 260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80 187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160 447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</w:t>
            </w:r>
            <w:proofErr w:type="gramStart"/>
            <w:r w:rsidRPr="00B470C5">
              <w:rPr>
                <w:rFonts w:ascii="Times New Roman" w:hAnsi="Times New Roman"/>
                <w:sz w:val="14"/>
                <w:szCs w:val="14"/>
              </w:rPr>
              <w:t>выплату</w:t>
            </w:r>
            <w:proofErr w:type="gramEnd"/>
            <w:r w:rsidRPr="00B470C5">
              <w:rPr>
                <w:rFonts w:ascii="Times New Roman" w:hAnsi="Times New Roman"/>
                <w:sz w:val="14"/>
                <w:szCs w:val="14"/>
              </w:rPr>
              <w:t xml:space="preserve"> производимую указанной категории работников</w:t>
            </w: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1.6:</w:t>
            </w:r>
            <w:r w:rsidRPr="00B470C5">
              <w:rPr>
                <w:sz w:val="14"/>
                <w:szCs w:val="14"/>
              </w:rPr>
              <w:t xml:space="preserve"> </w:t>
            </w: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Межбюджетные трансферты для реализации проектов по благоустройству территорий поселений, городских округов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1117741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701 950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1 656 100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2 358 050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 xml:space="preserve"> реализация проектов </w:t>
            </w:r>
            <w:r w:rsidRPr="00B470C5">
              <w:rPr>
                <w:rFonts w:ascii="Times New Roman" w:hAnsi="Times New Roman"/>
                <w:sz w:val="14"/>
                <w:szCs w:val="14"/>
              </w:rPr>
              <w:br/>
              <w:t>по благоустройству территорий поселений, городских округов,</w:t>
            </w: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1.7: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Межбюджетные трансферты на проведение выборов в органы местного самоуправления 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1118014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176 777,76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176 777,76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Проведение выборов в органы местного самоуправления</w:t>
            </w:r>
          </w:p>
        </w:tc>
      </w:tr>
      <w:tr w:rsidR="002249AB" w:rsidRPr="00B470C5" w:rsidTr="00B470C5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1.8: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Межбюджетные трансферты на</w:t>
            </w:r>
            <w:r w:rsidRPr="00B470C5">
              <w:rPr>
                <w:sz w:val="14"/>
                <w:szCs w:val="14"/>
              </w:rPr>
              <w:t xml:space="preserve"> </w:t>
            </w: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</w:t>
            </w: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выплата, с 1 октября 2014 года на 10 процентов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1403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1111022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71 693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71 693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снижение  размера региональной выплаты</w:t>
            </w:r>
          </w:p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11AC5" w:rsidRPr="00B470C5" w:rsidTr="00B470C5">
        <w:trPr>
          <w:trHeight w:val="20"/>
        </w:trPr>
        <w:tc>
          <w:tcPr>
            <w:tcW w:w="39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Задача 2: </w:t>
            </w:r>
            <w:r w:rsidRPr="00B470C5">
              <w:rPr>
                <w:rFonts w:ascii="Times New Roman" w:hAnsi="Times New Roman"/>
                <w:sz w:val="14"/>
                <w:szCs w:val="14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E7818" w:rsidRPr="00B470C5" w:rsidTr="00B470C5">
        <w:trPr>
          <w:trHeight w:val="20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2.1: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Сохранение единых нормативов отчислений в местные бюджеты от налога на </w:t>
            </w:r>
            <w:r w:rsidRPr="00B470C5">
              <w:rPr>
                <w:rFonts w:ascii="Times New Roman" w:hAnsi="Times New Roman"/>
                <w:sz w:val="14"/>
                <w:szCs w:val="14"/>
              </w:rPr>
              <w:t>прибыль организаций и от налога на доходы физических лиц</w:t>
            </w: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811AC5" w:rsidRPr="00B470C5" w:rsidTr="00B470C5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8D6A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CE7818" w:rsidRPr="00B470C5" w:rsidTr="00B470C5">
        <w:trPr>
          <w:trHeight w:val="20"/>
        </w:trPr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3.1: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0203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1115118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530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4 273 900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4 971 820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9 245 720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Выполнение государственных полномочий</w:t>
            </w:r>
          </w:p>
        </w:tc>
      </w:tr>
      <w:tr w:rsidR="00CE7818" w:rsidRPr="00B470C5" w:rsidTr="00B470C5">
        <w:trPr>
          <w:trHeight w:val="20"/>
        </w:trPr>
        <w:tc>
          <w:tcPr>
            <w:tcW w:w="7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0203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1110051180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530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4 535 700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4 351 900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8 887 600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E7818" w:rsidRPr="00B470C5" w:rsidTr="00B470C5">
        <w:trPr>
          <w:trHeight w:val="20"/>
        </w:trPr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3.2: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0113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1117514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540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177 500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177 700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355 200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Выполнение государственных полномочий</w:t>
            </w:r>
          </w:p>
        </w:tc>
      </w:tr>
      <w:tr w:rsidR="00CE7818" w:rsidRPr="00B470C5" w:rsidTr="00B470C5">
        <w:trPr>
          <w:trHeight w:val="20"/>
        </w:trPr>
        <w:tc>
          <w:tcPr>
            <w:tcW w:w="7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0113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1110075140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530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178 200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178 200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178 200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534 600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11AC5" w:rsidRPr="00B470C5" w:rsidTr="00B470C5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Задача 4: Повышение качества управления муниципальными финансами.</w:t>
            </w:r>
          </w:p>
        </w:tc>
      </w:tr>
      <w:tr w:rsidR="00CE7818" w:rsidRPr="00B470C5" w:rsidTr="00B470C5">
        <w:trPr>
          <w:trHeight w:val="20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4.1:</w:t>
            </w:r>
          </w:p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0C5">
              <w:rPr>
                <w:rFonts w:ascii="Times New Roman" w:hAnsi="Times New Roman"/>
                <w:sz w:val="14"/>
                <w:szCs w:val="14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CE7818" w:rsidRPr="00B470C5" w:rsidTr="00B470C5">
        <w:trPr>
          <w:trHeight w:val="20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70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107 619 441,76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119 335 807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100 735 000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60 430 200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B470C5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35 484 100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4"/>
              </w:rPr>
            </w:pPr>
            <w:r w:rsidRPr="00B470C5">
              <w:rPr>
                <w:rFonts w:ascii="Times New Roman" w:hAnsi="Times New Roman"/>
                <w:sz w:val="12"/>
                <w:szCs w:val="14"/>
              </w:rPr>
              <w:t>423 604 548,76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5" w:rsidRPr="00B470C5" w:rsidRDefault="00811AC5" w:rsidP="007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221D0" w:rsidRPr="00556C59" w:rsidRDefault="004221D0" w:rsidP="00556C5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4221D0" w:rsidRPr="004221D0" w:rsidRDefault="004221D0" w:rsidP="0092338C">
      <w:pPr>
        <w:pStyle w:val="ConsPlusNormal"/>
        <w:widowControl/>
        <w:ind w:left="6237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Приложение </w:t>
      </w:r>
      <w:r w:rsidRPr="00801810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</w:p>
    <w:p w:rsidR="004221D0" w:rsidRPr="00801810" w:rsidRDefault="004221D0" w:rsidP="0092338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801810">
        <w:rPr>
          <w:rFonts w:ascii="Times New Roman" w:hAnsi="Times New Roman"/>
          <w:sz w:val="18"/>
          <w:szCs w:val="18"/>
        </w:rPr>
        <w:t xml:space="preserve"> к постановлению администрации </w:t>
      </w:r>
    </w:p>
    <w:p w:rsidR="004221D0" w:rsidRPr="00801810" w:rsidRDefault="004221D0" w:rsidP="0092338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 w:rsidRPr="00801810">
        <w:rPr>
          <w:rFonts w:ascii="Times New Roman" w:hAnsi="Times New Roman"/>
          <w:sz w:val="18"/>
          <w:szCs w:val="18"/>
        </w:rPr>
        <w:t xml:space="preserve">Богучанского района </w:t>
      </w:r>
    </w:p>
    <w:p w:rsidR="004221D0" w:rsidRPr="00801810" w:rsidRDefault="004221D0" w:rsidP="0092338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от 19.01. </w:t>
      </w:r>
      <w:r w:rsidRPr="0080181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16г №32-п</w:t>
      </w:r>
    </w:p>
    <w:p w:rsidR="004221D0" w:rsidRDefault="004221D0" w:rsidP="0092338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</w:p>
    <w:p w:rsidR="004221D0" w:rsidRPr="00DA2614" w:rsidRDefault="004221D0" w:rsidP="0092338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 w:rsidRPr="00DA2614">
        <w:rPr>
          <w:rFonts w:ascii="Times New Roman" w:hAnsi="Times New Roman"/>
          <w:sz w:val="18"/>
          <w:szCs w:val="18"/>
        </w:rPr>
        <w:t xml:space="preserve">Приложение № 2 </w:t>
      </w:r>
    </w:p>
    <w:p w:rsidR="004221D0" w:rsidRDefault="0092338C" w:rsidP="0092338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подпрограмме </w:t>
      </w:r>
      <w:r w:rsidR="004221D0" w:rsidRPr="00DA2614">
        <w:rPr>
          <w:rFonts w:ascii="Times New Roman" w:hAnsi="Times New Roman"/>
          <w:sz w:val="18"/>
          <w:szCs w:val="18"/>
        </w:rPr>
        <w:t xml:space="preserve">«Обеспечение реализации муниципальной программы»  </w:t>
      </w:r>
    </w:p>
    <w:p w:rsidR="0092338C" w:rsidRPr="00DA2614" w:rsidRDefault="0092338C" w:rsidP="0092338C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18"/>
          <w:szCs w:val="18"/>
        </w:rPr>
      </w:pPr>
    </w:p>
    <w:p w:rsidR="004221D0" w:rsidRPr="0092338C" w:rsidRDefault="004221D0" w:rsidP="0092338C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18"/>
        </w:rPr>
      </w:pPr>
      <w:r w:rsidRPr="0092338C">
        <w:rPr>
          <w:rFonts w:ascii="Times New Roman" w:hAnsi="Times New Roman"/>
          <w:sz w:val="20"/>
          <w:szCs w:val="18"/>
        </w:rPr>
        <w:lastRenderedPageBreak/>
        <w:t xml:space="preserve">Перечень мероприятий подпрограммы </w:t>
      </w:r>
    </w:p>
    <w:tbl>
      <w:tblPr>
        <w:tblW w:w="9613" w:type="dxa"/>
        <w:tblLayout w:type="fixed"/>
        <w:tblLook w:val="04A0"/>
      </w:tblPr>
      <w:tblGrid>
        <w:gridCol w:w="722"/>
        <w:gridCol w:w="453"/>
        <w:gridCol w:w="7"/>
        <w:gridCol w:w="461"/>
        <w:gridCol w:w="38"/>
        <w:gridCol w:w="404"/>
        <w:gridCol w:w="13"/>
        <w:gridCol w:w="12"/>
        <w:gridCol w:w="756"/>
        <w:gridCol w:w="96"/>
        <w:gridCol w:w="63"/>
        <w:gridCol w:w="63"/>
        <w:gridCol w:w="575"/>
        <w:gridCol w:w="12"/>
        <w:gridCol w:w="567"/>
        <w:gridCol w:w="63"/>
        <w:gridCol w:w="10"/>
        <w:gridCol w:w="498"/>
        <w:gridCol w:w="13"/>
        <w:gridCol w:w="10"/>
        <w:gridCol w:w="515"/>
        <w:gridCol w:w="17"/>
        <w:gridCol w:w="23"/>
        <w:gridCol w:w="823"/>
        <w:gridCol w:w="10"/>
        <w:gridCol w:w="160"/>
        <w:gridCol w:w="42"/>
        <w:gridCol w:w="335"/>
        <w:gridCol w:w="21"/>
        <w:gridCol w:w="13"/>
        <w:gridCol w:w="8"/>
        <w:gridCol w:w="15"/>
        <w:gridCol w:w="523"/>
        <w:gridCol w:w="27"/>
        <w:gridCol w:w="8"/>
        <w:gridCol w:w="12"/>
        <w:gridCol w:w="13"/>
        <w:gridCol w:w="406"/>
        <w:gridCol w:w="179"/>
        <w:gridCol w:w="1627"/>
      </w:tblGrid>
      <w:tr w:rsidR="00CA7C2D" w:rsidRPr="0092338C" w:rsidTr="004A6214">
        <w:trPr>
          <w:trHeight w:val="1218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D90146" w:rsidRDefault="00F8526D" w:rsidP="0092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ГРБС </w:t>
            </w:r>
          </w:p>
        </w:tc>
        <w:tc>
          <w:tcPr>
            <w:tcW w:w="13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143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Расходы </w:t>
            </w: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(руб.), годы</w:t>
            </w:r>
          </w:p>
        </w:tc>
        <w:tc>
          <w:tcPr>
            <w:tcW w:w="4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526D" w:rsidRPr="0092338C" w:rsidRDefault="00F8526D" w:rsidP="0026773B">
            <w:pPr>
              <w:spacing w:after="0" w:line="240" w:lineRule="auto"/>
              <w:ind w:left="-66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26D" w:rsidRDefault="00F8526D" w:rsidP="00F8526D">
            <w:pPr>
              <w:spacing w:after="0" w:line="240" w:lineRule="auto"/>
              <w:ind w:left="-345" w:right="-28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</w:t>
            </w:r>
          </w:p>
          <w:p w:rsidR="00F8526D" w:rsidRDefault="00F8526D" w:rsidP="00F8526D">
            <w:pPr>
              <w:spacing w:after="0" w:line="240" w:lineRule="auto"/>
              <w:ind w:left="-345" w:right="-28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результат </w:t>
            </w:r>
            <w:proofErr w:type="gramStart"/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</w:t>
            </w:r>
            <w:proofErr w:type="gramEnd"/>
          </w:p>
          <w:p w:rsidR="00F8526D" w:rsidRDefault="00F8526D" w:rsidP="00F8526D">
            <w:pPr>
              <w:spacing w:after="0" w:line="240" w:lineRule="auto"/>
              <w:ind w:left="-345" w:right="-28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</w:t>
            </w:r>
          </w:p>
          <w:p w:rsidR="00F8526D" w:rsidRDefault="00F8526D" w:rsidP="00F8526D">
            <w:pPr>
              <w:spacing w:after="0" w:line="240" w:lineRule="auto"/>
              <w:ind w:left="-345" w:right="-28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ного</w:t>
            </w:r>
            <w:proofErr w:type="spellEnd"/>
          </w:p>
          <w:p w:rsidR="00F8526D" w:rsidRPr="0092338C" w:rsidRDefault="00F8526D" w:rsidP="00F8526D">
            <w:pPr>
              <w:spacing w:after="0" w:line="240" w:lineRule="auto"/>
              <w:ind w:left="-345" w:right="-28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мероприятия </w:t>
            </w: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CA7C2D" w:rsidRPr="0092338C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6D" w:rsidRPr="00D90146" w:rsidRDefault="00F8526D" w:rsidP="007721C6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6D" w:rsidRPr="00F8526D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F8526D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2018 год</w:t>
            </w:r>
          </w:p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 2014-2018 годы</w:t>
            </w:r>
          </w:p>
        </w:tc>
        <w:tc>
          <w:tcPr>
            <w:tcW w:w="321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C0281" w:rsidRPr="0092338C" w:rsidTr="00CA7C2D">
        <w:trPr>
          <w:trHeight w:val="2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Цель подпрограммы: 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D90146">
              <w:rPr>
                <w:rFonts w:ascii="Times New Roman" w:hAnsi="Times New Roman"/>
                <w:sz w:val="12"/>
                <w:szCs w:val="12"/>
              </w:rPr>
              <w:t xml:space="preserve"> .</w:t>
            </w:r>
            <w:proofErr w:type="gramEnd"/>
            <w:r w:rsidRPr="00D90146">
              <w:rPr>
                <w:rFonts w:ascii="Times New Roman" w:hAnsi="Times New Roman"/>
                <w:sz w:val="12"/>
                <w:szCs w:val="12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2C0281" w:rsidRPr="0092338C" w:rsidTr="00CA7C2D">
        <w:trPr>
          <w:trHeight w:val="2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Задача 1: 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CA7C2D" w:rsidRPr="0092338C" w:rsidTr="004A6214">
        <w:trPr>
          <w:trHeight w:val="2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Мероприятие 1.1: р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F8526D">
            <w:pPr>
              <w:spacing w:after="0" w:line="240" w:lineRule="auto"/>
              <w:ind w:left="-106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11 942 071,80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9 491 284,80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21 433 356,60</w:t>
            </w:r>
          </w:p>
        </w:tc>
        <w:tc>
          <w:tcPr>
            <w:tcW w:w="116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92338C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9 898 723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33 945 167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92338C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rPr>
                <w:sz w:val="14"/>
                <w:szCs w:val="14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  <w:p w:rsidR="00F8526D" w:rsidRPr="0092338C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11 942 071,80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9 491 284,80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33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21 433 356,60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92338C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sz w:val="12"/>
                <w:szCs w:val="12"/>
              </w:rPr>
              <w:br w:type="page"/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sz w:val="14"/>
                <w:szCs w:val="14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852 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9 898 723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33 945 167</w:t>
            </w:r>
          </w:p>
        </w:tc>
        <w:tc>
          <w:tcPr>
            <w:tcW w:w="1168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7 692,20</w:t>
            </w:r>
          </w:p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230 872,19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238 564,39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284 100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284 100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284 100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852 300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230 872,19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238 564,39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284 100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284 100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284 100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852 300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39 276,60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39 276,60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510 000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510 000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510 000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1 530 000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39 276,60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39 276,60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510 000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510 000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510 000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1 530 000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1 447 994,57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1 447 994,57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1 447 994,57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1 447 994,57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1 498 066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1 498 066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1 498 066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1 498 066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450 000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396 211,45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396 211,45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424 786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423 878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423 878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1 272 542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396 211,45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396 211,45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424 786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423 878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423 878</w:t>
            </w:r>
          </w:p>
        </w:tc>
        <w:tc>
          <w:tcPr>
            <w:tcW w:w="30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1 272 542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175 525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175 525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175 525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175 525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377 822,56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128 898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506 720,56</w:t>
            </w:r>
          </w:p>
        </w:tc>
        <w:tc>
          <w:tcPr>
            <w:tcW w:w="116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268 400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268 400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268 400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805 200</w:t>
            </w:r>
          </w:p>
        </w:tc>
        <w:tc>
          <w:tcPr>
            <w:tcW w:w="116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377 822,56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128 898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506 720,56</w:t>
            </w:r>
          </w:p>
        </w:tc>
        <w:tc>
          <w:tcPr>
            <w:tcW w:w="116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268 400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268 400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268 400</w:t>
            </w:r>
          </w:p>
        </w:tc>
        <w:tc>
          <w:tcPr>
            <w:tcW w:w="30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805 200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sz w:val="12"/>
                <w:szCs w:val="12"/>
              </w:rPr>
              <w:br w:type="page"/>
            </w: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внедрение современных механизмов организации бюджетного процесса</w:t>
            </w:r>
            <w:proofErr w:type="gramStart"/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переход на «программный бюджет</w:t>
            </w:r>
          </w:p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A7C2D" w:rsidRPr="008D4C19" w:rsidRDefault="00CA7C2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sz w:val="12"/>
                <w:szCs w:val="12"/>
              </w:rPr>
              <w:br w:type="page"/>
            </w: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проведение </w:t>
            </w:r>
          </w:p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</w:p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организация и координация работы по размещению муниципальными учреждениями требуемой информации на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 xml:space="preserve"> официальном сайте в сети интернет </w:t>
            </w:r>
            <w:hyperlink r:id="rId11" w:history="1">
              <w:r w:rsidRPr="00D90146">
                <w:rPr>
                  <w:rFonts w:ascii="Times New Roman" w:hAnsi="Times New Roman"/>
                  <w:sz w:val="12"/>
                  <w:szCs w:val="12"/>
                </w:rPr>
                <w:t>www.bus.gov.ru</w:t>
              </w:r>
            </w:hyperlink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в рамках реализации </w:t>
            </w:r>
            <w:r w:rsidRPr="00D90146">
              <w:rPr>
                <w:rFonts w:ascii="Times New Roman" w:hAnsi="Times New Roman"/>
                <w:sz w:val="12"/>
                <w:szCs w:val="12"/>
              </w:rPr>
              <w:lastRenderedPageBreak/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D4C19">
              <w:rPr>
                <w:rFonts w:ascii="Times New Roman" w:hAnsi="Times New Roman"/>
                <w:sz w:val="14"/>
                <w:szCs w:val="14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hyperlink r:id="rId12" w:history="1">
              <w:proofErr w:type="gramEnd"/>
              <w:r w:rsidRPr="008D4C19">
                <w:rPr>
                  <w:rFonts w:ascii="Times New Roman" w:hAnsi="Times New Roman"/>
                  <w:sz w:val="14"/>
                  <w:szCs w:val="14"/>
                </w:rPr>
                <w:t>www.bus.gov.ru</w:t>
              </w:r>
              <w:proofErr w:type="gramStart"/>
            </w:hyperlink>
            <w:r w:rsidRPr="008D4C19">
              <w:rPr>
                <w:rFonts w:ascii="Times New Roman" w:hAnsi="Times New Roman"/>
                <w:sz w:val="14"/>
                <w:szCs w:val="14"/>
              </w:rPr>
              <w:t xml:space="preserve"> (не менее 95% в 2014 году, 97% в 2015 году, 99% в 2016 году, 99% в 2017 году99% ,в 2018 году))</w:t>
            </w:r>
            <w:proofErr w:type="gramEnd"/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Повышение квалификации муниципальных служащих, работающих в финансовом управлении  </w:t>
            </w: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(не менее 25% ежегодно)</w:t>
            </w:r>
          </w:p>
        </w:tc>
      </w:tr>
      <w:tr w:rsidR="00C7057B" w:rsidRPr="008D4C19" w:rsidTr="00CA7C2D">
        <w:trPr>
          <w:trHeight w:val="2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Задача 2: 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>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Мероприятие 2.1: 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>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Финансовое управление администрации  Богучанского района 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 </w:t>
            </w: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(100 % ежегодно) и исполнения (не менее 75% ежегодно) районного бюджета.</w:t>
            </w:r>
          </w:p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C7057B" w:rsidRPr="008D4C19" w:rsidTr="00CA7C2D">
        <w:trPr>
          <w:trHeight w:val="2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2D" w:rsidRPr="00D90146" w:rsidRDefault="00CA7C2D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  <w:p w:rsidR="00CA7C2D" w:rsidRPr="00D90146" w:rsidRDefault="00CA7C2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7C2D" w:rsidRPr="00D90146" w:rsidRDefault="00CA7C2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9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9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5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2D" w:rsidRPr="008D4C19" w:rsidRDefault="00CA7C2D" w:rsidP="00CA7C2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hAnsi="Times New Roman"/>
                <w:sz w:val="14"/>
                <w:szCs w:val="14"/>
              </w:rPr>
              <w:t xml:space="preserve">1.Снижение объема выявленных нарушений </w:t>
            </w: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2D" w:rsidRPr="00D90146" w:rsidRDefault="00CA7C2D" w:rsidP="0077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2D" w:rsidRPr="00D90146" w:rsidRDefault="00CA7C2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C2D" w:rsidRPr="008D4C19" w:rsidRDefault="00CA7C2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D" w:rsidRPr="008D4C19" w:rsidRDefault="00CA7C2D" w:rsidP="004A621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D4C19">
              <w:rPr>
                <w:rFonts w:ascii="Times New Roman" w:hAnsi="Times New Roman"/>
                <w:sz w:val="14"/>
                <w:szCs w:val="14"/>
              </w:rPr>
              <w:t xml:space="preserve">бюджетного законодательства к общему объему расходов районного бюджета (не менее чем на 1 % ежегодно). </w:t>
            </w:r>
          </w:p>
          <w:p w:rsidR="00CA7C2D" w:rsidRPr="008D4C19" w:rsidRDefault="00CA7C2D" w:rsidP="004A621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8D4C19">
              <w:rPr>
                <w:rFonts w:ascii="Times New Roman" w:hAnsi="Times New Roman"/>
                <w:sz w:val="14"/>
                <w:szCs w:val="14"/>
                <w:lang w:eastAsia="ru-RU"/>
              </w:rPr>
              <w:t>2.Снижение объема повторных нарушений бюджетного законодательства (2014  год - не более чем 15% повторных нарушений, 2015 год – не более чем 10% повторных нарушений, 2016 год – не более чем 10% повторных нарушений, 2017 год – не более чем 10% повторных нарушений,</w:t>
            </w:r>
            <w:proofErr w:type="gramEnd"/>
          </w:p>
          <w:p w:rsidR="00CA7C2D" w:rsidRPr="008D4C19" w:rsidRDefault="00CA7C2D" w:rsidP="004A621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D4C1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2018 год – не более чем 10% повторных нарушений) </w:t>
            </w:r>
            <w:proofErr w:type="gramEnd"/>
          </w:p>
        </w:tc>
      </w:tr>
      <w:tr w:rsidR="00CA7C2D" w:rsidRPr="008D4C19" w:rsidTr="004A6214">
        <w:trPr>
          <w:trHeight w:val="723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2D" w:rsidRPr="00D90146" w:rsidRDefault="00CA7C2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контроля за</w:t>
            </w:r>
            <w:proofErr w:type="gramEnd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7C2D" w:rsidRPr="00D90146" w:rsidRDefault="00CA7C2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2D" w:rsidRPr="008D4C19" w:rsidRDefault="00CA7C2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6214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контроля за</w:t>
            </w:r>
            <w:proofErr w:type="gramEnd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6214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6214" w:rsidRPr="008D4C19" w:rsidTr="004A621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14" w:rsidRPr="00D90146" w:rsidRDefault="004A6214" w:rsidP="007721C6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осуществление бюджетн</w:t>
            </w: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 xml:space="preserve">ых полномочий главного </w:t>
            </w:r>
            <w:proofErr w:type="spellStart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админист</w:t>
            </w:r>
            <w:proofErr w:type="spellEnd"/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14" w:rsidRPr="00D90146" w:rsidRDefault="004A6214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82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6214" w:rsidRPr="008D4C19" w:rsidTr="004A6214">
        <w:trPr>
          <w:trHeight w:val="294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14" w:rsidRDefault="004A6214" w:rsidP="007721C6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>ратора</w:t>
            </w:r>
            <w:proofErr w:type="spellEnd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доходов районного бюджета в случаях, </w:t>
            </w:r>
            <w:proofErr w:type="spellStart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установл</w:t>
            </w:r>
            <w:proofErr w:type="spellEnd"/>
          </w:p>
          <w:p w:rsidR="004A6214" w:rsidRPr="00D90146" w:rsidRDefault="004A6214" w:rsidP="007721C6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енных</w:t>
            </w:r>
            <w:proofErr w:type="spellEnd"/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решением  о бюджете</w:t>
            </w: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14" w:rsidRPr="00D90146" w:rsidRDefault="004A6214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82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14" w:rsidRPr="008D4C19" w:rsidRDefault="004A6214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D90146" w:rsidRPr="008D4C19" w:rsidTr="004A6214">
        <w:trPr>
          <w:trHeight w:val="20"/>
        </w:trPr>
        <w:tc>
          <w:tcPr>
            <w:tcW w:w="224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Задача 4: 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>Повышение результативности муниципального финансового контроля</w:t>
            </w:r>
          </w:p>
        </w:tc>
        <w:tc>
          <w:tcPr>
            <w:tcW w:w="2756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Мероприятие 4.1: </w:t>
            </w:r>
            <w:r w:rsidRPr="00D90146">
              <w:rPr>
                <w:rFonts w:ascii="Times New Roman" w:hAnsi="Times New Roman"/>
                <w:sz w:val="12"/>
                <w:szCs w:val="12"/>
              </w:rPr>
              <w:t>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6214" w:rsidRPr="008D4C19" w:rsidTr="004A6214">
        <w:trPr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</w:rPr>
              <w:t>усиление взаимодействия между органами муниципального финансового контроля и органами, осуществляющими внешний муниципальный финансовый контроль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</w:rPr>
              <w:lastRenderedPageBreak/>
              <w:t>с целью предупреждения бюджетных нарушений разработка аналитических материалов по итогам контрольных мероприятий и направление их в  органы местного самоуправления (далее - ОМСУ)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gridSpan w:val="4"/>
            <w:tcBorders>
              <w:left w:val="nil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90146">
              <w:rPr>
                <w:rFonts w:ascii="Times New Roman" w:hAnsi="Times New Roman"/>
                <w:sz w:val="12"/>
                <w:szCs w:val="12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A7C2D" w:rsidRPr="008D4C19" w:rsidTr="004A6214">
        <w:trPr>
          <w:trHeight w:val="325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D" w:rsidRPr="00D90146" w:rsidRDefault="00F8526D" w:rsidP="007721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90146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hAnsi="Times New Roman"/>
                <w:sz w:val="14"/>
                <w:szCs w:val="14"/>
                <w:lang w:eastAsia="ru-RU"/>
              </w:rPr>
              <w:t>890</w:t>
            </w:r>
          </w:p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hAnsi="Times New Roman"/>
                <w:sz w:val="14"/>
                <w:szCs w:val="14"/>
                <w:lang w:eastAsia="ru-RU"/>
              </w:rPr>
              <w:t>01 06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12 327 586,56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11 734 537,61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4C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13 509 600</w:t>
            </w:r>
          </w:p>
          <w:p w:rsidR="00F8526D" w:rsidRPr="008D4C19" w:rsidRDefault="00F8526D" w:rsidP="007721C6">
            <w:pPr>
              <w:spacing w:line="240" w:lineRule="auto"/>
              <w:rPr>
                <w:rFonts w:ascii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8D4C19">
              <w:rPr>
                <w:rFonts w:ascii="Times New Roman" w:hAnsi="Times New Roman"/>
                <w:sz w:val="14"/>
                <w:szCs w:val="14"/>
                <w:lang w:eastAsia="ru-RU"/>
              </w:rPr>
              <w:t>64 590 924,17</w:t>
            </w: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6D" w:rsidRPr="008D4C19" w:rsidRDefault="00F8526D" w:rsidP="007721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</w:tr>
    </w:tbl>
    <w:p w:rsidR="004221D0" w:rsidRDefault="004221D0" w:rsidP="004221D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8"/>
          <w:szCs w:val="18"/>
        </w:rPr>
      </w:pPr>
    </w:p>
    <w:p w:rsidR="00087CF2" w:rsidRPr="00087CF2" w:rsidRDefault="00087CF2" w:rsidP="00087C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087CF2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РАЙОНА</w:t>
      </w:r>
    </w:p>
    <w:p w:rsidR="00087CF2" w:rsidRPr="00087CF2" w:rsidRDefault="00087CF2" w:rsidP="00087C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087CF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087CF2" w:rsidRPr="00087CF2" w:rsidRDefault="00087CF2" w:rsidP="00087C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19.01. 2016                        с. </w:t>
      </w:r>
      <w:proofErr w:type="spellStart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№  43-п</w:t>
      </w:r>
    </w:p>
    <w:p w:rsidR="00087CF2" w:rsidRPr="00087CF2" w:rsidRDefault="00087CF2" w:rsidP="00087C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087CF2" w:rsidRPr="00087CF2" w:rsidTr="007721C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87CF2" w:rsidRDefault="00087CF2" w:rsidP="00237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87CF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Об утверждении методики оценки выполнения районными муниципальными учреждениями муниципального  заданияна оказание муниципальных услуг  (выполнение работ)</w:t>
            </w:r>
          </w:p>
          <w:p w:rsidR="00087CF2" w:rsidRPr="00087CF2" w:rsidRDefault="00087CF2" w:rsidP="00237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087CF2" w:rsidRDefault="00087CF2" w:rsidP="00087CF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статьями 7,43,47  Устава Богучанского района </w:t>
      </w:r>
    </w:p>
    <w:p w:rsidR="00087CF2" w:rsidRPr="00087CF2" w:rsidRDefault="00087CF2" w:rsidP="00087CF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087CF2" w:rsidRPr="00087CF2" w:rsidRDefault="00087CF2" w:rsidP="0003721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методику оценки выполнения районными муниципальными учреждениями муниципального задания на оказание муниципальных услуг (выполнение работ)  за 2015 год согласно приложению № 1. </w:t>
      </w:r>
    </w:p>
    <w:p w:rsidR="00087CF2" w:rsidRPr="00087CF2" w:rsidRDefault="00087CF2" w:rsidP="000372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87CF2">
        <w:rPr>
          <w:rFonts w:ascii="Times New Roman" w:eastAsia="Times New Roman" w:hAnsi="Times New Roman"/>
          <w:sz w:val="20"/>
          <w:szCs w:val="20"/>
        </w:rPr>
        <w:t xml:space="preserve">Оценка выполнения муниципального задания осуществляется главными распорядителями средств районного бюджета, в ведении которых находятся районные муниципальные казенные учреждения, органами, осуществляющими функции и полномочия учредителя районного муниципального бюджетного </w:t>
      </w:r>
      <w:r w:rsidRPr="00087CF2">
        <w:rPr>
          <w:rFonts w:ascii="Times New Roman" w:eastAsia="Times New Roman" w:hAnsi="Times New Roman"/>
          <w:sz w:val="20"/>
          <w:szCs w:val="20"/>
        </w:rPr>
        <w:lastRenderedPageBreak/>
        <w:t xml:space="preserve">учреждения или районного муниципального автономного учреждения, в соответствии с </w:t>
      </w:r>
      <w:hyperlink r:id="rId13" w:history="1">
        <w:r w:rsidRPr="00087CF2">
          <w:rPr>
            <w:rFonts w:ascii="Times New Roman" w:eastAsia="Times New Roman" w:hAnsi="Times New Roman"/>
            <w:color w:val="000000"/>
            <w:sz w:val="20"/>
            <w:szCs w:val="20"/>
          </w:rPr>
          <w:t>Методикой</w:t>
        </w:r>
      </w:hyperlink>
      <w:r w:rsidRPr="00087CF2">
        <w:rPr>
          <w:rFonts w:ascii="Times New Roman" w:eastAsia="Times New Roman" w:hAnsi="Times New Roman"/>
          <w:sz w:val="20"/>
          <w:szCs w:val="20"/>
        </w:rPr>
        <w:t xml:space="preserve"> оценки выполнения районными муниципальными учреждениями муниципального  задания на оказание муниципальных  услуг (выполнение работ).</w:t>
      </w:r>
    </w:p>
    <w:p w:rsidR="00087CF2" w:rsidRPr="00087CF2" w:rsidRDefault="00087CF2" w:rsidP="0003721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087CF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87CF2">
        <w:rPr>
          <w:rFonts w:ascii="Times New Roman" w:hAnsi="Times New Roman"/>
          <w:sz w:val="20"/>
          <w:szCs w:val="20"/>
        </w:rPr>
        <w:t>Сводный отчет о фактическом исполнении муниципальных заданий районными муниципальными учреждениями в отчетном финансовом году по форме согласно приложению № 2 к настоящему постановлению вместе с пояснительной запиской, содержащей оценку выполнения муниципального задания и (или) причины его невыполнения, представляется органами, осуществляющими функции и полномочия учредителя бюджетного или автономного учреждения, главными распорядителями средств районного бюджета в отношении подведомственных районных муниципальных казенных учреждений, в</w:t>
      </w:r>
      <w:proofErr w:type="gramEnd"/>
      <w:r w:rsidRPr="00087CF2">
        <w:rPr>
          <w:rFonts w:ascii="Times New Roman" w:hAnsi="Times New Roman"/>
          <w:sz w:val="20"/>
          <w:szCs w:val="20"/>
        </w:rPr>
        <w:t xml:space="preserve"> срок до 10 февраля текущего финансового года в финансовое управление администрации Богучанского района и  управление  экономики и планирования администрации Богучанского района.</w:t>
      </w: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87CF2" w:rsidRPr="00087CF2" w:rsidRDefault="00087CF2" w:rsidP="0003721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87CF2" w:rsidRPr="00087CF2" w:rsidRDefault="00087CF2" w:rsidP="00087C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в день, следующий за днем его опубликования в Официальном вестнике Богучанского района.</w:t>
      </w:r>
    </w:p>
    <w:p w:rsidR="00087CF2" w:rsidRPr="00087CF2" w:rsidRDefault="00087CF2" w:rsidP="00087C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CF2" w:rsidRPr="00087CF2" w:rsidRDefault="00087CF2" w:rsidP="00087C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proofErr w:type="gramStart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.Г</w:t>
      </w:r>
      <w:proofErr w:type="gramEnd"/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>лавы Богучанского района</w:t>
      </w: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</w:t>
      </w: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</w:t>
      </w:r>
      <w:r w:rsidRPr="00087CF2">
        <w:rPr>
          <w:rFonts w:ascii="Times New Roman" w:eastAsia="Times New Roman" w:hAnsi="Times New Roman"/>
          <w:sz w:val="20"/>
          <w:szCs w:val="20"/>
          <w:lang w:eastAsia="ru-RU"/>
        </w:rPr>
        <w:tab/>
        <w:t>В.Ю. Карнаухов</w:t>
      </w:r>
    </w:p>
    <w:p w:rsidR="00EC65FC" w:rsidRPr="00B27B71" w:rsidRDefault="00EC65FC" w:rsidP="00B2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20"/>
        </w:rPr>
      </w:pPr>
      <w:r w:rsidRPr="001D32C7">
        <w:rPr>
          <w:rFonts w:ascii="Times New Roman" w:hAnsi="Times New Roman"/>
          <w:bCs/>
          <w:sz w:val="18"/>
          <w:szCs w:val="20"/>
        </w:rPr>
        <w:t>Приложение № 1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20"/>
        </w:rPr>
      </w:pPr>
      <w:r w:rsidRPr="001D32C7">
        <w:rPr>
          <w:rFonts w:ascii="Times New Roman" w:hAnsi="Times New Roman"/>
          <w:bCs/>
          <w:sz w:val="18"/>
          <w:szCs w:val="20"/>
        </w:rPr>
        <w:t xml:space="preserve">к постановлению администрации 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20"/>
        </w:rPr>
      </w:pPr>
      <w:r w:rsidRPr="001D32C7">
        <w:rPr>
          <w:rFonts w:ascii="Times New Roman" w:hAnsi="Times New Roman"/>
          <w:bCs/>
          <w:sz w:val="18"/>
          <w:szCs w:val="20"/>
        </w:rPr>
        <w:t xml:space="preserve">Богучанского района 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20"/>
        </w:rPr>
      </w:pPr>
      <w:r w:rsidRPr="001D32C7">
        <w:rPr>
          <w:rFonts w:ascii="Times New Roman" w:hAnsi="Times New Roman"/>
          <w:bCs/>
          <w:sz w:val="18"/>
          <w:szCs w:val="20"/>
        </w:rPr>
        <w:t>от 19.01.2016 №43-п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D32C7">
        <w:rPr>
          <w:rFonts w:ascii="Times New Roman" w:hAnsi="Times New Roman"/>
          <w:bCs/>
          <w:sz w:val="20"/>
          <w:szCs w:val="20"/>
        </w:rPr>
        <w:t>Методика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D32C7">
        <w:rPr>
          <w:rFonts w:ascii="Times New Roman" w:hAnsi="Times New Roman"/>
          <w:bCs/>
          <w:sz w:val="20"/>
          <w:szCs w:val="20"/>
        </w:rPr>
        <w:t>оценки выполнения районными муниципальными  учреждениями муниципального задания на оказание муниципальных услуг (выполнение работ)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1. Расчет итоговой оценки выполнения районными муниципальными учреждениями муниципального задания на оказание муниципальных услуг (выполнение работ) производится в три этапа, раздельно по показателям, характеризующим качество муниципальной услуги (работы), и показателям, характеризующим объем муниципальной услуги (работы) в натуральных показателях.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1-й этап - расчет оценки выполнения районными муниципальными учреждениями муниципального задания  по показателям, характеризующим качество муниципальной услуги (работы);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2-й этап - расчет оценки выполнения районными муниципальными учреждениями муниципального задания  по показателям, характеризующим объем муниципальной услуги (работы) в натуральных показателях;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3-й этап - расчет итоговой оценки выполнения районными муниципальными учреждениями муниципального задания  по каждой муниципальной услуге (работе).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2. Расчет оценки выполнения районными муниципальными учреждениями муниципального задания  по показателям, характеризующим качество муниципальной услуги (работы), производится по следующей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86250" cy="4095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где: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К</w:t>
      </w:r>
      <w:proofErr w:type="gramStart"/>
      <w:r w:rsidRPr="001D32C7">
        <w:rPr>
          <w:rFonts w:ascii="Times New Roman" w:hAnsi="Times New Roman"/>
          <w:sz w:val="20"/>
          <w:szCs w:val="20"/>
        </w:rPr>
        <w:t>1</w:t>
      </w:r>
      <w:proofErr w:type="gramEnd"/>
      <w:r w:rsidRPr="001D32C7">
        <w:rPr>
          <w:rFonts w:ascii="Times New Roman" w:hAnsi="Times New Roman"/>
          <w:sz w:val="20"/>
          <w:szCs w:val="20"/>
        </w:rPr>
        <w:t xml:space="preserve"> - оценка выполнения районными муниципальными учреждениями муниципального задания </w:t>
      </w:r>
      <w:bookmarkStart w:id="0" w:name="_GoBack"/>
      <w:bookmarkEnd w:id="0"/>
      <w:r w:rsidRPr="001D32C7">
        <w:rPr>
          <w:rFonts w:ascii="Times New Roman" w:hAnsi="Times New Roman"/>
          <w:sz w:val="20"/>
          <w:szCs w:val="20"/>
        </w:rPr>
        <w:t>по показателям, характеризующим качество муниципальной услуги (работы);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К1i - оценка выполнения районными муниципальными учреждениями муниципального задания  по каждому показателю, характеризующему качество муниципальной услуги (работы), установленному муниципальным заданием;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N - количество показателей, характеризующих качество муниципальной услуги (работы), установленных муниципальным заданием.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Если К1i больше 110%, то для расчета К</w:t>
      </w:r>
      <w:proofErr w:type="gramStart"/>
      <w:r w:rsidRPr="001D32C7">
        <w:rPr>
          <w:rFonts w:ascii="Times New Roman" w:hAnsi="Times New Roman"/>
          <w:sz w:val="20"/>
          <w:szCs w:val="20"/>
        </w:rPr>
        <w:t>1</w:t>
      </w:r>
      <w:proofErr w:type="gramEnd"/>
      <w:r w:rsidRPr="001D32C7">
        <w:rPr>
          <w:rFonts w:ascii="Times New Roman" w:hAnsi="Times New Roman"/>
          <w:sz w:val="20"/>
          <w:szCs w:val="20"/>
        </w:rPr>
        <w:t xml:space="preserve"> данный коэффициент признается равным 110%.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Оценка выполнения районными муниципальными учреждениями муниципального задания  по показателю, характеризующему качество муниципальной услуги (работы), установленному муниципальным заданием, определяется: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а) в отношении показателя, характеризующего качество муниципальной услуги (работы), большее значение которого отражает лучшее качество муниципальной услуги (работы), - по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К1i = К1фi / К1плi </w:t>
      </w:r>
      <w:proofErr w:type="spellStart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100%,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(2)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где: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 xml:space="preserve">К1фi - фактическое значение показателя, характеризующего качество муниципальной услуги </w:t>
      </w:r>
      <w:r w:rsidRPr="001D32C7">
        <w:rPr>
          <w:rFonts w:ascii="Times New Roman" w:hAnsi="Times New Roman"/>
          <w:sz w:val="20"/>
          <w:szCs w:val="20"/>
        </w:rPr>
        <w:lastRenderedPageBreak/>
        <w:t>(работы), в отчетном финансовом году;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К1плi - плановое значение показателя, характеризующего качество муниципальной услуги (работы), в отчетном финансовом году.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В случае если К1плi имеет отрицательное значение, а К1фi положительное, то К1i признается равным 110%;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б) в отношении показателя, характеризующего качество муниципальной услуги (работы), большее значение которого отражает худшее качество муниципальной услуги (работы), - по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К1i = К1плi / К1фi </w:t>
      </w:r>
      <w:proofErr w:type="spellStart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100%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(3)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Если К1плi в муниципальном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3. Расчет оценки выполнения районными муниципальными учреждениями муниципального задания  по показателям, характеризующим объем муниципальной услуги (работы) в натуральных показателях, производится по следующей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600575" cy="4095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где: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К</w:t>
      </w:r>
      <w:proofErr w:type="gramStart"/>
      <w:r w:rsidRPr="001D32C7">
        <w:rPr>
          <w:rFonts w:ascii="Times New Roman" w:hAnsi="Times New Roman"/>
          <w:sz w:val="20"/>
          <w:szCs w:val="20"/>
        </w:rPr>
        <w:t>2</w:t>
      </w:r>
      <w:proofErr w:type="gramEnd"/>
      <w:r w:rsidRPr="001D32C7">
        <w:rPr>
          <w:rFonts w:ascii="Times New Roman" w:hAnsi="Times New Roman"/>
          <w:sz w:val="20"/>
          <w:szCs w:val="20"/>
        </w:rPr>
        <w:t xml:space="preserve"> - оценка выполнения районными муниципальными учреждениями муниципального задания  по показателям, характеризующим объем муниципальной услуги (работы) в натуральных показателях;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К2i - оценка выполнения районными муниципальными учреждениями муниципального задания  по каждому показателю, характеризующему объем муниципальной услуги (работы) в натуральных показателях, установленному муниципальным заданием;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N - количество показателей, характеризующих объем муниципальной услуги (работы) в натуральных показателях, установленных муниципальным заданием.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Если К2i больше 110%, то для расчета К</w:t>
      </w:r>
      <w:proofErr w:type="gramStart"/>
      <w:r w:rsidRPr="001D32C7">
        <w:rPr>
          <w:rFonts w:ascii="Times New Roman" w:hAnsi="Times New Roman"/>
          <w:sz w:val="20"/>
          <w:szCs w:val="20"/>
        </w:rPr>
        <w:t>2</w:t>
      </w:r>
      <w:proofErr w:type="gramEnd"/>
      <w:r w:rsidRPr="001D32C7">
        <w:rPr>
          <w:rFonts w:ascii="Times New Roman" w:hAnsi="Times New Roman"/>
          <w:sz w:val="20"/>
          <w:szCs w:val="20"/>
        </w:rPr>
        <w:t xml:space="preserve"> данный коэффициент признается равным 110%.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Оценка выполнения районными муниципальными учреждениями муниципального задания  по показателю, характеризующему объем муниципальной услуги (работы) в натуральных показателях, установленному муниципальным заданием, определяется: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а) в отношении показателя, характеризующего объем муниципальной услуги (работы), большее значение которого отражает лучшее значение муниципальной услуги (работы), - по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К2i = К2фi / К2плi </w:t>
      </w:r>
      <w:proofErr w:type="spellStart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100%,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 (5)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где: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К2фi - фактическое значение показателя, характеризующего объем муниципальной услуги (работы), в отчетном финансовом году;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К2плi - плановое значение показателя, характеризующего объем муниципальной услуги (работы), в отчетном финансовом году;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б) в отношении показателя, характеризующего объем муниципальной услуги (работы), большее значение которого отражает худшее значение муниципальной услуги (работы), - по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К2i = К2плi / К2фi </w:t>
      </w:r>
      <w:proofErr w:type="spellStart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100%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>(6)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Если К2плi в муниципальном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4. Расчет итоговой оценки выполнения районными муниципальными учреждениями муниципального задания  по каждой муниципальной услуге (работе) определяется: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а) в случае если для муниципальной услуги (работы) муниципальным заданием предусмотрены показатели, характеризующие объем и качество муниципальной услуги (работы), - по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ОЦ итоговая = (К</w:t>
      </w:r>
      <w:proofErr w:type="gramStart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+ К2) / 2,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1D32C7">
        <w:rPr>
          <w:rFonts w:ascii="Times New Roman" w:eastAsia="Times New Roman" w:hAnsi="Times New Roman"/>
          <w:sz w:val="20"/>
          <w:szCs w:val="20"/>
          <w:lang w:eastAsia="ru-RU"/>
        </w:rPr>
        <w:t xml:space="preserve">   (7)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где: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ОЦ итоговая - итоговая оценка выполнения районными муниципальными учреждениями муниципального задания  по каждой муниципальной услуге (работе);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б) в случае если для муниципальной услуги (работы) показатели, характеризующие качество муниципальной услуги (работы), не предусмотрены, - по формуле:</w:t>
      </w:r>
    </w:p>
    <w:p w:rsidR="001D32C7" w:rsidRPr="001D32C7" w:rsidRDefault="001D32C7" w:rsidP="001D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spacing w:line="240" w:lineRule="auto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 xml:space="preserve">                           ОЦ итоговая = К</w:t>
      </w:r>
      <w:proofErr w:type="gramStart"/>
      <w:r w:rsidRPr="001D32C7">
        <w:rPr>
          <w:rFonts w:ascii="Times New Roman" w:hAnsi="Times New Roman"/>
          <w:sz w:val="20"/>
          <w:szCs w:val="20"/>
        </w:rPr>
        <w:t>2</w:t>
      </w:r>
      <w:proofErr w:type="gramEnd"/>
      <w:r w:rsidRPr="001D32C7">
        <w:rPr>
          <w:rFonts w:ascii="Times New Roman" w:hAnsi="Times New Roman"/>
          <w:sz w:val="20"/>
          <w:szCs w:val="20"/>
        </w:rPr>
        <w:t xml:space="preserve"> ,</w:t>
      </w:r>
    </w:p>
    <w:p w:rsidR="001D32C7" w:rsidRPr="001D32C7" w:rsidRDefault="0049546D" w:rsidP="001D32C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г</w:t>
      </w:r>
      <w:r w:rsidR="001D32C7" w:rsidRPr="001D32C7">
        <w:rPr>
          <w:rFonts w:ascii="Times New Roman" w:hAnsi="Times New Roman"/>
          <w:sz w:val="20"/>
          <w:szCs w:val="20"/>
        </w:rPr>
        <w:t>де:</w:t>
      </w:r>
    </w:p>
    <w:p w:rsidR="001D32C7" w:rsidRPr="001D32C7" w:rsidRDefault="001D32C7" w:rsidP="001D3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5. Интерпретация итоговой оценки выполнения районными муниципальными учреждениями муниципального задания по каждой муниципальной услуге (работе) осуществляется в соответствии с таблицей 1:</w:t>
      </w:r>
    </w:p>
    <w:p w:rsidR="001D32C7" w:rsidRPr="001D32C7" w:rsidRDefault="001D32C7" w:rsidP="004954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20"/>
        </w:rPr>
      </w:pPr>
      <w:r w:rsidRPr="001D32C7">
        <w:rPr>
          <w:rFonts w:ascii="Times New Roman" w:hAnsi="Times New Roman"/>
          <w:sz w:val="18"/>
          <w:szCs w:val="20"/>
        </w:rPr>
        <w:t>Таблица 1</w:t>
      </w:r>
    </w:p>
    <w:p w:rsidR="001D32C7" w:rsidRPr="001D32C7" w:rsidRDefault="001D32C7" w:rsidP="001D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1"/>
        <w:gridCol w:w="5277"/>
      </w:tblGrid>
      <w:tr w:rsidR="001D32C7" w:rsidRPr="001D32C7" w:rsidTr="0049546D"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Значение оценки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Интерпретация оценки</w:t>
            </w:r>
          </w:p>
        </w:tc>
      </w:tr>
      <w:tr w:rsidR="001D32C7" w:rsidRPr="001D32C7" w:rsidTr="0049546D"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ОЦ итоговая &gt;= 100 %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Муниципальное задание по муниципальной услуге (работе) выполнено</w:t>
            </w:r>
          </w:p>
        </w:tc>
      </w:tr>
      <w:tr w:rsidR="001D32C7" w:rsidRPr="001D32C7" w:rsidTr="0049546D"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90% &lt;= ОЦ итоговая &lt; 100%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Муниципальное  задание по муниципальной услуге (работе) в целом выполнено</w:t>
            </w:r>
          </w:p>
        </w:tc>
      </w:tr>
      <w:tr w:rsidR="001D32C7" w:rsidRPr="001D32C7" w:rsidTr="0049546D"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ОЦ итоговая &lt; 90%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7" w:rsidRPr="001D32C7" w:rsidRDefault="001D32C7" w:rsidP="001D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D32C7">
              <w:rPr>
                <w:rFonts w:ascii="Times New Roman" w:hAnsi="Times New Roman"/>
                <w:sz w:val="14"/>
                <w:szCs w:val="14"/>
              </w:rPr>
              <w:t>Муниципальное задание по муниципальной услуге (работе) не выполнено</w:t>
            </w:r>
          </w:p>
        </w:tc>
      </w:tr>
    </w:tbl>
    <w:p w:rsidR="001D32C7" w:rsidRPr="001D32C7" w:rsidRDefault="001D32C7" w:rsidP="001D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32C7" w:rsidRPr="001D32C7" w:rsidRDefault="001D32C7" w:rsidP="001D3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 xml:space="preserve">6. Если муниципальное </w:t>
      </w:r>
      <w:proofErr w:type="gramStart"/>
      <w:r w:rsidRPr="001D32C7">
        <w:rPr>
          <w:rFonts w:ascii="Times New Roman" w:hAnsi="Times New Roman"/>
          <w:sz w:val="20"/>
          <w:szCs w:val="20"/>
        </w:rPr>
        <w:t>задание</w:t>
      </w:r>
      <w:proofErr w:type="gramEnd"/>
      <w:r w:rsidRPr="001D32C7">
        <w:rPr>
          <w:rFonts w:ascii="Times New Roman" w:hAnsi="Times New Roman"/>
          <w:sz w:val="20"/>
          <w:szCs w:val="20"/>
        </w:rPr>
        <w:t xml:space="preserve"> хотя бы по одной муниципальной услуге (работе) признано невыполненным, муниципальное задание признается невыполненным.</w:t>
      </w:r>
    </w:p>
    <w:p w:rsidR="001D32C7" w:rsidRPr="001D32C7" w:rsidRDefault="001D32C7" w:rsidP="001D3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Если муниципальное задание по всем муниципальным услугам (работам) признано выполненным, муниципальное задание признается выполненным.</w:t>
      </w:r>
    </w:p>
    <w:p w:rsidR="001D32C7" w:rsidRDefault="001D32C7" w:rsidP="001D3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32C7">
        <w:rPr>
          <w:rFonts w:ascii="Times New Roman" w:hAnsi="Times New Roman"/>
          <w:sz w:val="20"/>
          <w:szCs w:val="20"/>
        </w:rPr>
        <w:t>В остальных случаях муниципальное задание признается в целом выполненным.</w:t>
      </w:r>
    </w:p>
    <w:p w:rsidR="00B1706A" w:rsidRDefault="00B1706A" w:rsidP="001D3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721C6" w:rsidRPr="007721C6" w:rsidRDefault="007721C6" w:rsidP="007721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721C6">
        <w:rPr>
          <w:rFonts w:ascii="Times New Roman" w:hAnsi="Times New Roman"/>
          <w:sz w:val="18"/>
          <w:szCs w:val="18"/>
        </w:rPr>
        <w:t xml:space="preserve">Приложение №2 </w:t>
      </w:r>
    </w:p>
    <w:p w:rsidR="007721C6" w:rsidRPr="007721C6" w:rsidRDefault="007721C6" w:rsidP="007721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721C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к постановлению администрации Богучанского района </w:t>
      </w:r>
    </w:p>
    <w:p w:rsidR="007721C6" w:rsidRPr="007721C6" w:rsidRDefault="007721C6" w:rsidP="007721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721C6">
        <w:rPr>
          <w:rFonts w:ascii="Times New Roman" w:hAnsi="Times New Roman"/>
          <w:sz w:val="18"/>
          <w:szCs w:val="18"/>
        </w:rPr>
        <w:t>от  19.01.2016 №43-п</w:t>
      </w:r>
    </w:p>
    <w:p w:rsidR="007721C6" w:rsidRPr="001A57FF" w:rsidRDefault="007721C6" w:rsidP="001A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bookmarkStart w:id="1" w:name="Par613"/>
      <w:bookmarkEnd w:id="1"/>
    </w:p>
    <w:p w:rsidR="007721C6" w:rsidRPr="001A57FF" w:rsidRDefault="007721C6" w:rsidP="001A5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57FF">
        <w:rPr>
          <w:rFonts w:ascii="Times New Roman" w:hAnsi="Times New Roman"/>
          <w:sz w:val="20"/>
          <w:szCs w:val="20"/>
        </w:rPr>
        <w:t>Сводный отчет</w:t>
      </w:r>
      <w:r w:rsidR="001A57FF">
        <w:rPr>
          <w:rFonts w:ascii="Times New Roman" w:hAnsi="Times New Roman"/>
          <w:sz w:val="20"/>
          <w:szCs w:val="20"/>
        </w:rPr>
        <w:t xml:space="preserve"> </w:t>
      </w:r>
      <w:r w:rsidRPr="001A57FF">
        <w:rPr>
          <w:rFonts w:ascii="Times New Roman" w:hAnsi="Times New Roman"/>
          <w:sz w:val="20"/>
          <w:szCs w:val="20"/>
        </w:rPr>
        <w:t>о фактическом исполнении муниципальных заданий</w:t>
      </w:r>
      <w:r w:rsidR="001A57FF">
        <w:rPr>
          <w:rFonts w:ascii="Times New Roman" w:hAnsi="Times New Roman"/>
          <w:sz w:val="20"/>
          <w:szCs w:val="20"/>
        </w:rPr>
        <w:t xml:space="preserve"> </w:t>
      </w:r>
      <w:r w:rsidRPr="001A57FF">
        <w:rPr>
          <w:rFonts w:ascii="Times New Roman" w:hAnsi="Times New Roman"/>
          <w:sz w:val="20"/>
          <w:szCs w:val="20"/>
        </w:rPr>
        <w:t>районными муниципальными учреждениями в отчетном финансовом году</w:t>
      </w:r>
    </w:p>
    <w:p w:rsidR="007721C6" w:rsidRPr="00196C92" w:rsidRDefault="007721C6" w:rsidP="0077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1"/>
        <w:gridCol w:w="86"/>
        <w:gridCol w:w="913"/>
        <w:gridCol w:w="72"/>
        <w:gridCol w:w="680"/>
        <w:gridCol w:w="133"/>
        <w:gridCol w:w="996"/>
        <w:gridCol w:w="975"/>
        <w:gridCol w:w="1237"/>
        <w:gridCol w:w="1186"/>
        <w:gridCol w:w="1181"/>
        <w:gridCol w:w="903"/>
        <w:gridCol w:w="675"/>
      </w:tblGrid>
      <w:tr w:rsidR="008B5196" w:rsidRPr="007721C6" w:rsidTr="007721C6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2" w:name="Par601"/>
            <w:bookmarkEnd w:id="2"/>
            <w:r w:rsidRPr="007721C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721C6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7721C6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7721C6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Фактическое значение за отчетный финансовый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Оценка выполнения районными муниципальными учреждениями муниципального задания по каждому показателю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Сводная оценка выполнения районными муниципальными учреждениями муниципального задания по показателям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 xml:space="preserve">Причины отклонения значений </w:t>
            </w:r>
            <w:proofErr w:type="gramStart"/>
            <w:r w:rsidRPr="007721C6">
              <w:rPr>
                <w:rFonts w:ascii="Times New Roman" w:hAnsi="Times New Roman"/>
                <w:sz w:val="14"/>
                <w:szCs w:val="14"/>
              </w:rPr>
              <w:t>от</w:t>
            </w:r>
            <w:proofErr w:type="gramEnd"/>
            <w:r w:rsidRPr="007721C6">
              <w:rPr>
                <w:rFonts w:ascii="Times New Roman" w:hAnsi="Times New Roman"/>
                <w:sz w:val="14"/>
                <w:szCs w:val="14"/>
              </w:rPr>
              <w:t xml:space="preserve"> запланированных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Источник информации о фактическом значении 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Оценка итоговая</w:t>
            </w:r>
          </w:p>
        </w:tc>
      </w:tr>
      <w:tr w:rsidR="007721C6" w:rsidRPr="007721C6" w:rsidTr="007721C6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Наименование учреждения:</w:t>
            </w:r>
          </w:p>
        </w:tc>
      </w:tr>
      <w:tr w:rsidR="007721C6" w:rsidRPr="007721C6" w:rsidTr="007721C6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Наименование услуги (работы):</w:t>
            </w:r>
          </w:p>
        </w:tc>
      </w:tr>
      <w:tr w:rsidR="00173F15" w:rsidRPr="007721C6" w:rsidTr="007721C6">
        <w:trPr>
          <w:trHeight w:val="20"/>
        </w:trPr>
        <w:tc>
          <w:tcPr>
            <w:tcW w:w="2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Показатели, характеризующие качество муниципальной услуги (работы), установленные в муниципальном задании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К1i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К</w:t>
            </w:r>
            <w:proofErr w:type="gramStart"/>
            <w:r w:rsidRPr="007721C6">
              <w:rPr>
                <w:rFonts w:ascii="Times New Roman" w:hAnsi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196" w:rsidRPr="007721C6" w:rsidTr="007721C6">
        <w:trPr>
          <w:trHeight w:val="2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196" w:rsidRPr="007721C6" w:rsidTr="007721C6">
        <w:trPr>
          <w:trHeight w:val="2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3F15" w:rsidRPr="007721C6" w:rsidTr="007721C6">
        <w:trPr>
          <w:trHeight w:val="20"/>
        </w:trPr>
        <w:tc>
          <w:tcPr>
            <w:tcW w:w="2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Показатели, характеризующие объем муниципальной услуги (работы), установленные в муниципальном задании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К2i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К</w:t>
            </w:r>
            <w:proofErr w:type="gramStart"/>
            <w:r w:rsidRPr="007721C6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21C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196" w:rsidRPr="007721C6" w:rsidTr="007721C6">
        <w:trPr>
          <w:trHeight w:val="2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196" w:rsidRPr="007721C6" w:rsidTr="007721C6">
        <w:trPr>
          <w:trHeight w:val="2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1C6" w:rsidRPr="007721C6" w:rsidRDefault="007721C6" w:rsidP="007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721C6" w:rsidRPr="00196C92" w:rsidRDefault="007721C6" w:rsidP="0077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77D5" w:rsidRPr="005F77D5" w:rsidRDefault="005F77D5" w:rsidP="005F77D5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F77D5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 БОГУЧАНСКОГО  РАЙОНА</w:t>
      </w:r>
    </w:p>
    <w:p w:rsidR="005F77D5" w:rsidRPr="005F77D5" w:rsidRDefault="005F77D5" w:rsidP="005F77D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bCs/>
          <w:sz w:val="18"/>
          <w:szCs w:val="20"/>
          <w:lang w:eastAsia="ru-RU"/>
        </w:rPr>
        <w:t>ПОСТАНОВЛЕНИЕ</w:t>
      </w:r>
    </w:p>
    <w:p w:rsidR="005F77D5" w:rsidRPr="005F77D5" w:rsidRDefault="005F77D5" w:rsidP="005F77D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22.01.2016 г.                                с. </w:t>
      </w:r>
      <w:proofErr w:type="spellStart"/>
      <w:r w:rsidRPr="005F77D5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5F77D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№ 46-п</w:t>
      </w:r>
    </w:p>
    <w:p w:rsidR="005F77D5" w:rsidRPr="005F77D5" w:rsidRDefault="005F77D5" w:rsidP="005F77D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77D5" w:rsidRPr="005F77D5" w:rsidRDefault="005F77D5" w:rsidP="005F77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Об утверждении средней рыночной стоимости 1 квадратного метра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общей площади жилья по муниципальному образованию </w:t>
      </w:r>
      <w:proofErr w:type="spellStart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на 1 квартал 2016 года</w:t>
      </w:r>
    </w:p>
    <w:p w:rsidR="005F77D5" w:rsidRPr="005F77D5" w:rsidRDefault="005F77D5" w:rsidP="005F77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77D5" w:rsidRPr="005F77D5" w:rsidRDefault="005F77D5" w:rsidP="005F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 с Законом Красноярского края от 24.12.2009 года № 9-4225 «О наделении органов местного самоуправления отдельных муниципальных районов и городских округов края государственными </w:t>
      </w: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Законом Красноярского края от 25.03.2010 № 10-4487 «О порядке обеспечения жильем отдельных категорий ветеранов, инвалидов и</w:t>
      </w:r>
      <w:proofErr w:type="gramEnd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 семей, имеющих детей-инвалидов, нуждающихся в улучшении жилищных условий», руководствуясь ст. 7, 43,47 Устава Богучанского района Красноярского края</w:t>
      </w:r>
    </w:p>
    <w:p w:rsidR="005F77D5" w:rsidRPr="005F77D5" w:rsidRDefault="005F77D5" w:rsidP="00556C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5F77D5" w:rsidRPr="005F77D5" w:rsidRDefault="005F77D5" w:rsidP="005F7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 Утвердить на 1 квартал 2016 года  среднюю рыночную стоимость 1 квадратного метра общей площади жилого помещения и среднюю рыночную стоимость строительства 1 квадратного метра общей площади жилого помещения по муниципальному образованию </w:t>
      </w:r>
      <w:proofErr w:type="spellStart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в размере 37 790 (тридцать семь тысяч семьсот девяносто) рублей:</w:t>
      </w:r>
    </w:p>
    <w:p w:rsidR="005F77D5" w:rsidRPr="005F77D5" w:rsidRDefault="005F77D5" w:rsidP="005F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F77D5" w:rsidRPr="005F77D5" w:rsidRDefault="005F77D5" w:rsidP="005F77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- для определения размера социальных выплат на приобретение жилых помещений отдельным категориям ветеранов, инвалидов и семей, имеющим детей-инвалидов.</w:t>
      </w:r>
    </w:p>
    <w:p w:rsidR="005F77D5" w:rsidRPr="005F77D5" w:rsidRDefault="005F77D5" w:rsidP="005F77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 </w:t>
      </w:r>
      <w:proofErr w:type="gramStart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первого заместителя Главы Богучанского района В.Ю.Карнаухов.</w:t>
      </w:r>
    </w:p>
    <w:p w:rsidR="005F77D5" w:rsidRPr="005F77D5" w:rsidRDefault="005F77D5" w:rsidP="005F77D5">
      <w:pPr>
        <w:autoSpaceDE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в силу в день, следующий, за днем опубликования в Официальном вестнике Богучанского района и распространяется на правоотношения, возникшие с 01.01.2016 года.</w:t>
      </w:r>
    </w:p>
    <w:p w:rsidR="005F77D5" w:rsidRPr="005F77D5" w:rsidRDefault="005F77D5" w:rsidP="005F77D5">
      <w:pPr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77D5" w:rsidRDefault="005F77D5" w:rsidP="005F77D5">
      <w:pPr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                                                       </w:t>
      </w:r>
      <w:r w:rsidR="005D6B7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5F77D5">
        <w:rPr>
          <w:rFonts w:ascii="Times New Roman" w:eastAsia="Times New Roman" w:hAnsi="Times New Roman"/>
          <w:sz w:val="20"/>
          <w:szCs w:val="20"/>
          <w:lang w:eastAsia="ru-RU"/>
        </w:rPr>
        <w:t xml:space="preserve"> А.В.Бахтин</w:t>
      </w:r>
    </w:p>
    <w:p w:rsidR="005F77D5" w:rsidRDefault="005F77D5" w:rsidP="005F77D5">
      <w:pPr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B7A" w:rsidRPr="005D6B7A" w:rsidRDefault="005D6B7A" w:rsidP="005D6B7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D6B7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5D6B7A" w:rsidRPr="005D6B7A" w:rsidRDefault="005D6B7A" w:rsidP="005D6B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5D6B7A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5D6B7A" w:rsidRPr="005D6B7A" w:rsidRDefault="005D6B7A" w:rsidP="005D6B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 xml:space="preserve">25.01.2016                                    с. </w:t>
      </w:r>
      <w:proofErr w:type="spellStart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№ 52-п</w:t>
      </w:r>
    </w:p>
    <w:p w:rsidR="005D6B7A" w:rsidRPr="005D6B7A" w:rsidRDefault="005D6B7A" w:rsidP="005D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9827" w:type="dxa"/>
        <w:tblLook w:val="01E0"/>
      </w:tblPr>
      <w:tblGrid>
        <w:gridCol w:w="9827"/>
      </w:tblGrid>
      <w:tr w:rsidR="005D6B7A" w:rsidRPr="005D6B7A" w:rsidTr="004B0FB0">
        <w:trPr>
          <w:trHeight w:val="920"/>
        </w:trPr>
        <w:tc>
          <w:tcPr>
            <w:tcW w:w="9827" w:type="dxa"/>
          </w:tcPr>
          <w:p w:rsidR="005D6B7A" w:rsidRPr="005D6B7A" w:rsidRDefault="005D6B7A" w:rsidP="005D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D6B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Богучанского района от 30.06.2015  № 610-п «Об утверждении краткосрочного </w:t>
            </w:r>
            <w:proofErr w:type="gramStart"/>
            <w:r w:rsidRPr="005D6B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5D6B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многоквартирных домах, расположенных на территории Богучанского района на 2016 год»</w:t>
            </w:r>
          </w:p>
        </w:tc>
      </w:tr>
    </w:tbl>
    <w:p w:rsidR="005D6B7A" w:rsidRPr="005D6B7A" w:rsidRDefault="005D6B7A" w:rsidP="005D6B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12 Закона Красноярского края от 27.06.2014 № 4-1451 «Об организации проведения капитального ремонта общего имущества в многоквартирных домах, расположенных на территории Красноярского края», ст. 7, 8, 43, 47 Устава Богучанского района Красноярского края, </w:t>
      </w:r>
      <w:r w:rsidR="00B8576D" w:rsidRPr="00B8576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5D6B7A" w:rsidRPr="005D6B7A" w:rsidRDefault="005D6B7A" w:rsidP="00037213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постановление администрации Богучанского района от 30.06.2015 № 610-п «Об утверждении краткосрочного </w:t>
      </w:r>
      <w:proofErr w:type="gramStart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 xml:space="preserve"> в многоквартирных домах, расположенных на территории Богучанского района на 2016 год» (далее – постановление) следующие изменения:</w:t>
      </w:r>
    </w:p>
    <w:p w:rsidR="005D6B7A" w:rsidRPr="005D6B7A" w:rsidRDefault="005D6B7A" w:rsidP="005D6B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1.1. приложение к постановлению читать в новой редакции согласно приложению к настоящему постановлению.</w:t>
      </w:r>
    </w:p>
    <w:p w:rsidR="005D6B7A" w:rsidRPr="005D6B7A" w:rsidRDefault="005D6B7A" w:rsidP="00037213">
      <w:pPr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заместителя Главы Богучанского района по жизнеобеспечению </w:t>
      </w:r>
      <w:proofErr w:type="spellStart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А.Ю.Машинистова</w:t>
      </w:r>
      <w:proofErr w:type="spellEnd"/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D6B7A" w:rsidRPr="005D6B7A" w:rsidRDefault="005D6B7A" w:rsidP="00037213">
      <w:pPr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6B7A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5D6B7A" w:rsidRPr="005D6B7A" w:rsidRDefault="005D6B7A" w:rsidP="005D6B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307"/>
        <w:gridCol w:w="321"/>
        <w:gridCol w:w="442"/>
        <w:gridCol w:w="379"/>
        <w:gridCol w:w="303"/>
        <w:gridCol w:w="661"/>
        <w:gridCol w:w="324"/>
        <w:gridCol w:w="297"/>
        <w:gridCol w:w="482"/>
        <w:gridCol w:w="309"/>
        <w:gridCol w:w="309"/>
        <w:gridCol w:w="307"/>
        <w:gridCol w:w="377"/>
        <w:gridCol w:w="307"/>
        <w:gridCol w:w="307"/>
        <w:gridCol w:w="307"/>
        <w:gridCol w:w="307"/>
        <w:gridCol w:w="307"/>
        <w:gridCol w:w="307"/>
        <w:gridCol w:w="377"/>
        <w:gridCol w:w="307"/>
        <w:gridCol w:w="377"/>
        <w:gridCol w:w="309"/>
        <w:gridCol w:w="309"/>
        <w:gridCol w:w="309"/>
        <w:gridCol w:w="239"/>
        <w:gridCol w:w="68"/>
        <w:gridCol w:w="309"/>
        <w:gridCol w:w="306"/>
      </w:tblGrid>
      <w:tr w:rsidR="005D6B7A" w:rsidRPr="005D6B7A" w:rsidTr="00D70E33">
        <w:trPr>
          <w:gridBefore w:val="2"/>
          <w:gridAfter w:val="3"/>
          <w:wBefore w:w="303" w:type="pct"/>
          <w:wAfter w:w="384" w:type="pct"/>
        </w:trPr>
        <w:tc>
          <w:tcPr>
            <w:tcW w:w="1095" w:type="pct"/>
            <w:gridSpan w:val="5"/>
          </w:tcPr>
          <w:p w:rsidR="005D6B7A" w:rsidRPr="005D6B7A" w:rsidRDefault="004B0FB0" w:rsidP="005D6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D6B7A" w:rsidRPr="005D6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="005D6B7A" w:rsidRPr="005D6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Богучанского </w:t>
            </w:r>
            <w:r w:rsidR="005D6B7A" w:rsidRPr="005D6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3218" w:type="pct"/>
            <w:gridSpan w:val="19"/>
          </w:tcPr>
          <w:p w:rsidR="004B0FB0" w:rsidRDefault="004B0FB0" w:rsidP="004B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</w:t>
            </w:r>
          </w:p>
          <w:p w:rsidR="005D6B7A" w:rsidRPr="005D6B7A" w:rsidRDefault="004B0FB0" w:rsidP="004B0F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  <w:r w:rsidR="005D6B7A" w:rsidRPr="005D6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В.Ю. Карнаухов</w:t>
            </w:r>
          </w:p>
        </w:tc>
      </w:tr>
      <w:tr w:rsidR="00CE7818" w:rsidRPr="005D6B7A" w:rsidTr="00D70E33">
        <w:tblPrEx>
          <w:tblLook w:val="04A0"/>
        </w:tblPrEx>
        <w:trPr>
          <w:trHeight w:val="99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E33" w:rsidRPr="00B8576D" w:rsidRDefault="00D70E33" w:rsidP="00B85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</w:pPr>
          </w:p>
          <w:p w:rsidR="005D6B7A" w:rsidRPr="005D6B7A" w:rsidRDefault="005D6B7A" w:rsidP="004B0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D6B7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Приложение</w:t>
            </w:r>
          </w:p>
          <w:p w:rsidR="005D6B7A" w:rsidRDefault="005D6B7A" w:rsidP="004B0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</w:pPr>
            <w:r w:rsidRPr="005D6B7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 постановлению </w:t>
            </w:r>
            <w:r w:rsidRPr="005D6B7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администрации Богучанского района от 25.01.2016 № 52-п</w:t>
            </w:r>
          </w:p>
          <w:p w:rsidR="00B8576D" w:rsidRPr="00B8576D" w:rsidRDefault="00B8576D" w:rsidP="004B0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</w:pPr>
          </w:p>
        </w:tc>
      </w:tr>
      <w:tr w:rsidR="00CE7818" w:rsidRPr="005D6B7A" w:rsidTr="00D70E33">
        <w:tblPrEx>
          <w:tblLook w:val="04A0"/>
        </w:tblPrEx>
        <w:trPr>
          <w:trHeight w:val="99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7A" w:rsidRPr="005D6B7A" w:rsidRDefault="005D6B7A" w:rsidP="004B0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D6B7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Приложение</w:t>
            </w:r>
          </w:p>
          <w:p w:rsidR="005D6B7A" w:rsidRPr="005D6B7A" w:rsidRDefault="005D6B7A" w:rsidP="004B0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D6B7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 постановлению </w:t>
            </w:r>
            <w:r w:rsidRPr="005D6B7A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администрации Богучанского района от 30.06.2015 № 610-п</w:t>
            </w:r>
          </w:p>
        </w:tc>
      </w:tr>
      <w:tr w:rsidR="00CE7818" w:rsidRPr="005D6B7A" w:rsidTr="00D70E33">
        <w:tblPrEx>
          <w:tblLook w:val="04A0"/>
        </w:tblPrEx>
        <w:trPr>
          <w:trHeight w:val="146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B7A" w:rsidRPr="005D6B7A" w:rsidTr="00D70E33">
        <w:tblPrEx>
          <w:tblLook w:val="04A0"/>
        </w:tblPrEx>
        <w:trPr>
          <w:trHeight w:val="994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7A" w:rsidRPr="005D6B7A" w:rsidRDefault="00D70E33" w:rsidP="00D7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Краткосрочный план  </w:t>
            </w:r>
            <w:r w:rsidR="005D6B7A" w:rsidRPr="005D6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реализации региональной программы капитального ремонта общего имущ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ества в многоквартирных домах, </w:t>
            </w:r>
            <w:r w:rsidR="005D6B7A" w:rsidRPr="005D6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расположенных на территории Богучанского района Красноярского края на 2016 года</w:t>
            </w:r>
          </w:p>
        </w:tc>
      </w:tr>
      <w:tr w:rsidR="00CE7818" w:rsidRPr="005D6B7A" w:rsidTr="00D70E33">
        <w:tblPrEx>
          <w:tblLook w:val="04A0"/>
        </w:tblPrEx>
        <w:trPr>
          <w:trHeight w:val="311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B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Форма № 1</w:t>
            </w:r>
          </w:p>
        </w:tc>
      </w:tr>
      <w:tr w:rsidR="005D6B7A" w:rsidRPr="005D6B7A" w:rsidTr="00D70E33">
        <w:tblPrEx>
          <w:tblLook w:val="04A0"/>
        </w:tblPrEx>
        <w:trPr>
          <w:trHeight w:val="217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70E33" w:rsidRDefault="005D6B7A" w:rsidP="00D70E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CE7818" w:rsidRPr="005D6B7A" w:rsidTr="00D70E33">
        <w:tblPrEx>
          <w:tblLook w:val="04A0"/>
        </w:tblPrEx>
        <w:trPr>
          <w:trHeight w:val="114"/>
        </w:trPr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5196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Общая площадь помещений в многоквартирном доме, кв.м.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78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стоимость ремонта</w:t>
            </w:r>
          </w:p>
        </w:tc>
        <w:tc>
          <w:tcPr>
            <w:tcW w:w="344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73F15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0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внутридомовых инженерных систем: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1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 утепление фасада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Прочие виды работ, не выполняемые за счет минимального размера взноса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теплоснабжения и газоснабжения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горячего водоснабжения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818" w:rsidRPr="005D6B7A" w:rsidTr="00D70E33">
        <w:tblPrEx>
          <w:tblLook w:val="04A0"/>
        </w:tblPrEx>
        <w:trPr>
          <w:trHeight w:val="314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теплоснабжения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 них установка коллективных (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 них установка коллективных (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5D6B7A" w:rsidRPr="005D6B7A" w:rsidTr="00D70E33">
        <w:tblPrEx>
          <w:tblLook w:val="04A0"/>
        </w:tblPrEx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ул. Аэровокзальная, 30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322,7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собственников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1 282 409,8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1 282 409,80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1 282 409,8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1 282 409,80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пер. Маяковского, 19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320,6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</w:t>
            </w:r>
            <w:proofErr w:type="spellStart"/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собствен-ников</w:t>
            </w:r>
            <w:proofErr w:type="spellEnd"/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1 274 064,40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1 274 064,40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1 274 064,40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1 274 064,40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3D6886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Утвержденная предельная стоимость капитального ремонта 1 кв.м. общей площади помещений </w:t>
            </w: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1.3.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ул. Береговая, 8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330,6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</w:t>
            </w:r>
            <w:proofErr w:type="spellStart"/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собствен-ников</w:t>
            </w:r>
            <w:proofErr w:type="spellEnd"/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1 313 804,40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1 313 804,40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1 313 804,40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1 313 804,40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ул. Строителей, 9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</w:t>
            </w:r>
            <w:proofErr w:type="spellStart"/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собствен-ников</w:t>
            </w:r>
            <w:proofErr w:type="spellEnd"/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1 512 901,80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1 512 901,80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государственной корпорации – </w:t>
            </w: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1 512 901,80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1 512 901,80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1553,9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собственников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местного </w:t>
            </w: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5D6B7A" w:rsidRPr="005D6B7A" w:rsidTr="00D70E33">
        <w:tblPrEx>
          <w:tblLook w:val="04A0"/>
        </w:tblPrEx>
        <w:trPr>
          <w:trHeight w:val="2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</w:t>
            </w:r>
            <w:proofErr w:type="spellStart"/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собствен-ников</w:t>
            </w:r>
            <w:proofErr w:type="spellEnd"/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173F15" w:rsidRPr="005D6B7A" w:rsidTr="003D6886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специальным счетам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</w:t>
            </w:r>
            <w:proofErr w:type="spellStart"/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собствен-ников</w:t>
            </w:r>
            <w:proofErr w:type="spellEnd"/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3D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851BD2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51BD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851BD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851BD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1553,9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</w:t>
            </w:r>
            <w:proofErr w:type="spellStart"/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собствен-ников</w:t>
            </w:r>
            <w:proofErr w:type="spellEnd"/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взнос, превышающ</w:t>
            </w: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ий минимальный размер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меры финансовой поддержки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5 383 180,40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CE7818" w:rsidRPr="005D6B7A" w:rsidTr="00D70E33">
        <w:tblPrEx>
          <w:tblLook w:val="04A0"/>
        </w:tblPrEx>
        <w:trPr>
          <w:trHeight w:val="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70E33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D70E3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3 974,00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7A" w:rsidRPr="003D6886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D688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</w:tr>
    </w:tbl>
    <w:p w:rsidR="005D6B7A" w:rsidRPr="005D6B7A" w:rsidRDefault="005D6B7A" w:rsidP="005D6B7A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15"/>
        <w:gridCol w:w="1161"/>
        <w:gridCol w:w="502"/>
        <w:gridCol w:w="443"/>
        <w:gridCol w:w="490"/>
        <w:gridCol w:w="490"/>
        <w:gridCol w:w="479"/>
        <w:gridCol w:w="447"/>
        <w:gridCol w:w="479"/>
        <w:gridCol w:w="466"/>
        <w:gridCol w:w="479"/>
        <w:gridCol w:w="490"/>
        <w:gridCol w:w="479"/>
        <w:gridCol w:w="475"/>
        <w:gridCol w:w="450"/>
        <w:gridCol w:w="546"/>
        <w:gridCol w:w="405"/>
        <w:gridCol w:w="432"/>
        <w:gridCol w:w="442"/>
      </w:tblGrid>
      <w:tr w:rsidR="00CE7818" w:rsidRPr="005D6B7A" w:rsidTr="00D32C6E">
        <w:trPr>
          <w:trHeight w:val="37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ru-RU"/>
              </w:rPr>
              <w:t>Форма № 2</w:t>
            </w:r>
          </w:p>
        </w:tc>
      </w:tr>
      <w:tr w:rsidR="005D6B7A" w:rsidRPr="005D6B7A" w:rsidTr="00D32C6E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D32C6E" w:rsidRDefault="005D6B7A" w:rsidP="00D3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№ 2. Объем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CE7818" w:rsidRPr="005D6B7A" w:rsidTr="009C5791">
        <w:trPr>
          <w:trHeight w:val="103"/>
        </w:trPr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7A" w:rsidRPr="005D6B7A" w:rsidRDefault="005D6B7A" w:rsidP="005D6B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249AB" w:rsidRPr="005D6B7A" w:rsidTr="00D32C6E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411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дома, руб.</w:t>
            </w:r>
          </w:p>
        </w:tc>
      </w:tr>
      <w:tr w:rsidR="002249AB" w:rsidRPr="005D6B7A" w:rsidTr="00D32C6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E7818" w:rsidRPr="005D6B7A" w:rsidTr="009C5791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6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внутридомовых инженерных систем: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 утепление фасада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173F15" w:rsidRPr="005D6B7A" w:rsidTr="009C5791">
        <w:trPr>
          <w:trHeight w:val="24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теплоснабжения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горячего водоснабжения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818" w:rsidRPr="005D6B7A" w:rsidTr="009C5791">
        <w:trPr>
          <w:trHeight w:val="2554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сетей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сетей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сетей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сетей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сетей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коллективных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ПУ и УУ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п.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 / 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п.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 / 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п.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 / 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п.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 / 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п.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 / ед.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п.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куб.м.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5D6B7A" w:rsidRPr="005D6B7A" w:rsidTr="00D32C6E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ул. Аэровокзальная, 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225,9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пер. Маяковского, 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227,4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ул. Береговая, 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233,6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ул. Строителей, 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1.n.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962,5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5D6B7A" w:rsidRPr="005D6B7A" w:rsidTr="00D32C6E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2.m.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специальным счетам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7818" w:rsidRPr="005D6B7A" w:rsidTr="00D32C6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по муниципальному району (городскому округу)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962,5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7A" w:rsidRPr="00D32C6E" w:rsidRDefault="005D6B7A" w:rsidP="005D6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B1706A" w:rsidRDefault="00B1706A" w:rsidP="005A7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en-US" w:eastAsia="ru-RU"/>
        </w:rPr>
      </w:pPr>
    </w:p>
    <w:p w:rsidR="005A7C7F" w:rsidRDefault="005A7C7F" w:rsidP="005A7C7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A7C7F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  <w:r w:rsidRPr="005A7C7F">
        <w:rPr>
          <w:rFonts w:ascii="Times New Roman" w:hAnsi="Times New Roman"/>
          <w:sz w:val="20"/>
          <w:szCs w:val="20"/>
        </w:rPr>
        <w:t>БОГУЧАНСКОГО РАЙОНА</w:t>
      </w:r>
    </w:p>
    <w:p w:rsidR="005A7C7F" w:rsidRPr="005A7C7F" w:rsidRDefault="005A7C7F" w:rsidP="005A7C7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ПОСТАНОВЛЕНИ</w:t>
      </w:r>
      <w:r w:rsidRPr="005A7C7F">
        <w:rPr>
          <w:rFonts w:ascii="Times New Roman" w:hAnsi="Times New Roman"/>
          <w:sz w:val="20"/>
          <w:szCs w:val="20"/>
        </w:rPr>
        <w:t>Е</w:t>
      </w:r>
    </w:p>
    <w:p w:rsidR="005A7C7F" w:rsidRPr="005A7C7F" w:rsidRDefault="005A7C7F" w:rsidP="005A7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 xml:space="preserve">25.01.2016                                       с. </w:t>
      </w:r>
      <w:proofErr w:type="spellStart"/>
      <w:r w:rsidRPr="005A7C7F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5A7C7F">
        <w:rPr>
          <w:rFonts w:ascii="Times New Roman" w:hAnsi="Times New Roman"/>
          <w:sz w:val="20"/>
          <w:szCs w:val="20"/>
        </w:rPr>
        <w:t xml:space="preserve">                                                      №  53-п</w:t>
      </w:r>
    </w:p>
    <w:p w:rsidR="005A7C7F" w:rsidRPr="005A7C7F" w:rsidRDefault="005A7C7F" w:rsidP="005A7C7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A7C7F" w:rsidRPr="005A7C7F" w:rsidRDefault="005A7C7F" w:rsidP="005A7C7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5A7C7F">
        <w:rPr>
          <w:rFonts w:ascii="Times New Roman" w:hAnsi="Times New Roman" w:cs="Times New Roman"/>
          <w:b w:val="0"/>
        </w:rPr>
        <w:t>О внесении изменений в постановление администрации Богучанского района от 30.10.2014 № 1375-п «О проведении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 в Богучанском районе»</w:t>
      </w:r>
    </w:p>
    <w:p w:rsidR="005A7C7F" w:rsidRPr="00E0551E" w:rsidRDefault="005A7C7F" w:rsidP="005A7C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7C7F" w:rsidRPr="005A7C7F" w:rsidRDefault="005A7C7F" w:rsidP="00B8576D">
      <w:pPr>
        <w:pStyle w:val="ab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7C7F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Законом Красноярского края от 09.12.2010 № 11-5424 «О транспортом обслуживании населения  и некоторых вопросах обеспечения безопасности дорожного движения в Красноярском крае», ст. ст. 7, 8, 43, 47 Устава Богучанского района Красноярского края ПОСТАНОВЛЯЮ:</w:t>
      </w:r>
      <w:proofErr w:type="gramEnd"/>
    </w:p>
    <w:p w:rsidR="005A7C7F" w:rsidRPr="005A7C7F" w:rsidRDefault="005A7C7F" w:rsidP="00037213">
      <w:pPr>
        <w:pStyle w:val="afa"/>
        <w:numPr>
          <w:ilvl w:val="0"/>
          <w:numId w:val="12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Внести в постановление администрации Богучанского района от 30.10.2014 № 1375-п «О проведении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 в Богучанском районе» (далее – Постановление) следующие изменения:</w:t>
      </w:r>
    </w:p>
    <w:p w:rsidR="005A7C7F" w:rsidRPr="005A7C7F" w:rsidRDefault="005A7C7F" w:rsidP="00B8576D">
      <w:pPr>
        <w:pStyle w:val="23"/>
        <w:tabs>
          <w:tab w:val="left" w:pos="1080"/>
        </w:tabs>
        <w:ind w:firstLine="709"/>
        <w:rPr>
          <w:sz w:val="20"/>
        </w:rPr>
      </w:pPr>
      <w:r w:rsidRPr="005A7C7F">
        <w:rPr>
          <w:sz w:val="20"/>
        </w:rPr>
        <w:t>а) в приложение № 1 к Постановлению:</w:t>
      </w:r>
    </w:p>
    <w:p w:rsidR="005A7C7F" w:rsidRPr="005A7C7F" w:rsidRDefault="005A7C7F" w:rsidP="00B8576D">
      <w:pPr>
        <w:pStyle w:val="23"/>
        <w:tabs>
          <w:tab w:val="left" w:pos="1080"/>
        </w:tabs>
        <w:rPr>
          <w:sz w:val="20"/>
        </w:rPr>
      </w:pPr>
      <w:r w:rsidRPr="005A7C7F">
        <w:rPr>
          <w:sz w:val="20"/>
        </w:rPr>
        <w:t xml:space="preserve">           - абзац пятый пункта 1.2 изложить в новой редакции:</w:t>
      </w:r>
    </w:p>
    <w:p w:rsidR="005A7C7F" w:rsidRPr="005A7C7F" w:rsidRDefault="005A7C7F" w:rsidP="00B8576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>«программа перевозок - план регулярных пассажирских перевозок по одному или нескольким муниципальным маршрутам, сформированный с учетом потребности населения в пассажирских перевозках автомобильным транспортом, с указанием провозных возможностей и сведений, характеризующих муниципальный маршрут</w:t>
      </w:r>
      <w:proofErr w:type="gramStart"/>
      <w:r w:rsidRPr="005A7C7F">
        <w:rPr>
          <w:rFonts w:ascii="Times New Roman" w:hAnsi="Times New Roman" w:cs="Times New Roman"/>
        </w:rPr>
        <w:t>;.»;</w:t>
      </w:r>
      <w:proofErr w:type="gramEnd"/>
    </w:p>
    <w:p w:rsidR="005A7C7F" w:rsidRPr="005A7C7F" w:rsidRDefault="005A7C7F" w:rsidP="00B8576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>- пункт 1.3. изложить в новой редакции:</w:t>
      </w:r>
    </w:p>
    <w:p w:rsidR="005A7C7F" w:rsidRPr="005A7C7F" w:rsidRDefault="005A7C7F" w:rsidP="00B85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 xml:space="preserve">«1.3. Привлечение перевозчиков к выполнению регулярных пассажирских перевозок автомобильным транспортом по муниципальным маршрутам в Богучанском районе осуществляется на </w:t>
      </w:r>
      <w:r w:rsidRPr="005A7C7F">
        <w:rPr>
          <w:rFonts w:ascii="Times New Roman" w:hAnsi="Times New Roman"/>
          <w:sz w:val="20"/>
          <w:szCs w:val="20"/>
        </w:rPr>
        <w:lastRenderedPageBreak/>
        <w:t>основании договора об организации регулярных пассажирских перевозок автомобильным транспортом по муниципальным маршрутам в Богучанском районе (далее - договор), заключенного</w:t>
      </w:r>
    </w:p>
    <w:p w:rsidR="005A7C7F" w:rsidRPr="005A7C7F" w:rsidRDefault="005A7C7F" w:rsidP="00B857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>по результатам проведенного конкурса на право заключения договора (далее - конкурс)</w:t>
      </w:r>
      <w:proofErr w:type="gramStart"/>
      <w:r w:rsidRPr="005A7C7F">
        <w:rPr>
          <w:rFonts w:ascii="Times New Roman" w:hAnsi="Times New Roman" w:cs="Times New Roman"/>
        </w:rPr>
        <w:t>.»</w:t>
      </w:r>
      <w:proofErr w:type="gramEnd"/>
      <w:r w:rsidRPr="005A7C7F">
        <w:rPr>
          <w:rFonts w:ascii="Times New Roman" w:hAnsi="Times New Roman" w:cs="Times New Roman"/>
        </w:rPr>
        <w:t>;</w:t>
      </w:r>
    </w:p>
    <w:p w:rsidR="005A7C7F" w:rsidRPr="005A7C7F" w:rsidRDefault="005A7C7F" w:rsidP="00B857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ab/>
        <w:t>- абзац шестой пункта 1.5 изложить в новой редакции:</w:t>
      </w:r>
    </w:p>
    <w:p w:rsidR="005A7C7F" w:rsidRPr="005A7C7F" w:rsidRDefault="005A7C7F" w:rsidP="00B85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ab/>
        <w:t>«размещение протоколов об определении победителя конкурса на официальном сайте муниципального образования</w:t>
      </w:r>
      <w:proofErr w:type="gramStart"/>
      <w:r w:rsidRPr="005A7C7F">
        <w:rPr>
          <w:rFonts w:ascii="Times New Roman" w:hAnsi="Times New Roman" w:cs="Times New Roman"/>
        </w:rPr>
        <w:t>;»</w:t>
      </w:r>
      <w:proofErr w:type="gramEnd"/>
      <w:r w:rsidRPr="005A7C7F">
        <w:rPr>
          <w:rFonts w:ascii="Times New Roman" w:hAnsi="Times New Roman" w:cs="Times New Roman"/>
        </w:rPr>
        <w:t>;</w:t>
      </w:r>
    </w:p>
    <w:p w:rsidR="005A7C7F" w:rsidRPr="005A7C7F" w:rsidRDefault="005A7C7F" w:rsidP="00B857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ab/>
        <w:t>- пункт 2.3. изложить в новой редакции:</w:t>
      </w:r>
    </w:p>
    <w:p w:rsidR="005A7C7F" w:rsidRPr="005A7C7F" w:rsidRDefault="005A7C7F" w:rsidP="00B8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«2.3. Комиссия осуществляет:</w:t>
      </w:r>
    </w:p>
    <w:p w:rsidR="005A7C7F" w:rsidRPr="005A7C7F" w:rsidRDefault="005A7C7F" w:rsidP="00B8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вскрытие конвертов с заявлениями на участие в конкурсе;</w:t>
      </w:r>
    </w:p>
    <w:p w:rsidR="005A7C7F" w:rsidRPr="005A7C7F" w:rsidRDefault="005A7C7F" w:rsidP="00B8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рассмотрение, оценку и сопоставление заявлений на участие в конкурсе критериям отбора;</w:t>
      </w:r>
    </w:p>
    <w:p w:rsidR="005A7C7F" w:rsidRPr="005A7C7F" w:rsidRDefault="005A7C7F" w:rsidP="00B8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определение победителя конкурса;</w:t>
      </w:r>
    </w:p>
    <w:p w:rsidR="005A7C7F" w:rsidRPr="005A7C7F" w:rsidRDefault="005A7C7F" w:rsidP="00B8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ведение протокола вскрытия конвертов с заявлениями на участие в конкурсе, протокола рассмотрения заявлений на участие в конкурсе, протокола оценки и сопоставления заявлений на участие в конкурсе критериям отбора, протокола об определении победителя конкурса и протокола аннулирования результатов конкурса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>- пункт 2.7. дополнить абзацем шестым следующего содержания: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«участвует в голосовании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>- пункт 3.2.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«3.2. В конкурсную документацию входят: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а) наименование и местонахождение организатора конкурса;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б) ло</w:t>
      </w:r>
      <w:proofErr w:type="gramStart"/>
      <w:r w:rsidRPr="005A7C7F">
        <w:rPr>
          <w:rFonts w:ascii="Times New Roman" w:hAnsi="Times New Roman"/>
          <w:sz w:val="20"/>
          <w:szCs w:val="20"/>
        </w:rPr>
        <w:t>т(</w:t>
      </w:r>
      <w:proofErr w:type="spellStart"/>
      <w:proofErr w:type="gramEnd"/>
      <w:r w:rsidRPr="005A7C7F">
        <w:rPr>
          <w:rFonts w:ascii="Times New Roman" w:hAnsi="Times New Roman"/>
          <w:sz w:val="20"/>
          <w:szCs w:val="20"/>
        </w:rPr>
        <w:t>ы</w:t>
      </w:r>
      <w:proofErr w:type="spellEnd"/>
      <w:r w:rsidRPr="005A7C7F">
        <w:rPr>
          <w:rFonts w:ascii="Times New Roman" w:hAnsi="Times New Roman"/>
          <w:sz w:val="20"/>
          <w:szCs w:val="20"/>
        </w:rPr>
        <w:t>) с описанием программы перевозок, требованиями к категории, классу, вместимости транспортных средств;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в) форма заявления на участие в конкурсе;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г) порядок объявления результатов конкурса;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7C7F">
        <w:rPr>
          <w:rFonts w:ascii="Times New Roman" w:hAnsi="Times New Roman"/>
          <w:sz w:val="20"/>
          <w:szCs w:val="20"/>
        </w:rPr>
        <w:t>д</w:t>
      </w:r>
      <w:proofErr w:type="spellEnd"/>
      <w:r w:rsidRPr="005A7C7F">
        <w:rPr>
          <w:rFonts w:ascii="Times New Roman" w:hAnsi="Times New Roman"/>
          <w:sz w:val="20"/>
          <w:szCs w:val="20"/>
        </w:rPr>
        <w:t>) срок заключения договора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подпункте ж) пункта 3.3.1: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абзаце первом слова "завода-изготовителя" заменить словами "организации-изготовителя транспортного средства";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абзаце втором слова «междугороднем» заменит словами «междугородном»;</w:t>
      </w:r>
    </w:p>
    <w:p w:rsidR="005A7C7F" w:rsidRPr="005A7C7F" w:rsidRDefault="005A7C7F" w:rsidP="005A7C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>- в пункте 3.3.2:</w:t>
      </w:r>
    </w:p>
    <w:p w:rsidR="005A7C7F" w:rsidRPr="005A7C7F" w:rsidRDefault="005A7C7F" w:rsidP="005A7C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 xml:space="preserve">подпункт </w:t>
      </w:r>
      <w:proofErr w:type="spellStart"/>
      <w:r w:rsidRPr="005A7C7F">
        <w:rPr>
          <w:rFonts w:ascii="Times New Roman" w:hAnsi="Times New Roman" w:cs="Times New Roman"/>
        </w:rPr>
        <w:t>з</w:t>
      </w:r>
      <w:proofErr w:type="spellEnd"/>
      <w:r w:rsidRPr="005A7C7F">
        <w:rPr>
          <w:rFonts w:ascii="Times New Roman" w:hAnsi="Times New Roman" w:cs="Times New Roman"/>
        </w:rPr>
        <w:t>)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</w:t>
      </w:r>
      <w:proofErr w:type="spellStart"/>
      <w:r w:rsidRPr="005A7C7F">
        <w:rPr>
          <w:rFonts w:ascii="Times New Roman" w:hAnsi="Times New Roman"/>
          <w:sz w:val="20"/>
          <w:szCs w:val="20"/>
        </w:rPr>
        <w:t>з</w:t>
      </w:r>
      <w:proofErr w:type="spellEnd"/>
      <w:r w:rsidRPr="005A7C7F">
        <w:rPr>
          <w:rFonts w:ascii="Times New Roman" w:hAnsi="Times New Roman"/>
          <w:sz w:val="20"/>
          <w:szCs w:val="20"/>
        </w:rPr>
        <w:t>) копи</w:t>
      </w:r>
      <w:proofErr w:type="gramStart"/>
      <w:r w:rsidRPr="005A7C7F">
        <w:rPr>
          <w:rFonts w:ascii="Times New Roman" w:hAnsi="Times New Roman"/>
          <w:sz w:val="20"/>
          <w:szCs w:val="20"/>
        </w:rPr>
        <w:t>ю(</w:t>
      </w:r>
      <w:proofErr w:type="gramEnd"/>
      <w:r w:rsidRPr="005A7C7F">
        <w:rPr>
          <w:rFonts w:ascii="Times New Roman" w:hAnsi="Times New Roman"/>
          <w:sz w:val="20"/>
          <w:szCs w:val="20"/>
        </w:rPr>
        <w:t>и) расписания движения по маршруту(</w:t>
      </w:r>
      <w:proofErr w:type="spellStart"/>
      <w:r w:rsidRPr="005A7C7F">
        <w:rPr>
          <w:rFonts w:ascii="Times New Roman" w:hAnsi="Times New Roman"/>
          <w:sz w:val="20"/>
          <w:szCs w:val="20"/>
        </w:rPr>
        <w:t>ам</w:t>
      </w:r>
      <w:proofErr w:type="spellEnd"/>
      <w:r w:rsidRPr="005A7C7F">
        <w:rPr>
          <w:rFonts w:ascii="Times New Roman" w:hAnsi="Times New Roman"/>
          <w:sz w:val="20"/>
          <w:szCs w:val="20"/>
        </w:rPr>
        <w:t>) регулярных перевозок в Богучанском районе за период, составляющий не менее чем три года, предшествующих дате проведения конкурса, утвержденного уполномоченным органом.»;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дополнить абзацем одиннадцатым следующего содержания: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«Заявление и документы, приложенные к нему, прошиваются, скрепляются печатью участника конкурса и подписываются участником конкурса либо уполномоченным представителем участника конкурса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пункте 3.3.3.: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абзац два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«в Федеральной службе по надзору в сфере транспорта: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 xml:space="preserve">выписку из реестра лицензий на осуществление деятельности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proofErr w:type="gramStart"/>
      <w:r w:rsidRPr="005A7C7F">
        <w:rPr>
          <w:rFonts w:ascii="Times New Roman" w:hAnsi="Times New Roman"/>
          <w:sz w:val="20"/>
          <w:szCs w:val="20"/>
        </w:rPr>
        <w:t>заказам</w:t>
      </w:r>
      <w:proofErr w:type="gramEnd"/>
      <w:r w:rsidRPr="005A7C7F">
        <w:rPr>
          <w:rFonts w:ascii="Times New Roman" w:hAnsi="Times New Roman"/>
          <w:sz w:val="20"/>
          <w:szCs w:val="20"/>
        </w:rPr>
        <w:t xml:space="preserve"> либо для обеспечения собственных нужд юридического лица или индивидуального предпринимателя), если данная лицензия или копия лицензии не была представлена участником конкурса по собственной инициативе;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количество нарушений лицензионных требований и судебных решений о привлечении его к административной ответственности за последние три года, предшествующие дате размещения извещения о проведении конкурса в порядке, предусмотренном пунктом 3.4. настоящего Порядка;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7C7F">
        <w:rPr>
          <w:rFonts w:ascii="Times New Roman" w:hAnsi="Times New Roman"/>
          <w:color w:val="000000"/>
          <w:sz w:val="20"/>
          <w:szCs w:val="20"/>
        </w:rPr>
        <w:t xml:space="preserve">в отделение Государственной инспекции по безопасности дорожного движения МВД России по </w:t>
      </w:r>
      <w:proofErr w:type="spellStart"/>
      <w:r w:rsidRPr="005A7C7F">
        <w:rPr>
          <w:rFonts w:ascii="Times New Roman" w:hAnsi="Times New Roman"/>
          <w:color w:val="000000"/>
          <w:sz w:val="20"/>
          <w:szCs w:val="20"/>
        </w:rPr>
        <w:t>Богучанскому</w:t>
      </w:r>
      <w:proofErr w:type="spellEnd"/>
      <w:r w:rsidRPr="005A7C7F">
        <w:rPr>
          <w:rFonts w:ascii="Times New Roman" w:hAnsi="Times New Roman"/>
          <w:color w:val="000000"/>
          <w:sz w:val="20"/>
          <w:szCs w:val="20"/>
        </w:rPr>
        <w:t xml:space="preserve"> району</w:t>
      </w:r>
      <w:r w:rsidRPr="005A7C7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A7C7F">
        <w:rPr>
          <w:rFonts w:ascii="Times New Roman" w:hAnsi="Times New Roman"/>
          <w:sz w:val="20"/>
          <w:szCs w:val="20"/>
        </w:rPr>
        <w:t>сведения о наличии у участника конкурса дорожно-транспортных происшествий за отчетный период, происшедших по вине работников участника конкурса, в результате которых имеются пострадавшие, за последние три года, предшествующие дате размещения извещения о проведении конкурса в порядке, предусмотренном пунктом 3.4. настоящего Порядка;»;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абзац три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«в Федеральной службе государственной регистрации, кадастра и картографии выписку из Единого государственного реестра прав на недвижимое имущество и сделок с ним о правах на объект недвижимости, используемый участником конкурса для хранения (стоянки) транспортных средств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пункте 3.4. слова «, разработанное на основе конкурсной документации, должно быть размещено» заменить словами « и конкурсная документация должны быть размещены»;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пункт 3.5.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lastRenderedPageBreak/>
        <w:t>«3.5. Извещение о проведении конкурса должно содержать: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указание на местонахождение, наименование и номера телефонов организатора конкурса;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указание на предмет конкурса;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наименование лотов, по которым проводится конкурс;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указание на место, дату и время начала и окончания приема заявлений на участие в конкурсе;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указание на место, дату и время вскрытия конвертов с заявлениями на участие в конкурсе, рассмотрения заявлений на участие в конкурсе, оценки и сопоставления заявлений на участие в конкурсе критериям отбора, определения победителя конкурса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пункт 5.6.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"5.6. Конкурс проводится в 4 этапа</w:t>
      </w:r>
      <w:proofErr w:type="gramStart"/>
      <w:r w:rsidRPr="005A7C7F">
        <w:rPr>
          <w:rFonts w:ascii="Times New Roman" w:hAnsi="Times New Roman"/>
          <w:sz w:val="20"/>
          <w:szCs w:val="20"/>
        </w:rPr>
        <w:t>.";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5A7C7F">
        <w:rPr>
          <w:rFonts w:ascii="Times New Roman" w:hAnsi="Times New Roman"/>
          <w:sz w:val="20"/>
          <w:szCs w:val="20"/>
        </w:rPr>
        <w:t>- в подпункте 5.6.1.: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абзаце первом слова «в них информацию» заменить словами «в заявлении информацию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абзац второй дополнить предложением следующего содержания: «По результатам вскрытия конвертов с заявлениями на участие в конкурсе комиссия в этот же день составляет протокол вскрытия конвертов с заявлениями на участие в конкурсе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5A7C7F">
        <w:rPr>
          <w:rFonts w:ascii="Times New Roman" w:hAnsi="Times New Roman"/>
          <w:sz w:val="20"/>
          <w:szCs w:val="20"/>
        </w:rPr>
        <w:t>- в пункте 5.6.2.: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абзац второй изложить в новой редакции:</w:t>
      </w:r>
    </w:p>
    <w:p w:rsidR="005A7C7F" w:rsidRPr="005A7C7F" w:rsidRDefault="005A7C7F" w:rsidP="005A7C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7F">
        <w:rPr>
          <w:rFonts w:ascii="Times New Roman" w:hAnsi="Times New Roman" w:cs="Times New Roman"/>
        </w:rPr>
        <w:t>«По итогам рассмотрения заявлений на участие в конкурсе комиссией принимается решение о допуске к участию в конкурсе либо об отказе в допуске к участию в конкурсе (далее – Решение). Решение комиссии оформляется протоколом рассмотрения заявлений на участие в конкурсе в срок, указанный в абзаце первом пункта 5.6.2 настоящего Порядка</w:t>
      </w:r>
      <w:proofErr w:type="gramStart"/>
      <w:r w:rsidRPr="005A7C7F">
        <w:rPr>
          <w:rFonts w:ascii="Times New Roman" w:hAnsi="Times New Roman" w:cs="Times New Roman"/>
        </w:rPr>
        <w:t>.»;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5A7C7F">
        <w:rPr>
          <w:rFonts w:ascii="Times New Roman" w:hAnsi="Times New Roman"/>
          <w:sz w:val="20"/>
          <w:szCs w:val="20"/>
        </w:rPr>
        <w:t>в абзаце третьем слова «и о признании его участником конкурса»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абзац восьмой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«В случае установления недостоверности сведений, содержащихся в документах, представленных участником конкурса, после признания его победителем конкурса, комиссия вправе аннулировать результаты конкурса. Решение об аннулировании результатов конкурса оформляется протоколом в течение дня, следующего за днем принятия соответствующего решения. В данном случае договор заключается с участником конкурса, заявлению которого на участие в конкурсе присвоен второй номер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E0551E" w:rsidRDefault="005A7C7F" w:rsidP="00AE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абзац одиннадцатый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«В случае если только один участник конкурса допущен к третьему этапу, данный участник конкурса признается комиссией победителем конкурса. Данное решение комиссии оформляется в протоколе об определении победителя конкурса в день, следующий за днем его принятия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5A7C7F">
        <w:rPr>
          <w:rFonts w:ascii="Times New Roman" w:hAnsi="Times New Roman"/>
          <w:sz w:val="20"/>
          <w:szCs w:val="20"/>
        </w:rPr>
        <w:t>- пункт 5.7.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«5.7. В протоколе оценки и сопоставления заявлений на участие в конкурсе указываются следующие сведения: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наименование конкурса;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состав комиссии;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результаты голосования;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наименования участников конкурса, допущенных к третьему этапу конкурса;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количество баллов, набранных заявлениями на участие в конкурсе, с разбивкой по каждому критерию; порядковый номер заявления на участие в конкурсе, присвоенный по результатам конкурса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пункт 5.8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«5.8. На четвертом этапе конкурса комиссией определяется победитель конкурса по результатам рассмотрения заявлений на участие в конкурсе и оценки и сопоставления заявлений на участие в конкурсе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5A7C7F">
        <w:rPr>
          <w:rFonts w:ascii="Times New Roman" w:hAnsi="Times New Roman"/>
          <w:sz w:val="20"/>
          <w:szCs w:val="20"/>
        </w:rPr>
        <w:t>- пункт 5.9.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«5.9. Решение комиссии об итогах конкурса в течение 3-х календарных дней со дня оформления протокола оценки и сопоставления заявлений на участие в конкурсе оформляется протоколом об определении победителя конкурса, в котором указываются следующие сведения: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наименование конкурса;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состав комиссии;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результаты голосования;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наименование лота (лотов) и победителя (победителей) конкурса.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течение 3-х календарных дней, следующих за днем подписания протокола об определении победителя конкурса, организатор конкурса утверждает протокол об определении победителя конкурса.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Утвержденный протокол об определении победителя конкурса размещается организатором конкурса на официальном сайте муниципального образования в течение 3-х календарных дней со дня его утверждения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пункте 5.10.: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слова «протоколов оценки и сопоставления заявлений на участие в конкурсе» заменить словами «протокола об определении победителя конкурса»;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lastRenderedPageBreak/>
        <w:t xml:space="preserve">слова «, после чего в течение 3-х рабочих дней уведомляет участника конкурса о необходимости принятия решения о выборе лота (лотов). </w:t>
      </w:r>
      <w:proofErr w:type="gramStart"/>
      <w:r w:rsidRPr="005A7C7F">
        <w:rPr>
          <w:rFonts w:ascii="Times New Roman" w:hAnsi="Times New Roman"/>
          <w:sz w:val="20"/>
          <w:szCs w:val="20"/>
        </w:rPr>
        <w:t>Уведомление может быть направлено участнику конкурса почтовым отправлением с уведомлением о вручении и описью вложения либо по электронной почте или вручено лично участнику конкурса или его представителю)» исключить;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абзац шестой пункта 5.11.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пункт 5.12.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«5.12. По лоту (лотам), не выбранному участником конкурса, признанным победителем, договор подписывается с участником конкурса, заявлению на участие в конкурсе по соответствующему лоту (лотам) которого присвоен второй номер. Подписание договора осуществляется в порядке, предусмотренном абзацами вторым-четвертым пункта 5.10.1 настоящего Порядка.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По лоту (лотам) конкурса, признанного несостоявшимся, не выбранному участником конкурса, конкурс проводится повторно</w:t>
      </w:r>
      <w:proofErr w:type="gramStart"/>
      <w:r w:rsidRPr="005A7C7F">
        <w:rPr>
          <w:rFonts w:ascii="Times New Roman" w:hAnsi="Times New Roman"/>
          <w:sz w:val="20"/>
          <w:szCs w:val="20"/>
        </w:rPr>
        <w:t>.».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б) в приложении к Порядку: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графе четвертой: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2.1. слова «или подпункт “г”»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2.2. слова «подпункт “</w:t>
      </w:r>
      <w:proofErr w:type="spellStart"/>
      <w:r w:rsidRPr="005A7C7F">
        <w:rPr>
          <w:rFonts w:ascii="Times New Roman" w:hAnsi="Times New Roman"/>
          <w:sz w:val="20"/>
          <w:szCs w:val="20"/>
        </w:rPr>
        <w:t>д</w:t>
      </w:r>
      <w:proofErr w:type="spellEnd"/>
      <w:r w:rsidRPr="005A7C7F">
        <w:rPr>
          <w:rFonts w:ascii="Times New Roman" w:hAnsi="Times New Roman"/>
          <w:sz w:val="20"/>
          <w:szCs w:val="20"/>
        </w:rPr>
        <w:t>”» заменить словами «подпункт “г”»;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2.3. слова «или подпункт “г”»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2.4. слова «или подпункт “г”»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2.5. слова «подпункт “е”» заменить словами «подпункт “</w:t>
      </w:r>
      <w:proofErr w:type="spellStart"/>
      <w:r w:rsidRPr="005A7C7F">
        <w:rPr>
          <w:rFonts w:ascii="Times New Roman" w:hAnsi="Times New Roman"/>
          <w:sz w:val="20"/>
          <w:szCs w:val="20"/>
        </w:rPr>
        <w:t>д</w:t>
      </w:r>
      <w:proofErr w:type="spellEnd"/>
      <w:r w:rsidRPr="005A7C7F">
        <w:rPr>
          <w:rFonts w:ascii="Times New Roman" w:hAnsi="Times New Roman"/>
          <w:sz w:val="20"/>
          <w:szCs w:val="20"/>
        </w:rPr>
        <w:t>”»;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строке 3.1.: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графе четвертой слова «пункт 2.10» заменить словами «пункт 3.3.3»;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графе пятой слова «отсутствие отчетных ДТП за последние три года, исчисляемых до даты проведения конкурса» заменить словами «отсутствие дорожно-транспортных происшествий за отчетный период, происшедших по вине работников участника конкурса, в результате которых имеются пострадавшие, за последние три года, предшествующие дате размещения извещения о проведении конкурса</w:t>
      </w:r>
      <w:proofErr w:type="gramStart"/>
      <w:r w:rsidRPr="005A7C7F">
        <w:rPr>
          <w:rFonts w:ascii="Times New Roman" w:hAnsi="Times New Roman"/>
          <w:sz w:val="20"/>
          <w:szCs w:val="20"/>
        </w:rPr>
        <w:t>;»</w:t>
      </w:r>
      <w:proofErr w:type="gramEnd"/>
      <w:r w:rsidRPr="005A7C7F">
        <w:rPr>
          <w:rFonts w:ascii="Times New Roman" w:hAnsi="Times New Roman"/>
          <w:sz w:val="20"/>
          <w:szCs w:val="20"/>
        </w:rPr>
        <w:t>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 в графе четвертой строки 3.3. слова «подпункт “ж”» заменить словами «подпункт “е”»;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строке 4.2.: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графе четвертой слова «подпункт “</w:t>
      </w:r>
      <w:proofErr w:type="spellStart"/>
      <w:r w:rsidRPr="005A7C7F">
        <w:rPr>
          <w:rFonts w:ascii="Times New Roman" w:hAnsi="Times New Roman"/>
          <w:sz w:val="20"/>
          <w:szCs w:val="20"/>
        </w:rPr>
        <w:t>з</w:t>
      </w:r>
      <w:proofErr w:type="spellEnd"/>
      <w:r w:rsidRPr="005A7C7F">
        <w:rPr>
          <w:rFonts w:ascii="Times New Roman" w:hAnsi="Times New Roman"/>
          <w:sz w:val="20"/>
          <w:szCs w:val="20"/>
        </w:rPr>
        <w:t>”» заменить словами «подпункт “ж”»;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графе пятой слово «образования» заменить словами «образования или удостоверения о прохождении курса обучения и сдаче квалификационного экзамена по дополнительной образовательной программе "Квалификационная подготовка по организации перевозок автомобильным транспортом в пределах Российской Федерации"»;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в) в приложение № 2 к Постановлению: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разделе 1: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пункте 1.2. слова «паспортом маршрута» заменить словами «расписанием движения автобусов (приложение № 1 к договору) и схемой движения автобусов (приложение № 2 к договору)»;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пункте 1.3. слова «с условиями конкурсной документации и протоколом оценки сопоставления заявок» заменить словами «с протоколом об определении победителя конкурса»;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в разделе 2: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пункт 2.1.1. читать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«2.1.1 Оформить и передать Перевозчику маршрутную карту (приложение № 4 к настоящему Договору)</w:t>
      </w:r>
      <w:proofErr w:type="gramStart"/>
      <w:r w:rsidRPr="005A7C7F">
        <w:rPr>
          <w:rFonts w:ascii="Times New Roman" w:hAnsi="Times New Roman"/>
          <w:sz w:val="20"/>
          <w:szCs w:val="20"/>
        </w:rPr>
        <w:t>.»</w:t>
      </w:r>
      <w:proofErr w:type="gramEnd"/>
      <w:r w:rsidRPr="005A7C7F">
        <w:rPr>
          <w:rFonts w:ascii="Times New Roman" w:hAnsi="Times New Roman"/>
          <w:sz w:val="20"/>
          <w:szCs w:val="20"/>
        </w:rPr>
        <w:t>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пункт 2.1.1.1. признать утратившим силу;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пункте 2.1.3.: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абзац третий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«невыполнения требований по количеству, категории, классу и вместимости транспортных средств</w:t>
      </w:r>
      <w:proofErr w:type="gramStart"/>
      <w:r w:rsidRPr="005A7C7F">
        <w:rPr>
          <w:rFonts w:ascii="Times New Roman" w:hAnsi="Times New Roman"/>
          <w:sz w:val="20"/>
          <w:szCs w:val="20"/>
        </w:rPr>
        <w:t>;»</w:t>
      </w:r>
      <w:proofErr w:type="gramEnd"/>
      <w:r w:rsidRPr="005A7C7F">
        <w:rPr>
          <w:rFonts w:ascii="Times New Roman" w:hAnsi="Times New Roman"/>
          <w:sz w:val="20"/>
          <w:szCs w:val="20"/>
        </w:rPr>
        <w:t>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абзаце четвертом слова «в месяц» заменить словами «в квартал»;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абзац шестой изложить в новой 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7C7F">
        <w:rPr>
          <w:rFonts w:ascii="Times New Roman" w:hAnsi="Times New Roman"/>
          <w:sz w:val="20"/>
          <w:szCs w:val="20"/>
        </w:rPr>
        <w:t>«невыполнения Перевозчиком требований и предписаний (представлений) органов исполнительной власти, уполномоченных на осуществление контроля (надзора) в сфере обеспечения транспортной безопасности, органов, осуществляющих функции по контролю и надзору в сфере транспорта, федерального органа исполнительной власти, уполномоченного на осуществление контроля в сфере защиты прав потребителей, а также отказа от проведения контрольных мероприятий, предусмотренных законодательством;»;</w:t>
      </w:r>
      <w:proofErr w:type="gramEnd"/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абзаце втором пункта 2.3.3. слово «маршрутному»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пункте 2.3.4. после слов «настоящего Договора» дополнить словами «и маршрутной картой»;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пункте 2.3.5. слово «маршрутное»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пункте 2.3.10. слова и цифры «от 07.08.2013 № 312» заменить словами и цифрами «от 19.08.2014 № 527»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пункт 4.4. раздела 4 изложить в новой редакции: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lastRenderedPageBreak/>
        <w:t>«4.4. За 7 дней до окончания срока проведения очередного технического осмотра автобусов в письменной форме информировать Уполномоченный орган о количестве автобусов, не прошедших технический осмотр</w:t>
      </w:r>
      <w:proofErr w:type="gramStart"/>
      <w:r w:rsidRPr="005A7C7F">
        <w:rPr>
          <w:rFonts w:ascii="Times New Roman" w:hAnsi="Times New Roman"/>
          <w:sz w:val="20"/>
          <w:szCs w:val="20"/>
        </w:rPr>
        <w:t>.»;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5A7C7F">
        <w:rPr>
          <w:rFonts w:ascii="Times New Roman" w:hAnsi="Times New Roman"/>
          <w:sz w:val="20"/>
          <w:szCs w:val="20"/>
        </w:rPr>
        <w:t>- в абзаце четвертом раздела 5 слово «маршрутное» исключить;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- приложения №№ 1, 2, 3, 4 изложить  в новой редакции согласно приложениям №№ 1, 2, 3, 4 к настоящему Постановлению;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г) в приложение № 3 к Постановлению: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1 слова «- глава администрации Богучанского района</w:t>
      </w:r>
      <w:proofErr w:type="gramStart"/>
      <w:r w:rsidRPr="005A7C7F">
        <w:rPr>
          <w:rFonts w:ascii="Times New Roman" w:hAnsi="Times New Roman"/>
          <w:sz w:val="20"/>
          <w:szCs w:val="20"/>
        </w:rPr>
        <w:t>,»</w:t>
      </w:r>
      <w:proofErr w:type="gramEnd"/>
      <w:r w:rsidRPr="005A7C7F">
        <w:rPr>
          <w:rFonts w:ascii="Times New Roman" w:hAnsi="Times New Roman"/>
          <w:sz w:val="20"/>
          <w:szCs w:val="20"/>
        </w:rPr>
        <w:t xml:space="preserve"> заменить словами «- первый заместитель Главы Богучанского района,»;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2 слова «- первый заместитель главы администрации Богучанского района</w:t>
      </w:r>
      <w:proofErr w:type="gramStart"/>
      <w:r w:rsidRPr="005A7C7F">
        <w:rPr>
          <w:rFonts w:ascii="Times New Roman" w:hAnsi="Times New Roman"/>
          <w:sz w:val="20"/>
          <w:szCs w:val="20"/>
        </w:rPr>
        <w:t>,»</w:t>
      </w:r>
      <w:proofErr w:type="gramEnd"/>
      <w:r w:rsidRPr="005A7C7F">
        <w:rPr>
          <w:rFonts w:ascii="Times New Roman" w:hAnsi="Times New Roman"/>
          <w:sz w:val="20"/>
          <w:szCs w:val="20"/>
        </w:rPr>
        <w:t xml:space="preserve"> заменить словами «- заместитель Главы Богучанского района по жизнеобеспечению,»;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4 слова «- начальник отдела по формированию цен и тарифов» заменить словами «- начальник отдела по экономике и планированию»;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5 слова «</w:t>
      </w:r>
      <w:proofErr w:type="spellStart"/>
      <w:r w:rsidRPr="005A7C7F">
        <w:rPr>
          <w:rFonts w:ascii="Times New Roman" w:hAnsi="Times New Roman"/>
          <w:sz w:val="20"/>
          <w:szCs w:val="20"/>
        </w:rPr>
        <w:t>Монахова</w:t>
      </w:r>
      <w:proofErr w:type="spellEnd"/>
      <w:r w:rsidRPr="005A7C7F">
        <w:rPr>
          <w:rFonts w:ascii="Times New Roman" w:hAnsi="Times New Roman"/>
          <w:sz w:val="20"/>
          <w:szCs w:val="20"/>
        </w:rPr>
        <w:t xml:space="preserve"> Елена Ивановна» заменить словами «</w:t>
      </w:r>
      <w:proofErr w:type="spellStart"/>
      <w:r w:rsidRPr="005A7C7F">
        <w:rPr>
          <w:rFonts w:ascii="Times New Roman" w:hAnsi="Times New Roman"/>
          <w:sz w:val="20"/>
          <w:szCs w:val="20"/>
        </w:rPr>
        <w:t>Маркатюк</w:t>
      </w:r>
      <w:proofErr w:type="spellEnd"/>
      <w:r w:rsidRPr="005A7C7F">
        <w:rPr>
          <w:rFonts w:ascii="Times New Roman" w:hAnsi="Times New Roman"/>
          <w:sz w:val="20"/>
          <w:szCs w:val="20"/>
        </w:rPr>
        <w:t xml:space="preserve"> Светлана Александровна»;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строке 6: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слова «</w:t>
      </w:r>
      <w:proofErr w:type="spellStart"/>
      <w:r w:rsidRPr="005A7C7F">
        <w:rPr>
          <w:rFonts w:ascii="Times New Roman" w:hAnsi="Times New Roman"/>
          <w:sz w:val="20"/>
          <w:szCs w:val="20"/>
        </w:rPr>
        <w:t>Каликайтис</w:t>
      </w:r>
      <w:proofErr w:type="spellEnd"/>
      <w:r w:rsidRPr="005A7C7F">
        <w:rPr>
          <w:rFonts w:ascii="Times New Roman" w:hAnsi="Times New Roman"/>
          <w:sz w:val="20"/>
          <w:szCs w:val="20"/>
        </w:rPr>
        <w:t xml:space="preserve"> Витаутас </w:t>
      </w:r>
      <w:proofErr w:type="spellStart"/>
      <w:r w:rsidRPr="005A7C7F">
        <w:rPr>
          <w:rFonts w:ascii="Times New Roman" w:hAnsi="Times New Roman"/>
          <w:sz w:val="20"/>
          <w:szCs w:val="20"/>
        </w:rPr>
        <w:t>Прано</w:t>
      </w:r>
      <w:proofErr w:type="spellEnd"/>
      <w:r w:rsidRPr="005A7C7F">
        <w:rPr>
          <w:rFonts w:ascii="Times New Roman" w:hAnsi="Times New Roman"/>
          <w:sz w:val="20"/>
          <w:szCs w:val="20"/>
        </w:rPr>
        <w:t>» заменить словами «Дружинина Лейла Геннадьевна»;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слова «- заместитель начальника» заменить словами «- начальник»;</w:t>
      </w:r>
    </w:p>
    <w:p w:rsidR="005A7C7F" w:rsidRPr="005A7C7F" w:rsidRDefault="005A7C7F" w:rsidP="005A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7C7F">
        <w:rPr>
          <w:rFonts w:ascii="Times New Roman" w:hAnsi="Times New Roman"/>
          <w:sz w:val="20"/>
          <w:szCs w:val="20"/>
        </w:rPr>
        <w:t>в сроке 7 слова «- специалист 1 категории отдела экономики и планирования» заменить словами «- специалист 1 категории отдела муниципальных закупок».</w:t>
      </w:r>
    </w:p>
    <w:p w:rsidR="005A7C7F" w:rsidRPr="005A7C7F" w:rsidRDefault="005A7C7F" w:rsidP="00037213">
      <w:pPr>
        <w:pStyle w:val="23"/>
        <w:numPr>
          <w:ilvl w:val="0"/>
          <w:numId w:val="12"/>
        </w:numPr>
        <w:tabs>
          <w:tab w:val="clear" w:pos="720"/>
          <w:tab w:val="num" w:pos="0"/>
          <w:tab w:val="left" w:pos="1080"/>
          <w:tab w:val="num" w:pos="1260"/>
        </w:tabs>
        <w:ind w:left="0" w:right="0" w:firstLine="720"/>
        <w:rPr>
          <w:sz w:val="20"/>
        </w:rPr>
      </w:pPr>
      <w:proofErr w:type="gramStart"/>
      <w:r w:rsidRPr="005A7C7F">
        <w:rPr>
          <w:sz w:val="20"/>
        </w:rPr>
        <w:t>Контроль за</w:t>
      </w:r>
      <w:proofErr w:type="gramEnd"/>
      <w:r w:rsidRPr="005A7C7F">
        <w:rPr>
          <w:sz w:val="20"/>
        </w:rPr>
        <w:t xml:space="preserve"> исполнением данного постановления возложить на заместителя Главы Богучанского района по жизнеобеспечению </w:t>
      </w:r>
      <w:proofErr w:type="spellStart"/>
      <w:r w:rsidRPr="005A7C7F">
        <w:rPr>
          <w:sz w:val="20"/>
        </w:rPr>
        <w:t>А.Ю.Машинистова</w:t>
      </w:r>
      <w:proofErr w:type="spellEnd"/>
      <w:r w:rsidRPr="005A7C7F">
        <w:rPr>
          <w:sz w:val="20"/>
        </w:rPr>
        <w:t>.</w:t>
      </w:r>
    </w:p>
    <w:p w:rsidR="005A7C7F" w:rsidRPr="005A7C7F" w:rsidRDefault="005A7C7F" w:rsidP="00037213">
      <w:pPr>
        <w:pStyle w:val="23"/>
        <w:numPr>
          <w:ilvl w:val="0"/>
          <w:numId w:val="12"/>
        </w:numPr>
        <w:tabs>
          <w:tab w:val="clear" w:pos="720"/>
          <w:tab w:val="num" w:pos="0"/>
          <w:tab w:val="left" w:pos="1080"/>
          <w:tab w:val="num" w:pos="1260"/>
        </w:tabs>
        <w:ind w:left="0" w:right="0" w:firstLine="720"/>
        <w:rPr>
          <w:sz w:val="20"/>
        </w:rPr>
      </w:pPr>
      <w:r w:rsidRPr="005A7C7F">
        <w:rPr>
          <w:sz w:val="20"/>
        </w:rPr>
        <w:t xml:space="preserve">Настоящее постановление вступает в силу со дня, следующего за днем опубликования в Официальном  вестнике Богучанского района. </w:t>
      </w:r>
    </w:p>
    <w:p w:rsidR="005A7C7F" w:rsidRPr="00E0551E" w:rsidRDefault="005A7C7F" w:rsidP="005A7C7F">
      <w:pPr>
        <w:pStyle w:val="ab"/>
        <w:tabs>
          <w:tab w:val="num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56"/>
        <w:gridCol w:w="4756"/>
      </w:tblGrid>
      <w:tr w:rsidR="005A7C7F" w:rsidRPr="005A7C7F" w:rsidTr="00F21CF0">
        <w:trPr>
          <w:trHeight w:val="137"/>
        </w:trPr>
        <w:tc>
          <w:tcPr>
            <w:tcW w:w="4756" w:type="dxa"/>
          </w:tcPr>
          <w:p w:rsidR="005A7C7F" w:rsidRPr="005A7C7F" w:rsidRDefault="005A7C7F" w:rsidP="005A7C7F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C7F">
              <w:rPr>
                <w:rFonts w:ascii="Times New Roman" w:hAnsi="Times New Roman"/>
                <w:sz w:val="20"/>
                <w:szCs w:val="20"/>
              </w:rPr>
              <w:t>И.о. Главы Богучанского  района</w:t>
            </w:r>
          </w:p>
        </w:tc>
        <w:tc>
          <w:tcPr>
            <w:tcW w:w="4756" w:type="dxa"/>
          </w:tcPr>
          <w:p w:rsidR="005A7C7F" w:rsidRPr="005A7C7F" w:rsidRDefault="004843A1" w:rsidP="004843A1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="005A7C7F" w:rsidRPr="005A7C7F">
              <w:rPr>
                <w:rFonts w:ascii="Times New Roman" w:hAnsi="Times New Roman"/>
                <w:sz w:val="20"/>
                <w:szCs w:val="20"/>
              </w:rPr>
              <w:t>В.Ю. Карнаухов</w:t>
            </w:r>
          </w:p>
        </w:tc>
      </w:tr>
      <w:tr w:rsidR="00AE2C16" w:rsidRPr="005A7C7F" w:rsidTr="00F21CF0">
        <w:trPr>
          <w:trHeight w:val="66"/>
        </w:trPr>
        <w:tc>
          <w:tcPr>
            <w:tcW w:w="4756" w:type="dxa"/>
          </w:tcPr>
          <w:p w:rsidR="00AE2C16" w:rsidRPr="004843A1" w:rsidRDefault="00AE2C16" w:rsidP="005A7C7F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6" w:type="dxa"/>
          </w:tcPr>
          <w:p w:rsidR="00AE2C16" w:rsidRPr="005A7C7F" w:rsidRDefault="00AE2C16" w:rsidP="005A7C7F">
            <w:pPr>
              <w:pStyle w:val="ab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18"/>
          <w:szCs w:val="20"/>
          <w:lang w:eastAsia="ru-RU"/>
        </w:rPr>
        <w:t>от 25.01.2016  № 53-п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18"/>
          <w:szCs w:val="20"/>
          <w:lang w:eastAsia="ru-RU"/>
        </w:rPr>
        <w:t>к Договору об организации регулярных пассажирских перевозок автомобильным транспортом по муниципальным маршрутам в Богучанском районе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18"/>
          <w:szCs w:val="20"/>
          <w:lang w:eastAsia="ru-RU"/>
        </w:rPr>
        <w:t xml:space="preserve">от _____________ № ________ 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 xml:space="preserve">     УТВЕРЖДАЮ: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firstLine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9D7">
        <w:rPr>
          <w:rFonts w:ascii="Courier New" w:eastAsia="Times New Roman" w:hAnsi="Courier New" w:cs="Courier New"/>
          <w:sz w:val="20"/>
          <w:szCs w:val="20"/>
          <w:lang w:eastAsia="ru-RU"/>
        </w:rPr>
        <w:t>_________ ___________________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F19D7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</w:t>
      </w:r>
      <w:r w:rsidRPr="003F19D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(инициалы, фамилия)</w:t>
      </w:r>
    </w:p>
    <w:p w:rsidR="003F19D7" w:rsidRDefault="003F19D7" w:rsidP="003F19D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"__" __________ 20__ г.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p w:rsidR="003F19D7" w:rsidRPr="003F19D7" w:rsidRDefault="003F19D7" w:rsidP="00690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Расписание движения автобусов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по муниципальному маршруту № ___  «________________________________________»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наименование муниципального маршрута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 xml:space="preserve">введено в действие с "__" _________ 20__ г., 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действительно до "__" ___________ 20__ г.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Наименование  юридического лица, ФИО индивидуального предпринимателя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1. Количество выходов _________.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 xml:space="preserve">2. Средняя протяженность муниципального маршрута _________ </w:t>
      </w:r>
      <w:proofErr w:type="gramStart"/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км</w:t>
      </w:r>
      <w:proofErr w:type="gramEnd"/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3. Число рейсов по муниципальному маршруту, всего _______.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4. Время оборотного рейса ________.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5. Время, отработанное на муниципальном маршруте __________.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 xml:space="preserve">6. Эксплуатационная скорость _________ </w:t>
      </w:r>
      <w:proofErr w:type="gramStart"/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км</w:t>
      </w:r>
      <w:proofErr w:type="gramEnd"/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/ч.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7. Интервал движения ____ мин.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8. Дни работы муниципального маршрута ____________________________.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9. Сезонность муниципального маршрута _____________________________.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10. Расписание: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0"/>
        <w:gridCol w:w="1962"/>
        <w:gridCol w:w="1786"/>
        <w:gridCol w:w="2142"/>
      </w:tblGrid>
      <w:tr w:rsidR="00173F15" w:rsidRPr="003F19D7" w:rsidTr="003F19D7">
        <w:tblPrEx>
          <w:tblCellMar>
            <w:top w:w="0" w:type="dxa"/>
            <w:bottom w:w="0" w:type="dxa"/>
          </w:tblCellMar>
        </w:tblPrEx>
        <w:tc>
          <w:tcPr>
            <w:tcW w:w="1923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19D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Остановочный пункт</w:t>
            </w:r>
          </w:p>
        </w:tc>
        <w:tc>
          <w:tcPr>
            <w:tcW w:w="1025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19D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Прибытие</w:t>
            </w:r>
          </w:p>
        </w:tc>
        <w:tc>
          <w:tcPr>
            <w:tcW w:w="933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19D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Стоянка</w:t>
            </w:r>
          </w:p>
        </w:tc>
        <w:tc>
          <w:tcPr>
            <w:tcW w:w="1119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19D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Отправление</w:t>
            </w:r>
          </w:p>
        </w:tc>
      </w:tr>
      <w:tr w:rsidR="00173F15" w:rsidRPr="003F19D7" w:rsidTr="003F19D7">
        <w:tblPrEx>
          <w:tblCellMar>
            <w:top w:w="0" w:type="dxa"/>
            <w:bottom w:w="0" w:type="dxa"/>
          </w:tblCellMar>
        </w:tblPrEx>
        <w:tc>
          <w:tcPr>
            <w:tcW w:w="1923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</w:p>
        </w:tc>
      </w:tr>
      <w:tr w:rsidR="00173F15" w:rsidRPr="003F19D7" w:rsidTr="003F19D7">
        <w:tblPrEx>
          <w:tblCellMar>
            <w:top w:w="0" w:type="dxa"/>
            <w:bottom w:w="0" w:type="dxa"/>
          </w:tblCellMar>
        </w:tblPrEx>
        <w:tc>
          <w:tcPr>
            <w:tcW w:w="1923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19D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25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</w:p>
        </w:tc>
        <w:tc>
          <w:tcPr>
            <w:tcW w:w="933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pct"/>
            <w:vAlign w:val="center"/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</w:p>
        </w:tc>
      </w:tr>
    </w:tbl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D7" w:rsidRPr="003F19D7" w:rsidRDefault="003F19D7" w:rsidP="003F19D7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Остановки:</w:t>
      </w: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0" w:type="auto"/>
        <w:tblLook w:val="0000"/>
      </w:tblPr>
      <w:tblGrid>
        <w:gridCol w:w="2808"/>
        <w:gridCol w:w="2340"/>
      </w:tblGrid>
      <w:tr w:rsidR="003F19D7" w:rsidRPr="003F19D7" w:rsidTr="00EC18D1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bottom w:val="single" w:sz="4" w:space="0" w:color="auto"/>
            </w:tcBorders>
          </w:tcPr>
          <w:p w:rsidR="003F19D7" w:rsidRPr="003F19D7" w:rsidRDefault="003F19D7" w:rsidP="003F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9D7" w:rsidRPr="003F19D7" w:rsidTr="00EC18D1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3F19D7" w:rsidRPr="003F19D7" w:rsidRDefault="003F19D7" w:rsidP="003F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F19D7" w:rsidRPr="003F19D7" w:rsidRDefault="003F19D7" w:rsidP="003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Руководитель юридического лица (индивидуальный предприниматель):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>/____________/ ___________________ "__" _____________ 20__ г.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(подпись)                          (инициалы, фамилия)</w:t>
      </w:r>
    </w:p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9D7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</w:t>
      </w:r>
    </w:p>
    <w:p w:rsidR="003F19D7" w:rsidRDefault="003F19D7" w:rsidP="003F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18"/>
          <w:szCs w:val="20"/>
          <w:lang w:eastAsia="ru-RU"/>
        </w:rPr>
        <w:t xml:space="preserve">от 25.01.2016  № 53-п 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18"/>
          <w:szCs w:val="20"/>
          <w:lang w:eastAsia="ru-RU"/>
        </w:rPr>
        <w:t>к Договору об организации регулярных пассажирских перевозок автомобильным транспортом по муниципальным маршрутам в Богучанском районе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18"/>
          <w:szCs w:val="20"/>
          <w:lang w:eastAsia="ru-RU"/>
        </w:rPr>
        <w:t xml:space="preserve">от _____________ № ________ 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 xml:space="preserve">  УТВЕРЖДАЮ: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firstLine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217">
        <w:rPr>
          <w:rFonts w:ascii="Courier New" w:eastAsia="Times New Roman" w:hAnsi="Courier New" w:cs="Courier New"/>
          <w:sz w:val="20"/>
          <w:szCs w:val="20"/>
          <w:lang w:eastAsia="ru-RU"/>
        </w:rPr>
        <w:t>_________ ___________________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B2217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</w:t>
      </w:r>
      <w:r w:rsidRPr="003B221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(инициалы, фамилия)</w:t>
      </w:r>
    </w:p>
    <w:p w:rsidR="003B2217" w:rsidRDefault="003B2217" w:rsidP="003B221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>"__" __________ 20__ г.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>Схема движения автобусов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>по муниципальному маршруту  № ___ «___________________________________»</w:t>
      </w: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наименование муниципального маршрута</w:t>
      </w:r>
    </w:p>
    <w:p w:rsidR="003B2217" w:rsidRPr="003B2217" w:rsidRDefault="003B2217" w:rsidP="00E774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2217" w:rsidRPr="003B2217" w:rsidRDefault="003B2217" w:rsidP="003B2217">
      <w:pPr>
        <w:autoSpaceDE w:val="0"/>
        <w:autoSpaceDN w:val="0"/>
        <w:adjustRightInd w:val="0"/>
        <w:spacing w:after="0" w:line="240" w:lineRule="auto"/>
        <w:ind w:left="6237" w:hanging="623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>Приводится рисунок.</w:t>
      </w:r>
    </w:p>
    <w:p w:rsidR="003B2217" w:rsidRPr="003B2217" w:rsidRDefault="003B2217" w:rsidP="00E774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2217" w:rsidRPr="003B2217" w:rsidRDefault="003B2217" w:rsidP="003B2217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217">
        <w:rPr>
          <w:rFonts w:ascii="Times New Roman" w:eastAsia="Times New Roman" w:hAnsi="Times New Roman"/>
          <w:sz w:val="20"/>
          <w:szCs w:val="20"/>
          <w:lang w:eastAsia="ru-RU"/>
        </w:rPr>
        <w:t>Условные обозначения:</w:t>
      </w:r>
    </w:p>
    <w:p w:rsidR="003B2217" w:rsidRPr="003B2217" w:rsidRDefault="003B2217" w:rsidP="003B2217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8"/>
        <w:gridCol w:w="5842"/>
      </w:tblGrid>
      <w:tr w:rsidR="003B2217" w:rsidRPr="003B2217" w:rsidTr="00572E29"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069" style="position:absolute;margin-left:-.4pt;margin-top:2.3pt;width:16.3pt;height:5pt;z-index:-251656192;mso-position-vertical-relative:page" fillcolor="black" stroked="f"/>
              </w:pict>
            </w:r>
            <w:r w:rsidRPr="003B2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</w:tr>
      <w:tr w:rsidR="003B2217" w:rsidRPr="003B2217" w:rsidTr="00572E29">
        <w:trPr>
          <w:trHeight w:val="447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style="position:absolute;margin-left:-.4pt;margin-top:-.15pt;width:16.15pt;height:16.7pt;z-index:-251655168;mso-position-horizontal-relative:text;mso-position-vertical-relative:page">
                  <v:imagedata r:id="rId16" o:title=""/>
                  <w10:wrap anchory="page"/>
                </v:shape>
                <o:OLEObject Type="Embed" ProgID="PBrush" ShapeID="_x0000_s1070" DrawAspect="Content" ObjectID="_1516547564" r:id="rId17"/>
              </w:pict>
            </w:r>
            <w:r w:rsidRPr="003B221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071" type="#_x0000_t75" style="position:absolute;margin-left:-.4pt;margin-top:21.15pt;width:19.45pt;height:18.55pt;z-index:-251654144;mso-position-horizontal-relative:text;mso-position-vertical-relative:page">
                  <v:imagedata r:id="rId18" o:title=""/>
                  <w10:wrap anchory="page"/>
                </v:shape>
                <o:OLEObject Type="Embed" ProgID="PBrush" ShapeID="_x0000_s1071" DrawAspect="Content" ObjectID="_1516547563" r:id="rId19"/>
              </w:pict>
            </w: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Автобусная остановка</w:t>
            </w:r>
          </w:p>
        </w:tc>
      </w:tr>
      <w:tr w:rsidR="003B2217" w:rsidRPr="003B2217" w:rsidTr="00572E29">
        <w:trPr>
          <w:trHeight w:val="411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072" type="#_x0000_t75" style="position:absolute;margin-left:-6.2pt;margin-top:16.85pt;width:46.7pt;height:25.55pt;z-index:251663360;mso-position-horizontal-relative:text;mso-position-vertical-relative:page">
                  <v:imagedata r:id="rId20" o:title="" chromakey="white"/>
                  <w10:wrap anchory="page"/>
                </v:shape>
                <o:OLEObject Type="Embed" ProgID="PBrush" ShapeID="_x0000_s1072" DrawAspect="Content" ObjectID="_1516547562" r:id="rId21"/>
              </w:pict>
            </w: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Касса</w:t>
            </w:r>
          </w:p>
        </w:tc>
      </w:tr>
      <w:tr w:rsidR="003B2217" w:rsidRPr="003B2217" w:rsidTr="00572E29">
        <w:trPr>
          <w:trHeight w:val="417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</w:tr>
      <w:tr w:rsidR="003B2217" w:rsidRPr="003B2217" w:rsidTr="00572E29">
        <w:trPr>
          <w:trHeight w:val="409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E2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257175</wp:posOffset>
                  </wp:positionV>
                  <wp:extent cx="504190" cy="276225"/>
                  <wp:effectExtent l="19050" t="0" r="0" b="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21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073" type="#_x0000_t75" style="position:absolute;margin-left:-.4pt;margin-top:0;width:19.4pt;height:20pt;z-index:-251652096;mso-position-horizontal-relative:text;mso-position-vertical-relative:page">
                  <v:imagedata r:id="rId23" o:title=""/>
                  <w10:wrap anchory="page"/>
                </v:shape>
                <o:OLEObject Type="Embed" ProgID="PBrush" ShapeID="_x0000_s1073" DrawAspect="Content" ObjectID="_1516547561" r:id="rId24"/>
              </w:pict>
            </w: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АЗС</w:t>
            </w:r>
          </w:p>
        </w:tc>
      </w:tr>
      <w:tr w:rsidR="003B2217" w:rsidRPr="003B2217" w:rsidTr="00572E29">
        <w:trPr>
          <w:trHeight w:val="409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72E2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ge">
                    <wp:posOffset>261620</wp:posOffset>
                  </wp:positionV>
                  <wp:extent cx="684530" cy="248920"/>
                  <wp:effectExtent l="0" t="0" r="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proofErr w:type="gramEnd"/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переезд</w:t>
            </w:r>
          </w:p>
        </w:tc>
      </w:tr>
      <w:tr w:rsidR="003B2217" w:rsidRPr="003B2217" w:rsidTr="00572E29">
        <w:trPr>
          <w:trHeight w:val="409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Мост через реку</w:t>
            </w:r>
          </w:p>
        </w:tc>
      </w:tr>
      <w:tr w:rsidR="003B2217" w:rsidRPr="003B2217" w:rsidTr="00572E29">
        <w:trPr>
          <w:trHeight w:val="409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76" type="#_x0000_t75" style="position:absolute;margin-left:-.4pt;margin-top:19.35pt;width:23pt;height:26.95pt;z-index:-251649024;mso-position-horizontal-relative:text;mso-position-vertical-relative:page">
                  <v:imagedata r:id="rId26" o:title=""/>
                  <w10:wrap anchory="page"/>
                </v:shape>
                <o:OLEObject Type="Embed" ProgID="PBrush" ShapeID="_x0000_s1076" DrawAspect="Content" ObjectID="_1516547560" r:id="rId27"/>
              </w:pict>
            </w:r>
            <w:r w:rsidRPr="003B221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75" type="#_x0000_t122" style="position:absolute;margin-left:.6pt;margin-top:1.45pt;width:52.35pt;height:12.55pt;z-index:-251650048;mso-position-horizontal-relative:text;mso-position-vertical-relative:text"/>
              </w:pict>
            </w: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Река</w:t>
            </w:r>
          </w:p>
        </w:tc>
      </w:tr>
      <w:tr w:rsidR="003B2217" w:rsidRPr="003B2217" w:rsidTr="00572E29">
        <w:trPr>
          <w:trHeight w:val="409"/>
        </w:trPr>
        <w:tc>
          <w:tcPr>
            <w:tcW w:w="1948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52" w:type="pct"/>
            <w:vAlign w:val="center"/>
          </w:tcPr>
          <w:p w:rsidR="003B2217" w:rsidRPr="003B2217" w:rsidRDefault="003B2217" w:rsidP="003B2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22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Диспетчерский пункт</w:t>
            </w:r>
          </w:p>
        </w:tc>
      </w:tr>
    </w:tbl>
    <w:p w:rsidR="003F19D7" w:rsidRPr="003F19D7" w:rsidRDefault="003F19D7" w:rsidP="003F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18"/>
          <w:szCs w:val="20"/>
          <w:lang w:eastAsia="ru-RU"/>
        </w:rPr>
        <w:t>от 25.01.2016  № 53-п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18"/>
          <w:szCs w:val="20"/>
          <w:lang w:eastAsia="ru-RU"/>
        </w:rPr>
        <w:t>к Договору об организации регулярных пассажирских перевозок автомобильным транспортом по муниципальным маршрутам в Богучанском районе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18"/>
          <w:szCs w:val="20"/>
          <w:lang w:eastAsia="ru-RU"/>
        </w:rPr>
        <w:t xml:space="preserve">от _____________ № ________ 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ar593"/>
      <w:bookmarkEnd w:id="3"/>
      <w:r w:rsidRPr="007740C0">
        <w:rPr>
          <w:rFonts w:ascii="Times New Roman" w:eastAsia="Times New Roman" w:hAnsi="Times New Roman"/>
          <w:sz w:val="20"/>
          <w:szCs w:val="20"/>
          <w:lang w:eastAsia="ru-RU"/>
        </w:rPr>
        <w:t>Список транспортных средств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1"/>
        <w:gridCol w:w="1820"/>
        <w:gridCol w:w="1258"/>
        <w:gridCol w:w="1820"/>
        <w:gridCol w:w="1679"/>
        <w:gridCol w:w="2380"/>
      </w:tblGrid>
      <w:tr w:rsidR="008B5196" w:rsidRPr="007740C0" w:rsidTr="007740C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 </w:t>
            </w:r>
            <w:proofErr w:type="spellStart"/>
            <w:proofErr w:type="gramStart"/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Марка и модель автобуса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выпуска</w:t>
            </w:r>
          </w:p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автобуса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Регистрационный номер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Вместимость автобуса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Собственник транспортного средства</w:t>
            </w:r>
          </w:p>
        </w:tc>
      </w:tr>
      <w:tr w:rsidR="008B5196" w:rsidRPr="007740C0" w:rsidTr="007740C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5196" w:rsidRPr="007740C0" w:rsidTr="007740C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5196" w:rsidRPr="007740C0" w:rsidTr="007740C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5196" w:rsidRPr="007740C0" w:rsidTr="007740C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40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C0" w:rsidRPr="007740C0" w:rsidRDefault="007740C0" w:rsidP="0077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наименование Уполномоченного органа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lang w:eastAsia="ru-RU"/>
        </w:rPr>
        <w:t>/____________/ ___________________ "__" _____________ 20__ г.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(подпись)                          (инициалы, фамилия)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lang w:eastAsia="ru-RU"/>
        </w:rPr>
        <w:t>Перевозчик: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lang w:eastAsia="ru-RU"/>
        </w:rPr>
        <w:t>/___________/ ___________________ "__" _____________ 20__ г.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(подпись)                        (инициалы, фамилия)</w:t>
      </w:r>
    </w:p>
    <w:p w:rsidR="007740C0" w:rsidRPr="007740C0" w:rsidRDefault="007740C0" w:rsidP="007740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40C0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F21CF0" w:rsidRPr="00572E29" w:rsidRDefault="00F21CF0" w:rsidP="005A7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Приложение № 4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Богучанского района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от 25.01.2016  № 53-п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Приложение № 4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к Договору об организации регулярных пассажирских перевозок автомобильным транспортом по муниципальным маршрутам в Богучанском районе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 xml:space="preserve">от _____________ № ________ </w:t>
      </w:r>
    </w:p>
    <w:p w:rsidR="0076659E" w:rsidRPr="0076659E" w:rsidRDefault="0076659E" w:rsidP="0076659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Маршрутная карта  № _____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659E" w:rsidRPr="0076659E" w:rsidRDefault="0076659E" w:rsidP="007665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Договор от "_____" _____________ 20__ г. № _______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Срок  действия с "__" _______________ 20__ г. по "__" _____________ 20__ г.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Муниципальный маршрут № ____ «___________________________________»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наименование муниципального маршрута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Марка транспортного средства ________________________________________________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знак _______________________________________________________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Перевозчик  ________________________________________________________________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Примечание ________________________________________________________________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Маршрутная  карта  является  документом,  разрешающим  работу </w:t>
      </w:r>
      <w:proofErr w:type="gramStart"/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транспортного</w:t>
      </w:r>
      <w:proofErr w:type="gramEnd"/>
    </w:p>
    <w:p w:rsidR="0076659E" w:rsidRPr="0076659E" w:rsidRDefault="0076659E" w:rsidP="00B8576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средства на маршруте.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6659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наименование Уполномоченного органа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/___________/________________________________ "__" ________________ 20__ г.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76659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       (инициалы, фамилия)</w:t>
      </w: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659E" w:rsidRPr="0076659E" w:rsidRDefault="0076659E" w:rsidP="00766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59E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EC65FC" w:rsidRDefault="00EC65FC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3530" w:rsidRPr="00E0551E" w:rsidRDefault="00953530" w:rsidP="00953530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953530">
        <w:rPr>
          <w:rFonts w:ascii="Times New Roman" w:hAnsi="Times New Roman"/>
          <w:color w:val="000000"/>
          <w:sz w:val="18"/>
          <w:szCs w:val="20"/>
        </w:rPr>
        <w:t xml:space="preserve">АДМИНИСТРАЦИЯ </w:t>
      </w:r>
      <w:r w:rsidRPr="00953530">
        <w:rPr>
          <w:rFonts w:ascii="Times New Roman" w:hAnsi="Times New Roman"/>
          <w:sz w:val="18"/>
          <w:szCs w:val="20"/>
        </w:rPr>
        <w:t>БОГУЧАНСКОГО РАЙОНА</w:t>
      </w:r>
    </w:p>
    <w:p w:rsidR="00953530" w:rsidRPr="00E0551E" w:rsidRDefault="00953530" w:rsidP="00953530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953530">
        <w:rPr>
          <w:rFonts w:ascii="Times New Roman" w:hAnsi="Times New Roman"/>
          <w:sz w:val="18"/>
          <w:szCs w:val="20"/>
        </w:rPr>
        <w:t>ПОСТАНОВЛЕНИЕ</w:t>
      </w:r>
    </w:p>
    <w:p w:rsidR="00953530" w:rsidRPr="00953530" w:rsidRDefault="00953530" w:rsidP="009535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25.01.2016                                       с. </w:t>
      </w:r>
      <w:proofErr w:type="spellStart"/>
      <w:r w:rsidRPr="00953530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953530">
        <w:rPr>
          <w:rFonts w:ascii="Times New Roman" w:hAnsi="Times New Roman"/>
          <w:sz w:val="20"/>
          <w:szCs w:val="20"/>
        </w:rPr>
        <w:t xml:space="preserve">                                                    №  54-п</w:t>
      </w:r>
    </w:p>
    <w:p w:rsidR="00953530" w:rsidRPr="00953530" w:rsidRDefault="00953530" w:rsidP="0095353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953530" w:rsidRPr="00953530" w:rsidRDefault="00953530" w:rsidP="0095353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53530">
        <w:rPr>
          <w:rFonts w:ascii="Times New Roman" w:hAnsi="Times New Roman" w:cs="Times New Roman"/>
          <w:b w:val="0"/>
        </w:rPr>
        <w:t>О внесении изменений в постановление администрации Богучанского района от 23.11.2012 № 1775-п «Об организации транспортного обслуживания населения в Богучанском районе»</w:t>
      </w:r>
    </w:p>
    <w:p w:rsidR="00953530" w:rsidRPr="00E0551E" w:rsidRDefault="00953530" w:rsidP="009535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3530" w:rsidRPr="00953530" w:rsidRDefault="00953530" w:rsidP="00953530">
      <w:pPr>
        <w:pStyle w:val="ab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3530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Законом Красноярского края от 09.12.2010 № 11-5424 «О транспортом обслуживании населения  и некоторых вопросах обеспечения безопасности дорожного движения в Красноярском крае», ст. ст. 7, 8, 43, 47 Устава Богучанского района Красноярского края      ПОСТАНОВЛЯЮ:</w:t>
      </w:r>
      <w:proofErr w:type="gramEnd"/>
    </w:p>
    <w:p w:rsidR="00953530" w:rsidRPr="00953530" w:rsidRDefault="00953530" w:rsidP="00037213">
      <w:pPr>
        <w:pStyle w:val="afa"/>
        <w:numPr>
          <w:ilvl w:val="0"/>
          <w:numId w:val="13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Внести в постановление администрации Богучанского района от 23.11.2012 № 1775-п «Об организации транспортного обслуживания населения в Богучанском районе» (далее – Постановление) следующие изменения: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а) в приложении 1 к Постановлению: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1 дополнить абзацами следующего содержания: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«В настоящем Порядке применяются следующие основные термины: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муниципальный маршрут – маршрут регулярных перевозок автомобильным транспортом, остановочные пункты которого находятся в пределах установленных границ муниципального образования </w:t>
      </w:r>
      <w:proofErr w:type="spellStart"/>
      <w:r w:rsidRPr="00953530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953530">
        <w:rPr>
          <w:rFonts w:ascii="Times New Roman" w:hAnsi="Times New Roman"/>
          <w:sz w:val="20"/>
          <w:szCs w:val="20"/>
        </w:rPr>
        <w:t xml:space="preserve"> район;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муниципальный (пригородный)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до 50 километров включительно между границами этих населенных пунктов;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муниципальный (внутрирайонный междугородный)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более 50 километров между границами этих населенных пунктов;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маршрутная сеть – совокупность муниципальных маршрутов, проходящих по сети автомобильных дорог общего пользования, расположенных на территории муниципального образования </w:t>
      </w:r>
      <w:proofErr w:type="spellStart"/>
      <w:r w:rsidRPr="00953530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953530">
        <w:rPr>
          <w:rFonts w:ascii="Times New Roman" w:hAnsi="Times New Roman"/>
          <w:sz w:val="20"/>
          <w:szCs w:val="20"/>
        </w:rPr>
        <w:t xml:space="preserve"> район;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пассажиропоток – количество пассажиров, осуществляющих поездку в определенном направлении;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устойчивый пассажиропоток – неизменный на протяжении 1 года пассажиропоток;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паспорт муниципального маршрута – документ, характеризующий муниципальный маршрут и содержащий схему муниципального маршрута, сведения о стоимости проезда, состоянии автомобильной дороги общего пользования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953530">
        <w:rPr>
          <w:rFonts w:ascii="Times New Roman" w:hAnsi="Times New Roman"/>
          <w:sz w:val="20"/>
          <w:szCs w:val="20"/>
        </w:rPr>
        <w:t>в</w:t>
      </w:r>
      <w:proofErr w:type="gramEnd"/>
      <w:r w:rsidRPr="00953530">
        <w:rPr>
          <w:rFonts w:ascii="Times New Roman" w:hAnsi="Times New Roman"/>
          <w:sz w:val="20"/>
          <w:szCs w:val="20"/>
        </w:rPr>
        <w:t xml:space="preserve"> пункта 3: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дефис четвертый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«- потребности населения в пассажирских перевозках, в определенном направлении, подтвержденной результатами обследования пассажиропотока, проведенного в соответствии с Методическими рекомендациями по проведению обследования по определению степени использования </w:t>
      </w:r>
      <w:r w:rsidRPr="00953530">
        <w:rPr>
          <w:rFonts w:ascii="Times New Roman" w:hAnsi="Times New Roman"/>
          <w:sz w:val="20"/>
          <w:szCs w:val="20"/>
        </w:rPr>
        <w:lastRenderedPageBreak/>
        <w:t>общественного транспорта различными категориями граждан (транспортной подвижности граждан), утвержденными 19.01.2001 года Государственным комитетом Российской Федерации по статистике</w:t>
      </w:r>
      <w:proofErr w:type="gramStart"/>
      <w:r w:rsidRPr="00953530">
        <w:rPr>
          <w:rFonts w:ascii="Times New Roman" w:hAnsi="Times New Roman"/>
          <w:sz w:val="20"/>
          <w:szCs w:val="20"/>
        </w:rPr>
        <w:t>;»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добавить дефисом седьмым следующего содержания: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«- наличие остановочных пунктов, оборудованных в соответствии с ОСТ 218.1.002-2003 “Автобусные остановки на автомобильных дорогах. Общие технические требования”</w:t>
      </w:r>
      <w:proofErr w:type="gramStart"/>
      <w:r w:rsidRPr="00953530">
        <w:rPr>
          <w:rFonts w:ascii="Times New Roman" w:hAnsi="Times New Roman"/>
          <w:sz w:val="20"/>
          <w:szCs w:val="20"/>
        </w:rPr>
        <w:t>.»</w:t>
      </w:r>
      <w:proofErr w:type="gramEnd"/>
      <w:r w:rsidRPr="00953530">
        <w:rPr>
          <w:rFonts w:ascii="Times New Roman" w:hAnsi="Times New Roman"/>
          <w:sz w:val="20"/>
          <w:szCs w:val="20"/>
        </w:rPr>
        <w:t>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- в пункте 4: 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добавить дефисом следующего содержания: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«- несоответствие </w:t>
      </w:r>
      <w:proofErr w:type="gramStart"/>
      <w:r w:rsidRPr="00953530">
        <w:rPr>
          <w:rFonts w:ascii="Times New Roman" w:hAnsi="Times New Roman"/>
          <w:sz w:val="20"/>
          <w:szCs w:val="20"/>
        </w:rPr>
        <w:t>остановочный</w:t>
      </w:r>
      <w:proofErr w:type="gramEnd"/>
      <w:r w:rsidRPr="00953530">
        <w:rPr>
          <w:rFonts w:ascii="Times New Roman" w:hAnsi="Times New Roman"/>
          <w:sz w:val="20"/>
          <w:szCs w:val="20"/>
        </w:rPr>
        <w:t xml:space="preserve"> пунктов на муниципальном маршруте требованиям действующего законодательства.»;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6 изложить в новой редакции: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«6. Для принятия решения об открытии, изменении  или закрытии муниципального маршрута Заявители представляют в администрацию Богучанского района заявление: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 на открытие или  изменение муниципального маршрута по формам согласно приложениям № 1, 2 к настоящему Порядку.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3530">
        <w:rPr>
          <w:rFonts w:ascii="Times New Roman" w:hAnsi="Times New Roman"/>
          <w:sz w:val="20"/>
          <w:szCs w:val="20"/>
        </w:rPr>
        <w:t>н</w:t>
      </w:r>
      <w:proofErr w:type="gramEnd"/>
      <w:r w:rsidRPr="00953530">
        <w:rPr>
          <w:rFonts w:ascii="Times New Roman" w:hAnsi="Times New Roman"/>
          <w:sz w:val="20"/>
          <w:szCs w:val="20"/>
        </w:rPr>
        <w:t>а закрытие муниципального маршрута составляется в произвольной форме и должно содержать наименование закрываемого муниципального маршрута и мотивированное обоснование необходимости закрытия муниципального маршрута (далее – Заявление).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случае если инициатором открытия, изменения или закрытия муниципального маршрута является администрация Богучанского района, Заявление не подается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7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«7. К Заявлению прилагаются следующие документы: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пояснительная записка с обоснованием целесообразности открытия, изменения либо закрытия муниципального маршрута;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ходатайство представительного органа муниципального образования;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ходатайство жителей поселения;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проект схемы муниципального маршрута, а также описание остановочных пунктов в соответствии с требованиями действующего законодательства;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основные данные режима движения автобусов на муниципальном маршруте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в пункте 8: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дефис первый исключить;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дефис второй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«- технико-экономическое обоснование открытия или изменения муниципального маршрута, включающее в себя обследование предполагаемого пассажиропотока, расчет себестоимости 1 км (с указанием статей расходов), планируемые доходы на 1 км, расчет коэффициента использования вместимости автобуса</w:t>
      </w:r>
      <w:proofErr w:type="gramStart"/>
      <w:r w:rsidRPr="00953530">
        <w:rPr>
          <w:rFonts w:ascii="Times New Roman" w:hAnsi="Times New Roman"/>
          <w:sz w:val="20"/>
          <w:szCs w:val="20"/>
        </w:rPr>
        <w:t>;»</w:t>
      </w:r>
      <w:proofErr w:type="gramEnd"/>
      <w:r w:rsidRPr="00953530">
        <w:rPr>
          <w:rFonts w:ascii="Times New Roman" w:hAnsi="Times New Roman"/>
          <w:sz w:val="20"/>
          <w:szCs w:val="20"/>
        </w:rPr>
        <w:t>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дефис третий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«- основные данные режима движения автобусов на муниципальном маршруте по форме согласно приложению № 3 к настоящему Порядку</w:t>
      </w:r>
      <w:proofErr w:type="gramStart"/>
      <w:r w:rsidRPr="00953530">
        <w:rPr>
          <w:rFonts w:ascii="Times New Roman" w:hAnsi="Times New Roman"/>
          <w:sz w:val="20"/>
          <w:szCs w:val="20"/>
        </w:rPr>
        <w:t>;»</w:t>
      </w:r>
      <w:proofErr w:type="gramEnd"/>
      <w:r w:rsidRPr="00953530">
        <w:rPr>
          <w:rFonts w:ascii="Times New Roman" w:hAnsi="Times New Roman"/>
          <w:sz w:val="20"/>
          <w:szCs w:val="20"/>
        </w:rPr>
        <w:t>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дефисом пятый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«- данные об экологическом классе,  категории и классе транспортных средств, соответствующих виду перевозок планируемых для работы на данном муниципальном маршруте</w:t>
      </w:r>
      <w:proofErr w:type="gramStart"/>
      <w:r w:rsidRPr="00953530">
        <w:rPr>
          <w:rFonts w:ascii="Times New Roman" w:hAnsi="Times New Roman"/>
          <w:sz w:val="20"/>
          <w:szCs w:val="20"/>
        </w:rPr>
        <w:t>;»</w:t>
      </w:r>
      <w:proofErr w:type="gramEnd"/>
      <w:r w:rsidRPr="00953530">
        <w:rPr>
          <w:rFonts w:ascii="Times New Roman" w:hAnsi="Times New Roman"/>
          <w:sz w:val="20"/>
          <w:szCs w:val="20"/>
        </w:rPr>
        <w:t>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дефис шестой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«- расписание движения автобусов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дефис седьмой исключить;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- в пункте 9 цифры и слова «10 рабочих дней» </w:t>
      </w:r>
      <w:proofErr w:type="gramStart"/>
      <w:r w:rsidRPr="00953530">
        <w:rPr>
          <w:rFonts w:ascii="Times New Roman" w:hAnsi="Times New Roman"/>
          <w:sz w:val="20"/>
          <w:szCs w:val="20"/>
        </w:rPr>
        <w:t>заменить на цифры</w:t>
      </w:r>
      <w:proofErr w:type="gramEnd"/>
      <w:r w:rsidRPr="00953530">
        <w:rPr>
          <w:rFonts w:ascii="Times New Roman" w:hAnsi="Times New Roman"/>
          <w:sz w:val="20"/>
          <w:szCs w:val="20"/>
        </w:rPr>
        <w:t xml:space="preserve"> и слова «20 рабочих дней»; 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11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«11. Основаниями для отказа в открытии, изменении, закрытии муниципального маршрута являются: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несоответствие Заявления инициатора форме и содержанию Заявлению, установленному в приложениях №№ 1, 2 к настоящему Порядку;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непредставление в полном объеме документов, предусмотренных пунктом 7 настоящего Порядка;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неудовлетворительного состояния или разрушения дорожного покрытия, искусственных сооружений на автомобильных дорогах, по которым пролегает муниципальный маршрут, а также транспортной инфраструктуры;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возникновение угрозы безопасности пассажирских перевозок и (или) дорожного движения на муниципальном маршруте;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- несоответствие </w:t>
      </w:r>
      <w:proofErr w:type="gramStart"/>
      <w:r w:rsidRPr="00953530">
        <w:rPr>
          <w:rFonts w:ascii="Times New Roman" w:hAnsi="Times New Roman"/>
          <w:sz w:val="20"/>
          <w:szCs w:val="20"/>
        </w:rPr>
        <w:t>остановочный</w:t>
      </w:r>
      <w:proofErr w:type="gramEnd"/>
      <w:r w:rsidRPr="00953530">
        <w:rPr>
          <w:rFonts w:ascii="Times New Roman" w:hAnsi="Times New Roman"/>
          <w:sz w:val="20"/>
          <w:szCs w:val="20"/>
        </w:rPr>
        <w:t xml:space="preserve"> пунктов на муниципальном маршруте требованиям действующего законодательства;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отсутствие потребности населения в перевозках, подтвержденной результатами обследования пассажиропотока;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представление заведомо недостоверных сведений;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lastRenderedPageBreak/>
        <w:t>- представление документов, не поддающихся прочтению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15 изложить в новой редакции: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«15. Открытие, изменение и закрытие муниципального маршрута подлежит внесению в Реестр муниципальных маршрутов регулярных пассажирских перевозок автомобильным транспортом в Богучанском районе (далее – Реестр муниципальных маршрутов).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течение 10 рабочих дней со дня внесения изменений в Реестр муниципальных маршрутов утверждается паспорт муниципального маршрута, разработанного по форме согласно приложению № 4 к настоящему Порядку</w:t>
      </w:r>
      <w:proofErr w:type="gramStart"/>
      <w:r w:rsidRPr="00953530">
        <w:rPr>
          <w:rFonts w:ascii="Times New Roman" w:hAnsi="Times New Roman"/>
          <w:sz w:val="20"/>
          <w:szCs w:val="20"/>
        </w:rPr>
        <w:t>.»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в пункте 16: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абзаце первом слова «, либо измененные» исключить;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в абзаце третьем цифры «28.04.2012 № 530-п» </w:t>
      </w:r>
      <w:proofErr w:type="gramStart"/>
      <w:r w:rsidRPr="00953530">
        <w:rPr>
          <w:rFonts w:ascii="Times New Roman" w:hAnsi="Times New Roman"/>
          <w:sz w:val="20"/>
          <w:szCs w:val="20"/>
        </w:rPr>
        <w:t>заменить на цифры</w:t>
      </w:r>
      <w:proofErr w:type="gramEnd"/>
      <w:r w:rsidRPr="00953530">
        <w:rPr>
          <w:rFonts w:ascii="Times New Roman" w:hAnsi="Times New Roman"/>
          <w:sz w:val="20"/>
          <w:szCs w:val="20"/>
        </w:rPr>
        <w:t xml:space="preserve"> «30.10.2014 № 1375-п»;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б) в приложении 3 к постановлению: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1 дополнить абзацами следующего содержания: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«В настоящем Порядке применяются следующие основные термины: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муниципальный маршрут – маршрут регулярных перевозок автомобильным транспортом, остановочные пункты которого находятся в пределах установленных границ муниципального образования </w:t>
      </w:r>
      <w:proofErr w:type="spellStart"/>
      <w:r w:rsidRPr="00953530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953530">
        <w:rPr>
          <w:rFonts w:ascii="Times New Roman" w:hAnsi="Times New Roman"/>
          <w:sz w:val="20"/>
          <w:szCs w:val="20"/>
        </w:rPr>
        <w:t xml:space="preserve"> район;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муниципальный (пригородный)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до 50 километров включительно между границами этих населенных пунктов;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муниципальный (внутрирайонный междугородный)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более 50 километров между границами этих населенных пунктов;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программа перевозок – план регулярных пассажирских перевозок по одному или нескольким муниципальным маршрутам, сформированный с учетом потребности населения в пассажирских перевозках автомобильным транспортом, с указанием провозных возможностей и сведений, характеризующих муниципальный маршрут;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провозные возможности - количество подвижного состава, необходимое для выполнения определенной программы перевозок;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перевозчик - индивидуальный предприниматель или юридическое лицо независимо от организационно-правовой формы и формы собственности (далее – Перевозчик);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свободные провозные возможности - количество подвижного состава, не занятого на обслуживании муниципальных маршрутов;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профильное образование - квалификация специалиста юридического лица или индивидуального предпринимателя, определяющаяся знаниями и опытом, необходимыми для организации и осуществления пассажирских автомобильных перевозок в соответствующем виде сообщения, обеспечения требуемого уровня технического состояния подвижного состава, безопасности движения, соблюдения природоохранных норм, техники безопасности и охраны труда на автомобильном транспорте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в дефисе первом пункта 5 слова «открытого конкурса» заменить словами «проведенного конкурса»;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в пункте 8 слова «(далее – Перевозчик)» исключить;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в подпункте ж) пункта 10.1: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абзаце первом слова "завода-изготовителя</w:t>
      </w:r>
      <w:proofErr w:type="gramStart"/>
      <w:r w:rsidRPr="00953530">
        <w:rPr>
          <w:rFonts w:ascii="Times New Roman" w:hAnsi="Times New Roman"/>
          <w:sz w:val="20"/>
          <w:szCs w:val="20"/>
        </w:rPr>
        <w:t xml:space="preserve">." </w:t>
      </w:r>
      <w:proofErr w:type="gramEnd"/>
      <w:r w:rsidRPr="00953530">
        <w:rPr>
          <w:rFonts w:ascii="Times New Roman" w:hAnsi="Times New Roman"/>
          <w:sz w:val="20"/>
          <w:szCs w:val="20"/>
        </w:rPr>
        <w:t>заменить словами "организации-изготовителя транспортного средства.";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12 добавить абзацами следующего содержания: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«Специалист администрации запрашивает в Федеральной службе по надзору в сфере транспорта: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 xml:space="preserve">выписку из реестра лицензий на осуществление деятельности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proofErr w:type="gramStart"/>
      <w:r w:rsidRPr="00953530">
        <w:rPr>
          <w:rFonts w:ascii="Times New Roman" w:hAnsi="Times New Roman"/>
          <w:sz w:val="20"/>
          <w:szCs w:val="20"/>
        </w:rPr>
        <w:t>заказам</w:t>
      </w:r>
      <w:proofErr w:type="gramEnd"/>
      <w:r w:rsidRPr="00953530">
        <w:rPr>
          <w:rFonts w:ascii="Times New Roman" w:hAnsi="Times New Roman"/>
          <w:sz w:val="20"/>
          <w:szCs w:val="20"/>
        </w:rPr>
        <w:t xml:space="preserve"> либо для обеспечения собственных нужд юридического лица или индивидуального предпринимателя), если данная лицензия или копия лицензии не была представлена Перевозчиком по собственной инициативе;</w:t>
      </w:r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color w:val="000000"/>
          <w:sz w:val="20"/>
          <w:szCs w:val="20"/>
        </w:rPr>
        <w:t xml:space="preserve">в отделение Государственной инспекции по безопасности дорожного движения МВД России по </w:t>
      </w:r>
      <w:proofErr w:type="spellStart"/>
      <w:r w:rsidRPr="00953530">
        <w:rPr>
          <w:rFonts w:ascii="Times New Roman" w:hAnsi="Times New Roman"/>
          <w:color w:val="000000"/>
          <w:sz w:val="20"/>
          <w:szCs w:val="20"/>
        </w:rPr>
        <w:t>Богучанскому</w:t>
      </w:r>
      <w:proofErr w:type="spellEnd"/>
      <w:r w:rsidRPr="00953530">
        <w:rPr>
          <w:rFonts w:ascii="Times New Roman" w:hAnsi="Times New Roman"/>
          <w:color w:val="000000"/>
          <w:sz w:val="20"/>
          <w:szCs w:val="20"/>
        </w:rPr>
        <w:t xml:space="preserve"> району</w:t>
      </w:r>
      <w:r w:rsidRPr="0095353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53530">
        <w:rPr>
          <w:rFonts w:ascii="Times New Roman" w:hAnsi="Times New Roman"/>
          <w:sz w:val="20"/>
          <w:szCs w:val="20"/>
        </w:rPr>
        <w:t>сведения о наличии у Перевозчика дорожно-транспортных происшествий за отчетный период, происшедших по вине работников Перевозчика, в результате которых имеются пострадавшие, за последние три года, предшествующие дате размещения объявления о начале приема заявления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  <w:proofErr w:type="gramEnd"/>
    </w:p>
    <w:p w:rsidR="00953530" w:rsidRPr="00953530" w:rsidRDefault="00953530" w:rsidP="00953530">
      <w:pPr>
        <w:pStyle w:val="afa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в) в приложении № 4 к Постановлению: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в пункте 1.2. в разделе 1 слова «паспортом маршрута» заменить словами «расписанием движения автобусов (приложение № 1 к договору) и схемой движения автобусов (приложение № 2 к договору)»;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lastRenderedPageBreak/>
        <w:t>- в разделе 2: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пункт 2.1.1. читать в новой редакции: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«2.1.1 Оформить и передать Перевозчику маршрутную карту (приложение № 4 к настоящему Договору)</w:t>
      </w:r>
      <w:proofErr w:type="gramStart"/>
      <w:r w:rsidRPr="00953530">
        <w:rPr>
          <w:rFonts w:ascii="Times New Roman" w:hAnsi="Times New Roman"/>
          <w:sz w:val="20"/>
          <w:szCs w:val="20"/>
        </w:rPr>
        <w:t>.»</w:t>
      </w:r>
      <w:proofErr w:type="gramEnd"/>
      <w:r w:rsidRPr="00953530">
        <w:rPr>
          <w:rFonts w:ascii="Times New Roman" w:hAnsi="Times New Roman"/>
          <w:sz w:val="20"/>
          <w:szCs w:val="20"/>
        </w:rPr>
        <w:t>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пункт 2.1.1.1. признать утратившим силу;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пункте 2.1.3.: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абзац третий изложить в новой редакции: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«невыполнения требований по количеству, категории, классу и вместимости транспортных средств</w:t>
      </w:r>
      <w:proofErr w:type="gramStart"/>
      <w:r w:rsidRPr="00953530">
        <w:rPr>
          <w:rFonts w:ascii="Times New Roman" w:hAnsi="Times New Roman"/>
          <w:sz w:val="20"/>
          <w:szCs w:val="20"/>
        </w:rPr>
        <w:t>;»</w:t>
      </w:r>
      <w:proofErr w:type="gramEnd"/>
      <w:r w:rsidRPr="00953530">
        <w:rPr>
          <w:rFonts w:ascii="Times New Roman" w:hAnsi="Times New Roman"/>
          <w:sz w:val="20"/>
          <w:szCs w:val="20"/>
        </w:rPr>
        <w:t>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абзаце четвертом слова «в месяц» заменить словами «в квартал»;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абзац шестой изложить в новой  редакции: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3530">
        <w:rPr>
          <w:rFonts w:ascii="Times New Roman" w:hAnsi="Times New Roman"/>
          <w:sz w:val="20"/>
          <w:szCs w:val="20"/>
        </w:rPr>
        <w:t>«невыполнения Перевозчиком требований и предписаний (представлений) органов исполнительной власти, уполномоченных на осуществление контроля (надзора) в сфере обеспечения транспортной безопасности, органов, осуществляющих функции по контролю и надзору в сфере транспорта, федерального органа исполнительной власти, уполномоченного на осуществление контроля в сфере защиты прав потребителей, а также отказа от проведения контрольных мероприятий, предусмотренных законодательством;»;</w:t>
      </w:r>
      <w:proofErr w:type="gramEnd"/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абзаце втором пункта 2.3.3. слово «маршрутному» исключить;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пункте 2.3.4. после слов «настоящего Договора» дополнить словами «и маршрутной картой»;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пункте 2.3.5. слово «маршрутное» исключить;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в пункте 2.3.10. слова и цифры «от 07.08.2013 № 312» заменить словами и цифрами «от 19.08.2014 № 527»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пункт 4.4. раздела 4 изложить в новой редакции: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«4.4. За 7 дней до окончания срока проведения очередного технического осмотра автобусов в письменной форме информировать Уполномоченный орган о количестве автобусов, не прошедших технический осмотр</w:t>
      </w:r>
      <w:proofErr w:type="gramStart"/>
      <w:r w:rsidRPr="00953530">
        <w:rPr>
          <w:rFonts w:ascii="Times New Roman" w:hAnsi="Times New Roman"/>
          <w:sz w:val="20"/>
          <w:szCs w:val="20"/>
        </w:rPr>
        <w:t>.»;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End"/>
      <w:r w:rsidRPr="00953530">
        <w:rPr>
          <w:rFonts w:ascii="Times New Roman" w:hAnsi="Times New Roman"/>
          <w:sz w:val="20"/>
          <w:szCs w:val="20"/>
        </w:rPr>
        <w:t>- в абзаце четвертом раздела 5 слово «маршрутное» исключить;</w:t>
      </w:r>
    </w:p>
    <w:p w:rsidR="00953530" w:rsidRPr="00953530" w:rsidRDefault="00953530" w:rsidP="0095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53530">
        <w:rPr>
          <w:rFonts w:ascii="Times New Roman" w:hAnsi="Times New Roman"/>
          <w:sz w:val="20"/>
          <w:szCs w:val="20"/>
        </w:rPr>
        <w:t>- приложения №№ 1, 2, 3, 4 изложить  в новой редакции согласно приложениям №№ 5, 6, 7, 8 к настоящему Постановлению;</w:t>
      </w:r>
    </w:p>
    <w:p w:rsidR="00953530" w:rsidRPr="00953530" w:rsidRDefault="00953530" w:rsidP="00037213">
      <w:pPr>
        <w:pStyle w:val="23"/>
        <w:numPr>
          <w:ilvl w:val="0"/>
          <w:numId w:val="13"/>
        </w:numPr>
        <w:tabs>
          <w:tab w:val="clear" w:pos="720"/>
          <w:tab w:val="num" w:pos="0"/>
          <w:tab w:val="left" w:pos="1080"/>
          <w:tab w:val="num" w:pos="1260"/>
        </w:tabs>
        <w:ind w:left="0" w:right="0" w:firstLine="720"/>
        <w:rPr>
          <w:sz w:val="20"/>
        </w:rPr>
      </w:pPr>
      <w:proofErr w:type="gramStart"/>
      <w:r w:rsidRPr="00953530">
        <w:rPr>
          <w:sz w:val="20"/>
        </w:rPr>
        <w:t>Контроль за</w:t>
      </w:r>
      <w:proofErr w:type="gramEnd"/>
      <w:r w:rsidRPr="00953530">
        <w:rPr>
          <w:sz w:val="20"/>
        </w:rPr>
        <w:t xml:space="preserve"> исполнением данного постановления возложить на заместителя Главы Богучанского района по жизнеобеспечению </w:t>
      </w:r>
      <w:proofErr w:type="spellStart"/>
      <w:r w:rsidRPr="00953530">
        <w:rPr>
          <w:sz w:val="20"/>
        </w:rPr>
        <w:t>А.Ю.Машинистова</w:t>
      </w:r>
      <w:proofErr w:type="spellEnd"/>
      <w:r w:rsidRPr="00953530">
        <w:rPr>
          <w:sz w:val="20"/>
        </w:rPr>
        <w:t>.</w:t>
      </w:r>
    </w:p>
    <w:p w:rsidR="00953530" w:rsidRPr="00953530" w:rsidRDefault="00953530" w:rsidP="00037213">
      <w:pPr>
        <w:pStyle w:val="23"/>
        <w:numPr>
          <w:ilvl w:val="0"/>
          <w:numId w:val="13"/>
        </w:numPr>
        <w:tabs>
          <w:tab w:val="clear" w:pos="720"/>
          <w:tab w:val="num" w:pos="0"/>
          <w:tab w:val="left" w:pos="1080"/>
          <w:tab w:val="num" w:pos="1260"/>
        </w:tabs>
        <w:ind w:left="0" w:right="0" w:firstLine="720"/>
        <w:rPr>
          <w:sz w:val="20"/>
        </w:rPr>
      </w:pPr>
      <w:r w:rsidRPr="00953530">
        <w:rPr>
          <w:sz w:val="20"/>
        </w:rPr>
        <w:t xml:space="preserve">Настоящее постановление вступает в силу со дня, следующего за днем опубликования в Официальном  вестнике Богучанского района. </w:t>
      </w:r>
    </w:p>
    <w:p w:rsidR="00953530" w:rsidRPr="00E0551E" w:rsidRDefault="00953530" w:rsidP="00953530">
      <w:pPr>
        <w:pStyle w:val="ab"/>
        <w:tabs>
          <w:tab w:val="num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53530" w:rsidRPr="00953530" w:rsidTr="00EC18D1">
        <w:tc>
          <w:tcPr>
            <w:tcW w:w="4785" w:type="dxa"/>
          </w:tcPr>
          <w:p w:rsidR="00953530" w:rsidRPr="00953530" w:rsidRDefault="00953530" w:rsidP="00953530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530">
              <w:rPr>
                <w:rFonts w:ascii="Times New Roman" w:hAnsi="Times New Roman"/>
                <w:sz w:val="20"/>
                <w:szCs w:val="20"/>
              </w:rPr>
              <w:t>И.о. Главы Богучанского  района</w:t>
            </w:r>
          </w:p>
        </w:tc>
        <w:tc>
          <w:tcPr>
            <w:tcW w:w="4785" w:type="dxa"/>
          </w:tcPr>
          <w:p w:rsidR="00953530" w:rsidRPr="00953530" w:rsidRDefault="00953530" w:rsidP="00953530">
            <w:pPr>
              <w:pStyle w:val="ab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530">
              <w:rPr>
                <w:rFonts w:ascii="Times New Roman" w:hAnsi="Times New Roman"/>
                <w:sz w:val="20"/>
                <w:szCs w:val="20"/>
              </w:rPr>
              <w:t>В.Ю. Карнаухов</w:t>
            </w:r>
          </w:p>
        </w:tc>
      </w:tr>
    </w:tbl>
    <w:p w:rsidR="00EC65FC" w:rsidRPr="00953530" w:rsidRDefault="00EC65FC" w:rsidP="00953530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18"/>
          <w:szCs w:val="20"/>
          <w:lang w:eastAsia="ru-RU"/>
        </w:rPr>
        <w:t>от 25.01.2016  № 54-п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18"/>
          <w:szCs w:val="20"/>
          <w:lang w:eastAsia="ru-RU"/>
        </w:rPr>
        <w:t>к Порядку открытия, изменения и закрытия муниципальных маршрутов регулярных пассажирских перевозок автомобильным транспортом в Богучанском районе</w:t>
      </w:r>
      <w:r w:rsidRPr="008B5196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В администрацию Богучанского района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от ________________________</w:t>
      </w: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softHyphen/>
        <w:t>____</w:t>
      </w: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softHyphen/>
        <w:t>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места жительства (адрес </w:t>
      </w:r>
      <w:proofErr w:type="gramEnd"/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места нахождения): 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телефон: 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факс: 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электронная почта: 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об открытии муниципального маршрута </w:t>
      </w:r>
    </w:p>
    <w:p w:rsidR="008B5196" w:rsidRPr="008B5196" w:rsidRDefault="008B5196" w:rsidP="002D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Прошу открыть муниципальный ____________________ маршрут: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(вид маршрута)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начальный остановочный пункт _________________________________________;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</w:t>
      </w:r>
      <w:r w:rsidRPr="008B519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(наименование, местоположение начального остановочного пункта)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промежуточные остановочные пункты_____________________________________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Pr="008B519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(наименование, местоположение промежуточного остановочного пункта)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________________________________________________________________________;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конечный остановочный пункт __________________________________________.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Pr="008B519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(наименование, местоположение конечного остановочного пункта)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Причины целесообразности открытия маршрута ____________________________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    К заявлению прилагаются следующие документы: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1.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2.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3.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….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______________ 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>сельсовета                                  ___________________           _____________________</w:t>
      </w:r>
    </w:p>
    <w:p w:rsidR="008B5196" w:rsidRPr="008B5196" w:rsidRDefault="008B5196" w:rsidP="008B5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B51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8B519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                    (расшифровка подписи)</w:t>
      </w:r>
    </w:p>
    <w:p w:rsidR="00EC65FC" w:rsidRPr="008B5196" w:rsidRDefault="00EC65FC" w:rsidP="008B5196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9AB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9AB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9AB">
        <w:rPr>
          <w:rFonts w:ascii="Times New Roman" w:eastAsia="Times New Roman" w:hAnsi="Times New Roman"/>
          <w:sz w:val="18"/>
          <w:szCs w:val="20"/>
          <w:lang w:eastAsia="ru-RU"/>
        </w:rPr>
        <w:t>от 25.01.2016  № 54-п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9AB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5"/>
          <w:lang w:eastAsia="ru-RU"/>
        </w:rPr>
      </w:pPr>
      <w:r w:rsidRPr="002249AB">
        <w:rPr>
          <w:rFonts w:ascii="Times New Roman" w:eastAsia="Times New Roman" w:hAnsi="Times New Roman"/>
          <w:sz w:val="18"/>
          <w:szCs w:val="20"/>
          <w:lang w:eastAsia="ru-RU"/>
        </w:rPr>
        <w:t>к Порядку открытия, изменения и закрытия муниципальных маршрутов регулярных пассажирских перевозок автомобильным транспортом в Богучанском районе</w:t>
      </w:r>
      <w:r w:rsidRPr="002249AB">
        <w:rPr>
          <w:rFonts w:ascii="Times New Roman" w:eastAsia="Times New Roman" w:hAnsi="Times New Roman"/>
          <w:sz w:val="18"/>
          <w:szCs w:val="20"/>
          <w:lang w:eastAsia="ru-RU"/>
        </w:rPr>
        <w:br/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В администрацию Богучанского района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от ________________________</w:t>
      </w: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softHyphen/>
      </w: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softHyphen/>
      </w: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softHyphen/>
      </w: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softHyphen/>
      </w: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softHyphen/>
      </w: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softHyphen/>
        <w:t>____</w:t>
      </w: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softHyphen/>
        <w:t>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6"/>
          <w:lang w:eastAsia="ru-RU"/>
        </w:rPr>
      </w:pPr>
      <w:proofErr w:type="gramStart"/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адрес места жительства (адрес </w:t>
      </w:r>
      <w:proofErr w:type="gramEnd"/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места нахождения): 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телефон: 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факс: 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электронная почта: 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Заявление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об изменении муниципального маршрута 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Прошу изменить муниципальный _______________________________ маршрут 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vertAlign w:val="superscript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(вид маршрута)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№ ______ сообщением « _________________________________________________»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vertAlign w:val="superscript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vertAlign w:val="superscript"/>
          <w:lang w:eastAsia="ru-RU"/>
        </w:rPr>
        <w:t xml:space="preserve">                                                                                                    (наименование маршрута)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     Изменение маршрута состоит в следующем: 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________________________________________________________________________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_____________________________________________________________________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_____________________________________________________________________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    Причины целесообразности изменения маршрута 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________________________________________________________________________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________________________________________________________________________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________________________________________________________________________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    К заявлению прилагаются следующие документы: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1.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2.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lastRenderedPageBreak/>
        <w:t>3.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…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Глава ______________ </w:t>
      </w:r>
    </w:p>
    <w:p w:rsidR="002249AB" w:rsidRPr="002249AB" w:rsidRDefault="002249AB" w:rsidP="00224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>сельсовета                                  ___________________           _____________________</w:t>
      </w:r>
    </w:p>
    <w:p w:rsidR="002F458F" w:rsidRPr="002249AB" w:rsidRDefault="002249AB" w:rsidP="002249AB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2249AB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                       </w:t>
      </w:r>
      <w:r w:rsidRPr="002249AB">
        <w:rPr>
          <w:rFonts w:ascii="Times New Roman" w:eastAsia="Times New Roman" w:hAnsi="Times New Roman"/>
          <w:sz w:val="20"/>
          <w:szCs w:val="26"/>
          <w:vertAlign w:val="superscript"/>
          <w:lang w:eastAsia="ru-RU"/>
        </w:rPr>
        <w:t>(подпись)                                                 (расшифровка подписи)</w:t>
      </w:r>
    </w:p>
    <w:p w:rsidR="002F458F" w:rsidRPr="002249AB" w:rsidRDefault="002F458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A3A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A3A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Богучанского района</w:t>
      </w: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A3A">
        <w:rPr>
          <w:rFonts w:ascii="Times New Roman" w:eastAsia="Times New Roman" w:hAnsi="Times New Roman"/>
          <w:sz w:val="20"/>
          <w:szCs w:val="20"/>
          <w:lang w:eastAsia="ru-RU"/>
        </w:rPr>
        <w:t>от 25.01.2016  № 54-п</w:t>
      </w: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A3A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0F3A3A">
        <w:rPr>
          <w:rFonts w:ascii="Times New Roman" w:eastAsia="Times New Roman" w:hAnsi="Times New Roman"/>
          <w:sz w:val="20"/>
          <w:szCs w:val="20"/>
          <w:lang w:eastAsia="ru-RU"/>
        </w:rPr>
        <w:t>к Порядку открытия, изменения и закрытия муниципальных маршрутов регулярных пассажирских перевозок автомобильным транспортом в Богучанском районе</w:t>
      </w:r>
      <w:r w:rsidRPr="000F3A3A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0F3A3A">
        <w:rPr>
          <w:rFonts w:ascii="Times New Roman" w:eastAsia="Times New Roman" w:hAnsi="Times New Roman"/>
          <w:sz w:val="20"/>
          <w:szCs w:val="26"/>
          <w:lang w:eastAsia="ru-RU"/>
        </w:rPr>
        <w:t>Основные данные режима движения автобусов</w:t>
      </w: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0F3A3A">
        <w:rPr>
          <w:rFonts w:ascii="Times New Roman" w:eastAsia="Times New Roman" w:hAnsi="Times New Roman"/>
          <w:sz w:val="20"/>
          <w:szCs w:val="26"/>
          <w:lang w:eastAsia="ru-RU"/>
        </w:rPr>
        <w:t xml:space="preserve"> на муниципальном маршруте</w:t>
      </w:r>
    </w:p>
    <w:p w:rsidR="000F3A3A" w:rsidRPr="000F3A3A" w:rsidRDefault="000F3A3A" w:rsidP="000F3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1899"/>
        <w:gridCol w:w="1640"/>
        <w:gridCol w:w="955"/>
        <w:gridCol w:w="1011"/>
        <w:gridCol w:w="1055"/>
        <w:gridCol w:w="1001"/>
        <w:gridCol w:w="1055"/>
      </w:tblGrid>
      <w:tr w:rsidR="000F3A3A" w:rsidRPr="000F3A3A" w:rsidTr="000F3A3A">
        <w:tc>
          <w:tcPr>
            <w:tcW w:w="499" w:type="pct"/>
            <w:vMerge w:val="restar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Номер маршрута</w:t>
            </w:r>
          </w:p>
        </w:tc>
        <w:tc>
          <w:tcPr>
            <w:tcW w:w="992" w:type="pct"/>
            <w:vMerge w:val="restar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маршрута</w:t>
            </w:r>
          </w:p>
        </w:tc>
        <w:tc>
          <w:tcPr>
            <w:tcW w:w="857" w:type="pct"/>
            <w:vMerge w:val="restar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Начальные, промежуточные, конечные остановочные пункты маршрута</w:t>
            </w:r>
          </w:p>
        </w:tc>
        <w:tc>
          <w:tcPr>
            <w:tcW w:w="499" w:type="pct"/>
            <w:vMerge w:val="restar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Протяжен-ность</w:t>
            </w:r>
            <w:proofErr w:type="spellEnd"/>
            <w:proofErr w:type="gramEnd"/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маршрута, км</w:t>
            </w:r>
          </w:p>
        </w:tc>
        <w:tc>
          <w:tcPr>
            <w:tcW w:w="1078" w:type="pct"/>
            <w:gridSpan w:val="2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летних условий</w:t>
            </w:r>
          </w:p>
        </w:tc>
        <w:tc>
          <w:tcPr>
            <w:tcW w:w="1074" w:type="pct"/>
            <w:gridSpan w:val="2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осенне-зимних условий</w:t>
            </w:r>
          </w:p>
        </w:tc>
      </w:tr>
      <w:tr w:rsidR="000F3A3A" w:rsidRPr="000F3A3A" w:rsidTr="000F3A3A">
        <w:tc>
          <w:tcPr>
            <w:tcW w:w="499" w:type="pct"/>
            <w:vMerge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7" w:type="pct"/>
            <w:vMerge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время движения, мин.</w:t>
            </w:r>
          </w:p>
        </w:tc>
        <w:tc>
          <w:tcPr>
            <w:tcW w:w="551" w:type="pc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средняя техническая скорость, </w:t>
            </w:r>
            <w:proofErr w:type="gramStart"/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523" w:type="pc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время движения, мин.</w:t>
            </w:r>
          </w:p>
        </w:tc>
        <w:tc>
          <w:tcPr>
            <w:tcW w:w="551" w:type="pct"/>
            <w:vAlign w:val="center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средняя техническая скорость, </w:t>
            </w:r>
            <w:proofErr w:type="gramStart"/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  <w:r w:rsidRPr="000F3A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/ч</w:t>
            </w:r>
          </w:p>
        </w:tc>
      </w:tr>
      <w:tr w:rsidR="000F3A3A" w:rsidRPr="000F3A3A" w:rsidTr="000F3A3A"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7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3A3A" w:rsidRPr="000F3A3A" w:rsidTr="000F3A3A"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7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3A3A" w:rsidRPr="000F3A3A" w:rsidTr="000F3A3A"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7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3A3A" w:rsidRPr="000F3A3A" w:rsidTr="000F3A3A"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7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</w:tcPr>
          <w:p w:rsidR="000F3A3A" w:rsidRPr="000F3A3A" w:rsidRDefault="000F3A3A" w:rsidP="000F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391B5F" w:rsidRDefault="00391B5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1051" w:rsidRPr="00291051" w:rsidRDefault="00291051" w:rsidP="00291051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Приложение № 4</w:t>
      </w:r>
    </w:p>
    <w:p w:rsidR="00291051" w:rsidRPr="00291051" w:rsidRDefault="00291051" w:rsidP="0029105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Богучанского района</w:t>
      </w:r>
    </w:p>
    <w:p w:rsidR="00291051" w:rsidRPr="00291051" w:rsidRDefault="00291051" w:rsidP="0029105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от 25.01.2016  № 54-п</w:t>
      </w:r>
    </w:p>
    <w:p w:rsidR="00291051" w:rsidRPr="00291051" w:rsidRDefault="00291051" w:rsidP="0029105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051" w:rsidRPr="00291051" w:rsidRDefault="00291051" w:rsidP="0029105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Приложение № 4</w:t>
      </w:r>
    </w:p>
    <w:p w:rsidR="00291051" w:rsidRPr="00291051" w:rsidRDefault="00291051" w:rsidP="0029105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к Порядку открытия, изменения и закрытия муниципальных маршрутов регулярных пассажирских перевозок автомобильным транспортом в Богучанском районе</w:t>
      </w: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291051" w:rsidRPr="00291051" w:rsidRDefault="00291051" w:rsidP="0029105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Лист 1</w:t>
      </w:r>
    </w:p>
    <w:p w:rsidR="00291051" w:rsidRPr="00291051" w:rsidRDefault="00291051" w:rsidP="002910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051" w:rsidRPr="00291051" w:rsidRDefault="00291051" w:rsidP="002D0A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291051" w:rsidRPr="00291051" w:rsidRDefault="00291051" w:rsidP="002D0A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051" w:rsidRPr="00291051" w:rsidRDefault="00291051" w:rsidP="002D0A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051" w:rsidRPr="00291051" w:rsidRDefault="00291051" w:rsidP="002D0A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УТВЕРЖДАЮ:</w:t>
      </w:r>
    </w:p>
    <w:p w:rsidR="00291051" w:rsidRPr="00291051" w:rsidRDefault="00291051" w:rsidP="002D0A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</w:p>
    <w:p w:rsidR="00291051" w:rsidRPr="00291051" w:rsidRDefault="00291051" w:rsidP="002D0A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___________ А. В. Бахтин</w:t>
      </w:r>
    </w:p>
    <w:p w:rsidR="00291051" w:rsidRPr="00291051" w:rsidRDefault="00291051" w:rsidP="002D0A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_____._____. 201___ г.</w:t>
      </w:r>
    </w:p>
    <w:p w:rsidR="00291051" w:rsidRPr="00291051" w:rsidRDefault="00291051" w:rsidP="002910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91051" w:rsidRPr="00291051" w:rsidRDefault="00291051" w:rsidP="0029105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1051" w:rsidRPr="00291051" w:rsidRDefault="00291051" w:rsidP="002910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ПАСПОРТ</w:t>
      </w:r>
    </w:p>
    <w:p w:rsidR="00291051" w:rsidRPr="00291051" w:rsidRDefault="00291051" w:rsidP="002910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МАРШРУТА</w:t>
      </w:r>
    </w:p>
    <w:p w:rsidR="00291051" w:rsidRPr="00291051" w:rsidRDefault="00291051" w:rsidP="002910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 xml:space="preserve">№ ______         </w:t>
      </w:r>
    </w:p>
    <w:p w:rsidR="00291051" w:rsidRPr="00291051" w:rsidRDefault="00291051" w:rsidP="002910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(номер маршрута)                                                                      </w:t>
      </w:r>
    </w:p>
    <w:p w:rsidR="00291051" w:rsidRPr="00291051" w:rsidRDefault="00291051" w:rsidP="002910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lang w:eastAsia="ru-RU"/>
        </w:rPr>
        <w:t>«_________________________»</w:t>
      </w:r>
    </w:p>
    <w:p w:rsidR="00291051" w:rsidRPr="00291051" w:rsidRDefault="00291051" w:rsidP="00291051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29105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(наименование маршрута)</w:t>
      </w:r>
    </w:p>
    <w:p w:rsidR="00291051" w:rsidRPr="00291051" w:rsidRDefault="00291051" w:rsidP="00291051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291051" w:rsidRPr="00291051" w:rsidRDefault="00291051" w:rsidP="00291051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291051" w:rsidRPr="00291051" w:rsidRDefault="00291051" w:rsidP="002910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  <w:r w:rsidRPr="00291051">
        <w:rPr>
          <w:rFonts w:ascii="Times New Roman" w:eastAsia="Times New Roman" w:hAnsi="Times New Roman"/>
          <w:sz w:val="20"/>
          <w:szCs w:val="20"/>
          <w:lang/>
        </w:rPr>
        <w:t xml:space="preserve">Вид маршрута:    </w:t>
      </w: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>__________________________________________________</w:t>
      </w: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/>
        </w:rPr>
      </w:pP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 xml:space="preserve">                                      </w:t>
      </w: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/>
        </w:rPr>
        <w:t xml:space="preserve">(пригородный, междугородный внутрирайонный)              </w:t>
      </w: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>Сезонность (период действия) _______________________________________</w:t>
      </w: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/>
        </w:rPr>
      </w:pP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 xml:space="preserve">                                                                       </w:t>
      </w: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vertAlign w:val="superscript"/>
          <w:lang/>
        </w:rPr>
        <w:t>(постоянный, сезонный, временный)</w:t>
      </w: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>Полное наименование перевозчика ___________________________________</w:t>
      </w: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 xml:space="preserve">Протяженность муниципального маршрута, </w:t>
      </w:r>
      <w:proofErr w:type="gramStart"/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>км</w:t>
      </w:r>
      <w:proofErr w:type="gramEnd"/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 xml:space="preserve"> _________________________</w:t>
      </w: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>Дата открытия и основание __________________________________________</w:t>
      </w: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</w:p>
    <w:p w:rsidR="00291051" w:rsidRPr="00291051" w:rsidRDefault="00291051" w:rsidP="00291051">
      <w:pPr>
        <w:widowControl w:val="0"/>
        <w:tabs>
          <w:tab w:val="left" w:pos="3221"/>
          <w:tab w:val="left" w:leader="underscore" w:pos="9418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  <w:r w:rsidRPr="002910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>Дата закрытия и основание __________________________________________</w:t>
      </w:r>
    </w:p>
    <w:p w:rsidR="00391B5F" w:rsidRPr="00E0551E" w:rsidRDefault="00391B5F" w:rsidP="0029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/>
        </w:rPr>
      </w:pPr>
    </w:p>
    <w:p w:rsidR="004F278B" w:rsidRPr="004F278B" w:rsidRDefault="004F278B" w:rsidP="004F278B">
      <w:pPr>
        <w:widowControl w:val="0"/>
        <w:tabs>
          <w:tab w:val="left" w:pos="3221"/>
          <w:tab w:val="left" w:leader="underscore" w:pos="9418"/>
        </w:tabs>
        <w:spacing w:after="48" w:line="270" w:lineRule="exact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</w:pPr>
      <w:r w:rsidRPr="004F278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/>
        </w:rPr>
        <w:t>Лист 2</w:t>
      </w:r>
    </w:p>
    <w:p w:rsidR="004F278B" w:rsidRPr="004F278B" w:rsidRDefault="004F278B" w:rsidP="004F2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78B" w:rsidRPr="004F278B" w:rsidRDefault="004F278B" w:rsidP="004F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278B">
        <w:rPr>
          <w:rFonts w:ascii="Times New Roman" w:eastAsia="Times New Roman" w:hAnsi="Times New Roman"/>
          <w:sz w:val="20"/>
          <w:szCs w:val="20"/>
          <w:lang w:eastAsia="ru-RU"/>
        </w:rPr>
        <w:t>Схема движения автобусов</w:t>
      </w:r>
    </w:p>
    <w:p w:rsidR="004F278B" w:rsidRPr="004F278B" w:rsidRDefault="004F278B" w:rsidP="004F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78B" w:rsidRPr="004F278B" w:rsidRDefault="004F278B" w:rsidP="004F2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278B">
        <w:rPr>
          <w:rFonts w:ascii="Times New Roman" w:eastAsia="Times New Roman" w:hAnsi="Times New Roman"/>
          <w:sz w:val="20"/>
          <w:szCs w:val="20"/>
          <w:lang w:eastAsia="ru-RU"/>
        </w:rPr>
        <w:t>по муниципальному маршруту  № ___ «___________________________________»</w:t>
      </w:r>
    </w:p>
    <w:p w:rsidR="004F278B" w:rsidRPr="004F278B" w:rsidRDefault="004F278B" w:rsidP="004F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F278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наименование муниципального маршрута</w:t>
      </w:r>
    </w:p>
    <w:p w:rsidR="004F278B" w:rsidRPr="004F278B" w:rsidRDefault="004F278B" w:rsidP="004F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78B" w:rsidRPr="004F278B" w:rsidRDefault="004F278B" w:rsidP="004F278B">
      <w:pPr>
        <w:autoSpaceDE w:val="0"/>
        <w:autoSpaceDN w:val="0"/>
        <w:adjustRightInd w:val="0"/>
        <w:spacing w:after="0" w:line="240" w:lineRule="auto"/>
        <w:ind w:left="6237" w:hanging="623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278B">
        <w:rPr>
          <w:rFonts w:ascii="Times New Roman" w:eastAsia="Times New Roman" w:hAnsi="Times New Roman"/>
          <w:sz w:val="20"/>
          <w:szCs w:val="20"/>
          <w:lang w:eastAsia="ru-RU"/>
        </w:rPr>
        <w:t>Приводится рисунок.</w:t>
      </w:r>
    </w:p>
    <w:p w:rsidR="004F278B" w:rsidRPr="004F278B" w:rsidRDefault="004F278B" w:rsidP="004F278B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4F278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</w:p>
    <w:p w:rsidR="004F278B" w:rsidRPr="004F278B" w:rsidRDefault="004F278B" w:rsidP="004F278B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278B">
        <w:rPr>
          <w:rFonts w:ascii="Times New Roman" w:eastAsia="Times New Roman" w:hAnsi="Times New Roman"/>
          <w:sz w:val="20"/>
          <w:szCs w:val="20"/>
          <w:lang w:eastAsia="ru-RU"/>
        </w:rPr>
        <w:t>Условные обозначения:</w:t>
      </w:r>
    </w:p>
    <w:p w:rsidR="004F278B" w:rsidRPr="004F278B" w:rsidRDefault="004F278B" w:rsidP="004F278B">
      <w:pPr>
        <w:spacing w:after="0" w:line="240" w:lineRule="auto"/>
        <w:ind w:firstLine="708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8"/>
        <w:gridCol w:w="5842"/>
      </w:tblGrid>
      <w:tr w:rsidR="004F278B" w:rsidRPr="004F278B" w:rsidTr="002D0AAF"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rect id="_x0000_s1249" style="position:absolute;margin-left:-.4pt;margin-top:2.3pt;width:16.3pt;height:5pt;z-index:-251645952;mso-position-vertical-relative:page" fillcolor="black" stroked="f"/>
              </w:pict>
            </w: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</w:tr>
      <w:tr w:rsidR="004F278B" w:rsidRPr="004F278B" w:rsidTr="002D0AAF">
        <w:trPr>
          <w:trHeight w:val="447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250" type="#_x0000_t75" style="position:absolute;margin-left:-.4pt;margin-top:-.15pt;width:16.15pt;height:16.7pt;z-index:-251644928;mso-position-horizontal-relative:text;mso-position-vertical-relative:page">
                  <v:imagedata r:id="rId16" o:title=""/>
                  <w10:wrap anchory="page"/>
                </v:shape>
                <o:OLEObject Type="Embed" ProgID="PBrush" ShapeID="_x0000_s1250" DrawAspect="Content" ObjectID="_1516547574" r:id="rId28"/>
              </w:pict>
            </w: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251" type="#_x0000_t75" style="position:absolute;margin-left:-.4pt;margin-top:21.15pt;width:19.45pt;height:18.55pt;z-index:-251643904;mso-position-horizontal-relative:text;mso-position-vertical-relative:page">
                  <v:imagedata r:id="rId18" o:title=""/>
                  <w10:wrap anchory="page"/>
                </v:shape>
                <o:OLEObject Type="Embed" ProgID="PBrush" ShapeID="_x0000_s1251" DrawAspect="Content" ObjectID="_1516547573" r:id="rId29"/>
              </w:pict>
            </w: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Автобусная остановка</w:t>
            </w:r>
          </w:p>
        </w:tc>
      </w:tr>
      <w:tr w:rsidR="004F278B" w:rsidRPr="004F278B" w:rsidTr="002D0AAF">
        <w:trPr>
          <w:trHeight w:val="411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252" type="#_x0000_t75" style="position:absolute;margin-left:-6.2pt;margin-top:16.85pt;width:46.7pt;height:25.55pt;z-index:251673600;mso-position-horizontal-relative:text;mso-position-vertical-relative:page">
                  <v:imagedata r:id="rId20" o:title="" chromakey="white"/>
                  <w10:wrap anchory="page"/>
                </v:shape>
                <o:OLEObject Type="Embed" ProgID="PBrush" ShapeID="_x0000_s1252" DrawAspect="Content" ObjectID="_1516547572" r:id="rId30"/>
              </w:pict>
            </w: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Касса</w:t>
            </w:r>
          </w:p>
        </w:tc>
      </w:tr>
      <w:tr w:rsidR="004F278B" w:rsidRPr="004F278B" w:rsidTr="002D0AAF">
        <w:trPr>
          <w:trHeight w:val="417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</w:tr>
      <w:tr w:rsidR="004F278B" w:rsidRPr="004F278B" w:rsidTr="002D0AAF">
        <w:trPr>
          <w:trHeight w:val="409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257175</wp:posOffset>
                  </wp:positionV>
                  <wp:extent cx="504190" cy="276225"/>
                  <wp:effectExtent l="19050" t="0" r="0" b="0"/>
                  <wp:wrapNone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253" type="#_x0000_t75" style="position:absolute;margin-left:-.4pt;margin-top:0;width:19.4pt;height:20pt;z-index:-251641856;mso-position-horizontal-relative:text;mso-position-vertical-relative:page">
                  <v:imagedata r:id="rId23" o:title=""/>
                  <w10:wrap anchory="page"/>
                </v:shape>
                <o:OLEObject Type="Embed" ProgID="PBrush" ShapeID="_x0000_s1253" DrawAspect="Content" ObjectID="_1516547571" r:id="rId31"/>
              </w:pict>
            </w: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АЗС</w:t>
            </w:r>
          </w:p>
        </w:tc>
      </w:tr>
      <w:tr w:rsidR="004F278B" w:rsidRPr="004F278B" w:rsidTr="002D0AAF">
        <w:trPr>
          <w:trHeight w:val="409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ge">
                    <wp:posOffset>261620</wp:posOffset>
                  </wp:positionV>
                  <wp:extent cx="684530" cy="248920"/>
                  <wp:effectExtent l="0" t="0" r="0" b="0"/>
                  <wp:wrapNone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proofErr w:type="gramEnd"/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переезд</w:t>
            </w:r>
          </w:p>
        </w:tc>
      </w:tr>
      <w:tr w:rsidR="004F278B" w:rsidRPr="004F278B" w:rsidTr="002D0AAF">
        <w:trPr>
          <w:trHeight w:val="409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Мост через реку</w:t>
            </w:r>
          </w:p>
        </w:tc>
      </w:tr>
      <w:tr w:rsidR="004F278B" w:rsidRPr="004F278B" w:rsidTr="002D0AAF">
        <w:trPr>
          <w:trHeight w:val="409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256" type="#_x0000_t75" style="position:absolute;margin-left:-.4pt;margin-top:19.35pt;width:23pt;height:26.95pt;z-index:-251638784;mso-position-horizontal-relative:text;mso-position-vertical-relative:page">
                  <v:imagedata r:id="rId26" o:title=""/>
                  <w10:wrap anchory="page"/>
                </v:shape>
                <o:OLEObject Type="Embed" ProgID="PBrush" ShapeID="_x0000_s1256" DrawAspect="Content" ObjectID="_1516547570" r:id="rId32"/>
              </w:pict>
            </w: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255" type="#_x0000_t122" style="position:absolute;margin-left:.6pt;margin-top:1.45pt;width:52.35pt;height:12.55pt;z-index:-251639808;mso-position-horizontal-relative:text;mso-position-vertical-relative:text"/>
              </w:pict>
            </w: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Река</w:t>
            </w:r>
          </w:p>
        </w:tc>
      </w:tr>
      <w:tr w:rsidR="004F278B" w:rsidRPr="004F278B" w:rsidTr="002D0AAF">
        <w:trPr>
          <w:trHeight w:val="409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Диспетчерский пункт</w:t>
            </w:r>
          </w:p>
        </w:tc>
      </w:tr>
      <w:tr w:rsidR="004F278B" w:rsidRPr="004F278B" w:rsidTr="002D0AAF">
        <w:trPr>
          <w:trHeight w:val="409"/>
        </w:trPr>
        <w:tc>
          <w:tcPr>
            <w:tcW w:w="1948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4F278B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052" w:type="pct"/>
            <w:vAlign w:val="center"/>
          </w:tcPr>
          <w:p w:rsidR="004F278B" w:rsidRPr="004F278B" w:rsidRDefault="004F278B" w:rsidP="004F27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91051" w:rsidRPr="00291051" w:rsidRDefault="00291051" w:rsidP="0029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1D7213" w:rsidRPr="001D7213" w:rsidRDefault="001D7213" w:rsidP="001D7213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Лист 3    </w:t>
      </w:r>
    </w:p>
    <w:p w:rsidR="001D7213" w:rsidRPr="001D7213" w:rsidRDefault="001D7213" w:rsidP="001D72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4953"/>
      </w:tblGrid>
      <w:tr w:rsidR="001D7213" w:rsidRPr="001D7213" w:rsidTr="002D0AAF">
        <w:trPr>
          <w:trHeight w:val="20"/>
        </w:trPr>
        <w:tc>
          <w:tcPr>
            <w:tcW w:w="5000" w:type="pct"/>
            <w:gridSpan w:val="2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Путь следования</w:t>
            </w: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населенного пункта</w:t>
            </w:r>
          </w:p>
        </w:tc>
        <w:tc>
          <w:tcPr>
            <w:tcW w:w="2588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Путь следования в населенном пункте</w:t>
            </w: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2D0AAF">
        <w:trPr>
          <w:trHeight w:val="20"/>
        </w:trPr>
        <w:tc>
          <w:tcPr>
            <w:tcW w:w="2412" w:type="pct"/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8" w:type="pct"/>
          </w:tcPr>
          <w:p w:rsidR="001D7213" w:rsidRPr="001D7213" w:rsidRDefault="001D7213" w:rsidP="001D7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1D7213" w:rsidRPr="001D7213" w:rsidRDefault="001D7213" w:rsidP="001D72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213" w:rsidRPr="001D7213" w:rsidRDefault="001D7213" w:rsidP="001D721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 xml:space="preserve">    Лист 4    </w:t>
      </w:r>
    </w:p>
    <w:p w:rsidR="001D7213" w:rsidRPr="001D7213" w:rsidRDefault="001D7213" w:rsidP="001D72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213" w:rsidRPr="001D7213" w:rsidRDefault="001D7213" w:rsidP="001D72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>Таблица расстояний</w:t>
      </w:r>
    </w:p>
    <w:p w:rsidR="001D7213" w:rsidRPr="001D7213" w:rsidRDefault="001D7213" w:rsidP="001D72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>между остановочными пунктами</w:t>
      </w:r>
    </w:p>
    <w:p w:rsidR="001D7213" w:rsidRPr="001D7213" w:rsidRDefault="001D7213" w:rsidP="001D72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__________________________ маршрута</w:t>
      </w:r>
    </w:p>
    <w:p w:rsidR="001D7213" w:rsidRPr="001D7213" w:rsidRDefault="001D7213" w:rsidP="001D72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(вид маршрута)</w:t>
      </w:r>
    </w:p>
    <w:p w:rsidR="001D7213" w:rsidRPr="001D7213" w:rsidRDefault="001D7213" w:rsidP="001D72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№ ______ «_____________________________________»</w:t>
      </w:r>
    </w:p>
    <w:p w:rsidR="001D7213" w:rsidRPr="001D7213" w:rsidRDefault="001D7213" w:rsidP="001D7213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1D721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маршрута)</w:t>
      </w:r>
    </w:p>
    <w:p w:rsidR="001D7213" w:rsidRPr="001D7213" w:rsidRDefault="001D7213" w:rsidP="001D7213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>Общая протяженность оборотного рейса муниципального маршрута, с учетом разворота на конечных остановочный пунктах,  составляет _______________</w:t>
      </w:r>
      <w:r w:rsidRPr="001D7213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 xml:space="preserve"> км.</w:t>
      </w:r>
      <w:proofErr w:type="gramEnd"/>
    </w:p>
    <w:p w:rsidR="001D7213" w:rsidRPr="001D7213" w:rsidRDefault="001D7213" w:rsidP="001D7213">
      <w:pPr>
        <w:tabs>
          <w:tab w:val="left" w:pos="851"/>
        </w:tabs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7213">
        <w:rPr>
          <w:rFonts w:ascii="Times New Roman" w:eastAsia="Times New Roman" w:hAnsi="Times New Roman"/>
          <w:sz w:val="20"/>
          <w:szCs w:val="20"/>
          <w:lang w:eastAsia="ru-RU"/>
        </w:rPr>
        <w:t>Расстояние между промежуточными остановками:</w:t>
      </w:r>
    </w:p>
    <w:p w:rsidR="001D7213" w:rsidRPr="001D7213" w:rsidRDefault="001D7213" w:rsidP="001D7213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2"/>
        <w:gridCol w:w="1943"/>
        <w:gridCol w:w="2081"/>
        <w:gridCol w:w="1803"/>
        <w:gridCol w:w="1801"/>
      </w:tblGrid>
      <w:tr w:rsidR="001D7213" w:rsidRPr="001D7213" w:rsidTr="001D7213">
        <w:trPr>
          <w:trHeight w:val="20"/>
        </w:trPr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Прямое направление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остановочных пунктов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Обратное направление</w:t>
            </w:r>
          </w:p>
        </w:tc>
      </w:tr>
      <w:tr w:rsidR="001D7213" w:rsidRPr="001D7213" w:rsidTr="001D7213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Расстояние между остановочными пунктами, </w:t>
            </w:r>
            <w:proofErr w:type="gramStart"/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Расстояние от начального пункта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Расстояние между остановочными пунктами, </w:t>
            </w:r>
            <w:proofErr w:type="gramStart"/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72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Расстояние от начального пункта</w:t>
            </w:r>
          </w:p>
        </w:tc>
      </w:tr>
      <w:tr w:rsidR="001D7213" w:rsidRPr="001D7213" w:rsidTr="001D7213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1D7213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1D7213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D7213" w:rsidRPr="001D7213" w:rsidTr="001D7213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3" w:rsidRPr="001D7213" w:rsidRDefault="001D7213" w:rsidP="001D7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391B5F" w:rsidRPr="001D7213" w:rsidRDefault="00391B5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Лист 5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 xml:space="preserve">Тариф 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на регулярные перевозки пассажиров и провоза багажа</w:t>
      </w:r>
    </w:p>
    <w:p w:rsidR="00261B3E" w:rsidRPr="00261B3E" w:rsidRDefault="00261B3E" w:rsidP="00261B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по муниципальному __________________________ маршруту</w:t>
      </w:r>
    </w:p>
    <w:p w:rsidR="00261B3E" w:rsidRPr="00261B3E" w:rsidRDefault="00261B3E" w:rsidP="00261B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(вид маршрута)</w:t>
      </w:r>
    </w:p>
    <w:p w:rsidR="00261B3E" w:rsidRPr="00261B3E" w:rsidRDefault="00261B3E" w:rsidP="00261B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№ ______ «_____________________________________»</w:t>
      </w:r>
    </w:p>
    <w:p w:rsidR="00261B3E" w:rsidRPr="00261B3E" w:rsidRDefault="00261B3E" w:rsidP="00261B3E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261B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маршрута)</w:t>
      </w:r>
    </w:p>
    <w:p w:rsidR="00261B3E" w:rsidRPr="00261B3E" w:rsidRDefault="00261B3E" w:rsidP="00261B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815"/>
      </w:tblGrid>
      <w:tr w:rsidR="00261B3E" w:rsidRPr="00261B3E" w:rsidTr="00EC18D1">
        <w:tc>
          <w:tcPr>
            <w:tcW w:w="5245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Стоимость 1 км, в соответствии с постановлением Правительства Красноярского края</w:t>
            </w:r>
          </w:p>
        </w:tc>
        <w:tc>
          <w:tcPr>
            <w:tcW w:w="815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753"/>
        <w:gridCol w:w="641"/>
        <w:gridCol w:w="760"/>
        <w:gridCol w:w="949"/>
        <w:gridCol w:w="559"/>
        <w:gridCol w:w="1685"/>
        <w:gridCol w:w="1963"/>
        <w:gridCol w:w="697"/>
      </w:tblGrid>
      <w:tr w:rsidR="00261B3E" w:rsidRPr="00261B3E" w:rsidTr="00EC18D1"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Стоимость провоза багажа</w:t>
            </w:r>
          </w:p>
        </w:tc>
      </w:tr>
      <w:tr w:rsidR="00261B3E" w:rsidRPr="00261B3E" w:rsidTr="00EC18D1">
        <w:tc>
          <w:tcPr>
            <w:tcW w:w="1508" w:type="dxa"/>
            <w:tcBorders>
              <w:top w:val="single" w:sz="4" w:space="0" w:color="auto"/>
            </w:tcBorders>
          </w:tcPr>
          <w:p w:rsidR="00261B3E" w:rsidRPr="00261B3E" w:rsidRDefault="00261B3E" w:rsidP="00261B3E">
            <w:pPr>
              <w:tabs>
                <w:tab w:val="right" w:pos="19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полный</w:t>
            </w: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ab/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остановочных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детский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vMerge/>
            <w:tcBorders>
              <w:left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Расстояние, </w:t>
            </w:r>
            <w:proofErr w:type="gramStart"/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Предельный тариф</w:t>
            </w:r>
            <w:r w:rsidRPr="00261B3E"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багаж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расстояние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  <w:tcBorders>
              <w:top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полный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51-75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детский</w:t>
            </w:r>
          </w:p>
        </w:tc>
        <w:tc>
          <w:tcPr>
            <w:tcW w:w="766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76-100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багаж</w:t>
            </w:r>
          </w:p>
        </w:tc>
        <w:tc>
          <w:tcPr>
            <w:tcW w:w="766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101-200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расстояние</w:t>
            </w:r>
          </w:p>
        </w:tc>
        <w:tc>
          <w:tcPr>
            <w:tcW w:w="766" w:type="dxa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201-300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  <w:tcBorders>
              <w:top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полный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свыше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детский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багаж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B3E" w:rsidRPr="00261B3E" w:rsidTr="00EC18D1">
        <w:tc>
          <w:tcPr>
            <w:tcW w:w="1508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расстояние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61B3E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*</w:t>
      </w:r>
      <w:r w:rsidRPr="00261B3E">
        <w:rPr>
          <w:rFonts w:ascii="Times New Roman" w:eastAsia="Times New Roman" w:hAnsi="Times New Roman"/>
          <w:sz w:val="18"/>
          <w:szCs w:val="18"/>
          <w:lang w:eastAsia="ru-RU"/>
        </w:rPr>
        <w:t xml:space="preserve"> - в пустых клетках указывается стоимость проезда (провоза багажа) в рублях в зависимости от расстояния перевозки;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61B3E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**</w:t>
      </w:r>
      <w:r w:rsidRPr="00261B3E">
        <w:rPr>
          <w:rFonts w:ascii="Times New Roman" w:eastAsia="Times New Roman" w:hAnsi="Times New Roman"/>
          <w:sz w:val="18"/>
          <w:szCs w:val="18"/>
          <w:lang w:eastAsia="ru-RU"/>
        </w:rPr>
        <w:t>- предельный тариф устанавливается постановлением Правительства Красноярского края.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Лист 6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 xml:space="preserve">Характеристика 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автомобильных дорог на муниципальном маршруте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(название дороги, категория)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3518"/>
        <w:gridCol w:w="2592"/>
      </w:tblGrid>
      <w:tr w:rsidR="00261B3E" w:rsidRPr="00261B3E" w:rsidTr="00261B3E">
        <w:trPr>
          <w:jc w:val="center"/>
        </w:trPr>
        <w:tc>
          <w:tcPr>
            <w:tcW w:w="180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Участок автомобильной дороги</w:t>
            </w:r>
          </w:p>
        </w:tc>
        <w:tc>
          <w:tcPr>
            <w:tcW w:w="183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Тип покрытия</w:t>
            </w:r>
          </w:p>
        </w:tc>
        <w:tc>
          <w:tcPr>
            <w:tcW w:w="1354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Ширина проезжей части</w:t>
            </w:r>
          </w:p>
        </w:tc>
      </w:tr>
      <w:tr w:rsidR="00261B3E" w:rsidRPr="00261B3E" w:rsidTr="00261B3E">
        <w:trPr>
          <w:jc w:val="center"/>
        </w:trPr>
        <w:tc>
          <w:tcPr>
            <w:tcW w:w="180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4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rPr>
          <w:jc w:val="center"/>
        </w:trPr>
        <w:tc>
          <w:tcPr>
            <w:tcW w:w="180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4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rPr>
          <w:jc w:val="center"/>
        </w:trPr>
        <w:tc>
          <w:tcPr>
            <w:tcW w:w="180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4" w:type="pct"/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Сведения о трассе муниципального маршрута</w:t>
      </w:r>
    </w:p>
    <w:p w:rsidR="00261B3E" w:rsidRPr="00261B3E" w:rsidRDefault="00261B3E" w:rsidP="00261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3E">
        <w:rPr>
          <w:rFonts w:ascii="Times New Roman" w:eastAsia="Times New Roman" w:hAnsi="Times New Roman"/>
          <w:sz w:val="20"/>
          <w:szCs w:val="20"/>
          <w:lang w:eastAsia="ru-RU"/>
        </w:rPr>
        <w:t>Таблица 2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45"/>
        <w:gridCol w:w="4749"/>
      </w:tblGrid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Заказчик по содержанию автомобильной дороги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Наличие мостов с указанием их местоположения и    </w:t>
            </w: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грузоподъемность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Наличие железнодорожных        </w:t>
            </w: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переездов с указанием местоположения и вида (охраняемые, неохраняемые)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 разворотных площадок на начальных и</w:t>
            </w:r>
            <w:r w:rsidRPr="00261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конечных остановочных пунктах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61B3E" w:rsidRPr="00261B3E" w:rsidTr="00261B3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9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1B3E" w:rsidRPr="00261B3E" w:rsidRDefault="00261B3E" w:rsidP="002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391B5F" w:rsidRPr="00261B3E" w:rsidRDefault="00391B5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B98">
        <w:rPr>
          <w:rFonts w:ascii="Times New Roman" w:eastAsia="Times New Roman" w:hAnsi="Times New Roman"/>
          <w:sz w:val="20"/>
          <w:szCs w:val="20"/>
          <w:lang w:eastAsia="ru-RU"/>
        </w:rPr>
        <w:t>Лист 7</w:t>
      </w: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B98">
        <w:rPr>
          <w:rFonts w:ascii="Times New Roman" w:eastAsia="Times New Roman" w:hAnsi="Times New Roman"/>
          <w:sz w:val="20"/>
          <w:szCs w:val="20"/>
          <w:lang w:eastAsia="ru-RU"/>
        </w:rPr>
        <w:t xml:space="preserve">Характеристика </w:t>
      </w: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B98">
        <w:rPr>
          <w:rFonts w:ascii="Times New Roman" w:eastAsia="Times New Roman" w:hAnsi="Times New Roman"/>
          <w:sz w:val="20"/>
          <w:szCs w:val="20"/>
          <w:lang w:eastAsia="ru-RU"/>
        </w:rPr>
        <w:t>автовокзалов, автостанций и остановочных пунктов на муниципальном маршруте</w:t>
      </w: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1048"/>
        <w:gridCol w:w="1388"/>
        <w:gridCol w:w="756"/>
        <w:gridCol w:w="974"/>
        <w:gridCol w:w="932"/>
        <w:gridCol w:w="1139"/>
        <w:gridCol w:w="777"/>
        <w:gridCol w:w="1414"/>
      </w:tblGrid>
      <w:tr w:rsidR="00FC1B98" w:rsidRPr="00FC1B98" w:rsidTr="00FC1B98">
        <w:tc>
          <w:tcPr>
            <w:tcW w:w="596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47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Тип сооружения 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(деревянный,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каменный,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кирпичный и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т.д.)</w:t>
            </w:r>
          </w:p>
        </w:tc>
        <w:tc>
          <w:tcPr>
            <w:tcW w:w="725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Построено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 типовому,</w:t>
            </w:r>
          </w:p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индивидуальному</w:t>
            </w:r>
          </w:p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проекту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или помещение  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приспособленное</w:t>
            </w:r>
          </w:p>
        </w:tc>
        <w:tc>
          <w:tcPr>
            <w:tcW w:w="395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полезная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площадь,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кв. м</w:t>
            </w:r>
          </w:p>
        </w:tc>
        <w:tc>
          <w:tcPr>
            <w:tcW w:w="509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Наличие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помещений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для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пассажиров,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кв. м</w:t>
            </w:r>
          </w:p>
        </w:tc>
        <w:tc>
          <w:tcPr>
            <w:tcW w:w="487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касс по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продаже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билетов</w:t>
            </w:r>
          </w:p>
        </w:tc>
        <w:tc>
          <w:tcPr>
            <w:tcW w:w="595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Кем</w:t>
            </w:r>
          </w:p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производится</w:t>
            </w:r>
          </w:p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регистрация</w:t>
            </w:r>
          </w:p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рейсов и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диспетчерское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руководство</w:t>
            </w:r>
          </w:p>
        </w:tc>
        <w:tc>
          <w:tcPr>
            <w:tcW w:w="406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Наличие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сре</w:t>
            </w:r>
            <w:proofErr w:type="gramStart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св</w:t>
            </w:r>
            <w:proofErr w:type="gramEnd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язи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(телефон,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телетайп,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радио)</w:t>
            </w:r>
          </w:p>
        </w:tc>
        <w:tc>
          <w:tcPr>
            <w:tcW w:w="739" w:type="pct"/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Балансодержатель (собственник)</w:t>
            </w:r>
          </w:p>
        </w:tc>
      </w:tr>
      <w:tr w:rsidR="00FC1B98" w:rsidRPr="00FC1B98" w:rsidTr="00FC1B98">
        <w:tc>
          <w:tcPr>
            <w:tcW w:w="59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c>
          <w:tcPr>
            <w:tcW w:w="59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c>
          <w:tcPr>
            <w:tcW w:w="59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c>
          <w:tcPr>
            <w:tcW w:w="59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c>
          <w:tcPr>
            <w:tcW w:w="59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B98">
        <w:rPr>
          <w:rFonts w:ascii="Times New Roman" w:eastAsia="Times New Roman" w:hAnsi="Times New Roman"/>
          <w:sz w:val="20"/>
          <w:szCs w:val="20"/>
          <w:lang w:eastAsia="ru-RU"/>
        </w:rPr>
        <w:t>Лист 8</w:t>
      </w: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B98">
        <w:rPr>
          <w:rFonts w:ascii="Times New Roman" w:eastAsia="Times New Roman" w:hAnsi="Times New Roman"/>
          <w:sz w:val="20"/>
          <w:szCs w:val="20"/>
          <w:lang w:eastAsia="ru-RU"/>
        </w:rPr>
        <w:t>Выполнение основных эксплуатационных показателей</w:t>
      </w:r>
    </w:p>
    <w:p w:rsidR="00FC1B98" w:rsidRPr="00FC1B98" w:rsidRDefault="00FC1B98" w:rsidP="00FC1B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52"/>
        <w:gridCol w:w="824"/>
        <w:gridCol w:w="965"/>
        <w:gridCol w:w="824"/>
        <w:gridCol w:w="963"/>
        <w:gridCol w:w="1101"/>
        <w:gridCol w:w="965"/>
      </w:tblGrid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20__ г.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20__ г.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20__ г.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20__ г.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20__ г.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20__ г.</w:t>
            </w: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Среднегодовое  количество </w:t>
            </w:r>
          </w:p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работавших автобусов, ед.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Марка автобусов (вместимость)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Перевезено  пассажиров, тыс</w:t>
            </w:r>
            <w:proofErr w:type="gramStart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асс.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Выполненная работа, тыс. пасс-км           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Эксплуатационная скорость, </w:t>
            </w:r>
            <w:proofErr w:type="gramStart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/ч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Коэффициент  использования   </w:t>
            </w: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вместимости    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рейсов (</w:t>
            </w:r>
            <w:proofErr w:type="spellStart"/>
            <w:proofErr w:type="gramStart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):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плану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1B98" w:rsidRPr="00FC1B98" w:rsidTr="00FC1B9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B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B98" w:rsidRPr="00FC1B98" w:rsidRDefault="00FC1B98" w:rsidP="00FC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61B3E" w:rsidRPr="00261B3E" w:rsidRDefault="00261B3E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Приложение № 5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Богучанского района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от 25.01.2016  № 54-п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к Договору об организации регулярных пассажирских перевозок автомобильным транспортом по муниципальным маршрутам на условиях временной работы без проведения</w:t>
      </w:r>
      <w:proofErr w:type="gramEnd"/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 xml:space="preserve"> конкурса от ________________ №___________</w:t>
      </w:r>
    </w:p>
    <w:p w:rsidR="004D259E" w:rsidRPr="004D259E" w:rsidRDefault="004D259E" w:rsidP="004D259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УТВЕРЖДАЮ: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firstLine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259E">
        <w:rPr>
          <w:rFonts w:ascii="Courier New" w:eastAsia="Times New Roman" w:hAnsi="Courier New" w:cs="Courier New"/>
          <w:sz w:val="20"/>
          <w:szCs w:val="20"/>
          <w:lang w:eastAsia="ru-RU"/>
        </w:rPr>
        <w:t>_________ ___________________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59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</w:t>
      </w:r>
      <w:r w:rsidRPr="004D259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(инициалы, фамилия)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"__" __________ 20__ г.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Расписание движения автобусов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по муниципальному маршруту № ___  «________________________________________»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наименование муниципального маршрута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 xml:space="preserve">введено в действие с "__" _________ 20__ г., 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действительно до "__" ___________ 20__ г.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Наименование  юридического лица, ФИО индивидуального предпринимателя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1. Количество выходов _________.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 xml:space="preserve">2. Средняя протяженность муниципального маршрута _________ </w:t>
      </w:r>
      <w:proofErr w:type="gramStart"/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км</w:t>
      </w:r>
      <w:proofErr w:type="gramEnd"/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 Число рейсов по муниципальному маршруту, всего _______.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4. Время оборотного рейса ________.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5. Время, отработанное на муниципальном маршруте __________.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 xml:space="preserve">6. Эксплуатационная скорость _________ </w:t>
      </w:r>
      <w:proofErr w:type="gramStart"/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км</w:t>
      </w:r>
      <w:proofErr w:type="gramEnd"/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/ч.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7. Интервал движения ____ мин.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8. Дни работы муниципального маршрута ____________________________.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9. Сезонность муниципального маршрута _____________________________.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10. Расписание: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0"/>
        <w:gridCol w:w="1962"/>
        <w:gridCol w:w="1786"/>
        <w:gridCol w:w="2142"/>
      </w:tblGrid>
      <w:tr w:rsidR="004D259E" w:rsidRPr="004D259E" w:rsidTr="004D259E">
        <w:tblPrEx>
          <w:tblCellMar>
            <w:top w:w="0" w:type="dxa"/>
            <w:bottom w:w="0" w:type="dxa"/>
          </w:tblCellMar>
        </w:tblPrEx>
        <w:tc>
          <w:tcPr>
            <w:tcW w:w="1923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25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Остановочный пункт</w:t>
            </w:r>
          </w:p>
        </w:tc>
        <w:tc>
          <w:tcPr>
            <w:tcW w:w="1025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25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Прибытие</w:t>
            </w:r>
          </w:p>
        </w:tc>
        <w:tc>
          <w:tcPr>
            <w:tcW w:w="933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25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Стоянка</w:t>
            </w:r>
          </w:p>
        </w:tc>
        <w:tc>
          <w:tcPr>
            <w:tcW w:w="1119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25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Отправление</w:t>
            </w:r>
          </w:p>
        </w:tc>
      </w:tr>
      <w:tr w:rsidR="004D259E" w:rsidRPr="004D259E" w:rsidTr="004D259E">
        <w:tblPrEx>
          <w:tblCellMar>
            <w:top w:w="0" w:type="dxa"/>
            <w:bottom w:w="0" w:type="dxa"/>
          </w:tblCellMar>
        </w:tblPrEx>
        <w:tc>
          <w:tcPr>
            <w:tcW w:w="1923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5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</w:p>
        </w:tc>
      </w:tr>
      <w:tr w:rsidR="004D259E" w:rsidRPr="004D259E" w:rsidTr="004D259E">
        <w:tblPrEx>
          <w:tblCellMar>
            <w:top w:w="0" w:type="dxa"/>
            <w:bottom w:w="0" w:type="dxa"/>
          </w:tblCellMar>
        </w:tblPrEx>
        <w:tc>
          <w:tcPr>
            <w:tcW w:w="1923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259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25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</w:p>
        </w:tc>
        <w:tc>
          <w:tcPr>
            <w:tcW w:w="933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pct"/>
            <w:vAlign w:val="center"/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</w:p>
        </w:tc>
      </w:tr>
    </w:tbl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Остановки:</w:t>
      </w: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0" w:type="auto"/>
        <w:tblLook w:val="0000"/>
      </w:tblPr>
      <w:tblGrid>
        <w:gridCol w:w="2808"/>
        <w:gridCol w:w="2340"/>
      </w:tblGrid>
      <w:tr w:rsidR="004D259E" w:rsidRPr="004D259E" w:rsidTr="00EC18D1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bottom w:val="single" w:sz="4" w:space="0" w:color="auto"/>
            </w:tcBorders>
          </w:tcPr>
          <w:p w:rsidR="004D259E" w:rsidRPr="004D259E" w:rsidRDefault="004D259E" w:rsidP="004D2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59E" w:rsidRPr="004D259E" w:rsidTr="00EC18D1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4D259E" w:rsidRPr="004D259E" w:rsidRDefault="004D259E" w:rsidP="004D2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D259E" w:rsidRPr="004D259E" w:rsidRDefault="004D259E" w:rsidP="004D2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Руководитель юридического лица (индивидуальный предприниматель):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>/____________/ ___________________ "__" _____________ 20__ г.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(подпись)                          (инициалы, фамилия)</w:t>
      </w:r>
    </w:p>
    <w:p w:rsidR="004D259E" w:rsidRPr="004D259E" w:rsidRDefault="004D259E" w:rsidP="004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59E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</w:t>
      </w:r>
    </w:p>
    <w:p w:rsidR="00261B3E" w:rsidRPr="00E0551E" w:rsidRDefault="00261B3E" w:rsidP="001E181A">
      <w:pPr>
        <w:pStyle w:val="affff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Приложение № 6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Богучанского района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от 25.01.2016  № 54-п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1E181A" w:rsidRPr="001E181A" w:rsidRDefault="001E181A" w:rsidP="001E181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к Договору об организации регулярных пассажирских перевозок автомобильным транспортом по муниципальным маршрутам на условиях временной работы без проведения</w:t>
      </w:r>
      <w:proofErr w:type="gramEnd"/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 xml:space="preserve"> конкурса от ________________ №___________</w:t>
      </w:r>
    </w:p>
    <w:p w:rsidR="001E181A" w:rsidRPr="001E181A" w:rsidRDefault="001E181A" w:rsidP="001E181A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81A" w:rsidRPr="001E181A" w:rsidRDefault="002D0AAF" w:rsidP="001E181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4" w:name="Par572"/>
      <w:bookmarkEnd w:id="4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УТВЕРЖДАЮ: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firstLine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181A">
        <w:rPr>
          <w:rFonts w:ascii="Courier New" w:eastAsia="Times New Roman" w:hAnsi="Courier New" w:cs="Courier New"/>
          <w:sz w:val="20"/>
          <w:szCs w:val="20"/>
          <w:lang w:eastAsia="ru-RU"/>
        </w:rPr>
        <w:t>_________ ___________________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1E181A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</w:t>
      </w:r>
      <w:r w:rsidRPr="001E181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(инициалы, фамилия)</w:t>
      </w:r>
    </w:p>
    <w:p w:rsidR="001E181A" w:rsidRPr="00E0551E" w:rsidRDefault="001E181A" w:rsidP="001E181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"__" __________ 20__ г.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Схема движения автобусов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по муниципальному маршруту  № ___ «___________________________________»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наименование муниципального маршрута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ind w:left="6237" w:hanging="623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Par541"/>
      <w:bookmarkEnd w:id="5"/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Приводится рисунок.</w:t>
      </w:r>
    </w:p>
    <w:p w:rsidR="001E181A" w:rsidRPr="001E181A" w:rsidRDefault="001E181A" w:rsidP="001E181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1E181A" w:rsidRPr="001E181A" w:rsidRDefault="001E181A" w:rsidP="001E181A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81A">
        <w:rPr>
          <w:rFonts w:ascii="Times New Roman" w:eastAsia="Times New Roman" w:hAnsi="Times New Roman"/>
          <w:sz w:val="20"/>
          <w:szCs w:val="20"/>
          <w:lang w:eastAsia="ru-RU"/>
        </w:rPr>
        <w:t>Условные обозначения:</w:t>
      </w:r>
    </w:p>
    <w:p w:rsidR="001E181A" w:rsidRPr="001E181A" w:rsidRDefault="001E181A" w:rsidP="001E181A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35"/>
      </w:tblGrid>
      <w:tr w:rsidR="001E181A" w:rsidRPr="001E181A" w:rsidTr="00EC18D1"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_x0000_s1267" style="position:absolute;margin-left:-.4pt;margin-top:2.3pt;width:16.3pt;height:5pt;z-index:-251635712;mso-position-vertical-relative:page" fillcolor="black" stroked="f"/>
              </w:pict>
            </w: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</w:tr>
      <w:tr w:rsidR="001E181A" w:rsidRPr="001E181A" w:rsidTr="00EC18D1">
        <w:trPr>
          <w:trHeight w:val="447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268" type="#_x0000_t75" style="position:absolute;margin-left:-.4pt;margin-top:-.15pt;width:16.15pt;height:16.7pt;z-index:-251634688;mso-position-horizontal-relative:text;mso-position-vertical-relative:page">
                  <v:imagedata r:id="rId16" o:title=""/>
                  <w10:wrap anchory="page"/>
                </v:shape>
                <o:OLEObject Type="Embed" ProgID="PBrush" ShapeID="_x0000_s1268" DrawAspect="Content" ObjectID="_1516547569" r:id="rId33"/>
              </w:pict>
            </w: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269" type="#_x0000_t75" style="position:absolute;margin-left:-.4pt;margin-top:21.15pt;width:19.45pt;height:18.55pt;z-index:-251633664;mso-position-horizontal-relative:text;mso-position-vertical-relative:page">
                  <v:imagedata r:id="rId18" o:title=""/>
                  <w10:wrap anchory="page"/>
                </v:shape>
                <o:OLEObject Type="Embed" ProgID="PBrush" ShapeID="_x0000_s1269" DrawAspect="Content" ObjectID="_1516547568" r:id="rId34"/>
              </w:pict>
            </w: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Автобусная остановка</w:t>
            </w:r>
          </w:p>
        </w:tc>
      </w:tr>
      <w:tr w:rsidR="001E181A" w:rsidRPr="001E181A" w:rsidTr="00EC18D1">
        <w:trPr>
          <w:trHeight w:val="411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270" type="#_x0000_t75" style="position:absolute;margin-left:-6.2pt;margin-top:16.85pt;width:46.7pt;height:25.55pt;z-index:251683840;mso-position-horizontal-relative:text;mso-position-vertical-relative:page">
                  <v:imagedata r:id="rId20" o:title="" chromakey="white"/>
                  <w10:wrap anchory="page"/>
                </v:shape>
                <o:OLEObject Type="Embed" ProgID="PBrush" ShapeID="_x0000_s1270" DrawAspect="Content" ObjectID="_1516547567" r:id="rId35"/>
              </w:pict>
            </w: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Касса</w:t>
            </w:r>
          </w:p>
        </w:tc>
      </w:tr>
      <w:tr w:rsidR="001E181A" w:rsidRPr="001E181A" w:rsidTr="00EC18D1">
        <w:trPr>
          <w:trHeight w:val="417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</w:tr>
      <w:tr w:rsidR="001E181A" w:rsidRPr="001E181A" w:rsidTr="00EC18D1">
        <w:trPr>
          <w:trHeight w:val="409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257175</wp:posOffset>
                  </wp:positionV>
                  <wp:extent cx="504190" cy="276225"/>
                  <wp:effectExtent l="19050" t="0" r="0" b="0"/>
                  <wp:wrapNone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271" type="#_x0000_t75" style="position:absolute;margin-left:-.4pt;margin-top:0;width:19.4pt;height:20pt;z-index:-251631616;mso-position-horizontal-relative:text;mso-position-vertical-relative:page">
                  <v:imagedata r:id="rId23" o:title=""/>
                  <w10:wrap anchory="page"/>
                </v:shape>
                <o:OLEObject Type="Embed" ProgID="PBrush" ShapeID="_x0000_s1271" DrawAspect="Content" ObjectID="_1516547566" r:id="rId36"/>
              </w:pict>
            </w: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</w:p>
        </w:tc>
      </w:tr>
      <w:tr w:rsidR="001E181A" w:rsidRPr="001E181A" w:rsidTr="00EC18D1">
        <w:trPr>
          <w:trHeight w:val="409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ge">
                    <wp:posOffset>261620</wp:posOffset>
                  </wp:positionV>
                  <wp:extent cx="684530" cy="248920"/>
                  <wp:effectExtent l="0" t="0" r="0" b="0"/>
                  <wp:wrapNone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переезд</w:t>
            </w:r>
          </w:p>
        </w:tc>
      </w:tr>
      <w:tr w:rsidR="001E181A" w:rsidRPr="001E181A" w:rsidTr="00EC18D1">
        <w:trPr>
          <w:trHeight w:val="409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 через реку</w:t>
            </w:r>
          </w:p>
        </w:tc>
      </w:tr>
      <w:tr w:rsidR="001E181A" w:rsidRPr="001E181A" w:rsidTr="00EC18D1">
        <w:trPr>
          <w:trHeight w:val="409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274" type="#_x0000_t75" style="position:absolute;margin-left:-.4pt;margin-top:19.35pt;width:23pt;height:26.95pt;z-index:-251628544;mso-position-horizontal-relative:text;mso-position-vertical-relative:page">
                  <v:imagedata r:id="rId26" o:title=""/>
                  <w10:wrap anchory="page"/>
                </v:shape>
                <o:OLEObject Type="Embed" ProgID="PBrush" ShapeID="_x0000_s1274" DrawAspect="Content" ObjectID="_1516547565" r:id="rId37"/>
              </w:pict>
            </w: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 id="_x0000_s1273" type="#_x0000_t122" style="position:absolute;margin-left:.6pt;margin-top:1.45pt;width:52.35pt;height:12.55pt;z-index:-251629568;mso-position-horizontal-relative:text;mso-position-vertical-relative:text"/>
              </w:pict>
            </w: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Река</w:t>
            </w:r>
          </w:p>
        </w:tc>
      </w:tr>
      <w:tr w:rsidR="001E181A" w:rsidRPr="001E181A" w:rsidTr="00EC18D1">
        <w:trPr>
          <w:trHeight w:val="409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Диспетчерский пункт</w:t>
            </w:r>
          </w:p>
        </w:tc>
      </w:tr>
      <w:tr w:rsidR="001E181A" w:rsidRPr="001E181A" w:rsidTr="00EC18D1">
        <w:trPr>
          <w:trHeight w:val="409"/>
        </w:trPr>
        <w:tc>
          <w:tcPr>
            <w:tcW w:w="1809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E18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35" w:type="dxa"/>
            <w:vAlign w:val="center"/>
          </w:tcPr>
          <w:p w:rsidR="001E181A" w:rsidRPr="001E181A" w:rsidRDefault="001E181A" w:rsidP="001E1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E1F07" w:rsidRPr="001E181A" w:rsidRDefault="00BE1F07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0"/>
          <w:lang w:eastAsia="ru-RU"/>
        </w:rPr>
        <w:t>Приложение № 7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Богучанского района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0"/>
          <w:lang w:eastAsia="ru-RU"/>
        </w:rPr>
        <w:t>от 25.01.2016  № 54-п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2527D1" w:rsidRPr="002527D1" w:rsidRDefault="002527D1" w:rsidP="002527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527D1">
        <w:rPr>
          <w:rFonts w:ascii="Times New Roman" w:eastAsia="Times New Roman" w:hAnsi="Times New Roman"/>
          <w:sz w:val="20"/>
          <w:szCs w:val="20"/>
          <w:lang w:eastAsia="ru-RU"/>
        </w:rPr>
        <w:t>к Договору об организации регулярных пассажирских перевозок автомобильным транспортом по муниципальным маршрутам на условиях временной работы без проведения</w:t>
      </w:r>
      <w:proofErr w:type="gramEnd"/>
      <w:r w:rsidRPr="002527D1">
        <w:rPr>
          <w:rFonts w:ascii="Times New Roman" w:eastAsia="Times New Roman" w:hAnsi="Times New Roman"/>
          <w:sz w:val="20"/>
          <w:szCs w:val="20"/>
          <w:lang w:eastAsia="ru-RU"/>
        </w:rPr>
        <w:t xml:space="preserve"> конкурса от ________________ №___________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27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0"/>
          <w:lang w:eastAsia="ru-RU"/>
        </w:rPr>
        <w:t>Список транспортных средств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1"/>
        <w:gridCol w:w="1820"/>
        <w:gridCol w:w="1258"/>
        <w:gridCol w:w="1820"/>
        <w:gridCol w:w="1679"/>
        <w:gridCol w:w="2380"/>
      </w:tblGrid>
      <w:tr w:rsidR="002527D1" w:rsidRPr="002527D1" w:rsidTr="002527D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 </w:t>
            </w:r>
            <w:proofErr w:type="spellStart"/>
            <w:proofErr w:type="gramStart"/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Марка и модель автобуса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выпуска</w:t>
            </w:r>
          </w:p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автобуса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Регистрационный номер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Вместимость автобуса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Собственник транспортного средства</w:t>
            </w:r>
          </w:p>
        </w:tc>
      </w:tr>
      <w:tr w:rsidR="002527D1" w:rsidRPr="002527D1" w:rsidTr="002527D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27D1" w:rsidRPr="002527D1" w:rsidTr="002527D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27D1" w:rsidRPr="002527D1" w:rsidTr="002527D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27D1" w:rsidRPr="002527D1" w:rsidTr="002527D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27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7D1" w:rsidRPr="002527D1" w:rsidRDefault="002527D1" w:rsidP="0025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7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27D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наименование Уполномоченного органа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7D1">
        <w:rPr>
          <w:rFonts w:ascii="Times New Roman" w:eastAsia="Times New Roman" w:hAnsi="Times New Roman"/>
          <w:sz w:val="24"/>
          <w:szCs w:val="24"/>
          <w:lang w:eastAsia="ru-RU"/>
        </w:rPr>
        <w:t>/____________/ ___________________ "__" _____________ 20__ г.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vertAlign w:val="superscript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4"/>
          <w:vertAlign w:val="superscript"/>
          <w:lang w:eastAsia="ru-RU"/>
        </w:rPr>
        <w:t xml:space="preserve">         (подпись)                          (инициалы, фамилия)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4"/>
          <w:lang w:eastAsia="ru-RU"/>
        </w:rPr>
        <w:t>М.П.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en-US" w:eastAsia="ru-RU"/>
        </w:rPr>
      </w:pP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4"/>
          <w:lang w:eastAsia="ru-RU"/>
        </w:rPr>
        <w:t>Перевозчик: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4"/>
          <w:lang w:eastAsia="ru-RU"/>
        </w:rPr>
        <w:t>/___________/ ___________________ "__" _____________ 20__ г.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vertAlign w:val="superscript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4"/>
          <w:vertAlign w:val="superscript"/>
          <w:lang w:eastAsia="ru-RU"/>
        </w:rPr>
        <w:t xml:space="preserve">         (подпись)                        (инициалы, фамилия)</w:t>
      </w:r>
    </w:p>
    <w:p w:rsidR="002527D1" w:rsidRPr="002527D1" w:rsidRDefault="002527D1" w:rsidP="002527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2527D1">
        <w:rPr>
          <w:rFonts w:ascii="Times New Roman" w:eastAsia="Times New Roman" w:hAnsi="Times New Roman"/>
          <w:sz w:val="20"/>
          <w:szCs w:val="24"/>
          <w:lang w:eastAsia="ru-RU"/>
        </w:rPr>
        <w:t>М.П.</w:t>
      </w:r>
    </w:p>
    <w:p w:rsidR="00261B3E" w:rsidRPr="002E6CE9" w:rsidRDefault="00261B3E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18"/>
          <w:szCs w:val="20"/>
          <w:lang w:eastAsia="ru-RU"/>
        </w:rPr>
        <w:t>Приложение № 8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18"/>
          <w:szCs w:val="20"/>
          <w:lang w:eastAsia="ru-RU"/>
        </w:rPr>
        <w:t>от 25.01.2016  № 54-п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952D12" w:rsidRPr="00952D12" w:rsidRDefault="00952D12" w:rsidP="00952D1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952D12">
        <w:rPr>
          <w:rFonts w:ascii="Times New Roman" w:eastAsia="Times New Roman" w:hAnsi="Times New Roman"/>
          <w:sz w:val="18"/>
          <w:szCs w:val="20"/>
          <w:lang w:eastAsia="ru-RU"/>
        </w:rPr>
        <w:t xml:space="preserve">к Договору об организации регулярных пассажирских перевозок автомобильным транспортом по муниципальным маршрутам на </w:t>
      </w:r>
      <w:r w:rsidRPr="00952D12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условиях временной работы без проведения</w:t>
      </w:r>
      <w:proofErr w:type="gramEnd"/>
      <w:r w:rsidRPr="00952D12">
        <w:rPr>
          <w:rFonts w:ascii="Times New Roman" w:eastAsia="Times New Roman" w:hAnsi="Times New Roman"/>
          <w:sz w:val="18"/>
          <w:szCs w:val="20"/>
          <w:lang w:eastAsia="ru-RU"/>
        </w:rPr>
        <w:t xml:space="preserve"> конкурса от ________________ №___________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2D12" w:rsidRPr="00952D12" w:rsidRDefault="00952D12" w:rsidP="00952D1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Маршрутная карта  № 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Договор от "_____" _____________ 20__ г. № _______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Срок  действия с "__" _______________ 20__ г. по "__" _____________ 20__ г.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Муниципальный маршрут № ____ «___________________________________»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наименование муниципального маршрута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Марка транспортного средства ________________________________________________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знак _______________________________________________________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Перевозчик  ________________________________________________________________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Примечание ________________________________________________________________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Маршрутная  карта  является  документом,  разрешающим  работу </w:t>
      </w:r>
      <w:proofErr w:type="gramStart"/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транспортного</w:t>
      </w:r>
      <w:proofErr w:type="gramEnd"/>
    </w:p>
    <w:p w:rsidR="00952D12" w:rsidRPr="00952D12" w:rsidRDefault="00952D12" w:rsidP="00952D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средства на маршруте.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952D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наименование Уполномоченного органа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/___________/________________________________ "__" ________________ 20__ г.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952D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       (инициалы, фамилия)</w:t>
      </w: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2D12" w:rsidRPr="00952D12" w:rsidRDefault="00952D12" w:rsidP="00952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D12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261B3E" w:rsidRDefault="00261B3E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42FB" w:rsidRPr="00EA42FB" w:rsidRDefault="00EA42FB" w:rsidP="00EA42FB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A42FB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EA42FB" w:rsidRPr="00EA42FB" w:rsidRDefault="00EA42FB" w:rsidP="00EA42F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EA42FB" w:rsidRPr="00EA42FB" w:rsidRDefault="00EA42FB" w:rsidP="00EA42F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26.01.2016                                    с. </w:t>
      </w:r>
      <w:proofErr w:type="spellStart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№ 58-п</w:t>
      </w:r>
    </w:p>
    <w:p w:rsidR="00EA42FB" w:rsidRPr="00EA42FB" w:rsidRDefault="00EA42FB" w:rsidP="00EA42F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2FB" w:rsidRPr="00EA42FB" w:rsidRDefault="00EA42FB" w:rsidP="00EA42F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</w:t>
      </w:r>
    </w:p>
    <w:p w:rsidR="00EA42FB" w:rsidRPr="00EA42FB" w:rsidRDefault="00EA42FB" w:rsidP="00EA42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2FB" w:rsidRPr="00EA42FB" w:rsidRDefault="00EA42FB" w:rsidP="00EA42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43, 47 Устава Богучанского района Красноярского края ПОСТАНОВЛЯЮ: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в приложение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</w:t>
      </w:r>
      <w:proofErr w:type="gramStart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утвержденную</w:t>
      </w:r>
      <w:proofErr w:type="gramEnd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  администрации Богучанского района  от 01.11.2013 № 1391-п  (далее – муниципальная программа), изменения следующего содержания: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1.1. В разделе «Паспорт муниципальной программы»:</w:t>
      </w:r>
    </w:p>
    <w:p w:rsidR="00EA42FB" w:rsidRPr="00EA42FB" w:rsidRDefault="00EA42FB" w:rsidP="00EA42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строке «Ресурсное обеспечение  программы»: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первом цифру «1156734328,99» заменить цифрой «1170558283,99»;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в абзаце третьем цифру «301857169,02» заменить цифрой «315681124,02»;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седьмом цифру «860498144,91» заменить цифрой «872617461,91»;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в абзаце девятом цифру «180206148,45» заменить цифрой «192325465,45»;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тринадцатом цифру «176203184,08» заменить цифрой «177907822,08»;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пятнадцатом цифру «61651020,57» заменить цифрой «63355658,57»;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1.2. В разделе 10. «Информация о ресурсном обеспечении и прогнозной оценке расходов на реализацию целей программы с учетом источников финансирования»: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первом цифру «1156734328,99» заменить цифрой «1170558283,99»;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в абзаце третьем цифру «301857169,02» заменить цифрой «315681124,02»;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седьмом цифру «860498144,91» заменить цифрой «872617461,91»;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в абзаце девятом цифру «180206148,45» заменить цифрой «192325465,45»;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тринадцатом цифру «176203184,08» заменить цифрой «177907822,08»;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пятнадцатом цифру «61651020,57» заменить цифрой «63355658,57»; 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1.3. Приложение № 1 к муниципальной программе изложить в новой редакции согласно приложению  № 1  к настоящему постановлению.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2 к муниципальной программе  изложить в новой редакции согласно приложению  № 2  к настоящему постановлению.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 3 к муниципальной программе  изложить в новой редакции согласно приложению  № 3  к настоящему постановлению.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 6 к муниципальной программе 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4  к настоящему постановлению.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1.7. Приложение № 2 к подпрограмме "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безубыточной деятельности организаций жилищно-коммунального комплекса Богучанского района на 2014-2018 годы</w:t>
      </w:r>
      <w:r w:rsidRPr="00EA42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 читать в новой редакции, согласно приложению № 5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постановлению.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1.8. Приложение № 9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6  к настоящему постановлению.</w:t>
      </w:r>
    </w:p>
    <w:p w:rsidR="00EA42FB" w:rsidRPr="00EA42FB" w:rsidRDefault="00EA42FB" w:rsidP="00EA4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1.9.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EA42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EA42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район» на 2014-2018 годы читать в новой редакции, согласно приложению № 7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постановлению.</w:t>
      </w:r>
    </w:p>
    <w:p w:rsidR="00EA42FB" w:rsidRPr="00EA42FB" w:rsidRDefault="00EA42FB" w:rsidP="00EA4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жизнеобеспечению 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Машинистова</w:t>
      </w:r>
      <w:proofErr w:type="spellEnd"/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A42FB" w:rsidRPr="00EA42FB" w:rsidRDefault="00EA42FB" w:rsidP="00EA42F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после опубликования в Официальном вестнике Богучанского района.</w:t>
      </w:r>
    </w:p>
    <w:p w:rsidR="00EA42FB" w:rsidRPr="00EA42FB" w:rsidRDefault="00EA42FB" w:rsidP="00EA42FB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2FB" w:rsidRDefault="00EA42FB" w:rsidP="00EA42FB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42FB">
        <w:rPr>
          <w:rFonts w:ascii="Times New Roman" w:eastAsia="Times New Roman" w:hAnsi="Times New Roman"/>
          <w:sz w:val="20"/>
          <w:szCs w:val="20"/>
          <w:lang w:eastAsia="ru-RU"/>
        </w:rPr>
        <w:t>Ю. Машинистов</w:t>
      </w:r>
    </w:p>
    <w:p w:rsidR="009958B3" w:rsidRDefault="009958B3" w:rsidP="00EA42FB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68" w:type="dxa"/>
        <w:tblInd w:w="96" w:type="dxa"/>
        <w:tblLook w:val="04A0"/>
      </w:tblPr>
      <w:tblGrid>
        <w:gridCol w:w="6640"/>
        <w:gridCol w:w="2728"/>
      </w:tblGrid>
      <w:tr w:rsidR="00CE7818" w:rsidRPr="00CE7818" w:rsidTr="00D00A64">
        <w:trPr>
          <w:trHeight w:val="31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CE7818" w:rsidP="00CE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D00A64" w:rsidP="00D00A64">
            <w:pPr>
              <w:spacing w:after="0" w:line="240" w:lineRule="auto"/>
              <w:ind w:left="-1207" w:firstLine="1207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</w:t>
            </w:r>
            <w:r w:rsidR="00CE7818"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</w:t>
            </w:r>
          </w:p>
          <w:p w:rsidR="00CE7818" w:rsidRPr="00CE7818" w:rsidRDefault="00CE7818" w:rsidP="00D00A64">
            <w:pPr>
              <w:spacing w:after="0" w:line="240" w:lineRule="auto"/>
              <w:ind w:left="-1207" w:firstLine="1207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E7818" w:rsidRPr="00CE7818" w:rsidRDefault="00CE7818" w:rsidP="00D00A64">
            <w:pPr>
              <w:spacing w:after="0" w:line="240" w:lineRule="auto"/>
              <w:ind w:left="-1207" w:firstLine="1207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</w:p>
          <w:p w:rsidR="00CE7818" w:rsidRPr="00CE7818" w:rsidRDefault="00CE7818" w:rsidP="00D00A64">
            <w:pPr>
              <w:ind w:left="-1207" w:firstLine="1207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="00D00A64" w:rsidRPr="00D00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26.01.2016 </w:t>
            </w:r>
            <w:r w:rsidR="00D00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 58-п</w:t>
            </w:r>
          </w:p>
        </w:tc>
      </w:tr>
      <w:tr w:rsidR="00CE7818" w:rsidRPr="00CE7818" w:rsidTr="00D00A64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CE7818" w:rsidP="00CE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CE7818" w:rsidP="00CE78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7818" w:rsidRPr="00CE7818" w:rsidTr="00D00A64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CE7818" w:rsidP="00CE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CE7818" w:rsidP="00CE78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7818" w:rsidRPr="00CE7818" w:rsidTr="00D00A64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CE7818" w:rsidP="00CE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18" w:rsidRPr="00CE7818" w:rsidRDefault="00CE7818" w:rsidP="00CE78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E7818" w:rsidRDefault="00CE7818" w:rsidP="003077C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CE7818"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  <w:r w:rsidRPr="00CE781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муниципальной программе Богучанского района    </w:t>
      </w:r>
    </w:p>
    <w:p w:rsidR="00CE7818" w:rsidRPr="00CE7818" w:rsidRDefault="00CE7818" w:rsidP="003077C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CE781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</w:t>
      </w:r>
      <w:r w:rsidRPr="00CE7818">
        <w:rPr>
          <w:rFonts w:ascii="Times New Roman" w:eastAsia="Times New Roman" w:hAnsi="Times New Roman"/>
          <w:sz w:val="18"/>
          <w:szCs w:val="18"/>
          <w:lang w:eastAsia="ru-RU"/>
        </w:rPr>
        <w:t xml:space="preserve"> «Реформирование и модернизация жилищно-коммунального                                                                             хозяйства и повышение энергетической эффективности» </w:t>
      </w:r>
    </w:p>
    <w:p w:rsidR="009958B3" w:rsidRPr="00EA42FB" w:rsidRDefault="009958B3" w:rsidP="003077CD">
      <w:pPr>
        <w:spacing w:after="0" w:line="24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7099" w:rsidRPr="00447099" w:rsidRDefault="00447099" w:rsidP="0044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7099">
        <w:rPr>
          <w:rFonts w:ascii="Times New Roman" w:hAnsi="Times New Roman"/>
          <w:sz w:val="20"/>
          <w:szCs w:val="20"/>
        </w:rPr>
        <w:t xml:space="preserve">Основные меры правового </w:t>
      </w:r>
      <w:proofErr w:type="spellStart"/>
      <w:r w:rsidRPr="00447099">
        <w:rPr>
          <w:rFonts w:ascii="Times New Roman" w:hAnsi="Times New Roman"/>
          <w:sz w:val="20"/>
          <w:szCs w:val="20"/>
        </w:rPr>
        <w:t>регулированияв</w:t>
      </w:r>
      <w:proofErr w:type="spellEnd"/>
      <w:r w:rsidRPr="00447099">
        <w:rPr>
          <w:rFonts w:ascii="Times New Roman" w:hAnsi="Times New Roman"/>
          <w:sz w:val="20"/>
          <w:szCs w:val="20"/>
        </w:rPr>
        <w:t xml:space="preserve"> сфере жилищно-коммунального хозяйства Богучанского района,</w:t>
      </w:r>
    </w:p>
    <w:p w:rsidR="00952D12" w:rsidRDefault="00447099" w:rsidP="0044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7099">
        <w:rPr>
          <w:rFonts w:ascii="Times New Roman" w:hAnsi="Times New Roman"/>
          <w:sz w:val="20"/>
          <w:szCs w:val="20"/>
        </w:rPr>
        <w:t>направленные на достижение цели и (или) конечных результатов программы</w:t>
      </w:r>
    </w:p>
    <w:p w:rsidR="00447099" w:rsidRDefault="00447099" w:rsidP="0044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843"/>
        <w:gridCol w:w="1770"/>
        <w:gridCol w:w="4743"/>
        <w:gridCol w:w="2214"/>
      </w:tblGrid>
      <w:tr w:rsidR="00AA4024" w:rsidRPr="00AA4024" w:rsidTr="00AA4024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нормативного правового акта Богучанского района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20.01.2014г.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Богучанского района, </w:t>
            </w:r>
            <w:proofErr w:type="gram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07.03.2013г.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22.01.2014г.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09.02.2015г.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Богучанского района, контроля за </w:t>
            </w:r>
            <w:proofErr w:type="spell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№ 432-п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 предоставлении исполнителям коммунальных услуг субсидии на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компенсацию части платы граждан за коммунальные услуги в 2015 году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17.04.2015г.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13.11.2015г.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Богучанского района от 09.02.2015г. №147-п "О предоставлении </w:t>
            </w:r>
            <w:proofErr w:type="spellStart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16.11.2015г.</w:t>
            </w:r>
          </w:p>
        </w:tc>
      </w:tr>
      <w:tr w:rsidR="00AA4024" w:rsidRPr="00AA4024" w:rsidTr="00AA4024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24" w:rsidRPr="00AA4024" w:rsidRDefault="00AA4024" w:rsidP="00AA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40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18.12.2015г.</w:t>
            </w:r>
          </w:p>
        </w:tc>
      </w:tr>
    </w:tbl>
    <w:p w:rsidR="00AA4024" w:rsidRPr="00752F9F" w:rsidRDefault="00AA4024" w:rsidP="0044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9746" w:type="dxa"/>
        <w:tblInd w:w="96" w:type="dxa"/>
        <w:tblLook w:val="04A0"/>
      </w:tblPr>
      <w:tblGrid>
        <w:gridCol w:w="9510"/>
        <w:gridCol w:w="236"/>
      </w:tblGrid>
      <w:tr w:rsidR="00752F9F" w:rsidRPr="00752F9F" w:rsidTr="00752F9F">
        <w:trPr>
          <w:gridAfter w:val="1"/>
          <w:wAfter w:w="236" w:type="dxa"/>
          <w:trHeight w:val="750"/>
        </w:trPr>
        <w:tc>
          <w:tcPr>
            <w:tcW w:w="9510" w:type="dxa"/>
            <w:vMerge w:val="restart"/>
            <w:shd w:val="clear" w:color="auto" w:fill="auto"/>
            <w:noWrap/>
            <w:vAlign w:val="center"/>
            <w:hideMark/>
          </w:tcPr>
          <w:p w:rsidR="00752F9F" w:rsidRPr="00752F9F" w:rsidRDefault="00752F9F" w:rsidP="00752F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2F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№2</w:t>
            </w:r>
          </w:p>
          <w:p w:rsidR="00752F9F" w:rsidRPr="00752F9F" w:rsidRDefault="00752F9F" w:rsidP="00EC1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2F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752F9F" w:rsidRPr="00752F9F" w:rsidRDefault="00D00A64" w:rsidP="00EC1DA3">
            <w:pPr>
              <w:spacing w:after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Pr="00D00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26.01.2016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 58-п</w:t>
            </w:r>
          </w:p>
        </w:tc>
      </w:tr>
      <w:tr w:rsidR="00752F9F" w:rsidRPr="00752F9F" w:rsidTr="00752F9F">
        <w:trPr>
          <w:trHeight w:val="375"/>
        </w:trPr>
        <w:tc>
          <w:tcPr>
            <w:tcW w:w="9510" w:type="dxa"/>
            <w:vMerge/>
            <w:shd w:val="clear" w:color="auto" w:fill="auto"/>
            <w:noWrap/>
            <w:vAlign w:val="center"/>
            <w:hideMark/>
          </w:tcPr>
          <w:p w:rsidR="00752F9F" w:rsidRPr="00752F9F" w:rsidRDefault="00752F9F" w:rsidP="00752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752F9F" w:rsidRPr="00752F9F" w:rsidRDefault="00752F9F" w:rsidP="00752F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EC1DA3" w:rsidRDefault="00EC1DA3" w:rsidP="00EC1DA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1DA3"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EC1DA3">
        <w:rPr>
          <w:rFonts w:ascii="Times New Roman" w:eastAsia="Times New Roman" w:hAnsi="Times New Roman"/>
          <w:sz w:val="18"/>
          <w:szCs w:val="18"/>
          <w:lang w:eastAsia="ru-RU"/>
        </w:rPr>
        <w:br/>
        <w:t>к муниципальной программе Богучанского района</w:t>
      </w:r>
    </w:p>
    <w:p w:rsidR="00EC1DA3" w:rsidRDefault="00EC1DA3" w:rsidP="00EC1DA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1DA3">
        <w:rPr>
          <w:rFonts w:ascii="Times New Roman" w:eastAsia="Times New Roman" w:hAnsi="Times New Roman"/>
          <w:sz w:val="18"/>
          <w:szCs w:val="18"/>
          <w:lang w:eastAsia="ru-RU"/>
        </w:rPr>
        <w:t xml:space="preserve"> "Реформирование и модернизация жилищно-коммунального хозяйства</w:t>
      </w:r>
    </w:p>
    <w:p w:rsidR="00EC1DA3" w:rsidRDefault="00EC1DA3" w:rsidP="00EC1DA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C1DA3">
        <w:rPr>
          <w:rFonts w:ascii="Times New Roman" w:eastAsia="Times New Roman" w:hAnsi="Times New Roman"/>
          <w:sz w:val="18"/>
          <w:szCs w:val="18"/>
          <w:lang w:eastAsia="ru-RU"/>
        </w:rPr>
        <w:t xml:space="preserve"> и повышение энергетической эффективности" </w:t>
      </w:r>
    </w:p>
    <w:p w:rsidR="00EC1DA3" w:rsidRDefault="00EC1DA3" w:rsidP="00EC1DA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C16B2" w:rsidRDefault="009C16B2" w:rsidP="009C16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B2">
        <w:rPr>
          <w:rFonts w:ascii="Times New Roman" w:eastAsia="Times New Roman" w:hAnsi="Times New Roman"/>
          <w:sz w:val="20"/>
          <w:szCs w:val="20"/>
          <w:lang w:eastAsia="ru-RU"/>
        </w:rPr>
        <w:t>Распределение планируемых расходов за счет средств  бюджета по мероприятиям и подпрограммам  муниципальной программы</w:t>
      </w:r>
    </w:p>
    <w:p w:rsidR="009C16B2" w:rsidRDefault="009C16B2" w:rsidP="009C16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14"/>
        <w:gridCol w:w="1059"/>
        <w:gridCol w:w="946"/>
        <w:gridCol w:w="453"/>
        <w:gridCol w:w="339"/>
        <w:gridCol w:w="411"/>
        <w:gridCol w:w="339"/>
        <w:gridCol w:w="839"/>
        <w:gridCol w:w="839"/>
        <w:gridCol w:w="839"/>
        <w:gridCol w:w="839"/>
        <w:gridCol w:w="839"/>
        <w:gridCol w:w="914"/>
      </w:tblGrid>
      <w:tr w:rsidR="00C652C6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205 598 900,00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184 868 900,00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185 518 900,00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1 170 558 283,99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160 873 545,31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179 748 017,00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850 071 962,31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109 935 510,88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131 246 816,68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35 130 000,00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306 462 327,56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763 890,34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3 223 346,21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6 210 346,21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</w:t>
            </w: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ого</w:t>
            </w:r>
            <w:proofErr w:type="spellEnd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"Развитие и модернизация объектов коммунальной инфраструктуры" на 2014-2018 годы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30 285 427,28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30 285 427,28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2014-2018 годы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2014-2018 годы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263 890,34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263 890,34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на территории Богучанского района" на 2014-2018 годы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1 330 638,05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2 330 638,05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</w:t>
            </w: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ого</w:t>
            </w:r>
            <w:proofErr w:type="spellEnd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5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</w:t>
            </w: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на 2014-2018 годы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35 130 000,00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153 846 172,23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35 130 000,00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153 846 172,23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на 2014-2018 годы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121 300 090,00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120 000 090,00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2014-2018 годы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73F15" w:rsidRPr="00C652C6" w:rsidTr="00C652C6">
        <w:trPr>
          <w:trHeight w:val="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C6" w:rsidRPr="00C652C6" w:rsidRDefault="00C652C6" w:rsidP="00C65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52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</w:tbl>
    <w:p w:rsidR="009C16B2" w:rsidRPr="009C16B2" w:rsidRDefault="009C16B2" w:rsidP="009C16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21" w:type="dxa"/>
        <w:tblInd w:w="96" w:type="dxa"/>
        <w:tblLook w:val="04A0"/>
      </w:tblPr>
      <w:tblGrid>
        <w:gridCol w:w="9521"/>
      </w:tblGrid>
      <w:tr w:rsidR="00205EBE" w:rsidRPr="00205EBE" w:rsidTr="00205EBE">
        <w:trPr>
          <w:trHeight w:val="964"/>
        </w:trPr>
        <w:tc>
          <w:tcPr>
            <w:tcW w:w="95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05EBE" w:rsidRPr="00205EBE" w:rsidRDefault="00205EBE" w:rsidP="00205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E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№3</w:t>
            </w:r>
          </w:p>
          <w:p w:rsidR="00205EBE" w:rsidRPr="00205EBE" w:rsidRDefault="00205EBE" w:rsidP="00205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E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205EBE" w:rsidRPr="00205EBE" w:rsidRDefault="00D00A64" w:rsidP="00205EBE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Pr="00D00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26.01.2016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 58-п</w:t>
            </w:r>
          </w:p>
        </w:tc>
      </w:tr>
    </w:tbl>
    <w:p w:rsidR="00205EBE" w:rsidRDefault="00205EBE" w:rsidP="00205EB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5EBE"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05EBE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муниципальной программе Богучанского района </w:t>
      </w:r>
      <w:r w:rsidRPr="00205EBE">
        <w:rPr>
          <w:rFonts w:ascii="Times New Roman" w:eastAsia="Times New Roman" w:hAnsi="Times New Roman"/>
          <w:sz w:val="18"/>
          <w:szCs w:val="18"/>
          <w:lang w:eastAsia="ru-RU"/>
        </w:rPr>
        <w:br/>
        <w:t>"Реформирование и модернизация жилищно-коммунального хозяйства</w:t>
      </w:r>
    </w:p>
    <w:p w:rsidR="00205EBE" w:rsidRDefault="00205EBE" w:rsidP="00205EB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5EBE">
        <w:rPr>
          <w:rFonts w:ascii="Times New Roman" w:eastAsia="Times New Roman" w:hAnsi="Times New Roman"/>
          <w:sz w:val="18"/>
          <w:szCs w:val="18"/>
          <w:lang w:eastAsia="ru-RU"/>
        </w:rPr>
        <w:t xml:space="preserve"> и повышение энергетической эффективности" </w:t>
      </w:r>
    </w:p>
    <w:p w:rsidR="00205EBE" w:rsidRDefault="00205EBE" w:rsidP="00205EB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7772" w:rsidRDefault="00FF7772" w:rsidP="00FF77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772">
        <w:rPr>
          <w:rFonts w:ascii="Times New Roman" w:eastAsia="Times New Roman" w:hAnsi="Times New Roman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</w:t>
      </w:r>
      <w:r w:rsidRPr="00FF7772">
        <w:rPr>
          <w:rFonts w:ascii="Times New Roman" w:eastAsia="Times New Roman" w:hAnsi="Times New Roman"/>
          <w:sz w:val="20"/>
          <w:szCs w:val="20"/>
          <w:lang w:eastAsia="ru-RU"/>
        </w:rPr>
        <w:t>с учетом источников финансирования, в том числе по уровням бюджетной системы</w:t>
      </w:r>
    </w:p>
    <w:p w:rsidR="00FF7772" w:rsidRDefault="00FF7772" w:rsidP="00FF77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8"/>
        <w:gridCol w:w="1399"/>
        <w:gridCol w:w="2247"/>
        <w:gridCol w:w="786"/>
        <w:gridCol w:w="786"/>
        <w:gridCol w:w="786"/>
        <w:gridCol w:w="787"/>
        <w:gridCol w:w="787"/>
        <w:gridCol w:w="784"/>
      </w:tblGrid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6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205 598 900,00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184 868 900,00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185 518 900,00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1 170 558 283,99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170 841 596,46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192 325 465,45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872 617 461,91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48 015 863,51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63 355 658,57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35 782 100,00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15 052 100,00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15 702 100,00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177 907 822,08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120 000 000,00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"Развитие и модернизация объектов коммунальной инфраструктуры" на 2014-2018 годы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30 285 427,28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26 184 948,45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4 100 478,83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2014-2018 годы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838 347 617,00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2014-2018 годы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263 890,34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263 890,34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</w:t>
            </w:r>
            <w:proofErr w:type="gramEnd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территории Богучанского района" на 2014-2018 годы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района;  МКУ "Управление культуры Богучанского района";</w:t>
            </w: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МКУ "Муниципальная служба Заказчика"; финансовое управление администрации Богучанского района; администрация Богучанского района, администрация Богучанского сельсовета, администрация </w:t>
            </w:r>
            <w:proofErr w:type="spellStart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2 102 690,68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5 302 690,68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2014-2018 годы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35 130 000,0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153 846 172,23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35 130 000,0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151 853 672,23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</w:t>
            </w: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территории Богучанского района" на 2014-2018 годы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МКУ "Муниципальная служба Заказчика";</w:t>
            </w: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УМС Богучанского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121 300 090,00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1 300 090,00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120 000 000,00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2014-2018 годы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района; МКУ "Муниципальная служба Заказчика".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1050" w:rsidRPr="00031050" w:rsidTr="00031050">
        <w:trPr>
          <w:trHeight w:val="20"/>
        </w:trPr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050" w:rsidRPr="00031050" w:rsidRDefault="00031050" w:rsidP="000310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50" w:rsidRPr="00031050" w:rsidRDefault="00031050" w:rsidP="00031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310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FF7772" w:rsidRPr="00FF7772" w:rsidRDefault="00FF7772" w:rsidP="00FF77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D4367F" w:rsidRPr="00D4367F" w:rsidRDefault="00E5236C" w:rsidP="00D436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E7818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D00A64">
        <w:rPr>
          <w:rFonts w:ascii="Times New Roman" w:eastAsia="Times New Roman" w:hAnsi="Times New Roman"/>
          <w:sz w:val="18"/>
          <w:szCs w:val="18"/>
          <w:lang w:eastAsia="ru-RU"/>
        </w:rPr>
        <w:t xml:space="preserve">26.01.2016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г. № 58-п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18"/>
          <w:szCs w:val="20"/>
          <w:lang w:eastAsia="ru-RU"/>
        </w:rPr>
        <w:t>Приложение  № 6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18"/>
          <w:szCs w:val="20"/>
          <w:lang w:eastAsia="ru-RU"/>
        </w:rPr>
        <w:t xml:space="preserve">эффективности»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FF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«Создание условий для безубыточной деятельности организаций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жилищно-коммунального комплекса </w:t>
      </w: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района» на 2014-2018 годы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367F" w:rsidRPr="00D4367F" w:rsidRDefault="00D4367F" w:rsidP="0003721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подпрограммы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7260"/>
      </w:tblGrid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793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на 2014-2018 годы (далее – подпрограмма)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93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793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793" w:type="pct"/>
          </w:tcPr>
          <w:p w:rsidR="00D4367F" w:rsidRPr="00D4367F" w:rsidRDefault="00D4367F" w:rsidP="00D4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793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 </w:t>
            </w: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Целевые индикаторы</w:t>
            </w:r>
          </w:p>
        </w:tc>
        <w:tc>
          <w:tcPr>
            <w:tcW w:w="3793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уровень возмещения населением затрат на предоставление жилищно-коммунальных услуг по установленным для населения тарифам увеличится с 70% в 2014 году до 75% в 2018 году;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фактическая оплата населением за жилищно-коммунальные услуги от начисления платежей увеличится с 97,8% в 2014 году до 99,5% в 2018 году.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793" w:type="pct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2014-2018 годы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  <w:shd w:val="clear" w:color="auto" w:fill="auto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793" w:type="pct"/>
            <w:shd w:val="clear" w:color="auto" w:fill="auto"/>
          </w:tcPr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подпрограммы составляет: 848347617,00 рублей, из них: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159949200,00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178948017,00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169816800,00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169816800,00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169816800,00 рублей,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838347617,00 рублей, из них: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149949200,00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178948017,00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169816800,00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2017 году –  169816800,00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169816800,00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10000000,0 рублей, из них:</w:t>
            </w:r>
          </w:p>
          <w:p w:rsidR="00D4367F" w:rsidRPr="00D4367F" w:rsidRDefault="00D4367F" w:rsidP="00D4367F">
            <w:pPr>
              <w:tabs>
                <w:tab w:val="left" w:pos="4730"/>
                <w:tab w:val="left" w:pos="521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10000000,00 рублей;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             0,00 рублей;</w:t>
            </w:r>
          </w:p>
          <w:p w:rsidR="00D4367F" w:rsidRPr="00D4367F" w:rsidRDefault="00D4367F" w:rsidP="00D4367F">
            <w:pPr>
              <w:tabs>
                <w:tab w:val="left" w:pos="473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          0,00 рублей;</w:t>
            </w:r>
          </w:p>
          <w:p w:rsidR="00D4367F" w:rsidRPr="00D4367F" w:rsidRDefault="00D4367F" w:rsidP="00D436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2017 году –                    0,00 рублей;</w:t>
            </w:r>
          </w:p>
          <w:p w:rsidR="00D4367F" w:rsidRPr="00D4367F" w:rsidRDefault="00D4367F" w:rsidP="00D436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2018 году –                    0,00 рублей.</w:t>
            </w:r>
          </w:p>
        </w:tc>
      </w:tr>
      <w:tr w:rsidR="00D4367F" w:rsidRPr="00D4367F" w:rsidTr="00D4367F">
        <w:trPr>
          <w:trHeight w:val="20"/>
        </w:trPr>
        <w:tc>
          <w:tcPr>
            <w:tcW w:w="1207" w:type="pct"/>
          </w:tcPr>
          <w:p w:rsidR="00D4367F" w:rsidRPr="00D4367F" w:rsidRDefault="00D4367F" w:rsidP="00D436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793" w:type="pct"/>
            <w:shd w:val="clear" w:color="auto" w:fill="auto"/>
          </w:tcPr>
          <w:p w:rsidR="00D4367F" w:rsidRPr="00D4367F" w:rsidRDefault="00D4367F" w:rsidP="00D4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4367F" w:rsidRPr="00D4367F" w:rsidRDefault="00D4367F" w:rsidP="00D4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436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</w:tbl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2.1. Постановка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общерайонной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проблемы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На территории Богучанского района эксплуатируются централизованные системы теплоснабжения, которые представлены 45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теплоисточниками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Теплоисточники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водоподоготовки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  <w:proofErr w:type="gramEnd"/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Бедоба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Данный вид электроснабжения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характерируется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большими потерями электроэнергии в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расперелительных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ОАО «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Красноярскэнергосбыт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4367F" w:rsidRPr="00D4367F" w:rsidRDefault="00D4367F" w:rsidP="00037213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Основная цель, задачи, этапы и сроки выполнения подпрограммы, целевые индикаторы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D4367F" w:rsidRPr="00D4367F" w:rsidRDefault="00D4367F" w:rsidP="00D43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D4367F" w:rsidRPr="00D4367F" w:rsidRDefault="00D4367F" w:rsidP="00D43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D4367F" w:rsidRPr="00D4367F" w:rsidRDefault="00D4367F" w:rsidP="00D436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D436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1.1. Предоставление субвенции на компенсацию выпадающих доходов </w:t>
      </w:r>
      <w:proofErr w:type="spellStart"/>
      <w:r w:rsidRPr="00D4367F">
        <w:rPr>
          <w:rFonts w:ascii="Times New Roman" w:eastAsia="Times New Roman" w:hAnsi="Times New Roman"/>
          <w:bCs/>
          <w:sz w:val="20"/>
          <w:szCs w:val="20"/>
          <w:lang w:eastAsia="ru-RU"/>
        </w:rPr>
        <w:t>энергоснабжающим</w:t>
      </w:r>
      <w:proofErr w:type="spellEnd"/>
      <w:r w:rsidRPr="00D436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D4367F" w:rsidRPr="00D4367F" w:rsidRDefault="00D4367F" w:rsidP="00D436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D4367F">
        <w:rPr>
          <w:rFonts w:ascii="Times New Roman" w:eastAsia="Times New Roman" w:hAnsi="Times New Roman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D4367F" w:rsidRPr="00D4367F" w:rsidRDefault="00D4367F" w:rsidP="00D436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D4367F">
        <w:rPr>
          <w:rFonts w:ascii="Times New Roman" w:eastAsia="Times New Roman" w:hAnsi="Times New Roman"/>
          <w:bCs/>
          <w:sz w:val="20"/>
          <w:szCs w:val="20"/>
          <w:lang w:eastAsia="ru-RU"/>
        </w:rPr>
        <w:t>1.3. Предоставление субсидии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лесного хозяйства, жилищной политики, транспорта и связи) к компетенции которого относятся: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Достижимость и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измеряемость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подпрограммы представлен в приложении №  1 к настоящей подпрограмме.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D4367F" w:rsidRPr="00D4367F" w:rsidRDefault="00D4367F" w:rsidP="00D43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и достижения целевых индикаторов. В основу механизма реализации подпрограммы заложены следующие принципы: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оценка потребностей в финансовых средствах;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Исполнителем подпрограммы и главным распорядителем бюджетных средств является администрация Богучанского района, которая осуществляет: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мониторинг эффективности реализации мероприятий подпрограммы</w:t>
      </w: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и расходования выделяемых бюджетных средств, подготовку отчетов о ходе реализации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подподпрограммы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внесение предложений о корректировке мероприятий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подподрограммы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 Красноярского края от 20.12.2012 № 3-961 «О компенсации выпадающих доходов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 Красноярского 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электростанциями на территории Красноярского края», «Перечнем документов, предоставляемых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20.12.2012 № 3-957 «О временных мерах поддержки населения в целях обеспечения доступности коммунальных услуг»;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20.12.2012 № 3-959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Правительства Красноярского края от 13.02.2013 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Правительства Красноярского края от 14.02.2013 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предоставляемых гражданами и исполнителями коммунальных услуг для предоставления компенсации части расходов граждан на оплату коммунальных услуг,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треборваниями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к их оформлению и срокам их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рассмотрения», «Порядком и сроками </w:t>
      </w: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перечисления средств компенсации части расходов граждан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оплату коммунальных услуг гражданам и исполнителям коммунальных услуг»);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от 28.02.2013 № 221-п «Об утверждении </w:t>
      </w: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Порядка предоставления компенсации части расходов граждан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от 07.03.2013 № 266-п «Об утверждении Порядка предоставления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энергоснабжающим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организациям компенсации выпадающих доходов на территории Богучанского района, </w:t>
      </w: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предоставления»;</w:t>
      </w:r>
    </w:p>
    <w:p w:rsidR="00D4367F" w:rsidRPr="00D4367F" w:rsidRDefault="00D4367F" w:rsidP="00D43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граждан за коммунальные услуги»; 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услуги»;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 от 17.04.2015 №431-п  «</w:t>
      </w:r>
      <w:r w:rsidRPr="00D43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 утверждении Порядка предоставления компенсации части платы граждан за коммунальные услуги на территории Богучанского района, контроля за </w:t>
      </w:r>
      <w:proofErr w:type="spellStart"/>
      <w:r w:rsidRPr="00D43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слоблюдением</w:t>
      </w:r>
      <w:proofErr w:type="spellEnd"/>
      <w:r w:rsidRPr="00D43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условий предоставления компенсации и возврата субсидий в случае нарушения условий их предоставления».</w:t>
      </w: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</w:t>
      </w:r>
    </w:p>
    <w:p w:rsidR="00D4367F" w:rsidRPr="00D4367F" w:rsidRDefault="00D4367F" w:rsidP="00D43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4367F" w:rsidRPr="00D4367F" w:rsidRDefault="00D4367F" w:rsidP="00D4367F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38" w:history="1">
        <w:r w:rsidRPr="00D4367F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связи).</w:t>
      </w:r>
    </w:p>
    <w:p w:rsidR="00D4367F" w:rsidRPr="00D4367F" w:rsidRDefault="00D4367F" w:rsidP="00D4367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1. Уровень возмещения населения затрат на предоставление жилищно-коммунальных услуг по установленным для населения тарифам увеличится с 70% в 2014 году до 75% в 2018 году;</w:t>
      </w:r>
    </w:p>
    <w:p w:rsidR="00D4367F" w:rsidRPr="00D4367F" w:rsidRDefault="00D4367F" w:rsidP="00D436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2. </w:t>
      </w: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актическая оплата населением за </w:t>
      </w: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жилищно-коммунальные услуги от начисленных платежей увеличится с 97,8% в 2014 году до 99,5% в 2018 году.</w:t>
      </w:r>
    </w:p>
    <w:p w:rsidR="00D4367F" w:rsidRPr="00D4367F" w:rsidRDefault="00D4367F" w:rsidP="00D43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Вышеуказанные показатели обеспечат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3-957 «О временных мерах поддержки населения в целях обеспечения доступности коммунальных услуг»,  Законом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доходов районного бюджета от реализации </w:t>
      </w:r>
      <w:proofErr w:type="spellStart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подпрограммыне</w:t>
      </w:r>
      <w:proofErr w:type="spellEnd"/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предполагается.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ab/>
        <w:t>2.6. Мероприятия подпрограммы</w:t>
      </w:r>
    </w:p>
    <w:p w:rsidR="00D4367F" w:rsidRPr="00D4367F" w:rsidRDefault="00D4367F" w:rsidP="00D4367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Общий объем финансирования подпрограммы составит: 848347617,00 рублей, в том числе: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2014 год –  159949200,0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2015 год –  178948017,00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2016 год –  169816800,0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2017 год –  169816800,0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2018 год –  169816800,0 рублей.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   Краевой бюджет: 838347617,00рублей, в том числе: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2014 год –  149949200,0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2015 год –  178948017,00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2016 год –  169816800,0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2017 год –  169816800,0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2018 год –  169816800,0 рублей</w:t>
      </w:r>
      <w:r w:rsidRPr="00D4367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Районный бюджет:  10000000,0 рублей, в том числе: 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2014 год – 10000000,0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2015 год –               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2016 год –               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2017 год –               0,0 рублей;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0,0 рублей.</w:t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</w:t>
      </w: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4367F" w:rsidRPr="00D4367F" w:rsidRDefault="00D4367F" w:rsidP="00D4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67F">
        <w:rPr>
          <w:rFonts w:ascii="Times New Roman" w:eastAsia="Times New Roman" w:hAnsi="Times New Roman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tbl>
      <w:tblPr>
        <w:tblW w:w="9379" w:type="dxa"/>
        <w:tblInd w:w="96" w:type="dxa"/>
        <w:tblLook w:val="04A0"/>
      </w:tblPr>
      <w:tblGrid>
        <w:gridCol w:w="9379"/>
      </w:tblGrid>
      <w:tr w:rsidR="002F11BD" w:rsidRPr="002F11BD" w:rsidTr="002F11BD">
        <w:trPr>
          <w:trHeight w:val="1190"/>
        </w:trPr>
        <w:tc>
          <w:tcPr>
            <w:tcW w:w="9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BD" w:rsidRPr="002F11BD" w:rsidRDefault="002F11BD" w:rsidP="002F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1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№5</w:t>
            </w:r>
          </w:p>
          <w:p w:rsidR="002F11BD" w:rsidRPr="002F11BD" w:rsidRDefault="002F11BD" w:rsidP="002F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1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2F11BD" w:rsidRPr="002F11BD" w:rsidRDefault="00E72AA4" w:rsidP="002F11BD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Pr="00D00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26.01.2016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 58-п</w:t>
            </w:r>
          </w:p>
        </w:tc>
      </w:tr>
    </w:tbl>
    <w:p w:rsidR="00DD11A4" w:rsidRDefault="00DD11A4" w:rsidP="00DD11A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D11A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2</w:t>
      </w:r>
      <w:r w:rsidRPr="00DD11A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  <w:t xml:space="preserve">к подпрограмме "Создание условий </w:t>
      </w:r>
      <w:proofErr w:type="gramStart"/>
      <w:r w:rsidRPr="00DD11A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для</w:t>
      </w:r>
      <w:proofErr w:type="gramEnd"/>
      <w:r w:rsidRPr="00DD11A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безубыточной </w:t>
      </w:r>
    </w:p>
    <w:p w:rsidR="00DD11A4" w:rsidRDefault="00DD11A4" w:rsidP="00DD11A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D11A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деятельности организаций жилищно-коммунального комплекса </w:t>
      </w:r>
    </w:p>
    <w:p w:rsidR="00DD11A4" w:rsidRDefault="00DD11A4" w:rsidP="00DD11A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D11A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Богучанского района" на 2014-2018годы</w:t>
      </w:r>
    </w:p>
    <w:p w:rsidR="00DD11A4" w:rsidRDefault="00DD11A4" w:rsidP="00DD11A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2578C" w:rsidRPr="0052578C" w:rsidRDefault="0052578C" w:rsidP="005257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578C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мероприятий подпрограммы </w:t>
      </w:r>
    </w:p>
    <w:p w:rsidR="00DD11A4" w:rsidRDefault="00DD11A4" w:rsidP="005257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09"/>
        <w:gridCol w:w="831"/>
        <w:gridCol w:w="439"/>
        <w:gridCol w:w="421"/>
        <w:gridCol w:w="686"/>
        <w:gridCol w:w="357"/>
        <w:gridCol w:w="803"/>
        <w:gridCol w:w="803"/>
        <w:gridCol w:w="803"/>
        <w:gridCol w:w="803"/>
        <w:gridCol w:w="803"/>
        <w:gridCol w:w="803"/>
        <w:gridCol w:w="1009"/>
      </w:tblGrid>
      <w:tr w:rsidR="007B1F3C" w:rsidRPr="007B1F3C" w:rsidTr="007B1F3C">
        <w:trPr>
          <w:trHeight w:val="20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6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B1F3C" w:rsidRPr="007B1F3C" w:rsidTr="007B1F3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7B1F3C" w:rsidRPr="007B1F3C" w:rsidTr="007B1F3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"Создание условий для безубыточной деятельности организаций жилищно-коммунального комплекса  Богучанского района" на 2014-2018 годы</w:t>
            </w:r>
          </w:p>
        </w:tc>
      </w:tr>
      <w:tr w:rsidR="007B1F3C" w:rsidRPr="007B1F3C" w:rsidTr="007B1F3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7B1F3C" w:rsidRPr="007B1F3C" w:rsidTr="007B1F3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proofErr w:type="gramEnd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дминистрация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19 806 100,00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18 157 700,00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37 963 800,00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0,4 тыс</w:t>
            </w:r>
            <w:proofErr w:type="gramStart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еловек</w:t>
            </w: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59 670 000,00</w:t>
            </w: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1.2. Предоставление субвенции на </w:t>
            </w: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дминистрация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стабильность организаций жилищно-</w:t>
            </w: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коммунального комплекса, обеспечение доступности коммунальных услуг для 11,5 тыс</w:t>
            </w:r>
            <w:proofErr w:type="gramStart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еловек</w:t>
            </w: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</w:t>
            </w: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032007</w:t>
            </w: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5700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81</w:t>
            </w: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149 926 </w:t>
            </w: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149 926 </w:t>
            </w: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149 926 </w:t>
            </w: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449 780 </w:t>
            </w: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400,00</w:t>
            </w: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B1F3C" w:rsidRPr="007B1F3C" w:rsidTr="007B1F3C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3C" w:rsidRPr="007B1F3C" w:rsidRDefault="007B1F3C" w:rsidP="007B1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1.3. Субсидии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proofErr w:type="gramEnd"/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дминистрация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0328001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Выполнение работ по оценке эксплуатационных запасов подземных вод</w:t>
            </w:r>
          </w:p>
        </w:tc>
      </w:tr>
      <w:tr w:rsidR="007B1F3C" w:rsidRPr="007B1F3C" w:rsidTr="007B1F3C">
        <w:trPr>
          <w:trHeight w:val="20"/>
        </w:trPr>
        <w:tc>
          <w:tcPr>
            <w:tcW w:w="20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848 347 617,00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B1F3C" w:rsidRPr="007B1F3C" w:rsidTr="007B1F3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7B1F3C" w:rsidRPr="007B1F3C" w:rsidTr="007B1F3C">
        <w:trPr>
          <w:trHeight w:val="20"/>
        </w:trPr>
        <w:tc>
          <w:tcPr>
            <w:tcW w:w="20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838 347 617,00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B1F3C" w:rsidRPr="007B1F3C" w:rsidTr="007B1F3C">
        <w:trPr>
          <w:trHeight w:val="20"/>
        </w:trPr>
        <w:tc>
          <w:tcPr>
            <w:tcW w:w="20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3C" w:rsidRPr="007B1F3C" w:rsidRDefault="007B1F3C" w:rsidP="007B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3C" w:rsidRPr="007B1F3C" w:rsidRDefault="007B1F3C" w:rsidP="007B1F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F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52578C" w:rsidRPr="00DD11A4" w:rsidRDefault="0052578C" w:rsidP="005257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0719F" w:rsidRPr="00A0719F" w:rsidRDefault="00A0719F" w:rsidP="00A0719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19F"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</w:p>
    <w:p w:rsidR="00A0719F" w:rsidRPr="00A0719F" w:rsidRDefault="00A0719F" w:rsidP="00A0719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19F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</w:t>
      </w:r>
    </w:p>
    <w:p w:rsidR="00A0719F" w:rsidRPr="00A0719F" w:rsidRDefault="00A0719F" w:rsidP="00A0719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19F">
        <w:rPr>
          <w:rFonts w:ascii="Times New Roman" w:eastAsia="Times New Roman" w:hAnsi="Times New Roman"/>
          <w:sz w:val="18"/>
          <w:szCs w:val="18"/>
          <w:lang w:eastAsia="ru-RU"/>
        </w:rPr>
        <w:t>Богучанского района</w:t>
      </w:r>
    </w:p>
    <w:p w:rsidR="00E72AA4" w:rsidRDefault="00E72AA4" w:rsidP="00A0719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CE7818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D00A64">
        <w:rPr>
          <w:rFonts w:ascii="Times New Roman" w:eastAsia="Times New Roman" w:hAnsi="Times New Roman"/>
          <w:sz w:val="18"/>
          <w:szCs w:val="18"/>
          <w:lang w:eastAsia="ru-RU"/>
        </w:rPr>
        <w:t xml:space="preserve">26.01.2016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г. № 58-п</w:t>
      </w:r>
      <w:r w:rsidRPr="00A071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E72AA4" w:rsidRDefault="00E72AA4" w:rsidP="00A0719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0719F" w:rsidRPr="00A0719F" w:rsidRDefault="00A0719F" w:rsidP="00A0719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19F">
        <w:rPr>
          <w:rFonts w:ascii="Times New Roman" w:eastAsia="Times New Roman" w:hAnsi="Times New Roman"/>
          <w:sz w:val="18"/>
          <w:szCs w:val="18"/>
          <w:lang w:eastAsia="ru-RU"/>
        </w:rPr>
        <w:t>Приложение №  9</w:t>
      </w:r>
    </w:p>
    <w:p w:rsidR="00A0719F" w:rsidRPr="00A0719F" w:rsidRDefault="00A0719F" w:rsidP="00A0719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19F">
        <w:rPr>
          <w:rFonts w:ascii="Times New Roman" w:eastAsia="Times New Roman" w:hAnsi="Times New Roman"/>
          <w:sz w:val="18"/>
          <w:szCs w:val="18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A0719F" w:rsidRPr="00A0719F" w:rsidRDefault="00A0719F" w:rsidP="00A071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на 2014-2018 годы</w:t>
      </w: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037213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Паспорт подпрограммы</w:t>
      </w:r>
    </w:p>
    <w:p w:rsidR="00A0719F" w:rsidRPr="00A0719F" w:rsidRDefault="00A0719F" w:rsidP="00A0719F">
      <w:pPr>
        <w:spacing w:after="0" w:line="240" w:lineRule="auto"/>
        <w:ind w:left="1065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7"/>
      </w:tblGrid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район» на 2014-2018 годы (далее – подпрограмма)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19F" w:rsidRPr="00A0719F" w:rsidRDefault="00A0719F" w:rsidP="00A0719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район.</w:t>
            </w:r>
          </w:p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A0719F" w:rsidRPr="00A0719F" w:rsidRDefault="00A0719F" w:rsidP="00A0719F">
            <w:pPr>
              <w:spacing w:after="0" w:line="240" w:lineRule="auto"/>
              <w:ind w:firstLine="318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Снижение уровня износа коммунальной инфраструктуры, в том числе: </w:t>
            </w:r>
          </w:p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теплоснабжение </w:t>
            </w:r>
          </w:p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2 % в 2014 году до  2,5%  к 2018 году</w:t>
            </w:r>
          </w:p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водоснабжение</w:t>
            </w:r>
          </w:p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от 1,5 % в 2014 году до  2,1%  к 2018 году</w:t>
            </w:r>
          </w:p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водоотведение</w:t>
            </w:r>
          </w:p>
          <w:p w:rsidR="00A0719F" w:rsidRPr="00A0719F" w:rsidRDefault="00A0719F" w:rsidP="00A07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0 % в 2014 году до  0,5%  к 2018 году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– 2018 годы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подпрограммы составляет: 153846172,23 рублей, из них: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31170833,83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57545338,40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35130000,00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15000000,00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15000000,00 рублей, в т.ч.: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1992500,00 рублей, из них: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          0,00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1992500,00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       0,00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   0,00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0,00 рублей.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151853672,23 рублей, из них: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31170833,83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55552838,40 рублей;</w:t>
            </w:r>
          </w:p>
          <w:p w:rsidR="00A0719F" w:rsidRPr="00A0719F" w:rsidRDefault="00A0719F" w:rsidP="00A071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35130000,00 рублей;</w:t>
            </w:r>
          </w:p>
          <w:p w:rsidR="00A0719F" w:rsidRPr="00A0719F" w:rsidRDefault="00A0719F" w:rsidP="00A0719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15000000,00 рублей;</w:t>
            </w:r>
          </w:p>
          <w:p w:rsidR="00A0719F" w:rsidRPr="00A0719F" w:rsidRDefault="00A0719F" w:rsidP="00A0719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15000000,00 рублей.</w:t>
            </w:r>
          </w:p>
        </w:tc>
      </w:tr>
      <w:tr w:rsidR="00A0719F" w:rsidRPr="00A0719F" w:rsidTr="00A0719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9F" w:rsidRPr="00A0719F" w:rsidRDefault="00A0719F" w:rsidP="00A0719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A0719F" w:rsidRPr="00A0719F" w:rsidRDefault="00A0719F" w:rsidP="00A0719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A0719F" w:rsidRPr="00A0719F" w:rsidRDefault="00A0719F" w:rsidP="00A071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A0719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Заказчика».</w:t>
            </w:r>
          </w:p>
        </w:tc>
      </w:tr>
    </w:tbl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Основные разделы подпрограммы</w:t>
      </w: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общерайонной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проблемы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сверхнормативными потерями энергоресурсов на всех стадиях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45 котельных, из них 24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теплоисточника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из </w:t>
      </w:r>
      <w:smartTag w:uri="urn:schemas-microsoft-com:office:smarttags" w:element="metricconverter">
        <w:smartTagPr>
          <w:attr w:name="ProductID" w:val="156 км"/>
        </w:smartTagPr>
        <w:r w:rsidRPr="00A0719F">
          <w:rPr>
            <w:rFonts w:ascii="Times New Roman" w:eastAsia="Times New Roman" w:hAnsi="Times New Roman"/>
            <w:sz w:val="20"/>
            <w:szCs w:val="20"/>
            <w:lang w:eastAsia="ru-RU"/>
          </w:rPr>
          <w:t>156 км</w:t>
        </w:r>
      </w:smartTag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сетей теплоснабжения - </w:t>
      </w:r>
      <w:smartTag w:uri="urn:schemas-microsoft-com:office:smarttags" w:element="metricconverter">
        <w:smartTagPr>
          <w:attr w:name="ProductID" w:val="38,51 км"/>
        </w:smartTagPr>
        <w:r w:rsidRPr="00A0719F">
          <w:rPr>
            <w:rFonts w:ascii="Times New Roman" w:eastAsia="Times New Roman" w:hAnsi="Times New Roman"/>
            <w:sz w:val="20"/>
            <w:szCs w:val="20"/>
            <w:lang w:eastAsia="ru-RU"/>
          </w:rPr>
          <w:t>38,51 км</w:t>
        </w:r>
      </w:smartTag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требуют замены.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Централизованным водоснабжением в районе обеспечено 36,1% населения, 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нецентрализованными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водоисточниками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пользуется 63,9% потребителей. Доля жителей, пользующихся привозной водой, составляет 30,0%. </w:t>
      </w:r>
    </w:p>
    <w:p w:rsidR="00A0719F" w:rsidRPr="00A0719F" w:rsidRDefault="00A0719F" w:rsidP="00A0719F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88,4%.</w:t>
      </w:r>
      <w:proofErr w:type="gramEnd"/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Несоответствие качества подземных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водоисточников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требованиям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СанПиН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водоисточников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из </w:t>
      </w:r>
      <w:smartTag w:uri="urn:schemas-microsoft-com:office:smarttags" w:element="metricconverter">
        <w:smartTagPr>
          <w:attr w:name="ProductID" w:val="191 км"/>
        </w:smartTagPr>
        <w:r w:rsidRPr="00A0719F">
          <w:rPr>
            <w:rFonts w:ascii="Times New Roman" w:eastAsia="Times New Roman" w:hAnsi="Times New Roman"/>
            <w:sz w:val="20"/>
            <w:szCs w:val="20"/>
            <w:lang w:eastAsia="ru-RU"/>
          </w:rPr>
          <w:t>191 км</w:t>
        </w:r>
      </w:smartTag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сетей водоснабжения - </w:t>
      </w:r>
      <w:smartTag w:uri="urn:schemas-microsoft-com:office:smarttags" w:element="metricconverter">
        <w:smartTagPr>
          <w:attr w:name="ProductID" w:val="43 км"/>
        </w:smartTagPr>
        <w:r w:rsidRPr="00A0719F">
          <w:rPr>
            <w:rFonts w:ascii="Times New Roman" w:eastAsia="Times New Roman" w:hAnsi="Times New Roman"/>
            <w:sz w:val="20"/>
            <w:szCs w:val="20"/>
            <w:lang w:eastAsia="ru-RU"/>
          </w:rPr>
          <w:t>43 км</w:t>
        </w:r>
      </w:smartTag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требуют замены.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A0719F" w:rsidRPr="00A0719F" w:rsidRDefault="00A0719F" w:rsidP="00A07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энергоисточниками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(дизельными электростанциями) суммарной мощностью 430 кВт, работающими на жидком топливе.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Энергооборудование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более 13 км.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ограниченностью собственных сре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дств пр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A0719F" w:rsidRPr="00A0719F" w:rsidRDefault="00A0719F" w:rsidP="00A07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A0719F" w:rsidRPr="00A0719F" w:rsidRDefault="00A0719F" w:rsidP="00A071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2.2. Основная цель и задачи, этапы и сроки выполнения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подпрограммы, целевые индикаторы 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cs="Calibri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настоящей задачи планируется провести капитальный ремонт сетей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тепл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о-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,водоснабжения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, сетей водоснабжения, а также капитальный ремонт котлов, объектов теплоснабжения, водоснабжения, водоотведения.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 2014 -2018 годы.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консолидация сре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дств дл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я реализации приоритетных направлений развития коммунального комплекса Богучанского района;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End"/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оценка потребностей в финансовых средствах;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целевых индикаторов.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0719F" w:rsidRPr="00A0719F" w:rsidRDefault="00A0719F" w:rsidP="00A071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A0719F" w:rsidRPr="00A0719F" w:rsidRDefault="00A0719F" w:rsidP="00A071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Достижимость и </w:t>
      </w:r>
      <w:proofErr w:type="spell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измеряемость</w:t>
      </w:r>
      <w:proofErr w:type="spell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годам ее реализации.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подпрограммы представлен в приложении № 1 к настоящей подпрограмме.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и достижения целевых индикаторов.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Исполнителем мероприятий подпрограммы и главный распорядитель бюджетных средств подпрограммы является МКУ «Муниципальная служба Заказчика», который осуществляет расходование бюджетных сре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дств в п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A0719F" w:rsidRPr="00A0719F" w:rsidRDefault="00A0719F" w:rsidP="00A0719F">
      <w:pPr>
        <w:spacing w:after="0" w:line="240" w:lineRule="auto"/>
        <w:ind w:firstLine="567"/>
        <w:jc w:val="both"/>
        <w:rPr>
          <w:rFonts w:cs="Calibri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заключается в снижении уровня износа объектов коммунальной инфраструктуры и составляет:</w:t>
      </w:r>
    </w:p>
    <w:p w:rsidR="00A0719F" w:rsidRPr="00A0719F" w:rsidRDefault="00A0719F" w:rsidP="00A0719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- теплоснабжение от 2 % в 2014 году до  2,5%  к 2018 году;</w:t>
      </w:r>
    </w:p>
    <w:p w:rsidR="00A0719F" w:rsidRPr="00A0719F" w:rsidRDefault="00A0719F" w:rsidP="00A0719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- водоснабжение от 1,5 % в 2014 году до  2,1%  к 2018 году;</w:t>
      </w:r>
    </w:p>
    <w:p w:rsidR="00A0719F" w:rsidRPr="00A0719F" w:rsidRDefault="00A0719F" w:rsidP="00A0719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- водоотведение от 0 % в 2014 году до  0,5%  к 2018.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A0719F" w:rsidRPr="00A0719F" w:rsidRDefault="00A0719F" w:rsidP="00A07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A0719F" w:rsidRPr="00A0719F" w:rsidRDefault="00A0719F" w:rsidP="00A07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0719F" w:rsidRPr="00A0719F" w:rsidRDefault="00A0719F" w:rsidP="00A071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составляет: 153846172,23 рублей, в том числе: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2014 год –  31170833,83 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2015 год –  57545338,40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2016 год –  35130000,00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2017 год –  15000000,00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2018 год –  15000000,00 рублей.</w:t>
      </w:r>
    </w:p>
    <w:p w:rsidR="00A0719F" w:rsidRPr="00A0719F" w:rsidRDefault="00A0719F" w:rsidP="00A071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Краевой бюджет  1992500,00 рублей, из них: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2014 год –               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2015 год –   1992500,00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2016 год –               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2017 год –               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0,00 рублей.</w:t>
      </w:r>
    </w:p>
    <w:p w:rsidR="00A0719F" w:rsidRPr="00A0719F" w:rsidRDefault="00A0719F" w:rsidP="00A071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151853672,23 рублей, из них: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2014 год –  31170833,83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2015 год –  55552838,40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2016 год –  35130000,00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2017 год –  15000000,00 рублей;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2018 год –  15000000,00 рублей.</w:t>
      </w:r>
    </w:p>
    <w:p w:rsidR="00A0719F" w:rsidRPr="00A0719F" w:rsidRDefault="00A0719F" w:rsidP="00A07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A0719F" w:rsidRPr="00A0719F" w:rsidRDefault="00A0719F" w:rsidP="00A071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719F"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447099" w:rsidRPr="00CE7818" w:rsidRDefault="00447099" w:rsidP="007B1F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02" w:type="dxa"/>
        <w:tblInd w:w="96" w:type="dxa"/>
        <w:tblLook w:val="04A0"/>
      </w:tblPr>
      <w:tblGrid>
        <w:gridCol w:w="9402"/>
      </w:tblGrid>
      <w:tr w:rsidR="000509B5" w:rsidRPr="000509B5" w:rsidTr="000509B5">
        <w:trPr>
          <w:trHeight w:val="1024"/>
        </w:trPr>
        <w:tc>
          <w:tcPr>
            <w:tcW w:w="9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9B5" w:rsidRPr="000509B5" w:rsidRDefault="000509B5" w:rsidP="00050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09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№7</w:t>
            </w:r>
          </w:p>
          <w:p w:rsidR="000509B5" w:rsidRPr="000509B5" w:rsidRDefault="000509B5" w:rsidP="00050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09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0509B5" w:rsidRPr="000509B5" w:rsidRDefault="001A13E6" w:rsidP="000509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78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Pr="00D00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26.01.2016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 58-п</w:t>
            </w:r>
          </w:p>
        </w:tc>
      </w:tr>
    </w:tbl>
    <w:p w:rsidR="000509B5" w:rsidRDefault="000509B5" w:rsidP="000509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5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2</w:t>
      </w:r>
      <w:r w:rsidRPr="0005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  <w:t>к подпрограмме «Реконструкция и капитальный ремонт</w:t>
      </w:r>
    </w:p>
    <w:p w:rsidR="000509B5" w:rsidRDefault="000509B5" w:rsidP="000509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5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объектов коммунальной инфраструктуры муниципального образования</w:t>
      </w:r>
    </w:p>
    <w:p w:rsidR="000509B5" w:rsidRPr="000509B5" w:rsidRDefault="000509B5" w:rsidP="000509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5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5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Богучанский</w:t>
      </w:r>
      <w:proofErr w:type="spellEnd"/>
      <w:r w:rsidRPr="0005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район» на 2014-2018 годы</w:t>
      </w:r>
    </w:p>
    <w:p w:rsidR="00261B3E" w:rsidRPr="004D259E" w:rsidRDefault="00261B3E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199C" w:rsidRPr="0043199C" w:rsidRDefault="0043199C" w:rsidP="004319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199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 мероприятий подпрограммы</w:t>
      </w:r>
    </w:p>
    <w:p w:rsidR="00261B3E" w:rsidRPr="0043199C" w:rsidRDefault="00261B3E" w:rsidP="0043199C">
      <w:pPr>
        <w:pStyle w:val="affff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07"/>
        <w:gridCol w:w="846"/>
        <w:gridCol w:w="418"/>
        <w:gridCol w:w="401"/>
        <w:gridCol w:w="641"/>
        <w:gridCol w:w="344"/>
        <w:gridCol w:w="822"/>
        <w:gridCol w:w="705"/>
        <w:gridCol w:w="705"/>
        <w:gridCol w:w="705"/>
        <w:gridCol w:w="705"/>
        <w:gridCol w:w="705"/>
        <w:gridCol w:w="747"/>
        <w:gridCol w:w="919"/>
      </w:tblGrid>
      <w:tr w:rsidR="006C31BC" w:rsidRPr="006C31BC" w:rsidTr="006C31BC">
        <w:trPr>
          <w:trHeight w:val="2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6C31BC" w:rsidRPr="006C31BC" w:rsidTr="006C31B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C31BC" w:rsidRPr="006C31BC" w:rsidTr="006C31B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район» на 2014-2018 годы</w:t>
            </w:r>
          </w:p>
        </w:tc>
      </w:tr>
      <w:tr w:rsidR="006C31BC" w:rsidRPr="006C31BC" w:rsidTr="006C31B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6C31BC" w:rsidRPr="006C31BC" w:rsidTr="006C31B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Капитальный ремонт сетей </w:t>
            </w:r>
            <w:proofErr w:type="spellStart"/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</w:t>
            </w:r>
            <w:proofErr w:type="gramStart"/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12 571 018,09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21 005 416,29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33 576 434,38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</w:t>
            </w:r>
            <w:proofErr w:type="gram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,водоснабжения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2014г -2,048 км; 2015г - 2,165 км.</w:t>
            </w: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2 943 000,00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5 843 000,00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водоснабжения  2014г-2,36 км; 2015г- 1,35 км.</w:t>
            </w: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Капитальный ремонт котлов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5 448 110,00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7 041 541,00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12 489 651,00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котлов на котельных МО  2014г.-5 </w:t>
            </w:r>
            <w:proofErr w:type="spellStart"/>
            <w:proofErr w:type="gram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2015г-4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</w:t>
            </w:r>
            <w:proofErr w:type="spellEnd"/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0358236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2015 году капитальный ремонт котлов в котельной № 40 п</w:t>
            </w:r>
            <w:proofErr w:type="gramStart"/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унояр - 2 шт.</w:t>
            </w: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0357745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объектов водоснабжения и водоотведения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2 664 125,01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2 710 158,11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5 374 283,12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капитальный ремонт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- 3 ед., разработка проектов и устройство зон санитарной охраны водозаборных сооружений, капитальный ремонт канализационных колодцев - 10 ед.                                                                                                                                                      В 2015 году капитальный ремонт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- 5 ед.</w:t>
            </w: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 Капитальн</w:t>
            </w: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ый ремонт объектов теплоснабжения и сооружений </w:t>
            </w:r>
            <w:proofErr w:type="spellStart"/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районный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5 854 254,83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21 850 223,00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27 704 477,83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</w:t>
            </w: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капитальный ремонт дымовой трубы в котельной № 6 в с.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устройство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электрокотлов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доме № 6 ул. Юности в с.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;, капитальный ремонт воздушной линии электропередач котельной №1 п. ангарский - 510 м.; капитальный ремонт системы газоотведения котельная № 24 в п. Шиверский; капитальный ремонт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водобашни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п. Хребтовый; капитальный ремонт сетей тепло, водоснабжения п.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Советская;</w:t>
            </w:r>
            <w:proofErr w:type="gram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сетей тепло, водоснабжения п. Шиверский ул. Ленина.                            В 2015 году  капитальный ремонт линии электропередач от скважин № 1,5,6 водозаборного сооружения из подземных источников до щита ВРУ п</w:t>
            </w:r>
            <w:proofErr w:type="gram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аежный - 1 км; снос котельной №16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капитальный ремонт кровли котельной №47 п.Осиновый Мыс - 246м2, </w:t>
            </w: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аварийно-восстановительные работы с заменой котла №5 и технологического оборудования в котельной №34 в п.Таежный</w:t>
            </w: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35 130 000,00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65 130 000,00</w:t>
            </w: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31BC" w:rsidRPr="006C31BC" w:rsidTr="006C31BC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1.6. Подготовка проектно-сметной документации. Проведение обследований и  испытательных работ. Замена опор и монтаж сетей внешнего электроснабжения.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проведение испытаний  и измерений проводов, кабелей, автоматических выключателей сетей внутреннего электроснабжения на 2-х котельных;</w:t>
            </w: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Обследование строительных конструкций, дымовых труб в котельной № 34 п. Таежный; </w:t>
            </w: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Выполнение проектно-сметных работ и монтаж сетей внешнего электроснабжения котельной № 21 п.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Проведение измерения сопротивления заземляющих </w:t>
            </w:r>
            <w:proofErr w:type="gram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 ж</w:t>
            </w:r>
            <w:proofErr w:type="gram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п.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с. </w:t>
            </w:r>
            <w:proofErr w:type="spellStart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- 10 ед.;</w:t>
            </w: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Разработка проектов санитарно-защитных зон котельных № 10, № 12, замена опор от котельной № 18 - 3 шт.</w:t>
            </w:r>
          </w:p>
        </w:tc>
      </w:tr>
      <w:tr w:rsidR="006C31BC" w:rsidRPr="006C31BC" w:rsidTr="006C31BC">
        <w:trPr>
          <w:trHeight w:val="20"/>
        </w:trPr>
        <w:tc>
          <w:tcPr>
            <w:tcW w:w="2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35 130 000,00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153 846 172,23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31BC" w:rsidRPr="006C31BC" w:rsidTr="006C31BC">
        <w:trPr>
          <w:trHeight w:val="20"/>
        </w:trPr>
        <w:tc>
          <w:tcPr>
            <w:tcW w:w="2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31BC" w:rsidRPr="006C31BC" w:rsidTr="006C31BC">
        <w:trPr>
          <w:trHeight w:val="20"/>
        </w:trPr>
        <w:tc>
          <w:tcPr>
            <w:tcW w:w="2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31BC" w:rsidRPr="006C31BC" w:rsidTr="006C31BC">
        <w:trPr>
          <w:trHeight w:val="20"/>
        </w:trPr>
        <w:tc>
          <w:tcPr>
            <w:tcW w:w="2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35 130 000,00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151 853 672,23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BC" w:rsidRPr="006C31BC" w:rsidRDefault="006C31BC" w:rsidP="006C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31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261B3E" w:rsidRPr="004D259E" w:rsidRDefault="00261B3E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32AE" w:rsidRPr="001232AE" w:rsidRDefault="001232AE" w:rsidP="001232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АДМИНИСТРАЦИЯ БОГУЧАНСКОГО  РАЙОНА</w:t>
      </w:r>
    </w:p>
    <w:p w:rsidR="001232AE" w:rsidRPr="001232AE" w:rsidRDefault="001232AE" w:rsidP="001232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1232AE" w:rsidRPr="001232AE" w:rsidRDefault="001232AE" w:rsidP="001232A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softHyphen/>
      </w:r>
      <w:r w:rsidRPr="001232AE">
        <w:rPr>
          <w:rFonts w:ascii="Times New Roman" w:hAnsi="Times New Roman"/>
          <w:sz w:val="20"/>
          <w:szCs w:val="20"/>
          <w:lang w:eastAsia="ru-RU"/>
        </w:rPr>
        <w:softHyphen/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26</w:t>
      </w:r>
      <w:r w:rsidRPr="001232AE">
        <w:rPr>
          <w:rFonts w:ascii="Times New Roman" w:hAnsi="Times New Roman"/>
          <w:sz w:val="20"/>
          <w:szCs w:val="20"/>
          <w:lang w:eastAsia="ru-RU"/>
        </w:rPr>
        <w:t>.</w:t>
      </w:r>
      <w:r w:rsidRPr="001232AE">
        <w:rPr>
          <w:rFonts w:ascii="Times New Roman" w:hAnsi="Times New Roman"/>
          <w:sz w:val="20"/>
          <w:szCs w:val="20"/>
          <w:lang w:eastAsia="ru-RU"/>
        </w:rPr>
        <w:t>01</w:t>
      </w:r>
      <w:r w:rsidRPr="001232AE">
        <w:rPr>
          <w:rFonts w:ascii="Times New Roman" w:hAnsi="Times New Roman"/>
          <w:sz w:val="20"/>
          <w:szCs w:val="20"/>
          <w:lang w:eastAsia="ru-RU"/>
        </w:rPr>
        <w:t>. 201</w:t>
      </w:r>
      <w:r w:rsidRPr="001232AE">
        <w:rPr>
          <w:rFonts w:ascii="Times New Roman" w:hAnsi="Times New Roman"/>
          <w:sz w:val="20"/>
          <w:szCs w:val="20"/>
          <w:lang w:eastAsia="ru-RU"/>
        </w:rPr>
        <w:t>6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1232AE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1232AE">
        <w:rPr>
          <w:rFonts w:ascii="Times New Roman" w:hAnsi="Times New Roman"/>
          <w:sz w:val="20"/>
          <w:szCs w:val="20"/>
          <w:lang w:eastAsia="ru-RU"/>
        </w:rPr>
        <w:t>№</w:t>
      </w:r>
      <w:r w:rsidRPr="001232AE">
        <w:rPr>
          <w:rFonts w:ascii="Times New Roman" w:hAnsi="Times New Roman"/>
          <w:sz w:val="20"/>
          <w:szCs w:val="20"/>
          <w:lang w:eastAsia="ru-RU"/>
        </w:rPr>
        <w:t>59-п</w:t>
      </w:r>
    </w:p>
    <w:p w:rsidR="001232AE" w:rsidRPr="001232AE" w:rsidRDefault="001232AE" w:rsidP="001232A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232AE" w:rsidRPr="001232AE" w:rsidRDefault="001232AE" w:rsidP="001232A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>О внесении изменений в муниципальную  программу  «Система социальной защиты населения Богучанского района», утвержденную постановлением администрации Богучанского района от 01.11.2013 № 1393-п</w:t>
      </w:r>
    </w:p>
    <w:p w:rsidR="001232AE" w:rsidRPr="001232AE" w:rsidRDefault="001232AE" w:rsidP="001232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32AE" w:rsidRPr="001232AE" w:rsidRDefault="001232AE" w:rsidP="001232A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 Устава Богучанского района  Красноярского края  ПОСТАНОВЛЯЮ: </w:t>
      </w:r>
    </w:p>
    <w:p w:rsidR="001232AE" w:rsidRPr="001232AE" w:rsidRDefault="001232AE" w:rsidP="001232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>1.  Внести изменения в муниципальную программу «Система социальной защиты населения Богучанского района», утвержденную постановлением администрации Богучанского района от 01.11.2013№ 1393-п (далее Муниципальная программа), следующего содержания:</w:t>
      </w:r>
    </w:p>
    <w:p w:rsidR="001232AE" w:rsidRPr="001232AE" w:rsidRDefault="001232AE" w:rsidP="001232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>1.1. В разделе 1. Паспорт  муниципальной программы</w:t>
      </w:r>
      <w:r w:rsidRPr="001232AE">
        <w:rPr>
          <w:rFonts w:ascii="Times New Roman" w:hAnsi="Times New Roman"/>
          <w:sz w:val="20"/>
          <w:szCs w:val="20"/>
          <w:lang w:eastAsia="ru-RU"/>
        </w:rPr>
        <w:t>:</w:t>
      </w:r>
    </w:p>
    <w:p w:rsidR="001232AE" w:rsidRDefault="001232AE" w:rsidP="001232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строку </w:t>
      </w:r>
      <w:r w:rsidRPr="001232AE">
        <w:rPr>
          <w:rFonts w:ascii="Times New Roman" w:hAnsi="Times New Roman"/>
          <w:sz w:val="20"/>
          <w:szCs w:val="20"/>
          <w:lang w:eastAsia="ru-RU"/>
        </w:rPr>
        <w:t>«Ресурсное обеспечение муниципальной программы» читать в новой редакции:</w:t>
      </w:r>
    </w:p>
    <w:p w:rsidR="00465DED" w:rsidRPr="001232AE" w:rsidRDefault="00465DED" w:rsidP="001232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6004"/>
      </w:tblGrid>
      <w:tr w:rsidR="001232AE" w:rsidRPr="001232AE" w:rsidTr="00465DED">
        <w:trPr>
          <w:trHeight w:val="416"/>
        </w:trPr>
        <w:tc>
          <w:tcPr>
            <w:tcW w:w="1863" w:type="pct"/>
            <w:shd w:val="clear" w:color="auto" w:fill="auto"/>
          </w:tcPr>
          <w:p w:rsidR="001232AE" w:rsidRPr="001232AE" w:rsidRDefault="001232AE" w:rsidP="0012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  <w:p w:rsidR="001232AE" w:rsidRPr="001232AE" w:rsidRDefault="001232AE" w:rsidP="0012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37" w:type="pct"/>
            <w:shd w:val="clear" w:color="auto" w:fill="auto"/>
          </w:tcPr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Общий объем финансирования программы за период с 2014 по 2018 годы – 571 766 224,97 рублей, в том числе: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 за период с 2014 по 2018 годы всего – 318 900,00 рублей, в том числе: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в 2014 году 0,00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2015 году 318 900,00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2016 году 0,00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0,00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0,00 рублей.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средства  краевого  бюджета за период с 2014 по 2018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годы всего-  566 330 641,85 рублей, в том числе: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2014 году -  342 846 831,23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2015 году -  55 739 110,62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2016 году -  55 914 900,00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-  55 914 900,00 рублей,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-  55 914 900,00 рублей.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районного бюджета за период с 2014 по 2018 годы всего - 5 116 683,12  рублей, в том числе: 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2014 году - 1 016 179,52 рублей;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 2015 году – 904 522,60 рублей; 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 2016 году - 1 065 327,00 рублей; </w:t>
            </w:r>
          </w:p>
          <w:p w:rsidR="001232AE" w:rsidRPr="001232AE" w:rsidRDefault="001232AE" w:rsidP="0012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- 1 065 327,00 рублей;</w:t>
            </w:r>
          </w:p>
          <w:p w:rsidR="001232AE" w:rsidRPr="001232AE" w:rsidRDefault="001232AE" w:rsidP="001232A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– 1 065 327,00 рублей.</w:t>
            </w:r>
            <w:r w:rsidRPr="001232A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1232AE" w:rsidRPr="001232AE" w:rsidRDefault="001232AE" w:rsidP="001232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232AE" w:rsidRPr="001232AE" w:rsidRDefault="001232AE" w:rsidP="001232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1.2.  </w:t>
      </w:r>
      <w:r w:rsidRPr="001232AE">
        <w:rPr>
          <w:rFonts w:ascii="Times New Roman" w:hAnsi="Times New Roman"/>
          <w:sz w:val="20"/>
          <w:szCs w:val="20"/>
          <w:lang w:eastAsia="ru-RU"/>
        </w:rPr>
        <w:t>Раздел 9. «Информация о ресурсном обеспечении и прогнозной оценке расходов на реализацию целей муниципальной программы с учетом источников финансирования» читать в новой редакции: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«Общий объем финансирования на реализацию муниципальной программы за счет средств  федерального, краевого и районного бюджетов за период с 2014 по 2018 годы составляет </w:t>
      </w:r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571 766 224,97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1232AE" w:rsidRPr="001232AE" w:rsidRDefault="00465DED" w:rsidP="0046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="001232AE" w:rsidRPr="001232AE">
        <w:rPr>
          <w:rFonts w:ascii="Times New Roman" w:hAnsi="Times New Roman"/>
          <w:sz w:val="20"/>
          <w:szCs w:val="20"/>
          <w:lang w:eastAsia="ru-RU"/>
        </w:rPr>
        <w:t>в 2014 году -  343 863 010,75 рублей;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="00465DE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в 2015 году -    56 962 533,22 рублей;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465DE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  в 2016 году -    56 980 227,00 рублей, 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="00465DE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в 2017 году -    56 980 227,00 рублей,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="00465DE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в 2018 году – 56 980 227,00 рублей из них: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Из  средств  федерального бюджета за период с 2014 по 2018 годы  составляет 318 900,00  рублей, в том числе: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2014 году -  0,00 рублей;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2015 году -  318 900,00  рублей;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2016 году -  0,00  рублей; 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2017 году -  0,00  рублей;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2018 году – 0,00 рублей.</w:t>
      </w:r>
    </w:p>
    <w:p w:rsidR="001232AE" w:rsidRPr="001232AE" w:rsidRDefault="001232AE" w:rsidP="001232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Из  сре</w:t>
      </w:r>
      <w:proofErr w:type="gramStart"/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дств  кр</w:t>
      </w:r>
      <w:proofErr w:type="gramEnd"/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аевого бюджета за период с 2014 по 2018 годы  составляет </w:t>
      </w:r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566 330 641,85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>в 2014 году -  342 846 831,23 рублей;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2015 году -    </w:t>
      </w:r>
      <w:r w:rsidRPr="001232AE">
        <w:rPr>
          <w:rFonts w:ascii="Times New Roman" w:hAnsi="Times New Roman"/>
          <w:color w:val="000000"/>
          <w:sz w:val="20"/>
          <w:szCs w:val="20"/>
          <w:lang w:eastAsia="ru-RU"/>
        </w:rPr>
        <w:t>55 739 110,62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 рублей;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2016 году -    55 914 900,00  рублей; 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2017 году -    55 914 900,00  рублей;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2018 году -    55 914 900,00  рублей.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Из средств районного бюджета за период с 2014 по 2018 годы составляет 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5 116 683,12  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рублей, в том числе: 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                    в 2014 году -  1 016 179,52 рублей;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2015 году -   </w:t>
      </w:r>
      <w:r w:rsidRPr="001232A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904 522,60 </w:t>
      </w:r>
      <w:r w:rsidRPr="001232AE">
        <w:rPr>
          <w:rFonts w:ascii="Times New Roman" w:hAnsi="Times New Roman"/>
          <w:sz w:val="20"/>
          <w:szCs w:val="20"/>
          <w:lang w:eastAsia="ru-RU"/>
        </w:rPr>
        <w:t xml:space="preserve"> рублей;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2016 году -  1 065 327,00 рублей; 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2017 году -  1 065 327,00 рублей</w:t>
      </w:r>
    </w:p>
    <w:p w:rsidR="001232AE" w:rsidRPr="001232AE" w:rsidRDefault="001232AE" w:rsidP="001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32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2018 году – 1 065 327,00 рублей.</w:t>
      </w:r>
    </w:p>
    <w:p w:rsidR="001232AE" w:rsidRPr="001232AE" w:rsidRDefault="001232AE" w:rsidP="00483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  <w:r w:rsidR="004830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в том числе по уровням бюджетной системы, в разрезе мероприятий приведены в приложении № 3 к настоящей муниципальной программе</w:t>
      </w:r>
      <w:proofErr w:type="gramStart"/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.»;</w:t>
      </w:r>
      <w:proofErr w:type="gramEnd"/>
    </w:p>
    <w:p w:rsidR="001232AE" w:rsidRPr="001232AE" w:rsidRDefault="001232AE" w:rsidP="001232AE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1232A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 xml:space="preserve">1.3. Приложение № 2 к муниципальной программе изложить в новой редакции согласно приложению № 1 к настоящему постановлению.  </w:t>
      </w:r>
    </w:p>
    <w:p w:rsidR="001232AE" w:rsidRPr="001232AE" w:rsidRDefault="001232AE" w:rsidP="001232AE">
      <w:pPr>
        <w:widowControl w:val="0"/>
        <w:suppressAutoHyphens/>
        <w:spacing w:after="0" w:line="100" w:lineRule="atLeas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1232A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1.4. Приложение № 3 к муниципальной программе изложить в новой редакции согласно приложению № 2 к настоящему постановлению.</w:t>
      </w:r>
    </w:p>
    <w:p w:rsidR="001232AE" w:rsidRPr="001232AE" w:rsidRDefault="001232AE" w:rsidP="001232AE">
      <w:pPr>
        <w:widowControl w:val="0"/>
        <w:suppressAutoHyphens/>
        <w:spacing w:after="0" w:line="100" w:lineRule="atLeas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1232A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1.5. Приложение № 8 к муниципальной программе изложить в новой редакции согласно приложению № 3 к настоящему постановлению.</w:t>
      </w:r>
    </w:p>
    <w:p w:rsidR="001232AE" w:rsidRPr="001232AE" w:rsidRDefault="001232AE" w:rsidP="001232AE">
      <w:pPr>
        <w:widowControl w:val="0"/>
        <w:suppressAutoHyphens/>
        <w:spacing w:after="0" w:line="100" w:lineRule="atLeas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1232A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1.6. Приложение № 10 к муниципальной программе изложить в новой редакции согласно приложению № 4 к настоящему постановлению.</w:t>
      </w:r>
    </w:p>
    <w:p w:rsidR="001232AE" w:rsidRPr="001232AE" w:rsidRDefault="001232AE" w:rsidP="001232AE">
      <w:pPr>
        <w:widowControl w:val="0"/>
        <w:suppressAutoHyphens/>
        <w:spacing w:after="0" w:line="100" w:lineRule="atLeas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1232A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1.7. Приложение №4 к муниципальной программе изложить в новой редакции согласно приложению №5 к настоящему постановлению.</w:t>
      </w:r>
    </w:p>
    <w:p w:rsidR="001232AE" w:rsidRPr="001232AE" w:rsidRDefault="001232AE" w:rsidP="001232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 за</w:t>
      </w:r>
      <w:proofErr w:type="gramEnd"/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232AE" w:rsidRPr="001232AE" w:rsidRDefault="001232AE" w:rsidP="001232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="004830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1232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3.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1232AE" w:rsidRPr="001232AE" w:rsidRDefault="001232AE" w:rsidP="001232A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1B3E" w:rsidRPr="0048305D" w:rsidRDefault="001232AE" w:rsidP="0048305D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</w:t>
      </w:r>
      <w:r w:rsidR="0048305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</w:t>
      </w:r>
      <w:r w:rsidR="004830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1232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А.Ю. Машинистов</w:t>
      </w:r>
    </w:p>
    <w:p w:rsidR="00261B3E" w:rsidRDefault="00261B3E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231" w:rsidRPr="00C62231" w:rsidRDefault="00C62231" w:rsidP="00751B90">
      <w:pPr>
        <w:pStyle w:val="affff7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62231">
        <w:rPr>
          <w:rFonts w:ascii="Times New Roman" w:hAnsi="Times New Roman"/>
          <w:sz w:val="20"/>
          <w:szCs w:val="20"/>
        </w:rPr>
        <w:t>Приложение №1</w:t>
      </w:r>
    </w:p>
    <w:p w:rsidR="00C62231" w:rsidRDefault="00C62231" w:rsidP="00751B90">
      <w:pPr>
        <w:pStyle w:val="affff7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62231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C62231" w:rsidRPr="00C62231" w:rsidRDefault="00C62231" w:rsidP="00751B90">
      <w:pPr>
        <w:pStyle w:val="affff7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62231">
        <w:rPr>
          <w:rFonts w:ascii="Times New Roman" w:hAnsi="Times New Roman"/>
          <w:sz w:val="20"/>
          <w:szCs w:val="20"/>
        </w:rPr>
        <w:t>администрации Богучанского района</w:t>
      </w:r>
    </w:p>
    <w:p w:rsidR="00C62231" w:rsidRDefault="00C62231" w:rsidP="00751B90">
      <w:pPr>
        <w:pStyle w:val="affff7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от </w:t>
      </w:r>
      <w:r w:rsidR="00BA045A" w:rsidRPr="00BA045A">
        <w:rPr>
          <w:rFonts w:ascii="Times New Roman" w:hAnsi="Times New Roman"/>
          <w:sz w:val="20"/>
          <w:szCs w:val="20"/>
        </w:rPr>
        <w:t>26.01.</w:t>
      </w:r>
      <w:r w:rsidRPr="00C62231">
        <w:rPr>
          <w:rFonts w:ascii="Times New Roman" w:hAnsi="Times New Roman"/>
          <w:sz w:val="20"/>
          <w:szCs w:val="20"/>
        </w:rPr>
        <w:t>2016</w:t>
      </w:r>
      <w:r w:rsidR="00BA045A">
        <w:rPr>
          <w:rFonts w:ascii="Times New Roman" w:hAnsi="Times New Roman"/>
          <w:sz w:val="20"/>
          <w:szCs w:val="20"/>
        </w:rPr>
        <w:t xml:space="preserve">г. </w:t>
      </w:r>
      <w:r w:rsidR="00BA045A" w:rsidRPr="001232AE">
        <w:rPr>
          <w:rFonts w:ascii="Times New Roman" w:hAnsi="Times New Roman"/>
          <w:sz w:val="20"/>
          <w:szCs w:val="20"/>
          <w:lang w:eastAsia="ru-RU"/>
        </w:rPr>
        <w:t>№</w:t>
      </w:r>
      <w:r w:rsidR="00BA045A" w:rsidRPr="001232AE">
        <w:rPr>
          <w:rFonts w:ascii="Times New Roman" w:hAnsi="Times New Roman"/>
          <w:sz w:val="20"/>
          <w:szCs w:val="20"/>
          <w:lang w:eastAsia="ru-RU"/>
        </w:rPr>
        <w:t>59-п</w:t>
      </w:r>
      <w:r w:rsidR="00BA045A" w:rsidRPr="00C62231">
        <w:rPr>
          <w:rFonts w:ascii="Times New Roman" w:hAnsi="Times New Roman"/>
          <w:sz w:val="20"/>
          <w:szCs w:val="20"/>
        </w:rPr>
        <w:t xml:space="preserve"> </w:t>
      </w:r>
    </w:p>
    <w:p w:rsidR="00C62231" w:rsidRDefault="00C62231" w:rsidP="00751B90">
      <w:pPr>
        <w:pStyle w:val="affff7"/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635" w:tblpY="1"/>
        <w:tblOverlap w:val="never"/>
        <w:tblW w:w="5303" w:type="pct"/>
        <w:tblLook w:val="04A0"/>
      </w:tblPr>
      <w:tblGrid>
        <w:gridCol w:w="10150"/>
      </w:tblGrid>
      <w:tr w:rsidR="00BA045A" w:rsidRPr="00185AB3" w:rsidTr="00BA045A">
        <w:trPr>
          <w:trHeight w:val="30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A045A" w:rsidRPr="00BA045A" w:rsidRDefault="00BA045A" w:rsidP="00BA045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45A">
              <w:rPr>
                <w:rFonts w:ascii="Times New Roman" w:hAnsi="Times New Roman"/>
                <w:sz w:val="18"/>
                <w:szCs w:val="18"/>
              </w:rPr>
              <w:t xml:space="preserve">            Приложение № 2</w:t>
            </w:r>
          </w:p>
          <w:p w:rsidR="00BA045A" w:rsidRPr="00BA045A" w:rsidRDefault="00BA045A" w:rsidP="00BA045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45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BA045A">
              <w:rPr>
                <w:rFonts w:ascii="Times New Roman" w:hAnsi="Times New Roman"/>
                <w:sz w:val="18"/>
                <w:szCs w:val="18"/>
              </w:rPr>
              <w:t xml:space="preserve">к проекту муниципальной программы  </w:t>
            </w:r>
          </w:p>
          <w:p w:rsidR="00BA045A" w:rsidRPr="00BA045A" w:rsidRDefault="00BA045A" w:rsidP="00BA045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45A">
              <w:rPr>
                <w:rFonts w:ascii="Times New Roman" w:hAnsi="Times New Roman"/>
                <w:sz w:val="18"/>
                <w:szCs w:val="18"/>
              </w:rPr>
              <w:t xml:space="preserve">           "Система социальной защиты населения </w:t>
            </w:r>
          </w:p>
          <w:p w:rsidR="00BA045A" w:rsidRPr="00BA045A" w:rsidRDefault="00BA045A" w:rsidP="00BA045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45A">
              <w:rPr>
                <w:rFonts w:ascii="Times New Roman" w:hAnsi="Times New Roman"/>
                <w:sz w:val="18"/>
                <w:szCs w:val="18"/>
              </w:rPr>
              <w:t xml:space="preserve">             Богучанского района» </w:t>
            </w:r>
          </w:p>
          <w:p w:rsidR="00BA045A" w:rsidRPr="00185AB3" w:rsidRDefault="00BA045A" w:rsidP="00BA045A">
            <w:pPr>
              <w:spacing w:after="0"/>
              <w:jc w:val="both"/>
            </w:pPr>
          </w:p>
        </w:tc>
      </w:tr>
    </w:tbl>
    <w:p w:rsidR="00025556" w:rsidRPr="00025556" w:rsidRDefault="00025556" w:rsidP="00025556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025556">
        <w:rPr>
          <w:rFonts w:ascii="Times New Roman" w:hAnsi="Times New Roman"/>
          <w:bCs/>
          <w:sz w:val="20"/>
        </w:rPr>
        <w:t xml:space="preserve">Информация о распределении планируемых расходов по отдельным мероприятиям программы,                    </w:t>
      </w:r>
    </w:p>
    <w:p w:rsidR="00025556" w:rsidRPr="00E0551E" w:rsidRDefault="00025556" w:rsidP="00025556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025556">
        <w:rPr>
          <w:rFonts w:ascii="Times New Roman" w:hAnsi="Times New Roman"/>
          <w:bCs/>
          <w:sz w:val="20"/>
        </w:rPr>
        <w:t xml:space="preserve">    подпрограмм муниципальной программы «Система социальной защиты населения Богучанского района»  </w:t>
      </w:r>
    </w:p>
    <w:p w:rsidR="00025556" w:rsidRPr="00E0551E" w:rsidRDefault="00025556" w:rsidP="00025556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</w:p>
    <w:tbl>
      <w:tblPr>
        <w:tblW w:w="5000" w:type="pct"/>
        <w:tblLook w:val="04A0"/>
      </w:tblPr>
      <w:tblGrid>
        <w:gridCol w:w="729"/>
        <w:gridCol w:w="760"/>
        <w:gridCol w:w="1748"/>
        <w:gridCol w:w="1600"/>
        <w:gridCol w:w="307"/>
        <w:gridCol w:w="360"/>
        <w:gridCol w:w="307"/>
        <w:gridCol w:w="679"/>
        <w:gridCol w:w="642"/>
        <w:gridCol w:w="605"/>
        <w:gridCol w:w="586"/>
        <w:gridCol w:w="568"/>
        <w:gridCol w:w="679"/>
      </w:tblGrid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муниципальная программа,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подпрограмма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программы,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классификации</w:t>
            </w:r>
          </w:p>
        </w:tc>
        <w:tc>
          <w:tcPr>
            <w:tcW w:w="23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(рублей), годы</w:t>
            </w:r>
          </w:p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sz w:val="14"/>
                <w:szCs w:val="14"/>
                <w:highlight w:val="yellow"/>
                <w:lang w:eastAsia="ru-RU"/>
              </w:rPr>
            </w:pPr>
            <w:r w:rsidRPr="00751B90">
              <w:rPr>
                <w:rFonts w:eastAsia="Times New Roman" w:cs="Calibri"/>
                <w:sz w:val="14"/>
                <w:szCs w:val="14"/>
                <w:lang w:eastAsia="ru-RU"/>
              </w:rPr>
              <w:t> 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на период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обязательства по программе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ind w:right="-17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51B90" w:rsidRPr="00751B90" w:rsidRDefault="00751B90" w:rsidP="00751B90">
            <w:pPr>
              <w:spacing w:after="0" w:line="240" w:lineRule="auto"/>
              <w:ind w:right="-17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343 863 010,75</w:t>
            </w:r>
          </w:p>
          <w:p w:rsidR="00751B90" w:rsidRPr="00751B90" w:rsidRDefault="00751B90" w:rsidP="00751B90">
            <w:pPr>
              <w:spacing w:after="0" w:line="240" w:lineRule="auto"/>
              <w:ind w:right="-17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56 962 533,22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56 980 227,0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56 980227,0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56980227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571 766 224,97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51B90" w:rsidRPr="00751B90" w:rsidRDefault="00751B90" w:rsidP="00751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342 762 331,23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55 812 510,62</w:t>
            </w:r>
          </w:p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55 914 900,0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55914900,0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55914900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566319541,85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1 100  679,52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1 065 327,0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1 065 327,0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1065327,0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5 155 683,12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Повышение качества жизни отдельных категорий граждан, в т. ч инвалидов, степени 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их социальной защищенности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 расходные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обязательства по подпрограмме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34 513 815,79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1 065 327,0</w:t>
            </w:r>
          </w:p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1 065 327,0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1065327,0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38 568 819,39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33 497 636,27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33 497 636,27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1 016 179,52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1 065 327,0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1 065 327,0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1065327,0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5 071 183,12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Социальная поддержка семей, имеющих детей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обязательства по подпрограмме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57 487 432,02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297 999,62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58 797 931,64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57 487 432,02</w:t>
            </w:r>
          </w:p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297 999,62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58 797 931,64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подпрограмме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качества и доступности социальных услуг населению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подпрограмме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34 977 130,94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37 601 143,0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38038500,0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38038500,0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186693773,94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34 977 130,94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37 601 143,0</w:t>
            </w:r>
          </w:p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38038500,0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38038500,0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186693773,94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51B90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137795</wp:posOffset>
                  </wp:positionV>
                  <wp:extent cx="85725" cy="228600"/>
                  <wp:effectExtent l="635" t="0" r="0" b="635"/>
                  <wp:wrapNone/>
                  <wp:docPr id="270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71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подпрограмме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своевременного 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</w:t>
            </w:r>
          </w:p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72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51B90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73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подпрограмме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17538900,0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17538900,0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17538900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70 365 568,0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17538900,0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17538900,0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17538900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70 365 568,0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грамма 7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Доступн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ая среда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455 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455 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500,0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164 500,00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164 500,00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Отдельные мероприятия 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стоимости провоза багажа к новому месту жительства неработающим пенсионерам по старости и инвалидности, проживающим в районах Крайнего Севера и приравненных к ним местностям с учетом оплаты услуг почтовой связи или российских кредитных организаций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74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51B90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75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751B90" w:rsidRPr="00751B90" w:rsidRDefault="00751B90" w:rsidP="00751B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мероприятиям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</w:t>
            </w:r>
          </w:p>
        </w:tc>
      </w:tr>
      <w:tr w:rsidR="00751B90" w:rsidRPr="00751B90" w:rsidTr="00751B90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B90" w:rsidRPr="00751B90" w:rsidRDefault="00751B90" w:rsidP="0075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84 500,0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B90" w:rsidRPr="00751B90" w:rsidRDefault="00751B90" w:rsidP="00751B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5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</w:t>
            </w:r>
          </w:p>
        </w:tc>
      </w:tr>
    </w:tbl>
    <w:p w:rsidR="00025556" w:rsidRPr="00025556" w:rsidRDefault="00025556" w:rsidP="00025556">
      <w:pPr>
        <w:spacing w:after="0" w:line="240" w:lineRule="auto"/>
        <w:jc w:val="center"/>
        <w:rPr>
          <w:rFonts w:ascii="Times New Roman" w:hAnsi="Times New Roman"/>
          <w:bCs/>
          <w:sz w:val="20"/>
          <w:lang w:val="en-US"/>
        </w:rPr>
      </w:pPr>
    </w:p>
    <w:tbl>
      <w:tblPr>
        <w:tblW w:w="5000" w:type="pct"/>
        <w:tblLook w:val="00A0"/>
      </w:tblPr>
      <w:tblGrid>
        <w:gridCol w:w="1160"/>
        <w:gridCol w:w="540"/>
        <w:gridCol w:w="686"/>
        <w:gridCol w:w="1971"/>
        <w:gridCol w:w="889"/>
        <w:gridCol w:w="216"/>
        <w:gridCol w:w="216"/>
        <w:gridCol w:w="484"/>
        <w:gridCol w:w="830"/>
        <w:gridCol w:w="830"/>
        <w:gridCol w:w="801"/>
        <w:gridCol w:w="947"/>
      </w:tblGrid>
      <w:tr w:rsidR="00F2169A" w:rsidRPr="00F2169A" w:rsidTr="00F2169A">
        <w:trPr>
          <w:trHeight w:val="1245"/>
        </w:trPr>
        <w:tc>
          <w:tcPr>
            <w:tcW w:w="9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169A" w:rsidRPr="00F2169A" w:rsidRDefault="00F2169A" w:rsidP="00EC18D1">
            <w:pPr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169A" w:rsidRPr="00F2169A" w:rsidRDefault="00F2169A" w:rsidP="00EC18D1">
            <w:pPr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169A" w:rsidRPr="00F2169A" w:rsidRDefault="00F2169A" w:rsidP="00EC18D1">
            <w:pPr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2169A" w:rsidRPr="00F2169A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F2169A" w:rsidRPr="00F2169A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>к постановлению администрации Богучанского района</w:t>
            </w:r>
          </w:p>
          <w:p w:rsidR="00F2169A" w:rsidRPr="00E0551E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BA045A">
              <w:rPr>
                <w:rFonts w:ascii="Times New Roman" w:hAnsi="Times New Roman"/>
                <w:sz w:val="20"/>
                <w:szCs w:val="20"/>
              </w:rPr>
              <w:t>26.01.</w:t>
            </w:r>
            <w:r w:rsidRPr="00C62231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1232AE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1232AE">
              <w:rPr>
                <w:rFonts w:ascii="Times New Roman" w:hAnsi="Times New Roman"/>
                <w:sz w:val="20"/>
                <w:szCs w:val="20"/>
                <w:lang w:eastAsia="ru-RU"/>
              </w:rPr>
              <w:t>59-п</w:t>
            </w:r>
            <w:r w:rsidRPr="00C62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69A" w:rsidRPr="00E0551E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169A" w:rsidRPr="00F2169A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 xml:space="preserve">Приложение № 3 </w:t>
            </w:r>
          </w:p>
          <w:p w:rsidR="00F2169A" w:rsidRPr="00F2169A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 xml:space="preserve">к проекту муниципальной программы </w:t>
            </w:r>
          </w:p>
          <w:p w:rsidR="00F2169A" w:rsidRPr="00F2169A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 xml:space="preserve"> "Система социальной защиты </w:t>
            </w:r>
          </w:p>
          <w:p w:rsidR="00F2169A" w:rsidRPr="00F2169A" w:rsidRDefault="00F2169A" w:rsidP="00F2169A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169A">
              <w:rPr>
                <w:rFonts w:ascii="Times New Roman" w:hAnsi="Times New Roman"/>
                <w:sz w:val="20"/>
                <w:szCs w:val="20"/>
              </w:rPr>
              <w:t xml:space="preserve">населения Богучанского района»  </w:t>
            </w:r>
          </w:p>
        </w:tc>
      </w:tr>
      <w:tr w:rsidR="00F2169A" w:rsidRPr="00F2169A" w:rsidTr="00F2169A">
        <w:trPr>
          <w:trHeight w:val="12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2169A" w:rsidRPr="00E0551E" w:rsidRDefault="00F2169A" w:rsidP="00F216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169A" w:rsidRPr="00F2169A" w:rsidRDefault="00F2169A" w:rsidP="00F216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169A">
              <w:rPr>
                <w:rFonts w:ascii="Times New Roman" w:hAnsi="Times New Roman"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муниципальной программы "Система социальной защиты населения Богучанского района " с учетом источников финансирования, в том числе средств федерального, краевого бюджетов и бюджета Богучанского  района</w:t>
            </w:r>
          </w:p>
          <w:p w:rsidR="00F2169A" w:rsidRPr="00F2169A" w:rsidRDefault="00F2169A" w:rsidP="00F216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169A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Статус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Наименование муниципальной</w:t>
            </w:r>
            <w:r w:rsidRPr="007D60AD">
              <w:rPr>
                <w:rFonts w:ascii="Times New Roman" w:hAnsi="Times New Roman"/>
                <w:sz w:val="14"/>
                <w:szCs w:val="14"/>
              </w:rPr>
              <w:br/>
              <w:t>программы, подпрограммы</w:t>
            </w:r>
            <w:r w:rsidRPr="007D60AD">
              <w:rPr>
                <w:rFonts w:ascii="Times New Roman" w:hAnsi="Times New Roman"/>
                <w:sz w:val="14"/>
                <w:szCs w:val="14"/>
              </w:rPr>
              <w:br/>
              <w:t>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Ответственный исполнитель,</w:t>
            </w:r>
          </w:p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и соисполнитель</w:t>
            </w:r>
          </w:p>
        </w:tc>
        <w:tc>
          <w:tcPr>
            <w:tcW w:w="27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Оценка расходов (рублей), годы</w:t>
            </w:r>
          </w:p>
        </w:tc>
      </w:tr>
      <w:tr w:rsidR="007D60AD" w:rsidRPr="007D60AD" w:rsidTr="007D60AD">
        <w:trPr>
          <w:trHeight w:val="949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Итого</w:t>
            </w:r>
            <w:r w:rsidRPr="007D60AD">
              <w:rPr>
                <w:rFonts w:ascii="Times New Roman" w:hAnsi="Times New Roman"/>
                <w:sz w:val="14"/>
                <w:szCs w:val="14"/>
              </w:rPr>
              <w:br/>
              <w:t>на период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ind w:left="72" w:right="-288" w:hanging="72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344 863 010,75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57 962 533,22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57 680 227,0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57 680 227,0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57 680 227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575 866 224,97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318 900,00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318 900,00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ind w:left="-422" w:firstLine="180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6 </w:t>
            </w:r>
          </w:p>
          <w:p w:rsidR="00F2169A" w:rsidRPr="007D60AD" w:rsidRDefault="00F2169A" w:rsidP="007D60AD">
            <w:pPr>
              <w:spacing w:line="240" w:lineRule="auto"/>
              <w:ind w:left="-422" w:firstLine="180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lastRenderedPageBreak/>
              <w:t>342 846 831,23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lastRenderedPageBreak/>
              <w:t>55 739 110,62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lastRenderedPageBreak/>
              <w:t>55 914 900,0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55 914 900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55 914 900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ind w:right="-566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566 330 641,85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1000 000,00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 xml:space="preserve"> 1 000 000,00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700 000,00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 xml:space="preserve"> 700 000,00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700 000,00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4 100 000,00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 xml:space="preserve"> 1016 179,52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904 522,60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1 065 327,0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1 065 327,0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1065327,0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5 116 683,12  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Подпрограмма 1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Повышение качества жизни отдельных категорий граждан, в т. ч. инвалидов, степени их социальной защищенности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34 513 815,79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859 022,60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1 065 327,0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1 065 327,0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1065327,0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38 568 819,39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33 497 636,27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33 497 636,27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339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районный бюджет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1 016 179,52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859 022,60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1 065 327,0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1 065 327,0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1065327,0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5 071 183,12</w:t>
            </w:r>
          </w:p>
        </w:tc>
      </w:tr>
      <w:tr w:rsidR="007D60AD" w:rsidRPr="007D60AD" w:rsidTr="007D60AD">
        <w:trPr>
          <w:trHeight w:val="233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ind w:left="72" w:hanging="72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Подпрограмма 2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Социальная поддержка семей, имеющих детей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57 487 432,02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297 999,62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337 500,0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337 500,0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337 500,00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58 797 931,64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57 487 432,02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297 999,62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337 500,0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337 500,0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337 500,0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58 797 931,64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 бюджет Богучанского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Подпрограмма 3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  <w:r w:rsidRPr="007D60AD">
              <w:rPr>
                <w:rFonts w:ascii="Times New Roman" w:hAnsi="Times New Roman"/>
                <w:sz w:val="14"/>
                <w:szCs w:val="14"/>
              </w:rPr>
              <w:br w:type="page"/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197 172 632,0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197 172 632,0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197 172 632,0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197 172 632,0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Подпрограмма 4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Повышение качества и доступности социальных услуг населению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35 977 130,94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38 601 143,0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38 738 500,0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38 738 500,0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38 738 500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190 793 773,94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34 977 130,94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37 601 143,0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38 038 500,0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38 038 500,0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38 038 500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186 693 773,94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1 000 000,00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 xml:space="preserve"> 1 000 000,00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700 000,0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 xml:space="preserve"> 700 000,0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700 000,0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4 100 000,00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бюджет Богучанского района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Подпрограмма 5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19 627 500,0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19 627 500,0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19 627 500,0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19 627 500,0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lastRenderedPageBreak/>
              <w:t>Подпрограмма 6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  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17 748 868,0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17 538 900,0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17 538 900,0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17538 900,0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70 365 568,0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17 748 868,0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17 538 900,0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17 538 900,0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17538 900,0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70 365 568,0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Подпрограмма 7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 xml:space="preserve"> Доступная среда  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455 500,0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455 500,0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318 900,00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318900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91 100,00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91100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45 500,0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45500,0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Отдельные мероприятия</w:t>
            </w:r>
          </w:p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Компенсация стоимости провоза багажа к новому месту жительства неработающим пенсионерам по старости и по инвалидности, проживавшим в районах  Крайнего Севера и приравненных к ним местностям с учетом оплаты услуг почтовой связи или российских кредитных организаций.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84 500,0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84 500,0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 том  числе: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84 500,0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60AD">
              <w:rPr>
                <w:rFonts w:ascii="Times New Roman" w:hAnsi="Times New Roman"/>
                <w:sz w:val="12"/>
                <w:szCs w:val="12"/>
              </w:rPr>
              <w:t>84 500,0</w:t>
            </w: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60AD" w:rsidRPr="007D60AD" w:rsidTr="007D60AD">
        <w:trPr>
          <w:trHeight w:val="2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69A" w:rsidRPr="007D60AD" w:rsidRDefault="00F2169A" w:rsidP="007D60A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60AD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169A" w:rsidRPr="007D60AD" w:rsidRDefault="00F2169A" w:rsidP="007D60A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07160" w:rsidRDefault="00707160" w:rsidP="007D60AD">
      <w:pPr>
        <w:spacing w:after="0" w:line="240" w:lineRule="auto"/>
        <w:rPr>
          <w:rFonts w:ascii="Times New Roman" w:hAnsi="Times New Roman"/>
          <w:sz w:val="18"/>
          <w:szCs w:val="20"/>
          <w:lang w:val="en-US"/>
        </w:rPr>
      </w:pPr>
    </w:p>
    <w:p w:rsidR="00F2169A" w:rsidRPr="00707160" w:rsidRDefault="00F2169A" w:rsidP="007D60AD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D60AD">
        <w:rPr>
          <w:rFonts w:ascii="Times New Roman" w:hAnsi="Times New Roman"/>
          <w:sz w:val="18"/>
          <w:szCs w:val="20"/>
        </w:rPr>
        <w:t>*-указываются средства внебюджетных источников (доходы  муниципального бюджетного учреждения «Центр социального обслуживания граждан пожилого возраста и инвалидов»).</w:t>
      </w:r>
    </w:p>
    <w:p w:rsidR="007D60AD" w:rsidRPr="00707160" w:rsidRDefault="007D60AD" w:rsidP="007D60AD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F2169A" w:rsidRPr="00F2169A" w:rsidRDefault="00F2169A" w:rsidP="007D60A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2169A">
        <w:rPr>
          <w:rFonts w:ascii="Times New Roman" w:hAnsi="Times New Roman"/>
          <w:sz w:val="20"/>
          <w:szCs w:val="20"/>
        </w:rPr>
        <w:t>Сумма внебюджетных средств указывается и входит в итог ТОЛЬКО В ЭТОМ ПРИЛОЖЕНИИ (эти данные носят простой информационный характер).</w:t>
      </w:r>
    </w:p>
    <w:p w:rsidR="00F2169A" w:rsidRPr="00E0551E" w:rsidRDefault="00F2169A" w:rsidP="007D60A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2169A">
        <w:rPr>
          <w:rFonts w:ascii="Times New Roman" w:hAnsi="Times New Roman"/>
          <w:sz w:val="20"/>
          <w:szCs w:val="20"/>
        </w:rPr>
        <w:t xml:space="preserve">ОБЪЕМ ФИНАНСОВОГО ОБЕСПЕЧЕНИЯ ВСЕЙ </w:t>
      </w:r>
      <w:r w:rsidRPr="00F2169A">
        <w:rPr>
          <w:rFonts w:ascii="Times New Roman" w:hAnsi="Times New Roman"/>
          <w:sz w:val="20"/>
          <w:szCs w:val="20"/>
          <w:u w:val="single"/>
        </w:rPr>
        <w:t>МУНИЦИПАЛЬНОЙ ПРОГРАММЫ</w:t>
      </w:r>
      <w:r w:rsidRPr="00F2169A">
        <w:rPr>
          <w:rFonts w:ascii="Times New Roman" w:hAnsi="Times New Roman"/>
          <w:sz w:val="20"/>
          <w:szCs w:val="20"/>
        </w:rPr>
        <w:t xml:space="preserve"> ОПРЕДЕЛЯЕТСЯ </w:t>
      </w:r>
      <w:r w:rsidRPr="00F2169A">
        <w:rPr>
          <w:rFonts w:ascii="Times New Roman" w:hAnsi="Times New Roman"/>
          <w:sz w:val="20"/>
          <w:szCs w:val="20"/>
          <w:u w:val="single"/>
        </w:rPr>
        <w:t>БЕЗ УЧЕТА ВНЕБЮДЖЕТНЫХ СРЕДСТВ</w:t>
      </w:r>
      <w:r w:rsidRPr="00F2169A">
        <w:rPr>
          <w:rFonts w:ascii="Times New Roman" w:hAnsi="Times New Roman"/>
          <w:sz w:val="20"/>
          <w:szCs w:val="20"/>
        </w:rPr>
        <w:t>, т.к. в соответствии с Бюджетным кодексом РФ и положениями Федерального закона от 08.05.2010 № 83-ФЗ – бюджетные  и автономные учреждения не являются участниками бюджетного процесса и доходы, получаемые  учреждениями от оказания услуг на платной основе, поступают в их самостоятельное распоряжение.</w:t>
      </w:r>
    </w:p>
    <w:p w:rsidR="00707160" w:rsidRPr="00E0551E" w:rsidRDefault="00707160" w:rsidP="007D60A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60" w:firstLine="75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4088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№3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от </w:t>
      </w:r>
      <w:r w:rsidRPr="00BA045A">
        <w:rPr>
          <w:rFonts w:ascii="Times New Roman" w:hAnsi="Times New Roman"/>
          <w:sz w:val="20"/>
          <w:szCs w:val="20"/>
        </w:rPr>
        <w:t>26.01.</w:t>
      </w:r>
      <w:r w:rsidRPr="00C62231"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 xml:space="preserve">г. </w:t>
      </w:r>
      <w:r w:rsidRPr="001232AE">
        <w:rPr>
          <w:rFonts w:ascii="Times New Roman" w:hAnsi="Times New Roman"/>
          <w:sz w:val="20"/>
          <w:szCs w:val="20"/>
          <w:lang w:eastAsia="ru-RU"/>
        </w:rPr>
        <w:t>№</w:t>
      </w:r>
      <w:r w:rsidRPr="001232AE">
        <w:rPr>
          <w:rFonts w:ascii="Times New Roman" w:hAnsi="Times New Roman"/>
          <w:sz w:val="20"/>
          <w:szCs w:val="20"/>
          <w:lang w:eastAsia="ru-RU"/>
        </w:rPr>
        <w:t>59-п</w:t>
      </w:r>
    </w:p>
    <w:p w:rsidR="00ED4088" w:rsidRPr="00ED4088" w:rsidRDefault="00ED4088" w:rsidP="00ED408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D4088" w:rsidRPr="00ED4088" w:rsidRDefault="00ED4088" w:rsidP="00ED408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4088">
        <w:rPr>
          <w:rFonts w:ascii="Times New Roman" w:eastAsia="Times New Roman" w:hAnsi="Times New Roman"/>
          <w:sz w:val="18"/>
          <w:szCs w:val="20"/>
          <w:lang w:eastAsia="ru-RU"/>
        </w:rPr>
        <w:t>Приложение № 8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ED4088">
        <w:rPr>
          <w:rFonts w:ascii="Times New Roman" w:eastAsia="Times New Roman" w:hAnsi="Times New Roman"/>
          <w:sz w:val="18"/>
          <w:szCs w:val="20"/>
          <w:lang w:eastAsia="ru-RU"/>
        </w:rPr>
        <w:t xml:space="preserve">к проекту муниципальной программы </w:t>
      </w:r>
      <w:r w:rsidRPr="00ED4088">
        <w:rPr>
          <w:rFonts w:ascii="Times New Roman" w:eastAsia="Times New Roman" w:hAnsi="Times New Roman" w:cs="Arial"/>
          <w:sz w:val="18"/>
          <w:szCs w:val="20"/>
          <w:lang w:eastAsia="ru-RU"/>
        </w:rPr>
        <w:t>«Система социальной защиты населения Богучанского района</w:t>
      </w:r>
      <w:r>
        <w:rPr>
          <w:rFonts w:ascii="Times New Roman" w:eastAsia="Times New Roman" w:hAnsi="Times New Roman" w:cs="Arial"/>
          <w:sz w:val="18"/>
          <w:szCs w:val="20"/>
          <w:lang w:eastAsia="ru-RU"/>
        </w:rPr>
        <w:t>»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Подпрограмма 4 «Повышение качества и доступности социальных услуг населению»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lastRenderedPageBreak/>
        <w:t>1. Паспорт подпрограммы</w:t>
      </w:r>
    </w:p>
    <w:tbl>
      <w:tblPr>
        <w:tblW w:w="5000" w:type="pct"/>
        <w:tblLook w:val="01E0"/>
      </w:tblPr>
      <w:tblGrid>
        <w:gridCol w:w="4113"/>
        <w:gridCol w:w="5457"/>
      </w:tblGrid>
      <w:tr w:rsidR="00ED4088" w:rsidRPr="00ED4088" w:rsidTr="00ED4088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«Повышение качества и доступности социальных услуг населению»</w:t>
            </w:r>
          </w:p>
        </w:tc>
      </w:tr>
      <w:tr w:rsidR="00ED4088" w:rsidRPr="00ED4088" w:rsidTr="00ED4088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«Система социальной защиты населения Богучанского района» </w:t>
            </w:r>
          </w:p>
        </w:tc>
      </w:tr>
      <w:tr w:rsidR="00ED4088" w:rsidRPr="00ED4088" w:rsidTr="00ED4088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Муниципальный заказчик – координатор муниципальной программы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ED4088" w:rsidRPr="00ED4088" w:rsidTr="00ED4088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Главный распорядитель бюджетных средств, реализующий подпрограмму </w:t>
            </w:r>
          </w:p>
          <w:p w:rsidR="00ED4088" w:rsidRPr="00ED4088" w:rsidRDefault="00ED4088" w:rsidP="00ED4088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</w:tr>
      <w:tr w:rsidR="00ED4088" w:rsidRPr="00ED4088" w:rsidTr="00ED4088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Цель подпрограммы 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муниципальной программы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обслуживанию населения </w:t>
            </w:r>
            <w:r w:rsidRPr="00ED4088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ED4088" w:rsidRPr="00ED4088" w:rsidTr="00ED4088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Задачи подпрограммы   муниципальной программы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обеспечение потребностей граждан пожилого возраста, инвалидов, включая детей-инвалидов, семей и детей в  социальном обслуживании. </w:t>
            </w:r>
          </w:p>
        </w:tc>
      </w:tr>
      <w:tr w:rsidR="00ED4088" w:rsidRPr="00ED4088" w:rsidTr="00ED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Целевые индикаторы и  показатели подпрограммы муниципальной программы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 </w:t>
            </w:r>
            <w:proofErr w:type="gramStart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-и</w:t>
            </w:r>
            <w:proofErr w:type="gramEnd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нвалидов, проживающих  на территории Богучанского района  62,3 % к 2018 году;</w:t>
            </w:r>
          </w:p>
          <w:p w:rsidR="00ED4088" w:rsidRPr="00ED4088" w:rsidRDefault="00ED4088" w:rsidP="00ED40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D4088">
              <w:rPr>
                <w:rFonts w:ascii="Times New Roman" w:hAnsi="Times New Roman"/>
                <w:sz w:val="14"/>
                <w:szCs w:val="14"/>
              </w:rPr>
              <w:t>охват граждан пожилого возраста и инвалидов всеми видами социального обслуживания на дому  (на 1000 пенсионеров)   63,73 ед.  к 2018 году;</w:t>
            </w:r>
          </w:p>
          <w:p w:rsidR="00ED4088" w:rsidRPr="00ED4088" w:rsidRDefault="00ED4088" w:rsidP="00ED40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D4088">
              <w:rPr>
                <w:rFonts w:ascii="Times New Roman" w:hAnsi="Times New Roman"/>
                <w:sz w:val="14"/>
                <w:szCs w:val="1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году, не более  0,1%;</w:t>
            </w:r>
          </w:p>
          <w:p w:rsidR="00ED4088" w:rsidRPr="00ED4088" w:rsidRDefault="00ED4088" w:rsidP="00ED4088">
            <w:pPr>
              <w:spacing w:after="0" w:line="240" w:lineRule="auto"/>
              <w:ind w:left="25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D4088">
              <w:rPr>
                <w:rFonts w:ascii="Times New Roman" w:hAnsi="Times New Roman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не менее  90,0 % к 2018 году.</w:t>
            </w:r>
          </w:p>
        </w:tc>
      </w:tr>
      <w:tr w:rsidR="00ED4088" w:rsidRPr="00ED4088" w:rsidTr="00ED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Сроки реализации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подпрограммы муниципальной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программы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2014 – 2018 годы 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ED4088" w:rsidRPr="00ED4088" w:rsidTr="00ED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муниципальной программы        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Из средств </w:t>
            </w:r>
            <w:proofErr w:type="gramStart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краевого</w:t>
            </w:r>
            <w:proofErr w:type="gramEnd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бюджетов за период с 2014 по 2018 гг. –  186 693 773,94  рублей, 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в 2014 году -  34 977 130,94 рублей;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-  37 601 143,00 рублей;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2016 году -  38 038 500,00 рублей; 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в 2017 году -  38 038 500,00 рублей;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в 2018 году – 38 038 500,00 рублей.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ED4088" w:rsidRPr="00ED4088" w:rsidTr="00ED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исполнением подпрограммы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ходом реализации программы осуществляет  УСЗН Богучанского района;</w:t>
            </w:r>
          </w:p>
          <w:p w:rsidR="00ED4088" w:rsidRPr="00ED4088" w:rsidRDefault="00ED4088" w:rsidP="00ED4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4"/>
                <w:szCs w:val="14"/>
                <w:lang w:eastAsia="ru-RU"/>
              </w:rPr>
            </w:pP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Контроль за целевым и эффективным использованием сре</w:t>
            </w:r>
            <w:proofErr w:type="gramStart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дств кр</w:t>
            </w:r>
            <w:proofErr w:type="gramEnd"/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аевого бюджета </w:t>
            </w:r>
            <w:r w:rsidRPr="00ED4088">
              <w:rPr>
                <w:rFonts w:ascii="Times New Roman" w:hAnsi="Times New Roman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ED4088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осуществляется службой финансово-экономического контроля Красноярского края, Счетной палатой Красноярского края.</w:t>
            </w:r>
          </w:p>
        </w:tc>
      </w:tr>
    </w:tbl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2.1. Постановка </w:t>
      </w:r>
      <w:proofErr w:type="spellStart"/>
      <w:r w:rsidRPr="00ED4088">
        <w:rPr>
          <w:rFonts w:ascii="Times New Roman" w:hAnsi="Times New Roman"/>
          <w:sz w:val="20"/>
          <w:szCs w:val="20"/>
        </w:rPr>
        <w:t>общерайонной</w:t>
      </w:r>
      <w:proofErr w:type="spellEnd"/>
      <w:r w:rsidRPr="00ED4088">
        <w:rPr>
          <w:rFonts w:ascii="Times New Roman" w:hAnsi="Times New Roman"/>
          <w:sz w:val="20"/>
          <w:szCs w:val="20"/>
        </w:rPr>
        <w:t xml:space="preserve">  проблемы и обоснование необходимости разработки подпрограммы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ED4088">
        <w:rPr>
          <w:rFonts w:ascii="Times New Roman" w:hAnsi="Times New Roman"/>
          <w:sz w:val="20"/>
          <w:szCs w:val="20"/>
        </w:rPr>
        <w:t xml:space="preserve"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</w:t>
      </w:r>
      <w:r w:rsidRPr="00ED4088">
        <w:rPr>
          <w:rFonts w:ascii="Times New Roman" w:hAnsi="Times New Roman"/>
          <w:sz w:val="20"/>
          <w:szCs w:val="20"/>
          <w:lang w:eastAsia="ru-RU"/>
        </w:rPr>
        <w:t>пожилого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возраста и инвалидов, граждан,</w:t>
      </w:r>
      <w:r w:rsidRPr="00ED4088">
        <w:rPr>
          <w:rFonts w:ascii="Times New Roman" w:hAnsi="Times New Roman"/>
          <w:sz w:val="20"/>
          <w:szCs w:val="20"/>
          <w:lang w:eastAsia="ru-RU"/>
        </w:rPr>
        <w:t xml:space="preserve"> находящихся</w:t>
      </w:r>
      <w:r>
        <w:rPr>
          <w:rFonts w:ascii="Times New Roman" w:hAnsi="Times New Roman"/>
          <w:sz w:val="20"/>
          <w:szCs w:val="20"/>
          <w:lang w:eastAsia="ru-RU"/>
        </w:rPr>
        <w:t xml:space="preserve"> в трудной жизненной ситуации, </w:t>
      </w:r>
      <w:r w:rsidRPr="00ED4088">
        <w:rPr>
          <w:rFonts w:ascii="Times New Roman" w:hAnsi="Times New Roman"/>
          <w:sz w:val="20"/>
          <w:szCs w:val="20"/>
          <w:lang w:eastAsia="ru-RU"/>
        </w:rPr>
        <w:t>а также детей-сирот, безнадзорных детей, детей, оставшихся без попечения родителей</w:t>
      </w:r>
      <w:r w:rsidRPr="00ED4088">
        <w:rPr>
          <w:rFonts w:ascii="Times New Roman" w:hAnsi="Times New Roman"/>
          <w:sz w:val="20"/>
          <w:szCs w:val="20"/>
        </w:rPr>
        <w:t>. Развитие системы социальн</w:t>
      </w:r>
      <w:r w:rsidR="000849AC">
        <w:rPr>
          <w:rFonts w:ascii="Times New Roman" w:hAnsi="Times New Roman"/>
          <w:sz w:val="20"/>
          <w:szCs w:val="20"/>
        </w:rPr>
        <w:t xml:space="preserve">ого обслуживания определяется, </w:t>
      </w:r>
      <w:r w:rsidRPr="00ED4088">
        <w:rPr>
          <w:rFonts w:ascii="Times New Roman" w:hAnsi="Times New Roman"/>
          <w:sz w:val="20"/>
          <w:szCs w:val="20"/>
        </w:rPr>
        <w:t xml:space="preserve">в первую очередь, потребностями граждан в социальных услугах.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 Богучанском районе, как и во всей Российской Федерации,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ED4088" w:rsidRPr="00E0551E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4088">
        <w:rPr>
          <w:rFonts w:ascii="Times New Roman" w:hAnsi="Times New Roman"/>
          <w:sz w:val="20"/>
          <w:szCs w:val="20"/>
        </w:rPr>
        <w:t xml:space="preserve">По состоянию на 01.01.2013 года  в районе более 14,0 тыс. граждан пожилого возраста, (29 % от </w:t>
      </w:r>
      <w:proofErr w:type="gramEnd"/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общей</w:t>
      </w:r>
      <w:r w:rsidRPr="00ED40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численности</w:t>
      </w:r>
      <w:r w:rsidRPr="00ED4088">
        <w:rPr>
          <w:rFonts w:ascii="Times New Roman" w:hAnsi="Times New Roman"/>
          <w:sz w:val="20"/>
          <w:szCs w:val="20"/>
        </w:rPr>
        <w:t xml:space="preserve"> насе</w:t>
      </w:r>
      <w:r>
        <w:rPr>
          <w:rFonts w:ascii="Times New Roman" w:hAnsi="Times New Roman"/>
          <w:sz w:val="20"/>
          <w:szCs w:val="20"/>
        </w:rPr>
        <w:t>ления</w:t>
      </w:r>
      <w:r w:rsidRPr="00ED4088">
        <w:rPr>
          <w:rFonts w:ascii="Times New Roman" w:hAnsi="Times New Roman"/>
          <w:sz w:val="20"/>
          <w:szCs w:val="20"/>
        </w:rPr>
        <w:t xml:space="preserve"> района</w:t>
      </w:r>
      <w:r>
        <w:rPr>
          <w:rFonts w:ascii="Times New Roman" w:hAnsi="Times New Roman"/>
          <w:sz w:val="20"/>
          <w:szCs w:val="20"/>
        </w:rPr>
        <w:t>),</w:t>
      </w:r>
      <w:r w:rsidRPr="00ED40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нуждаются </w:t>
      </w:r>
      <w:r w:rsidRPr="00ED4088">
        <w:rPr>
          <w:rFonts w:ascii="Times New Roman" w:hAnsi="Times New Roman"/>
          <w:sz w:val="20"/>
          <w:szCs w:val="20"/>
        </w:rPr>
        <w:t>в поддержке государства и состоят на учёте в органах социальной защиты населения, из них одиноко проживающих – 2,3 тыс. граждан и 2,3 тыс. граждан – в одиноко проживающих супружеских парах.</w:t>
      </w:r>
    </w:p>
    <w:p w:rsidR="00ED4088" w:rsidRPr="00E0551E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Выявленная тенденция увеличения количества пожилых граждан требует допо</w:t>
      </w:r>
      <w:r>
        <w:rPr>
          <w:rFonts w:ascii="Times New Roman" w:hAnsi="Times New Roman"/>
          <w:sz w:val="20"/>
          <w:szCs w:val="20"/>
        </w:rPr>
        <w:t xml:space="preserve">лнительных затрат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социальное</w:t>
      </w:r>
      <w:r w:rsidRPr="00ED40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обеспечение,</w:t>
      </w:r>
      <w:r w:rsidRPr="00ED40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указывает </w:t>
      </w:r>
      <w:r w:rsidRPr="00ED4088">
        <w:rPr>
          <w:rFonts w:ascii="Times New Roman" w:hAnsi="Times New Roman"/>
          <w:sz w:val="20"/>
          <w:szCs w:val="20"/>
        </w:rPr>
        <w:t>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района, применяя инновационные технологии.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Вместе с тем, на учёте в органах социальной защиты населения состоят: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6,6 тыс. семей, имеющих 9,9 тыс. детей в возрасте до 18 лет,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из которых 2,4 тыс. семей (5,4 тыс. детей) состоят на учёте, как </w:t>
      </w:r>
      <w:proofErr w:type="gramStart"/>
      <w:r w:rsidRPr="00ED4088">
        <w:rPr>
          <w:rFonts w:ascii="Times New Roman" w:hAnsi="Times New Roman"/>
          <w:sz w:val="20"/>
          <w:szCs w:val="20"/>
        </w:rPr>
        <w:t>находящиеся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в социально опасном положении;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2,3  тыс. инвалидов, что составляет 6,1 % от населения района,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в общей численности инвалидов: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160 человек - дети-инвалиды.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Социальное обслуживание населения в районе осуществляется  муниципальным  бюджетным учреждениям « Центр социального обслуживания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lastRenderedPageBreak/>
        <w:t xml:space="preserve">граждан пожилого возраста и инвалидов».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Ежегодно услугами нестационарного социального обслуживания пользуется около 20тыс. граждан пожилого возраста и инвалидов, в том числе около 390  пользуются услугами отделений социального обслуживания на дому и специализированных отделений социально-медицинского обслуживания. При этом около 80  % от их числа – одинокие граждане и одинокие супружеские пары.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Планомерно ведется работа по развитию надомных форм социального обслуживания в районе, одной из которых является деятельность мобильных бригад. Мобильная служба осуществляет свою работу в двух направлениях - предоставление социальных услуг и адресной помощи пожилым людям </w:t>
      </w:r>
      <w:r w:rsidRPr="00ED4088">
        <w:rPr>
          <w:rFonts w:ascii="Times New Roman" w:hAnsi="Times New Roman"/>
          <w:sz w:val="20"/>
          <w:szCs w:val="20"/>
        </w:rPr>
        <w:br/>
        <w:t>и инвалидам, проживающим в малых и отдаленных населенных пунктах. Прием и консультирование по социальны</w:t>
      </w:r>
      <w:r w:rsidR="000849AC">
        <w:rPr>
          <w:rFonts w:ascii="Times New Roman" w:hAnsi="Times New Roman"/>
          <w:sz w:val="20"/>
          <w:szCs w:val="20"/>
        </w:rPr>
        <w:t xml:space="preserve">м вопросам проводят специалист </w:t>
      </w:r>
      <w:r w:rsidRPr="00ED4088">
        <w:rPr>
          <w:rFonts w:ascii="Times New Roman" w:hAnsi="Times New Roman"/>
          <w:sz w:val="20"/>
          <w:szCs w:val="20"/>
        </w:rPr>
        <w:t>по социальной работе, медицинский работник, юрист, психолог.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4088">
        <w:rPr>
          <w:rFonts w:ascii="Times New Roman" w:hAnsi="Times New Roman"/>
          <w:sz w:val="20"/>
          <w:szCs w:val="20"/>
        </w:rPr>
        <w:t>С целью создания условий для реализации принципа доступности социального обслуживания для граждан, проживающих в отдалённых труднодоступных населённых пунктах, с учётом специфики района, которая заключается, прежде всего, в неравноме</w:t>
      </w:r>
      <w:r w:rsidR="000849AC">
        <w:rPr>
          <w:rFonts w:ascii="Times New Roman" w:hAnsi="Times New Roman"/>
          <w:sz w:val="20"/>
          <w:szCs w:val="20"/>
        </w:rPr>
        <w:t xml:space="preserve">рности распределения населения </w:t>
      </w:r>
      <w:r w:rsidRPr="00ED4088">
        <w:rPr>
          <w:rFonts w:ascii="Times New Roman" w:hAnsi="Times New Roman"/>
          <w:sz w:val="20"/>
          <w:szCs w:val="20"/>
        </w:rPr>
        <w:t>по территории района, а также в сложных усло</w:t>
      </w:r>
      <w:r w:rsidR="000849AC">
        <w:rPr>
          <w:rFonts w:ascii="Times New Roman" w:hAnsi="Times New Roman"/>
          <w:sz w:val="20"/>
          <w:szCs w:val="20"/>
        </w:rPr>
        <w:t xml:space="preserve">виях транспортной доступности, </w:t>
      </w:r>
      <w:r w:rsidRPr="00ED4088">
        <w:rPr>
          <w:rFonts w:ascii="Times New Roman" w:hAnsi="Times New Roman"/>
          <w:sz w:val="20"/>
          <w:szCs w:val="20"/>
        </w:rPr>
        <w:t>в районе создана служба социальных участковы</w:t>
      </w:r>
      <w:r w:rsidR="000849AC">
        <w:rPr>
          <w:rFonts w:ascii="Times New Roman" w:hAnsi="Times New Roman"/>
          <w:sz w:val="20"/>
          <w:szCs w:val="20"/>
        </w:rPr>
        <w:t xml:space="preserve">х, работа которых организована </w:t>
      </w:r>
      <w:r w:rsidRPr="00ED4088">
        <w:rPr>
          <w:rFonts w:ascii="Times New Roman" w:hAnsi="Times New Roman"/>
          <w:sz w:val="20"/>
          <w:szCs w:val="20"/>
        </w:rPr>
        <w:t xml:space="preserve">в соответствии с принципом «доступности участкового в течение одного дня». </w:t>
      </w:r>
      <w:proofErr w:type="gramEnd"/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Участковые социальные инспекторы, являясь штатными работниками социальных учреждений, имеют рабочие места по месту своего жите</w:t>
      </w:r>
      <w:r w:rsidR="000849AC">
        <w:rPr>
          <w:rFonts w:ascii="Times New Roman" w:hAnsi="Times New Roman"/>
          <w:sz w:val="20"/>
          <w:szCs w:val="20"/>
        </w:rPr>
        <w:t xml:space="preserve">льства </w:t>
      </w:r>
      <w:r w:rsidRPr="00ED4088">
        <w:rPr>
          <w:rFonts w:ascii="Times New Roman" w:hAnsi="Times New Roman"/>
          <w:sz w:val="20"/>
          <w:szCs w:val="20"/>
        </w:rPr>
        <w:t>в  18 удалённых населённых пунктах. За 2012 год в  участковых социальных службах услуги получили  12,5 тыс. человек.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 целях обеспечения возможно</w:t>
      </w:r>
      <w:r w:rsidR="000849AC">
        <w:rPr>
          <w:rFonts w:ascii="Times New Roman" w:hAnsi="Times New Roman"/>
          <w:sz w:val="20"/>
          <w:szCs w:val="20"/>
        </w:rPr>
        <w:t xml:space="preserve">сти пребывания пожилых граждан </w:t>
      </w:r>
      <w:r w:rsidRPr="00ED4088">
        <w:rPr>
          <w:rFonts w:ascii="Times New Roman" w:hAnsi="Times New Roman"/>
          <w:sz w:val="20"/>
          <w:szCs w:val="20"/>
        </w:rPr>
        <w:t xml:space="preserve">и инвалидов в </w:t>
      </w:r>
      <w:proofErr w:type="gramStart"/>
      <w:r w:rsidRPr="00ED4088">
        <w:rPr>
          <w:rFonts w:ascii="Times New Roman" w:hAnsi="Times New Roman"/>
          <w:sz w:val="20"/>
          <w:szCs w:val="20"/>
        </w:rPr>
        <w:t>привычной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домашней среде в крае с 2010 года организована работа по созданию приемных семей для пожилых граждан и инвалидов. Это способствует поддержанию их социального и психологического статуса, </w:t>
      </w:r>
      <w:r w:rsidRPr="00ED4088">
        <w:rPr>
          <w:rFonts w:ascii="Times New Roman" w:hAnsi="Times New Roman"/>
          <w:sz w:val="20"/>
          <w:szCs w:val="20"/>
        </w:rPr>
        <w:br/>
        <w:t>а также позволяет снизить социа</w:t>
      </w:r>
      <w:r w:rsidR="000849AC">
        <w:rPr>
          <w:rFonts w:ascii="Times New Roman" w:hAnsi="Times New Roman"/>
          <w:sz w:val="20"/>
          <w:szCs w:val="20"/>
        </w:rPr>
        <w:t xml:space="preserve">льную напряженность, связанную </w:t>
      </w:r>
      <w:r w:rsidRPr="00ED4088">
        <w:rPr>
          <w:rFonts w:ascii="Times New Roman" w:hAnsi="Times New Roman"/>
          <w:sz w:val="20"/>
          <w:szCs w:val="20"/>
        </w:rPr>
        <w:t xml:space="preserve">с очередностью на поселение в стационарные учреждения социального обслуживания. Численность граждан, воспользовавшихся данной формой обслуживания, увеличилась с 1 человека в 2010 году до 2 человек в 2013 году.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Одной из проблем лиц старшего поколения является </w:t>
      </w:r>
      <w:proofErr w:type="spellStart"/>
      <w:r w:rsidRPr="00ED4088">
        <w:rPr>
          <w:rFonts w:ascii="Times New Roman" w:hAnsi="Times New Roman"/>
          <w:sz w:val="20"/>
          <w:szCs w:val="20"/>
        </w:rPr>
        <w:t>невостребованность</w:t>
      </w:r>
      <w:proofErr w:type="spellEnd"/>
      <w:r w:rsidRPr="00ED4088">
        <w:rPr>
          <w:rFonts w:ascii="Times New Roman" w:hAnsi="Times New Roman"/>
          <w:sz w:val="20"/>
          <w:szCs w:val="20"/>
        </w:rPr>
        <w:t xml:space="preserve"> и утрата социального статуса в связи с выходом на пенсию.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Недостаток общения и внимания ветераны и пенсионеры зачастую компенсируют деятельностью в ветеранских движениях. Советы ветеранов совместно с администрацией Богучанского района Красноярского края, УСЗН Богучанского района проводят большую работу по социальной защите ветеранов войны, труда, одиноких и престарелых граждан пожилого возраста, по военно-патриотическому воспитанию молодежи, подготовке ее к жизни, труду. Ветераны и пенсионеры участвуют </w:t>
      </w:r>
      <w:r w:rsidRPr="00ED4088">
        <w:rPr>
          <w:rFonts w:ascii="Times New Roman" w:hAnsi="Times New Roman"/>
          <w:sz w:val="20"/>
          <w:szCs w:val="20"/>
        </w:rPr>
        <w:br/>
        <w:t>в подготовке и проведении памятных и праздничных дат.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Практика показала, что работа ветеранских организаций на территории Богучанского района охватывает вниманием и заботой большинство граждан пожилого возраста. Для выполнения отдельных задач и мероприятий ветеранских организаций требуется выделение денежных средств.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Оказание содействия ветеранскому движению, ветеранским организациям - одна из задач данной подпрограммы.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Возрастающая потребность населения в разнообразных качественных социальных услугах требует привлечения в сферу социального обслуживания негосударственного сектора, социально-ориентированных некоммерческих организаций, благотворителей и добровольцев. Создание конкурентных условий, обеспечение открыто</w:t>
      </w:r>
      <w:r w:rsidR="000849AC">
        <w:rPr>
          <w:rFonts w:ascii="Times New Roman" w:hAnsi="Times New Roman"/>
          <w:sz w:val="20"/>
          <w:szCs w:val="20"/>
        </w:rPr>
        <w:t xml:space="preserve">сти для потребителя информации </w:t>
      </w:r>
      <w:r w:rsidRPr="00ED4088">
        <w:rPr>
          <w:rFonts w:ascii="Times New Roman" w:hAnsi="Times New Roman"/>
          <w:sz w:val="20"/>
          <w:szCs w:val="20"/>
        </w:rPr>
        <w:t>о деятельности учреждений будут способствовать формированию здоровых рыночных отношений, при которых оказывать некачественные услуги будет невыгодно.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К числу существенных недостатков системы социального обслуживания населения, не обеспечивающих предоставление социальных услуг, удовлетворяющих потребности граждан, и сдерживающие эффективное функционирование учреждений, относится не соответствие современным требованиям санитарно-эпидемиологических правил и нормативов, нормам пожарной и физической безопасности: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технического состояния зданий и сооружений</w:t>
      </w:r>
      <w:r w:rsidR="000849AC">
        <w:rPr>
          <w:rFonts w:ascii="Times New Roman" w:hAnsi="Times New Roman"/>
          <w:sz w:val="20"/>
          <w:szCs w:val="20"/>
        </w:rPr>
        <w:t xml:space="preserve"> </w:t>
      </w:r>
      <w:r w:rsidRPr="00ED4088">
        <w:rPr>
          <w:rFonts w:ascii="Times New Roman" w:hAnsi="Times New Roman"/>
          <w:sz w:val="20"/>
          <w:szCs w:val="20"/>
        </w:rPr>
        <w:t>и муниципальных учреждений социального обслуживания;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уровня благоустройства и материально–технической оснащенности значительной части учреждения;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</w:t>
      </w:r>
      <w:r w:rsidRPr="00ED4088">
        <w:rPr>
          <w:rFonts w:ascii="Times New Roman" w:hAnsi="Times New Roman"/>
          <w:sz w:val="20"/>
          <w:szCs w:val="20"/>
        </w:rPr>
        <w:br/>
        <w:t>в значительной степени будет способствовать социально-экономическому развитию и улучшению качества жизни и благосостояния жителей Богучанского района.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В рамках данной подпрограммы учитываются и прогнозируемые параметры развития системы социального обслуживания населения до 2020 года. 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(2013-2020 гг.), исходя из тенденций изменения параметров </w:t>
      </w:r>
      <w:r w:rsidR="005A5883">
        <w:rPr>
          <w:rFonts w:ascii="Times New Roman" w:hAnsi="Times New Roman"/>
          <w:sz w:val="20"/>
          <w:szCs w:val="20"/>
        </w:rPr>
        <w:lastRenderedPageBreak/>
        <w:t xml:space="preserve">материального, социального  </w:t>
      </w:r>
      <w:r w:rsidRPr="00ED4088">
        <w:rPr>
          <w:rFonts w:ascii="Times New Roman" w:hAnsi="Times New Roman"/>
          <w:sz w:val="20"/>
          <w:szCs w:val="20"/>
        </w:rPr>
        <w:t>и физического неблагополучия населения, в том числе заболеваемости, инвалидности, состояния психического здоровья граждан.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Добиться позитивных сдвигов в этих направлениях возможно, в том числе, в рамках профилактических мероприятий по преодолению физиологической и психологической уязвимости населения, включ</w:t>
      </w:r>
      <w:r w:rsidR="000849AC">
        <w:rPr>
          <w:rFonts w:ascii="Times New Roman" w:hAnsi="Times New Roman"/>
          <w:sz w:val="20"/>
          <w:szCs w:val="20"/>
        </w:rPr>
        <w:t xml:space="preserve">аемых </w:t>
      </w:r>
      <w:r w:rsidRPr="00ED4088">
        <w:rPr>
          <w:rFonts w:ascii="Times New Roman" w:hAnsi="Times New Roman"/>
          <w:sz w:val="20"/>
          <w:szCs w:val="20"/>
        </w:rPr>
        <w:t>в соответствующие Государственные программы Российской Федерации.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ED4088" w:rsidRPr="00ED4088" w:rsidRDefault="00ED4088" w:rsidP="00ED4088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Основной целью подпрограммы является: </w:t>
      </w:r>
    </w:p>
    <w:p w:rsidR="00ED4088" w:rsidRPr="00ED4088" w:rsidRDefault="00ED4088" w:rsidP="00ED4088">
      <w:pPr>
        <w:tabs>
          <w:tab w:val="left" w:pos="4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              повышение качества и доступности предоставления услуг по социальному обслуживанию населения.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Во исполнение поставленной цели подпрограммы предусмотрена задача: 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088">
        <w:rPr>
          <w:rFonts w:ascii="Times New Roman" w:hAnsi="Times New Roman"/>
          <w:sz w:val="20"/>
          <w:szCs w:val="20"/>
          <w:lang w:eastAsia="ru-RU"/>
        </w:rPr>
        <w:t xml:space="preserve">              обеспечение потребностей граждан пожилого возраста, инвалидов, включая детей-инвалидов, семей и детей в  социальном обслуживании.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Выбор подпрограммных мероприятий основывается на эффективности решения поставленной задачи.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Перечень мероприятий приведен в приложении № 2 к настоящей подпрограмме.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При реализации подпрограммы УСЗН Богучанского района осуществляет следующие полномочия: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408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ходом реализации подпрограммы;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408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соблюдением действующего федерального и краевого законодательства при исполнении подпрограммных мероприятий;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подготовку отчётов о реализации подпрограммы.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Перечень целевых индикаторов подпрогра</w:t>
      </w:r>
      <w:r w:rsidR="000849AC">
        <w:rPr>
          <w:rFonts w:ascii="Times New Roman" w:hAnsi="Times New Roman"/>
          <w:sz w:val="20"/>
          <w:szCs w:val="20"/>
        </w:rPr>
        <w:t xml:space="preserve">ммы приведён в приложении </w:t>
      </w:r>
      <w:r w:rsidRPr="00ED4088">
        <w:rPr>
          <w:rFonts w:ascii="Times New Roman" w:hAnsi="Times New Roman"/>
          <w:sz w:val="20"/>
          <w:szCs w:val="20"/>
        </w:rPr>
        <w:t xml:space="preserve">№ 1 к настоящей подпрограмме.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Посредством данных целевых индикаторов определяется степень исполнения поставленной цели и задач, в том числе: </w:t>
      </w:r>
    </w:p>
    <w:p w:rsidR="00ED4088" w:rsidRPr="00E0551E" w:rsidRDefault="00ED4088" w:rsidP="000849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качества социальных услуг, оказываемых жителям района, муниципальным бюджетным учреждением социального обслуживания.</w:t>
      </w:r>
    </w:p>
    <w:p w:rsidR="000849AC" w:rsidRPr="00ED4088" w:rsidRDefault="000849AC" w:rsidP="000849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Финансирование подпрограммы осуществляется за счет сре</w:t>
      </w:r>
      <w:proofErr w:type="gramStart"/>
      <w:r w:rsidRPr="00ED4088">
        <w:rPr>
          <w:rFonts w:ascii="Times New Roman" w:hAnsi="Times New Roman"/>
          <w:sz w:val="20"/>
          <w:szCs w:val="20"/>
        </w:rPr>
        <w:t>дств  кр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аевого бюджетов в соответствии со сводной бюджетной росписью и поступлений от оказания муниципальным бюджетным учреждением услуг (выполнения работ), предоставление которых для физических и юридических лиц осуществляется на платной основе.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2.3.1. </w:t>
      </w:r>
      <w:proofErr w:type="gramStart"/>
      <w:r w:rsidRPr="00ED4088">
        <w:rPr>
          <w:rFonts w:ascii="Times New Roman" w:hAnsi="Times New Roman"/>
          <w:sz w:val="20"/>
          <w:szCs w:val="20"/>
        </w:rPr>
        <w:t xml:space="preserve">Решение задачи «Обеспечение потребностей граждан пожилого возраста, инвалидов, включая детей-инвалидов, семей и детей в социальном обслуживании» настоящей подпрограммы, осуществляется  муниципальным  бюджетным  </w:t>
      </w:r>
      <w:proofErr w:type="spellStart"/>
      <w:r w:rsidRPr="00ED4088">
        <w:rPr>
          <w:rFonts w:ascii="Times New Roman" w:hAnsi="Times New Roman"/>
          <w:sz w:val="20"/>
          <w:szCs w:val="20"/>
        </w:rPr>
        <w:t>учрежднением</w:t>
      </w:r>
      <w:proofErr w:type="spellEnd"/>
      <w:r w:rsidRPr="00ED4088">
        <w:rPr>
          <w:rFonts w:ascii="Times New Roman" w:hAnsi="Times New Roman"/>
          <w:sz w:val="20"/>
          <w:szCs w:val="20"/>
        </w:rPr>
        <w:t xml:space="preserve"> социального обслуживания в соответствии с Федеральными законами от 02.08.1995 № 122-ФЗ «О социальном обслуживании граждан пожилого возраста и инвалидов», </w:t>
      </w:r>
      <w:r w:rsidRPr="00ED4088">
        <w:rPr>
          <w:rFonts w:ascii="Times New Roman" w:hAnsi="Times New Roman"/>
          <w:sz w:val="20"/>
          <w:szCs w:val="20"/>
        </w:rPr>
        <w:br/>
        <w:t xml:space="preserve">от 10.12.1995 № 195-ФЗ «Об основах социального обслуживания в Российской Федерации», </w:t>
      </w:r>
      <w:hyperlink r:id="rId39" w:history="1">
        <w:r w:rsidRPr="00ED4088">
          <w:rPr>
            <w:rFonts w:ascii="Times New Roman" w:hAnsi="Times New Roman"/>
            <w:sz w:val="20"/>
            <w:szCs w:val="20"/>
          </w:rPr>
          <w:t>Закон</w:t>
        </w:r>
      </w:hyperlink>
      <w:r w:rsidRPr="00ED4088">
        <w:rPr>
          <w:rFonts w:ascii="Times New Roman" w:hAnsi="Times New Roman"/>
          <w:sz w:val="20"/>
          <w:szCs w:val="20"/>
        </w:rPr>
        <w:t>ом Красноярского края от 10.12.2004 № 12-2705                            «О социальном обслуживании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D4088">
        <w:rPr>
          <w:rFonts w:ascii="Times New Roman" w:hAnsi="Times New Roman"/>
          <w:sz w:val="20"/>
          <w:szCs w:val="20"/>
        </w:rPr>
        <w:t xml:space="preserve">населения», </w:t>
      </w:r>
      <w:hyperlink r:id="rId40" w:history="1">
        <w:r w:rsidRPr="00ED4088">
          <w:rPr>
            <w:rFonts w:ascii="Times New Roman" w:hAnsi="Times New Roman"/>
            <w:sz w:val="20"/>
            <w:szCs w:val="20"/>
          </w:rPr>
          <w:t>Закон</w:t>
        </w:r>
      </w:hyperlink>
      <w:r w:rsidRPr="00ED4088">
        <w:rPr>
          <w:rFonts w:ascii="Times New Roman" w:hAnsi="Times New Roman"/>
          <w:sz w:val="20"/>
          <w:szCs w:val="20"/>
        </w:rPr>
        <w:t xml:space="preserve">ом Красноярского края от 29.10.2009 № 9-3864 «О новых системах оплаты труда работников краевых государственных бюджетных учреждений», </w:t>
      </w:r>
      <w:hyperlink r:id="rId41" w:history="1">
        <w:r w:rsidRPr="00ED4088">
          <w:rPr>
            <w:rFonts w:ascii="Times New Roman" w:hAnsi="Times New Roman"/>
            <w:sz w:val="20"/>
            <w:szCs w:val="20"/>
          </w:rPr>
          <w:t>Закон</w:t>
        </w:r>
      </w:hyperlink>
      <w:r w:rsidRPr="00ED4088">
        <w:rPr>
          <w:rFonts w:ascii="Times New Roman" w:hAnsi="Times New Roman"/>
          <w:sz w:val="20"/>
          <w:szCs w:val="20"/>
        </w:rPr>
        <w:t xml:space="preserve">ом Красноярского края от 09.12.2010 № 11-5397«О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</w:t>
      </w:r>
      <w:r w:rsidRPr="00ED4088">
        <w:rPr>
          <w:rFonts w:ascii="Times New Roman" w:hAnsi="Times New Roman"/>
          <w:sz w:val="20"/>
          <w:szCs w:val="20"/>
        </w:rPr>
        <w:br/>
        <w:t xml:space="preserve">и социального обслуживания населения», </w:t>
      </w:r>
      <w:hyperlink r:id="rId42" w:history="1">
        <w:r w:rsidRPr="00ED4088">
          <w:rPr>
            <w:rFonts w:ascii="Times New Roman" w:hAnsi="Times New Roman"/>
            <w:sz w:val="20"/>
            <w:szCs w:val="20"/>
          </w:rPr>
          <w:t>постановление</w:t>
        </w:r>
      </w:hyperlink>
      <w:r w:rsidRPr="00ED4088">
        <w:rPr>
          <w:rFonts w:ascii="Times New Roman" w:hAnsi="Times New Roman"/>
          <w:sz w:val="20"/>
          <w:szCs w:val="20"/>
        </w:rPr>
        <w:t>м Правительства Красноярского края от 01.12.2009 № 620-п «Об утверждении Примерного положения об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оплате труда работников краевых государственных бюджетных учреждений социального обслуживания, подведомственных министерству социальной политики Красноярского края».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Главным распорядителем бюджетных средств является УСЗН Богучанского район.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Финансирование расходов на предоставление государственных услуг (работ) по социальному обслуживанию осуществляется в соотв</w:t>
      </w:r>
      <w:r w:rsidR="000849AC">
        <w:rPr>
          <w:rFonts w:ascii="Times New Roman" w:hAnsi="Times New Roman"/>
          <w:sz w:val="20"/>
          <w:szCs w:val="20"/>
        </w:rPr>
        <w:t xml:space="preserve">етствии </w:t>
      </w:r>
      <w:r w:rsidRPr="00ED4088">
        <w:rPr>
          <w:rFonts w:ascii="Times New Roman" w:hAnsi="Times New Roman"/>
          <w:sz w:val="20"/>
          <w:szCs w:val="20"/>
        </w:rPr>
        <w:t xml:space="preserve">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муниципальных услуг (работ).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Контроль за эффективным и целевым использованием сре</w:t>
      </w:r>
      <w:proofErr w:type="gramStart"/>
      <w:r w:rsidRPr="00ED4088">
        <w:rPr>
          <w:rFonts w:ascii="Times New Roman" w:hAnsi="Times New Roman"/>
          <w:sz w:val="20"/>
          <w:szCs w:val="20"/>
        </w:rPr>
        <w:t>дств кр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аевого бюджета муниципальным бюджетным учреждением социального обслуживания осуществляется УСЗН Богучанского района в форме ежеквартального мониторинга качества предоставления социальных услуг и финансовым управлением администрации Богучанского района.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ED408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Организацию управления подпрограммой осуществляет УСЗН Богучанского района.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lastRenderedPageBreak/>
        <w:t>УСЗН Богучанского района несет ответственность за реализацию подпрограммы, достижение конечных результатов и осуществляет: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ED408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ходом реализации мероприятий подпрограммы;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подготовку отчетов о реализации подпрограммы;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408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достижением конечного результата подпрограммы;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ежегодную оценку эффективности реализации подпрограммы.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Обеспечение целевого расходования бюджетных средств осуществляется УСЗН Богучанского района, являющимся главным распорядителем сре</w:t>
      </w:r>
      <w:proofErr w:type="gramStart"/>
      <w:r w:rsidRPr="00ED4088">
        <w:rPr>
          <w:rFonts w:ascii="Times New Roman" w:hAnsi="Times New Roman"/>
          <w:sz w:val="20"/>
          <w:szCs w:val="20"/>
        </w:rPr>
        <w:t>дств кр</w:t>
      </w:r>
      <w:proofErr w:type="gramEnd"/>
      <w:r w:rsidRPr="00ED4088">
        <w:rPr>
          <w:rFonts w:ascii="Times New Roman" w:hAnsi="Times New Roman"/>
          <w:sz w:val="20"/>
          <w:szCs w:val="20"/>
        </w:rPr>
        <w:t>аевого бюджета.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408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УСЗН Богучанского района путем проведения проверок, запросов отчетов, документов. </w:t>
      </w:r>
    </w:p>
    <w:p w:rsidR="00ED4088" w:rsidRPr="00ED4088" w:rsidRDefault="00ED4088" w:rsidP="005A58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Контроль за целевым и эффективным расходованием сре</w:t>
      </w:r>
      <w:proofErr w:type="gramStart"/>
      <w:r w:rsidRPr="00ED4088">
        <w:rPr>
          <w:rFonts w:ascii="Times New Roman" w:hAnsi="Times New Roman"/>
          <w:sz w:val="20"/>
          <w:szCs w:val="20"/>
        </w:rPr>
        <w:t>дств кр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аевого бюджета, предусмотренных на реализацию мероприятий подпрограммы, осуществляется службой финансово-экономического контроля Красноярского края, счетной палатой Красноярского края.     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      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2.5. Оценка социально-экономической эффективности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Оценка социально-экономической эффективности реализации подпрограммы выполняется на основе достижений целевого </w:t>
      </w:r>
      <w:hyperlink r:id="rId43" w:history="1">
        <w:r w:rsidRPr="00ED4088">
          <w:rPr>
            <w:rFonts w:ascii="Times New Roman" w:hAnsi="Times New Roman"/>
            <w:sz w:val="20"/>
            <w:szCs w:val="20"/>
          </w:rPr>
          <w:t>показателя</w:t>
        </w:r>
      </w:hyperlink>
      <w:r w:rsidRPr="00ED4088">
        <w:rPr>
          <w:rFonts w:ascii="Times New Roman" w:hAnsi="Times New Roman"/>
          <w:sz w:val="20"/>
          <w:szCs w:val="20"/>
        </w:rPr>
        <w:t>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Реализация настоящей подпрограммы позволит: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решить проблемы удовлетворения потребности граждан пожилого возраста и инвалидов в постоянном постороннем уходе;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сохранить уровень удовл</w:t>
      </w:r>
      <w:r w:rsidR="000849AC">
        <w:rPr>
          <w:rFonts w:ascii="Times New Roman" w:hAnsi="Times New Roman"/>
          <w:sz w:val="20"/>
          <w:szCs w:val="20"/>
        </w:rPr>
        <w:t xml:space="preserve">етворенности граждан качеством </w:t>
      </w:r>
      <w:r w:rsidRPr="00ED4088">
        <w:rPr>
          <w:rFonts w:ascii="Times New Roman" w:hAnsi="Times New Roman"/>
          <w:sz w:val="20"/>
          <w:szCs w:val="20"/>
        </w:rPr>
        <w:t>и доступностью получения социальных услуг, не ниже 90%;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создать здоровую конкурентную среду и условия для полноценного участия пожилых лиц в жизни общества;</w:t>
      </w:r>
    </w:p>
    <w:p w:rsidR="00ED4088" w:rsidRPr="00ED4088" w:rsidRDefault="00ED4088" w:rsidP="00ED4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 результате реализации подпрограммы социально-экономическая эффективность составит к 2018 году:</w:t>
      </w:r>
    </w:p>
    <w:p w:rsidR="00ED4088" w:rsidRPr="00ED4088" w:rsidRDefault="00ED4088" w:rsidP="00ED4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ED4088">
        <w:rPr>
          <w:rFonts w:ascii="Times New Roman" w:hAnsi="Times New Roman"/>
          <w:sz w:val="20"/>
          <w:szCs w:val="20"/>
          <w:lang w:eastAsia="ru-RU"/>
        </w:rPr>
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 - инвалидов, проживающих  на территории Богучанского района,  62,3 %;</w:t>
      </w:r>
    </w:p>
    <w:p w:rsidR="00ED4088" w:rsidRPr="00ED4088" w:rsidRDefault="00ED4088" w:rsidP="00ED4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охват граждан пожилого возраста и инвалидов всеми видами социального обслуживания на дому  (на 1000 пенсионеров)   63,73 ед.;</w:t>
      </w:r>
    </w:p>
    <w:p w:rsidR="00ED4088" w:rsidRPr="00ED4088" w:rsidRDefault="00ED4088" w:rsidP="00ED4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году, не более  0,1%;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уровень удовлетворенности граждан качеством предоставления услуг муниципальными учреждениями социального обслуживания населения, не менее 90,0 %.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0849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ED4088" w:rsidRPr="00ED4088" w:rsidRDefault="00ED4088" w:rsidP="000849A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Перечень подпрограммных меропри</w:t>
      </w:r>
      <w:r w:rsidR="000849AC">
        <w:rPr>
          <w:rFonts w:ascii="Times New Roman" w:hAnsi="Times New Roman"/>
          <w:sz w:val="20"/>
          <w:szCs w:val="20"/>
        </w:rPr>
        <w:t xml:space="preserve">ятий приведён в приложении № 2 </w:t>
      </w:r>
      <w:r w:rsidRPr="00ED4088">
        <w:rPr>
          <w:rFonts w:ascii="Times New Roman" w:hAnsi="Times New Roman"/>
          <w:sz w:val="20"/>
          <w:szCs w:val="20"/>
        </w:rPr>
        <w:t>к настоящей подпрограмме.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ED4088">
        <w:rPr>
          <w:rFonts w:ascii="Times New Roman" w:eastAsia="Times New Roman" w:hAnsi="Times New Roman"/>
          <w:sz w:val="20"/>
          <w:szCs w:val="20"/>
        </w:rPr>
        <w:t>Источниками финансирования подпрограммы являются средства краевого бюджета.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Общий объем средств на реализацию подпрограммы составляет</w:t>
      </w:r>
    </w:p>
    <w:p w:rsidR="00ED4088" w:rsidRPr="00ED4088" w:rsidRDefault="00ED4088" w:rsidP="00ED40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186 693 773,94  рублей, в том числе: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 2014 году – 34 977 130,94 рублей;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>в 2015 году – 37 601 143,00 рублей;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 в 2016 году – 38 038 500,00 рублей; 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 в 2017 году -  38 038 500,00 рублей;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ED4088">
        <w:rPr>
          <w:rFonts w:ascii="Times New Roman" w:hAnsi="Times New Roman"/>
          <w:sz w:val="20"/>
          <w:szCs w:val="20"/>
        </w:rPr>
        <w:t xml:space="preserve">  в 2018 году – 38 038 500,00 рублей.</w:t>
      </w:r>
    </w:p>
    <w:p w:rsidR="00ED4088" w:rsidRPr="00ED4088" w:rsidRDefault="00ED4088" w:rsidP="00ED4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4088">
        <w:rPr>
          <w:rFonts w:ascii="Times New Roman" w:hAnsi="Times New Roman"/>
          <w:sz w:val="20"/>
          <w:szCs w:val="20"/>
        </w:rPr>
        <w:t>Средства, необходимые для обеспечения реализации органами социальной защиты населения муниципальных районов и городских округов края, муниципальными учреждениями социального обслуживания населения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</w:t>
      </w:r>
      <w:proofErr w:type="gramEnd"/>
      <w:r w:rsidRPr="00ED4088">
        <w:rPr>
          <w:rFonts w:ascii="Times New Roman" w:hAnsi="Times New Roman"/>
          <w:sz w:val="20"/>
          <w:szCs w:val="20"/>
        </w:rPr>
        <w:t xml:space="preserve"> сфере социальной поддержки и</w:t>
      </w:r>
      <w:r w:rsidRPr="00ED408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D4088">
        <w:rPr>
          <w:rFonts w:ascii="Times New Roman" w:hAnsi="Times New Roman"/>
          <w:sz w:val="20"/>
          <w:szCs w:val="20"/>
        </w:rPr>
        <w:t xml:space="preserve">социального обслуживания населения». </w:t>
      </w:r>
    </w:p>
    <w:p w:rsidR="00ED4088" w:rsidRPr="0027447A" w:rsidRDefault="00ED4088" w:rsidP="00ED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E4701" w:rsidRPr="00AE4701" w:rsidRDefault="00AE4701" w:rsidP="00AE470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CB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Pr="00AE4701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1 </w:t>
      </w:r>
      <w:r w:rsidRPr="00AE470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  к  подпрограмме 4 "Повышение качества и доступности</w:t>
      </w:r>
    </w:p>
    <w:p w:rsidR="00AE4701" w:rsidRPr="00AE4701" w:rsidRDefault="00AE4701" w:rsidP="00AE470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70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социальных услуг населению ", </w:t>
      </w:r>
      <w:r w:rsidRPr="00AE470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реализуемой в рамках муниципальной программы</w:t>
      </w:r>
    </w:p>
    <w:p w:rsidR="00AE4701" w:rsidRPr="00AE4701" w:rsidRDefault="00AE4701" w:rsidP="00AE470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70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"Система социальной защиты населения</w:t>
      </w:r>
    </w:p>
    <w:p w:rsidR="00AE4701" w:rsidRPr="00AE4701" w:rsidRDefault="00AE4701" w:rsidP="00AE470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70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Богучанского   района» </w:t>
      </w:r>
    </w:p>
    <w:p w:rsidR="00AE4701" w:rsidRPr="00AE4701" w:rsidRDefault="00AE4701" w:rsidP="00AE470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E4701" w:rsidRPr="0027447A" w:rsidRDefault="00AE4701" w:rsidP="00AE470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701">
        <w:rPr>
          <w:rFonts w:ascii="Times New Roman" w:eastAsia="Times New Roman" w:hAnsi="Times New Roman"/>
          <w:sz w:val="18"/>
          <w:szCs w:val="18"/>
          <w:lang w:eastAsia="ru-RU"/>
        </w:rPr>
        <w:t>Целевые индикаторы подпрограммы 4 " Повышение качества и доступности социальных услуг населению"</w:t>
      </w:r>
    </w:p>
    <w:p w:rsidR="00AE4701" w:rsidRPr="0027447A" w:rsidRDefault="00AE4701" w:rsidP="00AE470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2871"/>
        <w:gridCol w:w="844"/>
        <w:gridCol w:w="1345"/>
        <w:gridCol w:w="7"/>
        <w:gridCol w:w="539"/>
        <w:gridCol w:w="537"/>
        <w:gridCol w:w="706"/>
        <w:gridCol w:w="537"/>
        <w:gridCol w:w="537"/>
        <w:gridCol w:w="622"/>
        <w:gridCol w:w="620"/>
      </w:tblGrid>
      <w:tr w:rsidR="00174242" w:rsidRPr="00174242" w:rsidTr="00174242">
        <w:trPr>
          <w:trHeight w:val="2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Цель,</w:t>
            </w: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2012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 год</w:t>
            </w:r>
          </w:p>
        </w:tc>
      </w:tr>
      <w:tr w:rsidR="00174242" w:rsidRPr="00174242" w:rsidTr="0017424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74242" w:rsidRPr="00174242" w:rsidRDefault="00174242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42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Цель: </w:t>
            </w:r>
            <w:r w:rsidRPr="0017424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 обслуживанию населения </w:t>
            </w:r>
            <w:r w:rsidRPr="0017424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174242" w:rsidRPr="00174242" w:rsidTr="00174242">
        <w:trPr>
          <w:trHeight w:val="20"/>
        </w:trPr>
        <w:tc>
          <w:tcPr>
            <w:tcW w:w="226" w:type="pct"/>
            <w:shd w:val="clear" w:color="000000" w:fill="FFFFFF"/>
            <w:noWrap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4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 Богучанского района;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74" w:type="pct"/>
            <w:gridSpan w:val="2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 xml:space="preserve">отчет по форме № 1-СД «Территориальные учреждения социального обслуживания семьи и детей» </w:t>
            </w:r>
          </w:p>
        </w:tc>
        <w:tc>
          <w:tcPr>
            <w:tcW w:w="311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61,8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62,0</w:t>
            </w:r>
          </w:p>
        </w:tc>
        <w:tc>
          <w:tcPr>
            <w:tcW w:w="398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</w:tr>
      <w:tr w:rsidR="00174242" w:rsidRPr="00174242" w:rsidTr="00174242">
        <w:trPr>
          <w:trHeight w:val="20"/>
        </w:trPr>
        <w:tc>
          <w:tcPr>
            <w:tcW w:w="226" w:type="pct"/>
            <w:shd w:val="clear" w:color="000000" w:fill="FFFFFF"/>
            <w:noWrap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4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Охват граждан пожилого возраста и инвалидов  всеми видами социального обслуживания на дому (на 1000 пенсионеров);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574" w:type="pct"/>
            <w:gridSpan w:val="2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Социальный паспорт муниципального образования, 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311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65,16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61,43</w:t>
            </w:r>
          </w:p>
        </w:tc>
        <w:tc>
          <w:tcPr>
            <w:tcW w:w="398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63,73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63,73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63,73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63,73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63,73</w:t>
            </w:r>
          </w:p>
        </w:tc>
      </w:tr>
      <w:tr w:rsidR="00174242" w:rsidRPr="00174242" w:rsidTr="00174242">
        <w:trPr>
          <w:trHeight w:val="20"/>
        </w:trPr>
        <w:tc>
          <w:tcPr>
            <w:tcW w:w="226" w:type="pct"/>
            <w:shd w:val="clear" w:color="000000" w:fill="FFFFFF"/>
            <w:noWrap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4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году;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74" w:type="pct"/>
            <w:gridSpan w:val="2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11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98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</w:tr>
      <w:tr w:rsidR="00174242" w:rsidRPr="00174242" w:rsidTr="00174242">
        <w:trPr>
          <w:trHeight w:val="20"/>
        </w:trPr>
        <w:tc>
          <w:tcPr>
            <w:tcW w:w="226" w:type="pct"/>
            <w:shd w:val="clear" w:color="000000" w:fill="FFFFFF"/>
            <w:noWrap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4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населения.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74" w:type="pct"/>
            <w:gridSpan w:val="2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311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100,0</w:t>
            </w:r>
          </w:p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90,0</w:t>
            </w:r>
          </w:p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8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10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54" w:type="pct"/>
            <w:shd w:val="clear" w:color="000000" w:fill="FFFFFF"/>
          </w:tcPr>
          <w:p w:rsidR="00174242" w:rsidRPr="00174242" w:rsidRDefault="00174242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4242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</w:tr>
    </w:tbl>
    <w:p w:rsidR="00AE4701" w:rsidRPr="00AE4701" w:rsidRDefault="00AE4701" w:rsidP="00AE470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</w:p>
    <w:p w:rsidR="003A269F" w:rsidRPr="003A269F" w:rsidRDefault="003A269F" w:rsidP="003A26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269F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2 </w:t>
      </w:r>
      <w:r w:rsidRPr="003A269F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к  подпрограмме 4 "Повышение качества</w:t>
      </w:r>
    </w:p>
    <w:p w:rsidR="003A269F" w:rsidRPr="003A269F" w:rsidRDefault="003A269F" w:rsidP="003A26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269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и доступности социальных услуг населению ", </w:t>
      </w:r>
      <w:r w:rsidRPr="003A269F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3A269F" w:rsidRPr="003A269F" w:rsidRDefault="003A269F" w:rsidP="003A26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269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"Система социальной защиты населения     </w:t>
      </w:r>
    </w:p>
    <w:p w:rsidR="003A269F" w:rsidRPr="003A269F" w:rsidRDefault="003A269F" w:rsidP="003A26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269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Богучанского района» </w:t>
      </w:r>
    </w:p>
    <w:p w:rsidR="003A269F" w:rsidRPr="003A269F" w:rsidRDefault="003A269F" w:rsidP="003A26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269F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</w:t>
      </w:r>
    </w:p>
    <w:p w:rsidR="003A269F" w:rsidRPr="003A269F" w:rsidRDefault="003A269F" w:rsidP="003A269F">
      <w:pPr>
        <w:pStyle w:val="ConsPlusCell"/>
        <w:ind w:firstLine="540"/>
        <w:jc w:val="center"/>
        <w:rPr>
          <w:rFonts w:ascii="Times New Roman" w:hAnsi="Times New Roman"/>
          <w:szCs w:val="18"/>
        </w:rPr>
      </w:pPr>
      <w:r w:rsidRPr="003A269F">
        <w:rPr>
          <w:rFonts w:ascii="Times New Roman" w:hAnsi="Times New Roman"/>
          <w:szCs w:val="18"/>
        </w:rPr>
        <w:t>Перечень мероприятий подпрограммы 4 "Повышение качества и доступности социальных услуг населению"</w:t>
      </w:r>
    </w:p>
    <w:p w:rsidR="003A269F" w:rsidRPr="0027447A" w:rsidRDefault="003A269F" w:rsidP="003A269F">
      <w:pPr>
        <w:pStyle w:val="ConsPlusCell"/>
        <w:ind w:firstLine="540"/>
        <w:jc w:val="center"/>
        <w:rPr>
          <w:rFonts w:ascii="Times New Roman" w:hAnsi="Times New Roman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511"/>
        <w:gridCol w:w="511"/>
        <w:gridCol w:w="429"/>
        <w:gridCol w:w="147"/>
        <w:gridCol w:w="625"/>
        <w:gridCol w:w="375"/>
        <w:gridCol w:w="618"/>
        <w:gridCol w:w="683"/>
        <w:gridCol w:w="62"/>
        <w:gridCol w:w="707"/>
        <w:gridCol w:w="38"/>
        <w:gridCol w:w="721"/>
        <w:gridCol w:w="721"/>
        <w:gridCol w:w="29"/>
        <w:gridCol w:w="694"/>
        <w:gridCol w:w="1164"/>
      </w:tblGrid>
      <w:tr w:rsidR="00B71771" w:rsidRPr="00B71771" w:rsidTr="00B71771">
        <w:trPr>
          <w:trHeight w:val="20"/>
        </w:trPr>
        <w:tc>
          <w:tcPr>
            <w:tcW w:w="1387" w:type="pct"/>
            <w:vMerge w:val="restart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3" w:type="pct"/>
            <w:vMerge w:val="restart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6" w:type="pct"/>
            <w:gridSpan w:val="9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446" w:type="pct"/>
            <w:vMerge w:val="restart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vMerge/>
            <w:vAlign w:val="center"/>
          </w:tcPr>
          <w:p w:rsidR="00B71771" w:rsidRPr="00B71771" w:rsidRDefault="00B71771" w:rsidP="00EC1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:rsidR="00B71771" w:rsidRPr="00B71771" w:rsidRDefault="00B71771" w:rsidP="00EC1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3" w:type="pct"/>
            <w:gridSpan w:val="2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23" w:type="pct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8" w:type="pct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7" w:type="pct"/>
            <w:shd w:val="clear" w:color="000000" w:fill="FFFFFF"/>
            <w:vAlign w:val="center"/>
          </w:tcPr>
          <w:p w:rsidR="00B71771" w:rsidRPr="00B71771" w:rsidRDefault="00B71771" w:rsidP="00EC18D1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B71771" w:rsidRPr="00B71771" w:rsidRDefault="00B71771" w:rsidP="00EC18D1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7" w:type="pct"/>
            <w:gridSpan w:val="2"/>
            <w:shd w:val="clear" w:color="000000" w:fill="FFFFFF"/>
            <w:vAlign w:val="center"/>
          </w:tcPr>
          <w:p w:rsidR="00B71771" w:rsidRPr="00B71771" w:rsidRDefault="00B71771" w:rsidP="00EC18D1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7" w:type="pct"/>
            <w:gridSpan w:val="2"/>
            <w:shd w:val="clear" w:color="000000" w:fill="FFFFFF"/>
            <w:vAlign w:val="center"/>
          </w:tcPr>
          <w:p w:rsidR="00B71771" w:rsidRPr="00B71771" w:rsidRDefault="00B71771" w:rsidP="00EC18D1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2" w:type="pct"/>
            <w:gridSpan w:val="2"/>
            <w:shd w:val="clear" w:color="000000" w:fill="FFFFFF"/>
            <w:vAlign w:val="center"/>
          </w:tcPr>
          <w:p w:rsidR="00B71771" w:rsidRPr="00B71771" w:rsidRDefault="00B71771" w:rsidP="00EC18D1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B71771" w:rsidRPr="00B71771" w:rsidRDefault="00B71771" w:rsidP="00E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46" w:type="pct"/>
            <w:vMerge/>
            <w:vAlign w:val="center"/>
          </w:tcPr>
          <w:p w:rsidR="00B71771" w:rsidRPr="00B71771" w:rsidRDefault="00B71771" w:rsidP="00EC1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5000" w:type="pct"/>
            <w:gridSpan w:val="17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>Цель подпрограммы: повышение качества и доступности предоставления услуг по социальному  обслуживанию  населения</w:t>
            </w:r>
          </w:p>
        </w:tc>
      </w:tr>
      <w:tr w:rsidR="00B71771" w:rsidRPr="00B71771" w:rsidTr="00B71771">
        <w:trPr>
          <w:trHeight w:val="20"/>
        </w:trPr>
        <w:tc>
          <w:tcPr>
            <w:tcW w:w="5000" w:type="pct"/>
            <w:gridSpan w:val="17"/>
            <w:shd w:val="clear" w:color="000000" w:fill="FFFFFF"/>
          </w:tcPr>
          <w:p w:rsidR="00B71771" w:rsidRPr="00B71771" w:rsidRDefault="00B71771" w:rsidP="00EC18D1">
            <w:pPr>
              <w:pStyle w:val="ConsPlusCell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Задача 1. Обеспечение потребностей граждан пожилого возраста, инвалидов, включая детей-инвалидов, семей и детей в социальном  обслуживании</w:t>
            </w:r>
            <w:r w:rsidRPr="00B71771">
              <w:rPr>
                <w:rFonts w:ascii="Times New Roman" w:hAnsi="Times New Roman"/>
                <w:sz w:val="14"/>
                <w:szCs w:val="14"/>
              </w:rPr>
              <w:t> </w:t>
            </w:r>
          </w:p>
          <w:p w:rsidR="00B71771" w:rsidRPr="00B71771" w:rsidRDefault="00B71771" w:rsidP="00EC18D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vMerge w:val="restar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 xml:space="preserve">1.1.  Субвенции на </w:t>
            </w:r>
            <w:r w:rsidRPr="00B71771">
              <w:rPr>
                <w:rFonts w:ascii="Times New Roman" w:hAnsi="Times New Roman"/>
                <w:sz w:val="14"/>
                <w:szCs w:val="14"/>
              </w:rPr>
              <w:lastRenderedPageBreak/>
              <w:t>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</w:t>
            </w:r>
          </w:p>
        </w:tc>
        <w:tc>
          <w:tcPr>
            <w:tcW w:w="223" w:type="pct"/>
            <w:vMerge w:val="restart"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848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100</w:t>
            </w: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>2</w:t>
            </w: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  <w:lang w:val="en-US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>02</w:t>
            </w:r>
            <w:r w:rsidRPr="00B71771">
              <w:rPr>
                <w:rFonts w:ascii="Times New Roman" w:hAnsi="Times New Roman"/>
                <w:sz w:val="12"/>
                <w:szCs w:val="14"/>
                <w:lang w:val="en-US"/>
              </w:rPr>
              <w:t>40151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61</w:t>
            </w: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>1</w:t>
            </w: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 xml:space="preserve">34 </w:t>
            </w: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>704 037,90</w:t>
            </w:r>
          </w:p>
        </w:tc>
        <w:tc>
          <w:tcPr>
            <w:tcW w:w="330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>37601143,</w:t>
            </w: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>0</w:t>
            </w:r>
          </w:p>
        </w:tc>
        <w:tc>
          <w:tcPr>
            <w:tcW w:w="346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lastRenderedPageBreak/>
              <w:t>0,0</w:t>
            </w:r>
          </w:p>
        </w:tc>
        <w:tc>
          <w:tcPr>
            <w:tcW w:w="350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42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72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72 305 180,9</w:t>
            </w:r>
          </w:p>
        </w:tc>
        <w:tc>
          <w:tcPr>
            <w:tcW w:w="446" w:type="pct"/>
            <w:vMerge w:val="restar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 xml:space="preserve">14186 </w:t>
            </w:r>
          </w:p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получателей </w:t>
            </w:r>
          </w:p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 xml:space="preserve">социальных </w:t>
            </w:r>
          </w:p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>услуг –</w:t>
            </w:r>
          </w:p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>ежегодно</w:t>
            </w: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vMerge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vMerge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848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1002</w:t>
            </w: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0240151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612</w:t>
            </w: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73 650,0</w:t>
            </w:r>
          </w:p>
        </w:tc>
        <w:tc>
          <w:tcPr>
            <w:tcW w:w="330" w:type="pct"/>
            <w:gridSpan w:val="2"/>
            <w:shd w:val="clear" w:color="000000" w:fill="FFFFFF"/>
          </w:tcPr>
          <w:p w:rsidR="00B71771" w:rsidRPr="00B71771" w:rsidRDefault="00B71771" w:rsidP="00EC18D1">
            <w:pPr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0,00</w:t>
            </w:r>
          </w:p>
        </w:tc>
        <w:tc>
          <w:tcPr>
            <w:tcW w:w="346" w:type="pct"/>
            <w:gridSpan w:val="2"/>
            <w:shd w:val="clear" w:color="000000" w:fill="FFFFFF"/>
          </w:tcPr>
          <w:p w:rsidR="00B71771" w:rsidRPr="00B71771" w:rsidRDefault="00B71771" w:rsidP="00EC18D1">
            <w:pPr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0,00</w:t>
            </w:r>
          </w:p>
        </w:tc>
        <w:tc>
          <w:tcPr>
            <w:tcW w:w="350" w:type="pct"/>
            <w:shd w:val="clear" w:color="000000" w:fill="FFFFFF"/>
          </w:tcPr>
          <w:p w:rsidR="00B71771" w:rsidRPr="00B71771" w:rsidRDefault="00B71771" w:rsidP="00EC18D1">
            <w:pPr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</w:tcPr>
          <w:p w:rsidR="00B71771" w:rsidRPr="00B71771" w:rsidRDefault="00B71771" w:rsidP="00EC18D1">
            <w:pPr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0,00</w:t>
            </w:r>
          </w:p>
        </w:tc>
        <w:tc>
          <w:tcPr>
            <w:tcW w:w="372" w:type="pct"/>
            <w:shd w:val="clear" w:color="000000" w:fill="FFFFFF"/>
          </w:tcPr>
          <w:p w:rsidR="00B71771" w:rsidRPr="00B71771" w:rsidRDefault="00B71771" w:rsidP="00EC18D1">
            <w:pPr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73 650,0</w:t>
            </w:r>
          </w:p>
        </w:tc>
        <w:tc>
          <w:tcPr>
            <w:tcW w:w="446" w:type="pct"/>
            <w:vMerge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vMerge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vMerge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848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1002</w:t>
            </w: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0240001510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611</w:t>
            </w: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30" w:type="pct"/>
            <w:gridSpan w:val="2"/>
            <w:shd w:val="clear" w:color="000000" w:fill="FFFFFF"/>
          </w:tcPr>
          <w:p w:rsidR="00B71771" w:rsidRPr="00B71771" w:rsidRDefault="00B71771" w:rsidP="00EC18D1">
            <w:pPr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46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50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42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72" w:type="pct"/>
            <w:shd w:val="clear" w:color="000000" w:fill="FFFFFF"/>
          </w:tcPr>
          <w:p w:rsidR="00B71771" w:rsidRPr="00B71771" w:rsidRDefault="00B71771" w:rsidP="00EC18D1">
            <w:pPr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114 115 500,0</w:t>
            </w:r>
          </w:p>
        </w:tc>
        <w:tc>
          <w:tcPr>
            <w:tcW w:w="446" w:type="pct"/>
            <w:vMerge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>1.2.  Предоставление, доставка и пересылка ежемесячного денежного вознаграждения лицам, организовавшим приемную семью (в соответствии с Законом края  от 8 июля 2010 года № 10-4866 «Об организации приемных семей для граждан пожилого возраста и инвалидов в Красноярском крае»)</w:t>
            </w:r>
          </w:p>
        </w:tc>
        <w:tc>
          <w:tcPr>
            <w:tcW w:w="223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848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1003</w:t>
            </w: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0240241</w:t>
            </w: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321</w:t>
            </w: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199 443,04</w:t>
            </w:r>
          </w:p>
        </w:tc>
        <w:tc>
          <w:tcPr>
            <w:tcW w:w="330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46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50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42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0,0</w:t>
            </w:r>
          </w:p>
        </w:tc>
        <w:tc>
          <w:tcPr>
            <w:tcW w:w="372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199 443,04</w:t>
            </w:r>
          </w:p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446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 xml:space="preserve">1 приемная семья- </w:t>
            </w:r>
          </w:p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>в 2014 году</w:t>
            </w:r>
          </w:p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B71771">
              <w:rPr>
                <w:rFonts w:ascii="Times New Roman" w:hAnsi="Times New Roman"/>
                <w:sz w:val="14"/>
                <w:szCs w:val="14"/>
              </w:rPr>
              <w:t>Итого по задаче 1</w:t>
            </w:r>
          </w:p>
        </w:tc>
        <w:tc>
          <w:tcPr>
            <w:tcW w:w="223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34 977 130,94</w:t>
            </w:r>
          </w:p>
          <w:p w:rsidR="00B71771" w:rsidRPr="00B71771" w:rsidRDefault="00B71771" w:rsidP="00EC18D1">
            <w:pPr>
              <w:spacing w:after="0"/>
              <w:ind w:right="-236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30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37601143,0</w:t>
            </w:r>
          </w:p>
        </w:tc>
        <w:tc>
          <w:tcPr>
            <w:tcW w:w="346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50" w:type="pct"/>
            <w:shd w:val="clear" w:color="000000" w:fill="FFFFFF"/>
          </w:tcPr>
          <w:p w:rsidR="00B71771" w:rsidRPr="00B71771" w:rsidRDefault="00B71771" w:rsidP="00EC18D1">
            <w:pPr>
              <w:rPr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42" w:type="pct"/>
            <w:gridSpan w:val="2"/>
            <w:shd w:val="clear" w:color="000000" w:fill="FFFFFF"/>
          </w:tcPr>
          <w:p w:rsidR="00B71771" w:rsidRPr="00B71771" w:rsidRDefault="00B71771" w:rsidP="00EC18D1">
            <w:pPr>
              <w:rPr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72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186693773,94</w:t>
            </w:r>
          </w:p>
        </w:tc>
        <w:tc>
          <w:tcPr>
            <w:tcW w:w="446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shd w:val="clear" w:color="000000" w:fill="FFFFFF"/>
          </w:tcPr>
          <w:p w:rsidR="00B71771" w:rsidRPr="00B71771" w:rsidRDefault="00B71771" w:rsidP="00EC18D1">
            <w:pPr>
              <w:tabs>
                <w:tab w:val="left" w:pos="3029"/>
              </w:tabs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 4</w:t>
            </w: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  <w:p w:rsidR="00B71771" w:rsidRPr="00B71771" w:rsidRDefault="00B71771" w:rsidP="00EC18D1">
            <w:pPr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34 977 130,94</w:t>
            </w:r>
          </w:p>
        </w:tc>
        <w:tc>
          <w:tcPr>
            <w:tcW w:w="330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37601143,0</w:t>
            </w:r>
          </w:p>
        </w:tc>
        <w:tc>
          <w:tcPr>
            <w:tcW w:w="346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50" w:type="pct"/>
            <w:shd w:val="clear" w:color="000000" w:fill="FFFFFF"/>
            <w:noWrap/>
          </w:tcPr>
          <w:p w:rsidR="00B71771" w:rsidRPr="00B71771" w:rsidRDefault="00B71771" w:rsidP="00EC18D1">
            <w:pPr>
              <w:rPr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37" w:type="pct"/>
            <w:shd w:val="clear" w:color="000000" w:fill="FFFFFF"/>
          </w:tcPr>
          <w:p w:rsidR="00B71771" w:rsidRPr="00B71771" w:rsidRDefault="00B71771" w:rsidP="00EC18D1">
            <w:pPr>
              <w:rPr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76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186693773,94</w:t>
            </w:r>
          </w:p>
        </w:tc>
        <w:tc>
          <w:tcPr>
            <w:tcW w:w="446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23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30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46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687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6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446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1771" w:rsidRPr="00B71771" w:rsidTr="00B71771">
        <w:trPr>
          <w:trHeight w:val="20"/>
        </w:trPr>
        <w:tc>
          <w:tcPr>
            <w:tcW w:w="1387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17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23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68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57" w:type="pct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34 977 130,94</w:t>
            </w:r>
          </w:p>
          <w:p w:rsidR="00B71771" w:rsidRPr="00B71771" w:rsidRDefault="00B71771" w:rsidP="00EC18D1">
            <w:pPr>
              <w:spacing w:after="0"/>
              <w:ind w:right="-236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30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spacing w:after="0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37601143,0</w:t>
            </w:r>
          </w:p>
        </w:tc>
        <w:tc>
          <w:tcPr>
            <w:tcW w:w="346" w:type="pct"/>
            <w:gridSpan w:val="2"/>
            <w:shd w:val="clear" w:color="000000" w:fill="FFFFFF"/>
            <w:noWrap/>
          </w:tcPr>
          <w:p w:rsidR="00B71771" w:rsidRPr="00B71771" w:rsidRDefault="00B71771" w:rsidP="00EC18D1">
            <w:pPr>
              <w:rPr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50" w:type="pct"/>
            <w:shd w:val="clear" w:color="000000" w:fill="FFFFFF"/>
            <w:noWrap/>
          </w:tcPr>
          <w:p w:rsidR="00B71771" w:rsidRPr="00B71771" w:rsidRDefault="00B71771" w:rsidP="00EC18D1">
            <w:pPr>
              <w:rPr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37" w:type="pct"/>
            <w:shd w:val="clear" w:color="000000" w:fill="FFFFFF"/>
          </w:tcPr>
          <w:p w:rsidR="00B71771" w:rsidRPr="00B71771" w:rsidRDefault="00B71771" w:rsidP="00EC18D1">
            <w:pPr>
              <w:rPr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38038500,0</w:t>
            </w:r>
          </w:p>
        </w:tc>
        <w:tc>
          <w:tcPr>
            <w:tcW w:w="376" w:type="pct"/>
            <w:gridSpan w:val="2"/>
            <w:shd w:val="clear" w:color="000000" w:fill="FFFFFF"/>
          </w:tcPr>
          <w:p w:rsidR="00B71771" w:rsidRPr="00B71771" w:rsidRDefault="00B71771" w:rsidP="00EC18D1">
            <w:pPr>
              <w:spacing w:after="0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B71771">
              <w:rPr>
                <w:rFonts w:ascii="Times New Roman" w:hAnsi="Times New Roman"/>
                <w:sz w:val="12"/>
                <w:szCs w:val="14"/>
              </w:rPr>
              <w:t>186693773,94</w:t>
            </w:r>
          </w:p>
        </w:tc>
        <w:tc>
          <w:tcPr>
            <w:tcW w:w="446" w:type="pct"/>
            <w:shd w:val="clear" w:color="000000" w:fill="FFFFFF"/>
          </w:tcPr>
          <w:p w:rsidR="00B71771" w:rsidRPr="00B71771" w:rsidRDefault="00B71771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A269F" w:rsidRPr="003A269F" w:rsidRDefault="003A269F" w:rsidP="003A269F">
      <w:pPr>
        <w:pStyle w:val="ConsPlusCell"/>
        <w:ind w:firstLine="540"/>
        <w:jc w:val="center"/>
        <w:rPr>
          <w:rFonts w:ascii="Times New Roman" w:hAnsi="Times New Roman"/>
          <w:szCs w:val="18"/>
          <w:lang w:val="en-US"/>
        </w:rPr>
      </w:pPr>
    </w:p>
    <w:p w:rsidR="007D5350" w:rsidRPr="007D5350" w:rsidRDefault="007D5350" w:rsidP="007D5350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2420"/>
        <w:jc w:val="right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7D5350">
        <w:rPr>
          <w:rFonts w:ascii="Times New Roman" w:eastAsia="Times New Roman" w:hAnsi="Times New Roman" w:cs="Arial"/>
          <w:sz w:val="20"/>
          <w:szCs w:val="20"/>
          <w:lang w:eastAsia="ar-SA"/>
        </w:rPr>
        <w:t>Приложение №4                                                                                                                                                               к постановлению администрации</w:t>
      </w:r>
    </w:p>
    <w:p w:rsidR="007D5350" w:rsidRPr="007D5350" w:rsidRDefault="007D5350" w:rsidP="007D5350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2420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5350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Богучанского района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от </w:t>
      </w:r>
      <w:r w:rsidRPr="00BA045A">
        <w:rPr>
          <w:rFonts w:ascii="Times New Roman" w:hAnsi="Times New Roman"/>
          <w:sz w:val="20"/>
          <w:szCs w:val="20"/>
        </w:rPr>
        <w:t>26.01.</w:t>
      </w:r>
      <w:r w:rsidRPr="00C62231"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 xml:space="preserve">г. </w:t>
      </w:r>
      <w:r w:rsidRPr="001232AE">
        <w:rPr>
          <w:rFonts w:ascii="Times New Roman" w:hAnsi="Times New Roman"/>
          <w:sz w:val="20"/>
          <w:szCs w:val="20"/>
          <w:lang w:eastAsia="ru-RU"/>
        </w:rPr>
        <w:t>№</w:t>
      </w:r>
      <w:r w:rsidRPr="001232AE">
        <w:rPr>
          <w:rFonts w:ascii="Times New Roman" w:hAnsi="Times New Roman"/>
          <w:sz w:val="20"/>
          <w:szCs w:val="20"/>
          <w:lang w:eastAsia="ru-RU"/>
        </w:rPr>
        <w:t>59-п</w:t>
      </w:r>
    </w:p>
    <w:p w:rsidR="007D5350" w:rsidRPr="007D5350" w:rsidRDefault="007D5350" w:rsidP="007D5350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ar-SA"/>
        </w:rPr>
      </w:pPr>
    </w:p>
    <w:p w:rsidR="007D5350" w:rsidRPr="007D5350" w:rsidRDefault="007D5350" w:rsidP="007D5350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5350">
        <w:rPr>
          <w:rFonts w:ascii="Times New Roman" w:eastAsia="Times New Roman" w:hAnsi="Times New Roman"/>
          <w:sz w:val="20"/>
          <w:szCs w:val="20"/>
          <w:lang w:eastAsia="ar-SA"/>
        </w:rPr>
        <w:t>Приложение № 10</w:t>
      </w:r>
    </w:p>
    <w:p w:rsidR="007D5350" w:rsidRPr="007D5350" w:rsidRDefault="007D5350" w:rsidP="007D5350">
      <w:pPr>
        <w:widowControl w:val="0"/>
        <w:suppressAutoHyphens/>
        <w:autoSpaceDE w:val="0"/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ar-SA"/>
        </w:rPr>
        <w:t xml:space="preserve">к проекту муниципальной программы </w:t>
      </w:r>
      <w:r w:rsidRPr="007D5350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«Система социальной защиты населения Богучанского района» </w:t>
      </w:r>
    </w:p>
    <w:p w:rsidR="007D5350" w:rsidRPr="0027447A" w:rsidRDefault="007D5350" w:rsidP="007D535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D5350" w:rsidRPr="007D5350" w:rsidRDefault="007D5350" w:rsidP="007D535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7D5350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 xml:space="preserve">Подпрограмма 6 «Обеспечение своевременного и качественного исполнения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 xml:space="preserve">           </w:t>
      </w:r>
      <w:r w:rsidRPr="007D5350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7D5350" w:rsidRPr="007D5350" w:rsidRDefault="007D5350" w:rsidP="007D535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ru-RU"/>
        </w:rPr>
      </w:pPr>
    </w:p>
    <w:p w:rsidR="007D5350" w:rsidRPr="007D5350" w:rsidRDefault="007D5350" w:rsidP="00037213">
      <w:pPr>
        <w:widowControl w:val="0"/>
        <w:numPr>
          <w:ilvl w:val="0"/>
          <w:numId w:val="17"/>
        </w:numPr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7D5350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Паспорт подпрограммы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4111"/>
        <w:gridCol w:w="5459"/>
      </w:tblGrid>
      <w:tr w:rsidR="007D5350" w:rsidRPr="007D5350" w:rsidTr="007D5350"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«Обеспечение своевременного и качественного исполнения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</w:tr>
      <w:tr w:rsidR="007D5350" w:rsidRPr="007D5350" w:rsidTr="007D5350"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«Система социальной защиты населения Богучанского района» </w:t>
            </w:r>
          </w:p>
        </w:tc>
      </w:tr>
      <w:tr w:rsidR="007D5350" w:rsidRPr="007D5350" w:rsidTr="007D5350"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Муниципальный заказчик </w:t>
            </w:r>
            <w:proofErr w:type="gramStart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–к</w:t>
            </w:r>
            <w:proofErr w:type="gramEnd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оординатор муниципальной программы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7D5350" w:rsidRPr="007D5350" w:rsidTr="007D5350"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Главный распорядитель бюджетных средств, реализующий подпрограмму </w:t>
            </w:r>
          </w:p>
          <w:p w:rsidR="007D5350" w:rsidRPr="007D5350" w:rsidRDefault="007D5350" w:rsidP="007D5350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Управление социальной защиты населения администрации Богучанского района</w:t>
            </w:r>
          </w:p>
        </w:tc>
      </w:tr>
      <w:tr w:rsidR="007D5350" w:rsidRPr="007D5350" w:rsidTr="007D5350"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Цель подпрограммы 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муниципальной программы           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bCs/>
                <w:sz w:val="14"/>
                <w:szCs w:val="1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7D5350" w:rsidRPr="007D5350" w:rsidTr="007D5350"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Задачи подпрограммы   муниципальной программы  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 Богучанского района</w:t>
            </w:r>
          </w:p>
        </w:tc>
      </w:tr>
      <w:tr w:rsidR="007D5350" w:rsidRPr="007D5350" w:rsidTr="007D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Целевые индикаторы и  показатели подпрограммы муниципальной программы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 2018 году уровень удовлетворенности жителей Богучанского района качеством предоставления  государственных и  муниципальных  услуг, не менее  90%;</w:t>
            </w:r>
          </w:p>
          <w:p w:rsidR="007D5350" w:rsidRPr="007D5350" w:rsidRDefault="007D5350" w:rsidP="007D5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получением, 100% к 2018 году.</w:t>
            </w:r>
          </w:p>
        </w:tc>
      </w:tr>
      <w:tr w:rsidR="007D5350" w:rsidRPr="007D5350" w:rsidTr="007D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Сроки реализации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подпрограммы муниципальной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программы      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2015 - 2018  годы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7D5350" w:rsidRPr="007D5350" w:rsidTr="007D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муниципальной программы                   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Из сре</w:t>
            </w:r>
            <w:proofErr w:type="gramStart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дств   кр</w:t>
            </w:r>
            <w:proofErr w:type="gramEnd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аевого бюджета за период с 2015 по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D5350">
                <w:rPr>
                  <w:rFonts w:ascii="Times New Roman" w:eastAsia="Times New Roman" w:hAnsi="Times New Roman"/>
                  <w:sz w:val="14"/>
                  <w:szCs w:val="14"/>
                </w:rPr>
                <w:t>2018 г</w:t>
              </w:r>
            </w:smartTag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.г. – 70 365 568,00 рублей, в том числе: 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в 2015 году – 17 748 868,00 рублей;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в 2016 году -  17 538 900,00  рублей;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в 2017 году -  17 538 900,00 рублей;</w:t>
            </w:r>
          </w:p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в 2018 году – 17 538 900,00 рублей.</w:t>
            </w:r>
          </w:p>
        </w:tc>
      </w:tr>
      <w:tr w:rsidR="007D5350" w:rsidRPr="007D5350" w:rsidTr="007D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Система организации </w:t>
            </w:r>
            <w:proofErr w:type="gramStart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контроля за</w:t>
            </w:r>
            <w:proofErr w:type="gramEnd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 исполнением подпрограммы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>Контроль за</w:t>
            </w:r>
            <w:proofErr w:type="gramEnd"/>
            <w:r w:rsidRPr="007D5350">
              <w:rPr>
                <w:rFonts w:ascii="Times New Roman" w:eastAsia="Times New Roman" w:hAnsi="Times New Roman"/>
                <w:sz w:val="14"/>
                <w:szCs w:val="14"/>
              </w:rPr>
              <w:t xml:space="preserve"> ходом реализации программы осуществляет УСЗН Богучанского района. </w:t>
            </w:r>
          </w:p>
          <w:tbl>
            <w:tblPr>
              <w:tblW w:w="0" w:type="auto"/>
              <w:tblLook w:val="01E0"/>
            </w:tblPr>
            <w:tblGrid>
              <w:gridCol w:w="5243"/>
            </w:tblGrid>
            <w:tr w:rsidR="007D5350" w:rsidRPr="007D5350" w:rsidTr="00EC18D1">
              <w:tc>
                <w:tcPr>
                  <w:tcW w:w="5398" w:type="dxa"/>
                  <w:shd w:val="clear" w:color="auto" w:fill="auto"/>
                </w:tcPr>
                <w:p w:rsidR="007D5350" w:rsidRPr="007D5350" w:rsidRDefault="007D5350" w:rsidP="007D53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Arial"/>
                      <w:sz w:val="14"/>
                      <w:szCs w:val="14"/>
                    </w:rPr>
                  </w:pPr>
                  <w:r w:rsidRPr="007D5350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Контроль за целевым и эффективным использованием сре</w:t>
                  </w:r>
                  <w:proofErr w:type="gramStart"/>
                  <w:r w:rsidRPr="007D5350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дств кр</w:t>
                  </w:r>
                  <w:proofErr w:type="gramEnd"/>
                  <w:r w:rsidRPr="007D5350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аевого бюджета осуществляется службой финансово-экономического контроля Красноярского края, Счетной палатой Красноярского края.</w:t>
                  </w:r>
                </w:p>
              </w:tc>
            </w:tr>
          </w:tbl>
          <w:p w:rsidR="007D5350" w:rsidRPr="007D5350" w:rsidRDefault="007D5350" w:rsidP="007D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7D5350" w:rsidRPr="0027447A" w:rsidRDefault="007D5350" w:rsidP="007D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2. Основные разделы подпрограммы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 xml:space="preserve">2.1. Постановка </w:t>
      </w:r>
      <w:proofErr w:type="spellStart"/>
      <w:r w:rsidRPr="007D5350">
        <w:rPr>
          <w:rFonts w:ascii="Times New Roman" w:eastAsia="Times New Roman" w:hAnsi="Times New Roman"/>
          <w:sz w:val="20"/>
          <w:szCs w:val="20"/>
        </w:rPr>
        <w:t>общерайонной</w:t>
      </w:r>
      <w:proofErr w:type="spellEnd"/>
      <w:r w:rsidRPr="007D5350">
        <w:rPr>
          <w:rFonts w:ascii="Times New Roman" w:eastAsia="Times New Roman" w:hAnsi="Times New Roman"/>
          <w:sz w:val="20"/>
          <w:szCs w:val="20"/>
        </w:rPr>
        <w:t xml:space="preserve">  проблемы и обоснование необходимости разработки подпрограммы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В России реализуется курс на внедрение в процесс государственного управления современных инструменто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стратегического планирования </w:t>
      </w: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и управления, ориентированных на управление по результатам (программно-целевой подход). На программную структуру переходит процесс формирования краевого бюджета.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Целью подпрограммы является с</w:t>
      </w:r>
      <w:r w:rsidRPr="007D5350">
        <w:rPr>
          <w:rFonts w:ascii="Times New Roman" w:eastAsia="Times New Roman" w:hAnsi="Times New Roman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К приоритетным направлениям социальной политики Богучанского района отнесены, в том числе:</w:t>
      </w:r>
      <w:proofErr w:type="gramEnd"/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модернизация и развитие сектора социальных услуг;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Муниципальная  программа, является основным управленческим документом развития социальной политики в Богучанском  районе.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Исходя из системы целей Правительства Красноярского края, определены цели муниципальной программы «С</w:t>
      </w:r>
      <w:r w:rsidRPr="007D5350">
        <w:rPr>
          <w:rFonts w:ascii="Times New Roman" w:eastAsia="Times New Roman" w:hAnsi="Times New Roman"/>
          <w:sz w:val="20"/>
          <w:szCs w:val="20"/>
        </w:rPr>
        <w:t>истема социальной защиты населения Богучанского района»</w:t>
      </w: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повышение доступности социального обслуживания населения.</w:t>
      </w:r>
    </w:p>
    <w:p w:rsidR="007D5350" w:rsidRPr="007D5350" w:rsidRDefault="007D5350" w:rsidP="007D53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7D5350">
        <w:rPr>
          <w:rFonts w:ascii="Times New Roman" w:eastAsia="Times New Roman" w:hAnsi="Times New Roman"/>
          <w:sz w:val="20"/>
          <w:szCs w:val="20"/>
        </w:rPr>
        <w:t>Согласно подпункту 24 пункта 2 статьи 26.3 Федерального закона                              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субъектов Российской федерации отнесено решение вопросов 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безнадзорных детей, детей, оставшихся</w:t>
      </w:r>
      <w:proofErr w:type="gramEnd"/>
      <w:r w:rsidRPr="007D5350">
        <w:rPr>
          <w:rFonts w:ascii="Times New Roman" w:eastAsia="Times New Roman" w:hAnsi="Times New Roman"/>
          <w:sz w:val="20"/>
          <w:szCs w:val="20"/>
        </w:rPr>
        <w:t xml:space="preserve"> без попечения родителей, социальной поддержки ветеранов труда, лиц проработавших в тылу в период Великой Отечественной войны 1941-1945 годов, семей, имеющих детей, жертв политических репрессий, малоимущих граждан. В целях исполнения государственных функций утверждены определяющий стандарт, сроки и последовательность административных процедур (действий) с 2010 года административные регламенты.</w:t>
      </w:r>
    </w:p>
    <w:p w:rsidR="007D5350" w:rsidRPr="007D5350" w:rsidRDefault="007D5350" w:rsidP="007D53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В соответствии с законами края государственные полномочия исполняются непосредственно министерством и</w:t>
      </w: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органами местного самоуправления муниципальных районов и городских округов края</w:t>
      </w:r>
      <w:r w:rsidRPr="007D5350">
        <w:rPr>
          <w:rFonts w:ascii="Times New Roman" w:eastAsia="Times New Roman" w:hAnsi="Times New Roman"/>
          <w:sz w:val="20"/>
          <w:szCs w:val="20"/>
        </w:rPr>
        <w:t>, которые наделены отдельными государственными полномочиями с передачей необходимых материальных и финансовых ресурсов.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 xml:space="preserve">На сегодняшний день управлением социальной защиты администрации Богучанского района предоставляется 67 государственных услуг, </w:t>
      </w:r>
      <w:r w:rsidRPr="007D5350">
        <w:rPr>
          <w:rFonts w:ascii="Times New Roman" w:eastAsia="Times New Roman" w:hAnsi="Times New Roman"/>
          <w:color w:val="FF0000"/>
          <w:sz w:val="20"/>
          <w:szCs w:val="20"/>
        </w:rPr>
        <w:t xml:space="preserve">  </w:t>
      </w:r>
      <w:r w:rsidRPr="007D5350">
        <w:rPr>
          <w:rFonts w:ascii="Times New Roman" w:eastAsia="Times New Roman" w:hAnsi="Times New Roman"/>
          <w:sz w:val="20"/>
          <w:szCs w:val="20"/>
        </w:rPr>
        <w:t xml:space="preserve"> 13496</w:t>
      </w:r>
      <w:r w:rsidRPr="007D5350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7D5350">
        <w:rPr>
          <w:rFonts w:ascii="Times New Roman" w:eastAsia="Times New Roman" w:hAnsi="Times New Roman"/>
          <w:sz w:val="20"/>
          <w:szCs w:val="20"/>
        </w:rPr>
        <w:t xml:space="preserve">граждан получают услуги в Муниципальном бюджетном учреждении «Центр социального обслуживания граждан пожилого возраста и инвалидов». 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Перечень данных услуг разнообразен. 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предоставление каждой государственной услуги имеет свои особенности:</w:t>
      </w:r>
    </w:p>
    <w:p w:rsidR="007D5350" w:rsidRPr="007D5350" w:rsidRDefault="007D5350" w:rsidP="00037213">
      <w:pPr>
        <w:numPr>
          <w:ilvl w:val="0"/>
          <w:numId w:val="19"/>
        </w:numPr>
        <w:spacing w:after="0" w:line="240" w:lineRule="auto"/>
        <w:ind w:left="0" w:firstLine="435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предоставление  67 государственных услуг полностью осуществляется управлением социальной защиты администрации Богучанского района -   от приема граждан, получения документов, определения права,  назначения и до выплаты мер социальной поддержки в денежной форме.</w:t>
      </w:r>
    </w:p>
    <w:p w:rsidR="007D5350" w:rsidRPr="007D5350" w:rsidRDefault="007D5350" w:rsidP="007D53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7D5350" w:rsidRPr="007D5350" w:rsidRDefault="007D5350" w:rsidP="007D5350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</w:rPr>
        <w:t xml:space="preserve">Целью подпрограммы является </w:t>
      </w: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7D5350">
        <w:rPr>
          <w:rFonts w:ascii="Times New Roman" w:eastAsia="Times New Roman" w:hAnsi="Times New Roman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Для достижения цели подпрограммы предстоит обеспечить решение следующей задачи: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эффективного развития сферы социальной поддержки и социального обслуживания населения Богучанского района.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Перечень мероприятий приведен в приложении № 2 к настоящей подпрограмме.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 xml:space="preserve">Перечень целевых индикаторов подпрограммы приведён в приложении № 1 </w:t>
      </w:r>
      <w:r w:rsidRPr="007D5350">
        <w:rPr>
          <w:rFonts w:ascii="Times New Roman" w:eastAsia="Times New Roman" w:hAnsi="Times New Roman"/>
          <w:sz w:val="20"/>
          <w:szCs w:val="20"/>
        </w:rPr>
        <w:br/>
        <w:t>к настоящей подпрограмме.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подпрограммы будет способствовать достижению следующих результатов: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расширение масштабов адресной социальной поддержки, оказываемой населению, при прочих равных условиях, создаст основу для повышения качества жизни отдельных категорий граждан, степени их социальной защищенности, сокращения неравенства, улучшения социального климата в обществе и, в то же время, для более эффективного использования сре</w:t>
      </w:r>
      <w:proofErr w:type="gramStart"/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дств  кр</w:t>
      </w:r>
      <w:proofErr w:type="gramEnd"/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аевого бюджета;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совершенствование организации предоставления социальных услуг </w:t>
      </w: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br/>
        <w:t>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7D5350" w:rsidRPr="0027447A" w:rsidRDefault="007D5350" w:rsidP="007D53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2.3. Механизм реализации подпрограммы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7D5350" w:rsidRPr="007D5350" w:rsidRDefault="007D5350" w:rsidP="007D53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7D5350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7D5350">
        <w:rPr>
          <w:rFonts w:ascii="Times New Roman" w:eastAsia="Times New Roman" w:hAnsi="Times New Roman"/>
          <w:sz w:val="20"/>
          <w:szCs w:val="20"/>
        </w:rPr>
        <w:t xml:space="preserve"> ходом ее выполнения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5350">
        <w:rPr>
          <w:rFonts w:ascii="Times New Roman" w:hAnsi="Times New Roman"/>
          <w:sz w:val="20"/>
          <w:szCs w:val="20"/>
        </w:rPr>
        <w:t>Организацию управления подпрограммой осуществляет управление социальной защиты населения администрации Богучанского района.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5350">
        <w:rPr>
          <w:rFonts w:ascii="Times New Roman" w:hAnsi="Times New Roman"/>
          <w:sz w:val="20"/>
          <w:szCs w:val="20"/>
        </w:rPr>
        <w:t>Управление социальной защиты населения администрации Богучанского района несет ответственность за реализацию подпрограммы, достижение конечных результатов и осуществляет: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5350">
        <w:rPr>
          <w:rFonts w:ascii="Times New Roman" w:hAnsi="Times New Roman"/>
          <w:sz w:val="20"/>
          <w:szCs w:val="20"/>
        </w:rPr>
        <w:t>координацию исполнения мероприятий подпрограммы, мониторинг их реализации;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5350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7D535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D5350">
        <w:rPr>
          <w:rFonts w:ascii="Times New Roman" w:hAnsi="Times New Roman"/>
          <w:sz w:val="20"/>
          <w:szCs w:val="20"/>
        </w:rPr>
        <w:t xml:space="preserve"> ходом реализации мероприятий подпрограммы;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5350">
        <w:rPr>
          <w:rFonts w:ascii="Times New Roman" w:hAnsi="Times New Roman"/>
          <w:sz w:val="20"/>
          <w:szCs w:val="20"/>
        </w:rPr>
        <w:t>подготовку отчетов о реализации подпрограммы;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D535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D5350">
        <w:rPr>
          <w:rFonts w:ascii="Times New Roman" w:hAnsi="Times New Roman"/>
          <w:sz w:val="20"/>
          <w:szCs w:val="20"/>
        </w:rPr>
        <w:t xml:space="preserve"> достижением конечного результата подпрограммы;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5350">
        <w:rPr>
          <w:rFonts w:ascii="Times New Roman" w:hAnsi="Times New Roman"/>
          <w:sz w:val="20"/>
          <w:szCs w:val="20"/>
        </w:rPr>
        <w:t>ежегодную оценку эффективности реализации подпрограммы.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5350">
        <w:rPr>
          <w:rFonts w:ascii="Times New Roman" w:hAnsi="Times New Roman"/>
          <w:sz w:val="20"/>
          <w:szCs w:val="20"/>
        </w:rPr>
        <w:t>Обеспечение целевого расходования бюджетных средств осуществляется управлением социальной защиты населения администрации Богучанского района, являющегося  главным распорядителем средств районного бюджета.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</w:t>
      </w:r>
      <w:proofErr w:type="gramStart"/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аевого бюджета на реализацию мероприятий подпрограммы осуществляется службой финансово-экономического контроля Красноярского края, Счетной палатой Красноярского края.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D5350" w:rsidRPr="007D5350" w:rsidRDefault="007D5350" w:rsidP="00037213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Оценка социально-экономической эффективности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</w:rPr>
        <w:t xml:space="preserve"> </w:t>
      </w: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7D5350" w:rsidRPr="007D5350" w:rsidRDefault="007D5350" w:rsidP="007D53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Реализация мероприятий подпрограммы позволит обеспечить достижение следующих результатов в 2018 году: </w:t>
      </w:r>
    </w:p>
    <w:p w:rsidR="007D5350" w:rsidRPr="007D5350" w:rsidRDefault="007D5350" w:rsidP="007D53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 xml:space="preserve">уровень удовлетворенности жителей Богучанского района качеством предоставления  государственных и  муниципальных  услуг в сфере социальной поддержки населения, не менее  90%; </w:t>
      </w:r>
    </w:p>
    <w:p w:rsidR="007D5350" w:rsidRPr="007D5350" w:rsidRDefault="007D5350" w:rsidP="007D53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 xml:space="preserve">доля граждан, получивших услуги в учреждениях социального обслуживания населения, в общем числе граждан, обратившихся за их получением, 100,0%  к 2018 году.  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2.6. Мероприятия подпрограммы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Перечень подпрограммных мероприятий приведён в приложении № 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D5350">
        <w:rPr>
          <w:rFonts w:ascii="Times New Roman" w:eastAsia="Times New Roman" w:hAnsi="Times New Roman"/>
          <w:sz w:val="20"/>
          <w:szCs w:val="20"/>
        </w:rPr>
        <w:t>к настоящей подпрограмме.</w:t>
      </w:r>
    </w:p>
    <w:p w:rsidR="007D5350" w:rsidRPr="0027447A" w:rsidRDefault="007D5350" w:rsidP="007D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2.7. Обоснование финансовых, материальных и трудовых</w:t>
      </w:r>
      <w:r>
        <w:rPr>
          <w:rFonts w:ascii="Times New Roman" w:eastAsia="Times New Roman" w:hAnsi="Times New Roman"/>
          <w:sz w:val="20"/>
          <w:szCs w:val="20"/>
        </w:rPr>
        <w:t xml:space="preserve"> затрат  (ресурсное обеспечение</w:t>
      </w:r>
      <w:r w:rsidRPr="007D5350">
        <w:rPr>
          <w:rFonts w:ascii="Times New Roman" w:eastAsia="Times New Roman" w:hAnsi="Times New Roman"/>
          <w:sz w:val="20"/>
          <w:szCs w:val="20"/>
        </w:rPr>
        <w:t xml:space="preserve"> подпрограммы) с указанием источников финансирования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Источниками финансирования подпрограммы являются средства краевого бюджета.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Общий объем средств на реал</w:t>
      </w:r>
      <w:r>
        <w:rPr>
          <w:rFonts w:ascii="Times New Roman" w:eastAsia="Times New Roman" w:hAnsi="Times New Roman"/>
          <w:sz w:val="20"/>
          <w:szCs w:val="20"/>
        </w:rPr>
        <w:t xml:space="preserve">изацию подпрограммы составляет </w:t>
      </w:r>
      <w:r w:rsidRPr="007D5350">
        <w:rPr>
          <w:rFonts w:ascii="Times New Roman" w:eastAsia="Times New Roman" w:hAnsi="Times New Roman"/>
          <w:sz w:val="20"/>
          <w:szCs w:val="20"/>
        </w:rPr>
        <w:t>70 365 568,00  рублей, в том числе: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 xml:space="preserve">                                         в 2015 году – 17 748 868,00 рублей;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в 2016 году -  17 538 900,00  рублей;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в 2017 году -  17 538 900,00 рублей;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D5350">
        <w:rPr>
          <w:rFonts w:ascii="Times New Roman" w:eastAsia="Times New Roman" w:hAnsi="Times New Roman"/>
          <w:sz w:val="20"/>
          <w:szCs w:val="20"/>
        </w:rPr>
        <w:t>в 2018 году - 17 538 900,00 рублей.</w:t>
      </w: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D5350" w:rsidRPr="007D5350" w:rsidRDefault="007D5350" w:rsidP="007D5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D5350">
        <w:rPr>
          <w:rFonts w:ascii="Times New Roman" w:eastAsia="Times New Roman" w:hAnsi="Times New Roman"/>
          <w:sz w:val="20"/>
          <w:szCs w:val="20"/>
        </w:rPr>
        <w:t xml:space="preserve">Средства, необходимые для обеспечения деятельности управления  социальной защиты населения администрации Богучанского района, осуществляющего реализацию мероприятий подпрограммы, учитываются в общем объеме субвенций, направляемых бюджету района в соответствии с </w:t>
      </w:r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>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</w:t>
      </w:r>
      <w:proofErr w:type="gramEnd"/>
      <w:r w:rsidRPr="007D5350">
        <w:rPr>
          <w:rFonts w:ascii="Times New Roman" w:eastAsia="Times New Roman" w:hAnsi="Times New Roman"/>
          <w:sz w:val="20"/>
          <w:szCs w:val="20"/>
          <w:lang w:eastAsia="ru-RU"/>
        </w:rPr>
        <w:t xml:space="preserve"> населения». </w:t>
      </w:r>
    </w:p>
    <w:p w:rsidR="005A1559" w:rsidRPr="00ED4088" w:rsidRDefault="005A1559" w:rsidP="00ED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9630DE" w:rsidRPr="009630DE" w:rsidRDefault="009630DE" w:rsidP="009630D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630DE">
        <w:rPr>
          <w:rFonts w:ascii="Times New Roman" w:hAnsi="Times New Roman"/>
          <w:sz w:val="18"/>
          <w:szCs w:val="18"/>
          <w:lang w:eastAsia="ru-RU"/>
        </w:rPr>
        <w:t xml:space="preserve">Приложение № 1 </w:t>
      </w:r>
      <w:r w:rsidRPr="009630DE">
        <w:rPr>
          <w:rFonts w:ascii="Times New Roman" w:hAnsi="Times New Roman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подпрограмме 6 "Обеспечение своевременного и качественного 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</w:t>
      </w:r>
    </w:p>
    <w:p w:rsidR="009630DE" w:rsidRPr="009630DE" w:rsidRDefault="009630DE" w:rsidP="009630D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630DE">
        <w:rPr>
          <w:rFonts w:ascii="Times New Roman" w:hAnsi="Times New Roman"/>
          <w:sz w:val="18"/>
          <w:szCs w:val="18"/>
          <w:lang w:eastAsia="ru-RU"/>
        </w:rPr>
        <w:t>сбору документов, ведению базы данных получателей социальной</w:t>
      </w:r>
    </w:p>
    <w:p w:rsidR="009630DE" w:rsidRPr="009630DE" w:rsidRDefault="009630DE" w:rsidP="009630D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630DE">
        <w:rPr>
          <w:rFonts w:ascii="Times New Roman" w:hAnsi="Times New Roman"/>
          <w:sz w:val="18"/>
          <w:szCs w:val="18"/>
          <w:lang w:eastAsia="ru-RU"/>
        </w:rPr>
        <w:t xml:space="preserve"> помощи и организации социального обслуживания» </w:t>
      </w:r>
    </w:p>
    <w:p w:rsidR="009630DE" w:rsidRPr="009630DE" w:rsidRDefault="009630DE" w:rsidP="009630D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630DE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реализуемой в рамках муниципальной программы </w:t>
      </w:r>
    </w:p>
    <w:p w:rsidR="009630DE" w:rsidRPr="009630DE" w:rsidRDefault="009630DE" w:rsidP="009630D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630DE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«Система  социальной защиты населения </w:t>
      </w:r>
    </w:p>
    <w:p w:rsidR="009630DE" w:rsidRPr="009630DE" w:rsidRDefault="009630DE" w:rsidP="009630D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630DE">
        <w:rPr>
          <w:rFonts w:ascii="Times New Roman" w:hAnsi="Times New Roman"/>
          <w:sz w:val="18"/>
          <w:szCs w:val="18"/>
          <w:lang w:eastAsia="ru-RU"/>
        </w:rPr>
        <w:t>Богучанского района »</w:t>
      </w:r>
    </w:p>
    <w:p w:rsidR="009630DE" w:rsidRPr="0027447A" w:rsidRDefault="009630DE" w:rsidP="009630DE">
      <w:pPr>
        <w:pStyle w:val="ConsPlusCell"/>
        <w:rPr>
          <w:sz w:val="18"/>
          <w:szCs w:val="18"/>
        </w:rPr>
      </w:pPr>
    </w:p>
    <w:p w:rsidR="009630DE" w:rsidRPr="0027447A" w:rsidRDefault="009630DE" w:rsidP="009630DE">
      <w:pPr>
        <w:spacing w:after="0" w:line="240" w:lineRule="auto"/>
        <w:jc w:val="center"/>
        <w:rPr>
          <w:rFonts w:ascii="Times New Roman" w:hAnsi="Times New Roman"/>
          <w:sz w:val="20"/>
          <w:szCs w:val="18"/>
          <w:lang w:eastAsia="ru-RU"/>
        </w:rPr>
      </w:pPr>
      <w:r w:rsidRPr="009630DE">
        <w:rPr>
          <w:rFonts w:ascii="Times New Roman" w:hAnsi="Times New Roman"/>
          <w:sz w:val="20"/>
          <w:szCs w:val="18"/>
          <w:lang w:eastAsia="ru-RU"/>
        </w:rPr>
        <w:t>Целевые индикаторы подпрограммы 6 "Обеспечение своевременного и качественного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9630DE" w:rsidRPr="0027447A" w:rsidRDefault="009630DE" w:rsidP="009630DE">
      <w:pPr>
        <w:spacing w:after="0" w:line="240" w:lineRule="auto"/>
        <w:jc w:val="center"/>
        <w:rPr>
          <w:rFonts w:ascii="Times New Roman" w:hAnsi="Times New Roman"/>
          <w:sz w:val="20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440"/>
        <w:gridCol w:w="883"/>
        <w:gridCol w:w="1301"/>
        <w:gridCol w:w="883"/>
        <w:gridCol w:w="772"/>
        <w:gridCol w:w="859"/>
        <w:gridCol w:w="8"/>
        <w:gridCol w:w="859"/>
        <w:gridCol w:w="6"/>
      </w:tblGrid>
      <w:tr w:rsidR="00FB3A47" w:rsidRPr="00FB3A47" w:rsidTr="00FB3A47">
        <w:trPr>
          <w:gridAfter w:val="1"/>
          <w:wAfter w:w="5" w:type="pct"/>
          <w:trHeight w:val="20"/>
        </w:trPr>
        <w:tc>
          <w:tcPr>
            <w:tcW w:w="29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№</w:t>
            </w: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80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Цель,</w:t>
            </w: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</w:tr>
      <w:tr w:rsidR="00FB3A47" w:rsidRPr="00FB3A47" w:rsidTr="00FB3A47">
        <w:trPr>
          <w:gridAfter w:val="1"/>
          <w:wAfter w:w="5" w:type="pct"/>
          <w:trHeight w:val="20"/>
        </w:trPr>
        <w:tc>
          <w:tcPr>
            <w:tcW w:w="4995" w:type="pct"/>
            <w:gridSpan w:val="9"/>
            <w:shd w:val="clear" w:color="000000" w:fill="FFFFFF"/>
            <w:vAlign w:val="center"/>
          </w:tcPr>
          <w:p w:rsidR="00FB3A47" w:rsidRPr="00FB3A47" w:rsidRDefault="00FB3A47" w:rsidP="00FB3A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B3A47">
              <w:rPr>
                <w:rFonts w:ascii="Times New Roman" w:hAnsi="Times New Roman"/>
                <w:sz w:val="14"/>
                <w:szCs w:val="14"/>
                <w:lang w:eastAsia="ru-RU"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FB3A47" w:rsidRPr="00FB3A47" w:rsidTr="00FB3A47">
        <w:trPr>
          <w:trHeight w:val="20"/>
        </w:trPr>
        <w:tc>
          <w:tcPr>
            <w:tcW w:w="298" w:type="pct"/>
            <w:shd w:val="clear" w:color="000000" w:fill="FFFFFF"/>
            <w:noWrap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803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467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42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67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409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456" w:type="pct"/>
            <w:gridSpan w:val="2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459" w:type="pct"/>
            <w:gridSpan w:val="2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</w:tr>
      <w:tr w:rsidR="00FB3A47" w:rsidRPr="00FB3A47" w:rsidTr="00FB3A47">
        <w:trPr>
          <w:trHeight w:val="20"/>
        </w:trPr>
        <w:tc>
          <w:tcPr>
            <w:tcW w:w="298" w:type="pct"/>
            <w:shd w:val="clear" w:color="000000" w:fill="FFFFFF"/>
            <w:noWrap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803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 xml:space="preserve">Уровень удовлетворенности жителей      Богучанского района качеством  предоставления государственных и муниципальных  услуг </w:t>
            </w:r>
          </w:p>
        </w:tc>
        <w:tc>
          <w:tcPr>
            <w:tcW w:w="467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42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467" w:type="pct"/>
            <w:shd w:val="clear" w:color="000000" w:fill="FFFFFF"/>
          </w:tcPr>
          <w:p w:rsidR="00FB3A47" w:rsidRPr="00FB3A47" w:rsidRDefault="00FB3A47" w:rsidP="00FB3A4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409" w:type="pct"/>
            <w:shd w:val="clear" w:color="000000" w:fill="FFFFFF"/>
          </w:tcPr>
          <w:p w:rsidR="00FB3A47" w:rsidRPr="00FB3A47" w:rsidRDefault="00FB3A47" w:rsidP="00FB3A47">
            <w:pPr>
              <w:jc w:val="center"/>
              <w:rPr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456" w:type="pct"/>
            <w:gridSpan w:val="2"/>
            <w:shd w:val="clear" w:color="000000" w:fill="FFFFFF"/>
          </w:tcPr>
          <w:p w:rsidR="00FB3A47" w:rsidRPr="00FB3A47" w:rsidRDefault="00FB3A47" w:rsidP="00FB3A47">
            <w:pPr>
              <w:jc w:val="center"/>
              <w:rPr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  <w:tc>
          <w:tcPr>
            <w:tcW w:w="459" w:type="pct"/>
            <w:gridSpan w:val="2"/>
            <w:shd w:val="clear" w:color="000000" w:fill="FFFFFF"/>
          </w:tcPr>
          <w:p w:rsidR="00FB3A47" w:rsidRPr="00FB3A47" w:rsidRDefault="00FB3A47" w:rsidP="00FB3A47">
            <w:pPr>
              <w:jc w:val="center"/>
              <w:rPr>
                <w:sz w:val="14"/>
                <w:szCs w:val="14"/>
              </w:rPr>
            </w:pPr>
            <w:r w:rsidRPr="00FB3A47">
              <w:rPr>
                <w:rFonts w:ascii="Times New Roman" w:hAnsi="Times New Roman"/>
                <w:sz w:val="14"/>
                <w:szCs w:val="14"/>
              </w:rPr>
              <w:t>не менее 90</w:t>
            </w:r>
          </w:p>
        </w:tc>
      </w:tr>
    </w:tbl>
    <w:p w:rsidR="00391B5F" w:rsidRDefault="00391B5F" w:rsidP="00FB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5616D7" w:rsidRPr="005616D7" w:rsidRDefault="005616D7" w:rsidP="005616D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5616D7">
        <w:rPr>
          <w:rFonts w:ascii="Times New Roman" w:hAnsi="Times New Roman"/>
          <w:sz w:val="18"/>
          <w:szCs w:val="18"/>
          <w:lang w:eastAsia="ru-RU"/>
        </w:rPr>
        <w:t xml:space="preserve">Приложение №2                                                                                                                                                                                             к  подпрограмме 6 "Обеспечение </w:t>
      </w:r>
      <w:proofErr w:type="gramStart"/>
      <w:r w:rsidRPr="005616D7">
        <w:rPr>
          <w:rFonts w:ascii="Times New Roman" w:hAnsi="Times New Roman"/>
          <w:sz w:val="18"/>
          <w:szCs w:val="18"/>
          <w:lang w:eastAsia="ru-RU"/>
        </w:rPr>
        <w:t>своевременного</w:t>
      </w:r>
      <w:proofErr w:type="gramEnd"/>
      <w:r w:rsidRPr="005616D7">
        <w:rPr>
          <w:rFonts w:ascii="Times New Roman" w:hAnsi="Times New Roman"/>
          <w:sz w:val="18"/>
          <w:szCs w:val="18"/>
          <w:lang w:eastAsia="ru-RU"/>
        </w:rPr>
        <w:t xml:space="preserve"> и качественного </w:t>
      </w:r>
    </w:p>
    <w:p w:rsidR="005616D7" w:rsidRPr="005616D7" w:rsidRDefault="005616D7" w:rsidP="005616D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616D7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исполнения переданных государственных полномочий по    приему  </w:t>
      </w:r>
    </w:p>
    <w:p w:rsidR="005616D7" w:rsidRPr="005616D7" w:rsidRDefault="005616D7" w:rsidP="005616D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616D7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граждан, сбору документов, ведению базы данных получателей </w:t>
      </w:r>
    </w:p>
    <w:p w:rsidR="005616D7" w:rsidRPr="005616D7" w:rsidRDefault="005616D7" w:rsidP="005616D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616D7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социальной помощи и  организации социального обслуживания»</w:t>
      </w:r>
      <w:r w:rsidRPr="005616D7">
        <w:rPr>
          <w:rFonts w:ascii="Times New Roman" w:hAnsi="Times New Roman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5616D7" w:rsidRPr="005616D7" w:rsidRDefault="005616D7" w:rsidP="005616D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616D7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"Система социальной защиты населения Богучанского района»</w:t>
      </w:r>
    </w:p>
    <w:p w:rsidR="005616D7" w:rsidRPr="0027447A" w:rsidRDefault="005616D7" w:rsidP="005616D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616D7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:rsidR="005616D7" w:rsidRPr="0027447A" w:rsidRDefault="005616D7" w:rsidP="005616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18"/>
        </w:rPr>
      </w:pPr>
      <w:r w:rsidRPr="005616D7">
        <w:rPr>
          <w:rFonts w:ascii="Times New Roman" w:hAnsi="Times New Roman"/>
          <w:sz w:val="20"/>
          <w:szCs w:val="18"/>
        </w:rPr>
        <w:lastRenderedPageBreak/>
        <w:t>Перечень мероприятий подпрограммы 6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</w:r>
    </w:p>
    <w:p w:rsidR="005616D7" w:rsidRPr="0027447A" w:rsidRDefault="005616D7" w:rsidP="005616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7"/>
        <w:gridCol w:w="507"/>
        <w:gridCol w:w="507"/>
        <w:gridCol w:w="483"/>
        <w:gridCol w:w="829"/>
        <w:gridCol w:w="675"/>
        <w:gridCol w:w="859"/>
        <w:gridCol w:w="859"/>
        <w:gridCol w:w="553"/>
        <w:gridCol w:w="553"/>
        <w:gridCol w:w="859"/>
        <w:gridCol w:w="1229"/>
      </w:tblGrid>
      <w:tr w:rsidR="007A6DBC" w:rsidRPr="007A6DBC" w:rsidTr="007A6DBC">
        <w:trPr>
          <w:trHeight w:val="20"/>
        </w:trPr>
        <w:tc>
          <w:tcPr>
            <w:tcW w:w="1178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3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0" w:type="pct"/>
            <w:gridSpan w:val="4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23" w:type="pct"/>
            <w:gridSpan w:val="5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96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0" w:type="pct"/>
            <w:gridSpan w:val="4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3" w:type="pct"/>
            <w:gridSpan w:val="5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496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8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7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3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 w:val="restar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96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7A6DBC" w:rsidRPr="007A6DBC" w:rsidRDefault="007A6DBC" w:rsidP="00EC18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55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vAlign w:val="center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A6DBC" w:rsidRPr="007A6DBC" w:rsidTr="007A6DBC">
        <w:trPr>
          <w:trHeight w:val="20"/>
        </w:trPr>
        <w:tc>
          <w:tcPr>
            <w:tcW w:w="5000" w:type="pct"/>
            <w:gridSpan w:val="12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7A6DBC" w:rsidRPr="007A6DBC" w:rsidTr="007A6DBC">
        <w:trPr>
          <w:trHeight w:val="20"/>
        </w:trPr>
        <w:tc>
          <w:tcPr>
            <w:tcW w:w="5000" w:type="pct"/>
            <w:gridSpan w:val="12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Задача 1: Создание условий эффективного развития сферы социальной поддержки и социального обслуживания населения  Богучанского района</w:t>
            </w: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vMerge w:val="restart"/>
            <w:shd w:val="clear" w:color="000000" w:fill="FFFFFF"/>
          </w:tcPr>
          <w:p w:rsidR="007A6DBC" w:rsidRPr="007A6DBC" w:rsidRDefault="007A6DBC" w:rsidP="00037213">
            <w:pPr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населения").</w:t>
            </w:r>
          </w:p>
        </w:tc>
        <w:tc>
          <w:tcPr>
            <w:tcW w:w="173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DBC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0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DBC">
              <w:rPr>
                <w:rFonts w:ascii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277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val="en-US"/>
              </w:rPr>
              <w:t>02</w:t>
            </w:r>
            <w:r w:rsidRPr="007A6DBC">
              <w:rPr>
                <w:rFonts w:ascii="Times New Roman" w:hAnsi="Times New Roman"/>
                <w:sz w:val="14"/>
                <w:szCs w:val="14"/>
              </w:rPr>
              <w:t>6</w:t>
            </w:r>
            <w:r w:rsidRPr="007A6DBC">
              <w:rPr>
                <w:rFonts w:ascii="Times New Roman" w:hAnsi="Times New Roman"/>
                <w:sz w:val="14"/>
                <w:szCs w:val="14"/>
                <w:lang w:val="en-US"/>
              </w:rPr>
              <w:t>7513</w:t>
            </w: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121,</w:t>
            </w:r>
          </w:p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122, 244, </w:t>
            </w:r>
          </w:p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1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450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496" w:type="pct"/>
            <w:vMerge w:val="restar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уровня удовлетворенности жителей Богучанского района  качеством предоставления государственных и муниципальных услуг в сфере социальной поддержки населени</w:t>
            </w:r>
            <w:proofErr w:type="gramStart"/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я-</w:t>
            </w:r>
            <w:proofErr w:type="gramEnd"/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не менее 90,0% ежегодно</w:t>
            </w: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vMerge/>
            <w:shd w:val="clear" w:color="000000" w:fill="FFFFFF"/>
          </w:tcPr>
          <w:p w:rsidR="007A6DBC" w:rsidRPr="007A6DBC" w:rsidRDefault="007A6DBC" w:rsidP="00037213">
            <w:pPr>
              <w:numPr>
                <w:ilvl w:val="1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DBC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08" w:type="pct"/>
            <w:shd w:val="clear" w:color="000000" w:fill="FFFFFF"/>
            <w:noWrap/>
          </w:tcPr>
          <w:p w:rsidR="007A6DBC" w:rsidRPr="007A6DBC" w:rsidRDefault="007A6DBC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DBC">
              <w:rPr>
                <w:rFonts w:ascii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277" w:type="pct"/>
            <w:shd w:val="clear" w:color="000000" w:fill="FFFFFF"/>
            <w:noWrap/>
          </w:tcPr>
          <w:p w:rsidR="007A6DBC" w:rsidRPr="007A6DBC" w:rsidRDefault="007A6DBC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DBC">
              <w:rPr>
                <w:rFonts w:ascii="Times New Roman" w:hAnsi="Times New Roman"/>
                <w:sz w:val="14"/>
                <w:szCs w:val="14"/>
              </w:rPr>
              <w:t>0260075130</w:t>
            </w: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121,</w:t>
            </w:r>
          </w:p>
          <w:p w:rsidR="007A6DBC" w:rsidRPr="007A6DBC" w:rsidRDefault="007A6DBC" w:rsidP="00EC18D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122, 244, </w:t>
            </w:r>
          </w:p>
          <w:p w:rsidR="007A6DBC" w:rsidRPr="007A6DBC" w:rsidRDefault="007A6DBC" w:rsidP="00EC18D1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18" w:type="pct"/>
            <w:shd w:val="clear" w:color="000000" w:fill="FFFFFF"/>
            <w:noWrap/>
          </w:tcPr>
          <w:p w:rsidR="007A6DBC" w:rsidRPr="007A6DBC" w:rsidRDefault="007A6DBC" w:rsidP="00EC18D1">
            <w:pPr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520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381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455" w:type="pct"/>
            <w:shd w:val="clear" w:color="000000" w:fill="FFFFFF"/>
            <w:noWrap/>
          </w:tcPr>
          <w:p w:rsidR="007A6DBC" w:rsidRPr="007A6DBC" w:rsidRDefault="007A6DBC" w:rsidP="00EC18D1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52 616 700,0</w:t>
            </w:r>
          </w:p>
        </w:tc>
        <w:tc>
          <w:tcPr>
            <w:tcW w:w="496" w:type="pct"/>
            <w:vMerge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Итого по задаче 1:</w:t>
            </w:r>
          </w:p>
        </w:tc>
        <w:tc>
          <w:tcPr>
            <w:tcW w:w="173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450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520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381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455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70 365 568,0</w:t>
            </w:r>
          </w:p>
        </w:tc>
        <w:tc>
          <w:tcPr>
            <w:tcW w:w="496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Итого по подпрограмме 6:</w:t>
            </w:r>
          </w:p>
        </w:tc>
        <w:tc>
          <w:tcPr>
            <w:tcW w:w="173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450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520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381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455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70 365 568,0</w:t>
            </w:r>
          </w:p>
        </w:tc>
        <w:tc>
          <w:tcPr>
            <w:tcW w:w="496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73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shd w:val="clear" w:color="000000" w:fill="FFFFFF"/>
          </w:tcPr>
          <w:p w:rsidR="007A6DBC" w:rsidRPr="007A6DBC" w:rsidRDefault="007A6DBC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A6DBC" w:rsidRPr="007A6DBC" w:rsidTr="007A6DBC">
        <w:trPr>
          <w:trHeight w:val="2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DBC" w:rsidRPr="007A6DBC" w:rsidRDefault="007A6DBC" w:rsidP="00EC18D1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ind w:right="-318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17 538 900,0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DBC" w:rsidRPr="007A6DBC" w:rsidRDefault="007A6DBC" w:rsidP="00EC18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A6DBC">
              <w:rPr>
                <w:rFonts w:ascii="Times New Roman" w:hAnsi="Times New Roman"/>
                <w:sz w:val="14"/>
                <w:szCs w:val="14"/>
                <w:lang w:eastAsia="ru-RU"/>
              </w:rPr>
              <w:t>70 365 568,0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DBC" w:rsidRPr="007A6DBC" w:rsidRDefault="007A6DBC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7A6DBC" w:rsidRPr="007A6DBC" w:rsidRDefault="007A6DBC" w:rsidP="00EC18D1">
            <w:pPr>
              <w:spacing w:after="0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5616D7" w:rsidRPr="005616D7" w:rsidRDefault="005616D7" w:rsidP="005616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18"/>
          <w:lang w:val="en-US"/>
        </w:rPr>
      </w:pPr>
    </w:p>
    <w:p w:rsidR="00322C13" w:rsidRPr="00322C13" w:rsidRDefault="00322C13" w:rsidP="00322C1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2C13">
        <w:rPr>
          <w:rFonts w:ascii="Times New Roman" w:hAnsi="Times New Roman"/>
          <w:sz w:val="18"/>
          <w:szCs w:val="18"/>
        </w:rPr>
        <w:t>Приложение №5</w:t>
      </w:r>
    </w:p>
    <w:p w:rsidR="00322C13" w:rsidRPr="00322C13" w:rsidRDefault="00322C13" w:rsidP="00322C1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2C13">
        <w:rPr>
          <w:rFonts w:ascii="Times New Roman" w:hAnsi="Times New Roman"/>
          <w:sz w:val="18"/>
          <w:szCs w:val="18"/>
        </w:rPr>
        <w:t>к постановлению администрации Богучанского района</w:t>
      </w:r>
    </w:p>
    <w:p w:rsidR="00322C13" w:rsidRPr="00322C13" w:rsidRDefault="00322C13" w:rsidP="00322C13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2420"/>
        <w:jc w:val="right"/>
        <w:rPr>
          <w:rFonts w:ascii="Times New Roman" w:eastAsia="Times New Roman" w:hAnsi="Times New Roman"/>
          <w:sz w:val="18"/>
          <w:szCs w:val="20"/>
          <w:lang w:eastAsia="ar-SA"/>
        </w:rPr>
      </w:pPr>
      <w:r w:rsidRPr="00322C13">
        <w:rPr>
          <w:rFonts w:ascii="Times New Roman" w:hAnsi="Times New Roman"/>
          <w:sz w:val="18"/>
          <w:szCs w:val="20"/>
        </w:rPr>
        <w:t xml:space="preserve">от 26.01.2016г. </w:t>
      </w:r>
      <w:r w:rsidRPr="00322C13">
        <w:rPr>
          <w:rFonts w:ascii="Times New Roman" w:hAnsi="Times New Roman"/>
          <w:sz w:val="18"/>
          <w:szCs w:val="20"/>
          <w:lang w:eastAsia="ru-RU"/>
        </w:rPr>
        <w:t>№</w:t>
      </w:r>
      <w:r w:rsidRPr="00322C13">
        <w:rPr>
          <w:rFonts w:ascii="Times New Roman" w:hAnsi="Times New Roman"/>
          <w:sz w:val="18"/>
          <w:szCs w:val="20"/>
          <w:lang w:eastAsia="ru-RU"/>
        </w:rPr>
        <w:t>59-п</w:t>
      </w:r>
    </w:p>
    <w:p w:rsidR="00322C13" w:rsidRPr="00322C13" w:rsidRDefault="00322C13" w:rsidP="00322C13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322C13" w:rsidRPr="00322C13" w:rsidRDefault="00322C13" w:rsidP="00322C1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2C13">
        <w:rPr>
          <w:rFonts w:ascii="Times New Roman" w:hAnsi="Times New Roman"/>
          <w:sz w:val="18"/>
          <w:szCs w:val="18"/>
        </w:rPr>
        <w:t xml:space="preserve">    Приложение № 4</w:t>
      </w:r>
    </w:p>
    <w:p w:rsidR="00322C13" w:rsidRPr="00322C13" w:rsidRDefault="00322C13" w:rsidP="00322C1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2C13">
        <w:rPr>
          <w:rFonts w:ascii="Times New Roman" w:hAnsi="Times New Roman"/>
          <w:sz w:val="18"/>
          <w:szCs w:val="18"/>
        </w:rPr>
        <w:t xml:space="preserve">                                                к проекту муниципальной программы </w:t>
      </w:r>
    </w:p>
    <w:p w:rsidR="005616D7" w:rsidRPr="0027447A" w:rsidRDefault="00322C13" w:rsidP="00322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2C13">
        <w:rPr>
          <w:rFonts w:ascii="Times New Roman" w:hAnsi="Times New Roman"/>
          <w:sz w:val="18"/>
          <w:szCs w:val="18"/>
        </w:rPr>
        <w:t xml:space="preserve">                                   «Система социальной защиты населения        Богучанского района»</w:t>
      </w:r>
    </w:p>
    <w:p w:rsidR="00EE1A72" w:rsidRPr="0027447A" w:rsidRDefault="00EE1A72" w:rsidP="00322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91B5F" w:rsidRDefault="00EE1A72" w:rsidP="00EE1A72">
      <w:pPr>
        <w:pStyle w:val="affff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EE1A72">
        <w:rPr>
          <w:rFonts w:ascii="Times New Roman" w:eastAsia="Times New Roman" w:hAnsi="Times New Roman"/>
          <w:sz w:val="20"/>
          <w:szCs w:val="24"/>
          <w:lang w:eastAsia="ru-RU"/>
        </w:rPr>
        <w:t>Прогноз сводных показателей муниципальных заданий</w:t>
      </w:r>
    </w:p>
    <w:p w:rsidR="00EE1A72" w:rsidRDefault="00EE1A72" w:rsidP="00EE1A72">
      <w:pPr>
        <w:pStyle w:val="affff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en-US" w:eastAsia="ru-RU"/>
        </w:rPr>
      </w:pPr>
    </w:p>
    <w:tbl>
      <w:tblPr>
        <w:tblW w:w="5000" w:type="pct"/>
        <w:tblLook w:val="04A0"/>
      </w:tblPr>
      <w:tblGrid>
        <w:gridCol w:w="1325"/>
        <w:gridCol w:w="693"/>
        <w:gridCol w:w="692"/>
        <w:gridCol w:w="658"/>
        <w:gridCol w:w="692"/>
        <w:gridCol w:w="692"/>
        <w:gridCol w:w="658"/>
        <w:gridCol w:w="828"/>
        <w:gridCol w:w="998"/>
        <w:gridCol w:w="590"/>
        <w:gridCol w:w="488"/>
        <w:gridCol w:w="489"/>
        <w:gridCol w:w="216"/>
        <w:gridCol w:w="551"/>
      </w:tblGrid>
      <w:tr w:rsidR="00D47E44" w:rsidRPr="00D47E44" w:rsidTr="00D47E44">
        <w:trPr>
          <w:trHeight w:val="20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Наименование услуги, показателя объема услуги (работы)</w:t>
            </w:r>
          </w:p>
        </w:tc>
        <w:tc>
          <w:tcPr>
            <w:tcW w:w="21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Значение показателя объема услуги (работы)</w:t>
            </w:r>
          </w:p>
        </w:tc>
        <w:tc>
          <w:tcPr>
            <w:tcW w:w="21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Расходы муниципального бюджета на оказание (выполнение) муниципальной услуги (работы),  рублей.</w:t>
            </w:r>
          </w:p>
        </w:tc>
      </w:tr>
      <w:tr w:rsidR="00D47E44" w:rsidRPr="00D47E44" w:rsidTr="00D47E44">
        <w:trPr>
          <w:trHeight w:val="2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2013 год</w:t>
            </w:r>
          </w:p>
        </w:tc>
        <w:tc>
          <w:tcPr>
            <w:tcW w:w="36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4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36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36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4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43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2013 год</w:t>
            </w:r>
          </w:p>
        </w:tc>
        <w:tc>
          <w:tcPr>
            <w:tcW w:w="52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25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27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</w:tr>
      <w:tr w:rsidR="00D47E44" w:rsidRPr="00D47E44" w:rsidTr="00D47E44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Наименование услуги и ее содержание: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в соответствии с ведомственным перечнем услуг муниципальных учреждений социального обслуживания населения, утвержденным нормативным правовым актом  УСЗН Богучанского района</w:t>
            </w:r>
          </w:p>
        </w:tc>
      </w:tr>
      <w:tr w:rsidR="00D47E44" w:rsidRPr="00D47E44" w:rsidTr="00D47E44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 xml:space="preserve">Показатель объема услуги </w:t>
            </w:r>
            <w:r w:rsidRPr="00D47E44">
              <w:rPr>
                <w:rFonts w:ascii="Times New Roman" w:hAnsi="Times New Roman"/>
                <w:sz w:val="14"/>
                <w:szCs w:val="14"/>
              </w:rPr>
              <w:lastRenderedPageBreak/>
              <w:t>(работы):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количество потребителей, чел. </w:t>
            </w:r>
            <w:r w:rsidRPr="00D47E44">
              <w:rPr>
                <w:rFonts w:ascii="Times New Roman" w:hAnsi="Times New Roman"/>
                <w:sz w:val="14"/>
                <w:szCs w:val="14"/>
              </w:rPr>
              <w:br/>
              <w:t>или</w:t>
            </w:r>
            <w:r w:rsidRPr="00D47E44">
              <w:rPr>
                <w:rFonts w:ascii="Times New Roman" w:hAnsi="Times New Roman"/>
                <w:sz w:val="14"/>
                <w:szCs w:val="14"/>
              </w:rPr>
              <w:br/>
            </w:r>
            <w:r w:rsidRPr="00D47E4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количество койко-мест, </w:t>
            </w:r>
            <w:proofErr w:type="gramStart"/>
            <w:r w:rsidRPr="00D47E44">
              <w:rPr>
                <w:rFonts w:ascii="Times New Roman" w:hAnsi="Times New Roman"/>
                <w:sz w:val="14"/>
                <w:szCs w:val="14"/>
              </w:rPr>
              <w:t>к</w:t>
            </w:r>
            <w:proofErr w:type="gramEnd"/>
            <w:r w:rsidRPr="00D47E44">
              <w:rPr>
                <w:rFonts w:ascii="Times New Roman" w:hAnsi="Times New Roman"/>
                <w:sz w:val="14"/>
                <w:szCs w:val="14"/>
              </w:rPr>
              <w:t>/мест</w:t>
            </w:r>
          </w:p>
        </w:tc>
      </w:tr>
      <w:tr w:rsidR="00D47E44" w:rsidRPr="00D47E44" w:rsidTr="00D47E44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lastRenderedPageBreak/>
              <w:t>Подпрограмма 4.</w:t>
            </w:r>
            <w:r w:rsidRPr="00D47E44">
              <w:rPr>
                <w:rFonts w:ascii="Times New Roman" w:hAnsi="Times New Roman"/>
                <w:sz w:val="14"/>
                <w:szCs w:val="14"/>
              </w:rPr>
              <w:br/>
              <w:t>«Повышение качества и доступности социальных услуг населению»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13 496,0</w:t>
            </w:r>
          </w:p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13 900,0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14186,0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14 186,0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14 186,0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14186,0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31 687 600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34 977 130,94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37 601 143,0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ind w:right="-294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38 038 500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38 038 500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38 038 500</w:t>
            </w:r>
          </w:p>
        </w:tc>
      </w:tr>
      <w:tr w:rsidR="00D47E44" w:rsidRPr="00D47E44" w:rsidTr="00D47E44">
        <w:trPr>
          <w:trHeight w:val="2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Мероприятие 1.1.  Обеспечение деятельности (оказания услуг) 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31 687 600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34 977 130,94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37 601 143,0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ind w:right="-294"/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38 038 500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38 038 500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E44" w:rsidRPr="00D47E44" w:rsidRDefault="00D47E44" w:rsidP="00EC18D1">
            <w:pPr>
              <w:rPr>
                <w:rFonts w:ascii="Times New Roman" w:hAnsi="Times New Roman"/>
                <w:sz w:val="14"/>
                <w:szCs w:val="14"/>
              </w:rPr>
            </w:pPr>
            <w:r w:rsidRPr="00D47E44">
              <w:rPr>
                <w:rFonts w:ascii="Times New Roman" w:hAnsi="Times New Roman"/>
                <w:sz w:val="14"/>
                <w:szCs w:val="14"/>
              </w:rPr>
              <w:t>38 038 500</w:t>
            </w:r>
          </w:p>
        </w:tc>
      </w:tr>
    </w:tbl>
    <w:p w:rsidR="00EE1A72" w:rsidRPr="00EE1A72" w:rsidRDefault="00EE1A72" w:rsidP="00EE1A72">
      <w:pPr>
        <w:pStyle w:val="affff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lang w:val="en-US"/>
        </w:rPr>
      </w:pPr>
    </w:p>
    <w:p w:rsidR="001D5EB2" w:rsidRPr="001D5EB2" w:rsidRDefault="001D5EB2" w:rsidP="001D5EB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18"/>
          <w:szCs w:val="20"/>
          <w:lang w:eastAsia="ru-RU"/>
        </w:rPr>
        <w:t xml:space="preserve">АДМИНИСТРАЦИЯ БОГУЧАНСКОГО  РАЙОНА  </w:t>
      </w:r>
    </w:p>
    <w:p w:rsidR="001D5EB2" w:rsidRPr="001D5EB2" w:rsidRDefault="001D5EB2" w:rsidP="001D5EB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1D5EB2" w:rsidRPr="001D5EB2" w:rsidRDefault="001D5EB2" w:rsidP="001D5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26.01.2016                               </w:t>
      </w:r>
      <w:proofErr w:type="spellStart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№ 60-п</w:t>
      </w:r>
    </w:p>
    <w:p w:rsidR="001D5EB2" w:rsidRPr="001D5EB2" w:rsidRDefault="001D5EB2" w:rsidP="001D5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EB2" w:rsidRPr="001D5EB2" w:rsidRDefault="001D5EB2" w:rsidP="001D5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1D5EB2" w:rsidRPr="001D5EB2" w:rsidRDefault="001D5EB2" w:rsidP="001D5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EB2" w:rsidRPr="001D5EB2" w:rsidRDefault="001D5EB2" w:rsidP="001D5EB2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Красноярского края</w:t>
      </w:r>
    </w:p>
    <w:p w:rsidR="001D5EB2" w:rsidRPr="001D5EB2" w:rsidRDefault="001D5EB2" w:rsidP="001D5EB2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1D5EB2" w:rsidRPr="001D5EB2" w:rsidRDefault="001D5EB2" w:rsidP="001D5E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, утвержденную постановлением администрации Богучанского района от 01.11.2013 № 1390-п, следующего содержания:</w:t>
      </w:r>
    </w:p>
    <w:p w:rsidR="001D5EB2" w:rsidRPr="001D5EB2" w:rsidRDefault="001D5EB2" w:rsidP="001D5E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В разделе 1. Паспорт муниципальной программы 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6856"/>
      </w:tblGrid>
      <w:tr w:rsidR="001D5EB2" w:rsidRPr="001D5EB2" w:rsidTr="001D5EB2">
        <w:tc>
          <w:tcPr>
            <w:tcW w:w="1418" w:type="pct"/>
          </w:tcPr>
          <w:p w:rsidR="001D5EB2" w:rsidRPr="001D5EB2" w:rsidRDefault="001D5EB2" w:rsidP="001D5E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582" w:type="pct"/>
          </w:tcPr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программы составит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5 502 030 122,61 рублей, в том числе: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966 349 952,03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1 263 347 537,68 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1 181 825 004,90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1 045 253 814,00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1 045 253 814,00 рублей.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Из них: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федерального бюджета – 2 776 000,00 рублей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0,00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2 776 000,00 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0,00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0,00 рублей;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2018 год – 0,00 рублей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краевого бюджета − 2 904 088 914,3  рублей,   в том числе: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в 2014 году – 483 846 584,30 рублей;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– 535 450 930,00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628 263 800,00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628 263 800,00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628 263 800,00 рублей.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муниципального образования – 2 274 472 624,00 рублей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в 2014 году – 457 495 487,73 рублей;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– 569 835 903,37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416 761 204,90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415 190 014,00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415 190 014,00 рублей.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320 692 584,31 рублей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25 007 880,00 рублей;</w:t>
            </w:r>
          </w:p>
          <w:p w:rsidR="001D5EB2" w:rsidRPr="001D5EB2" w:rsidRDefault="001D5EB2" w:rsidP="001D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– 155 284 704,31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136 800 000,00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-  1 800 000,00 рублей;</w:t>
            </w:r>
          </w:p>
          <w:p w:rsidR="001D5EB2" w:rsidRPr="001D5EB2" w:rsidRDefault="001D5EB2" w:rsidP="001D5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-  1 800 000,00 рублей.</w:t>
            </w:r>
          </w:p>
        </w:tc>
      </w:tr>
    </w:tbl>
    <w:p w:rsidR="001D5EB2" w:rsidRPr="001D5EB2" w:rsidRDefault="001D5EB2" w:rsidP="001D5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Раздел 10 «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мероприятий» читать в новой редакции:</w:t>
      </w:r>
    </w:p>
    <w:p w:rsidR="001D5EB2" w:rsidRPr="001D5EB2" w:rsidRDefault="001D5EB2" w:rsidP="001D5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Объем финансирования программы составит  5 502 030 122,61  рублей, в том числе: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 годам реализации: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2014 год – 966 349 952,03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2015 год – 1 263 347 537,68 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2016 год – 1 181 825 004,90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2017 год – 1 045 253 814,00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2018 год – 1 045 253 814,00 рублей.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 xml:space="preserve"> Из них: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>средства федерального бюджета – 2 776 000,00 рублей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по годам реализации: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2014 год – 0,00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2015 год – 2 776 000,00 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2016 год – 0,00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2017 год – 0,00 рублей;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>2018 год – 0,00 рублей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>средства краевого бюджета − 2 904 088 914,30 рублей в том числе: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>в 2014 году – 483 846 584,30 рублей;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 xml:space="preserve">в 2015 году – 535 450 930 рублей; 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2016 году – 628 263 800,00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2017 году – 628 263 800,00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2018 году – 628 263 800,00 рублей.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средства бюджета муниципального образования – 2 274 472 624,00 рублей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том числе: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>в 2014 году – 457 495 487,73 рублей;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>в 2015 году – 569 835 903,37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2016 году – 416 761 204,90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2017 году – 415 190 014,00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2018 году – 415 190 014,00 рублей.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Внебюджетные источники – 320 692 584,31 рублей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том числе: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2014 году – 25 007 880,00 рублей;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EB2">
        <w:rPr>
          <w:rFonts w:ascii="Times New Roman" w:hAnsi="Times New Roman"/>
          <w:sz w:val="20"/>
          <w:szCs w:val="20"/>
          <w:lang w:eastAsia="ru-RU"/>
        </w:rPr>
        <w:t>в 2015 году – 155 284 704,31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2016 году – 136 800 000,00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2017 году -  1 800 000,00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2018 году -  1 800 000,00 рублей;</w:t>
      </w:r>
    </w:p>
    <w:p w:rsidR="001D5EB2" w:rsidRPr="001D5EB2" w:rsidRDefault="001D5EB2" w:rsidP="001D5E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приложении № 5 к муниципальной программе 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6959"/>
      </w:tblGrid>
      <w:tr w:rsidR="001D5EB2" w:rsidRPr="001D5EB2" w:rsidTr="001677AB">
        <w:trPr>
          <w:cantSplit/>
          <w:trHeight w:val="4809"/>
        </w:trPr>
        <w:tc>
          <w:tcPr>
            <w:tcW w:w="1364" w:type="pct"/>
          </w:tcPr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636" w:type="pct"/>
          </w:tcPr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дств кр</w:t>
            </w:r>
            <w:proofErr w:type="gramEnd"/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аевого бюджета, районного бюджета и внебюджетных источников.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Объем финансирования подпрограммы составит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5 286 783 174,87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 том числе по годам: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2014 год – 925 886 568,34 рублей,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в том числе за счет средств: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федерального бюджета – 0,00;</w:t>
            </w:r>
          </w:p>
          <w:p w:rsidR="001D5EB2" w:rsidRPr="001D5EB2" w:rsidRDefault="001D5EB2" w:rsidP="001D5EB2">
            <w:pPr>
              <w:tabs>
                <w:tab w:val="left" w:pos="5370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краевого бюджета − 482 530 184,30   рублей;</w:t>
            </w: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ab/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районного бюджета – 418 348 504,04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внебюджетных источников – 25 007 880,00 рублей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2015 год – 1 219 111 261,63 рублей, 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в том числе за счет средств: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федерального бюджета – 2 776 000,00;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краевого бюджета – 534 107 430,00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районного бюджета – 526 943 127,32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внебюджетных источников – 155 284 704,31 рублей.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2016 год – 1 139 015 908,90  рублей, 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 том числе за счет средств: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федерального бюджета – 0,00;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краевого бюджета – 626 901 100,00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районного бюджета – 375 314 808,9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внебюджетных источников – 136 800 000,00 рублей.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2017 год – 1 001 384 718,00  рублей,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 том числе за счет средств: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федерального бюджета – 0,00;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краевого бюджета – 626 901 100,00  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районного бюджета – 372 683 618,00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внебюджетных источников – 1 800 000,00 рублей.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2018 год – 1 001 384 718,00  рублей,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 том числе за счет средств: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федерального бюджета – 0,00;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краевого бюджета – 626 901 100,00  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районного бюджета – 372 683 618,00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внебюджетных источников – 1 800 000,00 рублей.</w:t>
            </w:r>
          </w:p>
        </w:tc>
      </w:tr>
    </w:tbl>
    <w:p w:rsidR="001D5EB2" w:rsidRPr="001D5EB2" w:rsidRDefault="001D5EB2" w:rsidP="001D5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2 пункт 2.7</w:t>
      </w:r>
      <w:r w:rsidRPr="001D5EB2">
        <w:rPr>
          <w:rFonts w:eastAsia="Times New Roman"/>
          <w:color w:val="000000"/>
          <w:sz w:val="20"/>
          <w:szCs w:val="20"/>
          <w:lang w:eastAsia="ru-RU"/>
        </w:rPr>
        <w:t xml:space="preserve"> «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подпрограммы)» изложить в новой редакции:</w:t>
      </w:r>
    </w:p>
    <w:p w:rsidR="001D5EB2" w:rsidRPr="001D5EB2" w:rsidRDefault="001D5EB2" w:rsidP="001D5EB2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Подпрограмма финансируется за счет средств федерального бюджета, сре</w:t>
      </w:r>
      <w:proofErr w:type="gramStart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аевого бюджета, районного бюджета и внебюджетных источников. </w:t>
      </w:r>
    </w:p>
    <w:p w:rsidR="001D5EB2" w:rsidRPr="001D5EB2" w:rsidRDefault="001D5EB2" w:rsidP="001D5EB2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Объем финансирования подпрограммы составит </w:t>
      </w:r>
    </w:p>
    <w:p w:rsidR="001D5EB2" w:rsidRPr="001D5EB2" w:rsidRDefault="001D5EB2" w:rsidP="001D5EB2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5 286 783 174,87 рублей, в том числе: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2014 год – 925 886 568,34 рублей,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за счет средств: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1D5EB2" w:rsidRPr="001D5EB2" w:rsidRDefault="001D5EB2" w:rsidP="001D5EB2">
      <w:pPr>
        <w:tabs>
          <w:tab w:val="left" w:pos="537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− 482 530 184,30   рублей;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418 348 504,04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25 007 880,00 рублей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2015 год – 1 219 111 261,63 рублей, 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за счет средств: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2 776 000,00;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534 107 430,00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526 943 127,32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155 284 704,31 рублей.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1 139 015 908,90  рублей, 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626 901 100,00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375 314 808,90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136 800 000,00 рублей.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– 1 001 384 718,00  рублей,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626 901 100,00  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372 683 618,00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1 800 000,00 рублей.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2018 год – 1 001 384 718,00  рублей,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626 901 100,00  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372 683 618,00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1 800 000,00 рублей.</w:t>
      </w:r>
    </w:p>
    <w:p w:rsidR="001D5EB2" w:rsidRPr="001D5EB2" w:rsidRDefault="001D5EB2" w:rsidP="001D5E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В приложении № 7 к муниципальной программе 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6959"/>
      </w:tblGrid>
      <w:tr w:rsidR="001D5EB2" w:rsidRPr="001D5EB2" w:rsidTr="001D5EB2">
        <w:trPr>
          <w:cantSplit/>
          <w:trHeight w:val="1486"/>
        </w:trPr>
        <w:tc>
          <w:tcPr>
            <w:tcW w:w="1364" w:type="pct"/>
          </w:tcPr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636" w:type="pct"/>
          </w:tcPr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средств  районного бюджета.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– 208 498 947,74 рублей, в том числе: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бюджет: 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39 146 983,69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42 892 776,05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41 446 396,00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42 506 396,00 рублей;</w:t>
            </w:r>
          </w:p>
          <w:p w:rsidR="001D5EB2" w:rsidRPr="001D5EB2" w:rsidRDefault="001D5EB2" w:rsidP="001D5E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1D5E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42 506 396,00 рублей.</w:t>
            </w:r>
          </w:p>
        </w:tc>
      </w:tr>
    </w:tbl>
    <w:p w:rsidR="001D5EB2" w:rsidRPr="001D5EB2" w:rsidRDefault="001D5EB2" w:rsidP="001D5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2 пункт 2.7</w:t>
      </w:r>
      <w:r w:rsidRPr="001D5EB2">
        <w:rPr>
          <w:rFonts w:eastAsia="Times New Roman"/>
          <w:color w:val="000000"/>
          <w:sz w:val="20"/>
          <w:szCs w:val="20"/>
          <w:lang w:eastAsia="ru-RU"/>
        </w:rPr>
        <w:t xml:space="preserve"> «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подпрограммы)» читать в новой редакции:</w:t>
      </w:r>
    </w:p>
    <w:p w:rsidR="001D5EB2" w:rsidRPr="001D5EB2" w:rsidRDefault="001D5EB2" w:rsidP="001D5EB2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Подпрограмма финансируется за счет средств районного бюджета.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Объем финансирования подпрограммы составит – 208 498 947,74 рублей, в том числе: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районный бюджет: 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2014 год – 39 146 983,69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2015 год – 42 892 776,05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2016 год – 41 446 396,00 рублей;</w:t>
      </w:r>
    </w:p>
    <w:p w:rsidR="001D5EB2" w:rsidRP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2017 год – 42 506 396,00 рублей;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2018 год -  42 506 396,00 рублей.  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1.4.  Приложение № 3 к  паспорту муниципальной программы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1  к настоящему постановлению.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1.5. Приложение № 2 к   муниципальной программе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2  к настоящему постановлению.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1.6. Приложение № 3 к муниципальной программе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3 к настоящему постановлению.  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1.7. Приложение № 2 к подпрограмме 1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Развитие дошкольного, общего и дополнительного образования детей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изложить в новой редакции согласно приложению № 4 к настоящему постановлению.  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1.8. Приложение № 2 к подпрограмме 2 «Государственная поддержка детей сирот, расширение практики применения семейных форм воспитания» изложить в новой редакции согласно приложению № 5   к настоящему постановлению.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1.9. Приложение № 2 к подпрограмме 3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6  к настоящему постановлению.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1.10. Приложение № 4 к паспорту муниципальной программы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7 к настоящему постановлению.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Н.В. </w:t>
      </w:r>
      <w:proofErr w:type="spellStart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D5EB2" w:rsidRPr="001D5EB2" w:rsidRDefault="001D5EB2" w:rsidP="001D5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1D5E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1D5EB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1D5EB2" w:rsidRPr="001D5EB2" w:rsidRDefault="001D5EB2" w:rsidP="001D5EB2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EB2" w:rsidRDefault="00CB2687" w:rsidP="001D5EB2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r w:rsidR="001D5EB2"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. Главы  Богучанского района                                    </w:t>
      </w:r>
      <w:r w:rsid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1D5EB2" w:rsidRPr="001D5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А.Ю. Машинистов</w:t>
      </w:r>
    </w:p>
    <w:p w:rsidR="00ED0BC6" w:rsidRDefault="00ED0BC6" w:rsidP="001D5EB2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6EE1" w:rsidRPr="00DE6EE1" w:rsidRDefault="00DE6EE1" w:rsidP="00DE6EE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E6EE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Приложение № 1 к постановлению               </w:t>
      </w:r>
    </w:p>
    <w:p w:rsidR="00DE6EE1" w:rsidRPr="00DE6EE1" w:rsidRDefault="00DE6EE1" w:rsidP="00DE6EE1">
      <w:pPr>
        <w:pStyle w:val="ConsPlusNormal"/>
        <w:widowControl/>
        <w:ind w:left="4536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E6EE1">
        <w:rPr>
          <w:rFonts w:ascii="Times New Roman" w:hAnsi="Times New Roman" w:cs="Times New Roman"/>
          <w:sz w:val="18"/>
          <w:szCs w:val="18"/>
        </w:rPr>
        <w:t xml:space="preserve">                              Администрации Богучанского района</w:t>
      </w:r>
    </w:p>
    <w:p w:rsidR="00DE6EE1" w:rsidRPr="00DE6EE1" w:rsidRDefault="00DE6EE1" w:rsidP="00DE6EE1">
      <w:pPr>
        <w:pStyle w:val="ConsPlusNormal"/>
        <w:widowControl/>
        <w:ind w:left="4536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E6EE1">
        <w:rPr>
          <w:rFonts w:ascii="Times New Roman" w:hAnsi="Times New Roman" w:cs="Times New Roman"/>
          <w:sz w:val="18"/>
          <w:szCs w:val="18"/>
        </w:rPr>
        <w:t xml:space="preserve">                              от </w:t>
      </w:r>
      <w:r w:rsidRPr="0027447A">
        <w:rPr>
          <w:rFonts w:ascii="Times New Roman" w:hAnsi="Times New Roman" w:cs="Times New Roman"/>
          <w:sz w:val="18"/>
          <w:szCs w:val="18"/>
        </w:rPr>
        <w:t>26.01.2016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Pr="0027447A">
        <w:rPr>
          <w:rFonts w:ascii="Times New Roman" w:hAnsi="Times New Roman" w:cs="Times New Roman"/>
          <w:sz w:val="18"/>
          <w:szCs w:val="18"/>
        </w:rPr>
        <w:t xml:space="preserve"> 60-</w:t>
      </w:r>
      <w:r>
        <w:rPr>
          <w:rFonts w:ascii="Times New Roman" w:hAnsi="Times New Roman" w:cs="Times New Roman"/>
          <w:sz w:val="18"/>
          <w:szCs w:val="18"/>
        </w:rPr>
        <w:t>п</w:t>
      </w:r>
    </w:p>
    <w:p w:rsidR="00DE6EE1" w:rsidRPr="00DE6EE1" w:rsidRDefault="00DE6EE1" w:rsidP="00DE6EE1">
      <w:pPr>
        <w:pStyle w:val="ConsPlusNormal"/>
        <w:widowControl/>
        <w:ind w:left="4536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DE6EE1" w:rsidRPr="00DE6EE1" w:rsidRDefault="00DE6EE1" w:rsidP="00DE6EE1">
      <w:pPr>
        <w:pStyle w:val="ConsPlusNormal"/>
        <w:widowControl/>
        <w:ind w:left="4536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E6EE1">
        <w:rPr>
          <w:rFonts w:ascii="Times New Roman" w:hAnsi="Times New Roman" w:cs="Times New Roman"/>
          <w:sz w:val="18"/>
          <w:szCs w:val="18"/>
        </w:rPr>
        <w:t xml:space="preserve">                               Приложение № 3</w:t>
      </w:r>
    </w:p>
    <w:p w:rsidR="00DE6EE1" w:rsidRPr="00DE6EE1" w:rsidRDefault="00DE6EE1" w:rsidP="00DE6EE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18"/>
          <w:szCs w:val="18"/>
        </w:rPr>
      </w:pPr>
      <w:r w:rsidRPr="00DE6EE1">
        <w:rPr>
          <w:rFonts w:ascii="Times New Roman" w:hAnsi="Times New Roman"/>
          <w:sz w:val="18"/>
          <w:szCs w:val="18"/>
        </w:rPr>
        <w:t xml:space="preserve">                               к паспорту муниципальной программы </w:t>
      </w:r>
    </w:p>
    <w:p w:rsidR="00DE6EE1" w:rsidRPr="00DE6EE1" w:rsidRDefault="00DE6EE1" w:rsidP="00DE6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E6EE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«Развитие образования Богучанского             </w:t>
      </w:r>
    </w:p>
    <w:p w:rsidR="00DE6EE1" w:rsidRDefault="00DE6EE1" w:rsidP="00DE6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E6EE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района» </w:t>
      </w:r>
    </w:p>
    <w:p w:rsidR="00DE6EE1" w:rsidRPr="0027447A" w:rsidRDefault="00DE6EE1" w:rsidP="00DE6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E6EE1" w:rsidRPr="00DE6EE1" w:rsidRDefault="00DE6EE1" w:rsidP="00DE6E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E6EE1">
        <w:rPr>
          <w:rFonts w:ascii="Times New Roman" w:hAnsi="Times New Roman" w:cs="Times New Roman"/>
        </w:rPr>
        <w:t>Перечень объектов капитального строительства  (за счет всех источников финансирования)</w:t>
      </w:r>
    </w:p>
    <w:p w:rsidR="00DE6EE1" w:rsidRPr="001D10D6" w:rsidRDefault="00DE6EE1" w:rsidP="00DE6EE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6"/>
        <w:gridCol w:w="1425"/>
        <w:gridCol w:w="1266"/>
        <w:gridCol w:w="1107"/>
        <w:gridCol w:w="1266"/>
        <w:gridCol w:w="1107"/>
        <w:gridCol w:w="949"/>
        <w:gridCol w:w="949"/>
        <w:gridCol w:w="949"/>
      </w:tblGrid>
      <w:tr w:rsidR="00DE6EE1" w:rsidRPr="00DE6EE1" w:rsidTr="00DE6EE1">
        <w:trPr>
          <w:cantSplit/>
          <w:trHeight w:val="20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proofErr w:type="gramStart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объекта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 указанием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>мощности и годов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>строительства *</w:t>
            </w: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Остаток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стоимости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строительства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>в ценах контракта**</w:t>
            </w:r>
          </w:p>
        </w:tc>
        <w:tc>
          <w:tcPr>
            <w:tcW w:w="333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Объем капитальных вложений,  рублей</w:t>
            </w: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отчетный </w:t>
            </w:r>
            <w:proofErr w:type="spellStart"/>
            <w:proofErr w:type="gramStart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финанс-овый</w:t>
            </w:r>
            <w:proofErr w:type="spellEnd"/>
            <w:proofErr w:type="gramEnd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текущий </w:t>
            </w:r>
            <w:proofErr w:type="spellStart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финансо</w:t>
            </w:r>
            <w:proofErr w:type="spellEnd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вый 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очеред-ной</w:t>
            </w:r>
            <w:proofErr w:type="spellEnd"/>
            <w:proofErr w:type="gramEnd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финансо-вый</w:t>
            </w:r>
            <w:proofErr w:type="spellEnd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второй год планового периода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по годам до ввода объекта</w:t>
            </w:r>
          </w:p>
        </w:tc>
      </w:tr>
      <w:tr w:rsidR="00DE6EE1" w:rsidRPr="00DE6EE1" w:rsidTr="00DE6EE1">
        <w:trPr>
          <w:cantSplit/>
          <w:trHeight w:val="20"/>
        </w:trPr>
        <w:tc>
          <w:tcPr>
            <w:tcW w:w="5000" w:type="pct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Подпрограмма 1 Развитие дошкольного, общего и дополнительного образования детей</w:t>
            </w:r>
          </w:p>
        </w:tc>
      </w:tr>
      <w:tr w:rsidR="00DE6EE1" w:rsidRPr="00DE6EE1" w:rsidTr="00DE6EE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Объект 1.Проектирование и строительство детского сада в п. Ангарский</w:t>
            </w: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15000000,0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55000000,00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135000000,0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бюджеты     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муниципальных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внебюджетные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15000000,0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55000000,00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135000000,0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Объект 2. Проектирование и строительство спортивного зала в п. </w:t>
            </w:r>
            <w:proofErr w:type="spellStart"/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Новохайскимй</w:t>
            </w:r>
            <w:proofErr w:type="spellEnd"/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5000000,0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63532704,31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бюджеты     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муниципальных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внебюджетные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5000000,0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63532704,31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Объект 3. Проектирование и реконструкция корпусов ДОЛ «Березка»</w:t>
            </w: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35100000,00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краевой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бюджеты     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муниципальных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внебюджетные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35000000,00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Итого     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20000000,0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153632704,31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135000000,0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федеральный 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бюджет     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краевой     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бюджет     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100000,0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бюджеты     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муниципальных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EE1" w:rsidRPr="00DE6EE1" w:rsidTr="00DE6EE1">
        <w:trPr>
          <w:cantSplit/>
          <w:trHeight w:val="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 xml:space="preserve">внебюджетные    </w:t>
            </w:r>
            <w:r w:rsidRPr="00DE6EE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20000000,0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153532704,31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E6EE1">
              <w:rPr>
                <w:rFonts w:ascii="Times New Roman" w:hAnsi="Times New Roman" w:cs="Times New Roman"/>
                <w:sz w:val="14"/>
                <w:szCs w:val="14"/>
              </w:rPr>
              <w:t>135000000,0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E1" w:rsidRPr="00DE6EE1" w:rsidRDefault="00DE6EE1" w:rsidP="00EC1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EE1" w:rsidRPr="00374D26" w:rsidRDefault="00DE6EE1" w:rsidP="00DE6EE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D26">
        <w:rPr>
          <w:rFonts w:ascii="Times New Roman" w:hAnsi="Times New Roman" w:cs="Times New Roman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DE6EE1" w:rsidRDefault="00DE6EE1" w:rsidP="00DE6EE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D26">
        <w:rPr>
          <w:rFonts w:ascii="Times New Roman" w:hAnsi="Times New Roman" w:cs="Times New Roman"/>
        </w:rPr>
        <w:t xml:space="preserve">(**) - по вновь начинаемым объектам – ориентировочная стоимость объекта </w:t>
      </w:r>
    </w:p>
    <w:p w:rsidR="00DE6EE1" w:rsidRDefault="00DE6EE1" w:rsidP="00DE6EE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D3BDF" w:rsidRPr="000D3BDF" w:rsidRDefault="000D3BDF" w:rsidP="000D3BD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3BDF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2 </w:t>
      </w:r>
    </w:p>
    <w:p w:rsidR="000D3BDF" w:rsidRDefault="000D3BDF" w:rsidP="000D3BD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3BDF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 Богучанского района</w:t>
      </w:r>
      <w:r w:rsidRPr="000D3BDF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DE6EE1">
        <w:rPr>
          <w:rFonts w:ascii="Times New Roman" w:hAnsi="Times New Roman"/>
          <w:sz w:val="18"/>
          <w:szCs w:val="18"/>
        </w:rPr>
        <w:t xml:space="preserve">от </w:t>
      </w:r>
      <w:r w:rsidRPr="000D3BDF">
        <w:rPr>
          <w:rFonts w:ascii="Times New Roman" w:hAnsi="Times New Roman"/>
          <w:sz w:val="18"/>
          <w:szCs w:val="18"/>
        </w:rPr>
        <w:t>26.01.2016</w:t>
      </w:r>
      <w:r>
        <w:rPr>
          <w:rFonts w:ascii="Times New Roman" w:hAnsi="Times New Roman"/>
          <w:sz w:val="18"/>
          <w:szCs w:val="18"/>
        </w:rPr>
        <w:t xml:space="preserve"> №</w:t>
      </w:r>
      <w:r w:rsidRPr="000D3BDF">
        <w:rPr>
          <w:rFonts w:ascii="Times New Roman" w:hAnsi="Times New Roman"/>
          <w:sz w:val="18"/>
          <w:szCs w:val="18"/>
        </w:rPr>
        <w:t xml:space="preserve"> 60-</w:t>
      </w:r>
      <w:r>
        <w:rPr>
          <w:rFonts w:ascii="Times New Roman" w:hAnsi="Times New Roman"/>
          <w:sz w:val="18"/>
          <w:szCs w:val="18"/>
        </w:rPr>
        <w:t>п</w:t>
      </w:r>
    </w:p>
    <w:p w:rsidR="000D3BDF" w:rsidRPr="000D3BDF" w:rsidRDefault="000D3BDF" w:rsidP="000D3BD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D3BDF" w:rsidRPr="000D3BDF" w:rsidRDefault="000D3BDF" w:rsidP="000D3BD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3BDF"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0D3BDF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муниципальной программе </w:t>
      </w:r>
      <w:r w:rsidRPr="000D3BDF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«Развитие образования </w:t>
      </w:r>
      <w:r w:rsidRPr="000D3BDF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Богучанского района" </w:t>
      </w:r>
    </w:p>
    <w:p w:rsidR="00DE6EE1" w:rsidRPr="00DE6EE1" w:rsidRDefault="00DE6EE1" w:rsidP="00DE6EE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F6F78" w:rsidRPr="00BF6F78" w:rsidRDefault="00BF6F78" w:rsidP="00BF6F7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6F78">
        <w:rPr>
          <w:rFonts w:ascii="Times New Roman" w:eastAsia="Times New Roman" w:hAnsi="Times New Roman"/>
          <w:bCs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программ, подпрограммам муниципальной программы</w:t>
      </w:r>
    </w:p>
    <w:p w:rsidR="00ED0BC6" w:rsidRDefault="00ED0BC6" w:rsidP="001D5EB2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97"/>
        <w:gridCol w:w="860"/>
        <w:gridCol w:w="824"/>
        <w:gridCol w:w="414"/>
        <w:gridCol w:w="382"/>
        <w:gridCol w:w="378"/>
        <w:gridCol w:w="318"/>
        <w:gridCol w:w="881"/>
        <w:gridCol w:w="943"/>
        <w:gridCol w:w="943"/>
        <w:gridCol w:w="1006"/>
        <w:gridCol w:w="943"/>
        <w:gridCol w:w="881"/>
      </w:tblGrid>
      <w:tr w:rsidR="001E38A7" w:rsidRPr="001E38A7" w:rsidTr="001E38A7">
        <w:trPr>
          <w:trHeight w:val="2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966 349 952,03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1 263 347 537,68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1 181 825 004,90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1 045 253 814,00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1 045 253 814,00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5 502 030 122,61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944 127 745,30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1 066 480 045,87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1 045 253 814,00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1 045 253 814,00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1 045 253 814,00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5 146 369 233,17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198 206,73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198 206,73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136 571 190,90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355 462 682,71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</w:t>
            </w: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 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925 886 568,34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1 219 111 261,63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1 139 015 908,90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1 001 384 718,00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1 001 384 718,00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5 286 783 174,87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903 664 361,61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1 022 243 769,82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1 002 444 718,00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1 001 384 718,00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1 001 384 718,00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4 931 122 285,43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198206,73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198 206,73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136 571 190,90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355 462 682,71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1 316 400,00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1 343 500,00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1 362 700,00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6 748 000,00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1 316 400,00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1 343 500,00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1 362 700,00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6 748 000,00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39 146 983,69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42 892 776,05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41 446 396,00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42 506 396,00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42 506 396,00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208 498 947,74   </w:t>
            </w:r>
          </w:p>
        </w:tc>
      </w:tr>
      <w:tr w:rsidR="001E38A7" w:rsidRPr="001E38A7" w:rsidTr="001E38A7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39 146 983,69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42 892 776,05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41 446 396,00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42 506 396,00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42 506 396,00 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A7" w:rsidRP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E38A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208 498 947,74   </w:t>
            </w:r>
          </w:p>
        </w:tc>
      </w:tr>
    </w:tbl>
    <w:p w:rsidR="00BF6F78" w:rsidRPr="001D5EB2" w:rsidRDefault="00BF6F78" w:rsidP="001D5EB2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2FD" w:rsidRDefault="001D5EB2" w:rsidP="00B142F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5EB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B142FD" w:rsidRPr="00B142FD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3 </w:t>
      </w:r>
    </w:p>
    <w:p w:rsidR="00B142FD" w:rsidRDefault="00B142FD" w:rsidP="00B142F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142FD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 Богучанского района</w:t>
      </w:r>
      <w:r w:rsidRPr="00B142FD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B142FD">
        <w:rPr>
          <w:rFonts w:ascii="Times New Roman" w:hAnsi="Times New Roman"/>
          <w:sz w:val="18"/>
          <w:szCs w:val="18"/>
        </w:rPr>
        <w:t>от 26.01.2016 № 60-п</w:t>
      </w:r>
    </w:p>
    <w:p w:rsidR="00B142FD" w:rsidRPr="00B142FD" w:rsidRDefault="00B142FD" w:rsidP="00B142F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142FD" w:rsidRPr="00B142FD" w:rsidRDefault="00B142FD" w:rsidP="00B142F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142F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3</w:t>
      </w:r>
      <w:r w:rsidRPr="00B142F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  <w:t xml:space="preserve">к муниципальной программе </w:t>
      </w:r>
      <w:r w:rsidRPr="00B142F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  <w:t>«Развитие образования Богучанского района»</w:t>
      </w:r>
    </w:p>
    <w:p w:rsidR="001D5EB2" w:rsidRDefault="001D5EB2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2FD" w:rsidRPr="00B142FD" w:rsidRDefault="00B142FD" w:rsidP="00B142F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42F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 программы с учетом источников финансирования, в том числе средств федерального бюджета, краевого бюджета и бюджета муниципального образования </w:t>
      </w:r>
      <w:proofErr w:type="spellStart"/>
      <w:r w:rsidRPr="00B142FD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B142F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</w:t>
      </w:r>
    </w:p>
    <w:p w:rsidR="00B142FD" w:rsidRDefault="00B142FD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135"/>
        <w:gridCol w:w="2160"/>
        <w:gridCol w:w="610"/>
        <w:gridCol w:w="735"/>
        <w:gridCol w:w="485"/>
        <w:gridCol w:w="485"/>
        <w:gridCol w:w="816"/>
        <w:gridCol w:w="829"/>
        <w:gridCol w:w="816"/>
        <w:gridCol w:w="431"/>
        <w:gridCol w:w="68"/>
      </w:tblGrid>
      <w:tr w:rsidR="009A5F0E" w:rsidRPr="006727B3" w:rsidTr="001677AB">
        <w:trPr>
          <w:trHeight w:val="20"/>
        </w:trPr>
        <w:tc>
          <w:tcPr>
            <w:tcW w:w="1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</w:t>
            </w: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25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Оценка расходов </w:t>
            </w: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 рублях годы</w:t>
            </w:r>
          </w:p>
        </w:tc>
      </w:tr>
      <w:tr w:rsidR="009A5F0E" w:rsidRPr="006727B3" w:rsidTr="001677AB">
        <w:trPr>
          <w:trHeight w:val="20"/>
        </w:trPr>
        <w:tc>
          <w:tcPr>
            <w:tcW w:w="1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</w:t>
            </w: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од</w:t>
            </w:r>
          </w:p>
        </w:tc>
      </w:tr>
      <w:tr w:rsidR="009A5F0E" w:rsidRPr="006727B3" w:rsidTr="001677AB">
        <w:trPr>
          <w:trHeight w:val="20"/>
        </w:trPr>
        <w:tc>
          <w:tcPr>
            <w:tcW w:w="16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Муниципальная  программа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образования Богучанского района»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966 349 952,03  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1 263 347 537,68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1 181 825 004,90  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1 045 253 814,00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1 045 253 814,00   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5 502 030 122,61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2 776 000,00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2 776 000,00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483 846 584,30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535 450 930,00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628 263 800,00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628 263 800,00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628 263 800,00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2 904 088 914,30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25 007 880,00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155 284 704,31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136 800 000,00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1 800 000,00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1 800 000,00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320 692 584,31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457 495 487,73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569 835 903,37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416 761 204,90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415 190 014,00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415 190 014,00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2 274 472 624,00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925 886 568,34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1 219 111 261,63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1 139 015 908,90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1 001 384 718,00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1 001 384 718,00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5 286 783 174,87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2 776 000,00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2 776 000,00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482 530 184,30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534 107 430,00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626 901 100,00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626 901 100,00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626 901 100,00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2 897 340 914,30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25 007 880,00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155 284 704,31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136 800 000,00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1 800 000,00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1 800 000,00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320 692 584,31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418 348 504,04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526 943 127,32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375 314 808,90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372 683 618,00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372 683 618,00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2 065 973 676,26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</w:t>
            </w: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ных форм воспитания»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1 316 400,00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1 343 500,00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1 362 700,00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1 362 700,00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1 362 700,00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6 748 000,00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1 316 400,</w:t>
            </w: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1 343 500,</w:t>
            </w: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1 362 700,00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1 362 700,00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1 362 700,00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6 748 000,</w:t>
            </w: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39 146 983,69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42 892 776,05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41 446 396,00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42 506 396,00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42 506 396,00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208 498 947,74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9A5F0E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39 146 983,69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42 892 776,05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41 446 396,00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42 506 396,00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42 506 396,00 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208 498 947,74   </w:t>
            </w:r>
          </w:p>
        </w:tc>
      </w:tr>
      <w:tr w:rsidR="00D03A9C" w:rsidRPr="006727B3" w:rsidTr="00D03A9C">
        <w:trPr>
          <w:trHeight w:val="20"/>
        </w:trPr>
        <w:tc>
          <w:tcPr>
            <w:tcW w:w="16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B3" w:rsidRPr="006727B3" w:rsidRDefault="006727B3" w:rsidP="006727B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B3" w:rsidRPr="006727B3" w:rsidRDefault="006727B3" w:rsidP="0067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27B3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-    </w:t>
            </w:r>
          </w:p>
        </w:tc>
      </w:tr>
      <w:tr w:rsidR="00E45CA4" w:rsidRPr="00E45CA4" w:rsidTr="00D03A9C">
        <w:trPr>
          <w:trHeight w:val="134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A4" w:rsidRDefault="00E45CA4" w:rsidP="00E45C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5C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E45CA4" w:rsidRDefault="00E45CA4" w:rsidP="00E45C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5C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  <w:r w:rsidRPr="00E45C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142FD">
              <w:rPr>
                <w:rFonts w:ascii="Times New Roman" w:hAnsi="Times New Roman"/>
                <w:sz w:val="18"/>
                <w:szCs w:val="18"/>
              </w:rPr>
              <w:t>от 26.01.2016 № 60-п</w:t>
            </w:r>
          </w:p>
          <w:p w:rsidR="00E45CA4" w:rsidRPr="00E45CA4" w:rsidRDefault="00E45CA4" w:rsidP="00E45C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5CA4" w:rsidRPr="00E45CA4" w:rsidTr="00D03A9C">
        <w:trPr>
          <w:trHeight w:val="10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CA4" w:rsidRDefault="00E45CA4" w:rsidP="00E45C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C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45C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E45C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E45C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E45CA4" w:rsidRPr="00E45CA4" w:rsidRDefault="00E45CA4" w:rsidP="00E45C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5C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</w:tc>
      </w:tr>
      <w:tr w:rsidR="00E45CA4" w:rsidRPr="00E45CA4" w:rsidTr="00D03A9C">
        <w:trPr>
          <w:trHeight w:val="10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CA4" w:rsidRDefault="00E45CA4" w:rsidP="00E4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E45CA4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E45CA4" w:rsidRDefault="00E45CA4" w:rsidP="00E4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360"/>
              <w:gridCol w:w="835"/>
              <w:gridCol w:w="688"/>
              <w:gridCol w:w="370"/>
              <w:gridCol w:w="378"/>
              <w:gridCol w:w="575"/>
              <w:gridCol w:w="324"/>
              <w:gridCol w:w="846"/>
              <w:gridCol w:w="846"/>
              <w:gridCol w:w="846"/>
              <w:gridCol w:w="846"/>
              <w:gridCol w:w="846"/>
              <w:gridCol w:w="862"/>
              <w:gridCol w:w="722"/>
            </w:tblGrid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Цели, задачи, мероприятия 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92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40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Расходы в рублях, годы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Ожидаемый результат от реализации подпрограммного мероприятия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(в натуральном выражении)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Рз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  <w:tc>
                <w:tcPr>
                  <w:tcW w:w="5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Задача № 1</w:t>
                  </w:r>
                  <w:proofErr w:type="gram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О</w:t>
                  </w:r>
                  <w:proofErr w:type="gram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1.1.1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Реализация основных общеобразовательных программ дошкольного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образования.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администрации Богучанского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0117588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92 407 744,02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97 336 504,12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189 744 248,14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2446 детей получат услуги дошкольного образования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0110075880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103 349 675,00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103 349 675,67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103 349 675,67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310 049 026,34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0117588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379 756,65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504 938,58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884 695,23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0110075880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500 530,00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500 530,00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500 530,00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1 501 590,00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0117588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4 863 899,33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20 783 657,30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25 647 556,63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0110075880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14 592 195,00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14 592 194,33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14 592 194,33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43 776 583,66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0110074080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38 814 500,00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38 814 500,00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38 814 500,00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116 443 500,00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0110074080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0110074080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3 000 000,00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3 000 000,00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3 000 000,00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9 000 000,00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0117554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468 000,00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55 800,00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523 800,00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0110075540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981 100,00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981 100,00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981 100,00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2 943 300,00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1.1.2.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Создание условий для предоставления общедоступного и бесплатного дошкольного образования, содержание детей, присмотр и уход.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60 666 932,25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68 921 926,10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129 588 858,35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30 644 325,00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30 644 325,00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30 644 325,00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91 932 975,00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0114101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11 238 754,88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32 672 559,24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43 911 314,12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0110041010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29 670 200,00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29 670 200,00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29 670 200,00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89 010 600,00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1 851 371,83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172 928,91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2 024 300,74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0114701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1 689 516,86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1 689 516,86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0110047010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1 732 100,00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1 732 100,00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1 732 100,00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5 196 300,00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346 123,54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899 411,34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1 245 534,88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64 669 283,50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17 147 713,49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81 816 996,99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5 583 692,00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12 796 180,00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12 796 180,00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31 176 052,00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011004Ф000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1 683 727,00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1 683 727,00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011004Э010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5 528 761,00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5 528 761,00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0114Г01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28 621 103,70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28 621 103,70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011004Г010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27 983 658,00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27 983 658,00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27 983 658,00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83 950 974,00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0114П01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34 011 526,02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34 011 526,02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011004П010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29 811 069,00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29 811 069,00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29 811 069,00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89 433 207,00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357 170,40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397 090,34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754 260,74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119 043,75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215 000,00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334 043,75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1.1.3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Выплата компенсации части родительской платы  за содержание детей в муниципальных образовательных учреждениях, реализующих основную общеобразовательную программу дошкольного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образованияза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за счет сре</w:t>
                  </w:r>
                  <w:proofErr w:type="gram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дств кр</w:t>
                  </w:r>
                  <w:proofErr w:type="gram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аевого бюджета и расходы на доставку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75 000,00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75 000,00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2080 семей будет выплачена компенсация части родительской платы за содержание ребенка в МКДОУ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0110075560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150 000,00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150 000,00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150 000,00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450 000,00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4 302 300,00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6 824 500,00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11 126 800,00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0110075560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15 015 700,00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15 015 700,00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15 015 700,00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45 047 100,00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1.1.4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0118215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708 816,51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708 816,51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Открытие  дополнительных групп в дошкольных образовательных учреждениях, позволяет сократить очередность.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2 788 885,11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3 995 337,53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6 784 222,64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3 300 829,08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1 293 978,63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4 594 807,71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0117421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13 900 600,00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13 900 600,00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МКУ "Муниципальная служба заказчика"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0117744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800 000,00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14 114 806,00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14 114 806,00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0118005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3 590 000,00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3 590 000,00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0118301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15 000 000,00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55 000 000,00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70 000 000,00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0110083010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135 000 000,00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135 000 000,00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1.1.5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зовательную программу дошкольного образования детей.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Управление образования администрации Богучанского 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0117558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6 592 700,00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7 602 300,00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14 195 000,00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130 помощников воспитателей дошкольных образовательных учреждений получат дополнительные средства к заработной плате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0114222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7 222,00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7 603,00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14 825,00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1.1.6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Средства гранта прошлого года в целях содействия достижению и поощрения </w:t>
                  </w:r>
                  <w:proofErr w:type="gram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достижения наилучших значений показателей деятельности органов местного самоуправления</w:t>
                  </w:r>
                  <w:proofErr w:type="gramEnd"/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0117744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1 833 286,00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1 833 286,00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Приведение ДОУ в соответствие требованиям правил пожарной безопасности, санитарным нормам и правилам улучшат условия пребывания детей в ДОУ.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 по задаче 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285 877 718,85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396 733 201,16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444 341 232,00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309 341 232,00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309 341 232,00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1 745 634 616,01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1.2.1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Реализация основных общеобразовательных программ общего образования.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286 446 848,37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300 811 607,22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587 258 455,59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Ежегодно 5398 учащихся   получат услуги общего образования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0110075640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313 552 146,00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313 552 146,00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313 552 146,00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940 656 438,00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1 337 792,43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1 151 685,94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2 489 478,37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0110075640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1 702 400,00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1 711 100,00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1 711 100,00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5 124 600,00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16 669 712,20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24 276 760,74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40 946 472,94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0110075640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18 392 275,00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18 383 575,00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18 383 575,00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55 159 425,00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19 868 188,00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21 006 846,10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40 875 034,10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0110075640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18 580 979,00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18 580 979,00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18 580 979,00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55 742 937,00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354 459,00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542 200,00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896 659,00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0110075640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542 200,00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542 200,00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542 200,00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1 626 600,00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0110074090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60 994 679,00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60 994 679,00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60 994 679,00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182 984 037,00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0110074090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278 700,00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280 000,00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280 000,00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838 700,00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0110074090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3 601 300,00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3 600 000,00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3 600 000,00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10 801 300,00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0117588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200 000,00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0110074090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2 274 321,00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2 274 321,00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2 274 321,00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6 822 963,00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1.2.2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Обеспечение питанием детей из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семей со среднедушевым доходом  ниже величины прожиточного минимума в общеобразовательных учреждениях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администрации Богучанского 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18 059 400,00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21 067 300,00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39 126 700,00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3200 детей в образовательны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х учреждениях будут обеспечены горячим питанием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10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01100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75660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2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29 351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189,00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29 351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190,23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29 351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190,23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                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88 053 569,46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798 000,00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1 168 000,00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0110075660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927 211,00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927 209,77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927 209,77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2 781 630,54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1.2.3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Создание условий для предоставления общедоступного и бесплатного образования.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109 487 645,72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114 920 092,96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224 407 738,68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Ежегодно школьники Богучанского района получат услуги общего образования, в том числе учащиеся МБОУ БСОШ № 1 - 407 человек.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48 868 275,00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48 868 275,00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48 868 275,00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146 604 825,00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0110041020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1 060 000,00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1 060 000,00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0114102</w:t>
                  </w:r>
                </w:p>
              </w:tc>
              <w:tc>
                <w:tcPr>
                  <w:tcW w:w="18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10 577 241,13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32 248 025,43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42 825 266,56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0110041020</w:t>
                  </w:r>
                </w:p>
              </w:tc>
              <w:tc>
                <w:tcPr>
                  <w:tcW w:w="18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42 999 200,00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42 999 200,00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42 999 200,00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128 997 600,00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4 646 939,29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215 350,44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4 862 289,73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1 957 000,00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1 957 000,00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3 914 000,00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0110047020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1 957 000,00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1 957 000,00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0114702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4 168 080,25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4 168 080,25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127 692,10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611 692,10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89 098 054,71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21 855 015,87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110 953 070,58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12 607 773,00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19 950 416,00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19 950 416,00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52 508 605,00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011004Ф000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421 000,00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421 000,00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011004Э020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7 342 643,00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7 342 643,00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0114Г02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65 511 349,22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65 511 349,22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011004Г020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69 814 427,00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69 814 427,00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69 814 427,00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209 443 281,00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0114П02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6 393 782,46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6 393 782,46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011004П020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6 057 686,00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6 057 686,00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6 057 686,00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18 173 058,00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8 997 962,00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6 527 114,38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15 525 076,38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3 310 844,00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3 310 844,00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3 310 844,00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9 932 532,00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0114Г02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2 403 984,98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2 403 984,98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011004Г020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2 563 489,00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2 563 489,00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2 563 489,00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7 690 467,00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0114Ж02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27 135,00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27 135,00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0114П02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293 401,00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293 401,00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011004П020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293 401,00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293 401,00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293 401,00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880 203,00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93 640,00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93 640,00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0114702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348 978,30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348 978,30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0110047020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190 000,00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190 000,00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190 000,00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570 000,00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412 280,07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543 457,35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955 737,42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853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  -  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0114502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297 237,80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297 237,80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0114503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16 762,20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16 762,20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0114102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291 338,00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1 531 184,00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1 822 522,00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0110041020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1 950 000,00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1 950 000,00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1 950 000,00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5 850 000,00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1.2.4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Развитие творческого потенциала талантливых педагогов в муниципальных учреждениях Богучанского района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206 546,70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87 634,08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294 180,78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Улучшение качества образования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65 400,00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65 400,00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713 502,00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713 502,00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876 375,45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1 538 285,92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2 414 661,37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698 500,00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710 500,00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710 500,00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2 119 500,00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0118Ж02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200 000,00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011008Ж020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600 000,00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0118П02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34 213,58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34 213,58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011008П020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31 500,00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31 500,00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31 500,00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94 500,00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19 292,28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19 292,28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07 09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25 000,00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25 000,00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07 09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220 000,00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220 000,00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220 000,00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660 000,00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1.2.5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Мероприятия по обеспечению жизнедеятельности образовательных учреждений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района, муниципальные образовательн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4 650 204,77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10 401 556,11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15 051 760,88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Создание условий для обеспечения энергосбережения и повышения энергетической эффективности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в образовательных учреждениях Богучанского района, а также наиболее комфортных условий для обучения школьников.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970 953,92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2 905 726,61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3 876 680,53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1 020 000,00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1 635 000,00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0118235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30 137,00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30 137,00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0115027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2 082 000,00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2 082 000,00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0115027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694 000,00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694 000,00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0118233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21 000,00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0118233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7 000,00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0117470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2 826 590,00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2 826 590,00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МКУ "Муниципальная служба заказчика"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2 024 000,00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2 024 000,00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2 672 258,40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2 672 258,40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0118231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1 708 584,10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1 708 584,10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01100S5620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1 571 190,90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1 571 190,90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0118234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25 999,00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25 999,00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0118301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5 000 000,00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63 532 704,31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68 532 704,31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0117746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2 569 000,00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2 569 000,00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0117744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701 340,00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701 340,00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1.2.6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Предоставление субсидий бюджетным учреждениям на оплату расходов по капитальному ремонту (включая расходы на проведение капитального ремонта хозяйственным способом)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МКУ "Муниципальная служба заказчика"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17 052 800,00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17 052 800,00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Образовательные учреждения улучшат условия для ведения образовательной деятельности.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0117562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5 697 966,3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5 697 966,30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1.2.7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Благотворительное пожертвование на развитие МКОУ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Богучанской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СОШ № 2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района, муниципальные образовательные учреждения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0114302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112 928,6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327 000,0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439 928,60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Повысится качество образования через развитие профильного обучения, подготовка обучающихся в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Роснефтькласса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х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обеспечит необходимое количество  специалистов для района и края.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0110043020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200 000,00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200 000,00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200 000,00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600 000,00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0114302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2 208 599,79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2 208 599,79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0114302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2 218 471,61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1 016 000,0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3 234 471,61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0110043020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1 160 000,00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1 160 000,00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1 160 000,00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3 480 000,00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0114302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310 000,0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357 000,00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667 000,00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07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01143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3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0110043020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1 320 000,00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1.2.8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Благотворительное пожертвование на повышение качества социальной инфраструктуры МКОУ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Таежнинской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СОШ  № 20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0114302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150 000,0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150 000,00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Формирование у детей навыков и привычек правильного поведения на дорогах. Предупреждение детского травматизма на дорогах.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 по задаче 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592 659 142,16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739 494 473,03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654 154 328,90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651 114 138,00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651 114 138,00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3 288 536 220,09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Задача № 3. Содействовать выявлению и поддержке одаренных детей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1.3.1.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Организация </w:t>
                  </w:r>
                  <w:proofErr w:type="gram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обучения по программам</w:t>
                  </w:r>
                  <w:proofErr w:type="gram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дополнительного образования.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27 108 479,00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26 917 659,86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54 026 138,86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3182 детей получат услуги по дополнительному образованию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0110040030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27 862 590,00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27 862 590,00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27 862 590,00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83 587 770,00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0114103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977 371,09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2 334 219,28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3 311 590,37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0110041030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4 190 300,00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4 190 300,00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4 190 300,00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12 570 900,00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0114003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627 040,54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258 758,63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885 799,17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0110040030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312 600,00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312 600,00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312 600,00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937 800,00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0114703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344 033,50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344 033,50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0110047030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280 000,00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280 000,00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280 000,00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840 000,00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7 200,00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7 200,00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5 416 541,27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2 664 260,91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8 080 802,18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0110040030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785 500,00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2 365 569,00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2 365 569,00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5 516 638,00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011004Э030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1 159 069,00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1 159 069,00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12 000,00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12 000,00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0114Г03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2 068 841,29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2 068 841,29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011004Г030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2 226 543,00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2 226 543,00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2 226 543,00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6 679 629,00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145 222,00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55 560,97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200 782,97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0114503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31 132,42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52 080,00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83 212,42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0110045030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52 080,00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52 080,00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52 080,00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156 240,00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1.3.2.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Выплата ежемесячной стипендии одаренным детям 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151920,00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172 000,00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323 920,00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Выявление одаренных детей на территории Богучанского района 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0110080040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172 000,00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172 000,00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172 000,00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516 000,00   </w:t>
                  </w:r>
                </w:p>
              </w:tc>
              <w:tc>
                <w:tcPr>
                  <w:tcW w:w="5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1.3.3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Выплата премии лучшим выпускникам района (Прием Главы района выпускников школ)</w:t>
                  </w: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0118002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360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160 000,00  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70 лучших выпускников получат премию "Главы района" 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360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315 000,00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1.3.4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Компенсация расходов муниципальным спортивным </w:t>
                  </w:r>
                  <w:proofErr w:type="gram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школам</w:t>
                  </w:r>
                  <w:proofErr w:type="gram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подготовившим спортсменов, ставшими членами спортивной сборной команды края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0112522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139 780,00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139 780,00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1.3.5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Субсидия на реализацию муниципальных программ по работе с одаренными детьми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138 252,00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138 252,00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Приобретение оборудования и проведение  мастер-классов для одаренных детей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0112654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147 700,00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147 700,00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1.3.6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Благотворительное пожертвование МКОУ ДОД ДЮСШ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0114303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7 880,00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59 880,00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Улучшение условий для организации учебно-тренировочного процесса.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 по задаче 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34 820 818,32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35 157 114,44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37 157 682,00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37 566 682,00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37 566 682,00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182 268 978,76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4416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Задача № 4. Обеспечить безопасный, качественный отдых и оздоровление детей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Организован отдых и оздоровление в летний период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в загородном лагере для 160 человек ежегодно,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1974 ребенка получат питание в лагерях с дневным пребыванием детей.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1.4.1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848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0118003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198 206,73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198 206,73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0118003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953 863,00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759 000,00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1 712 863,00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0118П03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801 453,91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801 453,91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0118003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914 668,28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1 161 990,00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2 076 658,28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0110080030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425 431,00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425 431,00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425 431,00  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1 276 293,00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0118207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217,00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210,00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427,00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0118208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335 725,00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694 800,00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1 030 525,00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011Ф003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112 510,00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118 539,90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231 049,90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01100Ф0030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120 000,00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120 000,00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120 000,00  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360 000,00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011Ц217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250 000,00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212 169,25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462 169,25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161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011Ц001</w:t>
                  </w:r>
                </w:p>
              </w:tc>
              <w:tc>
                <w:tcPr>
                  <w:tcW w:w="1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150 000,00   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187 830,75   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337 830,75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161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161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01100Ц0010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150 000,00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150 000,00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150 000,00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450 000,00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0114104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203 696,00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395 998,85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599 694,85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0110041040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622 500,00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622 500,00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622 500,00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1 867 500,00  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1.4.2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Оплата стоимости питания в лагерях с дневным пребыванием детей, в том числе оплата стоимости набора продуктов питания или готовых блюд и их транспортировки.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Богучанского района                            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69 914,25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209 742,75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279 657,00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0117582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4 656 385,75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4 516 457,25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9 172 843,00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0118206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4 727,00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4 727,00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9 454,00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1.4.3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Субсидии бюджетам муниципальных образований на организацию отдыха детей и их оздоровления в рамках подпрограммы "Развитие дошкольного и дополнительного образования детей" государственной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ррограммы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Красноярского края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"Развитие образования"</w:t>
                  </w: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01100S3970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727 770,00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727 770,00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727 770,00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2 183 310,00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01100S3970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750 000,00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1.4.4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Субсидия на  организацию отдыха, оздоровления и занятости детей в муниципальных загородных оздоровительных лагерях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0117585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2 927 164,00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1 497 633,51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4 424 797,51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0117585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259 436,00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199 766,49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459 202,49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1.4.5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муниципальных загородных оздоровительных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0117584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216 900,00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183 500,00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400 400,00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Данной категории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оаботников</w:t>
                  </w:r>
                  <w:proofErr w:type="spellEnd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будет выплачена дополнительная заработная плата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1.4.6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Финансовая поддержка муниципальных учреждений, иных муниципальных организаций, оказывающих услуги по отдыху, оздоровле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нию и занятости детей.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0114004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780 776,00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1 307 942,04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2 088 718,04 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Создание комфортных  условий для отдыха, оздоровления, занятости детей и подростков и укрепления материа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льно-технической базы детского оздоровительного лагеря "Березка" 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0110040040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1 036 965,00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1 036 965,00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1 036 965,00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3 110 895,00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0114704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8 911,30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8 911,30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0110047040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30 000,00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90 000,00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МКУ "Муниципальная служба 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заказчика"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0118001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100 000,00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100 000,00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0118301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</w:t>
                  </w: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35 000 000,00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35 000 000,00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1.4.7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Субсидия в целях финансовой поддержки муниципальных учреждений, иных муниципальных организаций, оказывающих услуги по отдыху, оздоровлению и занятости детей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0117441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494 700,00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365 800,00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860 500,00 </w:t>
                  </w:r>
                </w:p>
              </w:tc>
              <w:tc>
                <w:tcPr>
                  <w:tcW w:w="5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 по задаче 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12 528 889,01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47 726 473,00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3 362 666,00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3 362 666,00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3 362 666,00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70 343 360,01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 по подпрограмме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    925 886 568,34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 1 219 111 261,63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 1 139 015 908,90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 1 001 384 718,00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   1 001 384 718,00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5 286 783 174,87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66CC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66CC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66CC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66CC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  -  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2 776 000,00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                - 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 2 776 000,00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10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482 530 184,30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534 107 430,00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626 901 100,00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626 901 100,00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626 901 100,00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2 897 340 914,30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418 348 504,04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526 943 127,32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375 314 808,90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372 683 618,00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372 683 618,00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2 065 973 676,26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A5F0E" w:rsidRPr="009A5F0E" w:rsidTr="009A5F0E">
              <w:trPr>
                <w:trHeight w:val="20"/>
              </w:trPr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25 007 880,00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155 284 704,31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136 800 000,00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1 800 000,00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   1 800 000,00  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 320 692 584,31  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F0E" w:rsidRPr="009A5F0E" w:rsidRDefault="009A5F0E" w:rsidP="009A5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9A5F0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E45CA4" w:rsidRPr="00E45CA4" w:rsidRDefault="00E45CA4" w:rsidP="00E4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D03A9C" w:rsidRPr="00D03A9C" w:rsidTr="00D03A9C">
        <w:trPr>
          <w:gridBefore w:val="1"/>
          <w:gridAfter w:val="1"/>
          <w:wBefore w:w="51" w:type="pct"/>
          <w:wAfter w:w="55" w:type="pct"/>
          <w:trHeight w:val="1335"/>
        </w:trPr>
        <w:tc>
          <w:tcPr>
            <w:tcW w:w="48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A9C" w:rsidRDefault="00D03A9C" w:rsidP="00D03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A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Приложение № 5 </w:t>
            </w:r>
          </w:p>
          <w:p w:rsidR="00D03A9C" w:rsidRDefault="00D03A9C" w:rsidP="00D03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A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  <w:r w:rsidRPr="00D03A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142FD">
              <w:rPr>
                <w:rFonts w:ascii="Times New Roman" w:hAnsi="Times New Roman"/>
                <w:sz w:val="18"/>
                <w:szCs w:val="18"/>
              </w:rPr>
              <w:t>от 26.01.2016 № 60-п</w:t>
            </w:r>
          </w:p>
          <w:p w:rsidR="00D03A9C" w:rsidRPr="00D03A9C" w:rsidRDefault="00D03A9C" w:rsidP="00D03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A9C" w:rsidRPr="00D03A9C" w:rsidTr="00D03A9C">
        <w:trPr>
          <w:gridBefore w:val="1"/>
          <w:gridAfter w:val="1"/>
          <w:wBefore w:w="51" w:type="pct"/>
          <w:wAfter w:w="55" w:type="pct"/>
          <w:trHeight w:val="731"/>
        </w:trPr>
        <w:tc>
          <w:tcPr>
            <w:tcW w:w="48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A9C" w:rsidRDefault="00D03A9C" w:rsidP="00D03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A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2 </w:t>
            </w:r>
            <w:r w:rsidRPr="00D03A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 подпрограмме 2 «Господдержка детей сирот, </w:t>
            </w:r>
          </w:p>
          <w:p w:rsidR="00D03A9C" w:rsidRPr="00D03A9C" w:rsidRDefault="00D03A9C" w:rsidP="00D03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A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расширение практики применения семейных форм воспитания»</w:t>
            </w:r>
          </w:p>
        </w:tc>
      </w:tr>
    </w:tbl>
    <w:p w:rsidR="00D03A9C" w:rsidRDefault="00D03A9C" w:rsidP="00E055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A9C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</w:r>
    </w:p>
    <w:p w:rsidR="00D03A9C" w:rsidRDefault="00D03A9C" w:rsidP="00E055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879"/>
        <w:gridCol w:w="699"/>
        <w:gridCol w:w="390"/>
        <w:gridCol w:w="362"/>
        <w:gridCol w:w="581"/>
        <w:gridCol w:w="325"/>
        <w:gridCol w:w="782"/>
        <w:gridCol w:w="763"/>
        <w:gridCol w:w="836"/>
        <w:gridCol w:w="836"/>
        <w:gridCol w:w="836"/>
        <w:gridCol w:w="782"/>
        <w:gridCol w:w="774"/>
      </w:tblGrid>
      <w:tr w:rsidR="00E0551E" w:rsidRPr="00E0551E" w:rsidTr="00E0551E">
        <w:trPr>
          <w:trHeight w:val="20"/>
        </w:trPr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6" w:type="pct"/>
            <w:gridSpan w:val="4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90" w:type="pct"/>
            <w:gridSpan w:val="6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9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0551E" w:rsidRPr="00E0551E" w:rsidTr="00E0551E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E0551E" w:rsidRPr="00E0551E" w:rsidTr="00E0551E">
        <w:trPr>
          <w:trHeight w:val="2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</w:t>
            </w: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759" w:type="pct"/>
            <w:vMerge w:val="restart"/>
            <w:shd w:val="clear" w:color="000000" w:fill="FFFFFF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субвенций бюджетам муниципальных образований на </w:t>
            </w: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обеспечение деятельности специалистов по опеке и попечительству в отношении несовершеннолетних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Упраление</w:t>
            </w:r>
            <w:proofErr w:type="spellEnd"/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образования администрации Богучанского </w:t>
            </w: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919 705,000  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919 284,000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1 838 989,00   </w:t>
            </w:r>
          </w:p>
        </w:tc>
        <w:tc>
          <w:tcPr>
            <w:tcW w:w="591" w:type="pct"/>
            <w:vMerge w:val="restart"/>
            <w:shd w:val="clear" w:color="000000" w:fill="FFFFFF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Обеспечена деятельность 2 специалистов по опеке и попечите</w:t>
            </w: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льству в Богучанском районе</w:t>
            </w: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965 990,000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965 990,000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965 990,000 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2 897 970,00   </w:t>
            </w:r>
          </w:p>
        </w:tc>
        <w:tc>
          <w:tcPr>
            <w:tcW w:w="59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100 </w:t>
            </w: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000,000  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24 </w:t>
            </w: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900,000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124 </w:t>
            </w: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59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145 000,000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145 000,000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145 000,000 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435 000,00   </w:t>
            </w:r>
          </w:p>
        </w:tc>
        <w:tc>
          <w:tcPr>
            <w:tcW w:w="59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296 695,0  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399 316,0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696 011,00   </w:t>
            </w:r>
          </w:p>
        </w:tc>
        <w:tc>
          <w:tcPr>
            <w:tcW w:w="59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251 710,0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251 710,000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251 710,000 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755 130,00   </w:t>
            </w:r>
          </w:p>
        </w:tc>
        <w:tc>
          <w:tcPr>
            <w:tcW w:w="591" w:type="pct"/>
            <w:vMerge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0551E" w:rsidRPr="00E0551E" w:rsidTr="00E0551E">
        <w:trPr>
          <w:trHeight w:val="20"/>
        </w:trPr>
        <w:tc>
          <w:tcPr>
            <w:tcW w:w="1130" w:type="pct"/>
            <w:gridSpan w:val="2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по задаче 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1 316 400,0  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1 343 500,0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6 748 000,0  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0551E" w:rsidRPr="00E0551E" w:rsidTr="00E0551E">
        <w:trPr>
          <w:trHeight w:val="20"/>
        </w:trPr>
        <w:tc>
          <w:tcPr>
            <w:tcW w:w="1130" w:type="pct"/>
            <w:gridSpan w:val="2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1 316 400,0  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1 343 500,0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6 748 000,00  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0551E" w:rsidRPr="00E0551E" w:rsidTr="00E0551E">
        <w:trPr>
          <w:trHeight w:val="20"/>
        </w:trPr>
        <w:tc>
          <w:tcPr>
            <w:tcW w:w="1130" w:type="pct"/>
            <w:gridSpan w:val="2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03" w:type="pct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551E" w:rsidRPr="00E0551E" w:rsidTr="00E0551E">
        <w:trPr>
          <w:trHeight w:val="20"/>
        </w:trPr>
        <w:tc>
          <w:tcPr>
            <w:tcW w:w="1130" w:type="pct"/>
            <w:gridSpan w:val="2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0551E" w:rsidRPr="00E0551E" w:rsidTr="00E0551E">
        <w:trPr>
          <w:trHeight w:val="20"/>
        </w:trPr>
        <w:tc>
          <w:tcPr>
            <w:tcW w:w="37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1 316 400,0  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1 343 500,0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1 362 700,0  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6 748 000,00  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551E" w:rsidRPr="00E0551E" w:rsidTr="00E0551E">
        <w:trPr>
          <w:trHeight w:val="20"/>
        </w:trPr>
        <w:tc>
          <w:tcPr>
            <w:tcW w:w="1130" w:type="pct"/>
            <w:gridSpan w:val="2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0551E" w:rsidRPr="00E0551E" w:rsidTr="00E0551E">
        <w:trPr>
          <w:trHeight w:val="20"/>
        </w:trPr>
        <w:tc>
          <w:tcPr>
            <w:tcW w:w="1130" w:type="pct"/>
            <w:gridSpan w:val="2"/>
            <w:shd w:val="clear" w:color="auto" w:fill="auto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  <w:hideMark/>
          </w:tcPr>
          <w:p w:rsidR="00E0551E" w:rsidRPr="00E0551E" w:rsidRDefault="00E0551E" w:rsidP="00E05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E0551E" w:rsidRPr="00E0551E" w:rsidRDefault="00E0551E" w:rsidP="00E0551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55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D03A9C" w:rsidRPr="00D03A9C" w:rsidRDefault="00D03A9C" w:rsidP="00E055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7ED" w:rsidRPr="00CA67ED" w:rsidRDefault="00CA67ED" w:rsidP="00CA67E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CA67ED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6 </w:t>
      </w:r>
    </w:p>
    <w:p w:rsidR="00E45CA4" w:rsidRPr="00CA67ED" w:rsidRDefault="00CA67ED" w:rsidP="00CA67E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67ED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 Богучанского района</w:t>
      </w:r>
      <w:r w:rsidRPr="00CA67ED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CA67ED">
        <w:rPr>
          <w:rFonts w:ascii="Times New Roman" w:hAnsi="Times New Roman"/>
          <w:sz w:val="18"/>
          <w:szCs w:val="18"/>
        </w:rPr>
        <w:t>от 26.01.2016 № 60-п</w:t>
      </w:r>
    </w:p>
    <w:tbl>
      <w:tblPr>
        <w:tblW w:w="5000" w:type="pct"/>
        <w:jc w:val="right"/>
        <w:tblLook w:val="04A0"/>
      </w:tblPr>
      <w:tblGrid>
        <w:gridCol w:w="9570"/>
      </w:tblGrid>
      <w:tr w:rsidR="00CA67ED" w:rsidRPr="00CA67ED" w:rsidTr="00104746">
        <w:trPr>
          <w:trHeight w:val="292"/>
          <w:jc w:val="right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ED" w:rsidRDefault="00CA67ED" w:rsidP="00CA67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CA67ED" w:rsidRPr="00CA67ED" w:rsidRDefault="00CA67ED" w:rsidP="00CA67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7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CA67ED" w:rsidRPr="00CA67ED" w:rsidRDefault="00CA67ED" w:rsidP="00CA67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7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подпрограмме 3 "Обеспечение реализации муниципальной</w:t>
            </w:r>
          </w:p>
          <w:p w:rsidR="00CA67ED" w:rsidRPr="00CA67ED" w:rsidRDefault="00CA67ED" w:rsidP="00CA67ED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7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 и прочие мероприятия в области образования</w:t>
            </w:r>
          </w:p>
        </w:tc>
      </w:tr>
      <w:tr w:rsidR="00CA67ED" w:rsidRPr="00CA67ED" w:rsidTr="00104746">
        <w:trPr>
          <w:trHeight w:val="585"/>
          <w:jc w:val="right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ED" w:rsidRPr="00CA67ED" w:rsidRDefault="00CA67ED" w:rsidP="00CA6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67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</w:t>
            </w:r>
          </w:p>
        </w:tc>
      </w:tr>
    </w:tbl>
    <w:p w:rsidR="00CA67ED" w:rsidRPr="00CA67ED" w:rsidRDefault="00CA67ED" w:rsidP="00CA67E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1"/>
        <w:gridCol w:w="436"/>
        <w:gridCol w:w="417"/>
        <w:gridCol w:w="708"/>
        <w:gridCol w:w="355"/>
        <w:gridCol w:w="1001"/>
        <w:gridCol w:w="1001"/>
        <w:gridCol w:w="909"/>
        <w:gridCol w:w="1001"/>
        <w:gridCol w:w="978"/>
        <w:gridCol w:w="955"/>
        <w:gridCol w:w="968"/>
      </w:tblGrid>
      <w:tr w:rsidR="00D54816" w:rsidRPr="00D54816" w:rsidTr="00D54816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0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рублях, годы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</w:t>
            </w:r>
            <w:proofErr w:type="gramStart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:с</w:t>
            </w:r>
            <w:proofErr w:type="gramEnd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оздание</w:t>
            </w:r>
            <w:proofErr w:type="spellEnd"/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D54816" w:rsidRPr="00D54816" w:rsidTr="00D5481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25 548 837,49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27 702 833,63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53 251 671,12   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Координация деятельности подведомственных учреждений</w:t>
            </w: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28 160 700,00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28 160 700,00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28 160 700,00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84 482 100,00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264 530,00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550 000,00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814 530,00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550 000,00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550 000,00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550 000,00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1 650 000,00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171 125,09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536 801,00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707 926,09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1 060 000,00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1 060 000,00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2 120 000,00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737 745,00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265 000,00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1 002 745,00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325 000,00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325 000,00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325 000,00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975 000,00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200 000,00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480 000,00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680 000,00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0144700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245 </w:t>
            </w: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0140047000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735 000,00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0144Г00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175 547,96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175 547,96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014004Г 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283 118,00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283 118,00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283 118,00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849 354,00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6 919 022,39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7 532 607,04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14 451 629,43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5 894 766,00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6 967 548,00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6 967 548,00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19 829 862,00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014004Э000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1 072 782,00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1 072 782,00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3 200,00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13 200,00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58 664,34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58 998,42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117 662,76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59 000,00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59 000,00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59 000,00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177 000,00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22 950,00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22 950,00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182 725,38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182 725,38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3 450,00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197 800,00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197 800,00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399 050,00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0148П00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172 138,00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014008П000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194 350,00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194 350,00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34 085 849,69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37 751 876,05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36 788 166,00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37 848 166,00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37 848 166,00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184 322 223,74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функций руководства и управления сфере установленных полномочий.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4 461 234,00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4 591 690,88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9 052 924,88   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4 164 330,00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4 164 330,00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4 164 330,00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12 492 990,00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0146700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25 539,00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25 539,00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0140067000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207 300,00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207 300,00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207 300,00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621 900,00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389 341,20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79 088,40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468 429,60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140 000,00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140 000,00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140 000,00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420 000,00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210 558,80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444 581,72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655 140,52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146 600,00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146 600,00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146 600,00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439 800,00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5 061 134,00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5 140 900,00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4 658 230,00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4 658 230,00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4 658 230,00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24 176 724,00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54816" w:rsidRPr="00D54816" w:rsidTr="00D54816">
        <w:trPr>
          <w:trHeight w:val="2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39 146 983,69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42 892 776,05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41 446 396,00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42 506 396,00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42 506 396,00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816" w:rsidRPr="00D54816" w:rsidRDefault="00D54816" w:rsidP="00D54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8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208 498 947,74   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16" w:rsidRPr="00D54816" w:rsidRDefault="00D54816" w:rsidP="00D548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E45CA4" w:rsidRPr="001D5EB2" w:rsidRDefault="00E45CA4" w:rsidP="001D5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4994" w:type="pct"/>
        <w:tblLook w:val="04A0"/>
      </w:tblPr>
      <w:tblGrid>
        <w:gridCol w:w="9559"/>
      </w:tblGrid>
      <w:tr w:rsidR="00A95479" w:rsidRPr="00A95479" w:rsidTr="00A95479">
        <w:trPr>
          <w:trHeight w:val="6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479" w:rsidRDefault="00A95479" w:rsidP="00A95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7</w:t>
            </w:r>
          </w:p>
          <w:p w:rsidR="00A95479" w:rsidRDefault="00A95479" w:rsidP="00A954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5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  <w:r w:rsidRPr="00A95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142FD">
              <w:rPr>
                <w:rFonts w:ascii="Times New Roman" w:hAnsi="Times New Roman"/>
                <w:sz w:val="18"/>
                <w:szCs w:val="18"/>
              </w:rPr>
              <w:t>от 26.01.2016 № 60-п</w:t>
            </w:r>
          </w:p>
          <w:p w:rsidR="00A95479" w:rsidRPr="00A95479" w:rsidRDefault="00A95479" w:rsidP="00A95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5479" w:rsidRPr="00A95479" w:rsidTr="00A95479">
        <w:trPr>
          <w:trHeight w:val="7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479" w:rsidRDefault="00A95479" w:rsidP="00A95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№ 4 к паспорту муниципальной программы</w:t>
            </w:r>
          </w:p>
          <w:p w:rsidR="00A95479" w:rsidRPr="00A95479" w:rsidRDefault="00A95479" w:rsidP="00A95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54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"Развитие образования Богучанского района"</w:t>
            </w:r>
          </w:p>
        </w:tc>
      </w:tr>
    </w:tbl>
    <w:p w:rsidR="00A95479" w:rsidRDefault="00A95479" w:rsidP="00A9547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A95479">
        <w:rPr>
          <w:rFonts w:ascii="Times New Roman" w:eastAsia="Times New Roman" w:hAnsi="Times New Roman"/>
          <w:bCs/>
          <w:sz w:val="20"/>
          <w:szCs w:val="24"/>
          <w:lang w:eastAsia="ru-RU"/>
        </w:rPr>
        <w:t>Прогноз сводных показателей муниципальных заданий</w:t>
      </w:r>
    </w:p>
    <w:p w:rsidR="00A95479" w:rsidRDefault="00A95479" w:rsidP="00A9547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377"/>
        <w:gridCol w:w="377"/>
        <w:gridCol w:w="377"/>
        <w:gridCol w:w="377"/>
        <w:gridCol w:w="377"/>
        <w:gridCol w:w="377"/>
        <w:gridCol w:w="377"/>
        <w:gridCol w:w="639"/>
        <w:gridCol w:w="841"/>
        <w:gridCol w:w="841"/>
        <w:gridCol w:w="901"/>
        <w:gridCol w:w="841"/>
        <w:gridCol w:w="861"/>
        <w:gridCol w:w="861"/>
      </w:tblGrid>
      <w:tr w:rsidR="00003637" w:rsidRPr="00003637" w:rsidTr="00003637">
        <w:trPr>
          <w:trHeight w:val="20"/>
        </w:trPr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410" w:type="pct"/>
            <w:gridSpan w:val="7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975" w:type="pct"/>
            <w:gridSpan w:val="7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 бюджета на оказание (выполнение) муниципальной услуги (работы),  руб.</w:t>
            </w:r>
          </w:p>
        </w:tc>
      </w:tr>
      <w:tr w:rsidR="00003637" w:rsidRPr="00003637" w:rsidTr="00003637">
        <w:trPr>
          <w:trHeight w:val="20"/>
        </w:trPr>
        <w:tc>
          <w:tcPr>
            <w:tcW w:w="615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</w:tr>
      <w:tr w:rsidR="00003637" w:rsidRPr="00003637" w:rsidTr="00003637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003637" w:rsidRPr="00003637" w:rsidTr="00003637">
        <w:trPr>
          <w:trHeight w:val="20"/>
        </w:trPr>
        <w:tc>
          <w:tcPr>
            <w:tcW w:w="5000" w:type="pct"/>
            <w:gridSpan w:val="15"/>
            <w:shd w:val="clear" w:color="auto" w:fill="auto"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предоставление начального общего, основного общего, среднего (полного) общего образования по общеобразовательным программам.</w:t>
            </w:r>
          </w:p>
        </w:tc>
      </w:tr>
      <w:tr w:rsidR="00003637" w:rsidRPr="00003637" w:rsidTr="00003637">
        <w:trPr>
          <w:trHeight w:val="20"/>
        </w:trPr>
        <w:tc>
          <w:tcPr>
            <w:tcW w:w="615" w:type="pct"/>
            <w:vMerge w:val="restart"/>
            <w:shd w:val="clear" w:color="auto" w:fill="auto"/>
            <w:noWrap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23611533,11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31 153 661,25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29157488,00</w:t>
            </w:r>
          </w:p>
        </w:tc>
        <w:tc>
          <w:tcPr>
            <w:tcW w:w="473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31789665,46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28973034,00</w:t>
            </w:r>
          </w:p>
        </w:tc>
        <w:tc>
          <w:tcPr>
            <w:tcW w:w="430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28973034,00</w:t>
            </w:r>
          </w:p>
        </w:tc>
        <w:tc>
          <w:tcPr>
            <w:tcW w:w="430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28973034,00</w:t>
            </w:r>
          </w:p>
        </w:tc>
      </w:tr>
      <w:tr w:rsidR="00003637" w:rsidRPr="00003637" w:rsidTr="00003637">
        <w:trPr>
          <w:trHeight w:val="20"/>
        </w:trPr>
        <w:tc>
          <w:tcPr>
            <w:tcW w:w="615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34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03637" w:rsidRPr="00003637" w:rsidTr="00003637">
        <w:trPr>
          <w:trHeight w:val="20"/>
        </w:trPr>
        <w:tc>
          <w:tcPr>
            <w:tcW w:w="615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34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03637" w:rsidRPr="00003637" w:rsidTr="00003637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и ее содержание: организация отдыха и оздоровления детей в каникулярное время</w:t>
            </w:r>
          </w:p>
        </w:tc>
      </w:tr>
      <w:tr w:rsidR="00003637" w:rsidRPr="00003637" w:rsidTr="00003637">
        <w:trPr>
          <w:trHeight w:val="20"/>
        </w:trPr>
        <w:tc>
          <w:tcPr>
            <w:tcW w:w="615" w:type="pct"/>
            <w:vMerge w:val="restart"/>
            <w:shd w:val="clear" w:color="auto" w:fill="auto"/>
            <w:noWrap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6 591 522,28   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5 379 146,28   </w:t>
            </w:r>
          </w:p>
        </w:tc>
        <w:tc>
          <w:tcPr>
            <w:tcW w:w="473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5 242 074,40   </w:t>
            </w:r>
          </w:p>
        </w:tc>
        <w:tc>
          <w:tcPr>
            <w:tcW w:w="436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2 812 666,00   </w:t>
            </w:r>
          </w:p>
        </w:tc>
        <w:tc>
          <w:tcPr>
            <w:tcW w:w="430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2 812 666,00   </w:t>
            </w:r>
          </w:p>
        </w:tc>
        <w:tc>
          <w:tcPr>
            <w:tcW w:w="430" w:type="pct"/>
            <w:vMerge w:val="restar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2 812 666,00   </w:t>
            </w:r>
          </w:p>
        </w:tc>
      </w:tr>
      <w:tr w:rsidR="00003637" w:rsidRPr="00003637" w:rsidTr="00003637">
        <w:trPr>
          <w:trHeight w:val="20"/>
        </w:trPr>
        <w:tc>
          <w:tcPr>
            <w:tcW w:w="615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03637" w:rsidRPr="00003637" w:rsidRDefault="00003637" w:rsidP="000036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036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34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003637" w:rsidRPr="00003637" w:rsidRDefault="00003637" w:rsidP="000036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A95479" w:rsidRPr="00A95479" w:rsidRDefault="00A95479" w:rsidP="00A9547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681678" w:rsidRPr="00681678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68167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681678" w:rsidRPr="00681678" w:rsidRDefault="00681678" w:rsidP="006816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81678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681678" w:rsidRPr="00681678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28.01.2016                                с. </w:t>
      </w:r>
      <w:proofErr w:type="spellStart"/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№ 73-П</w:t>
      </w:r>
    </w:p>
    <w:p w:rsidR="00681678" w:rsidRPr="00681678" w:rsidRDefault="00681678" w:rsidP="006816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678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Об организации </w:t>
      </w:r>
      <w:proofErr w:type="spellStart"/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>общественныхработ</w:t>
      </w:r>
      <w:proofErr w:type="spellEnd"/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 на 2016 год</w:t>
      </w:r>
    </w:p>
    <w:p w:rsidR="00681678" w:rsidRPr="00681678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81678" w:rsidRPr="00681678" w:rsidRDefault="00681678" w:rsidP="0068167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Законом Российской Федерации от 19.04.1991 №1032-1 «</w:t>
      </w:r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ст. 7, 43, 47 Устава Богучанского района, для снижения напряженности на рынке труда Богучанского района и организации дополнительной социальной поддержки граждан, испытывающих трудности в поиске работы, </w:t>
      </w:r>
      <w:proofErr w:type="gramEnd"/>
    </w:p>
    <w:p w:rsidR="00681678" w:rsidRPr="00681678" w:rsidRDefault="00681678" w:rsidP="0068167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681678" w:rsidRPr="00681678" w:rsidRDefault="00681678" w:rsidP="00037213">
      <w:pPr>
        <w:numPr>
          <w:ilvl w:val="0"/>
          <w:numId w:val="21"/>
        </w:numPr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>Организовать общественные работы на территории Богучанского района в соответствии с перечнем общественных работ согласно приложению.</w:t>
      </w:r>
    </w:p>
    <w:p w:rsidR="00681678" w:rsidRPr="00681678" w:rsidRDefault="00681678" w:rsidP="00037213">
      <w:pPr>
        <w:numPr>
          <w:ilvl w:val="0"/>
          <w:numId w:val="21"/>
        </w:numPr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>Рекомендовать главам администраций сельсоветов Богучанского района принять нормативно-правовые акты о проведении общественных работ в своем населенном пункте.</w:t>
      </w:r>
    </w:p>
    <w:p w:rsidR="00681678" w:rsidRPr="00681678" w:rsidRDefault="00681678" w:rsidP="00037213">
      <w:pPr>
        <w:numPr>
          <w:ilvl w:val="0"/>
          <w:numId w:val="21"/>
        </w:numPr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Контроль за исполнение настоящего постановления возложить на заместителя Главы Богучанского района по экономике и планированию     Н.В. </w:t>
      </w:r>
      <w:proofErr w:type="spellStart"/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>Илиндееву</w:t>
      </w:r>
      <w:proofErr w:type="spellEnd"/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</w:p>
    <w:p w:rsidR="00681678" w:rsidRPr="00681678" w:rsidRDefault="00681678" w:rsidP="00037213">
      <w:pPr>
        <w:numPr>
          <w:ilvl w:val="0"/>
          <w:numId w:val="21"/>
        </w:numPr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Постановление вступает в силу со дня, следующего за днем его опубликования в Официальном вестнике Богучанского района, и распространяется на правоотношения, возникшие с 01 января 2016 года. </w:t>
      </w:r>
    </w:p>
    <w:p w:rsidR="00681678" w:rsidRPr="00681678" w:rsidRDefault="00681678" w:rsidP="0068167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81678" w:rsidRPr="00681678" w:rsidRDefault="00681678" w:rsidP="0068167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В.Ю. Карнаухов</w:t>
      </w:r>
    </w:p>
    <w:p w:rsidR="00681678" w:rsidRPr="00681678" w:rsidRDefault="00681678" w:rsidP="00681678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678" w:rsidRPr="00681678" w:rsidRDefault="00681678" w:rsidP="004E0FEB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681678" w:rsidRPr="00681678" w:rsidRDefault="00681678" w:rsidP="004E0FEB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681678" w:rsidRPr="00681678" w:rsidRDefault="00681678" w:rsidP="004E0FEB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</w:t>
      </w:r>
    </w:p>
    <w:p w:rsidR="00681678" w:rsidRPr="00681678" w:rsidRDefault="00681678" w:rsidP="004E0FEB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>от   28.01 .2016 г.  № 73 -</w:t>
      </w:r>
      <w:proofErr w:type="spellStart"/>
      <w:proofErr w:type="gramStart"/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681678" w:rsidRPr="00681678" w:rsidRDefault="00681678" w:rsidP="006816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678" w:rsidRPr="00681678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</w:t>
      </w:r>
    </w:p>
    <w:p w:rsidR="00681678" w:rsidRPr="00681678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67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общественных работ </w:t>
      </w:r>
    </w:p>
    <w:p w:rsidR="00681678" w:rsidRPr="00681678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Эксплуатация жилищно-коммунального хозяйства и бытовое обслуживание населения.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681678">
        <w:rPr>
          <w:rFonts w:ascii="Times New Roman" w:hAnsi="Times New Roman"/>
          <w:sz w:val="20"/>
          <w:szCs w:val="20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т.п.).</w:t>
      </w:r>
      <w:proofErr w:type="gramEnd"/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Озеленение и благоустройство территорий, развитие лесопаркового хозяйства, зон отдыха и туризма, обслуживание питомников.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Выпас скота.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Разведение скота и птицы.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lastRenderedPageBreak/>
        <w:t>Заготовка, переработка и хранение сельскохозяйственной продукции, подготовка овощехранилищ, обслуживание теплиц.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Заготовка кормов.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Работы по ветеринарному обслуживанию.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Выращивание сельскохозяйственных культур.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 xml:space="preserve">Обслуживание спецтехники (сельскохозяйственной, </w:t>
      </w:r>
      <w:proofErr w:type="spellStart"/>
      <w:proofErr w:type="gramStart"/>
      <w:r w:rsidRPr="00681678">
        <w:rPr>
          <w:rFonts w:ascii="Times New Roman" w:hAnsi="Times New Roman"/>
          <w:sz w:val="20"/>
          <w:szCs w:val="20"/>
        </w:rPr>
        <w:t>горно-транспортной</w:t>
      </w:r>
      <w:proofErr w:type="spellEnd"/>
      <w:proofErr w:type="gramEnd"/>
      <w:r w:rsidRPr="00681678">
        <w:rPr>
          <w:rFonts w:ascii="Times New Roman" w:hAnsi="Times New Roman"/>
          <w:sz w:val="20"/>
          <w:szCs w:val="20"/>
        </w:rPr>
        <w:t xml:space="preserve"> и др.).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Заготовка дикорастущих растений, грибов, ягод, лекарственных трав и т.д</w:t>
      </w:r>
      <w:proofErr w:type="gramStart"/>
      <w:r w:rsidRPr="00681678">
        <w:rPr>
          <w:rFonts w:ascii="Times New Roman" w:hAnsi="Times New Roman"/>
          <w:sz w:val="20"/>
          <w:szCs w:val="20"/>
        </w:rPr>
        <w:t>..</w:t>
      </w:r>
      <w:proofErr w:type="gramEnd"/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Организация сбора и переработка вторичного сырья и отходов.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Работа на пасеках.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Очистка загрязненных водоемов.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 xml:space="preserve">Восстановительные и </w:t>
      </w:r>
      <w:proofErr w:type="spellStart"/>
      <w:r w:rsidRPr="00681678">
        <w:rPr>
          <w:rFonts w:ascii="Times New Roman" w:hAnsi="Times New Roman"/>
          <w:sz w:val="20"/>
          <w:szCs w:val="20"/>
        </w:rPr>
        <w:t>благоустроительные</w:t>
      </w:r>
      <w:proofErr w:type="spellEnd"/>
      <w:r w:rsidRPr="00681678">
        <w:rPr>
          <w:rFonts w:ascii="Times New Roman" w:hAnsi="Times New Roman"/>
          <w:sz w:val="20"/>
          <w:szCs w:val="20"/>
        </w:rPr>
        <w:t xml:space="preserve"> работы после завершения ликвидации последствий катастроф и стихийных бедствий.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Обеспечение оздоровления и отдыха детей в период каникул, обслуживание санитарно-курортных зон.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681678">
        <w:rPr>
          <w:rFonts w:ascii="Times New Roman" w:hAnsi="Times New Roman"/>
          <w:sz w:val="20"/>
          <w:szCs w:val="20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т.д.).</w:t>
      </w:r>
      <w:proofErr w:type="gramEnd"/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Розничная продажа периодической печати, доставка почтовой корреспонденции.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Обслуживание пассажирского транспорта, работа организаций связи.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Канцелярские работы, техническая обработка документов, курьерские работы.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Работа в лесном хозяйстве.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Подсобные работы на пилораме.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Работа по обслуживанию, проведению праздников по случаю юбилейных дат муниципальных образований.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Погрузо-разгрузочные работы в организациях всех форм собственности.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Строительство автомобильных дорог, их ремонт и содержание, прокладка водопроводных, газовых, канализационных и других коммуникаций.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Реализация программ возрождения культуры, восстановление историко-архитектурных памятников, комплексов, заповедных зон.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Подсобные работы на предприятиях торговли и общественного питания.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Санитарная очистка внутриквартальных территорий и контейнерных площадок от мусора и бытовых отходов.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Работа по подготовке к отопительному сезону.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Уборка снега с крыш и территорий.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Организация досуга детей в учреждениях культуры, лагерях труда и отдыха.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Подсобные работы при ремонтно-восстановительных работах.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Упаковка готовой продукции.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Санитарная уборка помещений.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Мытье посуды (лабораторной, пищевой и др.).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Обслуживание аттракционов.</w:t>
      </w:r>
    </w:p>
    <w:p w:rsidR="00681678" w:rsidRPr="00681678" w:rsidRDefault="00681678" w:rsidP="00037213">
      <w:pPr>
        <w:numPr>
          <w:ilvl w:val="0"/>
          <w:numId w:val="22"/>
        </w:numPr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0"/>
          <w:szCs w:val="20"/>
        </w:rPr>
      </w:pPr>
      <w:r w:rsidRPr="00681678">
        <w:rPr>
          <w:rFonts w:ascii="Times New Roman" w:hAnsi="Times New Roman"/>
          <w:sz w:val="20"/>
          <w:szCs w:val="20"/>
        </w:rPr>
        <w:t>Другие направления трудовой деятельности.</w:t>
      </w:r>
    </w:p>
    <w:p w:rsidR="00681678" w:rsidRPr="00D23140" w:rsidRDefault="00681678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140" w:rsidRPr="00D23140" w:rsidRDefault="00D23140" w:rsidP="00D23140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 РАЙОНА</w:t>
      </w:r>
    </w:p>
    <w:p w:rsidR="00D23140" w:rsidRPr="00D23140" w:rsidRDefault="00D23140" w:rsidP="00D2314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D23140" w:rsidRPr="00D23140" w:rsidRDefault="00D23140" w:rsidP="00D231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29.01. 2016 г.                                 </w:t>
      </w:r>
      <w:proofErr w:type="spellStart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№ 93-П</w:t>
      </w:r>
    </w:p>
    <w:p w:rsidR="00D23140" w:rsidRPr="00D23140" w:rsidRDefault="00D23140" w:rsidP="00D231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140" w:rsidRPr="00D23140" w:rsidRDefault="00D23140" w:rsidP="00D231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отчета об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исполнении </w:t>
      </w: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за 2015 год</w:t>
      </w:r>
    </w:p>
    <w:p w:rsidR="00D23140" w:rsidRPr="00D23140" w:rsidRDefault="00D23140" w:rsidP="00D2314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176" w:rsidRDefault="00D23140" w:rsidP="00D231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ст.ст. 7, 43, 47,  Устава Богучанского района Красноярского края,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утвержденного решением Богучанского районного Совета депутатов от 29.10.2012  № 23/1-230</w:t>
      </w:r>
    </w:p>
    <w:p w:rsidR="00D23140" w:rsidRPr="00D23140" w:rsidRDefault="00D23140" w:rsidP="00D231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 </w:t>
      </w:r>
    </w:p>
    <w:p w:rsidR="00D23140" w:rsidRPr="00D23140" w:rsidRDefault="00D23140" w:rsidP="00D231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 2015 год согласно приложению.</w:t>
      </w:r>
    </w:p>
    <w:p w:rsidR="00D23140" w:rsidRPr="00D23140" w:rsidRDefault="00D23140" w:rsidP="00D231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первого заместителя Главы Богучанского района В.Ю. Карнаухова.</w:t>
      </w:r>
    </w:p>
    <w:p w:rsidR="00D23140" w:rsidRPr="00D23140" w:rsidRDefault="00D23140" w:rsidP="00D231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D23140" w:rsidRPr="00D23140" w:rsidRDefault="00D23140" w:rsidP="00D231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140" w:rsidRDefault="00D23140" w:rsidP="00D231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140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                                          В.Ю.Карнаухов </w:t>
      </w:r>
    </w:p>
    <w:p w:rsidR="00457176" w:rsidRDefault="00457176" w:rsidP="00D231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490" w:rsidRPr="00EE2490" w:rsidRDefault="00EE2490" w:rsidP="00EE24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2490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EE2490" w:rsidRPr="00EE2490" w:rsidRDefault="00EE2490" w:rsidP="00EE24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2490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Богучанского района</w:t>
      </w:r>
    </w:p>
    <w:p w:rsidR="00457176" w:rsidRDefault="00EE2490" w:rsidP="00EE24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2490">
        <w:rPr>
          <w:rFonts w:ascii="Times New Roman" w:eastAsia="Times New Roman" w:hAnsi="Times New Roman"/>
          <w:sz w:val="20"/>
          <w:szCs w:val="20"/>
          <w:lang w:eastAsia="ru-RU"/>
        </w:rPr>
        <w:t>от  29.01.16г. №93-П</w:t>
      </w:r>
    </w:p>
    <w:p w:rsidR="00EE2490" w:rsidRDefault="00EE2490" w:rsidP="00EE24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490" w:rsidRDefault="00EE2490" w:rsidP="00B5630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EE2490">
        <w:rPr>
          <w:rFonts w:ascii="Times New Roman" w:eastAsia="Times New Roman" w:hAnsi="Times New Roman"/>
          <w:bCs/>
          <w:sz w:val="20"/>
          <w:szCs w:val="20"/>
          <w:lang w:eastAsia="ru-RU"/>
        </w:rPr>
        <w:t>Отчёт по исполнению районного бюджета за 2015 год Богучанского района</w:t>
      </w:r>
    </w:p>
    <w:p w:rsidR="00EE2490" w:rsidRDefault="00EE2490" w:rsidP="00B5630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4719"/>
        <w:gridCol w:w="1409"/>
        <w:gridCol w:w="1261"/>
        <w:gridCol w:w="1261"/>
        <w:gridCol w:w="920"/>
      </w:tblGrid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за  2015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DF1507" w:rsidRPr="00DF1507" w:rsidTr="00DF150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1 948 185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1 790 763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-157 422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91,92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372 302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366 004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-6 298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98,31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13609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111,82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193711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205 403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106,04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М(</w:t>
            </w:r>
            <w:proofErr w:type="gram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100,25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106,02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76 842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62 679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-14 163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81,57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114,69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127,93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85,34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50508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-21 170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58,09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293,33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97,65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102,49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28971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27308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-1 663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94,26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33,91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квартир</w:t>
            </w:r>
            <w:proofErr w:type="gram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находящихся в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108,32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7 150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-5 311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25,72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АДМИНИСТРАТИВНЫЕ ПЛАТЕЖИ И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97,68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113,43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1 575 883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1 424 759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-151 124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90,41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100,25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100,25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-7502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-7544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100,56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1 420 322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1 402 753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-17 569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98,76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478492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478492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</w:t>
            </w:r>
            <w:proofErr w:type="spell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27297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27297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135285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-133 513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1,31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2 113 766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1 835 308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-218 389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86,83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72 377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67 125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-5 252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92,74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98,47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98,61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47 323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43 564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-3 759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92,06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13 131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99,38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-1 343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61,60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4 972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4 098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82,42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82,42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21 377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20 381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95,34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87,48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11,62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57 020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55 959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-1 061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98,14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90,69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24 610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24 605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99,98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24 266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24 221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6 898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87,03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269 469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231 289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85,83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6 452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98,42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243 580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206 602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-36 978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84,82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16 981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93,52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1 285 802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1 118 574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-167 228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86,99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389 778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331 421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-58 357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85,03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796 387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723 952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-72 435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90,90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55 630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20 462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-35 168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36,78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44 007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42 739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-1 268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97,12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140 187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139 985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99,86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126 054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125 855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99,84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99,98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89 284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85 216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-4 068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95,44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37 601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37 601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25 185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21 415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-3 770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85,03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6 602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95,68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18 739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18 739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2 794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2 266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81,10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79,46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110 351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110 351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60 595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60 595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49 756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49 756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-165 581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-44 545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121 036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26,90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165 581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44 545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-121 036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26,90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казанные</w:t>
            </w:r>
            <w:proofErr w:type="spell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</w:t>
            </w: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внебюджетных </w:t>
            </w:r>
            <w:proofErr w:type="spell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казанным</w:t>
            </w:r>
            <w:proofErr w:type="spell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165 581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44 545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-121 036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26,90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-1 968 185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-1 790 763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177 422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90,99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2 133 766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1 835 308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-298 458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86,01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DF15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615 637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612 516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99,49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9 191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91,08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Начисления на оплату труда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184 908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183 826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-1 082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99,41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116 031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108 821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-7 210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93,79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267 809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50 857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-216 952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18,99</w:t>
            </w:r>
          </w:p>
        </w:tc>
      </w:tr>
      <w:tr w:rsidR="00DF1507" w:rsidRPr="00DF1507" w:rsidTr="00DF1507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Увеличение стоимости </w:t>
            </w:r>
            <w:proofErr w:type="gramStart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материальный</w:t>
            </w:r>
            <w:proofErr w:type="gramEnd"/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запасов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93 383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89 563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-3 820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07" w:rsidRPr="00DF1507" w:rsidRDefault="00DF1507" w:rsidP="00DF15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95,91</w:t>
            </w:r>
          </w:p>
        </w:tc>
      </w:tr>
    </w:tbl>
    <w:p w:rsidR="00B5630F" w:rsidRDefault="00B5630F" w:rsidP="00B5630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2774EC" w:rsidRDefault="002774EC" w:rsidP="002774E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 w:rsidRPr="002774EC">
        <w:rPr>
          <w:rFonts w:ascii="Times New Roman" w:eastAsia="Times New Roman" w:hAnsi="Times New Roman"/>
          <w:bCs/>
          <w:sz w:val="20"/>
          <w:szCs w:val="20"/>
          <w:lang w:eastAsia="ru-RU"/>
        </w:rPr>
        <w:t>Сведения о численности муни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ципальных гражданских служащих </w:t>
      </w:r>
      <w:r w:rsidRPr="002774E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 района, работников районных муниципальных учреждений за 2015 год</w:t>
      </w:r>
    </w:p>
    <w:p w:rsidR="002774EC" w:rsidRDefault="002774EC" w:rsidP="002774E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7363"/>
        <w:gridCol w:w="2207"/>
      </w:tblGrid>
      <w:tr w:rsidR="005A3824" w:rsidRPr="005A3824" w:rsidTr="005A3824">
        <w:trPr>
          <w:trHeight w:val="20"/>
        </w:trPr>
        <w:tc>
          <w:tcPr>
            <w:tcW w:w="3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24" w:rsidRPr="005A3824" w:rsidRDefault="005A3824" w:rsidP="005A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24" w:rsidRPr="005A3824" w:rsidRDefault="005A3824" w:rsidP="005A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</w:t>
            </w:r>
          </w:p>
        </w:tc>
      </w:tr>
      <w:tr w:rsidR="005A3824" w:rsidRPr="005A3824" w:rsidTr="005A3824">
        <w:trPr>
          <w:trHeight w:val="20"/>
        </w:trPr>
        <w:tc>
          <w:tcPr>
            <w:tcW w:w="3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24" w:rsidRPr="005A3824" w:rsidRDefault="005A3824" w:rsidP="005A38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Среднесписочная численность муниципальных служащих района за отчётный квартал, человек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24" w:rsidRPr="005A3824" w:rsidRDefault="005A3824" w:rsidP="005A38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</w:t>
            </w:r>
          </w:p>
        </w:tc>
      </w:tr>
      <w:tr w:rsidR="005A3824" w:rsidRPr="005A3824" w:rsidTr="005A3824">
        <w:trPr>
          <w:trHeight w:val="20"/>
        </w:trPr>
        <w:tc>
          <w:tcPr>
            <w:tcW w:w="3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24" w:rsidRPr="005A3824" w:rsidRDefault="005A3824" w:rsidP="005A38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затраты на денежное содержание муниципальных служащих за отчётный квартал, тыс</w:t>
            </w:r>
            <w:proofErr w:type="gramStart"/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24" w:rsidRPr="005A3824" w:rsidRDefault="005A3824" w:rsidP="005A38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A38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47467</w:t>
            </w:r>
          </w:p>
        </w:tc>
      </w:tr>
    </w:tbl>
    <w:p w:rsidR="002774EC" w:rsidRPr="002774EC" w:rsidRDefault="002774EC" w:rsidP="002774E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2774EC" w:rsidRPr="002774EC" w:rsidRDefault="002774EC" w:rsidP="00B5630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E2490" w:rsidRPr="002774EC" w:rsidRDefault="00EE2490" w:rsidP="00EE2490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E2490" w:rsidRPr="00D23140" w:rsidRDefault="00EE2490" w:rsidP="00EE24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140" w:rsidRPr="00D23140" w:rsidRDefault="00D23140" w:rsidP="00D231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140" w:rsidRPr="00D23140" w:rsidRDefault="00D23140" w:rsidP="00D231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083C" w:rsidRPr="0059083C" w:rsidRDefault="0059083C" w:rsidP="006816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47E44" w:rsidRPr="001D5EB2" w:rsidRDefault="00D47E44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E44" w:rsidRPr="001D5EB2" w:rsidRDefault="00D47E44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E44" w:rsidRPr="001D5EB2" w:rsidRDefault="00D47E44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E44" w:rsidRPr="001D5EB2" w:rsidRDefault="00D47E44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E44" w:rsidRPr="001D5EB2" w:rsidRDefault="00D47E44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1B5F" w:rsidRDefault="00391B5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1B5F" w:rsidRPr="004D259E" w:rsidRDefault="00391B5F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B3E" w:rsidRPr="005616D7" w:rsidRDefault="00261B3E" w:rsidP="00FB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B3E" w:rsidRPr="004D259E" w:rsidRDefault="00261B3E" w:rsidP="00EC50E9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6A04" w:rsidRPr="005616D7" w:rsidRDefault="00076A04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65FC" w:rsidRPr="001D5EB2" w:rsidRDefault="00EC65FC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E21" w:rsidRPr="001D5EB2" w:rsidRDefault="00A42E21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E21" w:rsidRDefault="00A42E21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77AB" w:rsidRPr="001D5EB2" w:rsidRDefault="001677AB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E21" w:rsidRPr="001D5EB2" w:rsidRDefault="00A42E21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E21" w:rsidRPr="001D5EB2" w:rsidRDefault="00A42E21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E21" w:rsidRPr="001D5EB2" w:rsidRDefault="00A42E21" w:rsidP="00A4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65FC" w:rsidRPr="00076A04" w:rsidRDefault="00EC65FC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34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34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A45AEB">
      <w:pPr>
        <w:spacing w:after="0"/>
        <w:jc w:val="both"/>
      </w:pPr>
    </w:p>
    <w:sectPr w:rsidR="00267B0A" w:rsidRPr="00A45AEB" w:rsidSect="00076A04">
      <w:footerReference w:type="default" r:id="rId44"/>
      <w:footerReference w:type="first" r:id="rId4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13" w:rsidRDefault="00037213" w:rsidP="00F3397A">
      <w:pPr>
        <w:spacing w:after="0" w:line="240" w:lineRule="auto"/>
      </w:pPr>
      <w:r>
        <w:separator/>
      </w:r>
    </w:p>
  </w:endnote>
  <w:endnote w:type="continuationSeparator" w:id="0">
    <w:p w:rsidR="00037213" w:rsidRDefault="0003721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B0FB0" w:rsidRDefault="004B0FB0">
        <w:r>
          <w:rPr>
            <w:noProof/>
            <w:lang w:eastAsia="ru-RU"/>
          </w:rPr>
          <w:pict>
            <v:group id="Группа 33" o:spid="_x0000_s4100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4B0FB0" w:rsidRDefault="004B0FB0">
                      <w:pPr>
                        <w:jc w:val="center"/>
                      </w:pPr>
                      <w:r w:rsidRPr="00A46FE0">
                        <w:fldChar w:fldCharType="begin"/>
                      </w:r>
                      <w:r>
                        <w:instrText>PAGE    \* MERGEFORMAT</w:instrText>
                      </w:r>
                      <w:r w:rsidRPr="00A46FE0">
                        <w:fldChar w:fldCharType="separate"/>
                      </w:r>
                      <w:r w:rsidR="00A45AEB" w:rsidRPr="00A45AEB">
                        <w:rPr>
                          <w:noProof/>
                          <w:color w:val="8C8C8C" w:themeColor="background1" w:themeShade="8C"/>
                        </w:rPr>
                        <w:t>106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B0FB0" w:rsidRDefault="004B0FB0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13" w:rsidRDefault="00037213" w:rsidP="00F3397A">
      <w:pPr>
        <w:spacing w:after="0" w:line="240" w:lineRule="auto"/>
      </w:pPr>
      <w:r>
        <w:separator/>
      </w:r>
    </w:p>
  </w:footnote>
  <w:footnote w:type="continuationSeparator" w:id="0">
    <w:p w:rsidR="00037213" w:rsidRDefault="0003721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EA345CD"/>
    <w:multiLevelType w:val="multilevel"/>
    <w:tmpl w:val="A1DC0D5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75"/>
        </w:tabs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35"/>
        </w:tabs>
        <w:ind w:left="2835" w:hanging="2160"/>
      </w:pPr>
      <w:rPr>
        <w:rFonts w:hint="default"/>
      </w:rPr>
    </w:lvl>
  </w:abstractNum>
  <w:abstractNum w:abstractNumId="1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2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E1E6951"/>
    <w:multiLevelType w:val="hybridMultilevel"/>
    <w:tmpl w:val="4E9C2BE0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D01CA5"/>
    <w:multiLevelType w:val="hybridMultilevel"/>
    <w:tmpl w:val="13D8B850"/>
    <w:lvl w:ilvl="0" w:tplc="778E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953B6"/>
    <w:multiLevelType w:val="multilevel"/>
    <w:tmpl w:val="53F0B5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831D6F"/>
    <w:multiLevelType w:val="hybridMultilevel"/>
    <w:tmpl w:val="369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F893CBE"/>
    <w:multiLevelType w:val="hybridMultilevel"/>
    <w:tmpl w:val="1E48F58A"/>
    <w:lvl w:ilvl="0" w:tplc="E6D07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8"/>
  </w:num>
  <w:num w:numId="5">
    <w:abstractNumId w:val="22"/>
  </w:num>
  <w:num w:numId="6">
    <w:abstractNumId w:val="19"/>
  </w:num>
  <w:num w:numId="7">
    <w:abstractNumId w:val="21"/>
  </w:num>
  <w:num w:numId="8">
    <w:abstractNumId w:val="16"/>
  </w:num>
  <w:num w:numId="9">
    <w:abstractNumId w:val="20"/>
  </w:num>
  <w:num w:numId="10">
    <w:abstractNumId w:val="18"/>
  </w:num>
  <w:num w:numId="11">
    <w:abstractNumId w:val="24"/>
  </w:num>
  <w:num w:numId="12">
    <w:abstractNumId w:val="15"/>
  </w:num>
  <w:num w:numId="13">
    <w:abstractNumId w:val="26"/>
  </w:num>
  <w:num w:numId="14">
    <w:abstractNumId w:val="13"/>
  </w:num>
  <w:num w:numId="15">
    <w:abstractNumId w:val="23"/>
  </w:num>
  <w:num w:numId="16">
    <w:abstractNumId w:val="17"/>
  </w:num>
  <w:num w:numId="17">
    <w:abstractNumId w:val="11"/>
  </w:num>
  <w:num w:numId="18">
    <w:abstractNumId w:val="10"/>
  </w:num>
  <w:num w:numId="19">
    <w:abstractNumId w:val="25"/>
  </w:num>
  <w:num w:numId="20">
    <w:abstractNumId w:val="12"/>
  </w:num>
  <w:num w:numId="21">
    <w:abstractNumId w:val="9"/>
  </w:num>
  <w:num w:numId="22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0898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1596"/>
    <w:rsid w:val="00002235"/>
    <w:rsid w:val="000035A2"/>
    <w:rsid w:val="00003637"/>
    <w:rsid w:val="00003FE3"/>
    <w:rsid w:val="00006B00"/>
    <w:rsid w:val="00007203"/>
    <w:rsid w:val="0000787D"/>
    <w:rsid w:val="000115D3"/>
    <w:rsid w:val="00012A11"/>
    <w:rsid w:val="00013A60"/>
    <w:rsid w:val="000142CC"/>
    <w:rsid w:val="00014D74"/>
    <w:rsid w:val="000150E6"/>
    <w:rsid w:val="00015D72"/>
    <w:rsid w:val="00016974"/>
    <w:rsid w:val="00020926"/>
    <w:rsid w:val="0002117D"/>
    <w:rsid w:val="00021864"/>
    <w:rsid w:val="000224F4"/>
    <w:rsid w:val="00024F00"/>
    <w:rsid w:val="0002502B"/>
    <w:rsid w:val="00025556"/>
    <w:rsid w:val="00025F33"/>
    <w:rsid w:val="000262AA"/>
    <w:rsid w:val="00026768"/>
    <w:rsid w:val="00026EC9"/>
    <w:rsid w:val="00027266"/>
    <w:rsid w:val="00027737"/>
    <w:rsid w:val="00027B70"/>
    <w:rsid w:val="000302A6"/>
    <w:rsid w:val="00031050"/>
    <w:rsid w:val="000311A8"/>
    <w:rsid w:val="000320FD"/>
    <w:rsid w:val="00034DF4"/>
    <w:rsid w:val="00036F38"/>
    <w:rsid w:val="00036FB2"/>
    <w:rsid w:val="00037213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4780E"/>
    <w:rsid w:val="000509B5"/>
    <w:rsid w:val="0005122F"/>
    <w:rsid w:val="00051574"/>
    <w:rsid w:val="00051856"/>
    <w:rsid w:val="000548B2"/>
    <w:rsid w:val="00054938"/>
    <w:rsid w:val="00055663"/>
    <w:rsid w:val="000561BE"/>
    <w:rsid w:val="00056577"/>
    <w:rsid w:val="000567FB"/>
    <w:rsid w:val="00057C8B"/>
    <w:rsid w:val="000604C8"/>
    <w:rsid w:val="00061BEE"/>
    <w:rsid w:val="00062D16"/>
    <w:rsid w:val="00063424"/>
    <w:rsid w:val="00063985"/>
    <w:rsid w:val="00063C65"/>
    <w:rsid w:val="000641C7"/>
    <w:rsid w:val="00065E72"/>
    <w:rsid w:val="00065F76"/>
    <w:rsid w:val="00067560"/>
    <w:rsid w:val="000726BF"/>
    <w:rsid w:val="000726D6"/>
    <w:rsid w:val="00072A40"/>
    <w:rsid w:val="000737A2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4197"/>
    <w:rsid w:val="0008435B"/>
    <w:rsid w:val="0008471E"/>
    <w:rsid w:val="00084992"/>
    <w:rsid w:val="000849AC"/>
    <w:rsid w:val="0008514C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A37"/>
    <w:rsid w:val="00095B21"/>
    <w:rsid w:val="000966C9"/>
    <w:rsid w:val="000966DF"/>
    <w:rsid w:val="00096ECC"/>
    <w:rsid w:val="000A0F1F"/>
    <w:rsid w:val="000A12CD"/>
    <w:rsid w:val="000A2D06"/>
    <w:rsid w:val="000A3064"/>
    <w:rsid w:val="000A445C"/>
    <w:rsid w:val="000A71F7"/>
    <w:rsid w:val="000A739D"/>
    <w:rsid w:val="000B03B6"/>
    <w:rsid w:val="000B1688"/>
    <w:rsid w:val="000B3450"/>
    <w:rsid w:val="000B3524"/>
    <w:rsid w:val="000B4675"/>
    <w:rsid w:val="000B5FE1"/>
    <w:rsid w:val="000B6D54"/>
    <w:rsid w:val="000B7181"/>
    <w:rsid w:val="000B7381"/>
    <w:rsid w:val="000B7C9E"/>
    <w:rsid w:val="000C0CC0"/>
    <w:rsid w:val="000C1D79"/>
    <w:rsid w:val="000C387B"/>
    <w:rsid w:val="000C39C1"/>
    <w:rsid w:val="000C479D"/>
    <w:rsid w:val="000C48D4"/>
    <w:rsid w:val="000C50A6"/>
    <w:rsid w:val="000C5ECF"/>
    <w:rsid w:val="000C6171"/>
    <w:rsid w:val="000C6818"/>
    <w:rsid w:val="000C685D"/>
    <w:rsid w:val="000D0F74"/>
    <w:rsid w:val="000D12EB"/>
    <w:rsid w:val="000D2538"/>
    <w:rsid w:val="000D2F51"/>
    <w:rsid w:val="000D3149"/>
    <w:rsid w:val="000D3BDF"/>
    <w:rsid w:val="000D40A8"/>
    <w:rsid w:val="000D41C5"/>
    <w:rsid w:val="000D63BF"/>
    <w:rsid w:val="000D6A61"/>
    <w:rsid w:val="000D6AA1"/>
    <w:rsid w:val="000D6C96"/>
    <w:rsid w:val="000D731A"/>
    <w:rsid w:val="000D7F59"/>
    <w:rsid w:val="000E07A7"/>
    <w:rsid w:val="000E1C3A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26FA"/>
    <w:rsid w:val="000F2A3F"/>
    <w:rsid w:val="000F39AC"/>
    <w:rsid w:val="000F3A3A"/>
    <w:rsid w:val="000F4447"/>
    <w:rsid w:val="000F4D62"/>
    <w:rsid w:val="000F4FEB"/>
    <w:rsid w:val="000F672F"/>
    <w:rsid w:val="000F7319"/>
    <w:rsid w:val="00100BD2"/>
    <w:rsid w:val="00102D59"/>
    <w:rsid w:val="0010340D"/>
    <w:rsid w:val="0010443B"/>
    <w:rsid w:val="00104746"/>
    <w:rsid w:val="0010621E"/>
    <w:rsid w:val="00106408"/>
    <w:rsid w:val="00106AF5"/>
    <w:rsid w:val="00106E75"/>
    <w:rsid w:val="001107D8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32AE"/>
    <w:rsid w:val="001246C7"/>
    <w:rsid w:val="00124B36"/>
    <w:rsid w:val="00124D5E"/>
    <w:rsid w:val="001256AB"/>
    <w:rsid w:val="001271E2"/>
    <w:rsid w:val="0013288E"/>
    <w:rsid w:val="00133735"/>
    <w:rsid w:val="00133E98"/>
    <w:rsid w:val="001367E0"/>
    <w:rsid w:val="00137694"/>
    <w:rsid w:val="0014065D"/>
    <w:rsid w:val="00141FCC"/>
    <w:rsid w:val="00142D1D"/>
    <w:rsid w:val="001430F3"/>
    <w:rsid w:val="0014577E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3DF"/>
    <w:rsid w:val="00161E01"/>
    <w:rsid w:val="00162572"/>
    <w:rsid w:val="001625BF"/>
    <w:rsid w:val="00163043"/>
    <w:rsid w:val="001636A4"/>
    <w:rsid w:val="00163B4E"/>
    <w:rsid w:val="00164B5F"/>
    <w:rsid w:val="00164C07"/>
    <w:rsid w:val="00164DA7"/>
    <w:rsid w:val="00166619"/>
    <w:rsid w:val="001668EC"/>
    <w:rsid w:val="001677AB"/>
    <w:rsid w:val="001713C0"/>
    <w:rsid w:val="001725FE"/>
    <w:rsid w:val="001739E5"/>
    <w:rsid w:val="00173F15"/>
    <w:rsid w:val="00174242"/>
    <w:rsid w:val="00175BBC"/>
    <w:rsid w:val="0018008F"/>
    <w:rsid w:val="0018055F"/>
    <w:rsid w:val="00180ADA"/>
    <w:rsid w:val="00180C5B"/>
    <w:rsid w:val="00180F1C"/>
    <w:rsid w:val="001817FE"/>
    <w:rsid w:val="001823FB"/>
    <w:rsid w:val="00184777"/>
    <w:rsid w:val="00184914"/>
    <w:rsid w:val="0018502E"/>
    <w:rsid w:val="0018504C"/>
    <w:rsid w:val="001869C8"/>
    <w:rsid w:val="001871B8"/>
    <w:rsid w:val="00187249"/>
    <w:rsid w:val="001874C7"/>
    <w:rsid w:val="00187605"/>
    <w:rsid w:val="001900F7"/>
    <w:rsid w:val="00190FD7"/>
    <w:rsid w:val="001914B7"/>
    <w:rsid w:val="001920A5"/>
    <w:rsid w:val="0019356B"/>
    <w:rsid w:val="0019432D"/>
    <w:rsid w:val="00195DE2"/>
    <w:rsid w:val="0019703D"/>
    <w:rsid w:val="001A09C9"/>
    <w:rsid w:val="001A1390"/>
    <w:rsid w:val="001A13E6"/>
    <w:rsid w:val="001A2D92"/>
    <w:rsid w:val="001A3693"/>
    <w:rsid w:val="001A57FF"/>
    <w:rsid w:val="001A61C7"/>
    <w:rsid w:val="001A6C9B"/>
    <w:rsid w:val="001A79EF"/>
    <w:rsid w:val="001B0BC7"/>
    <w:rsid w:val="001B1B47"/>
    <w:rsid w:val="001B22B0"/>
    <w:rsid w:val="001B2B2C"/>
    <w:rsid w:val="001B322B"/>
    <w:rsid w:val="001B4BEE"/>
    <w:rsid w:val="001B5CC6"/>
    <w:rsid w:val="001B6E4B"/>
    <w:rsid w:val="001B6F4E"/>
    <w:rsid w:val="001B7B06"/>
    <w:rsid w:val="001B7BF6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54F"/>
    <w:rsid w:val="001D5EB2"/>
    <w:rsid w:val="001D7213"/>
    <w:rsid w:val="001D78FB"/>
    <w:rsid w:val="001E00EA"/>
    <w:rsid w:val="001E0C3C"/>
    <w:rsid w:val="001E15AF"/>
    <w:rsid w:val="001E181A"/>
    <w:rsid w:val="001E2636"/>
    <w:rsid w:val="001E275A"/>
    <w:rsid w:val="001E387A"/>
    <w:rsid w:val="001E38A7"/>
    <w:rsid w:val="001E3D74"/>
    <w:rsid w:val="001E43E7"/>
    <w:rsid w:val="001E559E"/>
    <w:rsid w:val="001E5978"/>
    <w:rsid w:val="001E674C"/>
    <w:rsid w:val="001E7DC1"/>
    <w:rsid w:val="001F11B4"/>
    <w:rsid w:val="001F11BB"/>
    <w:rsid w:val="001F1C58"/>
    <w:rsid w:val="001F2E4C"/>
    <w:rsid w:val="001F3E59"/>
    <w:rsid w:val="001F46CE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200C81"/>
    <w:rsid w:val="00201BBD"/>
    <w:rsid w:val="002030E0"/>
    <w:rsid w:val="002036DA"/>
    <w:rsid w:val="00203858"/>
    <w:rsid w:val="00204C92"/>
    <w:rsid w:val="00204D0D"/>
    <w:rsid w:val="00204D9E"/>
    <w:rsid w:val="00205405"/>
    <w:rsid w:val="00205B5D"/>
    <w:rsid w:val="00205EBE"/>
    <w:rsid w:val="0020733C"/>
    <w:rsid w:val="002100F7"/>
    <w:rsid w:val="002119AD"/>
    <w:rsid w:val="00211C6F"/>
    <w:rsid w:val="00211D74"/>
    <w:rsid w:val="0021255D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49AB"/>
    <w:rsid w:val="00225583"/>
    <w:rsid w:val="00225E55"/>
    <w:rsid w:val="00226E0C"/>
    <w:rsid w:val="00227889"/>
    <w:rsid w:val="002279F9"/>
    <w:rsid w:val="00230F26"/>
    <w:rsid w:val="00231D9D"/>
    <w:rsid w:val="002320F8"/>
    <w:rsid w:val="00233C0F"/>
    <w:rsid w:val="00233E32"/>
    <w:rsid w:val="00234053"/>
    <w:rsid w:val="00234EBB"/>
    <w:rsid w:val="00235C91"/>
    <w:rsid w:val="002366BB"/>
    <w:rsid w:val="00237419"/>
    <w:rsid w:val="00237D32"/>
    <w:rsid w:val="002403CC"/>
    <w:rsid w:val="002404CF"/>
    <w:rsid w:val="0024445E"/>
    <w:rsid w:val="00245183"/>
    <w:rsid w:val="00246DD5"/>
    <w:rsid w:val="00247CFB"/>
    <w:rsid w:val="002527D1"/>
    <w:rsid w:val="00252DD2"/>
    <w:rsid w:val="00252E19"/>
    <w:rsid w:val="002537EB"/>
    <w:rsid w:val="002546D1"/>
    <w:rsid w:val="00254705"/>
    <w:rsid w:val="002552B3"/>
    <w:rsid w:val="0025559D"/>
    <w:rsid w:val="00256FBE"/>
    <w:rsid w:val="00257464"/>
    <w:rsid w:val="0025754E"/>
    <w:rsid w:val="002611E2"/>
    <w:rsid w:val="00261B3E"/>
    <w:rsid w:val="00262060"/>
    <w:rsid w:val="002623A8"/>
    <w:rsid w:val="002630B9"/>
    <w:rsid w:val="002636AD"/>
    <w:rsid w:val="00263959"/>
    <w:rsid w:val="00263D75"/>
    <w:rsid w:val="00265C68"/>
    <w:rsid w:val="002661BA"/>
    <w:rsid w:val="00266F06"/>
    <w:rsid w:val="0026773B"/>
    <w:rsid w:val="00267B0A"/>
    <w:rsid w:val="00270CBB"/>
    <w:rsid w:val="00271B21"/>
    <w:rsid w:val="002724B0"/>
    <w:rsid w:val="002725A2"/>
    <w:rsid w:val="00272F09"/>
    <w:rsid w:val="00273513"/>
    <w:rsid w:val="002740F1"/>
    <w:rsid w:val="0027447A"/>
    <w:rsid w:val="00274BA0"/>
    <w:rsid w:val="00274D8D"/>
    <w:rsid w:val="00276062"/>
    <w:rsid w:val="002774EC"/>
    <w:rsid w:val="002808CA"/>
    <w:rsid w:val="00281993"/>
    <w:rsid w:val="002819D4"/>
    <w:rsid w:val="00284E32"/>
    <w:rsid w:val="002870B0"/>
    <w:rsid w:val="00287266"/>
    <w:rsid w:val="00291051"/>
    <w:rsid w:val="00291815"/>
    <w:rsid w:val="00293078"/>
    <w:rsid w:val="002937D6"/>
    <w:rsid w:val="002946CE"/>
    <w:rsid w:val="00294D63"/>
    <w:rsid w:val="0029593B"/>
    <w:rsid w:val="002960F7"/>
    <w:rsid w:val="002A0377"/>
    <w:rsid w:val="002A03CD"/>
    <w:rsid w:val="002A0489"/>
    <w:rsid w:val="002A0BFF"/>
    <w:rsid w:val="002A11EB"/>
    <w:rsid w:val="002A193C"/>
    <w:rsid w:val="002A3A3C"/>
    <w:rsid w:val="002A46CE"/>
    <w:rsid w:val="002A5AF3"/>
    <w:rsid w:val="002A7D95"/>
    <w:rsid w:val="002B10A8"/>
    <w:rsid w:val="002B2AA7"/>
    <w:rsid w:val="002B3B8C"/>
    <w:rsid w:val="002B40F3"/>
    <w:rsid w:val="002B443F"/>
    <w:rsid w:val="002B45CC"/>
    <w:rsid w:val="002B5139"/>
    <w:rsid w:val="002B6697"/>
    <w:rsid w:val="002B7F0C"/>
    <w:rsid w:val="002C0201"/>
    <w:rsid w:val="002C0281"/>
    <w:rsid w:val="002C2384"/>
    <w:rsid w:val="002C2CCD"/>
    <w:rsid w:val="002C490D"/>
    <w:rsid w:val="002C619A"/>
    <w:rsid w:val="002C6950"/>
    <w:rsid w:val="002C7733"/>
    <w:rsid w:val="002C7767"/>
    <w:rsid w:val="002C7E5D"/>
    <w:rsid w:val="002D0AAF"/>
    <w:rsid w:val="002D0FED"/>
    <w:rsid w:val="002D14FA"/>
    <w:rsid w:val="002D1E7C"/>
    <w:rsid w:val="002D26B5"/>
    <w:rsid w:val="002D4637"/>
    <w:rsid w:val="002E06D1"/>
    <w:rsid w:val="002E0892"/>
    <w:rsid w:val="002E1C95"/>
    <w:rsid w:val="002E35E3"/>
    <w:rsid w:val="002E3F8E"/>
    <w:rsid w:val="002E4285"/>
    <w:rsid w:val="002E4AB3"/>
    <w:rsid w:val="002E62B9"/>
    <w:rsid w:val="002E6AFC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681"/>
    <w:rsid w:val="003077CD"/>
    <w:rsid w:val="003104D4"/>
    <w:rsid w:val="00313029"/>
    <w:rsid w:val="00313BB3"/>
    <w:rsid w:val="00313F38"/>
    <w:rsid w:val="003140D6"/>
    <w:rsid w:val="00314C13"/>
    <w:rsid w:val="00315325"/>
    <w:rsid w:val="003154D3"/>
    <w:rsid w:val="00316344"/>
    <w:rsid w:val="00316A8D"/>
    <w:rsid w:val="00317591"/>
    <w:rsid w:val="00317747"/>
    <w:rsid w:val="00317860"/>
    <w:rsid w:val="00317975"/>
    <w:rsid w:val="00317C7D"/>
    <w:rsid w:val="00320E3C"/>
    <w:rsid w:val="003212C3"/>
    <w:rsid w:val="00321432"/>
    <w:rsid w:val="00321607"/>
    <w:rsid w:val="00321994"/>
    <w:rsid w:val="0032272B"/>
    <w:rsid w:val="00322C13"/>
    <w:rsid w:val="00322EC0"/>
    <w:rsid w:val="00323D4E"/>
    <w:rsid w:val="00324E4C"/>
    <w:rsid w:val="00330871"/>
    <w:rsid w:val="00330D41"/>
    <w:rsid w:val="0033201E"/>
    <w:rsid w:val="00332280"/>
    <w:rsid w:val="003344AA"/>
    <w:rsid w:val="003353B0"/>
    <w:rsid w:val="003354B2"/>
    <w:rsid w:val="003365A9"/>
    <w:rsid w:val="003371E3"/>
    <w:rsid w:val="003377EF"/>
    <w:rsid w:val="00340544"/>
    <w:rsid w:val="00340911"/>
    <w:rsid w:val="0034124C"/>
    <w:rsid w:val="00341E34"/>
    <w:rsid w:val="0034269F"/>
    <w:rsid w:val="003428D3"/>
    <w:rsid w:val="00342E12"/>
    <w:rsid w:val="0034333F"/>
    <w:rsid w:val="003447C0"/>
    <w:rsid w:val="00345CCE"/>
    <w:rsid w:val="003461B1"/>
    <w:rsid w:val="00346353"/>
    <w:rsid w:val="00347208"/>
    <w:rsid w:val="00347583"/>
    <w:rsid w:val="00347DAD"/>
    <w:rsid w:val="00350022"/>
    <w:rsid w:val="003505D3"/>
    <w:rsid w:val="00350B5A"/>
    <w:rsid w:val="003519C7"/>
    <w:rsid w:val="003522DF"/>
    <w:rsid w:val="0035308C"/>
    <w:rsid w:val="003531E9"/>
    <w:rsid w:val="00353F8E"/>
    <w:rsid w:val="00355F60"/>
    <w:rsid w:val="003566CB"/>
    <w:rsid w:val="00360624"/>
    <w:rsid w:val="00360A49"/>
    <w:rsid w:val="00360E7A"/>
    <w:rsid w:val="00360FB3"/>
    <w:rsid w:val="00361603"/>
    <w:rsid w:val="003616D1"/>
    <w:rsid w:val="003625E8"/>
    <w:rsid w:val="00363611"/>
    <w:rsid w:val="00363C9B"/>
    <w:rsid w:val="0036428D"/>
    <w:rsid w:val="00365679"/>
    <w:rsid w:val="00367AB0"/>
    <w:rsid w:val="00367D5E"/>
    <w:rsid w:val="00367E33"/>
    <w:rsid w:val="00370134"/>
    <w:rsid w:val="00370662"/>
    <w:rsid w:val="003707FF"/>
    <w:rsid w:val="00370B4D"/>
    <w:rsid w:val="00371C3E"/>
    <w:rsid w:val="003725FD"/>
    <w:rsid w:val="00372857"/>
    <w:rsid w:val="00372A49"/>
    <w:rsid w:val="00372D01"/>
    <w:rsid w:val="003732DA"/>
    <w:rsid w:val="00374B1C"/>
    <w:rsid w:val="00375CFE"/>
    <w:rsid w:val="00376A02"/>
    <w:rsid w:val="0037738E"/>
    <w:rsid w:val="003774C1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C86"/>
    <w:rsid w:val="00390627"/>
    <w:rsid w:val="00391B09"/>
    <w:rsid w:val="00391B5F"/>
    <w:rsid w:val="003936AF"/>
    <w:rsid w:val="00396435"/>
    <w:rsid w:val="00396FA6"/>
    <w:rsid w:val="003975E9"/>
    <w:rsid w:val="00397B27"/>
    <w:rsid w:val="003A0351"/>
    <w:rsid w:val="003A1701"/>
    <w:rsid w:val="003A214E"/>
    <w:rsid w:val="003A269F"/>
    <w:rsid w:val="003A2A59"/>
    <w:rsid w:val="003A33FF"/>
    <w:rsid w:val="003A3E5B"/>
    <w:rsid w:val="003A4008"/>
    <w:rsid w:val="003A58FD"/>
    <w:rsid w:val="003A59E9"/>
    <w:rsid w:val="003A646D"/>
    <w:rsid w:val="003A6693"/>
    <w:rsid w:val="003B0658"/>
    <w:rsid w:val="003B0D79"/>
    <w:rsid w:val="003B2217"/>
    <w:rsid w:val="003B29B0"/>
    <w:rsid w:val="003B2C18"/>
    <w:rsid w:val="003B2CE8"/>
    <w:rsid w:val="003B2D51"/>
    <w:rsid w:val="003B33BF"/>
    <w:rsid w:val="003B35BE"/>
    <w:rsid w:val="003B4019"/>
    <w:rsid w:val="003B46DD"/>
    <w:rsid w:val="003B4E63"/>
    <w:rsid w:val="003B4E8E"/>
    <w:rsid w:val="003B68B6"/>
    <w:rsid w:val="003C148F"/>
    <w:rsid w:val="003C194E"/>
    <w:rsid w:val="003C24CF"/>
    <w:rsid w:val="003C2AD4"/>
    <w:rsid w:val="003C348D"/>
    <w:rsid w:val="003C359F"/>
    <w:rsid w:val="003C378E"/>
    <w:rsid w:val="003C555B"/>
    <w:rsid w:val="003C574B"/>
    <w:rsid w:val="003C74D2"/>
    <w:rsid w:val="003D0D68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665E"/>
    <w:rsid w:val="003E7049"/>
    <w:rsid w:val="003E7697"/>
    <w:rsid w:val="003E77DF"/>
    <w:rsid w:val="003E7ADF"/>
    <w:rsid w:val="003F0CA4"/>
    <w:rsid w:val="003F0E21"/>
    <w:rsid w:val="003F10A5"/>
    <w:rsid w:val="003F1215"/>
    <w:rsid w:val="003F19D7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40052A"/>
    <w:rsid w:val="00402168"/>
    <w:rsid w:val="00403662"/>
    <w:rsid w:val="00403A66"/>
    <w:rsid w:val="00404A91"/>
    <w:rsid w:val="004067AB"/>
    <w:rsid w:val="00407421"/>
    <w:rsid w:val="004079F4"/>
    <w:rsid w:val="00410C94"/>
    <w:rsid w:val="00410EC3"/>
    <w:rsid w:val="00410FD1"/>
    <w:rsid w:val="004115DE"/>
    <w:rsid w:val="0041191C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200C7"/>
    <w:rsid w:val="00420DC6"/>
    <w:rsid w:val="00420FBC"/>
    <w:rsid w:val="004221D0"/>
    <w:rsid w:val="00422CCD"/>
    <w:rsid w:val="00422DC2"/>
    <w:rsid w:val="004233DA"/>
    <w:rsid w:val="004241F1"/>
    <w:rsid w:val="00424D7B"/>
    <w:rsid w:val="00426309"/>
    <w:rsid w:val="00427121"/>
    <w:rsid w:val="004278D8"/>
    <w:rsid w:val="00430025"/>
    <w:rsid w:val="00430922"/>
    <w:rsid w:val="0043117B"/>
    <w:rsid w:val="00431807"/>
    <w:rsid w:val="0043199C"/>
    <w:rsid w:val="004327F1"/>
    <w:rsid w:val="00433845"/>
    <w:rsid w:val="00434A70"/>
    <w:rsid w:val="00434CF4"/>
    <w:rsid w:val="00434D15"/>
    <w:rsid w:val="00435487"/>
    <w:rsid w:val="00437EBC"/>
    <w:rsid w:val="00437F0F"/>
    <w:rsid w:val="00440446"/>
    <w:rsid w:val="0044144F"/>
    <w:rsid w:val="00442606"/>
    <w:rsid w:val="00442FFB"/>
    <w:rsid w:val="00443D20"/>
    <w:rsid w:val="00444510"/>
    <w:rsid w:val="004457C6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3545"/>
    <w:rsid w:val="00454AF9"/>
    <w:rsid w:val="00454E14"/>
    <w:rsid w:val="00454FBE"/>
    <w:rsid w:val="004557E2"/>
    <w:rsid w:val="00455FCF"/>
    <w:rsid w:val="0045642F"/>
    <w:rsid w:val="00456965"/>
    <w:rsid w:val="00457176"/>
    <w:rsid w:val="004600E5"/>
    <w:rsid w:val="00461A37"/>
    <w:rsid w:val="00462A79"/>
    <w:rsid w:val="00463A45"/>
    <w:rsid w:val="00465651"/>
    <w:rsid w:val="00465DED"/>
    <w:rsid w:val="0046763B"/>
    <w:rsid w:val="004678FF"/>
    <w:rsid w:val="00471AAC"/>
    <w:rsid w:val="004729CF"/>
    <w:rsid w:val="00473822"/>
    <w:rsid w:val="004752A5"/>
    <w:rsid w:val="00475401"/>
    <w:rsid w:val="00476088"/>
    <w:rsid w:val="004801B7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A1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D4B"/>
    <w:rsid w:val="0049546D"/>
    <w:rsid w:val="0049575F"/>
    <w:rsid w:val="0049683C"/>
    <w:rsid w:val="00496FF5"/>
    <w:rsid w:val="00497245"/>
    <w:rsid w:val="004A1F6F"/>
    <w:rsid w:val="004A37C1"/>
    <w:rsid w:val="004A4369"/>
    <w:rsid w:val="004A4762"/>
    <w:rsid w:val="004A585D"/>
    <w:rsid w:val="004A6214"/>
    <w:rsid w:val="004A62F3"/>
    <w:rsid w:val="004A6520"/>
    <w:rsid w:val="004B0FB0"/>
    <w:rsid w:val="004B1D50"/>
    <w:rsid w:val="004B2A4C"/>
    <w:rsid w:val="004B384E"/>
    <w:rsid w:val="004B4B86"/>
    <w:rsid w:val="004B6F7E"/>
    <w:rsid w:val="004B710A"/>
    <w:rsid w:val="004B7F4C"/>
    <w:rsid w:val="004C079D"/>
    <w:rsid w:val="004C0D12"/>
    <w:rsid w:val="004C1AE6"/>
    <w:rsid w:val="004C6510"/>
    <w:rsid w:val="004C6590"/>
    <w:rsid w:val="004C6FEC"/>
    <w:rsid w:val="004C7003"/>
    <w:rsid w:val="004D0F3B"/>
    <w:rsid w:val="004D114C"/>
    <w:rsid w:val="004D1607"/>
    <w:rsid w:val="004D1620"/>
    <w:rsid w:val="004D1B4A"/>
    <w:rsid w:val="004D1F71"/>
    <w:rsid w:val="004D259E"/>
    <w:rsid w:val="004D3AA2"/>
    <w:rsid w:val="004D4F77"/>
    <w:rsid w:val="004D5E38"/>
    <w:rsid w:val="004D73D3"/>
    <w:rsid w:val="004D7E45"/>
    <w:rsid w:val="004E0FEB"/>
    <w:rsid w:val="004E1C4C"/>
    <w:rsid w:val="004E2AA3"/>
    <w:rsid w:val="004E4932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363E"/>
    <w:rsid w:val="004F43C8"/>
    <w:rsid w:val="004F6ACE"/>
    <w:rsid w:val="004F7BFC"/>
    <w:rsid w:val="005005E4"/>
    <w:rsid w:val="005009F6"/>
    <w:rsid w:val="00500F40"/>
    <w:rsid w:val="005011A5"/>
    <w:rsid w:val="00501654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272B"/>
    <w:rsid w:val="00513C19"/>
    <w:rsid w:val="00513CBB"/>
    <w:rsid w:val="00515BC8"/>
    <w:rsid w:val="00517FC9"/>
    <w:rsid w:val="0052060E"/>
    <w:rsid w:val="00521F95"/>
    <w:rsid w:val="005240C6"/>
    <w:rsid w:val="00524870"/>
    <w:rsid w:val="0052578C"/>
    <w:rsid w:val="005279AC"/>
    <w:rsid w:val="00527C46"/>
    <w:rsid w:val="00530BE1"/>
    <w:rsid w:val="00530DEE"/>
    <w:rsid w:val="00530ECF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553D"/>
    <w:rsid w:val="00535AC3"/>
    <w:rsid w:val="00537C46"/>
    <w:rsid w:val="005405C6"/>
    <w:rsid w:val="00541EC7"/>
    <w:rsid w:val="005420CE"/>
    <w:rsid w:val="005424DB"/>
    <w:rsid w:val="00542FE7"/>
    <w:rsid w:val="005434DB"/>
    <w:rsid w:val="0054411C"/>
    <w:rsid w:val="005441F0"/>
    <w:rsid w:val="005516B0"/>
    <w:rsid w:val="00552715"/>
    <w:rsid w:val="00552D0E"/>
    <w:rsid w:val="00552D44"/>
    <w:rsid w:val="00555E48"/>
    <w:rsid w:val="00556036"/>
    <w:rsid w:val="00556C59"/>
    <w:rsid w:val="005616D7"/>
    <w:rsid w:val="00561BCC"/>
    <w:rsid w:val="00561F65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917"/>
    <w:rsid w:val="00583C37"/>
    <w:rsid w:val="0058415F"/>
    <w:rsid w:val="00585536"/>
    <w:rsid w:val="00585826"/>
    <w:rsid w:val="00585E45"/>
    <w:rsid w:val="005860BF"/>
    <w:rsid w:val="00587453"/>
    <w:rsid w:val="00587BA5"/>
    <w:rsid w:val="0059083C"/>
    <w:rsid w:val="005909AD"/>
    <w:rsid w:val="00591820"/>
    <w:rsid w:val="00593006"/>
    <w:rsid w:val="005935AB"/>
    <w:rsid w:val="0059457A"/>
    <w:rsid w:val="005953A1"/>
    <w:rsid w:val="005955A2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C34"/>
    <w:rsid w:val="005A1559"/>
    <w:rsid w:val="005A288A"/>
    <w:rsid w:val="005A29B5"/>
    <w:rsid w:val="005A2A99"/>
    <w:rsid w:val="005A30C0"/>
    <w:rsid w:val="005A36DE"/>
    <w:rsid w:val="005A3824"/>
    <w:rsid w:val="005A3A3A"/>
    <w:rsid w:val="005A41A4"/>
    <w:rsid w:val="005A5883"/>
    <w:rsid w:val="005A5C4D"/>
    <w:rsid w:val="005A7C7F"/>
    <w:rsid w:val="005B13AB"/>
    <w:rsid w:val="005B14BF"/>
    <w:rsid w:val="005B1B7E"/>
    <w:rsid w:val="005B2530"/>
    <w:rsid w:val="005B2DEB"/>
    <w:rsid w:val="005B31F4"/>
    <w:rsid w:val="005B597C"/>
    <w:rsid w:val="005C0E22"/>
    <w:rsid w:val="005C1799"/>
    <w:rsid w:val="005C19EC"/>
    <w:rsid w:val="005C20DD"/>
    <w:rsid w:val="005C23E1"/>
    <w:rsid w:val="005C42DA"/>
    <w:rsid w:val="005C554C"/>
    <w:rsid w:val="005C5BD6"/>
    <w:rsid w:val="005C71AD"/>
    <w:rsid w:val="005D02E4"/>
    <w:rsid w:val="005D12DA"/>
    <w:rsid w:val="005D3614"/>
    <w:rsid w:val="005D3E8F"/>
    <w:rsid w:val="005D45F0"/>
    <w:rsid w:val="005D46A3"/>
    <w:rsid w:val="005D5344"/>
    <w:rsid w:val="005D6723"/>
    <w:rsid w:val="005D6B7A"/>
    <w:rsid w:val="005D72C8"/>
    <w:rsid w:val="005E0303"/>
    <w:rsid w:val="005E185B"/>
    <w:rsid w:val="005E2E9C"/>
    <w:rsid w:val="005E3607"/>
    <w:rsid w:val="005E48E3"/>
    <w:rsid w:val="005E52CC"/>
    <w:rsid w:val="005E57E4"/>
    <w:rsid w:val="005E62A6"/>
    <w:rsid w:val="005E670B"/>
    <w:rsid w:val="005F1CE6"/>
    <w:rsid w:val="005F3AA4"/>
    <w:rsid w:val="005F4733"/>
    <w:rsid w:val="005F48D0"/>
    <w:rsid w:val="005F60F2"/>
    <w:rsid w:val="005F6119"/>
    <w:rsid w:val="005F75D2"/>
    <w:rsid w:val="005F77D5"/>
    <w:rsid w:val="005F7833"/>
    <w:rsid w:val="0060035B"/>
    <w:rsid w:val="00600EF6"/>
    <w:rsid w:val="00601EB9"/>
    <w:rsid w:val="00602541"/>
    <w:rsid w:val="006029A3"/>
    <w:rsid w:val="00602CE7"/>
    <w:rsid w:val="00603FE0"/>
    <w:rsid w:val="0060447A"/>
    <w:rsid w:val="0060591C"/>
    <w:rsid w:val="00606A88"/>
    <w:rsid w:val="00607371"/>
    <w:rsid w:val="00610484"/>
    <w:rsid w:val="006113DE"/>
    <w:rsid w:val="006114E0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203BD"/>
    <w:rsid w:val="00621400"/>
    <w:rsid w:val="00621BA7"/>
    <w:rsid w:val="00622951"/>
    <w:rsid w:val="00623761"/>
    <w:rsid w:val="00623FC8"/>
    <w:rsid w:val="00625226"/>
    <w:rsid w:val="00625A47"/>
    <w:rsid w:val="00625FA7"/>
    <w:rsid w:val="006260B1"/>
    <w:rsid w:val="006269D2"/>
    <w:rsid w:val="00627D95"/>
    <w:rsid w:val="00630A13"/>
    <w:rsid w:val="00630D35"/>
    <w:rsid w:val="00631583"/>
    <w:rsid w:val="00631B7A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A2E"/>
    <w:rsid w:val="00636E3F"/>
    <w:rsid w:val="006374CF"/>
    <w:rsid w:val="00640749"/>
    <w:rsid w:val="00641B05"/>
    <w:rsid w:val="00641CDC"/>
    <w:rsid w:val="00641D34"/>
    <w:rsid w:val="00641E94"/>
    <w:rsid w:val="006426DD"/>
    <w:rsid w:val="00643389"/>
    <w:rsid w:val="0064352D"/>
    <w:rsid w:val="006447B1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E3F"/>
    <w:rsid w:val="00652FB3"/>
    <w:rsid w:val="0065479A"/>
    <w:rsid w:val="0065531D"/>
    <w:rsid w:val="006557E0"/>
    <w:rsid w:val="00657031"/>
    <w:rsid w:val="00657A02"/>
    <w:rsid w:val="00657B07"/>
    <w:rsid w:val="00657E30"/>
    <w:rsid w:val="00657F3E"/>
    <w:rsid w:val="0066334C"/>
    <w:rsid w:val="0066386B"/>
    <w:rsid w:val="006641ED"/>
    <w:rsid w:val="006664EF"/>
    <w:rsid w:val="00667828"/>
    <w:rsid w:val="00667A7B"/>
    <w:rsid w:val="00667E4E"/>
    <w:rsid w:val="0067049F"/>
    <w:rsid w:val="006713D3"/>
    <w:rsid w:val="00671891"/>
    <w:rsid w:val="006727B3"/>
    <w:rsid w:val="00673C56"/>
    <w:rsid w:val="00673D71"/>
    <w:rsid w:val="00673FBB"/>
    <w:rsid w:val="0067424C"/>
    <w:rsid w:val="00674A4D"/>
    <w:rsid w:val="0067604D"/>
    <w:rsid w:val="00676F3B"/>
    <w:rsid w:val="006812BF"/>
    <w:rsid w:val="00681678"/>
    <w:rsid w:val="006817E5"/>
    <w:rsid w:val="00681F09"/>
    <w:rsid w:val="00681FF5"/>
    <w:rsid w:val="0068452E"/>
    <w:rsid w:val="006856CD"/>
    <w:rsid w:val="00685FF1"/>
    <w:rsid w:val="0068664C"/>
    <w:rsid w:val="00686B22"/>
    <w:rsid w:val="00686F51"/>
    <w:rsid w:val="00690427"/>
    <w:rsid w:val="006904EF"/>
    <w:rsid w:val="00690605"/>
    <w:rsid w:val="00690C8B"/>
    <w:rsid w:val="0069123B"/>
    <w:rsid w:val="0069247C"/>
    <w:rsid w:val="006931E1"/>
    <w:rsid w:val="006937FA"/>
    <w:rsid w:val="00693CE6"/>
    <w:rsid w:val="00694CE8"/>
    <w:rsid w:val="0069685C"/>
    <w:rsid w:val="0069725A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746F"/>
    <w:rsid w:val="006A781E"/>
    <w:rsid w:val="006A7A40"/>
    <w:rsid w:val="006B08D8"/>
    <w:rsid w:val="006B1469"/>
    <w:rsid w:val="006B1B3F"/>
    <w:rsid w:val="006B1F3E"/>
    <w:rsid w:val="006B297A"/>
    <w:rsid w:val="006B31E4"/>
    <w:rsid w:val="006B42A1"/>
    <w:rsid w:val="006B5C07"/>
    <w:rsid w:val="006B6624"/>
    <w:rsid w:val="006B6892"/>
    <w:rsid w:val="006B6DA4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C80"/>
    <w:rsid w:val="006C6F95"/>
    <w:rsid w:val="006D0577"/>
    <w:rsid w:val="006D113C"/>
    <w:rsid w:val="006D1258"/>
    <w:rsid w:val="006D1350"/>
    <w:rsid w:val="006D1795"/>
    <w:rsid w:val="006D1CA0"/>
    <w:rsid w:val="006D3B6E"/>
    <w:rsid w:val="006D4C53"/>
    <w:rsid w:val="006D4D23"/>
    <w:rsid w:val="006D53BA"/>
    <w:rsid w:val="006D5433"/>
    <w:rsid w:val="006D56A8"/>
    <w:rsid w:val="006D5D24"/>
    <w:rsid w:val="006D5DB6"/>
    <w:rsid w:val="006D65D0"/>
    <w:rsid w:val="006D6B9F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F4"/>
    <w:rsid w:val="006E7270"/>
    <w:rsid w:val="006F1292"/>
    <w:rsid w:val="006F1E7B"/>
    <w:rsid w:val="006F414D"/>
    <w:rsid w:val="006F46D7"/>
    <w:rsid w:val="006F6447"/>
    <w:rsid w:val="006F6B51"/>
    <w:rsid w:val="007002B9"/>
    <w:rsid w:val="00700472"/>
    <w:rsid w:val="00701E15"/>
    <w:rsid w:val="007022FF"/>
    <w:rsid w:val="00702EEA"/>
    <w:rsid w:val="0070517D"/>
    <w:rsid w:val="00705FB3"/>
    <w:rsid w:val="00706962"/>
    <w:rsid w:val="00706EFA"/>
    <w:rsid w:val="00707160"/>
    <w:rsid w:val="00707A87"/>
    <w:rsid w:val="00707E94"/>
    <w:rsid w:val="00711067"/>
    <w:rsid w:val="00712F43"/>
    <w:rsid w:val="00713890"/>
    <w:rsid w:val="00713A93"/>
    <w:rsid w:val="00714F68"/>
    <w:rsid w:val="007158AC"/>
    <w:rsid w:val="00715A07"/>
    <w:rsid w:val="00715B35"/>
    <w:rsid w:val="00716950"/>
    <w:rsid w:val="00717E83"/>
    <w:rsid w:val="00720A68"/>
    <w:rsid w:val="0072118E"/>
    <w:rsid w:val="0072464F"/>
    <w:rsid w:val="0072488F"/>
    <w:rsid w:val="00726ADE"/>
    <w:rsid w:val="00727327"/>
    <w:rsid w:val="0073067E"/>
    <w:rsid w:val="00731892"/>
    <w:rsid w:val="007339E0"/>
    <w:rsid w:val="00733AA9"/>
    <w:rsid w:val="007359FB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D85"/>
    <w:rsid w:val="007473B0"/>
    <w:rsid w:val="00750B24"/>
    <w:rsid w:val="00750ED3"/>
    <w:rsid w:val="007513B3"/>
    <w:rsid w:val="00751B90"/>
    <w:rsid w:val="00752197"/>
    <w:rsid w:val="00752237"/>
    <w:rsid w:val="00752B9F"/>
    <w:rsid w:val="00752F9F"/>
    <w:rsid w:val="0075392D"/>
    <w:rsid w:val="00753F1B"/>
    <w:rsid w:val="0075415C"/>
    <w:rsid w:val="007551F5"/>
    <w:rsid w:val="00757CEC"/>
    <w:rsid w:val="00760233"/>
    <w:rsid w:val="00760776"/>
    <w:rsid w:val="00761343"/>
    <w:rsid w:val="0076264E"/>
    <w:rsid w:val="007627F6"/>
    <w:rsid w:val="00762EEC"/>
    <w:rsid w:val="00763BEC"/>
    <w:rsid w:val="00764CEC"/>
    <w:rsid w:val="00766456"/>
    <w:rsid w:val="0076659E"/>
    <w:rsid w:val="007706BC"/>
    <w:rsid w:val="00770F28"/>
    <w:rsid w:val="00771469"/>
    <w:rsid w:val="007721C6"/>
    <w:rsid w:val="007730DC"/>
    <w:rsid w:val="00773238"/>
    <w:rsid w:val="007740C0"/>
    <w:rsid w:val="00775697"/>
    <w:rsid w:val="00775C40"/>
    <w:rsid w:val="00776591"/>
    <w:rsid w:val="00777B8E"/>
    <w:rsid w:val="0078060C"/>
    <w:rsid w:val="00780821"/>
    <w:rsid w:val="00780CAE"/>
    <w:rsid w:val="007825F8"/>
    <w:rsid w:val="0078270C"/>
    <w:rsid w:val="00783BCA"/>
    <w:rsid w:val="00784253"/>
    <w:rsid w:val="00785C18"/>
    <w:rsid w:val="00785E11"/>
    <w:rsid w:val="00786CA6"/>
    <w:rsid w:val="007873BC"/>
    <w:rsid w:val="00787EF6"/>
    <w:rsid w:val="00791586"/>
    <w:rsid w:val="00792215"/>
    <w:rsid w:val="0079245B"/>
    <w:rsid w:val="007928DA"/>
    <w:rsid w:val="00793092"/>
    <w:rsid w:val="007938B7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645"/>
    <w:rsid w:val="007A23C3"/>
    <w:rsid w:val="007A2424"/>
    <w:rsid w:val="007A258F"/>
    <w:rsid w:val="007A4A7A"/>
    <w:rsid w:val="007A4ED2"/>
    <w:rsid w:val="007A5984"/>
    <w:rsid w:val="007A5C6F"/>
    <w:rsid w:val="007A6C79"/>
    <w:rsid w:val="007A6DBC"/>
    <w:rsid w:val="007A76F4"/>
    <w:rsid w:val="007B0A16"/>
    <w:rsid w:val="007B1B3E"/>
    <w:rsid w:val="007B1F3C"/>
    <w:rsid w:val="007B3191"/>
    <w:rsid w:val="007B3E31"/>
    <w:rsid w:val="007B4AE4"/>
    <w:rsid w:val="007B4B19"/>
    <w:rsid w:val="007B4F58"/>
    <w:rsid w:val="007B5756"/>
    <w:rsid w:val="007B7CAA"/>
    <w:rsid w:val="007C01C6"/>
    <w:rsid w:val="007C024E"/>
    <w:rsid w:val="007C036B"/>
    <w:rsid w:val="007C1BFA"/>
    <w:rsid w:val="007C27A2"/>
    <w:rsid w:val="007C28C8"/>
    <w:rsid w:val="007C40C1"/>
    <w:rsid w:val="007C4E25"/>
    <w:rsid w:val="007C5133"/>
    <w:rsid w:val="007C5892"/>
    <w:rsid w:val="007C666B"/>
    <w:rsid w:val="007D0273"/>
    <w:rsid w:val="007D0285"/>
    <w:rsid w:val="007D33D6"/>
    <w:rsid w:val="007D4096"/>
    <w:rsid w:val="007D43B0"/>
    <w:rsid w:val="007D50E3"/>
    <w:rsid w:val="007D5350"/>
    <w:rsid w:val="007D5708"/>
    <w:rsid w:val="007D60AD"/>
    <w:rsid w:val="007D70F3"/>
    <w:rsid w:val="007E0F58"/>
    <w:rsid w:val="007E17F8"/>
    <w:rsid w:val="007E221C"/>
    <w:rsid w:val="007E2402"/>
    <w:rsid w:val="007E2F61"/>
    <w:rsid w:val="007E38A6"/>
    <w:rsid w:val="007E41B9"/>
    <w:rsid w:val="007E4982"/>
    <w:rsid w:val="007E4B80"/>
    <w:rsid w:val="007E56D7"/>
    <w:rsid w:val="007F0441"/>
    <w:rsid w:val="007F0549"/>
    <w:rsid w:val="007F213A"/>
    <w:rsid w:val="007F2F0F"/>
    <w:rsid w:val="007F3D4A"/>
    <w:rsid w:val="007F49FB"/>
    <w:rsid w:val="007F5238"/>
    <w:rsid w:val="007F5A78"/>
    <w:rsid w:val="007F634F"/>
    <w:rsid w:val="007F6B01"/>
    <w:rsid w:val="007F7E01"/>
    <w:rsid w:val="0080074C"/>
    <w:rsid w:val="00800D83"/>
    <w:rsid w:val="00801264"/>
    <w:rsid w:val="00801418"/>
    <w:rsid w:val="0080305E"/>
    <w:rsid w:val="00803779"/>
    <w:rsid w:val="00804202"/>
    <w:rsid w:val="0080493A"/>
    <w:rsid w:val="00804C19"/>
    <w:rsid w:val="008053E1"/>
    <w:rsid w:val="008068E5"/>
    <w:rsid w:val="00810FB0"/>
    <w:rsid w:val="00811AC5"/>
    <w:rsid w:val="00812486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F66"/>
    <w:rsid w:val="00821D72"/>
    <w:rsid w:val="008222CC"/>
    <w:rsid w:val="00822B4B"/>
    <w:rsid w:val="00823125"/>
    <w:rsid w:val="00826B60"/>
    <w:rsid w:val="0082723E"/>
    <w:rsid w:val="008301D8"/>
    <w:rsid w:val="00830622"/>
    <w:rsid w:val="0083134A"/>
    <w:rsid w:val="008318F4"/>
    <w:rsid w:val="00831925"/>
    <w:rsid w:val="00831964"/>
    <w:rsid w:val="00833599"/>
    <w:rsid w:val="00833ADF"/>
    <w:rsid w:val="00836CE1"/>
    <w:rsid w:val="00837F74"/>
    <w:rsid w:val="008403C1"/>
    <w:rsid w:val="008409D4"/>
    <w:rsid w:val="00840D5E"/>
    <w:rsid w:val="008423E7"/>
    <w:rsid w:val="008425C4"/>
    <w:rsid w:val="00843C30"/>
    <w:rsid w:val="00843D24"/>
    <w:rsid w:val="00843E95"/>
    <w:rsid w:val="0084436C"/>
    <w:rsid w:val="00844A1C"/>
    <w:rsid w:val="00844BC0"/>
    <w:rsid w:val="00844EFF"/>
    <w:rsid w:val="0084587E"/>
    <w:rsid w:val="00846397"/>
    <w:rsid w:val="00846EEE"/>
    <w:rsid w:val="00847F03"/>
    <w:rsid w:val="00851BD2"/>
    <w:rsid w:val="008533C8"/>
    <w:rsid w:val="00853DC0"/>
    <w:rsid w:val="00853FC8"/>
    <w:rsid w:val="0085472C"/>
    <w:rsid w:val="00854B0A"/>
    <w:rsid w:val="008550A5"/>
    <w:rsid w:val="008550CA"/>
    <w:rsid w:val="008555E6"/>
    <w:rsid w:val="008556EA"/>
    <w:rsid w:val="0085782E"/>
    <w:rsid w:val="008600FE"/>
    <w:rsid w:val="0086013D"/>
    <w:rsid w:val="008601E9"/>
    <w:rsid w:val="00860503"/>
    <w:rsid w:val="00861FE2"/>
    <w:rsid w:val="00862F7A"/>
    <w:rsid w:val="008634F4"/>
    <w:rsid w:val="00864873"/>
    <w:rsid w:val="00864932"/>
    <w:rsid w:val="00865C1F"/>
    <w:rsid w:val="00866281"/>
    <w:rsid w:val="0086702D"/>
    <w:rsid w:val="008676E3"/>
    <w:rsid w:val="008708D8"/>
    <w:rsid w:val="00870B09"/>
    <w:rsid w:val="00871031"/>
    <w:rsid w:val="00871598"/>
    <w:rsid w:val="008719E1"/>
    <w:rsid w:val="008724A0"/>
    <w:rsid w:val="00873A6B"/>
    <w:rsid w:val="00874557"/>
    <w:rsid w:val="00876AB1"/>
    <w:rsid w:val="00877AE0"/>
    <w:rsid w:val="00880360"/>
    <w:rsid w:val="008804A3"/>
    <w:rsid w:val="00880ABB"/>
    <w:rsid w:val="00881DD8"/>
    <w:rsid w:val="00882703"/>
    <w:rsid w:val="0088342C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67E6"/>
    <w:rsid w:val="008A781E"/>
    <w:rsid w:val="008B01B9"/>
    <w:rsid w:val="008B042F"/>
    <w:rsid w:val="008B0827"/>
    <w:rsid w:val="008B0AA0"/>
    <w:rsid w:val="008B0D21"/>
    <w:rsid w:val="008B1163"/>
    <w:rsid w:val="008B1760"/>
    <w:rsid w:val="008B1BDA"/>
    <w:rsid w:val="008B50C4"/>
    <w:rsid w:val="008B5196"/>
    <w:rsid w:val="008B538C"/>
    <w:rsid w:val="008B5D8E"/>
    <w:rsid w:val="008B6561"/>
    <w:rsid w:val="008B67A0"/>
    <w:rsid w:val="008B696D"/>
    <w:rsid w:val="008B6C10"/>
    <w:rsid w:val="008B745A"/>
    <w:rsid w:val="008C13E0"/>
    <w:rsid w:val="008C145E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1A4E"/>
    <w:rsid w:val="008D2238"/>
    <w:rsid w:val="008D310E"/>
    <w:rsid w:val="008D4C19"/>
    <w:rsid w:val="008D5146"/>
    <w:rsid w:val="008D601F"/>
    <w:rsid w:val="008D63CD"/>
    <w:rsid w:val="008D6A07"/>
    <w:rsid w:val="008D764C"/>
    <w:rsid w:val="008D7983"/>
    <w:rsid w:val="008E07AE"/>
    <w:rsid w:val="008E2502"/>
    <w:rsid w:val="008E5057"/>
    <w:rsid w:val="008E52DC"/>
    <w:rsid w:val="008E74EB"/>
    <w:rsid w:val="008E783F"/>
    <w:rsid w:val="008E7C5C"/>
    <w:rsid w:val="008F0309"/>
    <w:rsid w:val="008F0628"/>
    <w:rsid w:val="008F08B6"/>
    <w:rsid w:val="008F0F95"/>
    <w:rsid w:val="008F300D"/>
    <w:rsid w:val="008F397E"/>
    <w:rsid w:val="008F440D"/>
    <w:rsid w:val="008F46E2"/>
    <w:rsid w:val="008F6273"/>
    <w:rsid w:val="008F6503"/>
    <w:rsid w:val="008F75F0"/>
    <w:rsid w:val="00900255"/>
    <w:rsid w:val="009003B9"/>
    <w:rsid w:val="00900635"/>
    <w:rsid w:val="00901A30"/>
    <w:rsid w:val="00902D93"/>
    <w:rsid w:val="00903491"/>
    <w:rsid w:val="00903A1B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338C"/>
    <w:rsid w:val="00924A14"/>
    <w:rsid w:val="00924DF2"/>
    <w:rsid w:val="009250F3"/>
    <w:rsid w:val="00925776"/>
    <w:rsid w:val="00925FFD"/>
    <w:rsid w:val="00926C46"/>
    <w:rsid w:val="009277B4"/>
    <w:rsid w:val="00930FC5"/>
    <w:rsid w:val="009311EF"/>
    <w:rsid w:val="00931E9B"/>
    <w:rsid w:val="00932F5E"/>
    <w:rsid w:val="00933EC4"/>
    <w:rsid w:val="00934E28"/>
    <w:rsid w:val="009355B3"/>
    <w:rsid w:val="0093586E"/>
    <w:rsid w:val="00935A0F"/>
    <w:rsid w:val="00935EBB"/>
    <w:rsid w:val="00936E04"/>
    <w:rsid w:val="00936FDE"/>
    <w:rsid w:val="0093775F"/>
    <w:rsid w:val="00940344"/>
    <w:rsid w:val="00940DCC"/>
    <w:rsid w:val="00941637"/>
    <w:rsid w:val="0094195D"/>
    <w:rsid w:val="0094254B"/>
    <w:rsid w:val="009441AB"/>
    <w:rsid w:val="009441DC"/>
    <w:rsid w:val="0094525A"/>
    <w:rsid w:val="009459FC"/>
    <w:rsid w:val="00946C63"/>
    <w:rsid w:val="00947280"/>
    <w:rsid w:val="00947ECF"/>
    <w:rsid w:val="00950379"/>
    <w:rsid w:val="009504F3"/>
    <w:rsid w:val="0095292A"/>
    <w:rsid w:val="00952B22"/>
    <w:rsid w:val="00952BE0"/>
    <w:rsid w:val="00952D12"/>
    <w:rsid w:val="0095308D"/>
    <w:rsid w:val="00953530"/>
    <w:rsid w:val="00953D07"/>
    <w:rsid w:val="00953F75"/>
    <w:rsid w:val="00954277"/>
    <w:rsid w:val="0095683A"/>
    <w:rsid w:val="00956AA4"/>
    <w:rsid w:val="00957949"/>
    <w:rsid w:val="0096010F"/>
    <w:rsid w:val="009603FA"/>
    <w:rsid w:val="00960B23"/>
    <w:rsid w:val="009630DE"/>
    <w:rsid w:val="00963BD6"/>
    <w:rsid w:val="00963D4C"/>
    <w:rsid w:val="009643E7"/>
    <w:rsid w:val="009660C0"/>
    <w:rsid w:val="0096620B"/>
    <w:rsid w:val="009666D1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8CC"/>
    <w:rsid w:val="00982D58"/>
    <w:rsid w:val="00983128"/>
    <w:rsid w:val="00983962"/>
    <w:rsid w:val="009840C4"/>
    <w:rsid w:val="0098473B"/>
    <w:rsid w:val="009862EE"/>
    <w:rsid w:val="009864BA"/>
    <w:rsid w:val="009866B4"/>
    <w:rsid w:val="009869BA"/>
    <w:rsid w:val="00990E73"/>
    <w:rsid w:val="00992856"/>
    <w:rsid w:val="009932D8"/>
    <w:rsid w:val="0099370F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65"/>
    <w:rsid w:val="009A5923"/>
    <w:rsid w:val="009A5F0E"/>
    <w:rsid w:val="009A63C8"/>
    <w:rsid w:val="009A6B04"/>
    <w:rsid w:val="009A6B37"/>
    <w:rsid w:val="009A7807"/>
    <w:rsid w:val="009A782A"/>
    <w:rsid w:val="009A78E2"/>
    <w:rsid w:val="009B0450"/>
    <w:rsid w:val="009B0824"/>
    <w:rsid w:val="009B1BF6"/>
    <w:rsid w:val="009B2117"/>
    <w:rsid w:val="009B2DDA"/>
    <w:rsid w:val="009B46BA"/>
    <w:rsid w:val="009B4961"/>
    <w:rsid w:val="009B4E07"/>
    <w:rsid w:val="009B545F"/>
    <w:rsid w:val="009B62E2"/>
    <w:rsid w:val="009B7290"/>
    <w:rsid w:val="009C16B2"/>
    <w:rsid w:val="009C41E4"/>
    <w:rsid w:val="009C4D87"/>
    <w:rsid w:val="009C5791"/>
    <w:rsid w:val="009C582C"/>
    <w:rsid w:val="009C6418"/>
    <w:rsid w:val="009C65AF"/>
    <w:rsid w:val="009C7A78"/>
    <w:rsid w:val="009D1566"/>
    <w:rsid w:val="009D260F"/>
    <w:rsid w:val="009D2BD7"/>
    <w:rsid w:val="009D3CFF"/>
    <w:rsid w:val="009D4E8A"/>
    <w:rsid w:val="009D5204"/>
    <w:rsid w:val="009D5BAC"/>
    <w:rsid w:val="009D6340"/>
    <w:rsid w:val="009D6B95"/>
    <w:rsid w:val="009D7E6B"/>
    <w:rsid w:val="009E017B"/>
    <w:rsid w:val="009E068B"/>
    <w:rsid w:val="009E0ABD"/>
    <w:rsid w:val="009E3823"/>
    <w:rsid w:val="009E4350"/>
    <w:rsid w:val="009E4FAE"/>
    <w:rsid w:val="009E5609"/>
    <w:rsid w:val="009E79BF"/>
    <w:rsid w:val="009F0855"/>
    <w:rsid w:val="009F08A3"/>
    <w:rsid w:val="009F2126"/>
    <w:rsid w:val="009F412F"/>
    <w:rsid w:val="009F4416"/>
    <w:rsid w:val="009F4DB7"/>
    <w:rsid w:val="009F502F"/>
    <w:rsid w:val="009F5690"/>
    <w:rsid w:val="009F752F"/>
    <w:rsid w:val="00A00175"/>
    <w:rsid w:val="00A001CF"/>
    <w:rsid w:val="00A0087C"/>
    <w:rsid w:val="00A013D0"/>
    <w:rsid w:val="00A01983"/>
    <w:rsid w:val="00A01C63"/>
    <w:rsid w:val="00A02BD9"/>
    <w:rsid w:val="00A03235"/>
    <w:rsid w:val="00A0719F"/>
    <w:rsid w:val="00A07A75"/>
    <w:rsid w:val="00A101DF"/>
    <w:rsid w:val="00A1102A"/>
    <w:rsid w:val="00A12DFC"/>
    <w:rsid w:val="00A1379A"/>
    <w:rsid w:val="00A13ED6"/>
    <w:rsid w:val="00A14A57"/>
    <w:rsid w:val="00A152AC"/>
    <w:rsid w:val="00A154B2"/>
    <w:rsid w:val="00A1593A"/>
    <w:rsid w:val="00A160DC"/>
    <w:rsid w:val="00A16886"/>
    <w:rsid w:val="00A17A55"/>
    <w:rsid w:val="00A200BF"/>
    <w:rsid w:val="00A21D49"/>
    <w:rsid w:val="00A2255E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3317"/>
    <w:rsid w:val="00A339FA"/>
    <w:rsid w:val="00A33EB2"/>
    <w:rsid w:val="00A35CFF"/>
    <w:rsid w:val="00A366AB"/>
    <w:rsid w:val="00A36EFC"/>
    <w:rsid w:val="00A3718B"/>
    <w:rsid w:val="00A37984"/>
    <w:rsid w:val="00A37A9B"/>
    <w:rsid w:val="00A4005C"/>
    <w:rsid w:val="00A4147C"/>
    <w:rsid w:val="00A4236F"/>
    <w:rsid w:val="00A425BD"/>
    <w:rsid w:val="00A42E21"/>
    <w:rsid w:val="00A43BE6"/>
    <w:rsid w:val="00A4475E"/>
    <w:rsid w:val="00A45AEB"/>
    <w:rsid w:val="00A46534"/>
    <w:rsid w:val="00A46541"/>
    <w:rsid w:val="00A46FE0"/>
    <w:rsid w:val="00A47B58"/>
    <w:rsid w:val="00A506A6"/>
    <w:rsid w:val="00A52B08"/>
    <w:rsid w:val="00A52DF6"/>
    <w:rsid w:val="00A52E1E"/>
    <w:rsid w:val="00A52EF3"/>
    <w:rsid w:val="00A52F28"/>
    <w:rsid w:val="00A531A8"/>
    <w:rsid w:val="00A53436"/>
    <w:rsid w:val="00A53753"/>
    <w:rsid w:val="00A568F7"/>
    <w:rsid w:val="00A57BBB"/>
    <w:rsid w:val="00A57C21"/>
    <w:rsid w:val="00A617D3"/>
    <w:rsid w:val="00A619DE"/>
    <w:rsid w:val="00A62500"/>
    <w:rsid w:val="00A62526"/>
    <w:rsid w:val="00A62594"/>
    <w:rsid w:val="00A65924"/>
    <w:rsid w:val="00A65E5D"/>
    <w:rsid w:val="00A675E2"/>
    <w:rsid w:val="00A67BAF"/>
    <w:rsid w:val="00A7116B"/>
    <w:rsid w:val="00A71681"/>
    <w:rsid w:val="00A71D5F"/>
    <w:rsid w:val="00A734E6"/>
    <w:rsid w:val="00A73691"/>
    <w:rsid w:val="00A75D4B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40B3"/>
    <w:rsid w:val="00A84366"/>
    <w:rsid w:val="00A86BA6"/>
    <w:rsid w:val="00A86C7B"/>
    <w:rsid w:val="00A90145"/>
    <w:rsid w:val="00A902A5"/>
    <w:rsid w:val="00A92E1D"/>
    <w:rsid w:val="00A935BF"/>
    <w:rsid w:val="00A9416B"/>
    <w:rsid w:val="00A9473F"/>
    <w:rsid w:val="00A95479"/>
    <w:rsid w:val="00A95EE3"/>
    <w:rsid w:val="00A96049"/>
    <w:rsid w:val="00A9695A"/>
    <w:rsid w:val="00AA1940"/>
    <w:rsid w:val="00AA1EB8"/>
    <w:rsid w:val="00AA21FD"/>
    <w:rsid w:val="00AA2F24"/>
    <w:rsid w:val="00AA378F"/>
    <w:rsid w:val="00AA4024"/>
    <w:rsid w:val="00AA44F6"/>
    <w:rsid w:val="00AA57F2"/>
    <w:rsid w:val="00AA64FF"/>
    <w:rsid w:val="00AB187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C36"/>
    <w:rsid w:val="00AC26D0"/>
    <w:rsid w:val="00AC2DCB"/>
    <w:rsid w:val="00AC345C"/>
    <w:rsid w:val="00AC4BC0"/>
    <w:rsid w:val="00AC4E85"/>
    <w:rsid w:val="00AC5553"/>
    <w:rsid w:val="00AC556F"/>
    <w:rsid w:val="00AC60A6"/>
    <w:rsid w:val="00AC6E0C"/>
    <w:rsid w:val="00AC6FD5"/>
    <w:rsid w:val="00AC723C"/>
    <w:rsid w:val="00AD15A3"/>
    <w:rsid w:val="00AD1E6D"/>
    <w:rsid w:val="00AD3B18"/>
    <w:rsid w:val="00AD3FFE"/>
    <w:rsid w:val="00AD4024"/>
    <w:rsid w:val="00AD4E6B"/>
    <w:rsid w:val="00AD4F4B"/>
    <w:rsid w:val="00AD5545"/>
    <w:rsid w:val="00AD55CF"/>
    <w:rsid w:val="00AD5BBF"/>
    <w:rsid w:val="00AD5C3B"/>
    <w:rsid w:val="00AD717C"/>
    <w:rsid w:val="00AD7B8C"/>
    <w:rsid w:val="00AE0F7C"/>
    <w:rsid w:val="00AE16EF"/>
    <w:rsid w:val="00AE2C16"/>
    <w:rsid w:val="00AE2E72"/>
    <w:rsid w:val="00AE3240"/>
    <w:rsid w:val="00AE39B5"/>
    <w:rsid w:val="00AE3BBB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AFA"/>
    <w:rsid w:val="00AF4DFC"/>
    <w:rsid w:val="00AF67B4"/>
    <w:rsid w:val="00AF7256"/>
    <w:rsid w:val="00AF74C6"/>
    <w:rsid w:val="00AF78EE"/>
    <w:rsid w:val="00AF7ABF"/>
    <w:rsid w:val="00AF7BC7"/>
    <w:rsid w:val="00AF7F01"/>
    <w:rsid w:val="00B00726"/>
    <w:rsid w:val="00B020BC"/>
    <w:rsid w:val="00B02976"/>
    <w:rsid w:val="00B032BC"/>
    <w:rsid w:val="00B05182"/>
    <w:rsid w:val="00B05192"/>
    <w:rsid w:val="00B061E6"/>
    <w:rsid w:val="00B077C9"/>
    <w:rsid w:val="00B1152A"/>
    <w:rsid w:val="00B11EB4"/>
    <w:rsid w:val="00B13C25"/>
    <w:rsid w:val="00B142FD"/>
    <w:rsid w:val="00B1471D"/>
    <w:rsid w:val="00B15C53"/>
    <w:rsid w:val="00B1692B"/>
    <w:rsid w:val="00B1706A"/>
    <w:rsid w:val="00B20806"/>
    <w:rsid w:val="00B20B4E"/>
    <w:rsid w:val="00B2189B"/>
    <w:rsid w:val="00B21C13"/>
    <w:rsid w:val="00B24D41"/>
    <w:rsid w:val="00B25012"/>
    <w:rsid w:val="00B26001"/>
    <w:rsid w:val="00B278B9"/>
    <w:rsid w:val="00B27B61"/>
    <w:rsid w:val="00B27B71"/>
    <w:rsid w:val="00B30338"/>
    <w:rsid w:val="00B30708"/>
    <w:rsid w:val="00B326E6"/>
    <w:rsid w:val="00B3280C"/>
    <w:rsid w:val="00B32836"/>
    <w:rsid w:val="00B32C1D"/>
    <w:rsid w:val="00B32E79"/>
    <w:rsid w:val="00B3396F"/>
    <w:rsid w:val="00B34CC7"/>
    <w:rsid w:val="00B36285"/>
    <w:rsid w:val="00B36E5D"/>
    <w:rsid w:val="00B37893"/>
    <w:rsid w:val="00B401FF"/>
    <w:rsid w:val="00B40911"/>
    <w:rsid w:val="00B40B44"/>
    <w:rsid w:val="00B41A96"/>
    <w:rsid w:val="00B42AAC"/>
    <w:rsid w:val="00B430D7"/>
    <w:rsid w:val="00B46048"/>
    <w:rsid w:val="00B46D3B"/>
    <w:rsid w:val="00B46E80"/>
    <w:rsid w:val="00B46F41"/>
    <w:rsid w:val="00B470C5"/>
    <w:rsid w:val="00B471E2"/>
    <w:rsid w:val="00B47EA7"/>
    <w:rsid w:val="00B50DDD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601B3"/>
    <w:rsid w:val="00B60C20"/>
    <w:rsid w:val="00B61C83"/>
    <w:rsid w:val="00B62B79"/>
    <w:rsid w:val="00B63030"/>
    <w:rsid w:val="00B636BF"/>
    <w:rsid w:val="00B63A88"/>
    <w:rsid w:val="00B641BF"/>
    <w:rsid w:val="00B645F1"/>
    <w:rsid w:val="00B65635"/>
    <w:rsid w:val="00B6571A"/>
    <w:rsid w:val="00B66784"/>
    <w:rsid w:val="00B70F8C"/>
    <w:rsid w:val="00B71092"/>
    <w:rsid w:val="00B71494"/>
    <w:rsid w:val="00B71771"/>
    <w:rsid w:val="00B71A45"/>
    <w:rsid w:val="00B72B7D"/>
    <w:rsid w:val="00B73267"/>
    <w:rsid w:val="00B746F8"/>
    <w:rsid w:val="00B758BF"/>
    <w:rsid w:val="00B779C6"/>
    <w:rsid w:val="00B77BE4"/>
    <w:rsid w:val="00B80BED"/>
    <w:rsid w:val="00B839C7"/>
    <w:rsid w:val="00B83D3F"/>
    <w:rsid w:val="00B840C0"/>
    <w:rsid w:val="00B842B0"/>
    <w:rsid w:val="00B84E2A"/>
    <w:rsid w:val="00B8576D"/>
    <w:rsid w:val="00B8631E"/>
    <w:rsid w:val="00B87284"/>
    <w:rsid w:val="00B908F8"/>
    <w:rsid w:val="00B90F5D"/>
    <w:rsid w:val="00B91697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3769"/>
    <w:rsid w:val="00BA49DC"/>
    <w:rsid w:val="00BA5842"/>
    <w:rsid w:val="00BA586D"/>
    <w:rsid w:val="00BA6078"/>
    <w:rsid w:val="00BB2139"/>
    <w:rsid w:val="00BB326E"/>
    <w:rsid w:val="00BB37C6"/>
    <w:rsid w:val="00BB3CDD"/>
    <w:rsid w:val="00BB4D9D"/>
    <w:rsid w:val="00BB5C08"/>
    <w:rsid w:val="00BB61EB"/>
    <w:rsid w:val="00BB6BC8"/>
    <w:rsid w:val="00BB6F8E"/>
    <w:rsid w:val="00BC1105"/>
    <w:rsid w:val="00BC127A"/>
    <w:rsid w:val="00BC1359"/>
    <w:rsid w:val="00BC18E0"/>
    <w:rsid w:val="00BC1A95"/>
    <w:rsid w:val="00BC2639"/>
    <w:rsid w:val="00BC2D97"/>
    <w:rsid w:val="00BC3C5B"/>
    <w:rsid w:val="00BC3DC2"/>
    <w:rsid w:val="00BC4459"/>
    <w:rsid w:val="00BC44B6"/>
    <w:rsid w:val="00BC4AC5"/>
    <w:rsid w:val="00BC4B06"/>
    <w:rsid w:val="00BC699D"/>
    <w:rsid w:val="00BC7471"/>
    <w:rsid w:val="00BD08CC"/>
    <w:rsid w:val="00BD0AD0"/>
    <w:rsid w:val="00BD0EB0"/>
    <w:rsid w:val="00BD170C"/>
    <w:rsid w:val="00BD1D84"/>
    <w:rsid w:val="00BD2089"/>
    <w:rsid w:val="00BD3803"/>
    <w:rsid w:val="00BD50C5"/>
    <w:rsid w:val="00BD5799"/>
    <w:rsid w:val="00BD69F5"/>
    <w:rsid w:val="00BD6B69"/>
    <w:rsid w:val="00BD6DFB"/>
    <w:rsid w:val="00BE1F07"/>
    <w:rsid w:val="00BE232B"/>
    <w:rsid w:val="00BE297A"/>
    <w:rsid w:val="00BE37F6"/>
    <w:rsid w:val="00BE5E4A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E7C"/>
    <w:rsid w:val="00BF4E2D"/>
    <w:rsid w:val="00BF4F08"/>
    <w:rsid w:val="00BF4F51"/>
    <w:rsid w:val="00BF5784"/>
    <w:rsid w:val="00BF62D2"/>
    <w:rsid w:val="00BF6367"/>
    <w:rsid w:val="00BF6890"/>
    <w:rsid w:val="00BF6F78"/>
    <w:rsid w:val="00BF7800"/>
    <w:rsid w:val="00BF78DD"/>
    <w:rsid w:val="00C0014F"/>
    <w:rsid w:val="00C00156"/>
    <w:rsid w:val="00C0170B"/>
    <w:rsid w:val="00C01A48"/>
    <w:rsid w:val="00C02291"/>
    <w:rsid w:val="00C034DA"/>
    <w:rsid w:val="00C037EF"/>
    <w:rsid w:val="00C03C5F"/>
    <w:rsid w:val="00C04079"/>
    <w:rsid w:val="00C067E2"/>
    <w:rsid w:val="00C07607"/>
    <w:rsid w:val="00C07C15"/>
    <w:rsid w:val="00C07D1E"/>
    <w:rsid w:val="00C1141F"/>
    <w:rsid w:val="00C120F1"/>
    <w:rsid w:val="00C12927"/>
    <w:rsid w:val="00C12B83"/>
    <w:rsid w:val="00C130E3"/>
    <w:rsid w:val="00C135F1"/>
    <w:rsid w:val="00C13DBB"/>
    <w:rsid w:val="00C150A5"/>
    <w:rsid w:val="00C15F02"/>
    <w:rsid w:val="00C16E6C"/>
    <w:rsid w:val="00C2046C"/>
    <w:rsid w:val="00C21302"/>
    <w:rsid w:val="00C22B15"/>
    <w:rsid w:val="00C245A1"/>
    <w:rsid w:val="00C247F1"/>
    <w:rsid w:val="00C24EAE"/>
    <w:rsid w:val="00C2541B"/>
    <w:rsid w:val="00C25F29"/>
    <w:rsid w:val="00C26415"/>
    <w:rsid w:val="00C2642C"/>
    <w:rsid w:val="00C300FE"/>
    <w:rsid w:val="00C307A5"/>
    <w:rsid w:val="00C316D5"/>
    <w:rsid w:val="00C323DE"/>
    <w:rsid w:val="00C333BD"/>
    <w:rsid w:val="00C33721"/>
    <w:rsid w:val="00C34D1A"/>
    <w:rsid w:val="00C3537C"/>
    <w:rsid w:val="00C36183"/>
    <w:rsid w:val="00C361E3"/>
    <w:rsid w:val="00C37C70"/>
    <w:rsid w:val="00C40270"/>
    <w:rsid w:val="00C40440"/>
    <w:rsid w:val="00C40EB3"/>
    <w:rsid w:val="00C42824"/>
    <w:rsid w:val="00C439B1"/>
    <w:rsid w:val="00C43F7B"/>
    <w:rsid w:val="00C45631"/>
    <w:rsid w:val="00C45C90"/>
    <w:rsid w:val="00C46678"/>
    <w:rsid w:val="00C46762"/>
    <w:rsid w:val="00C46EBC"/>
    <w:rsid w:val="00C473B5"/>
    <w:rsid w:val="00C479EA"/>
    <w:rsid w:val="00C5013A"/>
    <w:rsid w:val="00C50862"/>
    <w:rsid w:val="00C508A4"/>
    <w:rsid w:val="00C50CD7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231"/>
    <w:rsid w:val="00C62716"/>
    <w:rsid w:val="00C6272A"/>
    <w:rsid w:val="00C637AC"/>
    <w:rsid w:val="00C638D3"/>
    <w:rsid w:val="00C63B6B"/>
    <w:rsid w:val="00C64452"/>
    <w:rsid w:val="00C64887"/>
    <w:rsid w:val="00C652C6"/>
    <w:rsid w:val="00C658C1"/>
    <w:rsid w:val="00C6634A"/>
    <w:rsid w:val="00C672CC"/>
    <w:rsid w:val="00C70366"/>
    <w:rsid w:val="00C7057B"/>
    <w:rsid w:val="00C71076"/>
    <w:rsid w:val="00C7481F"/>
    <w:rsid w:val="00C74878"/>
    <w:rsid w:val="00C74E8F"/>
    <w:rsid w:val="00C75805"/>
    <w:rsid w:val="00C75E74"/>
    <w:rsid w:val="00C77EC8"/>
    <w:rsid w:val="00C800E3"/>
    <w:rsid w:val="00C80790"/>
    <w:rsid w:val="00C80CF6"/>
    <w:rsid w:val="00C80E92"/>
    <w:rsid w:val="00C82238"/>
    <w:rsid w:val="00C835AB"/>
    <w:rsid w:val="00C8665B"/>
    <w:rsid w:val="00C86E1E"/>
    <w:rsid w:val="00C90487"/>
    <w:rsid w:val="00C91250"/>
    <w:rsid w:val="00C915DB"/>
    <w:rsid w:val="00C94DE2"/>
    <w:rsid w:val="00C956F3"/>
    <w:rsid w:val="00C964F2"/>
    <w:rsid w:val="00C96707"/>
    <w:rsid w:val="00C9678A"/>
    <w:rsid w:val="00C9795E"/>
    <w:rsid w:val="00CA0463"/>
    <w:rsid w:val="00CA078A"/>
    <w:rsid w:val="00CA0F1F"/>
    <w:rsid w:val="00CA105E"/>
    <w:rsid w:val="00CA1BF6"/>
    <w:rsid w:val="00CA1DC4"/>
    <w:rsid w:val="00CA3F22"/>
    <w:rsid w:val="00CA4AAF"/>
    <w:rsid w:val="00CA67ED"/>
    <w:rsid w:val="00CA7C2D"/>
    <w:rsid w:val="00CA7E60"/>
    <w:rsid w:val="00CB019E"/>
    <w:rsid w:val="00CB065D"/>
    <w:rsid w:val="00CB067B"/>
    <w:rsid w:val="00CB076B"/>
    <w:rsid w:val="00CB2687"/>
    <w:rsid w:val="00CB40C8"/>
    <w:rsid w:val="00CB5F59"/>
    <w:rsid w:val="00CB6162"/>
    <w:rsid w:val="00CB701A"/>
    <w:rsid w:val="00CB7A76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8F4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29DE"/>
    <w:rsid w:val="00CE3F0B"/>
    <w:rsid w:val="00CE46C5"/>
    <w:rsid w:val="00CE7818"/>
    <w:rsid w:val="00CF11A0"/>
    <w:rsid w:val="00CF1336"/>
    <w:rsid w:val="00CF1D07"/>
    <w:rsid w:val="00CF1F1E"/>
    <w:rsid w:val="00CF460D"/>
    <w:rsid w:val="00CF49E2"/>
    <w:rsid w:val="00CF4D72"/>
    <w:rsid w:val="00CF6062"/>
    <w:rsid w:val="00CF62CF"/>
    <w:rsid w:val="00CF673D"/>
    <w:rsid w:val="00CF70DF"/>
    <w:rsid w:val="00CF7116"/>
    <w:rsid w:val="00CF7A11"/>
    <w:rsid w:val="00D00251"/>
    <w:rsid w:val="00D00A64"/>
    <w:rsid w:val="00D01BCA"/>
    <w:rsid w:val="00D01E66"/>
    <w:rsid w:val="00D02024"/>
    <w:rsid w:val="00D03A9C"/>
    <w:rsid w:val="00D04135"/>
    <w:rsid w:val="00D0493E"/>
    <w:rsid w:val="00D0620B"/>
    <w:rsid w:val="00D06E65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43B"/>
    <w:rsid w:val="00D15CC7"/>
    <w:rsid w:val="00D15DD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140"/>
    <w:rsid w:val="00D2324A"/>
    <w:rsid w:val="00D23A74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CB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718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47E44"/>
    <w:rsid w:val="00D502C5"/>
    <w:rsid w:val="00D5074F"/>
    <w:rsid w:val="00D508DB"/>
    <w:rsid w:val="00D50F25"/>
    <w:rsid w:val="00D510E7"/>
    <w:rsid w:val="00D51207"/>
    <w:rsid w:val="00D51FBD"/>
    <w:rsid w:val="00D5272A"/>
    <w:rsid w:val="00D54816"/>
    <w:rsid w:val="00D5570D"/>
    <w:rsid w:val="00D56376"/>
    <w:rsid w:val="00D57CE1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E33"/>
    <w:rsid w:val="00D71104"/>
    <w:rsid w:val="00D7122F"/>
    <w:rsid w:val="00D722BA"/>
    <w:rsid w:val="00D7342B"/>
    <w:rsid w:val="00D73D5F"/>
    <w:rsid w:val="00D74ABC"/>
    <w:rsid w:val="00D74B7D"/>
    <w:rsid w:val="00D74E2F"/>
    <w:rsid w:val="00D753D4"/>
    <w:rsid w:val="00D7593D"/>
    <w:rsid w:val="00D75A96"/>
    <w:rsid w:val="00D7658F"/>
    <w:rsid w:val="00D76D77"/>
    <w:rsid w:val="00D7771B"/>
    <w:rsid w:val="00D77B0C"/>
    <w:rsid w:val="00D8066C"/>
    <w:rsid w:val="00D80F06"/>
    <w:rsid w:val="00D83780"/>
    <w:rsid w:val="00D84302"/>
    <w:rsid w:val="00D854E6"/>
    <w:rsid w:val="00D85B42"/>
    <w:rsid w:val="00D85D53"/>
    <w:rsid w:val="00D86789"/>
    <w:rsid w:val="00D90146"/>
    <w:rsid w:val="00D90671"/>
    <w:rsid w:val="00D90966"/>
    <w:rsid w:val="00D90D32"/>
    <w:rsid w:val="00D91245"/>
    <w:rsid w:val="00D92CB3"/>
    <w:rsid w:val="00D9321D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6B1"/>
    <w:rsid w:val="00DA0C84"/>
    <w:rsid w:val="00DA1EFA"/>
    <w:rsid w:val="00DA304A"/>
    <w:rsid w:val="00DA310F"/>
    <w:rsid w:val="00DA384B"/>
    <w:rsid w:val="00DA5ADB"/>
    <w:rsid w:val="00DA7BD7"/>
    <w:rsid w:val="00DB145B"/>
    <w:rsid w:val="00DB2047"/>
    <w:rsid w:val="00DB30A1"/>
    <w:rsid w:val="00DB3202"/>
    <w:rsid w:val="00DB3396"/>
    <w:rsid w:val="00DB4A6C"/>
    <w:rsid w:val="00DB52FA"/>
    <w:rsid w:val="00DB598C"/>
    <w:rsid w:val="00DB5DCF"/>
    <w:rsid w:val="00DB687F"/>
    <w:rsid w:val="00DB7540"/>
    <w:rsid w:val="00DB7B6F"/>
    <w:rsid w:val="00DC0934"/>
    <w:rsid w:val="00DC0BFC"/>
    <w:rsid w:val="00DC13CF"/>
    <w:rsid w:val="00DC2F96"/>
    <w:rsid w:val="00DC324C"/>
    <w:rsid w:val="00DC35E9"/>
    <w:rsid w:val="00DC4DC5"/>
    <w:rsid w:val="00DC51D2"/>
    <w:rsid w:val="00DC5467"/>
    <w:rsid w:val="00DC76CC"/>
    <w:rsid w:val="00DD03D8"/>
    <w:rsid w:val="00DD11A4"/>
    <w:rsid w:val="00DD13D4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DCF"/>
    <w:rsid w:val="00DE23BB"/>
    <w:rsid w:val="00DE2983"/>
    <w:rsid w:val="00DE31DB"/>
    <w:rsid w:val="00DE4144"/>
    <w:rsid w:val="00DE4AA2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EC4"/>
    <w:rsid w:val="00DF2446"/>
    <w:rsid w:val="00DF2498"/>
    <w:rsid w:val="00DF2B73"/>
    <w:rsid w:val="00DF3CC8"/>
    <w:rsid w:val="00DF3EE9"/>
    <w:rsid w:val="00DF439D"/>
    <w:rsid w:val="00DF443F"/>
    <w:rsid w:val="00DF4D6D"/>
    <w:rsid w:val="00DF4E47"/>
    <w:rsid w:val="00DF4FD3"/>
    <w:rsid w:val="00DF5058"/>
    <w:rsid w:val="00DF613A"/>
    <w:rsid w:val="00DF757F"/>
    <w:rsid w:val="00E00070"/>
    <w:rsid w:val="00E01301"/>
    <w:rsid w:val="00E01D2D"/>
    <w:rsid w:val="00E0219F"/>
    <w:rsid w:val="00E02AA6"/>
    <w:rsid w:val="00E03EA2"/>
    <w:rsid w:val="00E0443F"/>
    <w:rsid w:val="00E04A55"/>
    <w:rsid w:val="00E04F71"/>
    <w:rsid w:val="00E05215"/>
    <w:rsid w:val="00E05241"/>
    <w:rsid w:val="00E0551E"/>
    <w:rsid w:val="00E07576"/>
    <w:rsid w:val="00E0776D"/>
    <w:rsid w:val="00E07CF2"/>
    <w:rsid w:val="00E07EA6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02CC"/>
    <w:rsid w:val="00E215C0"/>
    <w:rsid w:val="00E21BAD"/>
    <w:rsid w:val="00E22302"/>
    <w:rsid w:val="00E227D5"/>
    <w:rsid w:val="00E240C0"/>
    <w:rsid w:val="00E26D40"/>
    <w:rsid w:val="00E26ED0"/>
    <w:rsid w:val="00E2777E"/>
    <w:rsid w:val="00E27ABC"/>
    <w:rsid w:val="00E30B60"/>
    <w:rsid w:val="00E31031"/>
    <w:rsid w:val="00E31F4F"/>
    <w:rsid w:val="00E32242"/>
    <w:rsid w:val="00E33168"/>
    <w:rsid w:val="00E3444B"/>
    <w:rsid w:val="00E3480D"/>
    <w:rsid w:val="00E34A70"/>
    <w:rsid w:val="00E35889"/>
    <w:rsid w:val="00E3627E"/>
    <w:rsid w:val="00E36602"/>
    <w:rsid w:val="00E36EA1"/>
    <w:rsid w:val="00E379B8"/>
    <w:rsid w:val="00E40ACF"/>
    <w:rsid w:val="00E41B72"/>
    <w:rsid w:val="00E41C5E"/>
    <w:rsid w:val="00E4231D"/>
    <w:rsid w:val="00E42487"/>
    <w:rsid w:val="00E43934"/>
    <w:rsid w:val="00E44732"/>
    <w:rsid w:val="00E45762"/>
    <w:rsid w:val="00E45CA4"/>
    <w:rsid w:val="00E46685"/>
    <w:rsid w:val="00E46783"/>
    <w:rsid w:val="00E46C17"/>
    <w:rsid w:val="00E475E8"/>
    <w:rsid w:val="00E50C38"/>
    <w:rsid w:val="00E5215D"/>
    <w:rsid w:val="00E5236C"/>
    <w:rsid w:val="00E523DB"/>
    <w:rsid w:val="00E52E08"/>
    <w:rsid w:val="00E53231"/>
    <w:rsid w:val="00E54840"/>
    <w:rsid w:val="00E54C2F"/>
    <w:rsid w:val="00E558B2"/>
    <w:rsid w:val="00E55E25"/>
    <w:rsid w:val="00E561E1"/>
    <w:rsid w:val="00E563A4"/>
    <w:rsid w:val="00E57EA0"/>
    <w:rsid w:val="00E60055"/>
    <w:rsid w:val="00E60454"/>
    <w:rsid w:val="00E615F9"/>
    <w:rsid w:val="00E6160F"/>
    <w:rsid w:val="00E61F19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3933"/>
    <w:rsid w:val="00E74595"/>
    <w:rsid w:val="00E74AD9"/>
    <w:rsid w:val="00E75D75"/>
    <w:rsid w:val="00E7608D"/>
    <w:rsid w:val="00E762D2"/>
    <w:rsid w:val="00E77449"/>
    <w:rsid w:val="00E81443"/>
    <w:rsid w:val="00E81CB0"/>
    <w:rsid w:val="00E8379E"/>
    <w:rsid w:val="00E859AD"/>
    <w:rsid w:val="00E85C1E"/>
    <w:rsid w:val="00E85C9A"/>
    <w:rsid w:val="00E861F4"/>
    <w:rsid w:val="00E864F3"/>
    <w:rsid w:val="00E86A5A"/>
    <w:rsid w:val="00E87458"/>
    <w:rsid w:val="00E874BD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97F2C"/>
    <w:rsid w:val="00EA3044"/>
    <w:rsid w:val="00EA3198"/>
    <w:rsid w:val="00EA42FB"/>
    <w:rsid w:val="00EA45BE"/>
    <w:rsid w:val="00EA4CF0"/>
    <w:rsid w:val="00EA502E"/>
    <w:rsid w:val="00EA5122"/>
    <w:rsid w:val="00EA5471"/>
    <w:rsid w:val="00EA5CAC"/>
    <w:rsid w:val="00EA67CE"/>
    <w:rsid w:val="00EA7364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9AD"/>
    <w:rsid w:val="00EC0A0B"/>
    <w:rsid w:val="00EC1DA3"/>
    <w:rsid w:val="00EC20DE"/>
    <w:rsid w:val="00EC25F2"/>
    <w:rsid w:val="00EC2A1A"/>
    <w:rsid w:val="00EC3BC9"/>
    <w:rsid w:val="00EC50E9"/>
    <w:rsid w:val="00EC6428"/>
    <w:rsid w:val="00EC65FC"/>
    <w:rsid w:val="00EC7EAF"/>
    <w:rsid w:val="00ED0281"/>
    <w:rsid w:val="00ED09F1"/>
    <w:rsid w:val="00ED0BC6"/>
    <w:rsid w:val="00ED16A5"/>
    <w:rsid w:val="00ED1917"/>
    <w:rsid w:val="00ED2B26"/>
    <w:rsid w:val="00ED4088"/>
    <w:rsid w:val="00ED437F"/>
    <w:rsid w:val="00ED47B6"/>
    <w:rsid w:val="00ED51DE"/>
    <w:rsid w:val="00ED60D5"/>
    <w:rsid w:val="00ED7350"/>
    <w:rsid w:val="00ED7873"/>
    <w:rsid w:val="00EE1A72"/>
    <w:rsid w:val="00EE2216"/>
    <w:rsid w:val="00EE2490"/>
    <w:rsid w:val="00EE2E91"/>
    <w:rsid w:val="00EE35DC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0B96"/>
    <w:rsid w:val="00F014D7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7890"/>
    <w:rsid w:val="00F07E51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7A7F"/>
    <w:rsid w:val="00F215E4"/>
    <w:rsid w:val="00F2169A"/>
    <w:rsid w:val="00F21CF0"/>
    <w:rsid w:val="00F22D76"/>
    <w:rsid w:val="00F24564"/>
    <w:rsid w:val="00F27A8B"/>
    <w:rsid w:val="00F27C7B"/>
    <w:rsid w:val="00F3020D"/>
    <w:rsid w:val="00F32AB8"/>
    <w:rsid w:val="00F32CA9"/>
    <w:rsid w:val="00F3397A"/>
    <w:rsid w:val="00F34721"/>
    <w:rsid w:val="00F35068"/>
    <w:rsid w:val="00F35136"/>
    <w:rsid w:val="00F35202"/>
    <w:rsid w:val="00F356FE"/>
    <w:rsid w:val="00F369FF"/>
    <w:rsid w:val="00F36CAE"/>
    <w:rsid w:val="00F36F7F"/>
    <w:rsid w:val="00F37AF1"/>
    <w:rsid w:val="00F41657"/>
    <w:rsid w:val="00F41C92"/>
    <w:rsid w:val="00F41DAB"/>
    <w:rsid w:val="00F430CD"/>
    <w:rsid w:val="00F452A3"/>
    <w:rsid w:val="00F458AE"/>
    <w:rsid w:val="00F46544"/>
    <w:rsid w:val="00F46A98"/>
    <w:rsid w:val="00F503EF"/>
    <w:rsid w:val="00F5086E"/>
    <w:rsid w:val="00F51393"/>
    <w:rsid w:val="00F51E64"/>
    <w:rsid w:val="00F52AC8"/>
    <w:rsid w:val="00F54EAC"/>
    <w:rsid w:val="00F5612F"/>
    <w:rsid w:val="00F563B3"/>
    <w:rsid w:val="00F56CE0"/>
    <w:rsid w:val="00F57A54"/>
    <w:rsid w:val="00F57ED4"/>
    <w:rsid w:val="00F61705"/>
    <w:rsid w:val="00F628FE"/>
    <w:rsid w:val="00F63BA6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147A"/>
    <w:rsid w:val="00F72088"/>
    <w:rsid w:val="00F7230E"/>
    <w:rsid w:val="00F73122"/>
    <w:rsid w:val="00F74498"/>
    <w:rsid w:val="00F745DC"/>
    <w:rsid w:val="00F74DAA"/>
    <w:rsid w:val="00F75480"/>
    <w:rsid w:val="00F75BF2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26D"/>
    <w:rsid w:val="00F856CC"/>
    <w:rsid w:val="00F85F37"/>
    <w:rsid w:val="00F85F6A"/>
    <w:rsid w:val="00F861BA"/>
    <w:rsid w:val="00F86A61"/>
    <w:rsid w:val="00F86E53"/>
    <w:rsid w:val="00F86F55"/>
    <w:rsid w:val="00F87EB3"/>
    <w:rsid w:val="00F90505"/>
    <w:rsid w:val="00F9175C"/>
    <w:rsid w:val="00F9294A"/>
    <w:rsid w:val="00F92F5A"/>
    <w:rsid w:val="00F94492"/>
    <w:rsid w:val="00F946C5"/>
    <w:rsid w:val="00F94A0D"/>
    <w:rsid w:val="00FA0E9C"/>
    <w:rsid w:val="00FA1151"/>
    <w:rsid w:val="00FA1173"/>
    <w:rsid w:val="00FA222E"/>
    <w:rsid w:val="00FA2415"/>
    <w:rsid w:val="00FA30C3"/>
    <w:rsid w:val="00FA35E3"/>
    <w:rsid w:val="00FA3AD3"/>
    <w:rsid w:val="00FA4C9F"/>
    <w:rsid w:val="00FA51B0"/>
    <w:rsid w:val="00FA5804"/>
    <w:rsid w:val="00FA7BED"/>
    <w:rsid w:val="00FB06C5"/>
    <w:rsid w:val="00FB0CEC"/>
    <w:rsid w:val="00FB1992"/>
    <w:rsid w:val="00FB20A1"/>
    <w:rsid w:val="00FB268A"/>
    <w:rsid w:val="00FB2C55"/>
    <w:rsid w:val="00FB3355"/>
    <w:rsid w:val="00FB3632"/>
    <w:rsid w:val="00FB3A47"/>
    <w:rsid w:val="00FB3EC3"/>
    <w:rsid w:val="00FB418E"/>
    <w:rsid w:val="00FB5C7C"/>
    <w:rsid w:val="00FB6EC4"/>
    <w:rsid w:val="00FB7994"/>
    <w:rsid w:val="00FC0170"/>
    <w:rsid w:val="00FC04B0"/>
    <w:rsid w:val="00FC0A61"/>
    <w:rsid w:val="00FC1823"/>
    <w:rsid w:val="00FC1B15"/>
    <w:rsid w:val="00FC1B98"/>
    <w:rsid w:val="00FC31F9"/>
    <w:rsid w:val="00FC3480"/>
    <w:rsid w:val="00FC4D31"/>
    <w:rsid w:val="00FC5536"/>
    <w:rsid w:val="00FC623A"/>
    <w:rsid w:val="00FC63C6"/>
    <w:rsid w:val="00FC7C88"/>
    <w:rsid w:val="00FD1003"/>
    <w:rsid w:val="00FD2EFF"/>
    <w:rsid w:val="00FD33B3"/>
    <w:rsid w:val="00FD34E1"/>
    <w:rsid w:val="00FD3ABD"/>
    <w:rsid w:val="00FD3CCA"/>
    <w:rsid w:val="00FD44FB"/>
    <w:rsid w:val="00FD6BCD"/>
    <w:rsid w:val="00FD7FD9"/>
    <w:rsid w:val="00FE0C93"/>
    <w:rsid w:val="00FE18AA"/>
    <w:rsid w:val="00FE24F2"/>
    <w:rsid w:val="00FE5AD2"/>
    <w:rsid w:val="00FE5D74"/>
    <w:rsid w:val="00FF09E2"/>
    <w:rsid w:val="00FF29EE"/>
    <w:rsid w:val="00FF2C23"/>
    <w:rsid w:val="00FF32D6"/>
    <w:rsid w:val="00FF4877"/>
    <w:rsid w:val="00FF4F40"/>
    <w:rsid w:val="00FF55BF"/>
    <w:rsid w:val="00FF57A2"/>
    <w:rsid w:val="00FF582E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99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0">
    <w:name w:val="Char Char Знак Знак Знак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1">
    <w:name w:val="Char Char Знак Знак Знак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9">
    <w:name w:val="Знак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afffff9">
    <w:name w:val="Знак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a">
    <w:name w:val="Знак Знак Знак Знак Знак Знак Знак Знак Знак Знак Знак Знак Знак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D07C3C"/>
    <w:rPr>
      <w:b/>
      <w:bCs/>
    </w:rPr>
  </w:style>
  <w:style w:type="paragraph" w:customStyle="1" w:styleId="2f2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3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2">
    <w:name w:val="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ffffff3">
    <w:name w:val="Знак Знак Знак Знак Знак Знак Знак Знак Знак Знак Знак Знак Знак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f6">
    <w:name w:val="Знак2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5">
    <w:name w:val="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6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7">
    <w:name w:val="Основной текст ГД Знак Знак Знак"/>
    <w:basedOn w:val="afa"/>
    <w:link w:val="affffff8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8">
    <w:name w:val="Основной текст ГД Знак Знак Знак Знак"/>
    <w:basedOn w:val="a3"/>
    <w:link w:val="affffff7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a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0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b">
    <w:name w:val="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ffffffd">
    <w:name w:val="Знак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e">
    <w:name w:val="Body Text First Indent"/>
    <w:basedOn w:val="ab"/>
    <w:link w:val="afffffff"/>
    <w:uiPriority w:val="99"/>
    <w:unhideWhenUsed/>
    <w:rsid w:val="008B1760"/>
    <w:pPr>
      <w:spacing w:after="200"/>
      <w:ind w:firstLine="360"/>
    </w:pPr>
  </w:style>
  <w:style w:type="character" w:customStyle="1" w:styleId="afffffff">
    <w:name w:val="Красная строка Знак"/>
    <w:basedOn w:val="ac"/>
    <w:link w:val="affffffe"/>
    <w:uiPriority w:val="99"/>
    <w:rsid w:val="008B1760"/>
    <w:rPr>
      <w:sz w:val="22"/>
      <w:szCs w:val="22"/>
      <w:lang w:eastAsia="en-US"/>
    </w:rPr>
  </w:style>
  <w:style w:type="paragraph" w:customStyle="1" w:styleId="64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4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afffffff0">
    <w:name w:val="Знак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4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f1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ff3">
    <w:name w:val="Знак1 Знак Знак Знак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нак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3">
    <w:name w:val="Char Char Знак Знак Знак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4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0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f3">
    <w:name w:val="?????? ?????????"/>
    <w:rsid w:val="008318F4"/>
  </w:style>
  <w:style w:type="character" w:customStyle="1" w:styleId="afffffff4">
    <w:name w:val="??????? ??????"/>
    <w:rsid w:val="008318F4"/>
    <w:rPr>
      <w:rFonts w:ascii="OpenSymbol" w:hAnsi="OpenSymbol"/>
    </w:rPr>
  </w:style>
  <w:style w:type="character" w:customStyle="1" w:styleId="afffffff5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f6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7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8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9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5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a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b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4">
    <w:name w:val="Char Char Знак Знак Знак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0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c">
    <w:name w:val="Подпись к таблице_"/>
    <w:basedOn w:val="a3"/>
    <w:link w:val="afffffffd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d">
    <w:name w:val="Подпись к таблице"/>
    <w:basedOn w:val="a2"/>
    <w:link w:val="afffffffc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0">
    <w:name w:val="Нет списка3"/>
    <w:next w:val="a5"/>
    <w:uiPriority w:val="99"/>
    <w:semiHidden/>
    <w:rsid w:val="005D6B7A"/>
  </w:style>
  <w:style w:type="table" w:customStyle="1" w:styleId="3f1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DF3A59BC6DB70C6ED96F9ABA19CC9FD505E0FF4170A767FC1806069325D420A7AC4F7BE72154B4D0DEED22477G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9" Type="http://schemas.openxmlformats.org/officeDocument/2006/relationships/hyperlink" Target="garantF1://18467059.0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2.bin"/><Relationship Id="rId42" Type="http://schemas.openxmlformats.org/officeDocument/2006/relationships/hyperlink" Target="garantF1://18441788.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9.png"/><Relationship Id="rId33" Type="http://schemas.openxmlformats.org/officeDocument/2006/relationships/oleObject" Target="embeddings/oleObject11.bin"/><Relationship Id="rId38" Type="http://schemas.openxmlformats.org/officeDocument/2006/relationships/hyperlink" Target="consultantplus://offline/ref=C66FF4B559C57F2B31FD57BBE2B5E58B1FE1E2A60F0B7150E6C0F34E5E252E64955D64B004664ADDA4f5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7.bin"/><Relationship Id="rId41" Type="http://schemas.openxmlformats.org/officeDocument/2006/relationships/hyperlink" Target="garantF1://1851025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hyperlink" Target="garantF1://18441316.0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8.png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4.bin"/><Relationship Id="rId10" Type="http://schemas.microsoft.com/office/2007/relationships/hdphoto" Target="NUL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7.png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3.bin"/><Relationship Id="rId43" Type="http://schemas.openxmlformats.org/officeDocument/2006/relationships/hyperlink" Target="consultantplus://offline/ref=1C6B1F9B028BDE62AFEECAFB40A4F710768E3EE60961ADFEF974CAAE6B10EAAE6B9047DB34AC9522C11C6Ed0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C89F-0EB1-49A9-8691-D26045DB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106</Pages>
  <Words>46098</Words>
  <Characters>262764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308246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4</cp:revision>
  <cp:lastPrinted>2016-02-09T10:54:00Z</cp:lastPrinted>
  <dcterms:created xsi:type="dcterms:W3CDTF">2016-02-09T10:51:00Z</dcterms:created>
  <dcterms:modified xsi:type="dcterms:W3CDTF">2016-02-09T10:58:00Z</dcterms:modified>
</cp:coreProperties>
</file>