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F300D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521315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521315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августа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521315" w:rsidRDefault="00521315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315" w:rsidRPr="00521315" w:rsidRDefault="00521315" w:rsidP="0025009B">
      <w:pPr>
        <w:pStyle w:val="afff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1315">
        <w:rPr>
          <w:rFonts w:ascii="Times New Roman" w:hAnsi="Times New Roman"/>
          <w:sz w:val="20"/>
          <w:szCs w:val="20"/>
        </w:rPr>
        <w:t>Постановление Администрации Богучанского района №556-П от 03.08.16г «О признании утратившим силу постановления администрации Богучанского района от 22.04.2016 № 308-п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2017 год».</w:t>
      </w:r>
    </w:p>
    <w:p w:rsidR="00521315" w:rsidRPr="00521315" w:rsidRDefault="00521315" w:rsidP="0025009B">
      <w:pPr>
        <w:pStyle w:val="affff7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21315">
        <w:rPr>
          <w:rFonts w:ascii="Times New Roman" w:eastAsiaTheme="minorHAnsi" w:hAnsi="Times New Roman"/>
          <w:sz w:val="20"/>
          <w:szCs w:val="20"/>
        </w:rPr>
        <w:t>Постановление Администрации Богучанского района №557-П от 03.08.16г «</w:t>
      </w:r>
      <w:r w:rsidRPr="00521315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30.06.2015  № 610-п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2016 год».</w:t>
      </w:r>
    </w:p>
    <w:p w:rsidR="00521315" w:rsidRPr="00521315" w:rsidRDefault="00521315" w:rsidP="0025009B">
      <w:pPr>
        <w:pStyle w:val="ConsPlusTitle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</w:rPr>
      </w:pPr>
      <w:r w:rsidRPr="00521315">
        <w:rPr>
          <w:rFonts w:ascii="Times New Roman" w:hAnsi="Times New Roman" w:cs="Times New Roman"/>
          <w:b w:val="0"/>
        </w:rPr>
        <w:t>Постановление  Администрации Богучанского района №558-П от 03.08.16г</w:t>
      </w:r>
      <w:r w:rsidRPr="00521315">
        <w:rPr>
          <w:rFonts w:ascii="Times New Roman" w:hAnsi="Times New Roman" w:cs="Times New Roman"/>
        </w:rPr>
        <w:t xml:space="preserve"> «</w:t>
      </w:r>
      <w:r w:rsidRPr="00521315">
        <w:rPr>
          <w:rFonts w:ascii="Times New Roman" w:hAnsi="Times New Roman" w:cs="Times New Roman"/>
          <w:b w:val="0"/>
        </w:rPr>
        <w:t>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</w:t>
      </w:r>
      <w:r w:rsidRPr="00521315">
        <w:rPr>
          <w:rFonts w:ascii="Times New Roman" w:hAnsi="Times New Roman" w:cs="Times New Roman"/>
          <w:b w:val="0"/>
          <w:bCs w:val="0"/>
        </w:rPr>
        <w:t>».</w:t>
      </w:r>
    </w:p>
    <w:p w:rsidR="00521315" w:rsidRPr="00521315" w:rsidRDefault="00521315" w:rsidP="0025009B">
      <w:pPr>
        <w:pStyle w:val="ConsPlusTitle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</w:rPr>
      </w:pPr>
      <w:r w:rsidRPr="00521315">
        <w:rPr>
          <w:rFonts w:ascii="Times New Roman" w:hAnsi="Times New Roman" w:cs="Times New Roman"/>
          <w:b w:val="0"/>
        </w:rPr>
        <w:t>Постановление Администрации Богучанского района №559-П от 03.08.16г</w:t>
      </w:r>
      <w:r w:rsidRPr="00521315">
        <w:rPr>
          <w:rFonts w:ascii="Times New Roman" w:hAnsi="Times New Roman" w:cs="Times New Roman"/>
        </w:rPr>
        <w:t xml:space="preserve"> «</w:t>
      </w:r>
      <w:r w:rsidRPr="00521315">
        <w:rPr>
          <w:rFonts w:ascii="Times New Roman" w:hAnsi="Times New Roman" w:cs="Times New Roman"/>
          <w:b w:val="0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  <w:r w:rsidRPr="00521315">
        <w:rPr>
          <w:rFonts w:ascii="Times New Roman" w:hAnsi="Times New Roman" w:cs="Times New Roman"/>
          <w:b w:val="0"/>
          <w:bCs w:val="0"/>
        </w:rPr>
        <w:t>.</w:t>
      </w:r>
    </w:p>
    <w:p w:rsidR="00521315" w:rsidRPr="00521315" w:rsidRDefault="00521315" w:rsidP="0025009B">
      <w:pPr>
        <w:pStyle w:val="afff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21315">
        <w:rPr>
          <w:rFonts w:ascii="Times New Roman" w:hAnsi="Times New Roman"/>
          <w:sz w:val="20"/>
          <w:szCs w:val="20"/>
        </w:rPr>
        <w:t>Постановление Администрации Богучанского района №577-П от 09.08.16г «</w:t>
      </w:r>
      <w:r w:rsidRPr="00521315">
        <w:rPr>
          <w:rFonts w:ascii="Times New Roman" w:hAnsi="Times New Roman"/>
          <w:bCs/>
          <w:sz w:val="20"/>
          <w:szCs w:val="20"/>
        </w:rPr>
        <w:t>О подготовке проекта планировки и проекта межевания территории, предусматривающего размещение линейного объекта</w:t>
      </w:r>
    </w:p>
    <w:p w:rsidR="00521315" w:rsidRPr="00521315" w:rsidRDefault="00521315" w:rsidP="0025009B">
      <w:pPr>
        <w:pStyle w:val="afff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1315">
        <w:rPr>
          <w:rFonts w:ascii="Times New Roman" w:hAnsi="Times New Roman"/>
          <w:sz w:val="20"/>
          <w:szCs w:val="20"/>
        </w:rPr>
        <w:t>Постановление Администрации Богучанского района № 581-П от 09.08.16г «О внесении изменений в постановление  администрации Богучанского района от 18.03.2016 №213-п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водоснабжения муниципального образования Богучанский район на 2017-2019 годы».</w:t>
      </w:r>
    </w:p>
    <w:p w:rsidR="00521315" w:rsidRPr="00521315" w:rsidRDefault="00521315" w:rsidP="0025009B">
      <w:pPr>
        <w:pStyle w:val="affff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1315">
        <w:rPr>
          <w:rFonts w:ascii="Times New Roman" w:hAnsi="Times New Roman"/>
          <w:bCs/>
          <w:sz w:val="20"/>
          <w:szCs w:val="20"/>
        </w:rPr>
        <w:t>Постановление Администрации Богучанского района №582-П от 09.08.16г «</w:t>
      </w:r>
      <w:r w:rsidRPr="00521315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18.03.2016 №214-п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годы».</w:t>
      </w:r>
    </w:p>
    <w:p w:rsidR="004E68FE" w:rsidRDefault="00766861" w:rsidP="0025009B">
      <w:pPr>
        <w:pStyle w:val="affff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766861">
        <w:rPr>
          <w:rFonts w:ascii="Times New Roman" w:hAnsi="Times New Roman"/>
          <w:sz w:val="20"/>
          <w:szCs w:val="20"/>
        </w:rPr>
        <w:t>нфо</w:t>
      </w:r>
      <w:r w:rsidRPr="00766861">
        <w:rPr>
          <w:rFonts w:ascii="Times New Roman" w:hAnsi="Times New Roman"/>
          <w:sz w:val="20"/>
          <w:szCs w:val="20"/>
        </w:rPr>
        <w:t>р</w:t>
      </w:r>
      <w:r w:rsidRPr="00766861">
        <w:rPr>
          <w:rFonts w:ascii="Times New Roman" w:hAnsi="Times New Roman"/>
          <w:sz w:val="20"/>
          <w:szCs w:val="20"/>
        </w:rPr>
        <w:t>мация о возможности предоставления на праве аренды земельного участка для ведения личного подсобного хозяйства, с местоположением: Красноярский край, Богуча</w:t>
      </w:r>
      <w:r w:rsidRPr="00766861">
        <w:rPr>
          <w:rFonts w:ascii="Times New Roman" w:hAnsi="Times New Roman"/>
          <w:sz w:val="20"/>
          <w:szCs w:val="20"/>
        </w:rPr>
        <w:t>н</w:t>
      </w:r>
      <w:r w:rsidRPr="00766861">
        <w:rPr>
          <w:rFonts w:ascii="Times New Roman" w:hAnsi="Times New Roman"/>
          <w:sz w:val="20"/>
          <w:szCs w:val="20"/>
        </w:rPr>
        <w:t>ский район, д. Каменка</w:t>
      </w: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Default="000717C8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E0905" w:rsidRDefault="001E0905" w:rsidP="000717C8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0717C8" w:rsidRPr="004F305D" w:rsidRDefault="000717C8" w:rsidP="004F305D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4F305D" w:rsidRPr="004F305D" w:rsidRDefault="004F305D" w:rsidP="004F305D">
      <w:pPr>
        <w:pStyle w:val="32"/>
        <w:spacing w:after="0"/>
        <w:jc w:val="center"/>
        <w:rPr>
          <w:sz w:val="18"/>
          <w:szCs w:val="18"/>
        </w:rPr>
      </w:pPr>
      <w:r w:rsidRPr="004F305D">
        <w:rPr>
          <w:sz w:val="18"/>
          <w:szCs w:val="18"/>
        </w:rPr>
        <w:t>АДМИНИСТРАЦИЯ  БОГУЧАНСКОГО РАЙОНА</w:t>
      </w:r>
    </w:p>
    <w:p w:rsidR="004F305D" w:rsidRPr="004F305D" w:rsidRDefault="004F305D" w:rsidP="004F30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F305D">
        <w:rPr>
          <w:rFonts w:ascii="Times New Roman" w:hAnsi="Times New Roman"/>
          <w:sz w:val="18"/>
          <w:szCs w:val="18"/>
        </w:rPr>
        <w:t>П О С Т А Н О В Л Е Н И Е</w:t>
      </w:r>
    </w:p>
    <w:p w:rsidR="004F305D" w:rsidRPr="004F305D" w:rsidRDefault="004F305D" w:rsidP="004F305D">
      <w:pPr>
        <w:spacing w:line="240" w:lineRule="auto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 xml:space="preserve">03.08.2016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4F305D">
        <w:rPr>
          <w:rFonts w:ascii="Times New Roman" w:hAnsi="Times New Roman"/>
          <w:sz w:val="20"/>
          <w:szCs w:val="20"/>
        </w:rPr>
        <w:t xml:space="preserve"> с. Богучаны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4F305D">
        <w:rPr>
          <w:rFonts w:ascii="Times New Roman" w:hAnsi="Times New Roman"/>
          <w:sz w:val="20"/>
          <w:szCs w:val="20"/>
        </w:rPr>
        <w:t xml:space="preserve"> № 556-п</w:t>
      </w:r>
    </w:p>
    <w:p w:rsidR="004F305D" w:rsidRPr="004F305D" w:rsidRDefault="004F305D" w:rsidP="004F305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>О признании утратившим силу постановления администрации Богучанского района от 22.04.2016 № 308-п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2017 год»</w:t>
      </w:r>
    </w:p>
    <w:p w:rsidR="004F305D" w:rsidRPr="004F305D" w:rsidRDefault="004F305D" w:rsidP="004F30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ab/>
        <w:t>В соответствии с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 ст. 7. 8. 43. 47 Устава Богучанского района Красноярского края, ПОСТАНОВЛЯЮ:</w:t>
      </w:r>
    </w:p>
    <w:p w:rsidR="004F305D" w:rsidRPr="004F305D" w:rsidRDefault="004F305D" w:rsidP="0025009B">
      <w:pPr>
        <w:pStyle w:val="ConsPlusNormal"/>
        <w:widowControl/>
        <w:numPr>
          <w:ilvl w:val="0"/>
          <w:numId w:val="11"/>
        </w:numPr>
        <w:tabs>
          <w:tab w:val="clear" w:pos="1440"/>
          <w:tab w:val="left" w:pos="993"/>
          <w:tab w:val="num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F305D">
        <w:rPr>
          <w:rFonts w:ascii="Times New Roman" w:hAnsi="Times New Roman" w:cs="Times New Roman"/>
        </w:rPr>
        <w:t>Признать утратившим силу постановление администрации Богучанского района Красноярского края  от 22.04.2016 № 308-п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2017 год».</w:t>
      </w:r>
    </w:p>
    <w:p w:rsidR="004F305D" w:rsidRPr="004F305D" w:rsidRDefault="004F305D" w:rsidP="0025009B">
      <w:pPr>
        <w:pStyle w:val="ad"/>
        <w:numPr>
          <w:ilvl w:val="0"/>
          <w:numId w:val="1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F305D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по жизнеобеспечению А.Ю.Машинистова.</w:t>
      </w:r>
    </w:p>
    <w:p w:rsidR="004F305D" w:rsidRPr="004F305D" w:rsidRDefault="004F305D" w:rsidP="0025009B">
      <w:pPr>
        <w:pStyle w:val="ConsPlusNormal"/>
        <w:widowControl/>
        <w:numPr>
          <w:ilvl w:val="0"/>
          <w:numId w:val="11"/>
        </w:numPr>
        <w:tabs>
          <w:tab w:val="clear" w:pos="1440"/>
          <w:tab w:val="num" w:pos="0"/>
          <w:tab w:val="left" w:pos="1134"/>
          <w:tab w:val="left" w:pos="1260"/>
        </w:tabs>
        <w:ind w:left="0" w:firstLine="709"/>
        <w:jc w:val="both"/>
        <w:rPr>
          <w:rFonts w:ascii="Times New Roman" w:hAnsi="Times New Roman" w:cs="Times New Roman"/>
        </w:rPr>
      </w:pPr>
      <w:r w:rsidRPr="004F305D">
        <w:rPr>
          <w:rFonts w:ascii="Times New Roman" w:hAnsi="Times New Roman" w:cs="Times New Roman"/>
        </w:rPr>
        <w:t>Постановление  вступает в силу со дня, следующего за днём его опубликования в Официальном вестнике Богучанского района.</w:t>
      </w:r>
    </w:p>
    <w:p w:rsidR="004F305D" w:rsidRPr="004F305D" w:rsidRDefault="004F305D" w:rsidP="004F305D">
      <w:pPr>
        <w:pStyle w:val="afa"/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F305D" w:rsidRPr="004F305D" w:rsidTr="004271E1">
        <w:tc>
          <w:tcPr>
            <w:tcW w:w="4785" w:type="dxa"/>
          </w:tcPr>
          <w:p w:rsidR="004F305D" w:rsidRPr="004F305D" w:rsidRDefault="004F305D" w:rsidP="004F305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F305D">
              <w:rPr>
                <w:rFonts w:ascii="Times New Roman" w:hAnsi="Times New Roman"/>
                <w:sz w:val="20"/>
                <w:szCs w:val="20"/>
              </w:rPr>
              <w:t>И.о.</w:t>
            </w:r>
            <w:r w:rsidR="00887F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05D">
              <w:rPr>
                <w:rFonts w:ascii="Times New Roman" w:hAnsi="Times New Roman"/>
                <w:sz w:val="20"/>
                <w:szCs w:val="20"/>
              </w:rPr>
              <w:t xml:space="preserve">Главы Богучанского района                                                  </w:t>
            </w:r>
          </w:p>
        </w:tc>
        <w:tc>
          <w:tcPr>
            <w:tcW w:w="4785" w:type="dxa"/>
          </w:tcPr>
          <w:p w:rsidR="004F305D" w:rsidRPr="004F305D" w:rsidRDefault="004F305D" w:rsidP="004F305D">
            <w:pPr>
              <w:pStyle w:val="ad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305D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4F305D" w:rsidRDefault="004F305D" w:rsidP="004F305D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sz w:val="28"/>
          <w:szCs w:val="28"/>
        </w:rPr>
      </w:pPr>
    </w:p>
    <w:p w:rsidR="004F305D" w:rsidRDefault="004F305D" w:rsidP="004F305D">
      <w:pPr>
        <w:pStyle w:val="affff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E0905" w:rsidRPr="001E0905" w:rsidRDefault="001E0905" w:rsidP="004F305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E0905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1E0905" w:rsidRPr="001E0905" w:rsidRDefault="001E0905" w:rsidP="001E0905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E0905">
        <w:rPr>
          <w:rFonts w:ascii="Times New Roman" w:hAnsi="Times New Roman" w:cs="Times New Roman"/>
          <w:b w:val="0"/>
          <w:sz w:val="18"/>
          <w:szCs w:val="18"/>
        </w:rPr>
        <w:t>П О С Т А Н О В Л Е Н И Е</w:t>
      </w:r>
    </w:p>
    <w:p w:rsidR="001E0905" w:rsidRPr="001E0905" w:rsidRDefault="001E0905" w:rsidP="001E09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 xml:space="preserve">03.08.2016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1E0905">
        <w:rPr>
          <w:rFonts w:ascii="Times New Roman" w:hAnsi="Times New Roman"/>
          <w:sz w:val="20"/>
          <w:szCs w:val="20"/>
        </w:rPr>
        <w:t xml:space="preserve">с. Богучаны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1E0905">
        <w:rPr>
          <w:rFonts w:ascii="Times New Roman" w:hAnsi="Times New Roman"/>
          <w:sz w:val="20"/>
          <w:szCs w:val="20"/>
        </w:rPr>
        <w:t xml:space="preserve">   № 557-п</w:t>
      </w:r>
    </w:p>
    <w:p w:rsidR="001E0905" w:rsidRPr="001E0905" w:rsidRDefault="001E0905" w:rsidP="001E090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1E0905" w:rsidRPr="001E0905" w:rsidRDefault="001E0905" w:rsidP="001E090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tbl>
      <w:tblPr>
        <w:tblW w:w="9827" w:type="dxa"/>
        <w:tblLook w:val="01E0"/>
      </w:tblPr>
      <w:tblGrid>
        <w:gridCol w:w="9827"/>
      </w:tblGrid>
      <w:tr w:rsidR="001E0905" w:rsidRPr="001E0905" w:rsidTr="001E0905">
        <w:trPr>
          <w:trHeight w:val="783"/>
        </w:trPr>
        <w:tc>
          <w:tcPr>
            <w:tcW w:w="9827" w:type="dxa"/>
          </w:tcPr>
          <w:p w:rsidR="001E0905" w:rsidRPr="001E0905" w:rsidRDefault="001E0905" w:rsidP="001E090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E0905">
              <w:rPr>
                <w:rFonts w:ascii="Times New Roman" w:hAnsi="Times New Roman" w:cs="Times New Roman"/>
                <w:b w:val="0"/>
              </w:rPr>
              <w:t>О внесении изменений в постановление администрации Богучанского района от 30.06.2015  № 610-п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2016 год»</w:t>
            </w:r>
          </w:p>
        </w:tc>
      </w:tr>
    </w:tbl>
    <w:p w:rsidR="001E0905" w:rsidRPr="001E0905" w:rsidRDefault="001E0905" w:rsidP="001E090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905" w:rsidRPr="001E0905" w:rsidRDefault="001E0905" w:rsidP="001E0905">
      <w:pPr>
        <w:pStyle w:val="ab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>В соответствии со статьей 12 Закона Красноярского края от 27.06.2014 № 4-1451 «Об организации проведения капитального ремонта общего имущества в многоквартирных домах, расположенных на территории Красноярского края», ст. 7, 8, 43, 47 Устава Богучанского района Красноярского края, ПОСТАНОВЛЯЮ:</w:t>
      </w:r>
    </w:p>
    <w:p w:rsidR="001E0905" w:rsidRPr="001E0905" w:rsidRDefault="001E0905" w:rsidP="0025009B">
      <w:pPr>
        <w:pStyle w:val="afa"/>
        <w:numPr>
          <w:ilvl w:val="0"/>
          <w:numId w:val="9"/>
        </w:numPr>
        <w:tabs>
          <w:tab w:val="clear" w:pos="720"/>
          <w:tab w:val="left" w:pos="709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>Внести в постановление администрации Богучанского района от 30.06.2015 № 610-п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Богучанского района на 2016 год» (далее – постановление) следующие изменения:</w:t>
      </w:r>
    </w:p>
    <w:p w:rsidR="001E0905" w:rsidRPr="001E0905" w:rsidRDefault="001E0905" w:rsidP="001E0905">
      <w:pPr>
        <w:pStyle w:val="afa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>- в заголовке слова «на 2016 год» заменить словами «на 2016, 2017 годы»;</w:t>
      </w:r>
    </w:p>
    <w:p w:rsidR="001E0905" w:rsidRPr="001E0905" w:rsidRDefault="001E0905" w:rsidP="001E0905">
      <w:pPr>
        <w:pStyle w:val="afa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>- в пункте 1 слова «на 2016 год согласно приложению» заменить словами «на 2016, 2017 годы согласно приложениям №№ 1, 2»;</w:t>
      </w:r>
    </w:p>
    <w:p w:rsidR="001E0905" w:rsidRPr="001E0905" w:rsidRDefault="001E0905" w:rsidP="001E0905">
      <w:pPr>
        <w:pStyle w:val="afa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>- приложение к постановлению изложить в новой редакции согласно приложению № 1 к настоящему постановлению;</w:t>
      </w:r>
    </w:p>
    <w:p w:rsidR="001E0905" w:rsidRPr="001E0905" w:rsidRDefault="001E0905" w:rsidP="001E0905">
      <w:pPr>
        <w:pStyle w:val="afa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1E0905">
        <w:rPr>
          <w:rFonts w:ascii="Times New Roman" w:hAnsi="Times New Roman"/>
          <w:sz w:val="20"/>
          <w:szCs w:val="20"/>
        </w:rPr>
        <w:t>- дополнить постановление приложением № 2 согласно приложению № 2 к настоящему постановлению;</w:t>
      </w:r>
    </w:p>
    <w:p w:rsidR="001E0905" w:rsidRPr="001E0905" w:rsidRDefault="001E0905" w:rsidP="0025009B">
      <w:pPr>
        <w:pStyle w:val="23"/>
        <w:numPr>
          <w:ilvl w:val="0"/>
          <w:numId w:val="9"/>
        </w:numPr>
        <w:tabs>
          <w:tab w:val="clear" w:pos="720"/>
          <w:tab w:val="num" w:pos="0"/>
          <w:tab w:val="left" w:pos="709"/>
          <w:tab w:val="left" w:pos="1260"/>
        </w:tabs>
        <w:ind w:left="0" w:right="0" w:firstLine="709"/>
        <w:rPr>
          <w:sz w:val="20"/>
        </w:rPr>
      </w:pPr>
      <w:r w:rsidRPr="001E0905">
        <w:rPr>
          <w:sz w:val="20"/>
        </w:rPr>
        <w:t>Контроль за исполнением данного постановления возложить на заместителя Главы Богучанского района по жизнеобеспечению А.Ю.Машинистова.</w:t>
      </w:r>
    </w:p>
    <w:p w:rsidR="001E0905" w:rsidRPr="001E0905" w:rsidRDefault="001E0905" w:rsidP="0025009B">
      <w:pPr>
        <w:pStyle w:val="23"/>
        <w:numPr>
          <w:ilvl w:val="0"/>
          <w:numId w:val="9"/>
        </w:numPr>
        <w:tabs>
          <w:tab w:val="clear" w:pos="720"/>
          <w:tab w:val="num" w:pos="0"/>
          <w:tab w:val="left" w:pos="709"/>
          <w:tab w:val="left" w:pos="1260"/>
        </w:tabs>
        <w:ind w:left="0" w:right="0" w:firstLine="709"/>
        <w:rPr>
          <w:sz w:val="20"/>
        </w:rPr>
      </w:pPr>
      <w:r w:rsidRPr="001E0905">
        <w:rPr>
          <w:sz w:val="20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1E0905" w:rsidRPr="001E0905" w:rsidRDefault="001E0905" w:rsidP="001E0905">
      <w:pPr>
        <w:pStyle w:val="ab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697"/>
        <w:gridCol w:w="4874"/>
      </w:tblGrid>
      <w:tr w:rsidR="001E0905" w:rsidRPr="001E0905" w:rsidTr="004271E1">
        <w:tc>
          <w:tcPr>
            <w:tcW w:w="4785" w:type="dxa"/>
          </w:tcPr>
          <w:p w:rsidR="001E0905" w:rsidRPr="001E0905" w:rsidRDefault="001E0905" w:rsidP="001E0905">
            <w:pPr>
              <w:pStyle w:val="ab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905">
              <w:rPr>
                <w:rFonts w:ascii="Times New Roman" w:hAnsi="Times New Roman"/>
                <w:sz w:val="20"/>
                <w:szCs w:val="20"/>
              </w:rPr>
              <w:t>И.о.</w:t>
            </w:r>
            <w:r w:rsidR="00887F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905">
              <w:rPr>
                <w:rFonts w:ascii="Times New Roman" w:hAnsi="Times New Roman"/>
                <w:sz w:val="20"/>
                <w:szCs w:val="20"/>
              </w:rPr>
              <w:t>Главы Богучанского  района</w:t>
            </w:r>
          </w:p>
        </w:tc>
        <w:tc>
          <w:tcPr>
            <w:tcW w:w="4962" w:type="dxa"/>
          </w:tcPr>
          <w:p w:rsidR="001E0905" w:rsidRPr="001E0905" w:rsidRDefault="00B23466" w:rsidP="001E0905">
            <w:pPr>
              <w:pStyle w:val="ab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r w:rsidR="001E0905" w:rsidRPr="001E0905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1E0905" w:rsidRPr="001E0905" w:rsidRDefault="001E0905" w:rsidP="001E0905">
      <w:pPr>
        <w:pStyle w:val="ab"/>
        <w:spacing w:after="0" w:line="240" w:lineRule="auto"/>
        <w:ind w:left="5760" w:right="-6"/>
        <w:jc w:val="both"/>
        <w:rPr>
          <w:rFonts w:ascii="Times New Roman" w:hAnsi="Times New Roman"/>
          <w:sz w:val="20"/>
          <w:szCs w:val="20"/>
        </w:rPr>
      </w:pPr>
    </w:p>
    <w:p w:rsidR="00B23466" w:rsidRPr="00B23466" w:rsidRDefault="00B23466" w:rsidP="00B23466">
      <w:pPr>
        <w:pStyle w:val="ab"/>
        <w:tabs>
          <w:tab w:val="num" w:pos="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23466">
        <w:rPr>
          <w:rFonts w:ascii="Times New Roman" w:hAnsi="Times New Roman"/>
          <w:sz w:val="18"/>
          <w:szCs w:val="18"/>
        </w:rPr>
        <w:t>Приложение № 1</w:t>
      </w:r>
    </w:p>
    <w:p w:rsidR="00B23466" w:rsidRDefault="00B23466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  <w:r w:rsidRPr="00B23466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0717C8" w:rsidRPr="00B23466" w:rsidRDefault="00B23466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  <w:r w:rsidRPr="00B23466">
        <w:rPr>
          <w:rFonts w:ascii="Times New Roman" w:hAnsi="Times New Roman"/>
          <w:sz w:val="18"/>
          <w:szCs w:val="18"/>
        </w:rPr>
        <w:t>Богучанского района от 03.08.2016 № 557-п</w:t>
      </w:r>
    </w:p>
    <w:p w:rsidR="00B23466" w:rsidRDefault="00B23466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</w:p>
    <w:p w:rsidR="00887FCF" w:rsidRPr="00B23466" w:rsidRDefault="00887FCF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</w:p>
    <w:p w:rsidR="00B23466" w:rsidRPr="00B23466" w:rsidRDefault="00B23466" w:rsidP="00B23466">
      <w:pPr>
        <w:pStyle w:val="ab"/>
        <w:tabs>
          <w:tab w:val="num" w:pos="0"/>
        </w:tabs>
        <w:spacing w:after="0"/>
        <w:jc w:val="right"/>
        <w:rPr>
          <w:rFonts w:ascii="Times New Roman" w:hAnsi="Times New Roman"/>
          <w:sz w:val="18"/>
          <w:szCs w:val="18"/>
        </w:rPr>
      </w:pPr>
      <w:r w:rsidRPr="00B23466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B23466" w:rsidRDefault="00B23466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  <w:r w:rsidRPr="00B23466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B23466" w:rsidRDefault="00B23466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  <w:r w:rsidRPr="00B23466">
        <w:rPr>
          <w:rFonts w:ascii="Times New Roman" w:hAnsi="Times New Roman"/>
          <w:sz w:val="18"/>
          <w:szCs w:val="18"/>
        </w:rPr>
        <w:t>Богучанского района от 30.06.2015 № 610-п</w:t>
      </w:r>
    </w:p>
    <w:p w:rsidR="00B23466" w:rsidRDefault="00B23466" w:rsidP="00B23466">
      <w:pPr>
        <w:pStyle w:val="affff7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18"/>
          <w:szCs w:val="18"/>
        </w:rPr>
      </w:pPr>
    </w:p>
    <w:p w:rsidR="00B23466" w:rsidRPr="00B23466" w:rsidRDefault="00B23466" w:rsidP="00B23466">
      <w:pPr>
        <w:pStyle w:val="ab"/>
        <w:ind w:left="5760" w:right="-6"/>
        <w:jc w:val="right"/>
        <w:rPr>
          <w:rFonts w:ascii="Times New Roman" w:hAnsi="Times New Roman"/>
          <w:sz w:val="20"/>
          <w:szCs w:val="20"/>
        </w:rPr>
      </w:pPr>
      <w:r w:rsidRPr="00B23466">
        <w:rPr>
          <w:rFonts w:ascii="Times New Roman" w:hAnsi="Times New Roman"/>
          <w:sz w:val="20"/>
          <w:szCs w:val="20"/>
        </w:rPr>
        <w:t>Форма 1</w:t>
      </w:r>
    </w:p>
    <w:p w:rsidR="00B23466" w:rsidRDefault="00B23466" w:rsidP="00CB20E6">
      <w:pPr>
        <w:pStyle w:val="ab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B23466">
        <w:rPr>
          <w:rFonts w:ascii="Times New Roman" w:hAnsi="Times New Roman"/>
          <w:sz w:val="20"/>
          <w:szCs w:val="20"/>
        </w:rPr>
        <w:t>Раздел № 1. Стоимость услуг. и (или) работ по капитальному ремонту общего имущества в многоквартирных домах, включенных в краткосрочный план на 2016 год</w:t>
      </w:r>
    </w:p>
    <w:p w:rsidR="00B23466" w:rsidRDefault="00B23466" w:rsidP="00B23466">
      <w:pPr>
        <w:pStyle w:val="ab"/>
        <w:spacing w:after="0" w:line="240" w:lineRule="auto"/>
        <w:ind w:left="-567" w:right="-6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804"/>
        <w:gridCol w:w="497"/>
        <w:gridCol w:w="806"/>
        <w:gridCol w:w="1266"/>
        <w:gridCol w:w="601"/>
        <w:gridCol w:w="601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Адрес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Общая площадь помещений в многоквартирном доме, кв. м</w:t>
            </w:r>
          </w:p>
        </w:tc>
        <w:tc>
          <w:tcPr>
            <w:tcW w:w="980" w:type="pct"/>
            <w:gridSpan w:val="2"/>
            <w:vMerge w:val="restar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034" w:type="pct"/>
            <w:gridSpan w:val="11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Стоимость услуг. и (или) работ по капитальному ремонту общего имущества многоквартирного дома, руб.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всего, стоимость ремонта</w:t>
            </w:r>
          </w:p>
        </w:tc>
        <w:tc>
          <w:tcPr>
            <w:tcW w:w="2759" w:type="pct"/>
            <w:gridSpan w:val="10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79" w:type="pct"/>
            <w:gridSpan w:val="5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CB20E6" w:rsidRPr="00CB20E6" w:rsidTr="00CB20E6">
        <w:trPr>
          <w:trHeight w:val="397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газоснабжения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7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водоотведения</w:t>
            </w: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20E6" w:rsidRPr="00CB20E6" w:rsidTr="00CB20E6">
        <w:trPr>
          <w:trHeight w:val="1984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B23466" w:rsidRPr="00CB20E6" w:rsidTr="00CB20E6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B20E6" w:rsidRPr="00CB20E6" w:rsidTr="00CB20E6">
        <w:trPr>
          <w:trHeight w:val="414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с.  Богучаны, ул. Аэровокзальная, д. 30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322,70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1 282 409,80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с.  Богучаны, ул. Береговая, д. 8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330,60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1 313 804,40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1 313 804,40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 xml:space="preserve">1 313 </w:t>
            </w: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1 313 </w:t>
            </w: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804,40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с.  Богучаны, пер.  Маяковского, д. 19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320,60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1 274 064,40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п. Таежный, ул. Строителей, д. 9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380,70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1 512 901,80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1 354,60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</w:t>
            </w: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B23466" w:rsidRPr="00CB20E6" w:rsidTr="00CB20E6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3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по Богучанскому муниципальному району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1 354,60</w:t>
            </w: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 xml:space="preserve">взнос, превышающий минимальный </w:t>
            </w: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размер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 w:val="restart"/>
            <w:shd w:val="clear" w:color="auto" w:fill="auto"/>
            <w:textDirection w:val="btLr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CB20E6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5 383 180,40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CB20E6" w:rsidRPr="00CB20E6" w:rsidTr="00CB20E6">
        <w:trPr>
          <w:trHeight w:val="20"/>
        </w:trPr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pct"/>
            <w:gridSpan w:val="2"/>
            <w:shd w:val="clear" w:color="auto" w:fill="auto"/>
            <w:vAlign w:val="center"/>
            <w:hideMark/>
          </w:tcPr>
          <w:p w:rsidR="00B23466" w:rsidRPr="00CB20E6" w:rsidRDefault="00B23466" w:rsidP="00CB20E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B23466" w:rsidRPr="00CB20E6" w:rsidRDefault="00B23466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20E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</w:tbl>
    <w:p w:rsidR="00B23466" w:rsidRPr="00B23466" w:rsidRDefault="00B23466" w:rsidP="00CB20E6">
      <w:pPr>
        <w:pStyle w:val="ab"/>
        <w:spacing w:after="0" w:line="240" w:lineRule="auto"/>
        <w:ind w:left="-567" w:right="-6"/>
        <w:jc w:val="both"/>
        <w:rPr>
          <w:rFonts w:ascii="Times New Roman" w:hAnsi="Times New Roman"/>
          <w:sz w:val="20"/>
          <w:szCs w:val="20"/>
        </w:rPr>
      </w:pPr>
    </w:p>
    <w:p w:rsidR="009E7389" w:rsidRPr="009E7389" w:rsidRDefault="009E7389" w:rsidP="009E7389">
      <w:pPr>
        <w:pStyle w:val="ab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9E7389">
        <w:rPr>
          <w:rFonts w:ascii="Times New Roman" w:hAnsi="Times New Roman"/>
          <w:sz w:val="20"/>
          <w:szCs w:val="20"/>
        </w:rPr>
        <w:t>Форма 2</w:t>
      </w:r>
    </w:p>
    <w:p w:rsidR="009E7389" w:rsidRDefault="009E7389" w:rsidP="009E7389">
      <w:pPr>
        <w:pStyle w:val="ab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9E7389">
        <w:rPr>
          <w:rFonts w:ascii="Times New Roman" w:hAnsi="Times New Roman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 на 2016 год</w:t>
      </w:r>
    </w:p>
    <w:p w:rsidR="009E7389" w:rsidRPr="009E7389" w:rsidRDefault="009E7389" w:rsidP="009E7389">
      <w:pPr>
        <w:pStyle w:val="ab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</w:p>
    <w:p w:rsidR="00B23466" w:rsidRDefault="00B23466" w:rsidP="009E7389">
      <w:pPr>
        <w:pStyle w:val="afff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2732"/>
        <w:gridCol w:w="829"/>
        <w:gridCol w:w="827"/>
        <w:gridCol w:w="553"/>
        <w:gridCol w:w="551"/>
        <w:gridCol w:w="459"/>
        <w:gridCol w:w="459"/>
        <w:gridCol w:w="553"/>
        <w:gridCol w:w="645"/>
        <w:gridCol w:w="643"/>
        <w:gridCol w:w="553"/>
      </w:tblGrid>
      <w:tr w:rsidR="009E7389" w:rsidRPr="009E7389" w:rsidTr="009E7389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9E7389">
              <w:rPr>
                <w:rFonts w:ascii="Times New Roman" w:hAnsi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Адрес</w:t>
            </w: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в том числе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2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337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 xml:space="preserve">ремонт подвальных помещений, относящихся </w:t>
            </w:r>
            <w:r w:rsidRPr="009E7389">
              <w:rPr>
                <w:rFonts w:ascii="Times New Roman" w:hAnsi="Times New Roman"/>
                <w:sz w:val="14"/>
                <w:szCs w:val="14"/>
              </w:rPr>
              <w:br/>
              <w:t>к общему имуществу в многоквартирном доме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9E7389" w:rsidRPr="009E7389" w:rsidTr="009E7389">
        <w:trPr>
          <w:trHeight w:val="385"/>
        </w:trPr>
        <w:tc>
          <w:tcPr>
            <w:tcW w:w="40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9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газоснабжения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водоотведения</w:t>
            </w:r>
          </w:p>
        </w:tc>
        <w:tc>
          <w:tcPr>
            <w:tcW w:w="33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7389" w:rsidRPr="009E7389" w:rsidTr="009E7389">
        <w:trPr>
          <w:trHeight w:val="1769"/>
        </w:trPr>
        <w:tc>
          <w:tcPr>
            <w:tcW w:w="40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кв.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кв. м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кв.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куб. м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9E7389" w:rsidRPr="009E7389" w:rsidTr="009E7389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с. Богучаны, ул. Аэровокзальная, д. 30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225,90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с. Богучаны, ул. Береговая, д. 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233,60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с. Богучаны, пер. Маяковского, д. 19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227,40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п. Таежный, ул. Строителей, д. 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275,60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962,50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E7389" w:rsidRPr="009E7389" w:rsidTr="009E738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Всего по Богучанскому муниципальному району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962,50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9E7389" w:rsidRPr="009E7389" w:rsidRDefault="009E7389" w:rsidP="009E738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E738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</w:tbl>
    <w:p w:rsidR="009E7389" w:rsidRDefault="009E7389" w:rsidP="009E7389">
      <w:pPr>
        <w:pStyle w:val="affff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32D77" w:rsidRPr="00732D77" w:rsidRDefault="00732D77" w:rsidP="00732D77">
      <w:pPr>
        <w:pStyle w:val="ab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Приложение № 2</w:t>
      </w:r>
    </w:p>
    <w:p w:rsidR="009E7389" w:rsidRPr="00732D77" w:rsidRDefault="00732D77" w:rsidP="00732D77">
      <w:pPr>
        <w:pStyle w:val="ab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к постановлению администрации Богучанского района от 03.08.2016 № 557-п</w:t>
      </w:r>
    </w:p>
    <w:p w:rsidR="00732D77" w:rsidRDefault="00732D77" w:rsidP="00732D77">
      <w:pPr>
        <w:pStyle w:val="ab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32D77" w:rsidRPr="00732D77" w:rsidRDefault="00732D77" w:rsidP="00732D77">
      <w:pPr>
        <w:pStyle w:val="ab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Приложение № 2</w:t>
      </w:r>
    </w:p>
    <w:p w:rsidR="00732D77" w:rsidRPr="00732D77" w:rsidRDefault="00732D77" w:rsidP="00732D77">
      <w:pPr>
        <w:pStyle w:val="ab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к постановлению администрации Богучанского района от 30.06.2015 № 610-п</w:t>
      </w:r>
    </w:p>
    <w:p w:rsidR="009E7389" w:rsidRPr="00732D77" w:rsidRDefault="009E7389" w:rsidP="00732D77">
      <w:pPr>
        <w:pStyle w:val="ab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</w:p>
    <w:p w:rsidR="009E7389" w:rsidRPr="00732D77" w:rsidRDefault="009E7389" w:rsidP="00732D77">
      <w:pPr>
        <w:pStyle w:val="ab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Форма 1</w:t>
      </w:r>
    </w:p>
    <w:p w:rsidR="00732D77" w:rsidRDefault="00732D77" w:rsidP="00732D77">
      <w:pPr>
        <w:pStyle w:val="ab"/>
        <w:spacing w:after="0" w:line="240" w:lineRule="auto"/>
        <w:ind w:left="-567" w:right="-6"/>
        <w:jc w:val="right"/>
        <w:rPr>
          <w:rFonts w:ascii="Times New Roman" w:hAnsi="Times New Roman"/>
          <w:sz w:val="18"/>
          <w:szCs w:val="18"/>
        </w:rPr>
      </w:pPr>
    </w:p>
    <w:p w:rsidR="009E7389" w:rsidRPr="00732D77" w:rsidRDefault="009E7389" w:rsidP="00732D77">
      <w:pPr>
        <w:pStyle w:val="ab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732D77">
        <w:rPr>
          <w:rFonts w:ascii="Times New Roman" w:hAnsi="Times New Roman"/>
          <w:sz w:val="20"/>
          <w:szCs w:val="20"/>
        </w:rPr>
        <w:t>Раздел № 1. Стоимость услуг. и (или) работ по капитальному ремонту общего имущества в многоквартирных домах, включенных в краткосрочный план на 2017 год</w:t>
      </w:r>
    </w:p>
    <w:p w:rsidR="009E7389" w:rsidRPr="00732D77" w:rsidRDefault="009E7389" w:rsidP="00732D77">
      <w:pPr>
        <w:pStyle w:val="aff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420"/>
        <w:gridCol w:w="388"/>
        <w:gridCol w:w="720"/>
        <w:gridCol w:w="2715"/>
        <w:gridCol w:w="696"/>
        <w:gridCol w:w="696"/>
        <w:gridCol w:w="437"/>
        <w:gridCol w:w="389"/>
        <w:gridCol w:w="389"/>
        <w:gridCol w:w="389"/>
        <w:gridCol w:w="389"/>
        <w:gridCol w:w="389"/>
        <w:gridCol w:w="389"/>
        <w:gridCol w:w="389"/>
        <w:gridCol w:w="388"/>
      </w:tblGrid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Адрес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Общая площадь помещений в многоквартирном доме, кв. м</w:t>
            </w:r>
          </w:p>
        </w:tc>
        <w:tc>
          <w:tcPr>
            <w:tcW w:w="1795" w:type="pct"/>
            <w:gridSpan w:val="2"/>
            <w:vMerge w:val="restar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579" w:type="pct"/>
            <w:gridSpan w:val="11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Стоимость услуг. и (или) работ по капитальному ремонту общего имущества многоквартирного дома, руб.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всего, стоимость ремонта</w:t>
            </w:r>
          </w:p>
        </w:tc>
        <w:tc>
          <w:tcPr>
            <w:tcW w:w="2215" w:type="pct"/>
            <w:gridSpan w:val="10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29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014" w:type="pct"/>
            <w:gridSpan w:val="5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732D77" w:rsidRPr="00732D77" w:rsidTr="00AE0DB9">
        <w:trPr>
          <w:trHeight w:val="385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газоснабжения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водоотведения</w:t>
            </w: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2D77" w:rsidRPr="00732D77" w:rsidTr="00AE0DB9">
        <w:trPr>
          <w:trHeight w:val="2238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732D77" w:rsidRPr="00732D77" w:rsidTr="00732D77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Богучанский муниципальный район</w:t>
            </w:r>
          </w:p>
        </w:tc>
      </w:tr>
      <w:tr w:rsidR="00732D77" w:rsidRPr="00732D77" w:rsidTr="00732D77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с. Богучаны, ул. Киселева, д. 23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724,60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2 879 560,40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2 879 560,40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567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2 879 560,40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2 879 560,40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с. Богучаны, ул. Космонавтов, д. 19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496,30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1 972 296,20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1 972 296,20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1 972 296,20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1 972 296,20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с. Богучаны, пер. Маяковского, д. 21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321,90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 w:type="page"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 w:type="page"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1 279 230,60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1 279 230,60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1 279 230,60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1 279 230,60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п. Таежный, ул. Вокзальная, д. 7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508,40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2 020 381,60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2 020 381,60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 xml:space="preserve">взнос, превышающий минимальный </w:t>
            </w:r>
            <w:r w:rsidRPr="00732D77">
              <w:rPr>
                <w:rFonts w:ascii="Times New Roman" w:hAnsi="Times New Roman"/>
                <w:sz w:val="14"/>
                <w:szCs w:val="14"/>
              </w:rPr>
              <w:lastRenderedPageBreak/>
              <w:t>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2 020 381,60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2 020 381,60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1.5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п. Таежный, ул. Вокзальная, д. 8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519,10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2 062 903,40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2 062 903,40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2 062 903,40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2 062 903,40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1.6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п. Октябрьский, ул. Вокзальная, д. 10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331,90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 w:type="page"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 w:type="page"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1 318 970,60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1 318 970,60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1 318 970,60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1 318 970,60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1.7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2 902,20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732D77">
        <w:trPr>
          <w:trHeight w:val="2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20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 по Богучанскому муниципальному району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2 902,20</w:t>
            </w: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средства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собствен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ников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минимальный размер взноса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взнос, превышающий минимальный размер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 w:val="restart"/>
            <w:shd w:val="clear" w:color="auto" w:fill="auto"/>
            <w:textDirection w:val="btLr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меры финансовой</w:t>
            </w:r>
            <w:r w:rsidRPr="00732D77">
              <w:rPr>
                <w:rFonts w:ascii="Times New Roman" w:hAnsi="Times New Roman"/>
                <w:sz w:val="14"/>
                <w:szCs w:val="14"/>
              </w:rPr>
              <w:br/>
              <w:t>поддержки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краевого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иные источники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11 533 342,80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732D77" w:rsidRPr="00732D77" w:rsidTr="00AE0DB9">
        <w:trPr>
          <w:trHeight w:val="20"/>
        </w:trPr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5" w:type="pct"/>
            <w:gridSpan w:val="2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3 974,00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732D77" w:rsidRPr="00732D77" w:rsidRDefault="00732D77" w:rsidP="00732D7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32D77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</w:tbl>
    <w:p w:rsidR="00AE0DB9" w:rsidRPr="00AE0DB9" w:rsidRDefault="00AE0DB9" w:rsidP="00AE0DB9">
      <w:pPr>
        <w:pStyle w:val="ab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AE0DB9">
        <w:rPr>
          <w:rFonts w:ascii="Times New Roman" w:hAnsi="Times New Roman"/>
          <w:sz w:val="20"/>
          <w:szCs w:val="20"/>
        </w:rPr>
        <w:t>Форма 2</w:t>
      </w:r>
    </w:p>
    <w:p w:rsidR="00AE0DB9" w:rsidRDefault="00AE0DB9" w:rsidP="00AE0DB9">
      <w:pPr>
        <w:pStyle w:val="ab"/>
        <w:spacing w:after="0" w:line="240" w:lineRule="auto"/>
        <w:ind w:right="-6"/>
        <w:jc w:val="both"/>
        <w:rPr>
          <w:rFonts w:ascii="Times New Roman" w:hAnsi="Times New Roman"/>
          <w:sz w:val="20"/>
          <w:szCs w:val="20"/>
        </w:rPr>
      </w:pPr>
      <w:r w:rsidRPr="00AE0DB9">
        <w:rPr>
          <w:rFonts w:ascii="Times New Roman" w:hAnsi="Times New Roman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 на 2017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2732"/>
        <w:gridCol w:w="829"/>
        <w:gridCol w:w="827"/>
        <w:gridCol w:w="553"/>
        <w:gridCol w:w="551"/>
        <w:gridCol w:w="459"/>
        <w:gridCol w:w="459"/>
        <w:gridCol w:w="553"/>
        <w:gridCol w:w="645"/>
        <w:gridCol w:w="643"/>
        <w:gridCol w:w="553"/>
      </w:tblGrid>
      <w:tr w:rsidR="00AE0DB9" w:rsidRPr="00AE0DB9" w:rsidTr="00AE0DB9">
        <w:trPr>
          <w:trHeight w:val="20"/>
        </w:trPr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AE0DB9">
              <w:rPr>
                <w:rFonts w:ascii="Times New Roman" w:hAnsi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27" w:type="pct"/>
            <w:vMerge w:val="restar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Адрес</w:t>
            </w: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3" w:type="pct"/>
            <w:gridSpan w:val="10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в том числе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ремонт крыши, в том числе: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2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46" w:type="pct"/>
            <w:gridSpan w:val="5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337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 xml:space="preserve">ремонт подвальных помещений, относящихся </w:t>
            </w:r>
            <w:r w:rsidRPr="00AE0DB9">
              <w:rPr>
                <w:rFonts w:ascii="Times New Roman" w:hAnsi="Times New Roman"/>
                <w:sz w:val="14"/>
                <w:szCs w:val="14"/>
              </w:rPr>
              <w:br/>
              <w:t>к общему имуществу в многоквартирном доме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утепление и ремонт фасада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ремонт фундамента многоквартирного дома</w:t>
            </w:r>
          </w:p>
        </w:tc>
      </w:tr>
      <w:tr w:rsidR="00AE0DB9" w:rsidRPr="00AE0DB9" w:rsidTr="00AE0DB9">
        <w:trPr>
          <w:trHeight w:val="161"/>
        </w:trPr>
        <w:tc>
          <w:tcPr>
            <w:tcW w:w="40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9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электроснабжения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теплоснабжения и горячего водоснабжения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газоснабжения</w:t>
            </w:r>
          </w:p>
        </w:tc>
        <w:tc>
          <w:tcPr>
            <w:tcW w:w="240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водоотведения</w:t>
            </w:r>
          </w:p>
        </w:tc>
        <w:tc>
          <w:tcPr>
            <w:tcW w:w="33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E0DB9" w:rsidRPr="00AE0DB9" w:rsidTr="00AE0DB9">
        <w:trPr>
          <w:trHeight w:val="2538"/>
        </w:trPr>
        <w:tc>
          <w:tcPr>
            <w:tcW w:w="40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кв. м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пог. м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кв. м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кв. м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куб. м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AE0DB9" w:rsidRPr="00AE0DB9" w:rsidTr="00AE0DB9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с. Богучаны, ул. Киселева, д. 23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529,80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1.2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с. Богучаны, ул. Космонавтов, д. 19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358,00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с. Богучаны, пер. Маяковского, д. 21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232,20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п. Таежный, ул. Вокзальная, д. 7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439,40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1.5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п. Таежный, ул. Вокзальная, д. 8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476,60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1.6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п. Октябрьский, ул. Вокзальная, д. 10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273,40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Итого по счету регионального оператора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2 309,40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color w:val="000000"/>
                <w:sz w:val="14"/>
                <w:szCs w:val="14"/>
              </w:rPr>
              <w:t>Итого по специальным счетам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AE0DB9" w:rsidRPr="00AE0DB9" w:rsidTr="00AE0DB9">
        <w:trPr>
          <w:trHeight w:val="20"/>
        </w:trPr>
        <w:tc>
          <w:tcPr>
            <w:tcW w:w="40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Всего по Богучанскому муниципальному району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2 309,40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AE0DB9" w:rsidRPr="00AE0DB9" w:rsidRDefault="00AE0DB9" w:rsidP="00AE0DB9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AE0DB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</w:tbl>
    <w:p w:rsidR="00887FCF" w:rsidRDefault="00887FCF" w:rsidP="00887FC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87FCF" w:rsidRPr="00CB75B8" w:rsidRDefault="00887FCF" w:rsidP="00887F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75B8">
        <w:rPr>
          <w:rFonts w:ascii="Times New Roman" w:hAnsi="Times New Roman"/>
          <w:color w:val="000000"/>
          <w:sz w:val="18"/>
          <w:szCs w:val="18"/>
        </w:rPr>
        <w:t xml:space="preserve">АДМИНИСТРАЦИЯ </w:t>
      </w:r>
      <w:r w:rsidRPr="00CB75B8">
        <w:rPr>
          <w:rFonts w:ascii="Times New Roman" w:hAnsi="Times New Roman"/>
          <w:sz w:val="18"/>
          <w:szCs w:val="18"/>
        </w:rPr>
        <w:t>БОГУЧАНСКОГО РАЙОНА</w:t>
      </w:r>
    </w:p>
    <w:p w:rsidR="00887FCF" w:rsidRPr="00CB75B8" w:rsidRDefault="00887FCF" w:rsidP="00887FC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75B8">
        <w:rPr>
          <w:rFonts w:ascii="Times New Roman" w:hAnsi="Times New Roman"/>
          <w:sz w:val="18"/>
          <w:szCs w:val="18"/>
        </w:rPr>
        <w:t>П О С Т А Н О В Л Е Н И Е</w:t>
      </w:r>
    </w:p>
    <w:p w:rsidR="00887FCF" w:rsidRPr="00887FCF" w:rsidRDefault="00887FCF" w:rsidP="00887F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  03.08.2016                                    </w:t>
      </w:r>
      <w:r w:rsidR="00CB75B8">
        <w:rPr>
          <w:rFonts w:ascii="Times New Roman" w:hAnsi="Times New Roman"/>
          <w:sz w:val="20"/>
          <w:szCs w:val="20"/>
        </w:rPr>
        <w:t xml:space="preserve">                              </w:t>
      </w:r>
      <w:r w:rsidRPr="00887FCF">
        <w:rPr>
          <w:rFonts w:ascii="Times New Roman" w:hAnsi="Times New Roman"/>
          <w:sz w:val="20"/>
          <w:szCs w:val="20"/>
        </w:rPr>
        <w:t xml:space="preserve">с. Богучаны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87FCF">
        <w:rPr>
          <w:rFonts w:ascii="Times New Roman" w:hAnsi="Times New Roman"/>
          <w:sz w:val="20"/>
          <w:szCs w:val="20"/>
        </w:rPr>
        <w:t xml:space="preserve"> №  558-п     </w:t>
      </w:r>
    </w:p>
    <w:p w:rsidR="00887FCF" w:rsidRPr="00887FCF" w:rsidRDefault="00887FCF" w:rsidP="00887FC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87FCF" w:rsidRPr="00887FCF" w:rsidRDefault="00887FCF" w:rsidP="00887FC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887FCF">
        <w:rPr>
          <w:rFonts w:ascii="Times New Roman" w:hAnsi="Times New Roman" w:cs="Times New Roman"/>
          <w:b w:val="0"/>
        </w:rPr>
        <w:t>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</w:t>
      </w:r>
    </w:p>
    <w:p w:rsidR="00887FCF" w:rsidRPr="00887FCF" w:rsidRDefault="00887FCF" w:rsidP="00887F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7FCF" w:rsidRPr="00887FCF" w:rsidRDefault="00887FCF" w:rsidP="00887FCF">
      <w:pPr>
        <w:pStyle w:val="ab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lastRenderedPageBreak/>
        <w:t xml:space="preserve">В целях повышения безопасности и качества пассажирских перевозок в Богучанском    районе, в  соответствии с Федеральными  законами    от 06.10.2003 № 131-ФЗ «Об общих принципах организации местного самоуправления в Российской Федерации»,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ст. ст. 7, 8, 43, 47 Устава Богучанского района </w:t>
      </w:r>
      <w:r>
        <w:rPr>
          <w:rFonts w:ascii="Times New Roman" w:hAnsi="Times New Roman"/>
          <w:sz w:val="20"/>
          <w:szCs w:val="20"/>
        </w:rPr>
        <w:t xml:space="preserve">Красноярского края </w:t>
      </w:r>
      <w:r w:rsidRPr="00887FCF">
        <w:rPr>
          <w:rFonts w:ascii="Times New Roman" w:hAnsi="Times New Roman"/>
          <w:sz w:val="20"/>
          <w:szCs w:val="20"/>
        </w:rPr>
        <w:t>ПОСТАНОВЛЯЮ:</w:t>
      </w:r>
    </w:p>
    <w:p w:rsidR="00887FCF" w:rsidRPr="00887FCF" w:rsidRDefault="00887FCF" w:rsidP="0025009B">
      <w:pPr>
        <w:pStyle w:val="afa"/>
        <w:numPr>
          <w:ilvl w:val="0"/>
          <w:numId w:val="9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Утвердить Порядок формирования и ведения реестра муниципальных маршрутов регулярных пассажирских перевозок автомобильным транспортом в Богучанском районе (далее – Порядок) согласно приложению.</w:t>
      </w:r>
    </w:p>
    <w:p w:rsidR="00887FCF" w:rsidRPr="00887FCF" w:rsidRDefault="00887FCF" w:rsidP="0025009B">
      <w:pPr>
        <w:pStyle w:val="afa"/>
        <w:numPr>
          <w:ilvl w:val="0"/>
          <w:numId w:val="9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Привести в соответствие с настоящим Порядком Реестр муниципальных маршрутов регулярных пассажирских перевозок автомобильным транспортом в Богучанском районе, утвержденный постановлением администрации Богучанского района от 08.06.2012 № 828-п. </w:t>
      </w:r>
    </w:p>
    <w:p w:rsidR="00887FCF" w:rsidRPr="00887FCF" w:rsidRDefault="00887FCF" w:rsidP="0025009B">
      <w:pPr>
        <w:pStyle w:val="afa"/>
        <w:numPr>
          <w:ilvl w:val="0"/>
          <w:numId w:val="9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Контроль за исполнением данного постановления возложить на заместителя Главы Богучанского района по жизнеобеспечению А.Ю.Машинистова.</w:t>
      </w:r>
    </w:p>
    <w:p w:rsidR="00887FCF" w:rsidRPr="00887FCF" w:rsidRDefault="00887FCF" w:rsidP="0025009B">
      <w:pPr>
        <w:pStyle w:val="23"/>
        <w:numPr>
          <w:ilvl w:val="0"/>
          <w:numId w:val="9"/>
        </w:numPr>
        <w:tabs>
          <w:tab w:val="clear" w:pos="720"/>
          <w:tab w:val="num" w:pos="0"/>
          <w:tab w:val="left" w:pos="1080"/>
          <w:tab w:val="num" w:pos="1260"/>
        </w:tabs>
        <w:ind w:left="0" w:right="0" w:firstLine="720"/>
        <w:rPr>
          <w:sz w:val="20"/>
        </w:rPr>
      </w:pPr>
      <w:r w:rsidRPr="00887FCF">
        <w:rPr>
          <w:sz w:val="20"/>
        </w:rPr>
        <w:t xml:space="preserve">Настоящее постановление вступает в силу со дня, следующего за днем опубликования в Официальном  вестнике Богучанского района. </w:t>
      </w:r>
    </w:p>
    <w:p w:rsidR="00887FCF" w:rsidRPr="00887FCF" w:rsidRDefault="00887FCF" w:rsidP="00887FCF">
      <w:pPr>
        <w:pStyle w:val="ab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7FCF" w:rsidRPr="00887FCF" w:rsidTr="004271E1">
        <w:tc>
          <w:tcPr>
            <w:tcW w:w="4785" w:type="dxa"/>
          </w:tcPr>
          <w:p w:rsidR="00887FCF" w:rsidRPr="00887FCF" w:rsidRDefault="00887FCF" w:rsidP="00887FCF">
            <w:pPr>
              <w:pStyle w:val="ab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7FCF">
              <w:rPr>
                <w:rFonts w:ascii="Times New Roman" w:hAnsi="Times New Roman"/>
                <w:sz w:val="20"/>
                <w:szCs w:val="20"/>
              </w:rPr>
              <w:t>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7FCF">
              <w:rPr>
                <w:rFonts w:ascii="Times New Roman" w:hAnsi="Times New Roman"/>
                <w:sz w:val="20"/>
                <w:szCs w:val="20"/>
              </w:rPr>
              <w:t>Главы Богучанского  района</w:t>
            </w:r>
          </w:p>
        </w:tc>
        <w:tc>
          <w:tcPr>
            <w:tcW w:w="4785" w:type="dxa"/>
          </w:tcPr>
          <w:p w:rsidR="00887FCF" w:rsidRPr="00887FCF" w:rsidRDefault="00887FCF" w:rsidP="00887FCF">
            <w:pPr>
              <w:pStyle w:val="ab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  <w:r w:rsidRPr="00887FCF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887FCF" w:rsidRDefault="00887FCF" w:rsidP="00887FCF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887FCF" w:rsidRPr="00887FCF" w:rsidRDefault="00887FCF" w:rsidP="00887FCF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87FCF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887FCF" w:rsidRPr="00887FCF" w:rsidRDefault="00887FCF" w:rsidP="00887FCF">
      <w:pPr>
        <w:pStyle w:val="ConsPlusNormal"/>
        <w:widowControl/>
        <w:ind w:left="5387" w:firstLine="850"/>
        <w:jc w:val="right"/>
        <w:rPr>
          <w:rFonts w:ascii="Times New Roman" w:hAnsi="Times New Roman" w:cs="Times New Roman"/>
          <w:sz w:val="18"/>
          <w:szCs w:val="18"/>
        </w:rPr>
      </w:pPr>
      <w:r w:rsidRPr="00887FCF">
        <w:rPr>
          <w:rFonts w:ascii="Times New Roman" w:hAnsi="Times New Roman" w:cs="Times New Roman"/>
          <w:sz w:val="18"/>
          <w:szCs w:val="18"/>
        </w:rPr>
        <w:t>к постановлению ад</w:t>
      </w:r>
      <w:r>
        <w:rPr>
          <w:rFonts w:ascii="Times New Roman" w:hAnsi="Times New Roman" w:cs="Times New Roman"/>
          <w:sz w:val="18"/>
          <w:szCs w:val="18"/>
        </w:rPr>
        <w:t xml:space="preserve">министрации Богучанского района </w:t>
      </w:r>
      <w:r w:rsidRPr="00887FCF">
        <w:rPr>
          <w:rFonts w:ascii="Times New Roman" w:hAnsi="Times New Roman" w:cs="Times New Roman"/>
          <w:sz w:val="18"/>
          <w:szCs w:val="18"/>
        </w:rPr>
        <w:t>от 03.08.2016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Pr="00887FCF">
        <w:rPr>
          <w:rFonts w:ascii="Times New Roman" w:hAnsi="Times New Roman" w:cs="Times New Roman"/>
          <w:sz w:val="18"/>
          <w:szCs w:val="18"/>
        </w:rPr>
        <w:t>558-п</w:t>
      </w:r>
    </w:p>
    <w:p w:rsidR="00887FCF" w:rsidRPr="00887FCF" w:rsidRDefault="00887FCF" w:rsidP="00887FCF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887FCF" w:rsidRPr="00887FCF" w:rsidRDefault="00887FCF" w:rsidP="00887FC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87FCF">
        <w:rPr>
          <w:rFonts w:ascii="Times New Roman" w:hAnsi="Times New Roman" w:cs="Times New Roman"/>
        </w:rPr>
        <w:t>ПОРЯДОК</w:t>
      </w:r>
    </w:p>
    <w:p w:rsidR="00887FCF" w:rsidRPr="00887FCF" w:rsidRDefault="00887FCF" w:rsidP="00887FC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87FCF">
        <w:rPr>
          <w:rFonts w:ascii="Times New Roman" w:hAnsi="Times New Roman" w:cs="Times New Roman"/>
        </w:rPr>
        <w:t>формирования и ведения реестра муниципальных маршрутов</w:t>
      </w:r>
      <w:r>
        <w:rPr>
          <w:rFonts w:ascii="Times New Roman" w:hAnsi="Times New Roman" w:cs="Times New Roman"/>
        </w:rPr>
        <w:t xml:space="preserve"> </w:t>
      </w:r>
      <w:r w:rsidRPr="00887FCF">
        <w:rPr>
          <w:rFonts w:ascii="Times New Roman" w:hAnsi="Times New Roman" w:cs="Times New Roman"/>
        </w:rPr>
        <w:t>регулярных пассажирских перевозок автомобильным транспортом</w:t>
      </w:r>
      <w:r>
        <w:rPr>
          <w:rFonts w:ascii="Times New Roman" w:hAnsi="Times New Roman" w:cs="Times New Roman"/>
        </w:rPr>
        <w:t xml:space="preserve"> </w:t>
      </w:r>
      <w:r w:rsidRPr="00887FCF">
        <w:rPr>
          <w:rFonts w:ascii="Times New Roman" w:hAnsi="Times New Roman" w:cs="Times New Roman"/>
        </w:rPr>
        <w:t>в Богучанском районе</w:t>
      </w:r>
    </w:p>
    <w:p w:rsidR="00887FCF" w:rsidRPr="00887FCF" w:rsidRDefault="00887FCF" w:rsidP="0088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Порядок формирования и ведения реестра муниципальных маршрутов регулярных пассажирских перевозок автомобильным транспортом в Богучанском районе (далее – Порядок), устанавливает процедуру формирования и ведения реестра муниципальных маршрутов регулярных пассажирских перевозок автомобильным транспортом в Богучанском районе (далее – Реестр), и определяет состав сведений, подлежащих внесению в Реестр.</w:t>
      </w:r>
    </w:p>
    <w:p w:rsidR="00887FCF" w:rsidRPr="00887FCF" w:rsidRDefault="00887FCF" w:rsidP="0025009B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настоящем Порядке применяются следующие основные термины: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Реестр – учетный документ, содержащий информацию о муниципальных маршрутах регулярных пассажирских перевозок автомобильным транспортом, остановочные пункты которого находятся в пределах установленных границ муниципального образования Богучанский район (далее – муниципальный маршрут). </w:t>
      </w:r>
    </w:p>
    <w:p w:rsidR="00887FCF" w:rsidRPr="00887FCF" w:rsidRDefault="00887FCF" w:rsidP="00A35F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муниципальный (пригородный)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до 50 километров включительно между границами этих населенных пунктов;</w:t>
      </w:r>
    </w:p>
    <w:p w:rsidR="00887FCF" w:rsidRPr="00887FCF" w:rsidRDefault="00887FCF" w:rsidP="00A35F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муниципальный (внутрирайонный междугородный) маршрут – маршрут регулярных перевозок, проходящий в пределах Богучанского района, перевозки пассажиров по которому осуществляются автомобильным транспортом – между населенными пунктами на расстоянии более 50 километров между границами этих населенных пунктов.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Реестр формируется и ведется отделом лесного хозяйства, жилищной политики, транспорта и связи администрации Богучанского района (далее – Уполномоченный орган) в электронном виде и на бумажном носителе по форме согласно приложению к настоящему Порядку.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Реестр состоит из трех разделов. В первый раздел вносятся сведения по муниципальным (внутрирайонным междугородным) маршрутам. Во второй раздел вносятся сведения по муниципальным (пригородным)  маршрутам. В третий раздел вносятся сведения по временным (сезонным) муниципальным маршрутам.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Реестр содержит следующие сведения о муниципальном маршруте: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регистрационный номер маршрута регулярных перевозок в соответствующем Реестре;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порядковый номер маршрута регулярных перевозок, который присвоен Уполномоченным органом;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lastRenderedPageBreak/>
        <w:t>- 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протяженность маршрута регулярных перевозок;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порядок посадки и высадки пассажиров;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вид регулярных перевозок;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экологические характеристики транспортных средств, которые используются для перевозок по маршруту регулярных перевозок;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дата начала осуществления регулярных перевозок;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дни работы маршрута;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количество рейсов в день;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марка транспортного средства;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вместимость транспортного средства;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предельное количество транспортных средств;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дата включения в Реестр;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дата исключения из Реестра;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- основание включения(исключения) в(из) Реестр(а).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“Регистрационный номер маршрута регулярных перевозок в соответствующем Реестре” указывается номер, присвоенный действующему, а также вновь открываемому муниципальному маршруту при первом внесении в Реестр записи о данном маршруте.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Порядковые регистрационные номера присваиваются непрерывно по мере внесения в Реестр записей о действующих, а также вновь открытых муниципальных маршрутов. 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Порядковый регистрационный номер по Реестру может быть использован только один раз.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графах “Порядковый номер маршрута регулярных перевозок, который присвоен Уполномоченным органом”, “Наименование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маршруту”, “Наименование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пункты” и “Наименование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перевозок” отражается информация в соответствии с утвержденным паспортом муниципального маршрута.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“Протяженность маршрута регулярных перевозок” отражается расстояние от начального до конечного остановочных пунктов, соответствующего муниципального маршрута в километрах, которое соответствует данным паспорта муниципального маршрута.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“Порядок посадки и высадки пассажиров” указывается только в установленных местах или, если это не запрещено правилами дорожного движения.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“Вид регулярных перевозок” отражается информация в соответствии с утвержденным паспортом муниципального маршрута.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класса” указывается классификация транспортного средства по ГОСТ Р 52051-2003 «Механические транспортные средства и прицепы. Классификация и определения»: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М2 – транспортные средства, используемые для перевозки пассажиров, имеющие более восьми мест для сидения, кроме места водителя, максимальная масса которых не превышает 5 тон;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М3  – транспортные средства, используемые для перевозки пассажиров, имеющие более восьми мест для сидения, кроме места водителя, максимальная масса которых превышает 5 тон.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А также классификация автобуса в зависимости от габаритной длины автобуса: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до 5,0 метров включительно – Особо малый класс;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5,0 до 7,5 метров включительно – Малый класс;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7,5 до 10,0 метров включительно – Средний класс;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10,0 до 16,0 метров включительно – Большой класс;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от более чем 16,0 и выше метров – Особо большой класс.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графе “Экологические характеристики транспортных средств, которые используются для перевозок по маршруту регулярных перевозок” отражается информация в соответствии с паспортом транспортного средства.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lastRenderedPageBreak/>
        <w:t>В графе “Дата начала осуществления регулярных перевозок” отражается информация в соответствии с утвержденным паспортом муниципального маршрута.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графах “Дни работы маршрута”, “Количество рейсов в день”, “Марка транспортного средства”  отражается информация в соответствии с утвержденным паспортом муниципального маршрута.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графу “Вместимость транспортного средства” указывается максимальная вместимость пассажиров: для междугородних внутрирайонных маршрутов - по сидячим местам, для пригородных маршрутов по сидячим местам и местам для стояния пассажиров, в соответствии с техническими характеристиками транспортного средства.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графу “Предельное количество транспортных средств” вносится количество единиц транспортных средств, соответствующих маркам автобусов, которыми обслуживается муниципальный маршрут.</w:t>
      </w:r>
    </w:p>
    <w:p w:rsidR="00887FCF" w:rsidRPr="00887FCF" w:rsidRDefault="00887FCF" w:rsidP="00A35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 графах “Дата включения в Реестр”, “Дата исключения из Реестра” и “Основание включения(исключения) в(из) Реестр(а)” отражается информация в соответствии с утвержденным правовым актом, указанному в пункте 7 настоящего Порядка.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Ведение Реестра осуществляется путем внесения сведений о муниципальном маршруте в связи с открытием новых, изменением или закрытием существующих муниципальных маршрутов, а также в случае изменения иных сведений, содержащихся в Реестре, не влекущих изменения или исключения муниципального маршрута.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Основанием для внесения в Реестр сведений о муниципальном маршруте является утвержденный правовой акт об открытии, изменении и закрытии муниципальных маршрутов принятый в соответствии с Порядком открытия, изменения и закрытия муниципальных маршрутов регулярных пассажирских перевозок автомобильным транспортом в Богучанском районе, утвержденным постановлением администрации Богучанского района от 23.11.2012 № 1775-п «Об организации транспортного обслуживания населения в Богучанском районе».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Сведения об открытии, изменении и закрытии муниципальных маршрутов должны быть внесены в Реестр не позднее 10 рабочих дней со дня утверждения правового акта указанного в пункте 7 настоящего Порядка.</w:t>
      </w:r>
    </w:p>
    <w:p w:rsidR="00887FCF" w:rsidRPr="00887FCF" w:rsidRDefault="00887FCF" w:rsidP="002500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Учету и включению в Реестр подлежат все действующие муниципальные маршруты, а также муниципальные маршруты, указанные в пункте 7 настоящего Порядка. Перевозка пассажиров маршрутом(ами), не внесенным в Реестр, запрещается.</w:t>
      </w:r>
    </w:p>
    <w:p w:rsidR="00887FCF" w:rsidRPr="00887FCF" w:rsidRDefault="00887FCF" w:rsidP="0025009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Сведения, содержащиеся в Реестре, являются открытыми и общедоступными и подлежит опубликованию на официальном сайте муниципального образования </w:t>
      </w:r>
      <w:hyperlink r:id="rId11" w:history="1"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www</w:t>
        </w:r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boguchansky</w:t>
        </w:r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-</w:t>
        </w:r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raion</w:t>
        </w:r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CB75B8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CB75B8">
        <w:rPr>
          <w:rFonts w:ascii="Times New Roman" w:hAnsi="Times New Roman"/>
          <w:sz w:val="20"/>
          <w:szCs w:val="20"/>
        </w:rPr>
        <w:t xml:space="preserve"> </w:t>
      </w:r>
      <w:r w:rsidRPr="00887FCF">
        <w:rPr>
          <w:rFonts w:ascii="Times New Roman" w:hAnsi="Times New Roman"/>
          <w:sz w:val="20"/>
          <w:szCs w:val="20"/>
        </w:rPr>
        <w:t>в информационно-телекоммуникационной сети Интернет.</w:t>
      </w:r>
    </w:p>
    <w:p w:rsidR="00887FCF" w:rsidRPr="00887FCF" w:rsidRDefault="00887FCF" w:rsidP="0025009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Обновление Реестра размещенного на официальном сайте указанного в пункте 10 настоящего Порядка производится не позднее 10 рабочих дней после внесения в него изменений.</w:t>
      </w:r>
    </w:p>
    <w:p w:rsidR="00887FCF" w:rsidRPr="005A2DB1" w:rsidRDefault="00887FCF" w:rsidP="0025009B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>Предоставление сведений, содержащихся в Реестре, на бумажном носителе осуществляется на основании письменного заявления заинтересованного лица в виде выписок из Реестра, выдаваемых бесплатно в течение 10 рабочих дней с даты поступления запроса.</w:t>
      </w:r>
    </w:p>
    <w:p w:rsidR="00887FCF" w:rsidRPr="00887FCF" w:rsidRDefault="00887FCF" w:rsidP="00887FCF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887FCF">
        <w:rPr>
          <w:rFonts w:ascii="Times New Roman" w:hAnsi="Times New Roman"/>
          <w:sz w:val="20"/>
          <w:szCs w:val="20"/>
        </w:rPr>
        <w:t xml:space="preserve">         </w:t>
      </w:r>
    </w:p>
    <w:p w:rsidR="00887FCF" w:rsidRPr="00A35F81" w:rsidRDefault="00887FCF" w:rsidP="005A2DB1">
      <w:pPr>
        <w:pStyle w:val="ConsPlusNormal"/>
        <w:widowControl/>
        <w:tabs>
          <w:tab w:val="left" w:pos="5103"/>
        </w:tabs>
        <w:ind w:left="2552" w:right="-41" w:hanging="283"/>
        <w:jc w:val="right"/>
        <w:rPr>
          <w:rFonts w:ascii="Times New Roman" w:hAnsi="Times New Roman" w:cs="Times New Roman"/>
          <w:sz w:val="18"/>
          <w:szCs w:val="18"/>
        </w:rPr>
      </w:pPr>
      <w:r w:rsidRPr="00A35F81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887FCF" w:rsidRPr="00A35F81" w:rsidRDefault="00887FCF" w:rsidP="005A2DB1">
      <w:pPr>
        <w:pStyle w:val="ConsPlusNormal"/>
        <w:widowControl/>
        <w:tabs>
          <w:tab w:val="left" w:pos="5103"/>
        </w:tabs>
        <w:ind w:left="2552" w:right="-41" w:hanging="283"/>
        <w:jc w:val="right"/>
        <w:rPr>
          <w:rFonts w:ascii="Times New Roman" w:hAnsi="Times New Roman" w:cs="Times New Roman"/>
          <w:sz w:val="18"/>
          <w:szCs w:val="18"/>
        </w:rPr>
      </w:pPr>
      <w:r w:rsidRPr="00A35F81">
        <w:rPr>
          <w:rFonts w:ascii="Times New Roman" w:hAnsi="Times New Roman" w:cs="Times New Roman"/>
          <w:sz w:val="18"/>
          <w:szCs w:val="18"/>
        </w:rPr>
        <w:t>к Порядку формирования и ведения реестра муниципальных маршрутов регулярных пассажирских перевозок автомобильным т</w:t>
      </w:r>
      <w:r w:rsidR="00A35F81">
        <w:rPr>
          <w:rFonts w:ascii="Times New Roman" w:hAnsi="Times New Roman" w:cs="Times New Roman"/>
          <w:sz w:val="18"/>
          <w:szCs w:val="18"/>
        </w:rPr>
        <w:t>ранспортом в Богучанском районе</w:t>
      </w:r>
    </w:p>
    <w:p w:rsidR="00A35F81" w:rsidRDefault="00A35F81" w:rsidP="00887FC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87FCF" w:rsidRPr="00A35F81" w:rsidRDefault="00887FCF" w:rsidP="00887FC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35F81">
        <w:rPr>
          <w:rFonts w:ascii="Times New Roman" w:hAnsi="Times New Roman" w:cs="Times New Roman"/>
        </w:rPr>
        <w:t>РЕЕСТР</w:t>
      </w:r>
    </w:p>
    <w:p w:rsidR="00887FCF" w:rsidRPr="00A35F81" w:rsidRDefault="00887FCF" w:rsidP="00887FC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35F81">
        <w:rPr>
          <w:rFonts w:ascii="Times New Roman" w:hAnsi="Times New Roman" w:cs="Times New Roman"/>
        </w:rPr>
        <w:t xml:space="preserve">муниципальных маршрутов регулярных пассажирских перевозок автомобильным транспортом в Богучанском районе </w:t>
      </w:r>
    </w:p>
    <w:p w:rsidR="00887FCF" w:rsidRPr="005A2DB1" w:rsidRDefault="00887FCF" w:rsidP="00887FC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34"/>
        <w:gridCol w:w="1139"/>
        <w:gridCol w:w="1141"/>
        <w:gridCol w:w="886"/>
        <w:gridCol w:w="634"/>
        <w:gridCol w:w="572"/>
        <w:gridCol w:w="11"/>
        <w:gridCol w:w="429"/>
        <w:gridCol w:w="11"/>
        <w:gridCol w:w="496"/>
        <w:gridCol w:w="11"/>
        <w:gridCol w:w="879"/>
        <w:gridCol w:w="634"/>
        <w:gridCol w:w="507"/>
        <w:gridCol w:w="951"/>
      </w:tblGrid>
      <w:tr w:rsidR="00887FCF" w:rsidRPr="00A35F81" w:rsidTr="00504DC1">
        <w:trPr>
          <w:cantSplit/>
          <w:trHeight w:val="3841"/>
        </w:trPr>
        <w:tc>
          <w:tcPr>
            <w:tcW w:w="332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lastRenderedPageBreak/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1191" w:type="pct"/>
            <w:gridSpan w:val="2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463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05" w:type="pct"/>
            <w:gridSpan w:val="2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230" w:type="pct"/>
            <w:gridSpan w:val="2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Порядок посадки и высадки пассажиров</w:t>
            </w:r>
          </w:p>
        </w:tc>
        <w:tc>
          <w:tcPr>
            <w:tcW w:w="265" w:type="pct"/>
            <w:gridSpan w:val="2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Вид регулярных перевозок</w:t>
            </w:r>
          </w:p>
        </w:tc>
        <w:tc>
          <w:tcPr>
            <w:tcW w:w="459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498" w:type="pct"/>
            <w:vMerge w:val="restart"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887FCF" w:rsidRPr="00A35F81" w:rsidTr="00A35F81">
        <w:trPr>
          <w:cantSplit/>
          <w:trHeight w:val="2108"/>
        </w:trPr>
        <w:tc>
          <w:tcPr>
            <w:tcW w:w="332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начальный пункт</w:t>
            </w:r>
          </w:p>
        </w:tc>
        <w:tc>
          <w:tcPr>
            <w:tcW w:w="596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конечный пункт</w:t>
            </w:r>
          </w:p>
        </w:tc>
        <w:tc>
          <w:tcPr>
            <w:tcW w:w="463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  <w:vMerge/>
            <w:textDirection w:val="btLr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rPr>
          <w:trHeight w:val="235"/>
        </w:trPr>
        <w:tc>
          <w:tcPr>
            <w:tcW w:w="332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9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63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05" w:type="pct"/>
            <w:gridSpan w:val="2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0" w:type="pct"/>
            <w:gridSpan w:val="2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65" w:type="pct"/>
            <w:gridSpan w:val="2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2317" w:type="pct"/>
            <w:gridSpan w:val="5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A35F81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A35F81">
              <w:rPr>
                <w:rFonts w:ascii="Times New Roman" w:hAnsi="Times New Roman"/>
                <w:sz w:val="14"/>
                <w:szCs w:val="14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331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" w:type="pct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4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2317" w:type="pct"/>
            <w:gridSpan w:val="5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A35F81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A35F81">
              <w:rPr>
                <w:rFonts w:ascii="Times New Roman" w:hAnsi="Times New Roman"/>
                <w:sz w:val="14"/>
                <w:szCs w:val="14"/>
              </w:rPr>
              <w:t xml:space="preserve">  Муниципальные (пригородные) маршруты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2317" w:type="pct"/>
            <w:gridSpan w:val="5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A35F81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A35F81">
              <w:rPr>
                <w:rFonts w:ascii="Times New Roman" w:hAnsi="Times New Roman"/>
                <w:sz w:val="14"/>
                <w:szCs w:val="14"/>
              </w:rPr>
              <w:t xml:space="preserve"> Временные (сезонные) муниципальные маршруты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7FCF" w:rsidRPr="00A35F81" w:rsidTr="00A35F81">
        <w:tc>
          <w:tcPr>
            <w:tcW w:w="332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5F81">
              <w:rPr>
                <w:rFonts w:ascii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5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6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</w:tcPr>
          <w:p w:rsidR="00887FCF" w:rsidRPr="00A35F81" w:rsidRDefault="00887FCF" w:rsidP="00A35F81">
            <w:pPr>
              <w:keepNext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gridSpan w:val="2"/>
          </w:tcPr>
          <w:p w:rsidR="00887FCF" w:rsidRPr="00A35F81" w:rsidRDefault="00887FCF" w:rsidP="00A35F81">
            <w:pPr>
              <w:keepNext/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0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gridSpan w:val="2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pct"/>
          </w:tcPr>
          <w:p w:rsidR="00887FCF" w:rsidRPr="00A35F81" w:rsidRDefault="00887FCF" w:rsidP="00A35F8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87FCF" w:rsidRDefault="00887FCF" w:rsidP="00A35F81">
      <w:pPr>
        <w:autoSpaceDE w:val="0"/>
        <w:autoSpaceDN w:val="0"/>
        <w:adjustRightInd w:val="0"/>
        <w:spacing w:after="0"/>
        <w:ind w:firstLine="4820"/>
        <w:rPr>
          <w:sz w:val="24"/>
          <w:szCs w:val="24"/>
        </w:rPr>
      </w:pPr>
    </w:p>
    <w:p w:rsidR="00CB75B8" w:rsidRPr="00CB75B8" w:rsidRDefault="00CB75B8" w:rsidP="00CB75B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75B8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CB75B8" w:rsidRPr="00CB75B8" w:rsidRDefault="00CB75B8" w:rsidP="00CB75B8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CB75B8">
        <w:rPr>
          <w:rFonts w:ascii="Times New Roman" w:hAnsi="Times New Roman" w:cs="Times New Roman"/>
          <w:b w:val="0"/>
          <w:sz w:val="18"/>
          <w:szCs w:val="18"/>
        </w:rPr>
        <w:t>П О С Т А Н О В Л Е Н И Е</w:t>
      </w:r>
    </w:p>
    <w:p w:rsidR="00CB75B8" w:rsidRPr="00CB75B8" w:rsidRDefault="00CB75B8" w:rsidP="00CB75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 xml:space="preserve"> 03.08.2016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B75B8">
        <w:rPr>
          <w:rFonts w:ascii="Times New Roman" w:hAnsi="Times New Roman"/>
          <w:sz w:val="20"/>
          <w:szCs w:val="20"/>
        </w:rPr>
        <w:t xml:space="preserve"> с. Богучаны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CB75B8">
        <w:rPr>
          <w:rFonts w:ascii="Times New Roman" w:hAnsi="Times New Roman"/>
          <w:sz w:val="20"/>
          <w:szCs w:val="20"/>
        </w:rPr>
        <w:t xml:space="preserve">№ 559-п </w:t>
      </w:r>
    </w:p>
    <w:p w:rsidR="00CB75B8" w:rsidRPr="00CB75B8" w:rsidRDefault="00CB75B8" w:rsidP="00CB75B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CB75B8" w:rsidRPr="00CB75B8" w:rsidRDefault="00CB75B8" w:rsidP="00CB75B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B75B8">
        <w:rPr>
          <w:rFonts w:ascii="Times New Roman" w:hAnsi="Times New Roman" w:cs="Times New Roman"/>
          <w:b w:val="0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CB75B8" w:rsidRPr="00CB75B8" w:rsidRDefault="00CB75B8" w:rsidP="00CB75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75B8" w:rsidRPr="00CB75B8" w:rsidRDefault="00CB75B8" w:rsidP="00CB75B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CB75B8">
        <w:rPr>
          <w:rFonts w:ascii="Times New Roman" w:hAnsi="Times New Roman" w:cs="Times New Roman"/>
          <w:b w:val="0"/>
        </w:rPr>
        <w:t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23.11.2012 № 1775-п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ПОСТАНОВЛЯЮ:</w:t>
      </w:r>
    </w:p>
    <w:p w:rsidR="00CB75B8" w:rsidRPr="00CB75B8" w:rsidRDefault="00CB75B8" w:rsidP="0025009B">
      <w:pPr>
        <w:pStyle w:val="afa"/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CB75B8" w:rsidRPr="00CB75B8" w:rsidRDefault="00CB75B8" w:rsidP="00CB75B8">
      <w:pPr>
        <w:pStyle w:val="afa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- преамбулу Постановления читать в новой редакции:</w:t>
      </w:r>
    </w:p>
    <w:p w:rsidR="00CB75B8" w:rsidRDefault="00CB75B8" w:rsidP="00CB75B8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lastRenderedPageBreak/>
        <w:t>«В целях повышения безопасности и качества пассажирских перевозок в Богучанском   районе,  руководствуясь 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23.11.2012 № 1775-п «Об организации транспортного обслуживания населения в Богучанском районе», постановления администрации Богучанского района от 04.08.2016 № 558-п «Об 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района, ПОСТАНОВЛЯЮ:»;</w:t>
      </w:r>
    </w:p>
    <w:p w:rsidR="00CB75B8" w:rsidRPr="00CB75B8" w:rsidRDefault="00CB75B8" w:rsidP="00CB75B8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- пункт 2 Постановления исключить;</w:t>
      </w:r>
    </w:p>
    <w:p w:rsidR="00CB75B8" w:rsidRPr="00CB75B8" w:rsidRDefault="00CB75B8" w:rsidP="00CB75B8">
      <w:pPr>
        <w:pStyle w:val="afa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CB75B8">
        <w:rPr>
          <w:rFonts w:ascii="Times New Roman" w:hAnsi="Times New Roman"/>
          <w:sz w:val="20"/>
          <w:szCs w:val="20"/>
        </w:rPr>
        <w:t>- приложение к Постановлению читать в новой редакции согласно приложению к настоящему постановлению.</w:t>
      </w:r>
    </w:p>
    <w:p w:rsidR="00CB75B8" w:rsidRPr="00CB75B8" w:rsidRDefault="00CB75B8" w:rsidP="0025009B">
      <w:pPr>
        <w:pStyle w:val="23"/>
        <w:numPr>
          <w:ilvl w:val="0"/>
          <w:numId w:val="13"/>
        </w:numPr>
        <w:tabs>
          <w:tab w:val="clear" w:pos="720"/>
          <w:tab w:val="num" w:pos="0"/>
          <w:tab w:val="left" w:pos="1260"/>
        </w:tabs>
        <w:ind w:left="0" w:right="0" w:firstLine="709"/>
        <w:rPr>
          <w:sz w:val="20"/>
        </w:rPr>
      </w:pPr>
      <w:r w:rsidRPr="00CB75B8">
        <w:rPr>
          <w:sz w:val="20"/>
        </w:rPr>
        <w:t>Контроль за исполнением данного постановления возложить на заместителя Главы Богучанского района по жизнеобеспечению А.Ю.Машинистова.</w:t>
      </w:r>
    </w:p>
    <w:p w:rsidR="00CB75B8" w:rsidRDefault="00CB75B8" w:rsidP="0025009B">
      <w:pPr>
        <w:pStyle w:val="23"/>
        <w:numPr>
          <w:ilvl w:val="0"/>
          <w:numId w:val="13"/>
        </w:numPr>
        <w:tabs>
          <w:tab w:val="clear" w:pos="720"/>
          <w:tab w:val="num" w:pos="0"/>
          <w:tab w:val="left" w:pos="1260"/>
        </w:tabs>
        <w:ind w:left="0" w:right="0" w:firstLine="709"/>
        <w:rPr>
          <w:sz w:val="20"/>
        </w:rPr>
      </w:pPr>
      <w:r w:rsidRPr="00CB75B8">
        <w:rPr>
          <w:sz w:val="20"/>
        </w:rPr>
        <w:t>Настоящее постановление вступает в силу со дня, следующего за днем опубликования в Официальном  вестнике Богучанского района</w:t>
      </w:r>
    </w:p>
    <w:p w:rsidR="005A2DB1" w:rsidRPr="00CB75B8" w:rsidRDefault="005A2DB1" w:rsidP="005A2DB1">
      <w:pPr>
        <w:pStyle w:val="23"/>
        <w:tabs>
          <w:tab w:val="num" w:pos="0"/>
          <w:tab w:val="left" w:pos="1260"/>
        </w:tabs>
        <w:ind w:left="709" w:right="0"/>
        <w:rPr>
          <w:sz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CB75B8" w:rsidRPr="00CB75B8" w:rsidTr="004271E1">
        <w:tc>
          <w:tcPr>
            <w:tcW w:w="4785" w:type="dxa"/>
            <w:shd w:val="clear" w:color="auto" w:fill="auto"/>
          </w:tcPr>
          <w:p w:rsidR="00CB75B8" w:rsidRPr="00CB75B8" w:rsidRDefault="00CB75B8" w:rsidP="00CB75B8">
            <w:pPr>
              <w:pStyle w:val="ab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75B8">
              <w:rPr>
                <w:rFonts w:ascii="Times New Roman" w:hAnsi="Times New Roman"/>
                <w:sz w:val="20"/>
                <w:szCs w:val="20"/>
              </w:rPr>
              <w:t>И.о.</w:t>
            </w:r>
            <w:r w:rsidR="005A2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5B8">
              <w:rPr>
                <w:rFonts w:ascii="Times New Roman" w:hAnsi="Times New Roman"/>
                <w:sz w:val="20"/>
                <w:szCs w:val="20"/>
              </w:rPr>
              <w:t>Главы  Богучанского  района</w:t>
            </w:r>
          </w:p>
        </w:tc>
        <w:tc>
          <w:tcPr>
            <w:tcW w:w="4785" w:type="dxa"/>
            <w:shd w:val="clear" w:color="auto" w:fill="auto"/>
          </w:tcPr>
          <w:p w:rsidR="00CB75B8" w:rsidRPr="00CB75B8" w:rsidRDefault="00CB75B8" w:rsidP="00CB75B8">
            <w:pPr>
              <w:pStyle w:val="ab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B75B8">
              <w:rPr>
                <w:rFonts w:ascii="Times New Roman" w:hAnsi="Times New Roman"/>
                <w:sz w:val="20"/>
                <w:szCs w:val="20"/>
              </w:rPr>
              <w:t>В.Ю.Карнаухов</w:t>
            </w:r>
          </w:p>
        </w:tc>
      </w:tr>
    </w:tbl>
    <w:p w:rsidR="005A2DB1" w:rsidRDefault="005A2DB1" w:rsidP="00B6776B">
      <w:pPr>
        <w:pStyle w:val="ab"/>
        <w:spacing w:after="0"/>
        <w:ind w:right="-6"/>
      </w:pPr>
    </w:p>
    <w:p w:rsidR="00B6776B" w:rsidRPr="00732D77" w:rsidRDefault="00B6776B" w:rsidP="00B6776B">
      <w:pPr>
        <w:pStyle w:val="ab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 xml:space="preserve">Приложение </w:t>
      </w:r>
    </w:p>
    <w:p w:rsidR="00B6776B" w:rsidRPr="00732D77" w:rsidRDefault="00B6776B" w:rsidP="00B6776B">
      <w:pPr>
        <w:pStyle w:val="ab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>к постановлению администрации Богучанского района от 03.08.2016 № 55</w:t>
      </w:r>
      <w:r>
        <w:rPr>
          <w:rFonts w:ascii="Times New Roman" w:hAnsi="Times New Roman"/>
          <w:sz w:val="18"/>
          <w:szCs w:val="18"/>
        </w:rPr>
        <w:t>9</w:t>
      </w:r>
      <w:r w:rsidRPr="00732D77">
        <w:rPr>
          <w:rFonts w:ascii="Times New Roman" w:hAnsi="Times New Roman"/>
          <w:sz w:val="18"/>
          <w:szCs w:val="18"/>
        </w:rPr>
        <w:t>-п</w:t>
      </w:r>
    </w:p>
    <w:p w:rsidR="00B6776B" w:rsidRDefault="00B6776B" w:rsidP="00B6776B">
      <w:pPr>
        <w:pStyle w:val="ab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6776B" w:rsidRPr="00732D77" w:rsidRDefault="00B6776B" w:rsidP="00B6776B">
      <w:pPr>
        <w:pStyle w:val="ab"/>
        <w:tabs>
          <w:tab w:val="num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 xml:space="preserve">Приложение </w:t>
      </w:r>
    </w:p>
    <w:p w:rsidR="00B6776B" w:rsidRPr="00732D77" w:rsidRDefault="00B6776B" w:rsidP="00B6776B">
      <w:pPr>
        <w:pStyle w:val="ab"/>
        <w:spacing w:after="0" w:line="240" w:lineRule="auto"/>
        <w:ind w:left="5760" w:right="-6"/>
        <w:jc w:val="right"/>
        <w:rPr>
          <w:rFonts w:ascii="Times New Roman" w:hAnsi="Times New Roman"/>
          <w:sz w:val="18"/>
          <w:szCs w:val="18"/>
        </w:rPr>
      </w:pPr>
      <w:r w:rsidRPr="00732D77">
        <w:rPr>
          <w:rFonts w:ascii="Times New Roman" w:hAnsi="Times New Roman"/>
          <w:sz w:val="18"/>
          <w:szCs w:val="18"/>
        </w:rPr>
        <w:t xml:space="preserve">к постановлению администрации Богучанского района от </w:t>
      </w:r>
      <w:r>
        <w:rPr>
          <w:rFonts w:ascii="Times New Roman" w:hAnsi="Times New Roman"/>
          <w:sz w:val="18"/>
          <w:szCs w:val="18"/>
        </w:rPr>
        <w:t>08</w:t>
      </w:r>
      <w:r w:rsidRPr="00732D77">
        <w:rPr>
          <w:rFonts w:ascii="Times New Roman" w:hAnsi="Times New Roman"/>
          <w:sz w:val="18"/>
          <w:szCs w:val="18"/>
        </w:rPr>
        <w:t>.06.201</w:t>
      </w:r>
      <w:r>
        <w:rPr>
          <w:rFonts w:ascii="Times New Roman" w:hAnsi="Times New Roman"/>
          <w:sz w:val="18"/>
          <w:szCs w:val="18"/>
        </w:rPr>
        <w:t>2</w:t>
      </w:r>
      <w:r w:rsidRPr="00732D77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828</w:t>
      </w:r>
      <w:r w:rsidRPr="00732D77">
        <w:rPr>
          <w:rFonts w:ascii="Times New Roman" w:hAnsi="Times New Roman"/>
          <w:sz w:val="18"/>
          <w:szCs w:val="18"/>
        </w:rPr>
        <w:t>-п</w:t>
      </w:r>
    </w:p>
    <w:p w:rsidR="00B6776B" w:rsidRDefault="00B6776B" w:rsidP="00B6776B">
      <w:pPr>
        <w:pStyle w:val="ab"/>
        <w:spacing w:after="0"/>
        <w:ind w:right="-6"/>
      </w:pPr>
    </w:p>
    <w:p w:rsidR="004271E1" w:rsidRPr="004271E1" w:rsidRDefault="004271E1" w:rsidP="004271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271E1">
        <w:rPr>
          <w:rFonts w:ascii="Times New Roman" w:hAnsi="Times New Roman" w:cs="Times New Roman"/>
        </w:rPr>
        <w:t>РЕЕСТР</w:t>
      </w:r>
    </w:p>
    <w:p w:rsidR="004271E1" w:rsidRPr="004271E1" w:rsidRDefault="004271E1" w:rsidP="004271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271E1">
        <w:rPr>
          <w:rFonts w:ascii="Times New Roman" w:hAnsi="Times New Roman" w:cs="Times New Roman"/>
        </w:rPr>
        <w:t xml:space="preserve">муниципальных маршрутов регулярных пассажирских перевозок </w:t>
      </w:r>
    </w:p>
    <w:p w:rsidR="004271E1" w:rsidRPr="004271E1" w:rsidRDefault="004271E1" w:rsidP="004271E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271E1">
        <w:rPr>
          <w:rFonts w:ascii="Times New Roman" w:hAnsi="Times New Roman" w:cs="Times New Roman"/>
        </w:rPr>
        <w:t xml:space="preserve">автомобильным транспортом в Богучанском районе </w:t>
      </w:r>
    </w:p>
    <w:p w:rsidR="00B6776B" w:rsidRDefault="00B6776B" w:rsidP="00B6776B">
      <w:pPr>
        <w:pStyle w:val="ab"/>
        <w:spacing w:after="0"/>
        <w:ind w:right="-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30"/>
        <w:gridCol w:w="569"/>
        <w:gridCol w:w="691"/>
        <w:gridCol w:w="2358"/>
        <w:gridCol w:w="1895"/>
        <w:gridCol w:w="330"/>
        <w:gridCol w:w="380"/>
        <w:gridCol w:w="309"/>
        <w:gridCol w:w="508"/>
        <w:gridCol w:w="228"/>
        <w:gridCol w:w="263"/>
        <w:gridCol w:w="710"/>
        <w:gridCol w:w="690"/>
      </w:tblGrid>
      <w:tr w:rsidR="004271E1" w:rsidRPr="004271E1" w:rsidTr="002636F4">
        <w:trPr>
          <w:cantSplit/>
          <w:trHeight w:val="20"/>
        </w:trPr>
        <w:tc>
          <w:tcPr>
            <w:tcW w:w="162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658" w:type="pct"/>
            <w:gridSpan w:val="2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1232" w:type="pct"/>
            <w:vMerge w:val="restar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990" w:type="pct"/>
            <w:vMerge w:val="restar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Протяженность маршрута регулярных перевозок, км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Порядок посадки и высадки пассажиров*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Вид регулярных перевозок**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257" w:type="pct"/>
            <w:gridSpan w:val="2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71" w:type="pct"/>
            <w:vMerge w:val="restar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Дата начала осуществления регулярных перевозок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4271E1" w:rsidRPr="004271E1" w:rsidTr="002636F4">
        <w:trPr>
          <w:cantSplit/>
          <w:trHeight w:val="20"/>
        </w:trPr>
        <w:tc>
          <w:tcPr>
            <w:tcW w:w="16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начальный пункт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конечный пункт</w:t>
            </w:r>
          </w:p>
        </w:tc>
        <w:tc>
          <w:tcPr>
            <w:tcW w:w="123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</w:tr>
      <w:tr w:rsidR="004271E1" w:rsidRPr="004271E1" w:rsidTr="002636F4">
        <w:trPr>
          <w:trHeight w:val="20"/>
        </w:trPr>
        <w:tc>
          <w:tcPr>
            <w:tcW w:w="222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4271E1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4271E1">
              <w:rPr>
                <w:rFonts w:ascii="Times New Roman" w:hAnsi="Times New Roman"/>
                <w:sz w:val="14"/>
                <w:szCs w:val="14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Такучет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Октябрьский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252" w:type="dxa"/>
              <w:tblLook w:val="0000"/>
            </w:tblPr>
            <w:tblGrid>
              <w:gridCol w:w="835"/>
              <w:gridCol w:w="2417"/>
            </w:tblGrid>
            <w:tr w:rsidR="004271E1" w:rsidRPr="004271E1" w:rsidTr="009D5110">
              <w:tc>
                <w:tcPr>
                  <w:tcW w:w="51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274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4271E1" w:rsidRPr="004271E1" w:rsidTr="009D5110">
              <w:tc>
                <w:tcPr>
                  <w:tcW w:w="510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742" w:type="dxa"/>
                </w:tcPr>
                <w:p w:rsidR="009D5110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Советская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(детская площадка);</w:t>
                  </w:r>
                </w:p>
              </w:tc>
            </w:tr>
            <w:tr w:rsidR="004271E1" w:rsidRPr="004271E1" w:rsidTr="009D5110">
              <w:tc>
                <w:tcPr>
                  <w:tcW w:w="51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74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4271E1" w:rsidRPr="004271E1" w:rsidTr="009D5110">
              <w:tc>
                <w:tcPr>
                  <w:tcW w:w="51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Чунояр</w:t>
                  </w:r>
                </w:p>
              </w:tc>
              <w:tc>
                <w:tcPr>
                  <w:tcW w:w="2742" w:type="dxa"/>
                </w:tcPr>
                <w:p w:rsidR="009D5110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центральная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котельная;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835"/>
              <w:gridCol w:w="1892"/>
            </w:tblGrid>
            <w:tr w:rsidR="004271E1" w:rsidRPr="004271E1" w:rsidTr="004271E1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2023" w:type="dxa"/>
                </w:tcPr>
                <w:p w:rsidR="009D5110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ул.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Горького</w:t>
                  </w:r>
                </w:p>
              </w:tc>
            </w:tr>
            <w:tr w:rsidR="004271E1" w:rsidRPr="004271E1" w:rsidTr="004271E1">
              <w:tc>
                <w:tcPr>
                  <w:tcW w:w="704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023" w:type="dxa"/>
                </w:tcPr>
                <w:p w:rsidR="009D5110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ул.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Советская</w:t>
                  </w:r>
                </w:p>
              </w:tc>
            </w:tr>
            <w:tr w:rsidR="004271E1" w:rsidRPr="004271E1" w:rsidTr="004271E1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Чунояр</w:t>
                  </w:r>
                </w:p>
              </w:tc>
              <w:tc>
                <w:tcPr>
                  <w:tcW w:w="2023" w:type="dxa"/>
                </w:tcPr>
                <w:p w:rsidR="009D5110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ул.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Октябрьская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с. Богучаны, ул. Автопарковая, </w:t>
            </w: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201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Манзя</w:t>
            </w:r>
          </w:p>
        </w:tc>
        <w:tc>
          <w:tcPr>
            <w:tcW w:w="1232" w:type="pct"/>
          </w:tcPr>
          <w:tbl>
            <w:tblPr>
              <w:tblW w:w="3577" w:type="dxa"/>
              <w:tblLook w:val="0000"/>
            </w:tblPr>
            <w:tblGrid>
              <w:gridCol w:w="796"/>
              <w:gridCol w:w="2781"/>
            </w:tblGrid>
            <w:tr w:rsidR="004271E1" w:rsidRPr="004271E1" w:rsidTr="004271E1">
              <w:trPr>
                <w:trHeight w:val="263"/>
              </w:trPr>
              <w:tc>
                <w:tcPr>
                  <w:tcW w:w="794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783" w:type="dxa"/>
                  <w:vAlign w:val="center"/>
                </w:tcPr>
                <w:p w:rsidR="006A0877" w:rsidRDefault="006A0877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6A0877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4271E1" w:rsidRPr="004271E1" w:rsidTr="004271E1">
              <w:tc>
                <w:tcPr>
                  <w:tcW w:w="794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783" w:type="dxa"/>
                  <w:vAlign w:val="center"/>
                </w:tcPr>
                <w:p w:rsidR="006A0877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совхоз (магазин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«Гамма»);</w:t>
                  </w:r>
                </w:p>
              </w:tc>
            </w:tr>
            <w:tr w:rsidR="004271E1" w:rsidRPr="004271E1" w:rsidTr="004271E1">
              <w:tc>
                <w:tcPr>
                  <w:tcW w:w="794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783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845"/>
              <w:gridCol w:w="1882"/>
            </w:tblGrid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188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99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202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Нижнетерянск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89"/>
              <w:gridCol w:w="2488"/>
            </w:tblGrid>
            <w:tr w:rsidR="004271E1" w:rsidRPr="004271E1" w:rsidTr="004271E1">
              <w:tc>
                <w:tcPr>
                  <w:tcW w:w="65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92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сельсовета;</w:t>
                  </w:r>
                </w:p>
              </w:tc>
            </w:tr>
            <w:tr w:rsidR="004271E1" w:rsidRPr="004271E1" w:rsidTr="004271E1">
              <w:tc>
                <w:tcPr>
                  <w:tcW w:w="65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92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сельсовета;</w:t>
                  </w:r>
                </w:p>
              </w:tc>
            </w:tr>
            <w:tr w:rsidR="004271E1" w:rsidRPr="004271E1" w:rsidTr="004271E1">
              <w:tc>
                <w:tcPr>
                  <w:tcW w:w="65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925" w:type="dxa"/>
                </w:tcPr>
                <w:p w:rsidR="006A0877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совхоз </w:t>
                  </w:r>
                </w:p>
                <w:p w:rsidR="006A0877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(магазин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«Гамма»);</w:t>
                  </w:r>
                </w:p>
              </w:tc>
            </w:tr>
            <w:tr w:rsidR="004271E1" w:rsidRPr="004271E1" w:rsidTr="004271E1">
              <w:tc>
                <w:tcPr>
                  <w:tcW w:w="65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92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89"/>
              <w:gridCol w:w="1638"/>
            </w:tblGrid>
            <w:tr w:rsidR="004271E1" w:rsidRPr="004271E1" w:rsidTr="004271E1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023" w:type="dxa"/>
                </w:tcPr>
                <w:p w:rsidR="006A0877" w:rsidRDefault="004271E1" w:rsidP="006A0877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</w:t>
                  </w:r>
                </w:p>
                <w:p w:rsidR="004271E1" w:rsidRPr="004271E1" w:rsidRDefault="004271E1" w:rsidP="006A0877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Октябрьская</w:t>
                  </w:r>
                </w:p>
              </w:tc>
            </w:tr>
            <w:tr w:rsidR="004271E1" w:rsidRPr="004271E1" w:rsidTr="004271E1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4271E1">
              <w:tc>
                <w:tcPr>
                  <w:tcW w:w="704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4271E1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Чунояр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11"/>
              <w:gridCol w:w="2566"/>
            </w:tblGrid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2642" w:type="dxa"/>
                </w:tcPr>
                <w:p w:rsidR="006A0877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264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гараж;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Октябрьский</w:t>
                  </w:r>
                </w:p>
              </w:tc>
              <w:tc>
                <w:tcPr>
                  <w:tcW w:w="2642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2642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2642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- 48 км автодоро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ги “Богучаны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– Абан” (у нижн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его склада);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642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автодоро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ги  “Богучаны – 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Абан” (поворот на п.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Таежный);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64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11"/>
              <w:gridCol w:w="1716"/>
            </w:tblGrid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1882" w:type="dxa"/>
                  <w:vAlign w:val="center"/>
                </w:tcPr>
                <w:p w:rsidR="006A0877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Береговая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Октябрьский</w:t>
                  </w:r>
                </w:p>
              </w:tc>
              <w:tc>
                <w:tcPr>
                  <w:tcW w:w="188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Победы, Вокзальная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188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Вокзальная, Бидейская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188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на въезде 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88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Говорково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935"/>
              <w:gridCol w:w="2642"/>
            </w:tblGrid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2642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4271E1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64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848"/>
              <w:gridCol w:w="1879"/>
            </w:tblGrid>
            <w:tr w:rsidR="004271E1" w:rsidRPr="004271E1" w:rsidTr="004271E1">
              <w:tc>
                <w:tcPr>
                  <w:tcW w:w="84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</w:t>
                  </w:r>
                </w:p>
              </w:tc>
            </w:tr>
            <w:tr w:rsidR="004271E1" w:rsidRPr="004271E1" w:rsidTr="004271E1">
              <w:tc>
                <w:tcPr>
                  <w:tcW w:w="84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Невонка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935"/>
              <w:gridCol w:w="2642"/>
            </w:tblGrid>
            <w:tr w:rsidR="004271E1" w:rsidRPr="004271E1" w:rsidTr="009D5110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2642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4271E1" w:rsidRPr="004271E1" w:rsidTr="009D5110">
              <w:tc>
                <w:tcPr>
                  <w:tcW w:w="93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64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796"/>
              <w:gridCol w:w="1931"/>
            </w:tblGrid>
            <w:tr w:rsidR="004271E1" w:rsidRPr="004271E1" w:rsidTr="009D5110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Механизаторов, Октябрьская</w:t>
                  </w:r>
                </w:p>
              </w:tc>
            </w:tr>
            <w:tr w:rsidR="004271E1" w:rsidRPr="004271E1" w:rsidTr="009D5110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208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Осиновый Мыс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центральная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котельная;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гараж;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- 48 км автодор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оги “Богучаны 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– Абан” (у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нижнего склада);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оги  “Богучаны 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– Абан” (пово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рот на п.Таеж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ный);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11"/>
              <w:gridCol w:w="1716"/>
            </w:tblGrid>
            <w:tr w:rsidR="004271E1" w:rsidRPr="004271E1" w:rsidTr="009D5110">
              <w:tc>
                <w:tcPr>
                  <w:tcW w:w="84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  <w:tr w:rsidR="004271E1" w:rsidRPr="004271E1" w:rsidTr="009D5110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Чунояр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Партизанская, Набережная</w:t>
                  </w:r>
                </w:p>
              </w:tc>
            </w:tr>
            <w:tr w:rsidR="004271E1" w:rsidRPr="004271E1" w:rsidTr="009D5110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1882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Вокзальная, Бидейская</w:t>
                  </w:r>
                </w:p>
              </w:tc>
            </w:tr>
            <w:tr w:rsidR="004271E1" w:rsidRPr="004271E1" w:rsidTr="009D5110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9D5110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9D5110">
              <w:tc>
                <w:tcPr>
                  <w:tcW w:w="845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15.01.2009г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209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Хребтовый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ж/д вокзал стан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ции Карабула;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Хребтовый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Тагара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Заледеево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 xml:space="preserve"> 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п. Климино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с. Богучаны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Невонка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Механизаторов, Октябрьская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 АЗС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Хребтовый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Октябрьская, Киевская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пр. Ленинского комсомола, 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Гайнулина, Колесниченко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Тагара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п. Заледеево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Климино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по объездной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319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9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212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Каменка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89"/>
              <w:gridCol w:w="2488"/>
            </w:tblGrid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Каменка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клуб;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500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совхоз (мага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зин «Гамма»);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89"/>
              <w:gridCol w:w="1638"/>
            </w:tblGrid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Каменка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К.Маркса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Манзя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9D5110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127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15.01.2009г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213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Такучет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ул. Советская 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(детская площад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ка);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СДК;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оги  “Богучаны 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– Абан” (пово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рот на п.Таеж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ный);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4271E1" w:rsidRPr="004271E1" w:rsidTr="009D5110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Такучет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Горького</w:t>
                  </w:r>
                </w:p>
              </w:tc>
            </w:tr>
            <w:tr w:rsidR="004271E1" w:rsidRPr="004271E1" w:rsidTr="009D5110">
              <w:tc>
                <w:tcPr>
                  <w:tcW w:w="1129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Осиновый Мыс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Советская</w:t>
                  </w:r>
                </w:p>
              </w:tc>
            </w:tr>
            <w:tr w:rsidR="004271E1" w:rsidRPr="004271E1" w:rsidTr="009D5110">
              <w:tc>
                <w:tcPr>
                  <w:tcW w:w="1129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9D5110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216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Новохайский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- 48 км автодоро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ги “Богучаны 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– Абан” (у ниж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него склада);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- 40 км автодор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оги  “Богучан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ы – Абан” (пов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орот на п.Тае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жный);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011"/>
              <w:gridCol w:w="1716"/>
            </w:tblGrid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Новохайский</w:t>
                  </w:r>
                </w:p>
              </w:tc>
              <w:tc>
                <w:tcPr>
                  <w:tcW w:w="1740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Вокзальная, Бидейская</w:t>
                  </w:r>
                </w:p>
              </w:tc>
            </w:tr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Карабула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noProof/>
                      <w:sz w:val="14"/>
                      <w:szCs w:val="14"/>
                    </w:rPr>
                    <w:t>п. Таежный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 въезде</w:t>
                  </w:r>
                </w:p>
              </w:tc>
            </w:tr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10.11.2009г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221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Беляки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077"/>
              <w:gridCol w:w="2500"/>
            </w:tblGrid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Бедоба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клуб;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500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сельсовета;</w:t>
                  </w:r>
                </w:p>
              </w:tc>
            </w:tr>
            <w:tr w:rsidR="004271E1" w:rsidRPr="004271E1" w:rsidTr="009D5110">
              <w:tc>
                <w:tcPr>
                  <w:tcW w:w="107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50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tbl>
            <w:tblPr>
              <w:tblW w:w="2727" w:type="dxa"/>
              <w:tblLook w:val="0000"/>
            </w:tblPr>
            <w:tblGrid>
              <w:gridCol w:w="862"/>
              <w:gridCol w:w="1865"/>
            </w:tblGrid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Школьная</w:t>
                  </w:r>
                </w:p>
              </w:tc>
            </w:tr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Бедоба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Беляки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ация сельсовета;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ация сельсо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вета;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862"/>
              <w:gridCol w:w="1865"/>
            </w:tblGrid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Беляки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Школьная</w:t>
                  </w:r>
                </w:p>
              </w:tc>
            </w:tr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5144C7">
              <w:tc>
                <w:tcPr>
                  <w:tcW w:w="704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023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99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226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Шиверский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Шиверский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рация сельсовета;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ост. у «По</w:t>
                  </w:r>
                </w:p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клонного кр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еста»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участковая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больница; 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ул. Ленина 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(магазин «Вес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на»);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Гремучий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Мира (м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агазин «Васи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лёк»);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п.Ангарский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ция сельсове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та.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1244"/>
              <w:gridCol w:w="1483"/>
            </w:tblGrid>
            <w:tr w:rsidR="004271E1" w:rsidRPr="004271E1" w:rsidTr="00B12A4D">
              <w:tc>
                <w:tcPr>
                  <w:tcW w:w="1129" w:type="dxa"/>
                </w:tcPr>
                <w:p w:rsid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702018" w:rsidRPr="004271E1" w:rsidRDefault="00702018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Ленина, Береговая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Гремучий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Мира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п.Ангарский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Средний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2224" w:type="pct"/>
            <w:gridSpan w:val="5"/>
            <w:tcBorders>
              <w:top w:val="single" w:sz="4" w:space="0" w:color="auto"/>
              <w:right w:val="nil"/>
            </w:tcBorders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4271E1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4271E1">
              <w:rPr>
                <w:rFonts w:ascii="Times New Roman" w:hAnsi="Times New Roman"/>
                <w:sz w:val="14"/>
                <w:szCs w:val="14"/>
              </w:rPr>
              <w:t xml:space="preserve">  Муниципальные (пригородные) маршруты</w:t>
            </w:r>
          </w:p>
        </w:tc>
        <w:tc>
          <w:tcPr>
            <w:tcW w:w="990" w:type="pct"/>
            <w:tcBorders>
              <w:top w:val="single" w:sz="4" w:space="0" w:color="auto"/>
              <w:right w:val="nil"/>
            </w:tcBorders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Говорково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Кодинск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C820F5" w:rsidRDefault="00C820F5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ация </w:t>
                  </w:r>
                  <w:r w:rsidR="004271E1" w:rsidRPr="004271E1">
                    <w:rPr>
                      <w:rFonts w:ascii="Times New Roman" w:hAnsi="Times New Roman"/>
                      <w:sz w:val="14"/>
                      <w:szCs w:val="14"/>
                    </w:rPr>
                    <w:t>ель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совета;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4271E1" w:rsidRPr="004271E1" w:rsidTr="005144C7">
              <w:tc>
                <w:tcPr>
                  <w:tcW w:w="987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Говорково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Лесная</w:t>
                  </w:r>
                </w:p>
              </w:tc>
            </w:tr>
            <w:tr w:rsidR="004271E1" w:rsidRPr="004271E1" w:rsidTr="005144C7">
              <w:tc>
                <w:tcPr>
                  <w:tcW w:w="987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г. Кодинск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пр. Ленинского комсомола, 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Гайнулина, Колесниченко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ст.Карабула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2268" w:type="dxa"/>
                </w:tcPr>
                <w:p w:rsidR="00C820F5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ж/д вокзал 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ст.Карабула;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Таёжный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Вокзальная</w:t>
                  </w:r>
                </w:p>
              </w:tc>
            </w:tr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99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Малый,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Большой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2 Т/С</w:t>
            </w:r>
          </w:p>
        </w:tc>
        <w:tc>
          <w:tcPr>
            <w:tcW w:w="257" w:type="pct"/>
            <w:gridSpan w:val="2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2-класс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</w:t>
            </w: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с</w:t>
            </w:r>
          </w:p>
        </w:tc>
        <w:tc>
          <w:tcPr>
            <w:tcW w:w="37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05.07.2007г</w:t>
            </w:r>
          </w:p>
        </w:tc>
        <w:tc>
          <w:tcPr>
            <w:tcW w:w="360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с. </w:t>
            </w: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lastRenderedPageBreak/>
              <w:t>3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ация сельсо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вета;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Большой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10.10.2011г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Пинчуга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совхоз (маг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азин «Гамма»);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Ленина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(д/сад «Сол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нышко», мага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зин «Кедр»);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ция сельсо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вета;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309"/>
              <w:gridCol w:w="141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Пинчуга</w:t>
                  </w:r>
                </w:p>
              </w:tc>
              <w:tc>
                <w:tcPr>
                  <w:tcW w:w="141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41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Средний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4-класс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Шиверский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п. Шиверский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- ул. Централь</w:t>
                  </w:r>
                </w:p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ная (маг. «Аст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ра»);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- больница, ул.</w:t>
                  </w:r>
                </w:p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Ленина (маг. 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«Весна»)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Гремучий  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- ул. Мира </w:t>
                  </w:r>
                </w:p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(маг. «Васи</w:t>
                  </w:r>
                </w:p>
                <w:p w:rsidR="00702018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лек»),  паром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ная переправа;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244"/>
              <w:gridCol w:w="1483"/>
            </w:tblGrid>
            <w:tr w:rsidR="004271E1" w:rsidRPr="004271E1" w:rsidTr="00B12A4D">
              <w:tc>
                <w:tcPr>
                  <w:tcW w:w="845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>п. Шиверский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Ленина, Береговая</w:t>
                  </w:r>
                </w:p>
              </w:tc>
            </w:tr>
            <w:tr w:rsidR="004271E1" w:rsidRPr="004271E1" w:rsidTr="00B12A4D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Красногорьевский  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B12A4D">
              <w:tc>
                <w:tcPr>
                  <w:tcW w:w="845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bCs/>
                      <w:iCs/>
                      <w:sz w:val="14"/>
                      <w:szCs w:val="14"/>
                    </w:rPr>
                    <w:t xml:space="preserve">п. Гремучий  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Мира</w:t>
                  </w:r>
                </w:p>
              </w:tc>
            </w:tr>
            <w:tr w:rsidR="004271E1" w:rsidRPr="004271E1" w:rsidTr="00B12A4D">
              <w:tc>
                <w:tcPr>
                  <w:tcW w:w="845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hanging="75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882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05.07.2007г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113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Артюгино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Берего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вая (магазин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«у Ксюши»);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Юбиле</w:t>
                  </w:r>
                </w:p>
                <w:p w:rsidR="00702018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йная (Артюг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инская СОШ);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Заречная;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ул. Юбилейная (диспетчерская);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Дом культуры;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4271E1" w:rsidRPr="004271E1" w:rsidTr="00B12A4D">
              <w:tc>
                <w:tcPr>
                  <w:tcW w:w="1129" w:type="dxa"/>
                  <w:vAlign w:val="center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Юбилейная, Заречная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Октябрьская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М2; 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114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Иркинеево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Ангарский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Дом культуры;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987"/>
              <w:gridCol w:w="1740"/>
            </w:tblGrid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Октябрьская</w:t>
                  </w:r>
                </w:p>
              </w:tc>
            </w:tr>
            <w:tr w:rsidR="004271E1" w:rsidRPr="004271E1" w:rsidTr="00B12A4D">
              <w:tc>
                <w:tcPr>
                  <w:tcW w:w="987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740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</w:tbl>
          <w:p w:rsidR="004271E1" w:rsidRPr="004271E1" w:rsidRDefault="004271E1" w:rsidP="004271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М3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01.11.2011г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2224" w:type="pct"/>
            <w:gridSpan w:val="5"/>
            <w:tcBorders>
              <w:right w:val="nil"/>
            </w:tcBorders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Раздел </w:t>
            </w:r>
            <w:r w:rsidRPr="004271E1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4271E1">
              <w:rPr>
                <w:rFonts w:ascii="Times New Roman" w:hAnsi="Times New Roman"/>
                <w:sz w:val="14"/>
                <w:szCs w:val="14"/>
              </w:rPr>
              <w:t xml:space="preserve"> Временные (сезонные) муниципальные маршруты</w:t>
            </w:r>
          </w:p>
        </w:tc>
        <w:tc>
          <w:tcPr>
            <w:tcW w:w="990" w:type="pct"/>
            <w:tcBorders>
              <w:right w:val="nil"/>
            </w:tcBorders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217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Богучаны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Нижнетерянск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автостанция;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  <w:highlight w:val="yellow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администрация сельсовета; 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клуб;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магазин </w:t>
                  </w:r>
                </w:p>
                <w:p w:rsidR="00702018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«у Ксюши» </w:t>
                  </w:r>
                </w:p>
                <w:p w:rsidR="00702018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(ул. Берего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вая);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702018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Артюгин</w:t>
                  </w:r>
                </w:p>
                <w:p w:rsidR="00702018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ская СОШ</w:t>
                  </w:r>
                </w:p>
                <w:p w:rsidR="00702018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(ул. Юбилей</w:t>
                  </w:r>
                </w:p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ная);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с. Богучаны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  <w:highlight w:val="yellow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Ангарский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Ленина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д. Иркинеево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Октябрьская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  <w:vAlign w:val="center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Юбилейная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spacing w:after="0" w:line="240" w:lineRule="auto"/>
                    <w:ind w:firstLine="67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137</w:t>
            </w:r>
          </w:p>
        </w:tc>
        <w:tc>
          <w:tcPr>
            <w:tcW w:w="199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4271E1" w:rsidRPr="004271E1" w:rsidRDefault="004271E1" w:rsidP="00427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4271E1" w:rsidRPr="004271E1" w:rsidRDefault="004271E1" w:rsidP="00427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3-класс</w:t>
            </w:r>
          </w:p>
        </w:tc>
        <w:tc>
          <w:tcPr>
            <w:tcW w:w="37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11.12.2012г</w:t>
            </w:r>
          </w:p>
        </w:tc>
        <w:tc>
          <w:tcPr>
            <w:tcW w:w="360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  <w:tr w:rsidR="004271E1" w:rsidRPr="004271E1" w:rsidTr="002636F4">
        <w:trPr>
          <w:trHeight w:val="20"/>
        </w:trPr>
        <w:tc>
          <w:tcPr>
            <w:tcW w:w="162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227</w:t>
            </w:r>
          </w:p>
        </w:tc>
        <w:tc>
          <w:tcPr>
            <w:tcW w:w="297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Артюгино</w:t>
            </w:r>
          </w:p>
        </w:tc>
        <w:tc>
          <w:tcPr>
            <w:tcW w:w="361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Нижнетерянск</w:t>
            </w:r>
          </w:p>
        </w:tc>
        <w:tc>
          <w:tcPr>
            <w:tcW w:w="1232" w:type="pct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2268" w:type="dxa"/>
                </w:tcPr>
                <w:p w:rsidR="00B12A4D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- магазин </w:t>
                  </w:r>
                </w:p>
                <w:p w:rsidR="00B12A4D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«у Ксюши»</w:t>
                  </w:r>
                </w:p>
                <w:p w:rsidR="00B12A4D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(ул. Берего</w:t>
                  </w:r>
                </w:p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вая);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268" w:type="dxa"/>
                </w:tcPr>
                <w:p w:rsidR="00B12A4D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Артюгинс</w:t>
                  </w:r>
                </w:p>
                <w:p w:rsidR="00B12A4D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кая СОШ</w:t>
                  </w:r>
                </w:p>
                <w:p w:rsidR="00B12A4D" w:rsidRDefault="004271E1" w:rsidP="00B12A4D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 xml:space="preserve"> (ул. Юбиле</w:t>
                  </w:r>
                </w:p>
                <w:p w:rsidR="004271E1" w:rsidRPr="004271E1" w:rsidRDefault="004271E1" w:rsidP="00B12A4D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ная);</w:t>
                  </w:r>
                </w:p>
              </w:tc>
            </w:tr>
            <w:tr w:rsidR="004271E1" w:rsidRPr="004271E1" w:rsidTr="004271E1">
              <w:tc>
                <w:tcPr>
                  <w:tcW w:w="130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226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- администрация сельсовета.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1129"/>
              <w:gridCol w:w="1598"/>
            </w:tblGrid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Артюгино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Береговая, Юбилейная</w:t>
                  </w:r>
                </w:p>
              </w:tc>
            </w:tr>
            <w:tr w:rsidR="004271E1" w:rsidRPr="004271E1" w:rsidTr="00B12A4D">
              <w:tc>
                <w:tcPr>
                  <w:tcW w:w="1129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п. Нижнетерянск</w:t>
                  </w:r>
                </w:p>
              </w:tc>
              <w:tc>
                <w:tcPr>
                  <w:tcW w:w="1598" w:type="dxa"/>
                </w:tcPr>
                <w:p w:rsidR="004271E1" w:rsidRPr="004271E1" w:rsidRDefault="004271E1" w:rsidP="004271E1">
                  <w:pPr>
                    <w:pStyle w:val="ad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4271E1">
                    <w:rPr>
                      <w:rFonts w:ascii="Times New Roman" w:hAnsi="Times New Roman"/>
                      <w:sz w:val="14"/>
                      <w:szCs w:val="14"/>
                    </w:rPr>
                    <w:t>ул. Октябрьская</w:t>
                  </w:r>
                </w:p>
              </w:tc>
            </w:tr>
          </w:tbl>
          <w:p w:rsidR="004271E1" w:rsidRPr="004271E1" w:rsidRDefault="004271E1" w:rsidP="004271E1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vAlign w:val="center"/>
          </w:tcPr>
          <w:p w:rsidR="004271E1" w:rsidRPr="004271E1" w:rsidRDefault="004271E1" w:rsidP="004271E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199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УОП</w:t>
            </w:r>
          </w:p>
        </w:tc>
        <w:tc>
          <w:tcPr>
            <w:tcW w:w="16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РТ</w:t>
            </w:r>
          </w:p>
        </w:tc>
        <w:tc>
          <w:tcPr>
            <w:tcW w:w="265" w:type="pct"/>
            <w:vAlign w:val="center"/>
          </w:tcPr>
          <w:p w:rsidR="004271E1" w:rsidRPr="004271E1" w:rsidRDefault="004271E1" w:rsidP="00427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М2</w:t>
            </w:r>
          </w:p>
          <w:p w:rsidR="004271E1" w:rsidRPr="004271E1" w:rsidRDefault="004271E1" w:rsidP="00427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Малый</w:t>
            </w:r>
          </w:p>
          <w:p w:rsidR="004271E1" w:rsidRPr="004271E1" w:rsidRDefault="004271E1" w:rsidP="004271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1 Т/С</w:t>
            </w:r>
          </w:p>
        </w:tc>
        <w:tc>
          <w:tcPr>
            <w:tcW w:w="257" w:type="pct"/>
            <w:gridSpan w:val="2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2-класс</w:t>
            </w:r>
          </w:p>
        </w:tc>
        <w:tc>
          <w:tcPr>
            <w:tcW w:w="371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29.10.2013г</w:t>
            </w:r>
          </w:p>
        </w:tc>
        <w:tc>
          <w:tcPr>
            <w:tcW w:w="360" w:type="pct"/>
            <w:vAlign w:val="center"/>
          </w:tcPr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 xml:space="preserve">БМУП 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"Районное АТП"</w:t>
            </w:r>
          </w:p>
          <w:p w:rsidR="004271E1" w:rsidRPr="004271E1" w:rsidRDefault="004271E1" w:rsidP="0042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71E1">
              <w:rPr>
                <w:rFonts w:ascii="Times New Roman" w:hAnsi="Times New Roman"/>
                <w:sz w:val="14"/>
                <w:szCs w:val="14"/>
              </w:rPr>
              <w:t>с. Богучаны, ул. Автопарковая, 2-2</w:t>
            </w:r>
          </w:p>
        </w:tc>
      </w:tr>
    </w:tbl>
    <w:p w:rsidR="002636F4" w:rsidRPr="002636F4" w:rsidRDefault="002636F4" w:rsidP="002636F4">
      <w:pPr>
        <w:pStyle w:val="ab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  <w:r w:rsidRPr="002636F4">
        <w:rPr>
          <w:rFonts w:ascii="Times New Roman" w:hAnsi="Times New Roman"/>
          <w:sz w:val="16"/>
          <w:szCs w:val="16"/>
        </w:rPr>
        <w:t>* - УОП (установленные остановочные пункты);</w:t>
      </w:r>
    </w:p>
    <w:p w:rsidR="002636F4" w:rsidRPr="002636F4" w:rsidRDefault="002636F4" w:rsidP="002636F4">
      <w:pPr>
        <w:pStyle w:val="ab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  <w:r w:rsidRPr="002636F4">
        <w:rPr>
          <w:rFonts w:ascii="Times New Roman" w:hAnsi="Times New Roman"/>
          <w:sz w:val="16"/>
          <w:szCs w:val="16"/>
        </w:rPr>
        <w:t>**- РТ (регулируемый тариф).</w:t>
      </w:r>
    </w:p>
    <w:p w:rsidR="004271E1" w:rsidRDefault="004271E1" w:rsidP="002636F4">
      <w:pPr>
        <w:pStyle w:val="ab"/>
        <w:spacing w:after="0" w:line="240" w:lineRule="auto"/>
        <w:ind w:right="-6"/>
        <w:rPr>
          <w:rFonts w:ascii="Times New Roman" w:hAnsi="Times New Roman"/>
          <w:sz w:val="16"/>
          <w:szCs w:val="16"/>
        </w:rPr>
      </w:pPr>
    </w:p>
    <w:p w:rsidR="00E02DA8" w:rsidRDefault="00E02DA8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E02DA8" w:rsidRDefault="00E02DA8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E02DA8" w:rsidRDefault="00E02DA8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E02DA8" w:rsidRDefault="00E02DA8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E02DA8" w:rsidRDefault="00E02DA8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161162" w:rsidRPr="00161162" w:rsidRDefault="00161162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61162">
        <w:rPr>
          <w:rFonts w:ascii="Times New Roman" w:hAnsi="Times New Roman"/>
          <w:bCs/>
          <w:sz w:val="18"/>
          <w:szCs w:val="18"/>
        </w:rPr>
        <w:lastRenderedPageBreak/>
        <w:t>АДМИНИСТРАЦИЯ БОГУЧАНСКОГО РАЙОНА</w:t>
      </w:r>
    </w:p>
    <w:p w:rsidR="00161162" w:rsidRPr="00161162" w:rsidRDefault="00161162" w:rsidP="0016116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61162">
        <w:rPr>
          <w:rFonts w:ascii="Times New Roman" w:hAnsi="Times New Roman"/>
          <w:sz w:val="18"/>
          <w:szCs w:val="18"/>
        </w:rPr>
        <w:t>П О С Т А Н О В Л Е Н И Е</w:t>
      </w:r>
    </w:p>
    <w:p w:rsidR="00161162" w:rsidRPr="00161162" w:rsidRDefault="00161162" w:rsidP="001611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09.08 .2016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161162">
        <w:rPr>
          <w:rFonts w:ascii="Times New Roman" w:hAnsi="Times New Roman"/>
          <w:bCs/>
          <w:sz w:val="20"/>
          <w:szCs w:val="20"/>
        </w:rPr>
        <w:t>с. Богучаны</w:t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  <w:t xml:space="preserve">      №577-П</w:t>
      </w:r>
    </w:p>
    <w:p w:rsidR="00161162" w:rsidRPr="00161162" w:rsidRDefault="00161162" w:rsidP="001611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61162" w:rsidRPr="00161162" w:rsidRDefault="00161162" w:rsidP="001611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>О подготовке проекта планировки и проекта межевания территории, предусматривающего размещение линейного объекта</w:t>
      </w:r>
    </w:p>
    <w:p w:rsidR="00161162" w:rsidRPr="00161162" w:rsidRDefault="00161162" w:rsidP="00161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161162" w:rsidRDefault="00161162" w:rsidP="00161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sz w:val="20"/>
          <w:szCs w:val="20"/>
        </w:rPr>
        <w:t>На основании Федерального закона «Об общих принципах организации местного самоуправления в Российской Федерации» от 06.10.2003  № 131-ФЗ,</w:t>
      </w:r>
      <w:r w:rsidRPr="00161162">
        <w:rPr>
          <w:rFonts w:ascii="Times New Roman" w:hAnsi="Times New Roman"/>
          <w:bCs/>
          <w:sz w:val="20"/>
          <w:szCs w:val="20"/>
        </w:rPr>
        <w:t xml:space="preserve"> в соответствии со ст.ст. 42, 43, 45, 46 Градостроительного   кодекса   Российской   Федерации  от  29.12.2004 года № 190 - ФЗ, ст.ст.   7, 43, 47  Устава Богучанского района Красноярского края, на основании предложения  общества с ограниченной ответственностью «Сибуглеком» о подготовке проекта планировки и проекта межевания территории, </w:t>
      </w:r>
      <w:r w:rsidRPr="00161162">
        <w:rPr>
          <w:rFonts w:ascii="Times New Roman" w:hAnsi="Times New Roman"/>
          <w:sz w:val="20"/>
          <w:szCs w:val="20"/>
        </w:rPr>
        <w:t xml:space="preserve"> </w:t>
      </w:r>
      <w:r w:rsidRPr="00161162">
        <w:rPr>
          <w:rFonts w:ascii="Times New Roman" w:hAnsi="Times New Roman"/>
          <w:bCs/>
          <w:sz w:val="20"/>
          <w:szCs w:val="20"/>
        </w:rPr>
        <w:t xml:space="preserve"> ПОСТАНОВЛЯЮ:</w:t>
      </w:r>
    </w:p>
    <w:p w:rsidR="00161162" w:rsidRDefault="00161162" w:rsidP="00161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>1. Принять предложение общества с ограниченной ответственностью «Сибуглеком»  о разработке документации по планировке территории (проект планировки и проект межевания территории) для  размещения линейного объекта: «Проектирование объектов инфраструктуры ООО «Сибуглеком», находящихся в нечетной горловине ст. Кучеткан Красноярской железной дороги» с местоположением: Красноярский край, Богучанский район, Чунское лесничество, Новохайское (бывшее Хожинское лесничество Чунского лесхоза) участковое лесничество, в квартале 46 (часть выд. 30, 35, 36, 37, 41).</w:t>
      </w:r>
    </w:p>
    <w:p w:rsidR="00161162" w:rsidRDefault="00161162" w:rsidP="00161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2. Отделу </w:t>
      </w:r>
      <w:r w:rsidRPr="00161162">
        <w:rPr>
          <w:rFonts w:ascii="Times New Roman" w:hAnsi="Times New Roman"/>
          <w:sz w:val="20"/>
          <w:szCs w:val="20"/>
        </w:rPr>
        <w:t xml:space="preserve">правового, кадрового и документационного обеспечения </w:t>
      </w:r>
      <w:r w:rsidRPr="00161162">
        <w:rPr>
          <w:rFonts w:ascii="Times New Roman" w:hAnsi="Times New Roman"/>
          <w:bCs/>
          <w:sz w:val="20"/>
          <w:szCs w:val="20"/>
        </w:rPr>
        <w:t>Администрации Богучанского района довести настоящее постановление до сведения населения через газету «Официальный вестник Богучанского района» и разместить информацию о принятии настоящего постановления на официальном сайте муниципального образования Богучанский район в информационно-телеко</w:t>
      </w:r>
      <w:r>
        <w:rPr>
          <w:rFonts w:ascii="Times New Roman" w:hAnsi="Times New Roman"/>
          <w:bCs/>
          <w:sz w:val="20"/>
          <w:szCs w:val="20"/>
        </w:rPr>
        <w:t>ммуникационной сети «Интернет»</w:t>
      </w:r>
    </w:p>
    <w:p w:rsidR="00161162" w:rsidRDefault="00161162" w:rsidP="00161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3. Контроль   за    исполнением   настоящего   постановления   возложить на Первого  заместителя     Главы    Богучанского  </w:t>
      </w:r>
      <w:r>
        <w:rPr>
          <w:rFonts w:ascii="Times New Roman" w:hAnsi="Times New Roman"/>
          <w:bCs/>
          <w:sz w:val="20"/>
          <w:szCs w:val="20"/>
        </w:rPr>
        <w:t xml:space="preserve">  района     В.Ю. Карнаухова.  </w:t>
      </w:r>
    </w:p>
    <w:p w:rsidR="00161162" w:rsidRPr="00161162" w:rsidRDefault="00161162" w:rsidP="001611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 xml:space="preserve"> 4. Постановление вступает в силу со дня, следующего за днем </w:t>
      </w:r>
      <w:r w:rsidRPr="00161162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161162">
        <w:rPr>
          <w:rFonts w:ascii="Times New Roman" w:hAnsi="Times New Roman"/>
          <w:bCs/>
          <w:sz w:val="20"/>
          <w:szCs w:val="20"/>
        </w:rPr>
        <w:t>опубликования в газете «Официальный вестник Богучанского района».</w:t>
      </w:r>
    </w:p>
    <w:p w:rsidR="00161162" w:rsidRPr="00161162" w:rsidRDefault="00161162" w:rsidP="001611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61162" w:rsidRDefault="00161162" w:rsidP="001611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61162">
        <w:rPr>
          <w:rFonts w:ascii="Times New Roman" w:hAnsi="Times New Roman"/>
          <w:bCs/>
          <w:sz w:val="20"/>
          <w:szCs w:val="20"/>
        </w:rPr>
        <w:t>И.</w:t>
      </w:r>
      <w:r>
        <w:rPr>
          <w:rFonts w:ascii="Times New Roman" w:hAnsi="Times New Roman"/>
          <w:bCs/>
          <w:sz w:val="20"/>
          <w:szCs w:val="20"/>
        </w:rPr>
        <w:t>о</w:t>
      </w:r>
      <w:r w:rsidRPr="00161162">
        <w:rPr>
          <w:rFonts w:ascii="Times New Roman" w:hAnsi="Times New Roman"/>
          <w:bCs/>
          <w:sz w:val="20"/>
          <w:szCs w:val="20"/>
        </w:rPr>
        <w:t>. Главы Богучанского  района</w:t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</w:r>
      <w:r w:rsidRPr="00161162">
        <w:rPr>
          <w:rFonts w:ascii="Times New Roman" w:hAnsi="Times New Roman"/>
          <w:bCs/>
          <w:sz w:val="20"/>
          <w:szCs w:val="20"/>
        </w:rPr>
        <w:tab/>
        <w:t xml:space="preserve">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</w:t>
      </w:r>
      <w:r w:rsidRPr="00161162">
        <w:rPr>
          <w:rFonts w:ascii="Times New Roman" w:hAnsi="Times New Roman"/>
          <w:bCs/>
          <w:sz w:val="20"/>
          <w:szCs w:val="20"/>
        </w:rPr>
        <w:t>В.Ю. Карнаухов</w:t>
      </w:r>
    </w:p>
    <w:p w:rsidR="00161162" w:rsidRDefault="00161162" w:rsidP="001611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90296" w:rsidRPr="00190296" w:rsidRDefault="00190296" w:rsidP="001902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90296">
        <w:rPr>
          <w:rFonts w:ascii="Times New Roman" w:hAnsi="Times New Roman"/>
          <w:sz w:val="18"/>
          <w:szCs w:val="18"/>
        </w:rPr>
        <w:t>АДМИНИСТРАЦИЯ БОГУЧАНСКОГО РАЙОНА</w:t>
      </w:r>
    </w:p>
    <w:p w:rsidR="00190296" w:rsidRPr="00190296" w:rsidRDefault="00190296" w:rsidP="0019029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90296">
        <w:rPr>
          <w:rFonts w:ascii="Times New Roman" w:hAnsi="Times New Roman"/>
          <w:sz w:val="18"/>
          <w:szCs w:val="18"/>
        </w:rPr>
        <w:t>ПОСТАНОВЛЕНИЕ</w:t>
      </w:r>
    </w:p>
    <w:p w:rsidR="00190296" w:rsidRPr="00190296" w:rsidRDefault="00190296" w:rsidP="001902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296">
        <w:rPr>
          <w:rFonts w:ascii="Times New Roman" w:hAnsi="Times New Roman"/>
          <w:sz w:val="20"/>
          <w:szCs w:val="20"/>
        </w:rPr>
        <w:t xml:space="preserve">09.08.2016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90296">
        <w:rPr>
          <w:rFonts w:ascii="Times New Roman" w:hAnsi="Times New Roman"/>
          <w:sz w:val="20"/>
          <w:szCs w:val="20"/>
        </w:rPr>
        <w:t xml:space="preserve">с. Богучаны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90296">
        <w:rPr>
          <w:rFonts w:ascii="Times New Roman" w:hAnsi="Times New Roman"/>
          <w:sz w:val="20"/>
          <w:szCs w:val="20"/>
        </w:rPr>
        <w:t xml:space="preserve">№ 581-п   </w:t>
      </w:r>
    </w:p>
    <w:p w:rsidR="00190296" w:rsidRPr="00190296" w:rsidRDefault="00190296" w:rsidP="001902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0296" w:rsidRPr="00190296" w:rsidRDefault="00190296" w:rsidP="001902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0296">
        <w:rPr>
          <w:rFonts w:ascii="Times New Roman" w:hAnsi="Times New Roman"/>
          <w:sz w:val="20"/>
          <w:szCs w:val="20"/>
        </w:rPr>
        <w:t>О внесении изменений в постановление  администрации Богучанского района от 18.03.2016 №213-п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водоснабжения муниципального образования Богучанский район на 2017-2019 годы»</w:t>
      </w:r>
    </w:p>
    <w:p w:rsidR="00190296" w:rsidRPr="00190296" w:rsidRDefault="00190296" w:rsidP="0019029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90296" w:rsidRDefault="00190296" w:rsidP="0019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0296">
        <w:rPr>
          <w:rFonts w:ascii="Times New Roman" w:hAnsi="Times New Roman"/>
          <w:sz w:val="20"/>
          <w:szCs w:val="20"/>
        </w:rPr>
        <w:t xml:space="preserve">На основании Федерального </w:t>
      </w:r>
      <w:hyperlink r:id="rId12" w:history="1">
        <w:r w:rsidRPr="00190296">
          <w:rPr>
            <w:rFonts w:ascii="Times New Roman" w:hAnsi="Times New Roman"/>
            <w:sz w:val="20"/>
            <w:szCs w:val="20"/>
          </w:rPr>
          <w:t>закона</w:t>
        </w:r>
      </w:hyperlink>
      <w:r w:rsidRPr="00190296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13" w:history="1">
        <w:r w:rsidRPr="00190296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190296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руководствуясь статьями 7, 8, 43, 47 Устава Богучанского района Красноярского края ПОСТАНОВЛЯЮ:</w:t>
      </w:r>
    </w:p>
    <w:p w:rsidR="00190296" w:rsidRPr="00190296" w:rsidRDefault="00190296" w:rsidP="00190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190296">
        <w:rPr>
          <w:rFonts w:ascii="Times New Roman" w:hAnsi="Times New Roman"/>
          <w:sz w:val="20"/>
          <w:szCs w:val="20"/>
        </w:rPr>
        <w:t xml:space="preserve"> Внести в постановление администрации Богучанского района от 18.03.2016 №213-п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водоснабжения муниципального образования Богучанский район на 2017-2019 годы, следующие изменения: </w:t>
      </w:r>
    </w:p>
    <w:p w:rsidR="00190296" w:rsidRPr="00190296" w:rsidRDefault="00190296" w:rsidP="00190296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190296">
        <w:rPr>
          <w:rFonts w:ascii="Times New Roman" w:hAnsi="Times New Roman"/>
          <w:sz w:val="20"/>
          <w:szCs w:val="20"/>
        </w:rPr>
        <w:t xml:space="preserve">приложение к постановлению администрации Богучанского района от 18.03.2016 №213-п изложить в новой редакции, согласно приложению к настоящему постановлению. </w:t>
      </w:r>
    </w:p>
    <w:p w:rsidR="00190296" w:rsidRPr="00190296" w:rsidRDefault="00190296" w:rsidP="001902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190296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Богучанского района по жизнеобеспечению А.Ю.Машинистова.</w:t>
      </w:r>
    </w:p>
    <w:p w:rsidR="00190296" w:rsidRPr="00190296" w:rsidRDefault="00190296" w:rsidP="001902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190296">
        <w:rPr>
          <w:rFonts w:ascii="Times New Roman" w:hAnsi="Times New Roman"/>
          <w:sz w:val="20"/>
          <w:szCs w:val="20"/>
        </w:rPr>
        <w:t>3. Постановление вступает в силу после опубликования в Официальном вестнике Богучанского района.</w:t>
      </w:r>
    </w:p>
    <w:p w:rsidR="00190296" w:rsidRDefault="00190296" w:rsidP="001902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0296" w:rsidRDefault="00190296" w:rsidP="0019029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296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190296">
        <w:rPr>
          <w:rFonts w:ascii="Times New Roman" w:hAnsi="Times New Roman"/>
          <w:sz w:val="20"/>
          <w:szCs w:val="20"/>
        </w:rPr>
        <w:t xml:space="preserve"> В.Ю.Карнаухов</w:t>
      </w:r>
    </w:p>
    <w:p w:rsidR="00190296" w:rsidRDefault="00190296" w:rsidP="004C17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pStyle w:val="ab"/>
        <w:spacing w:after="0" w:line="240" w:lineRule="auto"/>
        <w:ind w:right="-6"/>
        <w:jc w:val="right"/>
        <w:rPr>
          <w:rFonts w:ascii="Times New Roman" w:hAnsi="Times New Roman"/>
          <w:bCs/>
          <w:sz w:val="18"/>
          <w:szCs w:val="18"/>
        </w:rPr>
      </w:pPr>
      <w:r w:rsidRPr="004C1779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Приложение</w:t>
      </w:r>
    </w:p>
    <w:p w:rsidR="004C1779" w:rsidRPr="004C1779" w:rsidRDefault="004C1779" w:rsidP="004C1779">
      <w:pPr>
        <w:pStyle w:val="ab"/>
        <w:spacing w:after="0" w:line="240" w:lineRule="auto"/>
        <w:ind w:right="-6"/>
        <w:jc w:val="right"/>
        <w:rPr>
          <w:rFonts w:ascii="Times New Roman" w:hAnsi="Times New Roman"/>
          <w:sz w:val="18"/>
          <w:szCs w:val="18"/>
        </w:rPr>
      </w:pPr>
      <w:r w:rsidRPr="004C1779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к постановлению администрации</w:t>
      </w:r>
    </w:p>
    <w:p w:rsidR="004C1779" w:rsidRPr="004C1779" w:rsidRDefault="004C1779" w:rsidP="004C1779">
      <w:pPr>
        <w:pStyle w:val="ab"/>
        <w:spacing w:after="0" w:line="240" w:lineRule="auto"/>
        <w:ind w:right="-6" w:firstLine="369"/>
        <w:jc w:val="right"/>
        <w:rPr>
          <w:rFonts w:ascii="Times New Roman" w:hAnsi="Times New Roman"/>
          <w:sz w:val="18"/>
          <w:szCs w:val="18"/>
        </w:rPr>
      </w:pPr>
      <w:r w:rsidRPr="004C1779">
        <w:rPr>
          <w:rFonts w:ascii="Times New Roman" w:hAnsi="Times New Roman"/>
          <w:sz w:val="18"/>
          <w:szCs w:val="18"/>
        </w:rPr>
        <w:t xml:space="preserve">                                      Богучанского района от   09.08.2016  № 581-п </w:t>
      </w:r>
    </w:p>
    <w:p w:rsidR="004C1779" w:rsidRPr="004C1779" w:rsidRDefault="004C1779" w:rsidP="004C1779">
      <w:pPr>
        <w:pStyle w:val="ab"/>
        <w:spacing w:after="0" w:line="240" w:lineRule="auto"/>
        <w:ind w:right="-6"/>
        <w:jc w:val="right"/>
        <w:rPr>
          <w:rFonts w:ascii="Times New Roman" w:hAnsi="Times New Roman"/>
          <w:bCs/>
          <w:sz w:val="18"/>
          <w:szCs w:val="18"/>
        </w:rPr>
      </w:pPr>
    </w:p>
    <w:p w:rsidR="004C1779" w:rsidRPr="004C1779" w:rsidRDefault="004C1779" w:rsidP="004C1779">
      <w:pPr>
        <w:pStyle w:val="ab"/>
        <w:spacing w:after="0" w:line="240" w:lineRule="auto"/>
        <w:ind w:right="-6"/>
        <w:jc w:val="right"/>
        <w:rPr>
          <w:rFonts w:ascii="Times New Roman" w:hAnsi="Times New Roman"/>
          <w:bCs/>
          <w:sz w:val="18"/>
          <w:szCs w:val="18"/>
        </w:rPr>
      </w:pPr>
      <w:r w:rsidRPr="004C1779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Приложение</w:t>
      </w:r>
    </w:p>
    <w:p w:rsidR="004C1779" w:rsidRPr="004C1779" w:rsidRDefault="004C1779" w:rsidP="004C1779">
      <w:pPr>
        <w:pStyle w:val="ab"/>
        <w:spacing w:after="0" w:line="240" w:lineRule="auto"/>
        <w:ind w:right="-6"/>
        <w:jc w:val="right"/>
        <w:rPr>
          <w:rFonts w:ascii="Times New Roman" w:hAnsi="Times New Roman"/>
          <w:sz w:val="18"/>
          <w:szCs w:val="18"/>
        </w:rPr>
      </w:pPr>
      <w:r w:rsidRPr="004C1779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к постановлению администрации</w:t>
      </w:r>
    </w:p>
    <w:p w:rsidR="004C1779" w:rsidRPr="004C1779" w:rsidRDefault="004C1779" w:rsidP="004C1779">
      <w:pPr>
        <w:pStyle w:val="ab"/>
        <w:spacing w:after="0" w:line="240" w:lineRule="auto"/>
        <w:ind w:right="-6" w:firstLine="369"/>
        <w:jc w:val="right"/>
        <w:rPr>
          <w:rFonts w:ascii="Times New Roman" w:hAnsi="Times New Roman"/>
          <w:sz w:val="18"/>
          <w:szCs w:val="18"/>
        </w:rPr>
      </w:pPr>
      <w:r w:rsidRPr="004C177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Богучанского района от 18.03.2016  № 213-п </w:t>
      </w:r>
    </w:p>
    <w:p w:rsidR="004C1779" w:rsidRPr="004C1779" w:rsidRDefault="004C1779" w:rsidP="004C1779">
      <w:pPr>
        <w:pStyle w:val="ab"/>
        <w:spacing w:after="0" w:line="240" w:lineRule="auto"/>
        <w:ind w:right="-6" w:firstLine="369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</w:t>
      </w:r>
    </w:p>
    <w:p w:rsidR="004C1779" w:rsidRPr="004C1779" w:rsidRDefault="004C1779" w:rsidP="004C17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</w:rPr>
        <w:t>Техническое задание на разработку инвестиционной программы общества с ограниченной ответственностью «Водные ресурсы» в сфере водоснабжения муниципального образования Богучанский район на 2017-2019 годы</w:t>
      </w:r>
    </w:p>
    <w:p w:rsidR="004C1779" w:rsidRPr="004C1779" w:rsidRDefault="004C1779" w:rsidP="004C17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</w:rPr>
        <w:t>I. Общие положения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 xml:space="preserve">Техническое задание на разработку инвестиционной программы общества с ограниченной ответственностью «Водные ресурсы» в сфере водоснабжения муниципального образования Богучанский район на 2017 - 2019 годы (далее - инвестиционная программа) разработано на основании Федерального </w:t>
      </w:r>
      <w:hyperlink r:id="rId14" w:history="1">
        <w:r w:rsidRPr="004C1779">
          <w:rPr>
            <w:rFonts w:ascii="Times New Roman" w:hAnsi="Times New Roman"/>
            <w:sz w:val="20"/>
            <w:szCs w:val="20"/>
          </w:rPr>
          <w:t>закона</w:t>
        </w:r>
      </w:hyperlink>
      <w:r w:rsidRPr="004C1779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15" w:history="1">
        <w:r w:rsidRPr="004C1779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4C1779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постановления администрации Богучанского сельсовета от 27.03.2015 №51-п «Об утверждении схемы водоснабжения и водоотведения муниципального образования Богучанский сельсовет Богучанского района Красноярского края», постановления администрации Красногорьевского сельсовета от 20.06.2014 №18-п «Об утверждении схемы водоснабжения и водоотведения муниципального образования Красногорьевский сельсовет Богучанского района Красноярского края»,  постановления администрации Пинчугского сельсовета от 31.12.2013 №94-п «Об утверждении схемы водоснабжения и водоотведения муниципального образования Пинчугский сельсовет Богучанского района Красноярского края», постановления администрации Невонского сельсовета от 28.03.2014 №20-п «Об утверждении схемы водоснабжения и водоотведения муниципального образования Невонский сельсовет Богучанского района Красноярского края»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  <w:lang w:val="en-US"/>
        </w:rPr>
        <w:t>II</w:t>
      </w:r>
      <w:r w:rsidRPr="004C1779">
        <w:rPr>
          <w:rFonts w:ascii="Times New Roman" w:hAnsi="Times New Roman"/>
          <w:sz w:val="20"/>
          <w:szCs w:val="20"/>
        </w:rPr>
        <w:t xml:space="preserve">  Обоснование необходимости, цели, задачи разработки и реализации инвестиционной программы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>Недостаточность средств, получаемых за счет действующих тарифов на холодное водоснабжение, не позволяет обеспечить соблюдение требований к качеству и безопасности воды, подаваемой с использованием централизованных систем холодного водоснабжения.  Фактические значения показателей надежности, качества и энергетической эффективности объектов централизованных систем водоснабжения до момента начала реализации инвестиционной программы выглядят следующим образом: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5494"/>
        <w:gridCol w:w="1649"/>
        <w:gridCol w:w="1786"/>
      </w:tblGrid>
      <w:tr w:rsidR="004C1779" w:rsidRPr="004C1779" w:rsidTr="004C1779">
        <w:trPr>
          <w:trHeight w:val="33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Фактическая величина показателя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Показатели качества питьевой воды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доля проб питьевой воды, подаваемой с источников водоснабжения  в распределительную водопроводную сеть,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 xml:space="preserve">Показатели надежности и бесперебойности водоснабжения 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количество перерывов в подаче воды, зафиксированных в местах исполнения обязательств по подаче холодной воды, в расчете на протяженность водопроводной сети в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ед/км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полготовки питьевой воды, на единицу объема воды, отпускаемой в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>Принятие инвестиционной программы позволит решить указанные проблемы, обеспечить качество и безопасность воды, подаваемой с использованием централизованных систем холодного водоснабжения.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 w:rsidRPr="004C1779">
        <w:rPr>
          <w:rFonts w:ascii="Times New Roman" w:hAnsi="Times New Roman"/>
          <w:sz w:val="20"/>
          <w:szCs w:val="20"/>
        </w:rPr>
        <w:t>Целями и задачами разработки и реализации инвестиционной программы являются: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>-   улучшение качества холодной воды;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>- снижение доли проб питьевой воды в распределительной водопроводной сети, не соответствующих установленным требованиям.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при  реализации инвестиционной программы составят: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5494"/>
        <w:gridCol w:w="1649"/>
        <w:gridCol w:w="1786"/>
      </w:tblGrid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Плановая величина показателя при реализации инвестиционной программы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Показатели качества питьевой воды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проб питьевой воды, подаваемой с источников водоснабжения  в распределительную водопроводную сеть,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 xml:space="preserve">Показатели надежности и бесперебойности водоснабжения 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количество перерывов в подаче воды, зафиксированных в местах исполнения обязательств по подаче холодной воды, в расчете на протяженность водопроводной сети в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ед/км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Показатель энергетической эффективности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18,6</w:t>
            </w: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полготовки питьевой воды, на единицу объема воды, отпускаемой в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1,67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Показатели качества питьевой воды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проб питьевой воды, подаваемой с источников водоснабжения  в распределительную водопроводную сеть,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 xml:space="preserve">Показатели надежности и бесперебойности водоснабжения 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количество перерывов в подаче воды, зафиксированных в местах исполнения обязательств по подаче холодной воды, в расчете на протяженность водопроводной сети в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ед/км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Показатель энергетической эффективности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полготовки питьевой воды, на единицу объема воды, отпускаемой в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1,65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rPr>
          <w:trHeight w:val="247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Показатели качества питьевой воды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проб питьевой воды, подаваемой с источников водоснабжения  в распределительную водопроводную сеть,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проб питьевой воды  в распределительной водопроводной сети, не соответствующих установленным требованиям, в общем объеме проб, отобранных по  результатам производственного контроля качества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 xml:space="preserve">Показатели надежности и бесперебойности водоснабжения 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количество перерывов в подаче воды, зафиксированных в местах исполнения обязательств по подаче холодной воды, в расчете на протяженность водопроводной сети в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ед/км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Показатель энергетической эффективности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 в водопроводную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полготовки питьевой воды, на единицу объема воды, отпускаемой в сеть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1,63</w:t>
            </w:r>
          </w:p>
        </w:tc>
      </w:tr>
      <w:tr w:rsidR="004C1779" w:rsidRPr="004C1779" w:rsidTr="004C177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кВт.ч/м3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77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  <w:lang w:val="en-US"/>
        </w:rPr>
        <w:t>III</w:t>
      </w:r>
      <w:r w:rsidRPr="004C1779">
        <w:rPr>
          <w:rFonts w:ascii="Times New Roman" w:hAnsi="Times New Roman"/>
          <w:sz w:val="20"/>
          <w:szCs w:val="20"/>
        </w:rPr>
        <w:t xml:space="preserve">  Требования к содержанию инвестиционной программы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4C1779">
        <w:rPr>
          <w:rFonts w:ascii="Times New Roman" w:hAnsi="Times New Roman"/>
          <w:sz w:val="20"/>
          <w:szCs w:val="20"/>
        </w:rPr>
        <w:t xml:space="preserve">Инвестиционная программа должна отвечать требованиям, установленным Федеральным </w:t>
      </w:r>
      <w:hyperlink r:id="rId16" w:history="1">
        <w:r w:rsidRPr="004C1779">
          <w:rPr>
            <w:rFonts w:ascii="Times New Roman" w:hAnsi="Times New Roman"/>
            <w:sz w:val="20"/>
            <w:szCs w:val="20"/>
          </w:rPr>
          <w:t>законом</w:t>
        </w:r>
      </w:hyperlink>
      <w:r w:rsidRPr="004C1779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17" w:history="1">
        <w:r w:rsidRPr="004C1779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Pr="004C1779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  <w:lang w:val="en-US"/>
        </w:rPr>
        <w:t>IV</w:t>
      </w:r>
      <w:r w:rsidRPr="004C1779">
        <w:rPr>
          <w:rFonts w:ascii="Times New Roman" w:hAnsi="Times New Roman"/>
          <w:sz w:val="20"/>
          <w:szCs w:val="20"/>
        </w:rPr>
        <w:t xml:space="preserve"> Перечень мероприятий по строительству, модернизации и             реконструкции объектов водоснабжения МО Богучанский район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7013"/>
        <w:gridCol w:w="1905"/>
      </w:tblGrid>
      <w:tr w:rsidR="004C1779" w:rsidRPr="004C1779" w:rsidTr="004C17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Срок реализации мероприятий</w:t>
            </w:r>
          </w:p>
        </w:tc>
      </w:tr>
      <w:tr w:rsidR="004C1779" w:rsidRPr="004C1779" w:rsidTr="004C17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 xml:space="preserve">Организация первого пояса ЗСО на водозаборном сооружении № 17 с.Богучаны, ул.Авиаторов, 13А (строительство ограждения 1 пояса ЗСО: уборка насаждений высокоствольных растений, проведение планировки территории 1 пояса ЗСО для отвода поверхностного стока за ее пределы,  организация отвода поверхностного стока за пределы 1 пояса ЗСО скважины, строительство дорожек с твердым покрытием на территории ЗСО, установка предупреждающих знаков по </w:t>
            </w:r>
            <w:r w:rsidRPr="004C1779">
              <w:rPr>
                <w:rFonts w:ascii="Times New Roman" w:hAnsi="Times New Roman"/>
                <w:sz w:val="16"/>
                <w:szCs w:val="16"/>
              </w:rPr>
              <w:lastRenderedPageBreak/>
              <w:t>периметру о</w:t>
            </w:r>
            <w:r w:rsidR="000869B2">
              <w:rPr>
                <w:rFonts w:ascii="Times New Roman" w:hAnsi="Times New Roman"/>
                <w:sz w:val="16"/>
                <w:szCs w:val="16"/>
              </w:rPr>
              <w:t>граждения ЗСО)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</w:tr>
      <w:tr w:rsidR="004C1779" w:rsidRPr="004C1779" w:rsidTr="004C17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Организация водоподготовки на водозаборном сооружении №34 п.Гремучий, пер. Студенческий, 6а  (установка системы по обезжелезиванию и умягчению питьевой воды)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</w:tr>
      <w:tr w:rsidR="004C1779" w:rsidRPr="004C1779" w:rsidTr="004C17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Организация водоподготовки на водозаборном сооружении №23 п.Пинчуга, ул.Лесная, 23В  (установка системы по обезжелезиванию и умягчению питьевой воды)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</w:tr>
      <w:tr w:rsidR="004C1779" w:rsidRPr="004C1779" w:rsidTr="004C17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 xml:space="preserve">Организация водоподготовки на водозаборном сооружении №55 п.Невонка, ул.Гагарина, 3а  (установка системы по обезжелезиванию и умягчению питьевой воды)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</w:tr>
      <w:tr w:rsidR="004C1779" w:rsidRPr="004C1779" w:rsidTr="004C1779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Организация водоподготовки на водозаборном сооружении №56 п.Невонка, ул.Сибирская, 24а  (установка системы по обезжелезиванию и умягчению питьевой воды)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C1779" w:rsidRPr="004C1779" w:rsidRDefault="004C1779" w:rsidP="004C1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779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</w:tr>
    </w:tbl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0869B2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C1779" w:rsidRPr="004C1779">
        <w:rPr>
          <w:rFonts w:ascii="Times New Roman" w:hAnsi="Times New Roman"/>
          <w:sz w:val="20"/>
          <w:szCs w:val="20"/>
        </w:rPr>
        <w:t>Реализация мероприятий по организации водоподготовки на водозаборных сооружениях и оборудованию первого пояса ЗСО не должна привести к:</w:t>
      </w:r>
    </w:p>
    <w:p w:rsidR="004C1779" w:rsidRPr="004C1779" w:rsidRDefault="000869B2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C1779" w:rsidRPr="004C1779">
        <w:rPr>
          <w:rFonts w:ascii="Times New Roman" w:hAnsi="Times New Roman"/>
          <w:sz w:val="20"/>
          <w:szCs w:val="20"/>
        </w:rPr>
        <w:t>-     ухудшению качества питьевой воды;</w:t>
      </w:r>
    </w:p>
    <w:p w:rsidR="004C1779" w:rsidRPr="004C1779" w:rsidRDefault="000869B2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C1779" w:rsidRPr="004C1779">
        <w:rPr>
          <w:rFonts w:ascii="Times New Roman" w:hAnsi="Times New Roman"/>
          <w:sz w:val="20"/>
          <w:szCs w:val="20"/>
        </w:rPr>
        <w:t>- увеличению процента аварийности централизованных систем водоснабжения.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779">
        <w:rPr>
          <w:rFonts w:ascii="Times New Roman" w:hAnsi="Times New Roman"/>
          <w:sz w:val="20"/>
          <w:szCs w:val="20"/>
          <w:lang w:val="en-US"/>
        </w:rPr>
        <w:t>V</w:t>
      </w:r>
      <w:r w:rsidRPr="004C1779">
        <w:rPr>
          <w:rFonts w:ascii="Times New Roman" w:hAnsi="Times New Roman"/>
          <w:sz w:val="20"/>
          <w:szCs w:val="20"/>
        </w:rPr>
        <w:t xml:space="preserve"> Порядок разработки, согласования, утверждения и корректировки инвестиционной программы</w:t>
      </w:r>
    </w:p>
    <w:p w:rsidR="004C1779" w:rsidRPr="004C1779" w:rsidRDefault="004C1779" w:rsidP="004C1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1779" w:rsidRPr="004C1779" w:rsidRDefault="000869B2" w:rsidP="004C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C1779" w:rsidRPr="004C1779">
        <w:rPr>
          <w:rFonts w:ascii="Times New Roman" w:hAnsi="Times New Roman"/>
          <w:sz w:val="20"/>
          <w:szCs w:val="20"/>
        </w:rPr>
        <w:t xml:space="preserve">Инвестиционная программа разрабатывается, согласовывается, утверждается и корректируется в порядке, установленном Федеральным </w:t>
      </w:r>
      <w:hyperlink r:id="rId18" w:history="1">
        <w:r w:rsidR="004C1779" w:rsidRPr="004C1779">
          <w:rPr>
            <w:rFonts w:ascii="Times New Roman" w:hAnsi="Times New Roman"/>
            <w:sz w:val="20"/>
            <w:szCs w:val="20"/>
          </w:rPr>
          <w:t>законом</w:t>
        </w:r>
      </w:hyperlink>
      <w:r w:rsidR="004C1779" w:rsidRPr="004C1779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19" w:history="1">
        <w:r w:rsidR="004C1779" w:rsidRPr="004C1779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="004C1779" w:rsidRPr="004C1779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4C1779" w:rsidRPr="00DB433F" w:rsidRDefault="004C1779" w:rsidP="00DB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433F">
        <w:rPr>
          <w:rFonts w:ascii="Times New Roman" w:hAnsi="Times New Roman"/>
          <w:sz w:val="18"/>
          <w:szCs w:val="18"/>
        </w:rPr>
        <w:t xml:space="preserve">АДМИНИСТРАЦИЯ БОГУЧАНСКОГО РАЙОНА  </w:t>
      </w:r>
    </w:p>
    <w:p w:rsidR="00DB433F" w:rsidRPr="00DB433F" w:rsidRDefault="00DB433F" w:rsidP="00DB43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B433F">
        <w:rPr>
          <w:rFonts w:ascii="Times New Roman" w:hAnsi="Times New Roman"/>
          <w:sz w:val="18"/>
          <w:szCs w:val="18"/>
        </w:rPr>
        <w:t>ПОСТАНОВЛЕНИЕ</w:t>
      </w:r>
    </w:p>
    <w:p w:rsidR="00DB433F" w:rsidRPr="00DB433F" w:rsidRDefault="00DB433F" w:rsidP="00DB43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09.08.2016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B433F">
        <w:rPr>
          <w:rFonts w:ascii="Times New Roman" w:hAnsi="Times New Roman"/>
          <w:sz w:val="20"/>
          <w:szCs w:val="20"/>
        </w:rPr>
        <w:t xml:space="preserve">с. Богучаны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B433F">
        <w:rPr>
          <w:rFonts w:ascii="Times New Roman" w:hAnsi="Times New Roman"/>
          <w:sz w:val="20"/>
          <w:szCs w:val="20"/>
        </w:rPr>
        <w:t xml:space="preserve">№ 582-п     </w:t>
      </w:r>
    </w:p>
    <w:p w:rsidR="00DB433F" w:rsidRPr="00DB433F" w:rsidRDefault="00DB433F" w:rsidP="00DB43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18.03.2016 №214-п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годы»</w:t>
      </w:r>
    </w:p>
    <w:p w:rsidR="00DB433F" w:rsidRPr="00DB433F" w:rsidRDefault="00DB433F" w:rsidP="00DB43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B433F" w:rsidRDefault="00DB433F" w:rsidP="00DB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На основании Федерального </w:t>
      </w:r>
      <w:hyperlink r:id="rId20" w:history="1">
        <w:r w:rsidRPr="00DB433F">
          <w:rPr>
            <w:rFonts w:ascii="Times New Roman" w:hAnsi="Times New Roman"/>
            <w:sz w:val="20"/>
            <w:szCs w:val="20"/>
          </w:rPr>
          <w:t>закона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21" w:history="1">
        <w:r w:rsidRPr="00DB433F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руководствуясь статьями 7, 8, 43, 47 Устава Богучанского района Красноярского края ПОСТАНОВЛЯЮ: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DB433F">
        <w:rPr>
          <w:rFonts w:ascii="Times New Roman" w:hAnsi="Times New Roman"/>
          <w:sz w:val="20"/>
          <w:szCs w:val="20"/>
        </w:rPr>
        <w:t xml:space="preserve"> Внести в постановление администрации Богучанского района от 18.03.2016 №214-п «Об утверждении технического задания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годы, следующие изменения:</w:t>
      </w:r>
    </w:p>
    <w:p w:rsidR="00DB433F" w:rsidRPr="00DB433F" w:rsidRDefault="00DB433F" w:rsidP="00DB433F">
      <w:pPr>
        <w:pStyle w:val="afa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>приложение к постановлению администрации Богучанского района от 18.03.2016 №214-п изложить в новой редакции, согласно приложению к настоящему постановлению.</w:t>
      </w:r>
    </w:p>
    <w:p w:rsidR="00DB433F" w:rsidRPr="00DB433F" w:rsidRDefault="00DB433F" w:rsidP="00DB43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возложить на заместителя Главы  Богучанского района по жизнеобеспечению А.Ю.Машинистова.</w:t>
      </w:r>
    </w:p>
    <w:p w:rsidR="00DB433F" w:rsidRPr="00DB433F" w:rsidRDefault="00DB433F" w:rsidP="00DB43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>3. Постановление вступает в силу после опубликования в Официальном вестнике Богучанского района.</w:t>
      </w:r>
    </w:p>
    <w:p w:rsidR="00DB433F" w:rsidRDefault="00DB433F" w:rsidP="00DB43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33F" w:rsidRDefault="00DB433F" w:rsidP="00DB43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И.о. Главы Богучанского района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DB433F">
        <w:rPr>
          <w:rFonts w:ascii="Times New Roman" w:hAnsi="Times New Roman"/>
          <w:sz w:val="20"/>
          <w:szCs w:val="20"/>
        </w:rPr>
        <w:t>В.Ю.Карнаухов</w:t>
      </w:r>
    </w:p>
    <w:p w:rsidR="00DB433F" w:rsidRDefault="00DB433F" w:rsidP="00DB43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pStyle w:val="ab"/>
        <w:spacing w:after="0" w:line="240" w:lineRule="auto"/>
        <w:ind w:right="-6"/>
        <w:jc w:val="right"/>
        <w:rPr>
          <w:rFonts w:ascii="Times New Roman" w:hAnsi="Times New Roman"/>
          <w:bCs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>Приложение</w:t>
      </w:r>
    </w:p>
    <w:p w:rsidR="00DB433F" w:rsidRPr="00DB433F" w:rsidRDefault="00DB433F" w:rsidP="00DB433F">
      <w:pPr>
        <w:pStyle w:val="ab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к постановлению администрации</w:t>
      </w:r>
    </w:p>
    <w:p w:rsidR="00DB433F" w:rsidRPr="00DB433F" w:rsidRDefault="00DB433F" w:rsidP="00DB433F">
      <w:pPr>
        <w:pStyle w:val="ab"/>
        <w:spacing w:after="0" w:line="240" w:lineRule="auto"/>
        <w:ind w:right="-6" w:firstLine="369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Богучанского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433F">
        <w:rPr>
          <w:rFonts w:ascii="Times New Roman" w:hAnsi="Times New Roman"/>
          <w:sz w:val="20"/>
          <w:szCs w:val="20"/>
        </w:rPr>
        <w:t>от    09.08.2016  № 582-п</w:t>
      </w:r>
    </w:p>
    <w:p w:rsidR="00DB433F" w:rsidRPr="00DB433F" w:rsidRDefault="00DB433F" w:rsidP="00DB433F">
      <w:pPr>
        <w:pStyle w:val="ab"/>
        <w:spacing w:after="0" w:line="240" w:lineRule="auto"/>
        <w:ind w:right="-6"/>
        <w:jc w:val="right"/>
        <w:rPr>
          <w:rFonts w:ascii="Times New Roman" w:hAnsi="Times New Roman"/>
          <w:bCs/>
          <w:sz w:val="20"/>
          <w:szCs w:val="20"/>
        </w:rPr>
      </w:pPr>
    </w:p>
    <w:p w:rsidR="00DB433F" w:rsidRPr="00DB433F" w:rsidRDefault="00DB433F" w:rsidP="00DB433F">
      <w:pPr>
        <w:pStyle w:val="ab"/>
        <w:spacing w:after="0" w:line="240" w:lineRule="auto"/>
        <w:ind w:right="-6"/>
        <w:jc w:val="right"/>
        <w:rPr>
          <w:rFonts w:ascii="Times New Roman" w:hAnsi="Times New Roman"/>
          <w:bCs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Приложение</w:t>
      </w:r>
    </w:p>
    <w:p w:rsidR="00DB433F" w:rsidRPr="00DB433F" w:rsidRDefault="00DB433F" w:rsidP="00DB433F">
      <w:pPr>
        <w:pStyle w:val="ab"/>
        <w:spacing w:after="0" w:line="240" w:lineRule="auto"/>
        <w:ind w:right="-6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к постановлению администрации</w:t>
      </w:r>
    </w:p>
    <w:p w:rsidR="00DB433F" w:rsidRPr="00DB433F" w:rsidRDefault="00DB433F" w:rsidP="00DB433F">
      <w:pPr>
        <w:pStyle w:val="ab"/>
        <w:spacing w:after="0" w:line="240" w:lineRule="auto"/>
        <w:ind w:right="-6" w:firstLine="369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Богучанского района от 18.03.2016  № 214-п</w:t>
      </w:r>
    </w:p>
    <w:p w:rsidR="00DB433F" w:rsidRPr="00DB433F" w:rsidRDefault="00DB433F" w:rsidP="00DB433F">
      <w:pPr>
        <w:pStyle w:val="ab"/>
        <w:spacing w:after="0" w:line="240" w:lineRule="auto"/>
        <w:ind w:right="-6" w:firstLine="369"/>
        <w:jc w:val="right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B433F" w:rsidRPr="00DB433F" w:rsidRDefault="00DB433F" w:rsidP="00DB43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lastRenderedPageBreak/>
        <w:t>Техническое задание на разработку инвестиционной программы общества с ограниченной ответственностью «Водные ресурсы» в сфере водоотведения муниципального образования Богучанский район на 2017-2019 годы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I. Общие положения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DB433F">
        <w:rPr>
          <w:rFonts w:ascii="Times New Roman" w:hAnsi="Times New Roman"/>
          <w:sz w:val="20"/>
          <w:szCs w:val="20"/>
        </w:rPr>
        <w:t xml:space="preserve">Техническое задание на разработку инвестиционной программы общества с ограниченной ответственностью «Водные ресурсы» в сфере водотведенияя муниципального образования Богучанский район на 2017 - 2019 годы (далее - инвестиционная программа) разработано на основании Федерального </w:t>
      </w:r>
      <w:hyperlink r:id="rId22" w:history="1">
        <w:r w:rsidRPr="00DB433F">
          <w:rPr>
            <w:rFonts w:ascii="Times New Roman" w:hAnsi="Times New Roman"/>
            <w:sz w:val="20"/>
            <w:szCs w:val="20"/>
          </w:rPr>
          <w:t>закона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23" w:history="1">
        <w:r w:rsidRPr="00DB433F">
          <w:rPr>
            <w:rFonts w:ascii="Times New Roman" w:hAnsi="Times New Roman"/>
            <w:sz w:val="20"/>
            <w:szCs w:val="20"/>
          </w:rPr>
          <w:t>Постановления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водоотведения", постановления администрации Таежнинского сельсовета от 31.10.2014 №179 «Об утверждении схемы водоснабжения и водоотведения муниципального образования Таежнинский сельсовет Богучанского района Красноярского края»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  <w:lang w:val="en-US"/>
        </w:rPr>
        <w:t>II</w:t>
      </w:r>
      <w:r w:rsidRPr="00DB433F">
        <w:rPr>
          <w:rFonts w:ascii="Times New Roman" w:hAnsi="Times New Roman"/>
          <w:sz w:val="20"/>
          <w:szCs w:val="20"/>
        </w:rPr>
        <w:t xml:space="preserve">  Обоснование необходимости, цели, задачи разработки и реализации инвестиционной программы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Недостаточность средств, получаемых за счет действующих тарифов на водоотведение, не позволяет развивать инженерную инфраструктуру, требующую значительных капитальных затрат на модернизацию и реконструкцию объектов водоотведения. Фактические значения показателей надежности, качества и энергетической эффективности объектов централизованных систем водоотведения до момента реализации инвестиционной программы выглядят следующим образом: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6133"/>
        <w:gridCol w:w="1257"/>
        <w:gridCol w:w="1532"/>
      </w:tblGrid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Фактическая величина показателя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ед/км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 0,60 </w:t>
            </w:r>
          </w:p>
        </w:tc>
      </w:tr>
      <w:tr w:rsidR="00DB433F" w:rsidRPr="00945FCA" w:rsidTr="00945FC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945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Принятие инвестиционной программы позволит обеспечить  выполнение мероприятий по охране окружающей среды в сфере водоотведения, в том числе в части снижения сбросов загрязняющих веществ и микроорганизмов в водные объекты.</w:t>
      </w: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Целями и задачами разработки и реализации инвестиционной программы являются:</w:t>
      </w: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снижение негативного воздействия на водные объекты путем повышения качества очистки сточных вод;</w:t>
      </w: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повышение эффективности использования муниципального имущества.</w:t>
      </w:r>
    </w:p>
    <w:p w:rsidR="00DB433F" w:rsidRPr="00DB433F" w:rsidRDefault="00DB433F" w:rsidP="00945FCA">
      <w:pPr>
        <w:tabs>
          <w:tab w:val="left" w:pos="8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lastRenderedPageBreak/>
        <w:t xml:space="preserve">Плановые значения показателей надежности, качества и энергетической эффективности объектов централизованных систем водоотведения при реализации инвестиционной программы составят: 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954"/>
        <w:gridCol w:w="1276"/>
        <w:gridCol w:w="1559"/>
        <w:gridCol w:w="6235"/>
      </w:tblGrid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Плановая величина показателя при реализации инвестиционной программы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ед/км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 0,60 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ед/км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Удельный расход электрической энергии, потребляемой в технологическом </w:t>
            </w: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кВт*ч/м3</w:t>
            </w: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0,59 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качества очистки сточных вод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сточных вод, не подвергающихся очистке, в общем объеме 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</w:tr>
      <w:tr w:rsidR="00DB433F" w:rsidRPr="00945FCA" w:rsidTr="00945F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поверхностных сточных вод, не подвергающихся очистке, в общем объеме  поверхностных сточных вод,  принимаемых в централизованную ливневую систему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235" w:type="dxa"/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 по централизованной ливневой 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Показатели надежности и бесперебойности водоотведения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ед/км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Показатель энергетической эффективности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 0,58 </w:t>
            </w:r>
          </w:p>
        </w:tc>
      </w:tr>
      <w:tr w:rsidR="00DB433F" w:rsidRPr="00945FCA" w:rsidTr="00945FCA">
        <w:trPr>
          <w:gridAfter w:val="1"/>
          <w:wAfter w:w="6235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 в технологическом процессе транспортировки сточных вод, на единицу объема транспортируемых 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кВт*ч/м3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  <w:lang w:val="en-US"/>
        </w:rPr>
        <w:t>III</w:t>
      </w:r>
      <w:r w:rsidRPr="00DB433F">
        <w:rPr>
          <w:rFonts w:ascii="Times New Roman" w:hAnsi="Times New Roman"/>
          <w:sz w:val="20"/>
          <w:szCs w:val="20"/>
        </w:rPr>
        <w:t xml:space="preserve">  Требования к содержанию инвестиционной программы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 xml:space="preserve">Инвестиционная программа должна отвечать требованиям, установленным Федеральным </w:t>
      </w:r>
      <w:hyperlink r:id="rId24" w:history="1">
        <w:r w:rsidRPr="00DB433F">
          <w:rPr>
            <w:rFonts w:ascii="Times New Roman" w:hAnsi="Times New Roman"/>
            <w:sz w:val="20"/>
            <w:szCs w:val="20"/>
          </w:rPr>
          <w:t>законом</w:t>
        </w:r>
      </w:hyperlink>
      <w:r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25" w:history="1">
        <w:r w:rsidRPr="00DB433F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  <w:lang w:val="en-US"/>
        </w:rPr>
        <w:t>IV</w:t>
      </w:r>
      <w:r w:rsidRPr="00DB433F">
        <w:rPr>
          <w:rFonts w:ascii="Times New Roman" w:hAnsi="Times New Roman"/>
          <w:sz w:val="20"/>
          <w:szCs w:val="20"/>
        </w:rPr>
        <w:t xml:space="preserve"> Перечень мероприятий по модернизации и реконструкции объектов водоотведения МО Богучанский район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6863"/>
        <w:gridCol w:w="2074"/>
      </w:tblGrid>
      <w:tr w:rsidR="00DB433F" w:rsidRPr="00945FCA" w:rsidTr="00945FC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N п/п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Срок реализации мероприятий</w:t>
            </w:r>
          </w:p>
        </w:tc>
      </w:tr>
      <w:tr w:rsidR="00DB433F" w:rsidRPr="00945FCA" w:rsidTr="00945FC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Модернизация и реконструкция  помещения хлораторной  на очистных сооружениях п.Таежный 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2017-2018 годы</w:t>
            </w:r>
          </w:p>
        </w:tc>
      </w:tr>
      <w:tr w:rsidR="00DB433F" w:rsidRPr="00945FCA" w:rsidTr="00945FCA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 xml:space="preserve">Разработка проекта норматива допустимых сбросов  веществ и микроорганизмов  в водные объекты  (очистные сооружения  п.Таежный)  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3F" w:rsidRPr="00945FCA" w:rsidRDefault="00DB433F" w:rsidP="00DB4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FCA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</w:tr>
    </w:tbl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Реализация мероприятий по модернизации и реконструкции объектов водоотведения МО Богучанский район не должна привести к:</w:t>
      </w: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     ухудшению качества сточных вод;</w:t>
      </w:r>
    </w:p>
    <w:p w:rsidR="00DB433F" w:rsidRPr="00DB433F" w:rsidRDefault="00DB433F" w:rsidP="0094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</w:rPr>
        <w:t>- увеличению процента аварийности централизованных систем водоотведения.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433F">
        <w:rPr>
          <w:rFonts w:ascii="Times New Roman" w:hAnsi="Times New Roman"/>
          <w:sz w:val="20"/>
          <w:szCs w:val="20"/>
          <w:lang w:val="en-US"/>
        </w:rPr>
        <w:t>V</w:t>
      </w:r>
      <w:r w:rsidRPr="00DB433F">
        <w:rPr>
          <w:rFonts w:ascii="Times New Roman" w:hAnsi="Times New Roman"/>
          <w:sz w:val="20"/>
          <w:szCs w:val="20"/>
        </w:rPr>
        <w:t xml:space="preserve"> Порядок разработки, согласования, утверждения и корректировки инвестиционной программы</w:t>
      </w:r>
    </w:p>
    <w:p w:rsidR="00DB433F" w:rsidRPr="00DB433F" w:rsidRDefault="00DB433F" w:rsidP="00DB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433F" w:rsidRDefault="00945FCA" w:rsidP="00D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B433F" w:rsidRPr="00DB433F">
        <w:rPr>
          <w:rFonts w:ascii="Times New Roman" w:hAnsi="Times New Roman"/>
          <w:sz w:val="20"/>
          <w:szCs w:val="20"/>
        </w:rPr>
        <w:t xml:space="preserve">Инвестиционная программа разрабатывается, согласовывается, утверждается и корректируется в порядке, установленном Федеральным </w:t>
      </w:r>
      <w:hyperlink r:id="rId26" w:history="1">
        <w:r w:rsidR="00DB433F" w:rsidRPr="00DB433F">
          <w:rPr>
            <w:rFonts w:ascii="Times New Roman" w:hAnsi="Times New Roman"/>
            <w:sz w:val="20"/>
            <w:szCs w:val="20"/>
          </w:rPr>
          <w:t>законом</w:t>
        </w:r>
      </w:hyperlink>
      <w:r w:rsidR="00DB433F" w:rsidRPr="00DB433F">
        <w:rPr>
          <w:rFonts w:ascii="Times New Roman" w:hAnsi="Times New Roman"/>
          <w:sz w:val="20"/>
          <w:szCs w:val="20"/>
        </w:rPr>
        <w:t xml:space="preserve"> от 07.12.2011 N 416-ФЗ "О водоснабжении и водоотведении", </w:t>
      </w:r>
      <w:hyperlink r:id="rId27" w:history="1">
        <w:r w:rsidR="00DB433F" w:rsidRPr="00DB433F">
          <w:rPr>
            <w:rFonts w:ascii="Times New Roman" w:hAnsi="Times New Roman"/>
            <w:sz w:val="20"/>
            <w:szCs w:val="20"/>
          </w:rPr>
          <w:t>Постановлением</w:t>
        </w:r>
      </w:hyperlink>
      <w:r w:rsidR="00DB433F" w:rsidRPr="00DB433F">
        <w:rPr>
          <w:rFonts w:ascii="Times New Roman" w:hAnsi="Times New Roman"/>
          <w:sz w:val="20"/>
          <w:szCs w:val="20"/>
        </w:rPr>
        <w:t xml:space="preserve"> Правительства Российской Федерации от 29.07.2013 N 641 "Об </w:t>
      </w:r>
      <w:r w:rsidR="00DB433F" w:rsidRPr="00DB433F">
        <w:rPr>
          <w:rFonts w:ascii="Times New Roman" w:hAnsi="Times New Roman"/>
          <w:sz w:val="20"/>
          <w:szCs w:val="20"/>
        </w:rPr>
        <w:lastRenderedPageBreak/>
        <w:t>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D5564F" w:rsidRDefault="00D5564F" w:rsidP="00DB4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6DE1" w:rsidRDefault="00D5564F" w:rsidP="00D55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ИНФОРМАЦИЯ</w:t>
      </w:r>
      <w:r w:rsidR="00CF6DE1">
        <w:rPr>
          <w:rFonts w:ascii="Times New Roman" w:hAnsi="Times New Roman"/>
          <w:sz w:val="20"/>
          <w:szCs w:val="20"/>
        </w:rPr>
        <w:t xml:space="preserve"> </w:t>
      </w:r>
    </w:p>
    <w:p w:rsidR="00D5564F" w:rsidRDefault="00CF6DE1" w:rsidP="00D55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</w:t>
      </w:r>
      <w:r w:rsidRPr="00766861">
        <w:rPr>
          <w:rFonts w:ascii="Times New Roman" w:hAnsi="Times New Roman"/>
          <w:sz w:val="20"/>
          <w:szCs w:val="20"/>
        </w:rPr>
        <w:t>возможности предоставления на праве аренды земельного участка для ведения личного подсобного хозяйства</w:t>
      </w:r>
    </w:p>
    <w:p w:rsidR="00D5564F" w:rsidRDefault="00D5564F" w:rsidP="00D556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564F">
        <w:rPr>
          <w:rFonts w:ascii="Times New Roman" w:hAnsi="Times New Roman"/>
          <w:sz w:val="20"/>
          <w:szCs w:val="20"/>
        </w:rPr>
        <w:t>В соответствии со ст. 39.18 Земельного кодекса РФ от 25.10.2001 № 136-ФЗ, администрация Богучанского района инфо</w:t>
      </w:r>
      <w:r w:rsidRPr="00D5564F">
        <w:rPr>
          <w:rFonts w:ascii="Times New Roman" w:hAnsi="Times New Roman"/>
          <w:sz w:val="20"/>
          <w:szCs w:val="20"/>
        </w:rPr>
        <w:t>р</w:t>
      </w:r>
      <w:r w:rsidRPr="00D5564F">
        <w:rPr>
          <w:rFonts w:ascii="Times New Roman" w:hAnsi="Times New Roman"/>
          <w:sz w:val="20"/>
          <w:szCs w:val="20"/>
        </w:rPr>
        <w:t>мирует о возможности предоставления на праве аренды земельного участка для ведения личного подсобного хозяйства, с местоположением: Красноярский край, Богуча</w:t>
      </w:r>
      <w:r w:rsidRPr="00D5564F">
        <w:rPr>
          <w:rFonts w:ascii="Times New Roman" w:hAnsi="Times New Roman"/>
          <w:sz w:val="20"/>
          <w:szCs w:val="20"/>
        </w:rPr>
        <w:t>н</w:t>
      </w:r>
      <w:r w:rsidRPr="00D5564F">
        <w:rPr>
          <w:rFonts w:ascii="Times New Roman" w:hAnsi="Times New Roman"/>
          <w:sz w:val="20"/>
          <w:szCs w:val="20"/>
        </w:rPr>
        <w:t>ский район, д. Каменка,  ул. Джапаридзе, 15,  площадь 1382 кв. м.</w:t>
      </w:r>
      <w:bookmarkStart w:id="0" w:name="Par1"/>
      <w:bookmarkEnd w:id="0"/>
    </w:p>
    <w:p w:rsidR="00D5564F" w:rsidRPr="00D5564F" w:rsidRDefault="00D5564F" w:rsidP="00D556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564F">
        <w:rPr>
          <w:rFonts w:ascii="Times New Roman" w:hAnsi="Times New Roman"/>
          <w:sz w:val="20"/>
          <w:szCs w:val="20"/>
        </w:rPr>
        <w:t>Граждане, заинтересованные в предоставлении земельного участка для ведения личного подсобного хозяйства, вправе подать заявление о намерении участвовать в аукционе на право заключения договора аренды испрашиваемого земельн</w:t>
      </w:r>
      <w:r w:rsidRPr="00D5564F">
        <w:rPr>
          <w:rFonts w:ascii="Times New Roman" w:hAnsi="Times New Roman"/>
          <w:sz w:val="20"/>
          <w:szCs w:val="20"/>
        </w:rPr>
        <w:t>о</w:t>
      </w:r>
      <w:r w:rsidRPr="00D5564F">
        <w:rPr>
          <w:rFonts w:ascii="Times New Roman" w:hAnsi="Times New Roman"/>
          <w:sz w:val="20"/>
          <w:szCs w:val="20"/>
        </w:rPr>
        <w:t xml:space="preserve">го участка на бумажном носителе по адресу: с. </w:t>
      </w:r>
      <w:r>
        <w:rPr>
          <w:rFonts w:ascii="Times New Roman" w:hAnsi="Times New Roman"/>
          <w:sz w:val="20"/>
          <w:szCs w:val="20"/>
        </w:rPr>
        <w:t xml:space="preserve">Богучаны, </w:t>
      </w:r>
      <w:r w:rsidRPr="00D5564F">
        <w:rPr>
          <w:rFonts w:ascii="Times New Roman" w:hAnsi="Times New Roman"/>
          <w:sz w:val="20"/>
          <w:szCs w:val="20"/>
        </w:rPr>
        <w:t>ул. Октябрьская,72,  прием заявлений с 01.09.2016 по 30.09.2016. Дополнительно скан образ заявления может быть направлен на электро</w:t>
      </w:r>
      <w:r w:rsidRPr="00D5564F">
        <w:rPr>
          <w:rFonts w:ascii="Times New Roman" w:hAnsi="Times New Roman"/>
          <w:sz w:val="20"/>
          <w:szCs w:val="20"/>
        </w:rPr>
        <w:t>н</w:t>
      </w:r>
      <w:r w:rsidRPr="00D5564F">
        <w:rPr>
          <w:rFonts w:ascii="Times New Roman" w:hAnsi="Times New Roman"/>
          <w:sz w:val="20"/>
          <w:szCs w:val="20"/>
        </w:rPr>
        <w:t xml:space="preserve">ный адрес:  </w:t>
      </w:r>
      <w:r w:rsidRPr="00D5564F">
        <w:rPr>
          <w:rFonts w:ascii="Times New Roman" w:hAnsi="Times New Roman"/>
          <w:sz w:val="20"/>
          <w:szCs w:val="20"/>
          <w:lang w:val="en-US"/>
        </w:rPr>
        <w:t>admin</w:t>
      </w:r>
      <w:r w:rsidRPr="00D5564F">
        <w:rPr>
          <w:rFonts w:ascii="Times New Roman" w:hAnsi="Times New Roman"/>
          <w:sz w:val="20"/>
          <w:szCs w:val="20"/>
        </w:rPr>
        <w:t xml:space="preserve"> </w:t>
      </w:r>
      <w:hyperlink r:id="rId28" w:history="1">
        <w:r w:rsidRPr="00D5564F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bog</w:t>
        </w:r>
        <w:r w:rsidRPr="00D5564F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@</w:t>
        </w:r>
        <w:r w:rsidRPr="00D5564F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mail</w:t>
        </w:r>
        <w:r w:rsidRPr="00D5564F">
          <w:rPr>
            <w:rStyle w:val="af6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D5564F">
          <w:rPr>
            <w:rStyle w:val="af6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D5564F">
        <w:rPr>
          <w:rFonts w:ascii="Times New Roman" w:hAnsi="Times New Roman"/>
          <w:sz w:val="20"/>
          <w:szCs w:val="20"/>
        </w:rPr>
        <w:t xml:space="preserve">. </w:t>
      </w:r>
    </w:p>
    <w:p w:rsidR="00D5564F" w:rsidRDefault="00D5564F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564F">
        <w:rPr>
          <w:rFonts w:ascii="Times New Roman" w:hAnsi="Times New Roman"/>
          <w:sz w:val="20"/>
          <w:szCs w:val="20"/>
        </w:rPr>
        <w:t>Прием граждан для ознакомления со схемой расположения земельного учас</w:t>
      </w:r>
      <w:r w:rsidRPr="00D5564F">
        <w:rPr>
          <w:rFonts w:ascii="Times New Roman" w:hAnsi="Times New Roman"/>
          <w:sz w:val="20"/>
          <w:szCs w:val="20"/>
        </w:rPr>
        <w:t>т</w:t>
      </w:r>
      <w:r w:rsidRPr="00D5564F">
        <w:rPr>
          <w:rFonts w:ascii="Times New Roman" w:hAnsi="Times New Roman"/>
          <w:sz w:val="20"/>
          <w:szCs w:val="20"/>
        </w:rPr>
        <w:t xml:space="preserve">ка, будет осуществляться по адресу с. Богучаны, ул. Октябрьская, 72,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564F">
        <w:rPr>
          <w:rFonts w:ascii="Times New Roman" w:hAnsi="Times New Roman"/>
          <w:sz w:val="20"/>
          <w:szCs w:val="20"/>
        </w:rPr>
        <w:t xml:space="preserve"> каб. 13, 14, с 09.00 до 17.00 часов.</w:t>
      </w:r>
    </w:p>
    <w:p w:rsidR="00D5564F" w:rsidRDefault="00D5564F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2DA8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6334"/>
        <w:tblW w:w="5000" w:type="pct"/>
        <w:tblLook w:val="04A0"/>
      </w:tblPr>
      <w:tblGrid>
        <w:gridCol w:w="4426"/>
        <w:gridCol w:w="3639"/>
        <w:gridCol w:w="1506"/>
      </w:tblGrid>
      <w:tr w:rsidR="00E02DA8" w:rsidRPr="00D5564F" w:rsidTr="00E02DA8">
        <w:tc>
          <w:tcPr>
            <w:tcW w:w="2312" w:type="pct"/>
          </w:tcPr>
          <w:p w:rsidR="00E02DA8" w:rsidRPr="00D5564F" w:rsidRDefault="00E02DA8" w:rsidP="00E02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564F">
              <w:rPr>
                <w:rFonts w:ascii="Times New Roman" w:eastAsia="Times New Roman" w:hAnsi="Times New Roman"/>
                <w:sz w:val="16"/>
                <w:szCs w:val="16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E02DA8" w:rsidRPr="00D5564F" w:rsidRDefault="00E02DA8" w:rsidP="00E02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564F">
              <w:rPr>
                <w:rFonts w:ascii="Times New Roman" w:eastAsia="Times New Roman" w:hAnsi="Times New Roman"/>
                <w:sz w:val="16"/>
                <w:szCs w:val="16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E02DA8" w:rsidRPr="00D5564F" w:rsidRDefault="00E02DA8" w:rsidP="00E02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564F">
              <w:rPr>
                <w:rFonts w:ascii="Times New Roman" w:eastAsia="Times New Roman" w:hAnsi="Times New Roman"/>
                <w:sz w:val="16"/>
                <w:szCs w:val="16"/>
              </w:rPr>
              <w:t>Тираж – 40 экз.</w:t>
            </w:r>
          </w:p>
        </w:tc>
      </w:tr>
      <w:tr w:rsidR="00E02DA8" w:rsidRPr="00D5564F" w:rsidTr="00E02DA8">
        <w:tc>
          <w:tcPr>
            <w:tcW w:w="5000" w:type="pct"/>
            <w:gridSpan w:val="3"/>
          </w:tcPr>
          <w:p w:rsidR="00E02DA8" w:rsidRPr="00D5564F" w:rsidRDefault="00E02DA8" w:rsidP="00E02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564F">
              <w:rPr>
                <w:rFonts w:ascii="Times New Roman" w:eastAsia="Times New Roman" w:hAnsi="Times New Roman"/>
                <w:sz w:val="16"/>
                <w:szCs w:val="16"/>
              </w:rPr>
              <w:t>Адрес редакции, издателя, типографии:</w:t>
            </w:r>
          </w:p>
          <w:p w:rsidR="00E02DA8" w:rsidRPr="00D5564F" w:rsidRDefault="00E02DA8" w:rsidP="00E02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5564F">
              <w:rPr>
                <w:rFonts w:ascii="Times New Roman" w:eastAsia="Times New Roman" w:hAnsi="Times New Roman"/>
                <w:sz w:val="16"/>
                <w:szCs w:val="16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E02DA8" w:rsidRPr="00D5564F" w:rsidRDefault="00E02DA8" w:rsidP="00D5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E02DA8" w:rsidRPr="00D5564F" w:rsidSect="005A2DB1">
      <w:footerReference w:type="defaul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9B" w:rsidRDefault="0025009B" w:rsidP="00F3397A">
      <w:pPr>
        <w:spacing w:after="0" w:line="240" w:lineRule="auto"/>
      </w:pPr>
      <w:r>
        <w:separator/>
      </w:r>
    </w:p>
  </w:endnote>
  <w:endnote w:type="continuationSeparator" w:id="1">
    <w:p w:rsidR="0025009B" w:rsidRDefault="0025009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6"/>
    </w:sdtPr>
    <w:sdtContent>
      <w:p w:rsidR="004C1779" w:rsidRDefault="004C1779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4C1779" w:rsidRDefault="004C1779">
                      <w:pPr>
                        <w:jc w:val="center"/>
                      </w:pPr>
                      <w:r w:rsidRPr="002F78FC">
                        <w:fldChar w:fldCharType="begin"/>
                      </w:r>
                      <w:r>
                        <w:instrText>PAGE    \* MERGEFORMAT</w:instrText>
                      </w:r>
                      <w:r w:rsidRPr="002F78FC">
                        <w:fldChar w:fldCharType="separate"/>
                      </w:r>
                      <w:r w:rsidR="00E02DA8" w:rsidRPr="00E02DA8">
                        <w:rPr>
                          <w:noProof/>
                          <w:color w:val="8C8C8C" w:themeColor="background1" w:themeShade="8C"/>
                        </w:rPr>
                        <w:t>27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7"/>
    </w:sdtPr>
    <w:sdtContent>
      <w:p w:rsidR="004C1779" w:rsidRDefault="004C1779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9B" w:rsidRDefault="0025009B" w:rsidP="00F3397A">
      <w:pPr>
        <w:spacing w:after="0" w:line="240" w:lineRule="auto"/>
      </w:pPr>
      <w:r>
        <w:separator/>
      </w:r>
    </w:p>
  </w:footnote>
  <w:footnote w:type="continuationSeparator" w:id="1">
    <w:p w:rsidR="0025009B" w:rsidRDefault="0025009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3B047E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670ADB"/>
    <w:multiLevelType w:val="hybridMultilevel"/>
    <w:tmpl w:val="A30684AA"/>
    <w:lvl w:ilvl="0" w:tplc="A3CEA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120279B8"/>
    <w:multiLevelType w:val="hybridMultilevel"/>
    <w:tmpl w:val="AFDE82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8D26D3B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9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17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1596"/>
    <w:rsid w:val="00002235"/>
    <w:rsid w:val="00003FE3"/>
    <w:rsid w:val="00007203"/>
    <w:rsid w:val="0000787D"/>
    <w:rsid w:val="000115D3"/>
    <w:rsid w:val="00012A11"/>
    <w:rsid w:val="00013A60"/>
    <w:rsid w:val="000142CC"/>
    <w:rsid w:val="00014D74"/>
    <w:rsid w:val="000150E6"/>
    <w:rsid w:val="00015D72"/>
    <w:rsid w:val="00016974"/>
    <w:rsid w:val="00020926"/>
    <w:rsid w:val="0002117D"/>
    <w:rsid w:val="000224F4"/>
    <w:rsid w:val="00024F00"/>
    <w:rsid w:val="0002502B"/>
    <w:rsid w:val="00025F33"/>
    <w:rsid w:val="000262AA"/>
    <w:rsid w:val="00026768"/>
    <w:rsid w:val="00026EC9"/>
    <w:rsid w:val="00027266"/>
    <w:rsid w:val="00027737"/>
    <w:rsid w:val="00027B70"/>
    <w:rsid w:val="000302A6"/>
    <w:rsid w:val="000311A8"/>
    <w:rsid w:val="000320FD"/>
    <w:rsid w:val="00034DF4"/>
    <w:rsid w:val="00036FB2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5122F"/>
    <w:rsid w:val="00051574"/>
    <w:rsid w:val="00051856"/>
    <w:rsid w:val="000548B2"/>
    <w:rsid w:val="00054938"/>
    <w:rsid w:val="000561BE"/>
    <w:rsid w:val="00056577"/>
    <w:rsid w:val="000567FB"/>
    <w:rsid w:val="00057C8B"/>
    <w:rsid w:val="000604C8"/>
    <w:rsid w:val="00061BEE"/>
    <w:rsid w:val="00062D16"/>
    <w:rsid w:val="00063424"/>
    <w:rsid w:val="00063C65"/>
    <w:rsid w:val="000641C7"/>
    <w:rsid w:val="00065E72"/>
    <w:rsid w:val="00065F76"/>
    <w:rsid w:val="00067560"/>
    <w:rsid w:val="000717C8"/>
    <w:rsid w:val="000726BF"/>
    <w:rsid w:val="000726D6"/>
    <w:rsid w:val="00072A40"/>
    <w:rsid w:val="000737A2"/>
    <w:rsid w:val="000761B5"/>
    <w:rsid w:val="000772C2"/>
    <w:rsid w:val="00077674"/>
    <w:rsid w:val="0007782D"/>
    <w:rsid w:val="00080065"/>
    <w:rsid w:val="00081BC6"/>
    <w:rsid w:val="00081CF9"/>
    <w:rsid w:val="00084197"/>
    <w:rsid w:val="0008435B"/>
    <w:rsid w:val="00084992"/>
    <w:rsid w:val="0008514C"/>
    <w:rsid w:val="00085575"/>
    <w:rsid w:val="00085714"/>
    <w:rsid w:val="000859E8"/>
    <w:rsid w:val="00086216"/>
    <w:rsid w:val="000869B2"/>
    <w:rsid w:val="00087042"/>
    <w:rsid w:val="000873A9"/>
    <w:rsid w:val="0008741C"/>
    <w:rsid w:val="000878CC"/>
    <w:rsid w:val="00087C2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B21"/>
    <w:rsid w:val="000966C9"/>
    <w:rsid w:val="00096ECC"/>
    <w:rsid w:val="000A0F1F"/>
    <w:rsid w:val="000A12CD"/>
    <w:rsid w:val="000A2D06"/>
    <w:rsid w:val="000A3064"/>
    <w:rsid w:val="000A445C"/>
    <w:rsid w:val="000A71F7"/>
    <w:rsid w:val="000A739D"/>
    <w:rsid w:val="000B03B6"/>
    <w:rsid w:val="000B1688"/>
    <w:rsid w:val="000B4675"/>
    <w:rsid w:val="000B7181"/>
    <w:rsid w:val="000B7381"/>
    <w:rsid w:val="000B7C9E"/>
    <w:rsid w:val="000C0CC0"/>
    <w:rsid w:val="000C1D79"/>
    <w:rsid w:val="000C387B"/>
    <w:rsid w:val="000C39C1"/>
    <w:rsid w:val="000C479D"/>
    <w:rsid w:val="000C50A6"/>
    <w:rsid w:val="000C5ECF"/>
    <w:rsid w:val="000C6171"/>
    <w:rsid w:val="000C6818"/>
    <w:rsid w:val="000C685D"/>
    <w:rsid w:val="000D0F74"/>
    <w:rsid w:val="000D12EB"/>
    <w:rsid w:val="000D2538"/>
    <w:rsid w:val="000D2F51"/>
    <w:rsid w:val="000D3149"/>
    <w:rsid w:val="000D40A8"/>
    <w:rsid w:val="000D41C5"/>
    <w:rsid w:val="000D63BF"/>
    <w:rsid w:val="000D6A61"/>
    <w:rsid w:val="000D6AA1"/>
    <w:rsid w:val="000D731A"/>
    <w:rsid w:val="000D7F59"/>
    <w:rsid w:val="000E07A7"/>
    <w:rsid w:val="000E1C3A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26FA"/>
    <w:rsid w:val="000F2A3F"/>
    <w:rsid w:val="000F4447"/>
    <w:rsid w:val="000F4D62"/>
    <w:rsid w:val="000F4FEB"/>
    <w:rsid w:val="000F672F"/>
    <w:rsid w:val="000F7319"/>
    <w:rsid w:val="00100BD2"/>
    <w:rsid w:val="0010340D"/>
    <w:rsid w:val="0010443B"/>
    <w:rsid w:val="0010621E"/>
    <w:rsid w:val="00106408"/>
    <w:rsid w:val="00106AF5"/>
    <w:rsid w:val="00106E75"/>
    <w:rsid w:val="001107D8"/>
    <w:rsid w:val="0011448B"/>
    <w:rsid w:val="00115A2A"/>
    <w:rsid w:val="001163E4"/>
    <w:rsid w:val="0011652E"/>
    <w:rsid w:val="00121157"/>
    <w:rsid w:val="00121751"/>
    <w:rsid w:val="00122487"/>
    <w:rsid w:val="001246C7"/>
    <w:rsid w:val="00124B36"/>
    <w:rsid w:val="00124D5E"/>
    <w:rsid w:val="001256AB"/>
    <w:rsid w:val="001271E2"/>
    <w:rsid w:val="0013288E"/>
    <w:rsid w:val="00133E98"/>
    <w:rsid w:val="00137694"/>
    <w:rsid w:val="0014065D"/>
    <w:rsid w:val="00141FCC"/>
    <w:rsid w:val="00142D1D"/>
    <w:rsid w:val="001430F3"/>
    <w:rsid w:val="0014577E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16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6619"/>
    <w:rsid w:val="001668EC"/>
    <w:rsid w:val="001713C0"/>
    <w:rsid w:val="001725FE"/>
    <w:rsid w:val="001739E5"/>
    <w:rsid w:val="00175BBC"/>
    <w:rsid w:val="0018008F"/>
    <w:rsid w:val="0018055F"/>
    <w:rsid w:val="00180C5B"/>
    <w:rsid w:val="00180F1C"/>
    <w:rsid w:val="001817FE"/>
    <w:rsid w:val="001823FB"/>
    <w:rsid w:val="00184777"/>
    <w:rsid w:val="00184914"/>
    <w:rsid w:val="0018504C"/>
    <w:rsid w:val="001869C8"/>
    <w:rsid w:val="001871B8"/>
    <w:rsid w:val="00187249"/>
    <w:rsid w:val="001874C7"/>
    <w:rsid w:val="00187605"/>
    <w:rsid w:val="001900F7"/>
    <w:rsid w:val="00190296"/>
    <w:rsid w:val="00190FD7"/>
    <w:rsid w:val="001914B7"/>
    <w:rsid w:val="001920A5"/>
    <w:rsid w:val="0019356B"/>
    <w:rsid w:val="0019432D"/>
    <w:rsid w:val="00195DE2"/>
    <w:rsid w:val="0019703D"/>
    <w:rsid w:val="001A09C9"/>
    <w:rsid w:val="001A1390"/>
    <w:rsid w:val="001A3693"/>
    <w:rsid w:val="001A61C7"/>
    <w:rsid w:val="001A6C9B"/>
    <w:rsid w:val="001A79EF"/>
    <w:rsid w:val="001B0BC7"/>
    <w:rsid w:val="001B22B0"/>
    <w:rsid w:val="001B2B2C"/>
    <w:rsid w:val="001B4BEE"/>
    <w:rsid w:val="001B5CC6"/>
    <w:rsid w:val="001B6E4B"/>
    <w:rsid w:val="001B6F4E"/>
    <w:rsid w:val="001B7B06"/>
    <w:rsid w:val="001B7BF6"/>
    <w:rsid w:val="001C2B56"/>
    <w:rsid w:val="001C40B9"/>
    <w:rsid w:val="001C4348"/>
    <w:rsid w:val="001C56E2"/>
    <w:rsid w:val="001D01EA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554F"/>
    <w:rsid w:val="001D78FB"/>
    <w:rsid w:val="001E00EA"/>
    <w:rsid w:val="001E0905"/>
    <w:rsid w:val="001E0C3C"/>
    <w:rsid w:val="001E15AF"/>
    <w:rsid w:val="001E275A"/>
    <w:rsid w:val="001E387A"/>
    <w:rsid w:val="001E43E7"/>
    <w:rsid w:val="001E559E"/>
    <w:rsid w:val="001E5978"/>
    <w:rsid w:val="001E674C"/>
    <w:rsid w:val="001E7DC1"/>
    <w:rsid w:val="001F11BB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6DA"/>
    <w:rsid w:val="00203858"/>
    <w:rsid w:val="00204C92"/>
    <w:rsid w:val="00204D0D"/>
    <w:rsid w:val="00204D9E"/>
    <w:rsid w:val="00205405"/>
    <w:rsid w:val="00205B5D"/>
    <w:rsid w:val="0020733C"/>
    <w:rsid w:val="002100F7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5583"/>
    <w:rsid w:val="00226E0C"/>
    <w:rsid w:val="00227889"/>
    <w:rsid w:val="002279F9"/>
    <w:rsid w:val="00230F26"/>
    <w:rsid w:val="00231D9D"/>
    <w:rsid w:val="00233C0F"/>
    <w:rsid w:val="00233E32"/>
    <w:rsid w:val="00234053"/>
    <w:rsid w:val="00234EBB"/>
    <w:rsid w:val="00235C91"/>
    <w:rsid w:val="002366BB"/>
    <w:rsid w:val="00237419"/>
    <w:rsid w:val="002403CC"/>
    <w:rsid w:val="002404CF"/>
    <w:rsid w:val="0024445E"/>
    <w:rsid w:val="00245183"/>
    <w:rsid w:val="00246DD5"/>
    <w:rsid w:val="0025009B"/>
    <w:rsid w:val="00252E19"/>
    <w:rsid w:val="002537EB"/>
    <w:rsid w:val="002546D1"/>
    <w:rsid w:val="00254705"/>
    <w:rsid w:val="002552B3"/>
    <w:rsid w:val="0025559D"/>
    <w:rsid w:val="00257464"/>
    <w:rsid w:val="0025754E"/>
    <w:rsid w:val="002611E2"/>
    <w:rsid w:val="00262060"/>
    <w:rsid w:val="002630B9"/>
    <w:rsid w:val="002636F4"/>
    <w:rsid w:val="00263959"/>
    <w:rsid w:val="00263D75"/>
    <w:rsid w:val="00265C68"/>
    <w:rsid w:val="002661BA"/>
    <w:rsid w:val="00266F06"/>
    <w:rsid w:val="00270CBB"/>
    <w:rsid w:val="00271B21"/>
    <w:rsid w:val="002724B0"/>
    <w:rsid w:val="00272F09"/>
    <w:rsid w:val="00273513"/>
    <w:rsid w:val="002740F1"/>
    <w:rsid w:val="00274BA0"/>
    <w:rsid w:val="00276062"/>
    <w:rsid w:val="002808CA"/>
    <w:rsid w:val="00281993"/>
    <w:rsid w:val="002819D4"/>
    <w:rsid w:val="00284E32"/>
    <w:rsid w:val="002870B0"/>
    <w:rsid w:val="00291815"/>
    <w:rsid w:val="00293078"/>
    <w:rsid w:val="002937D6"/>
    <w:rsid w:val="002946CE"/>
    <w:rsid w:val="00294D63"/>
    <w:rsid w:val="0029593B"/>
    <w:rsid w:val="002960F7"/>
    <w:rsid w:val="002A0377"/>
    <w:rsid w:val="002A0489"/>
    <w:rsid w:val="002A0BFF"/>
    <w:rsid w:val="002A11EB"/>
    <w:rsid w:val="002A193C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7F0C"/>
    <w:rsid w:val="002C0201"/>
    <w:rsid w:val="002C2384"/>
    <w:rsid w:val="002C2CCD"/>
    <w:rsid w:val="002C490D"/>
    <w:rsid w:val="002C619A"/>
    <w:rsid w:val="002C6950"/>
    <w:rsid w:val="002C7733"/>
    <w:rsid w:val="002C7767"/>
    <w:rsid w:val="002C7E5D"/>
    <w:rsid w:val="002D0FED"/>
    <w:rsid w:val="002D14FA"/>
    <w:rsid w:val="002D1E7C"/>
    <w:rsid w:val="002D26B5"/>
    <w:rsid w:val="002D4637"/>
    <w:rsid w:val="002E06D1"/>
    <w:rsid w:val="002E0892"/>
    <w:rsid w:val="002E1C95"/>
    <w:rsid w:val="002E35E3"/>
    <w:rsid w:val="002E3F8E"/>
    <w:rsid w:val="002E4285"/>
    <w:rsid w:val="002E4AB3"/>
    <w:rsid w:val="002E62B9"/>
    <w:rsid w:val="002E7909"/>
    <w:rsid w:val="002F06CD"/>
    <w:rsid w:val="002F0EF4"/>
    <w:rsid w:val="002F14A9"/>
    <w:rsid w:val="002F3852"/>
    <w:rsid w:val="002F4106"/>
    <w:rsid w:val="002F41A6"/>
    <w:rsid w:val="002F504E"/>
    <w:rsid w:val="002F5959"/>
    <w:rsid w:val="002F62C0"/>
    <w:rsid w:val="002F6D31"/>
    <w:rsid w:val="002F78FC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104D4"/>
    <w:rsid w:val="00313029"/>
    <w:rsid w:val="00313BB3"/>
    <w:rsid w:val="00313F38"/>
    <w:rsid w:val="003140D6"/>
    <w:rsid w:val="00314C13"/>
    <w:rsid w:val="00315325"/>
    <w:rsid w:val="003154D3"/>
    <w:rsid w:val="00316344"/>
    <w:rsid w:val="00316A8D"/>
    <w:rsid w:val="00317591"/>
    <w:rsid w:val="00317747"/>
    <w:rsid w:val="00317860"/>
    <w:rsid w:val="00317975"/>
    <w:rsid w:val="00317C7D"/>
    <w:rsid w:val="003212C3"/>
    <w:rsid w:val="00321432"/>
    <w:rsid w:val="00321607"/>
    <w:rsid w:val="00321994"/>
    <w:rsid w:val="0032272B"/>
    <w:rsid w:val="00322EC0"/>
    <w:rsid w:val="00323D4E"/>
    <w:rsid w:val="00324E4C"/>
    <w:rsid w:val="00330871"/>
    <w:rsid w:val="00330D41"/>
    <w:rsid w:val="0033201E"/>
    <w:rsid w:val="00332280"/>
    <w:rsid w:val="003354B2"/>
    <w:rsid w:val="003365A9"/>
    <w:rsid w:val="003377EF"/>
    <w:rsid w:val="00340544"/>
    <w:rsid w:val="00340911"/>
    <w:rsid w:val="0034269F"/>
    <w:rsid w:val="003428D3"/>
    <w:rsid w:val="003447C0"/>
    <w:rsid w:val="00345CCE"/>
    <w:rsid w:val="003461B1"/>
    <w:rsid w:val="00346353"/>
    <w:rsid w:val="00347208"/>
    <w:rsid w:val="00350022"/>
    <w:rsid w:val="003505D3"/>
    <w:rsid w:val="00350B5A"/>
    <w:rsid w:val="003519C7"/>
    <w:rsid w:val="003522DF"/>
    <w:rsid w:val="0035308C"/>
    <w:rsid w:val="003531E9"/>
    <w:rsid w:val="00353F8E"/>
    <w:rsid w:val="003566CB"/>
    <w:rsid w:val="00360624"/>
    <w:rsid w:val="00360A49"/>
    <w:rsid w:val="00360E7A"/>
    <w:rsid w:val="00360FB3"/>
    <w:rsid w:val="00361603"/>
    <w:rsid w:val="003616D1"/>
    <w:rsid w:val="00363611"/>
    <w:rsid w:val="00363C9B"/>
    <w:rsid w:val="0036428D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4B1C"/>
    <w:rsid w:val="00376A02"/>
    <w:rsid w:val="0037738E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36AF"/>
    <w:rsid w:val="00396435"/>
    <w:rsid w:val="00396FA6"/>
    <w:rsid w:val="003975E9"/>
    <w:rsid w:val="00397B27"/>
    <w:rsid w:val="003A0351"/>
    <w:rsid w:val="003A1701"/>
    <w:rsid w:val="003A214E"/>
    <w:rsid w:val="003A2A59"/>
    <w:rsid w:val="003A33FF"/>
    <w:rsid w:val="003A4008"/>
    <w:rsid w:val="003A58FD"/>
    <w:rsid w:val="003A59E9"/>
    <w:rsid w:val="003A646D"/>
    <w:rsid w:val="003A6693"/>
    <w:rsid w:val="003B0658"/>
    <w:rsid w:val="003B0D79"/>
    <w:rsid w:val="003B2C18"/>
    <w:rsid w:val="003B2CE8"/>
    <w:rsid w:val="003B33BF"/>
    <w:rsid w:val="003B35BE"/>
    <w:rsid w:val="003B4019"/>
    <w:rsid w:val="003B46DD"/>
    <w:rsid w:val="003B68B6"/>
    <w:rsid w:val="003C148F"/>
    <w:rsid w:val="003C24CF"/>
    <w:rsid w:val="003C2AD4"/>
    <w:rsid w:val="003C348D"/>
    <w:rsid w:val="003C359F"/>
    <w:rsid w:val="003C378E"/>
    <w:rsid w:val="003C555B"/>
    <w:rsid w:val="003C574B"/>
    <w:rsid w:val="003C74D2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2787"/>
    <w:rsid w:val="003E2F9F"/>
    <w:rsid w:val="003E3002"/>
    <w:rsid w:val="003E3236"/>
    <w:rsid w:val="003E665E"/>
    <w:rsid w:val="003E7049"/>
    <w:rsid w:val="003E7697"/>
    <w:rsid w:val="003E77DF"/>
    <w:rsid w:val="003E7ADF"/>
    <w:rsid w:val="003F0E21"/>
    <w:rsid w:val="003F10A5"/>
    <w:rsid w:val="003F1215"/>
    <w:rsid w:val="003F44D8"/>
    <w:rsid w:val="003F535D"/>
    <w:rsid w:val="003F55C6"/>
    <w:rsid w:val="003F58ED"/>
    <w:rsid w:val="003F60A2"/>
    <w:rsid w:val="003F6BF1"/>
    <w:rsid w:val="003F6ED4"/>
    <w:rsid w:val="003F76F2"/>
    <w:rsid w:val="0040052A"/>
    <w:rsid w:val="00402168"/>
    <w:rsid w:val="00403A66"/>
    <w:rsid w:val="004067AB"/>
    <w:rsid w:val="00407421"/>
    <w:rsid w:val="004079F4"/>
    <w:rsid w:val="00410C94"/>
    <w:rsid w:val="004115DE"/>
    <w:rsid w:val="0041191C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DC6"/>
    <w:rsid w:val="00420FBC"/>
    <w:rsid w:val="00422CCD"/>
    <w:rsid w:val="00422DC2"/>
    <w:rsid w:val="004233DA"/>
    <w:rsid w:val="004241F1"/>
    <w:rsid w:val="00424D7B"/>
    <w:rsid w:val="00426309"/>
    <w:rsid w:val="004271E1"/>
    <w:rsid w:val="004278D8"/>
    <w:rsid w:val="00430025"/>
    <w:rsid w:val="00430922"/>
    <w:rsid w:val="0043117B"/>
    <w:rsid w:val="00431807"/>
    <w:rsid w:val="004327F1"/>
    <w:rsid w:val="00434CF4"/>
    <w:rsid w:val="00434D15"/>
    <w:rsid w:val="00435487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6265"/>
    <w:rsid w:val="00447681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763B"/>
    <w:rsid w:val="004678FF"/>
    <w:rsid w:val="00471AAC"/>
    <w:rsid w:val="004729CF"/>
    <w:rsid w:val="00473822"/>
    <w:rsid w:val="00475401"/>
    <w:rsid w:val="00476088"/>
    <w:rsid w:val="00481C10"/>
    <w:rsid w:val="00482763"/>
    <w:rsid w:val="004828CC"/>
    <w:rsid w:val="00482AAF"/>
    <w:rsid w:val="00483344"/>
    <w:rsid w:val="00483691"/>
    <w:rsid w:val="00483812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6FF5"/>
    <w:rsid w:val="004A1F6F"/>
    <w:rsid w:val="004A37C1"/>
    <w:rsid w:val="004A4369"/>
    <w:rsid w:val="004A4762"/>
    <w:rsid w:val="004A585D"/>
    <w:rsid w:val="004A62F3"/>
    <w:rsid w:val="004A652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779"/>
    <w:rsid w:val="004C1AE6"/>
    <w:rsid w:val="004C6510"/>
    <w:rsid w:val="004C6590"/>
    <w:rsid w:val="004C6FEC"/>
    <w:rsid w:val="004C7003"/>
    <w:rsid w:val="004D0F3B"/>
    <w:rsid w:val="004D114C"/>
    <w:rsid w:val="004D1607"/>
    <w:rsid w:val="004D1620"/>
    <w:rsid w:val="004D3AA2"/>
    <w:rsid w:val="004D4F77"/>
    <w:rsid w:val="004D5E38"/>
    <w:rsid w:val="004D73D3"/>
    <w:rsid w:val="004D7E45"/>
    <w:rsid w:val="004E1C4C"/>
    <w:rsid w:val="004E2AA3"/>
    <w:rsid w:val="004E4932"/>
    <w:rsid w:val="004E68FE"/>
    <w:rsid w:val="004E6AA9"/>
    <w:rsid w:val="004E6AFF"/>
    <w:rsid w:val="004E7216"/>
    <w:rsid w:val="004E727B"/>
    <w:rsid w:val="004E7B9D"/>
    <w:rsid w:val="004E7F2C"/>
    <w:rsid w:val="004F305D"/>
    <w:rsid w:val="004F43C8"/>
    <w:rsid w:val="004F6ACE"/>
    <w:rsid w:val="004F7BFC"/>
    <w:rsid w:val="005005E4"/>
    <w:rsid w:val="005009F6"/>
    <w:rsid w:val="00500F40"/>
    <w:rsid w:val="005011A5"/>
    <w:rsid w:val="00502788"/>
    <w:rsid w:val="00503621"/>
    <w:rsid w:val="00504AC9"/>
    <w:rsid w:val="00504DC1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44C7"/>
    <w:rsid w:val="00515BC8"/>
    <w:rsid w:val="00517FC9"/>
    <w:rsid w:val="0052060E"/>
    <w:rsid w:val="00521315"/>
    <w:rsid w:val="00521F95"/>
    <w:rsid w:val="005240C6"/>
    <w:rsid w:val="005279AC"/>
    <w:rsid w:val="00530BE1"/>
    <w:rsid w:val="00530DEE"/>
    <w:rsid w:val="00530ECF"/>
    <w:rsid w:val="00532357"/>
    <w:rsid w:val="0053257C"/>
    <w:rsid w:val="005327A6"/>
    <w:rsid w:val="00532822"/>
    <w:rsid w:val="0053337E"/>
    <w:rsid w:val="00533B75"/>
    <w:rsid w:val="00533FBA"/>
    <w:rsid w:val="00534349"/>
    <w:rsid w:val="0053553D"/>
    <w:rsid w:val="00535AC3"/>
    <w:rsid w:val="00537C46"/>
    <w:rsid w:val="005405C6"/>
    <w:rsid w:val="005420CE"/>
    <w:rsid w:val="005424DB"/>
    <w:rsid w:val="00542FE7"/>
    <w:rsid w:val="005434DB"/>
    <w:rsid w:val="0054411C"/>
    <w:rsid w:val="005441F0"/>
    <w:rsid w:val="005516B0"/>
    <w:rsid w:val="00552715"/>
    <w:rsid w:val="00552D0E"/>
    <w:rsid w:val="00552D44"/>
    <w:rsid w:val="00556036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415F"/>
    <w:rsid w:val="00585536"/>
    <w:rsid w:val="00585826"/>
    <w:rsid w:val="00585E45"/>
    <w:rsid w:val="005860BF"/>
    <w:rsid w:val="00587453"/>
    <w:rsid w:val="00587BA5"/>
    <w:rsid w:val="005909AD"/>
    <w:rsid w:val="00591820"/>
    <w:rsid w:val="00593006"/>
    <w:rsid w:val="005953A1"/>
    <w:rsid w:val="005955A2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288A"/>
    <w:rsid w:val="005A29B5"/>
    <w:rsid w:val="005A2A99"/>
    <w:rsid w:val="005A2DB1"/>
    <w:rsid w:val="005A30C0"/>
    <w:rsid w:val="005A36DE"/>
    <w:rsid w:val="005A3A3A"/>
    <w:rsid w:val="005A41A4"/>
    <w:rsid w:val="005A5C4D"/>
    <w:rsid w:val="005B13AB"/>
    <w:rsid w:val="005B14BF"/>
    <w:rsid w:val="005B1B7E"/>
    <w:rsid w:val="005B2530"/>
    <w:rsid w:val="005B2DEB"/>
    <w:rsid w:val="005B31F4"/>
    <w:rsid w:val="005B597C"/>
    <w:rsid w:val="005C1799"/>
    <w:rsid w:val="005C19EC"/>
    <w:rsid w:val="005C20DD"/>
    <w:rsid w:val="005C23E1"/>
    <w:rsid w:val="005C5BD6"/>
    <w:rsid w:val="005C71AD"/>
    <w:rsid w:val="005D02E4"/>
    <w:rsid w:val="005D12DA"/>
    <w:rsid w:val="005D3614"/>
    <w:rsid w:val="005D3E8F"/>
    <w:rsid w:val="005D46A3"/>
    <w:rsid w:val="005D6723"/>
    <w:rsid w:val="005D72C8"/>
    <w:rsid w:val="005E0303"/>
    <w:rsid w:val="005E185B"/>
    <w:rsid w:val="005E3607"/>
    <w:rsid w:val="005E48E3"/>
    <w:rsid w:val="005E52CC"/>
    <w:rsid w:val="005E57E4"/>
    <w:rsid w:val="005E62A6"/>
    <w:rsid w:val="005E670B"/>
    <w:rsid w:val="005F3AA4"/>
    <w:rsid w:val="005F4733"/>
    <w:rsid w:val="005F48D0"/>
    <w:rsid w:val="005F60F2"/>
    <w:rsid w:val="005F6119"/>
    <w:rsid w:val="005F75D2"/>
    <w:rsid w:val="005F7833"/>
    <w:rsid w:val="0060035B"/>
    <w:rsid w:val="00600EF6"/>
    <w:rsid w:val="00601EB9"/>
    <w:rsid w:val="00602541"/>
    <w:rsid w:val="006029A3"/>
    <w:rsid w:val="00602CE7"/>
    <w:rsid w:val="0060447A"/>
    <w:rsid w:val="0060591C"/>
    <w:rsid w:val="00606A88"/>
    <w:rsid w:val="00607371"/>
    <w:rsid w:val="00610484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1400"/>
    <w:rsid w:val="00621BA7"/>
    <w:rsid w:val="00622951"/>
    <w:rsid w:val="00623761"/>
    <w:rsid w:val="00623FC8"/>
    <w:rsid w:val="00625226"/>
    <w:rsid w:val="00625A4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AE4"/>
    <w:rsid w:val="0063605B"/>
    <w:rsid w:val="006360D9"/>
    <w:rsid w:val="00636208"/>
    <w:rsid w:val="00636A2E"/>
    <w:rsid w:val="00636E3F"/>
    <w:rsid w:val="006374CF"/>
    <w:rsid w:val="00640749"/>
    <w:rsid w:val="00641B05"/>
    <w:rsid w:val="00641D34"/>
    <w:rsid w:val="006426DD"/>
    <w:rsid w:val="00643389"/>
    <w:rsid w:val="0064352D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E30"/>
    <w:rsid w:val="0066334C"/>
    <w:rsid w:val="0066386B"/>
    <w:rsid w:val="006641ED"/>
    <w:rsid w:val="00667828"/>
    <w:rsid w:val="00667A7B"/>
    <w:rsid w:val="00667E4E"/>
    <w:rsid w:val="0067049F"/>
    <w:rsid w:val="00671891"/>
    <w:rsid w:val="00673C56"/>
    <w:rsid w:val="00673D71"/>
    <w:rsid w:val="00673FBB"/>
    <w:rsid w:val="0067424C"/>
    <w:rsid w:val="00674A4D"/>
    <w:rsid w:val="0067604D"/>
    <w:rsid w:val="00676F3B"/>
    <w:rsid w:val="006812BF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EF"/>
    <w:rsid w:val="00690605"/>
    <w:rsid w:val="0069123B"/>
    <w:rsid w:val="0069247C"/>
    <w:rsid w:val="006931E1"/>
    <w:rsid w:val="006937FA"/>
    <w:rsid w:val="00693CE6"/>
    <w:rsid w:val="00694CE8"/>
    <w:rsid w:val="0069685C"/>
    <w:rsid w:val="0069725A"/>
    <w:rsid w:val="006A0877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1469"/>
    <w:rsid w:val="006B1F3E"/>
    <w:rsid w:val="006B297A"/>
    <w:rsid w:val="006B31E4"/>
    <w:rsid w:val="006B42A1"/>
    <w:rsid w:val="006B5C07"/>
    <w:rsid w:val="006B6624"/>
    <w:rsid w:val="006B6892"/>
    <w:rsid w:val="006C028B"/>
    <w:rsid w:val="006C0ECD"/>
    <w:rsid w:val="006C1C95"/>
    <w:rsid w:val="006C29D6"/>
    <w:rsid w:val="006C29FE"/>
    <w:rsid w:val="006C31AB"/>
    <w:rsid w:val="006C355B"/>
    <w:rsid w:val="006C53EC"/>
    <w:rsid w:val="006C5B84"/>
    <w:rsid w:val="006C5CC4"/>
    <w:rsid w:val="006C6C80"/>
    <w:rsid w:val="006C6F95"/>
    <w:rsid w:val="006D0577"/>
    <w:rsid w:val="006D1258"/>
    <w:rsid w:val="006D1350"/>
    <w:rsid w:val="006D1795"/>
    <w:rsid w:val="006D3B6E"/>
    <w:rsid w:val="006D4C53"/>
    <w:rsid w:val="006D4D23"/>
    <w:rsid w:val="006D53BA"/>
    <w:rsid w:val="006D5433"/>
    <w:rsid w:val="006D56A8"/>
    <w:rsid w:val="006D5D24"/>
    <w:rsid w:val="006D5DB6"/>
    <w:rsid w:val="006D65D0"/>
    <w:rsid w:val="006D6B9F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E7270"/>
    <w:rsid w:val="006F1E7B"/>
    <w:rsid w:val="006F414D"/>
    <w:rsid w:val="006F46D7"/>
    <w:rsid w:val="006F6447"/>
    <w:rsid w:val="006F6B51"/>
    <w:rsid w:val="007002B9"/>
    <w:rsid w:val="00700472"/>
    <w:rsid w:val="00701E15"/>
    <w:rsid w:val="00702018"/>
    <w:rsid w:val="007022FF"/>
    <w:rsid w:val="00702EEA"/>
    <w:rsid w:val="0070517D"/>
    <w:rsid w:val="00705FB3"/>
    <w:rsid w:val="00706962"/>
    <w:rsid w:val="00707A87"/>
    <w:rsid w:val="00707E94"/>
    <w:rsid w:val="00711067"/>
    <w:rsid w:val="00712F43"/>
    <w:rsid w:val="00713890"/>
    <w:rsid w:val="00713A93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3067E"/>
    <w:rsid w:val="00731892"/>
    <w:rsid w:val="00732D77"/>
    <w:rsid w:val="007339E0"/>
    <w:rsid w:val="00733AA9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50B24"/>
    <w:rsid w:val="007513B3"/>
    <w:rsid w:val="00752237"/>
    <w:rsid w:val="00752B9F"/>
    <w:rsid w:val="0075392D"/>
    <w:rsid w:val="00753F1B"/>
    <w:rsid w:val="0075415C"/>
    <w:rsid w:val="007551F5"/>
    <w:rsid w:val="00757CEC"/>
    <w:rsid w:val="00760776"/>
    <w:rsid w:val="00761343"/>
    <w:rsid w:val="0076264E"/>
    <w:rsid w:val="007627F6"/>
    <w:rsid w:val="00763BEC"/>
    <w:rsid w:val="00766456"/>
    <w:rsid w:val="00766861"/>
    <w:rsid w:val="007706BC"/>
    <w:rsid w:val="00770F28"/>
    <w:rsid w:val="00771469"/>
    <w:rsid w:val="007730DC"/>
    <w:rsid w:val="00773238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4253"/>
    <w:rsid w:val="00785C18"/>
    <w:rsid w:val="00785E11"/>
    <w:rsid w:val="00786CA6"/>
    <w:rsid w:val="007873BC"/>
    <w:rsid w:val="00791586"/>
    <w:rsid w:val="00792215"/>
    <w:rsid w:val="007928DA"/>
    <w:rsid w:val="00793092"/>
    <w:rsid w:val="007938B7"/>
    <w:rsid w:val="00795611"/>
    <w:rsid w:val="007968B8"/>
    <w:rsid w:val="00796BCA"/>
    <w:rsid w:val="0079715E"/>
    <w:rsid w:val="007973CD"/>
    <w:rsid w:val="00797A76"/>
    <w:rsid w:val="007A0050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76F4"/>
    <w:rsid w:val="007B0A16"/>
    <w:rsid w:val="007B319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40C1"/>
    <w:rsid w:val="007C4E25"/>
    <w:rsid w:val="007C5133"/>
    <w:rsid w:val="007C5892"/>
    <w:rsid w:val="007C666B"/>
    <w:rsid w:val="007D0273"/>
    <w:rsid w:val="007D0285"/>
    <w:rsid w:val="007D33D6"/>
    <w:rsid w:val="007D43B0"/>
    <w:rsid w:val="007D50E3"/>
    <w:rsid w:val="007D5708"/>
    <w:rsid w:val="007D70F3"/>
    <w:rsid w:val="007E17F8"/>
    <w:rsid w:val="007E2402"/>
    <w:rsid w:val="007E2F61"/>
    <w:rsid w:val="007E38A6"/>
    <w:rsid w:val="007E41B9"/>
    <w:rsid w:val="007E4982"/>
    <w:rsid w:val="007E4B80"/>
    <w:rsid w:val="007E56D7"/>
    <w:rsid w:val="007F0441"/>
    <w:rsid w:val="007F0549"/>
    <w:rsid w:val="007F213A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0D83"/>
    <w:rsid w:val="00801264"/>
    <w:rsid w:val="00801418"/>
    <w:rsid w:val="00803779"/>
    <w:rsid w:val="00804202"/>
    <w:rsid w:val="0080493A"/>
    <w:rsid w:val="008053E1"/>
    <w:rsid w:val="008068E5"/>
    <w:rsid w:val="00810FB0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548"/>
    <w:rsid w:val="008201C9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134A"/>
    <w:rsid w:val="008318F4"/>
    <w:rsid w:val="00831925"/>
    <w:rsid w:val="00831964"/>
    <w:rsid w:val="00833599"/>
    <w:rsid w:val="00833ADF"/>
    <w:rsid w:val="008403C1"/>
    <w:rsid w:val="00840D5E"/>
    <w:rsid w:val="008423E7"/>
    <w:rsid w:val="008425C4"/>
    <w:rsid w:val="00843C30"/>
    <w:rsid w:val="00843D24"/>
    <w:rsid w:val="00843E95"/>
    <w:rsid w:val="0084436C"/>
    <w:rsid w:val="00844BC0"/>
    <w:rsid w:val="00844EFF"/>
    <w:rsid w:val="0084587E"/>
    <w:rsid w:val="00846EEE"/>
    <w:rsid w:val="00847F03"/>
    <w:rsid w:val="008533C8"/>
    <w:rsid w:val="00853FC8"/>
    <w:rsid w:val="0085472C"/>
    <w:rsid w:val="00854B0A"/>
    <w:rsid w:val="008550CA"/>
    <w:rsid w:val="008555E6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6281"/>
    <w:rsid w:val="0086702D"/>
    <w:rsid w:val="008676E3"/>
    <w:rsid w:val="008708D8"/>
    <w:rsid w:val="00870B09"/>
    <w:rsid w:val="00871031"/>
    <w:rsid w:val="00871598"/>
    <w:rsid w:val="008719E1"/>
    <w:rsid w:val="008724A0"/>
    <w:rsid w:val="00873A6B"/>
    <w:rsid w:val="0087455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B16"/>
    <w:rsid w:val="00886EBA"/>
    <w:rsid w:val="00886FD9"/>
    <w:rsid w:val="00887FCF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67E6"/>
    <w:rsid w:val="008B01B9"/>
    <w:rsid w:val="008B042F"/>
    <w:rsid w:val="008B0827"/>
    <w:rsid w:val="008B0AA0"/>
    <w:rsid w:val="008B0D21"/>
    <w:rsid w:val="008B1163"/>
    <w:rsid w:val="008B1760"/>
    <w:rsid w:val="008B1BDA"/>
    <w:rsid w:val="008B538C"/>
    <w:rsid w:val="008B5D8E"/>
    <w:rsid w:val="008B6561"/>
    <w:rsid w:val="008B67A0"/>
    <w:rsid w:val="008B696D"/>
    <w:rsid w:val="008B6C10"/>
    <w:rsid w:val="008B745A"/>
    <w:rsid w:val="008C13E0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2238"/>
    <w:rsid w:val="008D310E"/>
    <w:rsid w:val="008D5146"/>
    <w:rsid w:val="008D63CD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0F95"/>
    <w:rsid w:val="008F300D"/>
    <w:rsid w:val="008F397E"/>
    <w:rsid w:val="008F440D"/>
    <w:rsid w:val="008F46E2"/>
    <w:rsid w:val="008F6503"/>
    <w:rsid w:val="008F75F0"/>
    <w:rsid w:val="009003B9"/>
    <w:rsid w:val="00900635"/>
    <w:rsid w:val="00901A30"/>
    <w:rsid w:val="00902D93"/>
    <w:rsid w:val="00903491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4A14"/>
    <w:rsid w:val="00924DF2"/>
    <w:rsid w:val="009250F3"/>
    <w:rsid w:val="00925776"/>
    <w:rsid w:val="00925FFD"/>
    <w:rsid w:val="009277B4"/>
    <w:rsid w:val="00930FC5"/>
    <w:rsid w:val="009311EF"/>
    <w:rsid w:val="00931E9B"/>
    <w:rsid w:val="00932F5E"/>
    <w:rsid w:val="00934E28"/>
    <w:rsid w:val="009355B3"/>
    <w:rsid w:val="0093586E"/>
    <w:rsid w:val="00935A0F"/>
    <w:rsid w:val="00935EBB"/>
    <w:rsid w:val="00936E04"/>
    <w:rsid w:val="00936FDE"/>
    <w:rsid w:val="0093775F"/>
    <w:rsid w:val="00940344"/>
    <w:rsid w:val="00940DCC"/>
    <w:rsid w:val="00941637"/>
    <w:rsid w:val="0094254B"/>
    <w:rsid w:val="009441AB"/>
    <w:rsid w:val="009441DC"/>
    <w:rsid w:val="0094525A"/>
    <w:rsid w:val="009459FC"/>
    <w:rsid w:val="00945FCA"/>
    <w:rsid w:val="00946C63"/>
    <w:rsid w:val="00947280"/>
    <w:rsid w:val="00947ECF"/>
    <w:rsid w:val="00950379"/>
    <w:rsid w:val="0095292A"/>
    <w:rsid w:val="00952B22"/>
    <w:rsid w:val="00952BE0"/>
    <w:rsid w:val="00953D07"/>
    <w:rsid w:val="00953F75"/>
    <w:rsid w:val="00954277"/>
    <w:rsid w:val="0095683A"/>
    <w:rsid w:val="00956AA4"/>
    <w:rsid w:val="00957949"/>
    <w:rsid w:val="0096010F"/>
    <w:rsid w:val="009603FA"/>
    <w:rsid w:val="00960B23"/>
    <w:rsid w:val="00963BD6"/>
    <w:rsid w:val="00963D4C"/>
    <w:rsid w:val="009643E7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D58"/>
    <w:rsid w:val="00983128"/>
    <w:rsid w:val="00983962"/>
    <w:rsid w:val="009840C4"/>
    <w:rsid w:val="0098473B"/>
    <w:rsid w:val="009862EE"/>
    <w:rsid w:val="009866B4"/>
    <w:rsid w:val="00990E73"/>
    <w:rsid w:val="00992856"/>
    <w:rsid w:val="009932D8"/>
    <w:rsid w:val="0099452E"/>
    <w:rsid w:val="0099454B"/>
    <w:rsid w:val="00995C11"/>
    <w:rsid w:val="00996980"/>
    <w:rsid w:val="00997316"/>
    <w:rsid w:val="009974FD"/>
    <w:rsid w:val="009A0560"/>
    <w:rsid w:val="009A1383"/>
    <w:rsid w:val="009A16D0"/>
    <w:rsid w:val="009A1B0C"/>
    <w:rsid w:val="009A3017"/>
    <w:rsid w:val="009A3B98"/>
    <w:rsid w:val="009A3E65"/>
    <w:rsid w:val="009A5923"/>
    <w:rsid w:val="009A63C8"/>
    <w:rsid w:val="009A6B04"/>
    <w:rsid w:val="009A6B37"/>
    <w:rsid w:val="009A7807"/>
    <w:rsid w:val="009A782A"/>
    <w:rsid w:val="009B0450"/>
    <w:rsid w:val="009B1BF6"/>
    <w:rsid w:val="009B2117"/>
    <w:rsid w:val="009B2DDA"/>
    <w:rsid w:val="009B46BA"/>
    <w:rsid w:val="009B4E07"/>
    <w:rsid w:val="009B545F"/>
    <w:rsid w:val="009B62E2"/>
    <w:rsid w:val="009B7290"/>
    <w:rsid w:val="009C41E4"/>
    <w:rsid w:val="009C4D87"/>
    <w:rsid w:val="009C582C"/>
    <w:rsid w:val="009C6418"/>
    <w:rsid w:val="009C65AF"/>
    <w:rsid w:val="009C7A78"/>
    <w:rsid w:val="009D1566"/>
    <w:rsid w:val="009D260F"/>
    <w:rsid w:val="009D2BD7"/>
    <w:rsid w:val="009D3CFF"/>
    <w:rsid w:val="009D4E8A"/>
    <w:rsid w:val="009D5110"/>
    <w:rsid w:val="009D5204"/>
    <w:rsid w:val="009D5BAC"/>
    <w:rsid w:val="009D6340"/>
    <w:rsid w:val="009D6B95"/>
    <w:rsid w:val="009D7E6B"/>
    <w:rsid w:val="009E017B"/>
    <w:rsid w:val="009E068B"/>
    <w:rsid w:val="009E0ABD"/>
    <w:rsid w:val="009E3823"/>
    <w:rsid w:val="009E4350"/>
    <w:rsid w:val="009E4FAE"/>
    <w:rsid w:val="009E5609"/>
    <w:rsid w:val="009E7389"/>
    <w:rsid w:val="009E79BF"/>
    <w:rsid w:val="009F08A3"/>
    <w:rsid w:val="009F2126"/>
    <w:rsid w:val="009F412F"/>
    <w:rsid w:val="009F4416"/>
    <w:rsid w:val="009F502F"/>
    <w:rsid w:val="009F5690"/>
    <w:rsid w:val="009F752F"/>
    <w:rsid w:val="00A00175"/>
    <w:rsid w:val="00A0087C"/>
    <w:rsid w:val="00A013D0"/>
    <w:rsid w:val="00A01983"/>
    <w:rsid w:val="00A02BD9"/>
    <w:rsid w:val="00A03235"/>
    <w:rsid w:val="00A07A75"/>
    <w:rsid w:val="00A101DF"/>
    <w:rsid w:val="00A12DFC"/>
    <w:rsid w:val="00A13ED6"/>
    <w:rsid w:val="00A14A57"/>
    <w:rsid w:val="00A152AC"/>
    <w:rsid w:val="00A154B2"/>
    <w:rsid w:val="00A1593A"/>
    <w:rsid w:val="00A160DC"/>
    <w:rsid w:val="00A17A55"/>
    <w:rsid w:val="00A200BF"/>
    <w:rsid w:val="00A21D49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49F"/>
    <w:rsid w:val="00A25C57"/>
    <w:rsid w:val="00A26CDD"/>
    <w:rsid w:val="00A27614"/>
    <w:rsid w:val="00A30570"/>
    <w:rsid w:val="00A33317"/>
    <w:rsid w:val="00A339FA"/>
    <w:rsid w:val="00A33EB2"/>
    <w:rsid w:val="00A35CFF"/>
    <w:rsid w:val="00A35F81"/>
    <w:rsid w:val="00A366AB"/>
    <w:rsid w:val="00A36EFC"/>
    <w:rsid w:val="00A3718B"/>
    <w:rsid w:val="00A37A9B"/>
    <w:rsid w:val="00A4005C"/>
    <w:rsid w:val="00A4147C"/>
    <w:rsid w:val="00A4236F"/>
    <w:rsid w:val="00A425BD"/>
    <w:rsid w:val="00A43BE6"/>
    <w:rsid w:val="00A4475E"/>
    <w:rsid w:val="00A46534"/>
    <w:rsid w:val="00A46541"/>
    <w:rsid w:val="00A47B58"/>
    <w:rsid w:val="00A506A6"/>
    <w:rsid w:val="00A52B08"/>
    <w:rsid w:val="00A52DF6"/>
    <w:rsid w:val="00A52F28"/>
    <w:rsid w:val="00A531A8"/>
    <w:rsid w:val="00A53436"/>
    <w:rsid w:val="00A53753"/>
    <w:rsid w:val="00A568F7"/>
    <w:rsid w:val="00A57BBB"/>
    <w:rsid w:val="00A57C21"/>
    <w:rsid w:val="00A617D3"/>
    <w:rsid w:val="00A619DE"/>
    <w:rsid w:val="00A62500"/>
    <w:rsid w:val="00A62526"/>
    <w:rsid w:val="00A65924"/>
    <w:rsid w:val="00A65E5D"/>
    <w:rsid w:val="00A675E2"/>
    <w:rsid w:val="00A7116B"/>
    <w:rsid w:val="00A71681"/>
    <w:rsid w:val="00A734E6"/>
    <w:rsid w:val="00A73691"/>
    <w:rsid w:val="00A75D4B"/>
    <w:rsid w:val="00A77670"/>
    <w:rsid w:val="00A779B6"/>
    <w:rsid w:val="00A77C90"/>
    <w:rsid w:val="00A80236"/>
    <w:rsid w:val="00A80C4B"/>
    <w:rsid w:val="00A81475"/>
    <w:rsid w:val="00A81F40"/>
    <w:rsid w:val="00A840B3"/>
    <w:rsid w:val="00A84366"/>
    <w:rsid w:val="00A86BA6"/>
    <w:rsid w:val="00A86C7B"/>
    <w:rsid w:val="00A90145"/>
    <w:rsid w:val="00A92E1D"/>
    <w:rsid w:val="00A935BF"/>
    <w:rsid w:val="00A9416B"/>
    <w:rsid w:val="00A9473F"/>
    <w:rsid w:val="00A95EE3"/>
    <w:rsid w:val="00A9695A"/>
    <w:rsid w:val="00AA1940"/>
    <w:rsid w:val="00AA1EB8"/>
    <w:rsid w:val="00AA21FD"/>
    <w:rsid w:val="00AA2F24"/>
    <w:rsid w:val="00AA378F"/>
    <w:rsid w:val="00AA44F6"/>
    <w:rsid w:val="00AA57F2"/>
    <w:rsid w:val="00AA64FF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DCB"/>
    <w:rsid w:val="00AC345C"/>
    <w:rsid w:val="00AC4BC0"/>
    <w:rsid w:val="00AC5553"/>
    <w:rsid w:val="00AC556F"/>
    <w:rsid w:val="00AC60A6"/>
    <w:rsid w:val="00AC6E0C"/>
    <w:rsid w:val="00AC6FD5"/>
    <w:rsid w:val="00AC723C"/>
    <w:rsid w:val="00AD1E6D"/>
    <w:rsid w:val="00AD3B18"/>
    <w:rsid w:val="00AD3FFE"/>
    <w:rsid w:val="00AD4024"/>
    <w:rsid w:val="00AD4F4B"/>
    <w:rsid w:val="00AD55CF"/>
    <w:rsid w:val="00AD5BBF"/>
    <w:rsid w:val="00AD5C3B"/>
    <w:rsid w:val="00AD7B8C"/>
    <w:rsid w:val="00AE0DB9"/>
    <w:rsid w:val="00AE0F7C"/>
    <w:rsid w:val="00AE16EF"/>
    <w:rsid w:val="00AE2E72"/>
    <w:rsid w:val="00AE3240"/>
    <w:rsid w:val="00AE39B5"/>
    <w:rsid w:val="00AE3BBB"/>
    <w:rsid w:val="00AE433C"/>
    <w:rsid w:val="00AE4448"/>
    <w:rsid w:val="00AE4E44"/>
    <w:rsid w:val="00AE7669"/>
    <w:rsid w:val="00AF01C4"/>
    <w:rsid w:val="00AF0C96"/>
    <w:rsid w:val="00AF1861"/>
    <w:rsid w:val="00AF1987"/>
    <w:rsid w:val="00AF1B16"/>
    <w:rsid w:val="00AF2147"/>
    <w:rsid w:val="00AF2180"/>
    <w:rsid w:val="00AF2A8B"/>
    <w:rsid w:val="00AF4AFA"/>
    <w:rsid w:val="00AF67B4"/>
    <w:rsid w:val="00AF7256"/>
    <w:rsid w:val="00AF74C6"/>
    <w:rsid w:val="00AF7ABF"/>
    <w:rsid w:val="00AF7BC7"/>
    <w:rsid w:val="00AF7F01"/>
    <w:rsid w:val="00B020BC"/>
    <w:rsid w:val="00B02976"/>
    <w:rsid w:val="00B032BC"/>
    <w:rsid w:val="00B05182"/>
    <w:rsid w:val="00B05192"/>
    <w:rsid w:val="00B061E6"/>
    <w:rsid w:val="00B077C9"/>
    <w:rsid w:val="00B1152A"/>
    <w:rsid w:val="00B11EB4"/>
    <w:rsid w:val="00B12A4D"/>
    <w:rsid w:val="00B15C53"/>
    <w:rsid w:val="00B1692B"/>
    <w:rsid w:val="00B20806"/>
    <w:rsid w:val="00B20B4E"/>
    <w:rsid w:val="00B2189B"/>
    <w:rsid w:val="00B21C13"/>
    <w:rsid w:val="00B23466"/>
    <w:rsid w:val="00B24D41"/>
    <w:rsid w:val="00B25012"/>
    <w:rsid w:val="00B26001"/>
    <w:rsid w:val="00B278B9"/>
    <w:rsid w:val="00B27B61"/>
    <w:rsid w:val="00B30338"/>
    <w:rsid w:val="00B30708"/>
    <w:rsid w:val="00B326E6"/>
    <w:rsid w:val="00B32836"/>
    <w:rsid w:val="00B32C1D"/>
    <w:rsid w:val="00B32E79"/>
    <w:rsid w:val="00B3396F"/>
    <w:rsid w:val="00B36285"/>
    <w:rsid w:val="00B36E5D"/>
    <w:rsid w:val="00B37893"/>
    <w:rsid w:val="00B401FF"/>
    <w:rsid w:val="00B40911"/>
    <w:rsid w:val="00B40B44"/>
    <w:rsid w:val="00B41A96"/>
    <w:rsid w:val="00B42AAC"/>
    <w:rsid w:val="00B430D7"/>
    <w:rsid w:val="00B46048"/>
    <w:rsid w:val="00B46D3B"/>
    <w:rsid w:val="00B46E80"/>
    <w:rsid w:val="00B46F41"/>
    <w:rsid w:val="00B471E2"/>
    <w:rsid w:val="00B47EA7"/>
    <w:rsid w:val="00B53458"/>
    <w:rsid w:val="00B534F4"/>
    <w:rsid w:val="00B53FFE"/>
    <w:rsid w:val="00B5476F"/>
    <w:rsid w:val="00B550EF"/>
    <w:rsid w:val="00B551E4"/>
    <w:rsid w:val="00B56153"/>
    <w:rsid w:val="00B56FF3"/>
    <w:rsid w:val="00B57215"/>
    <w:rsid w:val="00B601B3"/>
    <w:rsid w:val="00B61C83"/>
    <w:rsid w:val="00B62B79"/>
    <w:rsid w:val="00B63030"/>
    <w:rsid w:val="00B636BF"/>
    <w:rsid w:val="00B641BF"/>
    <w:rsid w:val="00B645F1"/>
    <w:rsid w:val="00B65635"/>
    <w:rsid w:val="00B6571A"/>
    <w:rsid w:val="00B66784"/>
    <w:rsid w:val="00B6776B"/>
    <w:rsid w:val="00B70F8C"/>
    <w:rsid w:val="00B71092"/>
    <w:rsid w:val="00B71494"/>
    <w:rsid w:val="00B71A45"/>
    <w:rsid w:val="00B72B7D"/>
    <w:rsid w:val="00B73267"/>
    <w:rsid w:val="00B746F8"/>
    <w:rsid w:val="00B758BF"/>
    <w:rsid w:val="00B779C6"/>
    <w:rsid w:val="00B77BE4"/>
    <w:rsid w:val="00B839C7"/>
    <w:rsid w:val="00B83D3F"/>
    <w:rsid w:val="00B840C0"/>
    <w:rsid w:val="00B842B0"/>
    <w:rsid w:val="00B8631E"/>
    <w:rsid w:val="00B87284"/>
    <w:rsid w:val="00B908F8"/>
    <w:rsid w:val="00B90F5D"/>
    <w:rsid w:val="00B91697"/>
    <w:rsid w:val="00B93BD2"/>
    <w:rsid w:val="00B93EDA"/>
    <w:rsid w:val="00B94399"/>
    <w:rsid w:val="00B96481"/>
    <w:rsid w:val="00B96975"/>
    <w:rsid w:val="00B97009"/>
    <w:rsid w:val="00BA0350"/>
    <w:rsid w:val="00BA3769"/>
    <w:rsid w:val="00BA49DC"/>
    <w:rsid w:val="00BA5842"/>
    <w:rsid w:val="00BA586D"/>
    <w:rsid w:val="00BB2139"/>
    <w:rsid w:val="00BB326E"/>
    <w:rsid w:val="00BB37C6"/>
    <w:rsid w:val="00BB3CDD"/>
    <w:rsid w:val="00BB4D9D"/>
    <w:rsid w:val="00BB5C08"/>
    <w:rsid w:val="00BB61EB"/>
    <w:rsid w:val="00BB6BC8"/>
    <w:rsid w:val="00BC1105"/>
    <w:rsid w:val="00BC127A"/>
    <w:rsid w:val="00BC1359"/>
    <w:rsid w:val="00BC18E0"/>
    <w:rsid w:val="00BC1A95"/>
    <w:rsid w:val="00BC2D97"/>
    <w:rsid w:val="00BC3C5B"/>
    <w:rsid w:val="00BC4459"/>
    <w:rsid w:val="00BC44B6"/>
    <w:rsid w:val="00BC4AC5"/>
    <w:rsid w:val="00BC4B06"/>
    <w:rsid w:val="00BC699D"/>
    <w:rsid w:val="00BC7471"/>
    <w:rsid w:val="00BD08CC"/>
    <w:rsid w:val="00BD0AD0"/>
    <w:rsid w:val="00BD170C"/>
    <w:rsid w:val="00BD1D84"/>
    <w:rsid w:val="00BD2089"/>
    <w:rsid w:val="00BD3803"/>
    <w:rsid w:val="00BD50C5"/>
    <w:rsid w:val="00BD69F5"/>
    <w:rsid w:val="00BD6B69"/>
    <w:rsid w:val="00BD6DFB"/>
    <w:rsid w:val="00BE232B"/>
    <w:rsid w:val="00BE297A"/>
    <w:rsid w:val="00BE5E4A"/>
    <w:rsid w:val="00BF001F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51"/>
    <w:rsid w:val="00BF5784"/>
    <w:rsid w:val="00BF62D2"/>
    <w:rsid w:val="00BF6367"/>
    <w:rsid w:val="00BF78DD"/>
    <w:rsid w:val="00C0014F"/>
    <w:rsid w:val="00C0170B"/>
    <w:rsid w:val="00C02291"/>
    <w:rsid w:val="00C034DA"/>
    <w:rsid w:val="00C037EF"/>
    <w:rsid w:val="00C04079"/>
    <w:rsid w:val="00C067E2"/>
    <w:rsid w:val="00C07607"/>
    <w:rsid w:val="00C07C15"/>
    <w:rsid w:val="00C07D1E"/>
    <w:rsid w:val="00C1141F"/>
    <w:rsid w:val="00C120F1"/>
    <w:rsid w:val="00C12B83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AE"/>
    <w:rsid w:val="00C25F29"/>
    <w:rsid w:val="00C26415"/>
    <w:rsid w:val="00C2642C"/>
    <w:rsid w:val="00C300FE"/>
    <w:rsid w:val="00C307A5"/>
    <w:rsid w:val="00C316D5"/>
    <w:rsid w:val="00C323DE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5631"/>
    <w:rsid w:val="00C46678"/>
    <w:rsid w:val="00C46762"/>
    <w:rsid w:val="00C46EBC"/>
    <w:rsid w:val="00C473B5"/>
    <w:rsid w:val="00C479EA"/>
    <w:rsid w:val="00C5013A"/>
    <w:rsid w:val="00C50862"/>
    <w:rsid w:val="00C508A4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716"/>
    <w:rsid w:val="00C6272A"/>
    <w:rsid w:val="00C637AC"/>
    <w:rsid w:val="00C638D3"/>
    <w:rsid w:val="00C64452"/>
    <w:rsid w:val="00C64887"/>
    <w:rsid w:val="00C658C1"/>
    <w:rsid w:val="00C6634A"/>
    <w:rsid w:val="00C672CC"/>
    <w:rsid w:val="00C70366"/>
    <w:rsid w:val="00C71076"/>
    <w:rsid w:val="00C7481F"/>
    <w:rsid w:val="00C74878"/>
    <w:rsid w:val="00C74E8F"/>
    <w:rsid w:val="00C75805"/>
    <w:rsid w:val="00C77EC8"/>
    <w:rsid w:val="00C800E3"/>
    <w:rsid w:val="00C80790"/>
    <w:rsid w:val="00C80CF6"/>
    <w:rsid w:val="00C80E92"/>
    <w:rsid w:val="00C820F5"/>
    <w:rsid w:val="00C82238"/>
    <w:rsid w:val="00C835AB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795E"/>
    <w:rsid w:val="00CA0463"/>
    <w:rsid w:val="00CA078A"/>
    <w:rsid w:val="00CA105E"/>
    <w:rsid w:val="00CA1BF6"/>
    <w:rsid w:val="00CA1DC4"/>
    <w:rsid w:val="00CA3F22"/>
    <w:rsid w:val="00CA4AAF"/>
    <w:rsid w:val="00CA7E60"/>
    <w:rsid w:val="00CB019E"/>
    <w:rsid w:val="00CB065D"/>
    <w:rsid w:val="00CB067B"/>
    <w:rsid w:val="00CB076B"/>
    <w:rsid w:val="00CB20E6"/>
    <w:rsid w:val="00CB40C8"/>
    <w:rsid w:val="00CB5F59"/>
    <w:rsid w:val="00CB6162"/>
    <w:rsid w:val="00CB701A"/>
    <w:rsid w:val="00CB75B8"/>
    <w:rsid w:val="00CB7A76"/>
    <w:rsid w:val="00CC0CA3"/>
    <w:rsid w:val="00CC119B"/>
    <w:rsid w:val="00CC1346"/>
    <w:rsid w:val="00CC16FB"/>
    <w:rsid w:val="00CC2008"/>
    <w:rsid w:val="00CC248D"/>
    <w:rsid w:val="00CC2634"/>
    <w:rsid w:val="00CC3029"/>
    <w:rsid w:val="00CC53E5"/>
    <w:rsid w:val="00CC6096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29DE"/>
    <w:rsid w:val="00CE46C5"/>
    <w:rsid w:val="00CF11A0"/>
    <w:rsid w:val="00CF1336"/>
    <w:rsid w:val="00CF1D07"/>
    <w:rsid w:val="00CF1F1E"/>
    <w:rsid w:val="00CF460D"/>
    <w:rsid w:val="00CF49E2"/>
    <w:rsid w:val="00CF6062"/>
    <w:rsid w:val="00CF62CF"/>
    <w:rsid w:val="00CF6DE1"/>
    <w:rsid w:val="00CF70DF"/>
    <w:rsid w:val="00CF7116"/>
    <w:rsid w:val="00CF7A11"/>
    <w:rsid w:val="00D00251"/>
    <w:rsid w:val="00D01BCA"/>
    <w:rsid w:val="00D01E66"/>
    <w:rsid w:val="00D02024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24A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31D"/>
    <w:rsid w:val="00D304E0"/>
    <w:rsid w:val="00D3090E"/>
    <w:rsid w:val="00D30E48"/>
    <w:rsid w:val="00D3217E"/>
    <w:rsid w:val="00D3218B"/>
    <w:rsid w:val="00D3354A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2C3A"/>
    <w:rsid w:val="00D42F9F"/>
    <w:rsid w:val="00D433F6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564F"/>
    <w:rsid w:val="00D5570D"/>
    <w:rsid w:val="00D56376"/>
    <w:rsid w:val="00D57CE1"/>
    <w:rsid w:val="00D605F4"/>
    <w:rsid w:val="00D60B52"/>
    <w:rsid w:val="00D6122D"/>
    <w:rsid w:val="00D612C3"/>
    <w:rsid w:val="00D67C5F"/>
    <w:rsid w:val="00D702AB"/>
    <w:rsid w:val="00D71104"/>
    <w:rsid w:val="00D7122F"/>
    <w:rsid w:val="00D722BA"/>
    <w:rsid w:val="00D7342B"/>
    <w:rsid w:val="00D73D5F"/>
    <w:rsid w:val="00D74B7D"/>
    <w:rsid w:val="00D74E2F"/>
    <w:rsid w:val="00D753D4"/>
    <w:rsid w:val="00D7593D"/>
    <w:rsid w:val="00D75A96"/>
    <w:rsid w:val="00D7658F"/>
    <w:rsid w:val="00D76D77"/>
    <w:rsid w:val="00D77B0C"/>
    <w:rsid w:val="00D8066C"/>
    <w:rsid w:val="00D80F06"/>
    <w:rsid w:val="00D83780"/>
    <w:rsid w:val="00D84302"/>
    <w:rsid w:val="00D854E6"/>
    <w:rsid w:val="00D85B42"/>
    <w:rsid w:val="00D85D53"/>
    <w:rsid w:val="00D86789"/>
    <w:rsid w:val="00D90671"/>
    <w:rsid w:val="00D90966"/>
    <w:rsid w:val="00D90D32"/>
    <w:rsid w:val="00D91245"/>
    <w:rsid w:val="00D92CB3"/>
    <w:rsid w:val="00D9321D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6B1"/>
    <w:rsid w:val="00DA1EFA"/>
    <w:rsid w:val="00DA310F"/>
    <w:rsid w:val="00DA384B"/>
    <w:rsid w:val="00DA5ADB"/>
    <w:rsid w:val="00DA7BD7"/>
    <w:rsid w:val="00DB145B"/>
    <w:rsid w:val="00DB2047"/>
    <w:rsid w:val="00DB30A1"/>
    <w:rsid w:val="00DB3202"/>
    <w:rsid w:val="00DB3396"/>
    <w:rsid w:val="00DB433F"/>
    <w:rsid w:val="00DB4A6C"/>
    <w:rsid w:val="00DB52FA"/>
    <w:rsid w:val="00DB598C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467"/>
    <w:rsid w:val="00DC76CC"/>
    <w:rsid w:val="00DD03D8"/>
    <w:rsid w:val="00DD13D4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DCF"/>
    <w:rsid w:val="00DE2983"/>
    <w:rsid w:val="00DE31DB"/>
    <w:rsid w:val="00DE4144"/>
    <w:rsid w:val="00DE60B8"/>
    <w:rsid w:val="00DE6364"/>
    <w:rsid w:val="00DE6E72"/>
    <w:rsid w:val="00DE6E7F"/>
    <w:rsid w:val="00DF0C4F"/>
    <w:rsid w:val="00DF0CAA"/>
    <w:rsid w:val="00DF0E58"/>
    <w:rsid w:val="00DF1EC4"/>
    <w:rsid w:val="00DF2446"/>
    <w:rsid w:val="00DF2498"/>
    <w:rsid w:val="00DF2B73"/>
    <w:rsid w:val="00DF3CC8"/>
    <w:rsid w:val="00DF3EE9"/>
    <w:rsid w:val="00DF439D"/>
    <w:rsid w:val="00DF4D6D"/>
    <w:rsid w:val="00DF4E47"/>
    <w:rsid w:val="00DF4FD3"/>
    <w:rsid w:val="00DF5058"/>
    <w:rsid w:val="00DF613A"/>
    <w:rsid w:val="00E00070"/>
    <w:rsid w:val="00E01301"/>
    <w:rsid w:val="00E01D2D"/>
    <w:rsid w:val="00E02AA6"/>
    <w:rsid w:val="00E02DA8"/>
    <w:rsid w:val="00E03EA2"/>
    <w:rsid w:val="00E0443F"/>
    <w:rsid w:val="00E04A55"/>
    <w:rsid w:val="00E04F71"/>
    <w:rsid w:val="00E05215"/>
    <w:rsid w:val="00E05241"/>
    <w:rsid w:val="00E07576"/>
    <w:rsid w:val="00E0776D"/>
    <w:rsid w:val="00E07CF2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15C0"/>
    <w:rsid w:val="00E21BAD"/>
    <w:rsid w:val="00E22302"/>
    <w:rsid w:val="00E227D5"/>
    <w:rsid w:val="00E240C0"/>
    <w:rsid w:val="00E26ED0"/>
    <w:rsid w:val="00E2777E"/>
    <w:rsid w:val="00E27ABC"/>
    <w:rsid w:val="00E30B60"/>
    <w:rsid w:val="00E31031"/>
    <w:rsid w:val="00E31F4F"/>
    <w:rsid w:val="00E32242"/>
    <w:rsid w:val="00E33168"/>
    <w:rsid w:val="00E3480D"/>
    <w:rsid w:val="00E34A70"/>
    <w:rsid w:val="00E35889"/>
    <w:rsid w:val="00E3627E"/>
    <w:rsid w:val="00E36602"/>
    <w:rsid w:val="00E36EA1"/>
    <w:rsid w:val="00E379B8"/>
    <w:rsid w:val="00E40ACF"/>
    <w:rsid w:val="00E41B72"/>
    <w:rsid w:val="00E41C5E"/>
    <w:rsid w:val="00E42487"/>
    <w:rsid w:val="00E43934"/>
    <w:rsid w:val="00E44732"/>
    <w:rsid w:val="00E45762"/>
    <w:rsid w:val="00E46685"/>
    <w:rsid w:val="00E46783"/>
    <w:rsid w:val="00E46C17"/>
    <w:rsid w:val="00E475E8"/>
    <w:rsid w:val="00E50C38"/>
    <w:rsid w:val="00E5215D"/>
    <w:rsid w:val="00E523DB"/>
    <w:rsid w:val="00E52E08"/>
    <w:rsid w:val="00E54840"/>
    <w:rsid w:val="00E54C2F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3933"/>
    <w:rsid w:val="00E74595"/>
    <w:rsid w:val="00E75D75"/>
    <w:rsid w:val="00E762D2"/>
    <w:rsid w:val="00E81443"/>
    <w:rsid w:val="00E81CB0"/>
    <w:rsid w:val="00E8379E"/>
    <w:rsid w:val="00E859AD"/>
    <w:rsid w:val="00E85C1E"/>
    <w:rsid w:val="00E85C9A"/>
    <w:rsid w:val="00E864F3"/>
    <w:rsid w:val="00E86A5A"/>
    <w:rsid w:val="00E87458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A3044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C0A0B"/>
    <w:rsid w:val="00EC20DE"/>
    <w:rsid w:val="00EC25F2"/>
    <w:rsid w:val="00EC2A1A"/>
    <w:rsid w:val="00EC3BC9"/>
    <w:rsid w:val="00EC6428"/>
    <w:rsid w:val="00EC7EAF"/>
    <w:rsid w:val="00ED0281"/>
    <w:rsid w:val="00ED09F1"/>
    <w:rsid w:val="00ED16A5"/>
    <w:rsid w:val="00ED1917"/>
    <w:rsid w:val="00ED437F"/>
    <w:rsid w:val="00ED47B6"/>
    <w:rsid w:val="00ED51DE"/>
    <w:rsid w:val="00ED60D5"/>
    <w:rsid w:val="00ED7350"/>
    <w:rsid w:val="00ED7873"/>
    <w:rsid w:val="00EE2216"/>
    <w:rsid w:val="00EE2E91"/>
    <w:rsid w:val="00EE35DC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7890"/>
    <w:rsid w:val="00F07E51"/>
    <w:rsid w:val="00F12B9E"/>
    <w:rsid w:val="00F1353E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2D76"/>
    <w:rsid w:val="00F24564"/>
    <w:rsid w:val="00F27A8B"/>
    <w:rsid w:val="00F27C7B"/>
    <w:rsid w:val="00F3020D"/>
    <w:rsid w:val="00F32AB8"/>
    <w:rsid w:val="00F32CA9"/>
    <w:rsid w:val="00F3397A"/>
    <w:rsid w:val="00F34721"/>
    <w:rsid w:val="00F35068"/>
    <w:rsid w:val="00F35136"/>
    <w:rsid w:val="00F356FE"/>
    <w:rsid w:val="00F36CAE"/>
    <w:rsid w:val="00F36F7F"/>
    <w:rsid w:val="00F37AF1"/>
    <w:rsid w:val="00F41C92"/>
    <w:rsid w:val="00F41DAB"/>
    <w:rsid w:val="00F430CD"/>
    <w:rsid w:val="00F452A3"/>
    <w:rsid w:val="00F458AE"/>
    <w:rsid w:val="00F46544"/>
    <w:rsid w:val="00F46A98"/>
    <w:rsid w:val="00F5086E"/>
    <w:rsid w:val="00F51393"/>
    <w:rsid w:val="00F51E64"/>
    <w:rsid w:val="00F52AC8"/>
    <w:rsid w:val="00F54EAC"/>
    <w:rsid w:val="00F5612F"/>
    <w:rsid w:val="00F563B3"/>
    <w:rsid w:val="00F56CE0"/>
    <w:rsid w:val="00F57ED4"/>
    <w:rsid w:val="00F61705"/>
    <w:rsid w:val="00F628FE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2088"/>
    <w:rsid w:val="00F7230E"/>
    <w:rsid w:val="00F73122"/>
    <w:rsid w:val="00F74498"/>
    <w:rsid w:val="00F745DC"/>
    <w:rsid w:val="00F75480"/>
    <w:rsid w:val="00F75BF2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6CC"/>
    <w:rsid w:val="00F85F6A"/>
    <w:rsid w:val="00F861BA"/>
    <w:rsid w:val="00F86A61"/>
    <w:rsid w:val="00F86E53"/>
    <w:rsid w:val="00F86F55"/>
    <w:rsid w:val="00F87EB3"/>
    <w:rsid w:val="00F90505"/>
    <w:rsid w:val="00F9175C"/>
    <w:rsid w:val="00F9294A"/>
    <w:rsid w:val="00F92F5A"/>
    <w:rsid w:val="00F94492"/>
    <w:rsid w:val="00F946C5"/>
    <w:rsid w:val="00F94A0D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1992"/>
    <w:rsid w:val="00FB20A1"/>
    <w:rsid w:val="00FB268A"/>
    <w:rsid w:val="00FB2C55"/>
    <w:rsid w:val="00FB3355"/>
    <w:rsid w:val="00FB3632"/>
    <w:rsid w:val="00FB6EC4"/>
    <w:rsid w:val="00FB7994"/>
    <w:rsid w:val="00FC0170"/>
    <w:rsid w:val="00FC1823"/>
    <w:rsid w:val="00FC1B15"/>
    <w:rsid w:val="00FC3480"/>
    <w:rsid w:val="00FC4D31"/>
    <w:rsid w:val="00FC5536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6BCD"/>
    <w:rsid w:val="00FD7FD9"/>
    <w:rsid w:val="00FE0C93"/>
    <w:rsid w:val="00FE18AA"/>
    <w:rsid w:val="00FE24F2"/>
    <w:rsid w:val="00FE5AD2"/>
    <w:rsid w:val="00FE5D74"/>
    <w:rsid w:val="00FF09E2"/>
    <w:rsid w:val="00FF29EE"/>
    <w:rsid w:val="00FF32D6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uiPriority w:val="99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0">
    <w:name w:val="Char Char Знак Знак Знак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1">
    <w:name w:val="Char Char Знак Знак Знак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9">
    <w:name w:val="Знак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afffff9">
    <w:name w:val="Знак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a">
    <w:name w:val="Знак Знак Знак Знак Знак Знак Знак Знак Знак Знак Знак Знак Знак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D07C3C"/>
    <w:rPr>
      <w:b/>
      <w:bCs/>
    </w:rPr>
  </w:style>
  <w:style w:type="paragraph" w:customStyle="1" w:styleId="2f2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3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2">
    <w:name w:val="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fffff3">
    <w:name w:val="Знак Знак Знак Знак Знак Знак Знак Знак Знак Знак Знак Знак Знак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f6">
    <w:name w:val="Знак2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5">
    <w:name w:val="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6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7">
    <w:name w:val="Основной текст ГД Знак Знак Знак"/>
    <w:basedOn w:val="afa"/>
    <w:link w:val="affffff8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8">
    <w:name w:val="Основной текст ГД Знак Знак Знак Знак"/>
    <w:basedOn w:val="a3"/>
    <w:link w:val="affffff7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a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0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b">
    <w:name w:val="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ffffffd">
    <w:name w:val="Знак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e">
    <w:name w:val="Body Text First Indent"/>
    <w:basedOn w:val="ab"/>
    <w:link w:val="afffffff"/>
    <w:uiPriority w:val="99"/>
    <w:unhideWhenUsed/>
    <w:rsid w:val="008B1760"/>
    <w:pPr>
      <w:spacing w:after="200"/>
      <w:ind w:firstLine="360"/>
    </w:pPr>
  </w:style>
  <w:style w:type="character" w:customStyle="1" w:styleId="afffffff">
    <w:name w:val="Красная строка Знак"/>
    <w:basedOn w:val="ac"/>
    <w:link w:val="affffffe"/>
    <w:uiPriority w:val="99"/>
    <w:rsid w:val="008B1760"/>
    <w:rPr>
      <w:sz w:val="22"/>
      <w:szCs w:val="22"/>
      <w:lang w:eastAsia="en-US"/>
    </w:rPr>
  </w:style>
  <w:style w:type="paragraph" w:customStyle="1" w:styleId="64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4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afffffff0">
    <w:name w:val="Знак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4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f1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ff3">
    <w:name w:val="Знак1 Знак Знак Знак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нак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3">
    <w:name w:val="Char Char Знак Знак Знак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4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0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f3">
    <w:name w:val="?????? ?????????"/>
    <w:rsid w:val="008318F4"/>
  </w:style>
  <w:style w:type="character" w:customStyle="1" w:styleId="afffffff4">
    <w:name w:val="??????? ??????"/>
    <w:rsid w:val="008318F4"/>
    <w:rPr>
      <w:rFonts w:ascii="OpenSymbol" w:hAnsi="OpenSymbol"/>
    </w:rPr>
  </w:style>
  <w:style w:type="character" w:customStyle="1" w:styleId="afffffff5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f6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7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8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9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5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a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b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4">
    <w:name w:val="Char Char Знак Знак Знак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0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c">
    <w:name w:val="Подпись к таблице_"/>
    <w:basedOn w:val="a3"/>
    <w:link w:val="afffffffd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d">
    <w:name w:val="Подпись к таблице"/>
    <w:basedOn w:val="a2"/>
    <w:link w:val="afffffffc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3f0">
    <w:name w:val="Стиль3 Знак Знак Знак Знак"/>
    <w:basedOn w:val="a2"/>
    <w:rsid w:val="00732D7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E49EC73F5E8BEB2373B457C14A23E67A2AFF5DECBF0BF249ED67BED98E7A09836674B6B4A530321FN4F" TargetMode="External"/><Relationship Id="rId18" Type="http://schemas.openxmlformats.org/officeDocument/2006/relationships/hyperlink" Target="consultantplus://offline/ref=28B5A4A9629544A3E64FB2421AE8DFA407162D6A3E9B6513F9ACB13DD7D4YEF" TargetMode="External"/><Relationship Id="rId26" Type="http://schemas.openxmlformats.org/officeDocument/2006/relationships/hyperlink" Target="consultantplus://offline/ref=28B5A4A9629544A3E64FB2421AE8DFA407162D6A3E9B6513F9ACB13DD7D4Y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E49EC73F5E8BEB2373B457C14A23E67A2AFF5DECBF0BF249ED67BED98E7A09836674B6B4A530321FN4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49EC73F5E8BEB2373B457C14A23E67A2BFB5EE0BB0BF249ED67BED98E7A09836674B6B4A531321FN3F" TargetMode="External"/><Relationship Id="rId17" Type="http://schemas.openxmlformats.org/officeDocument/2006/relationships/hyperlink" Target="consultantplus://offline/ref=28B5A4A9629544A3E64FB2421AE8DFA407172969329F6513F9ACB13DD7D4YEF" TargetMode="External"/><Relationship Id="rId25" Type="http://schemas.openxmlformats.org/officeDocument/2006/relationships/hyperlink" Target="consultantplus://offline/ref=28B5A4A9629544A3E64FB2421AE8DFA407172969329F6513F9ACB13DD7D4Y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B5A4A9629544A3E64FB2421AE8DFA407162D6A3E9B6513F9ACB13DD7D4YEF" TargetMode="External"/><Relationship Id="rId20" Type="http://schemas.openxmlformats.org/officeDocument/2006/relationships/hyperlink" Target="consultantplus://offline/ref=E9E49EC73F5E8BEB2373B457C14A23E67A2BFB5EE0BB0BF249ED67BED98E7A09836674B6B4A531321FN3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uchansky-raion.ru" TargetMode="External"/><Relationship Id="rId24" Type="http://schemas.openxmlformats.org/officeDocument/2006/relationships/hyperlink" Target="consultantplus://offline/ref=28B5A4A9629544A3E64FB2421AE8DFA407162D6A3E9B6513F9ACB13DD7D4YE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B5A4A9629544A3E64FB2421AE8DFA407172969329F6513F9ACB13DD74EEF2AF7AF2FEC566C269CD1Y6F" TargetMode="External"/><Relationship Id="rId23" Type="http://schemas.openxmlformats.org/officeDocument/2006/relationships/hyperlink" Target="consultantplus://offline/ref=28B5A4A9629544A3E64FB2421AE8DFA407172969329F6513F9ACB13DD74EEF2AF7AF2FEC566C269CD1Y6F" TargetMode="External"/><Relationship Id="rId28" Type="http://schemas.openxmlformats.org/officeDocument/2006/relationships/hyperlink" Target="mailto:bog@mail.ru" TargetMode="External"/><Relationship Id="rId10" Type="http://schemas.microsoft.com/office/2007/relationships/hdphoto" Target="NULL"/><Relationship Id="rId19" Type="http://schemas.openxmlformats.org/officeDocument/2006/relationships/hyperlink" Target="consultantplus://offline/ref=28B5A4A9629544A3E64FB2421AE8DFA407172969329F6513F9ACB13DD7D4YE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28B5A4A9629544A3E64FB2421AE8DFA407162D6A3E9B6513F9ACB13DD74EEF2AF7AF2FEC566C279CD1Y1F" TargetMode="External"/><Relationship Id="rId22" Type="http://schemas.openxmlformats.org/officeDocument/2006/relationships/hyperlink" Target="consultantplus://offline/ref=28B5A4A9629544A3E64FB2421AE8DFA407162D6A3E9B6513F9ACB13DD74EEF2AF7AF2FEC566C279CD1Y1F" TargetMode="External"/><Relationship Id="rId27" Type="http://schemas.openxmlformats.org/officeDocument/2006/relationships/hyperlink" Target="consultantplus://offline/ref=28B5A4A9629544A3E64FB2421AE8DFA407172969329F6513F9ACB13DD7D4YE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3263-434B-4820-A956-F3247496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27</Pages>
  <Words>12756</Words>
  <Characters>72710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85296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cp:lastPrinted>2014-04-30T11:25:00Z</cp:lastPrinted>
  <dcterms:created xsi:type="dcterms:W3CDTF">2016-08-23T06:27:00Z</dcterms:created>
  <dcterms:modified xsi:type="dcterms:W3CDTF">2016-08-23T10:40:00Z</dcterms:modified>
</cp:coreProperties>
</file>