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2E1534">
        <w:rPr>
          <w:rFonts w:ascii="Times New Roman" w:eastAsia="Times New Roman" w:hAnsi="Times New Roman"/>
          <w:b/>
          <w:sz w:val="56"/>
          <w:szCs w:val="56"/>
          <w:lang w:eastAsia="ru-RU"/>
        </w:rPr>
        <w:t>9</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2E1534"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мая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422D9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a"/>
        <w:autoSpaceDE w:val="0"/>
        <w:autoSpaceDN w:val="0"/>
        <w:adjustRightInd w:val="0"/>
        <w:spacing w:after="0" w:line="240" w:lineRule="auto"/>
        <w:jc w:val="both"/>
        <w:rPr>
          <w:rFonts w:ascii="Times New Roman" w:hAnsi="Times New Roman"/>
          <w:sz w:val="20"/>
          <w:szCs w:val="20"/>
        </w:rPr>
      </w:pPr>
    </w:p>
    <w:p w:rsidR="00645A72" w:rsidRDefault="00D3577E" w:rsidP="002E1534">
      <w:pPr>
        <w:spacing w:after="0" w:line="240" w:lineRule="auto"/>
        <w:ind w:left="705" w:hanging="705"/>
        <w:jc w:val="both"/>
        <w:rPr>
          <w:rFonts w:ascii="Times New Roman" w:hAnsi="Times New Roman"/>
          <w:sz w:val="20"/>
          <w:szCs w:val="20"/>
        </w:rPr>
      </w:pPr>
      <w:r w:rsidRPr="00D3577E">
        <w:rPr>
          <w:rFonts w:ascii="Times New Roman" w:hAnsi="Times New Roman"/>
          <w:sz w:val="20"/>
          <w:szCs w:val="20"/>
        </w:rPr>
        <w:t>1.</w:t>
      </w:r>
      <w:r w:rsidR="000523E3">
        <w:rPr>
          <w:rFonts w:ascii="Times New Roman" w:hAnsi="Times New Roman"/>
          <w:sz w:val="20"/>
          <w:szCs w:val="20"/>
        </w:rPr>
        <w:tab/>
      </w:r>
      <w:r w:rsidR="002E1534" w:rsidRPr="004512F3">
        <w:rPr>
          <w:rFonts w:ascii="Times New Roman" w:hAnsi="Times New Roman"/>
          <w:sz w:val="20"/>
          <w:szCs w:val="20"/>
        </w:rPr>
        <w:t>Постановление админист</w:t>
      </w:r>
      <w:r w:rsidR="002E1534">
        <w:rPr>
          <w:rFonts w:ascii="Times New Roman" w:hAnsi="Times New Roman"/>
          <w:sz w:val="20"/>
          <w:szCs w:val="20"/>
        </w:rPr>
        <w:t>рации Богучанского района № 14</w:t>
      </w:r>
      <w:r w:rsidR="002E1534" w:rsidRPr="004512F3">
        <w:rPr>
          <w:rFonts w:ascii="Times New Roman" w:hAnsi="Times New Roman"/>
          <w:sz w:val="20"/>
          <w:szCs w:val="20"/>
        </w:rPr>
        <w:t xml:space="preserve">-П от </w:t>
      </w:r>
      <w:r w:rsidR="002E1534">
        <w:rPr>
          <w:rFonts w:ascii="Times New Roman" w:hAnsi="Times New Roman"/>
          <w:sz w:val="20"/>
          <w:szCs w:val="20"/>
          <w:lang w:eastAsia="ru-RU"/>
        </w:rPr>
        <w:t>15.01</w:t>
      </w:r>
      <w:r w:rsidR="002E1534" w:rsidRPr="004512F3">
        <w:rPr>
          <w:rFonts w:ascii="Times New Roman" w:hAnsi="Times New Roman"/>
          <w:sz w:val="20"/>
          <w:szCs w:val="20"/>
          <w:lang w:eastAsia="ru-RU"/>
        </w:rPr>
        <w:t>.2016</w:t>
      </w:r>
      <w:r w:rsidR="002E1534" w:rsidRPr="004512F3">
        <w:rPr>
          <w:rFonts w:ascii="Times New Roman" w:hAnsi="Times New Roman"/>
          <w:sz w:val="20"/>
          <w:szCs w:val="20"/>
        </w:rPr>
        <w:t xml:space="preserve"> г. «</w:t>
      </w:r>
      <w:r w:rsidR="002E1534" w:rsidRPr="002E1534">
        <w:rPr>
          <w:rFonts w:ascii="Times New Roman" w:hAnsi="Times New Roman"/>
          <w:sz w:val="20"/>
          <w:szCs w:val="20"/>
        </w:rPr>
        <w:t>О заключении концессионных соглашений</w:t>
      </w:r>
      <w:r w:rsidR="002E1534">
        <w:rPr>
          <w:rFonts w:ascii="Times New Roman" w:hAnsi="Times New Roman"/>
          <w:sz w:val="20"/>
          <w:szCs w:val="20"/>
        </w:rPr>
        <w:t>»</w:t>
      </w:r>
    </w:p>
    <w:p w:rsidR="00306036" w:rsidRDefault="002E1534" w:rsidP="00306036">
      <w:pPr>
        <w:spacing w:after="0" w:line="240" w:lineRule="auto"/>
        <w:ind w:left="705" w:hanging="705"/>
        <w:jc w:val="both"/>
        <w:rPr>
          <w:rFonts w:ascii="Times New Roman" w:hAnsi="Times New Roman"/>
          <w:sz w:val="20"/>
          <w:szCs w:val="20"/>
        </w:rPr>
      </w:pPr>
      <w:r>
        <w:rPr>
          <w:rFonts w:ascii="Times New Roman" w:hAnsi="Times New Roman"/>
          <w:sz w:val="20"/>
          <w:szCs w:val="20"/>
        </w:rPr>
        <w:t>2</w:t>
      </w:r>
      <w:r w:rsidR="00554973">
        <w:rPr>
          <w:rFonts w:ascii="Times New Roman" w:hAnsi="Times New Roman"/>
          <w:sz w:val="20"/>
          <w:szCs w:val="20"/>
        </w:rPr>
        <w:t>.</w:t>
      </w:r>
      <w:r w:rsidR="00554973">
        <w:rPr>
          <w:rFonts w:ascii="Times New Roman" w:hAnsi="Times New Roman"/>
          <w:sz w:val="20"/>
          <w:szCs w:val="20"/>
        </w:rPr>
        <w:tab/>
      </w:r>
      <w:r w:rsidR="00306036" w:rsidRPr="004512F3">
        <w:rPr>
          <w:rFonts w:ascii="Times New Roman" w:hAnsi="Times New Roman"/>
          <w:sz w:val="20"/>
          <w:szCs w:val="20"/>
        </w:rPr>
        <w:t>Постановление админист</w:t>
      </w:r>
      <w:r w:rsidR="00306036">
        <w:rPr>
          <w:rFonts w:ascii="Times New Roman" w:hAnsi="Times New Roman"/>
          <w:sz w:val="20"/>
          <w:szCs w:val="20"/>
        </w:rPr>
        <w:t>рации Богучанского района № 357</w:t>
      </w:r>
      <w:r w:rsidR="00306036" w:rsidRPr="004512F3">
        <w:rPr>
          <w:rFonts w:ascii="Times New Roman" w:hAnsi="Times New Roman"/>
          <w:sz w:val="20"/>
          <w:szCs w:val="20"/>
        </w:rPr>
        <w:t xml:space="preserve">-П от </w:t>
      </w:r>
      <w:r w:rsidR="00306036">
        <w:rPr>
          <w:rFonts w:ascii="Times New Roman" w:hAnsi="Times New Roman"/>
          <w:sz w:val="20"/>
          <w:szCs w:val="20"/>
          <w:lang w:eastAsia="ru-RU"/>
        </w:rPr>
        <w:t>17.05</w:t>
      </w:r>
      <w:r w:rsidR="00306036" w:rsidRPr="004512F3">
        <w:rPr>
          <w:rFonts w:ascii="Times New Roman" w:hAnsi="Times New Roman"/>
          <w:sz w:val="20"/>
          <w:szCs w:val="20"/>
          <w:lang w:eastAsia="ru-RU"/>
        </w:rPr>
        <w:t>.2016</w:t>
      </w:r>
      <w:r w:rsidR="00306036" w:rsidRPr="004512F3">
        <w:rPr>
          <w:rFonts w:ascii="Times New Roman" w:hAnsi="Times New Roman"/>
          <w:sz w:val="20"/>
          <w:szCs w:val="20"/>
        </w:rPr>
        <w:t xml:space="preserve"> г. «</w:t>
      </w:r>
      <w:r w:rsidR="00306036" w:rsidRPr="00306036">
        <w:rPr>
          <w:rFonts w:ascii="Times New Roman" w:hAnsi="Times New Roman"/>
          <w:sz w:val="20"/>
          <w:szCs w:val="20"/>
        </w:rPr>
        <w:t>О внесении изменений в постановление администрации Богучанского района от 19.02.2014 № 197-п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r w:rsidR="00306036">
        <w:rPr>
          <w:rFonts w:ascii="Times New Roman" w:hAnsi="Times New Roman"/>
          <w:sz w:val="20"/>
          <w:szCs w:val="20"/>
        </w:rPr>
        <w:t>»</w:t>
      </w:r>
    </w:p>
    <w:p w:rsidR="00306036" w:rsidRDefault="00306036" w:rsidP="0060133E">
      <w:pPr>
        <w:spacing w:after="0" w:line="240" w:lineRule="auto"/>
        <w:ind w:left="705" w:hanging="705"/>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C547EC" w:rsidRPr="004512F3">
        <w:rPr>
          <w:rFonts w:ascii="Times New Roman" w:hAnsi="Times New Roman"/>
          <w:sz w:val="20"/>
          <w:szCs w:val="20"/>
        </w:rPr>
        <w:t>Постановление админист</w:t>
      </w:r>
      <w:r w:rsidR="00C547EC">
        <w:rPr>
          <w:rFonts w:ascii="Times New Roman" w:hAnsi="Times New Roman"/>
          <w:sz w:val="20"/>
          <w:szCs w:val="20"/>
        </w:rPr>
        <w:t>рации Богучанского района № 358</w:t>
      </w:r>
      <w:r w:rsidR="00C547EC" w:rsidRPr="004512F3">
        <w:rPr>
          <w:rFonts w:ascii="Times New Roman" w:hAnsi="Times New Roman"/>
          <w:sz w:val="20"/>
          <w:szCs w:val="20"/>
        </w:rPr>
        <w:t xml:space="preserve">-П от </w:t>
      </w:r>
      <w:r w:rsidR="00C547EC">
        <w:rPr>
          <w:rFonts w:ascii="Times New Roman" w:hAnsi="Times New Roman"/>
          <w:sz w:val="20"/>
          <w:szCs w:val="20"/>
          <w:lang w:eastAsia="ru-RU"/>
        </w:rPr>
        <w:t>17.05</w:t>
      </w:r>
      <w:r w:rsidR="00C547EC" w:rsidRPr="004512F3">
        <w:rPr>
          <w:rFonts w:ascii="Times New Roman" w:hAnsi="Times New Roman"/>
          <w:sz w:val="20"/>
          <w:szCs w:val="20"/>
          <w:lang w:eastAsia="ru-RU"/>
        </w:rPr>
        <w:t>.2016</w:t>
      </w:r>
      <w:r w:rsidR="00C547EC" w:rsidRPr="004512F3">
        <w:rPr>
          <w:rFonts w:ascii="Times New Roman" w:hAnsi="Times New Roman"/>
          <w:sz w:val="20"/>
          <w:szCs w:val="20"/>
        </w:rPr>
        <w:t xml:space="preserve"> г. «</w:t>
      </w:r>
      <w:r w:rsidR="000F1EAF" w:rsidRPr="000F1EAF">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r w:rsidR="000F1EAF">
        <w:rPr>
          <w:rFonts w:ascii="Times New Roman" w:hAnsi="Times New Roman"/>
          <w:sz w:val="20"/>
          <w:szCs w:val="20"/>
        </w:rPr>
        <w:t>»</w:t>
      </w:r>
    </w:p>
    <w:p w:rsidR="003B41FC" w:rsidRPr="003B41FC" w:rsidRDefault="003B41FC" w:rsidP="003B41FC">
      <w:pPr>
        <w:spacing w:after="0" w:line="240" w:lineRule="auto"/>
        <w:ind w:left="705"/>
        <w:jc w:val="both"/>
        <w:rPr>
          <w:rFonts w:ascii="Times New Roman" w:hAnsi="Times New Roman"/>
          <w:bCs/>
          <w:sz w:val="20"/>
          <w:szCs w:val="20"/>
        </w:rPr>
      </w:pPr>
      <w:r w:rsidRPr="003B41FC">
        <w:rPr>
          <w:rFonts w:ascii="Times New Roman" w:hAnsi="Times New Roman"/>
          <w:bCs/>
          <w:sz w:val="20"/>
          <w:szCs w:val="20"/>
        </w:rPr>
        <w:t>Сообщение о проведении открытого конкурса на право заключения концессионных соглашений в отношении объектов коммунальной инфраструктуры,</w:t>
      </w:r>
      <w:r w:rsidRPr="003B41FC">
        <w:rPr>
          <w:rFonts w:ascii="Times New Roman" w:hAnsi="Times New Roman"/>
          <w:sz w:val="20"/>
          <w:szCs w:val="20"/>
        </w:rPr>
        <w:t xml:space="preserve"> находящихся в собственности   муниципального образования </w:t>
      </w:r>
      <w:proofErr w:type="spellStart"/>
      <w:r w:rsidRPr="003B41FC">
        <w:rPr>
          <w:rFonts w:ascii="Times New Roman" w:hAnsi="Times New Roman"/>
          <w:sz w:val="20"/>
          <w:szCs w:val="20"/>
        </w:rPr>
        <w:t>Богучанский</w:t>
      </w:r>
      <w:proofErr w:type="spellEnd"/>
      <w:r w:rsidRPr="003B41FC">
        <w:rPr>
          <w:rFonts w:ascii="Times New Roman" w:hAnsi="Times New Roman"/>
          <w:sz w:val="20"/>
          <w:szCs w:val="20"/>
        </w:rPr>
        <w:t xml:space="preserve"> район</w:t>
      </w:r>
      <w:r>
        <w:rPr>
          <w:rFonts w:ascii="Times New Roman" w:hAnsi="Times New Roman"/>
          <w:sz w:val="20"/>
          <w:szCs w:val="20"/>
        </w:rPr>
        <w:t>.</w:t>
      </w:r>
      <w:r w:rsidRPr="003B41FC">
        <w:rPr>
          <w:rFonts w:ascii="Times New Roman" w:hAnsi="Times New Roman"/>
          <w:bCs/>
          <w:sz w:val="20"/>
          <w:szCs w:val="20"/>
        </w:rPr>
        <w:t xml:space="preserve"> </w:t>
      </w:r>
    </w:p>
    <w:p w:rsidR="003B41FC" w:rsidRPr="003B41FC" w:rsidRDefault="003B41FC" w:rsidP="003B41FC">
      <w:pPr>
        <w:spacing w:after="0" w:line="240" w:lineRule="auto"/>
        <w:ind w:left="705" w:hanging="705"/>
        <w:jc w:val="both"/>
        <w:rPr>
          <w:rFonts w:ascii="Times New Roman" w:hAnsi="Times New Roman"/>
          <w:b/>
          <w:bCs/>
          <w:sz w:val="20"/>
          <w:szCs w:val="20"/>
        </w:rPr>
      </w:pPr>
    </w:p>
    <w:p w:rsidR="00917A64" w:rsidRDefault="00917A64" w:rsidP="00962BD5">
      <w:pPr>
        <w:spacing w:after="0" w:line="240" w:lineRule="auto"/>
        <w:ind w:left="705" w:hanging="705"/>
        <w:jc w:val="both"/>
        <w:rPr>
          <w:rFonts w:ascii="Times New Roman" w:hAnsi="Times New Roman"/>
          <w:sz w:val="20"/>
          <w:szCs w:val="20"/>
        </w:rPr>
      </w:pPr>
    </w:p>
    <w:p w:rsidR="00917A64" w:rsidRDefault="00917A64" w:rsidP="00962BD5">
      <w:pPr>
        <w:spacing w:after="0" w:line="240" w:lineRule="auto"/>
        <w:ind w:left="705" w:hanging="705"/>
        <w:jc w:val="both"/>
        <w:rPr>
          <w:rFonts w:ascii="Times New Roman" w:hAnsi="Times New Roman"/>
          <w:sz w:val="20"/>
          <w:szCs w:val="20"/>
        </w:rPr>
      </w:pPr>
    </w:p>
    <w:p w:rsidR="00917A64" w:rsidRDefault="00917A64" w:rsidP="00962BD5">
      <w:pPr>
        <w:spacing w:after="0" w:line="240" w:lineRule="auto"/>
        <w:ind w:left="705" w:hanging="705"/>
        <w:jc w:val="both"/>
        <w:rPr>
          <w:rFonts w:ascii="Times New Roman" w:hAnsi="Times New Roman"/>
          <w:sz w:val="20"/>
          <w:szCs w:val="20"/>
        </w:rPr>
      </w:pPr>
    </w:p>
    <w:p w:rsidR="00917A64" w:rsidRDefault="00917A64" w:rsidP="00962BD5">
      <w:pPr>
        <w:spacing w:after="0" w:line="240" w:lineRule="auto"/>
        <w:ind w:left="705" w:hanging="705"/>
        <w:jc w:val="both"/>
        <w:rPr>
          <w:rFonts w:ascii="Times New Roman" w:hAnsi="Times New Roman"/>
          <w:sz w:val="20"/>
          <w:szCs w:val="20"/>
        </w:rPr>
      </w:pPr>
    </w:p>
    <w:p w:rsidR="00380012" w:rsidRDefault="00380012"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1E4503" w:rsidRDefault="001E4503" w:rsidP="00A45B4D">
      <w:pPr>
        <w:spacing w:after="0" w:line="240" w:lineRule="auto"/>
        <w:ind w:firstLine="709"/>
        <w:jc w:val="both"/>
        <w:rPr>
          <w:rFonts w:ascii="Times New Roman" w:hAnsi="Times New Roman"/>
          <w:sz w:val="20"/>
          <w:szCs w:val="20"/>
        </w:rPr>
      </w:pPr>
    </w:p>
    <w:p w:rsidR="001E4503" w:rsidRDefault="001E4503" w:rsidP="00A45B4D">
      <w:pPr>
        <w:spacing w:after="0" w:line="240" w:lineRule="auto"/>
        <w:ind w:firstLine="709"/>
        <w:jc w:val="both"/>
        <w:rPr>
          <w:rFonts w:ascii="Times New Roman" w:hAnsi="Times New Roman"/>
          <w:sz w:val="20"/>
          <w:szCs w:val="20"/>
        </w:rPr>
      </w:pPr>
    </w:p>
    <w:p w:rsidR="002E1534" w:rsidRPr="002E1534" w:rsidRDefault="002E1534" w:rsidP="002E1534">
      <w:pPr>
        <w:spacing w:after="0" w:line="240" w:lineRule="auto"/>
        <w:jc w:val="center"/>
        <w:rPr>
          <w:rFonts w:ascii="Times New Roman" w:eastAsia="Times New Roman" w:hAnsi="Times New Roman"/>
          <w:sz w:val="18"/>
          <w:szCs w:val="18"/>
          <w:lang w:eastAsia="ru-RU"/>
        </w:rPr>
      </w:pPr>
      <w:r w:rsidRPr="002E1534">
        <w:rPr>
          <w:rFonts w:ascii="Times New Roman" w:eastAsia="Times New Roman" w:hAnsi="Times New Roman"/>
          <w:sz w:val="18"/>
          <w:szCs w:val="18"/>
          <w:lang w:eastAsia="ru-RU"/>
        </w:rPr>
        <w:t>АДМИНИСТРАЦИЯ БОГУЧАНСКОГО РАЙОНА</w:t>
      </w:r>
    </w:p>
    <w:p w:rsidR="002E1534" w:rsidRPr="002E1534" w:rsidRDefault="002E1534" w:rsidP="002E1534">
      <w:pPr>
        <w:spacing w:after="0" w:line="240" w:lineRule="auto"/>
        <w:jc w:val="center"/>
        <w:rPr>
          <w:rFonts w:ascii="Times New Roman" w:eastAsia="Times New Roman" w:hAnsi="Times New Roman"/>
          <w:sz w:val="18"/>
          <w:szCs w:val="18"/>
          <w:lang w:eastAsia="ru-RU"/>
        </w:rPr>
      </w:pPr>
      <w:r w:rsidRPr="002E1534">
        <w:rPr>
          <w:rFonts w:ascii="Times New Roman" w:eastAsia="Times New Roman" w:hAnsi="Times New Roman"/>
          <w:sz w:val="18"/>
          <w:szCs w:val="18"/>
          <w:lang w:eastAsia="ru-RU"/>
        </w:rPr>
        <w:t>КРАСНОЯРСКОГО КРАЯ</w:t>
      </w:r>
    </w:p>
    <w:p w:rsidR="002E1534" w:rsidRPr="002E1534" w:rsidRDefault="002E1534" w:rsidP="002E1534">
      <w:pPr>
        <w:spacing w:after="0" w:line="240" w:lineRule="auto"/>
        <w:jc w:val="center"/>
        <w:rPr>
          <w:rFonts w:ascii="Times New Roman" w:eastAsia="Times New Roman" w:hAnsi="Times New Roman"/>
          <w:sz w:val="18"/>
          <w:szCs w:val="18"/>
          <w:lang w:eastAsia="ru-RU"/>
        </w:rPr>
      </w:pPr>
      <w:r w:rsidRPr="002E1534">
        <w:rPr>
          <w:rFonts w:ascii="Times New Roman" w:eastAsia="Times New Roman" w:hAnsi="Times New Roman"/>
          <w:sz w:val="18"/>
          <w:szCs w:val="18"/>
          <w:lang w:eastAsia="ru-RU"/>
        </w:rPr>
        <w:t>ПОСТАНОВЛЕНИЕ</w:t>
      </w:r>
    </w:p>
    <w:p w:rsidR="002E1534" w:rsidRPr="002E1534" w:rsidRDefault="002E1534" w:rsidP="002E1534">
      <w:pPr>
        <w:spacing w:after="0" w:line="240" w:lineRule="auto"/>
        <w:jc w:val="both"/>
        <w:rPr>
          <w:rFonts w:ascii="Times New Roman" w:eastAsia="Times New Roman" w:hAnsi="Times New Roman"/>
          <w:sz w:val="18"/>
          <w:szCs w:val="18"/>
          <w:lang w:eastAsia="ru-RU"/>
        </w:rPr>
      </w:pPr>
    </w:p>
    <w:p w:rsidR="002E1534" w:rsidRPr="002E1534" w:rsidRDefault="002E1534" w:rsidP="002E1534">
      <w:pPr>
        <w:spacing w:after="0" w:line="240" w:lineRule="auto"/>
        <w:jc w:val="center"/>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15.01.2016                                    с. </w:t>
      </w:r>
      <w:proofErr w:type="spellStart"/>
      <w:r w:rsidRPr="002E1534">
        <w:rPr>
          <w:rFonts w:ascii="Times New Roman" w:eastAsia="Times New Roman" w:hAnsi="Times New Roman"/>
          <w:sz w:val="20"/>
          <w:szCs w:val="20"/>
          <w:lang w:eastAsia="ru-RU"/>
        </w:rPr>
        <w:t>Богучаны</w:t>
      </w:r>
      <w:proofErr w:type="spellEnd"/>
      <w:r w:rsidRPr="002E1534">
        <w:rPr>
          <w:rFonts w:ascii="Times New Roman" w:eastAsia="Times New Roman" w:hAnsi="Times New Roman"/>
          <w:sz w:val="20"/>
          <w:szCs w:val="20"/>
          <w:lang w:eastAsia="ru-RU"/>
        </w:rPr>
        <w:t xml:space="preserve">                                   </w:t>
      </w:r>
      <w:r w:rsidRPr="002E1534">
        <w:rPr>
          <w:rFonts w:ascii="Times New Roman" w:eastAsia="Times New Roman" w:hAnsi="Times New Roman"/>
          <w:sz w:val="20"/>
          <w:szCs w:val="20"/>
          <w:lang w:eastAsia="ru-RU"/>
        </w:rPr>
        <w:tab/>
        <w:t xml:space="preserve">      №  14-п</w:t>
      </w:r>
    </w:p>
    <w:p w:rsidR="002E1534" w:rsidRPr="002E1534" w:rsidRDefault="002E1534" w:rsidP="002E1534">
      <w:pPr>
        <w:spacing w:after="0" w:line="240" w:lineRule="auto"/>
        <w:jc w:val="both"/>
        <w:rPr>
          <w:rFonts w:ascii="Times New Roman" w:eastAsia="Times New Roman" w:hAnsi="Times New Roman"/>
          <w:sz w:val="20"/>
          <w:szCs w:val="20"/>
          <w:lang w:eastAsia="ru-RU"/>
        </w:rPr>
      </w:pPr>
    </w:p>
    <w:tbl>
      <w:tblPr>
        <w:tblW w:w="0" w:type="auto"/>
        <w:tblLook w:val="04A0"/>
      </w:tblPr>
      <w:tblGrid>
        <w:gridCol w:w="9143"/>
      </w:tblGrid>
      <w:tr w:rsidR="002E1534" w:rsidRPr="002E1534" w:rsidTr="001E4503">
        <w:trPr>
          <w:trHeight w:val="302"/>
        </w:trPr>
        <w:tc>
          <w:tcPr>
            <w:tcW w:w="9143" w:type="dxa"/>
          </w:tcPr>
          <w:p w:rsidR="002E1534" w:rsidRPr="002E1534" w:rsidRDefault="002E1534" w:rsidP="002E1534">
            <w:pPr>
              <w:spacing w:after="0" w:line="240" w:lineRule="auto"/>
              <w:jc w:val="center"/>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О заключении концессионных соглашений</w:t>
            </w:r>
          </w:p>
        </w:tc>
      </w:tr>
    </w:tbl>
    <w:p w:rsidR="002E1534" w:rsidRPr="002E1534" w:rsidRDefault="002E1534" w:rsidP="002E1534">
      <w:pPr>
        <w:spacing w:after="0" w:line="240" w:lineRule="auto"/>
        <w:rPr>
          <w:rFonts w:ascii="Times New Roman" w:eastAsia="Times New Roman" w:hAnsi="Times New Roman"/>
          <w:sz w:val="14"/>
          <w:szCs w:val="20"/>
          <w:lang w:eastAsia="ru-RU"/>
        </w:rPr>
      </w:pPr>
    </w:p>
    <w:p w:rsidR="002E1534" w:rsidRPr="002E1534" w:rsidRDefault="002E1534" w:rsidP="00D15A32">
      <w:pPr>
        <w:spacing w:after="0" w:line="240" w:lineRule="auto"/>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ab/>
        <w:t xml:space="preserve">В соответствии с Федеральным законом от 21.12.2001 № 135-ФЗ «О защите  конкуренции», Федеральным законом от 21.07.2005 № 115-ФЗ «О концессионных соглашениях», Положением о порядке управления и распоряжения муниципальным имуществом в Богучанском районе, утвержденным решением Богучанского районного Совета депутатов от 16.10.2014 № 41/1-340, статьей 48 Устава Богучанского района, </w:t>
      </w:r>
    </w:p>
    <w:p w:rsidR="002E1534" w:rsidRPr="002E1534" w:rsidRDefault="002E1534" w:rsidP="00D15A32">
      <w:pPr>
        <w:spacing w:after="0" w:line="240" w:lineRule="auto"/>
        <w:ind w:firstLine="708"/>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ПОСТАНОВЛЯЮ:</w:t>
      </w:r>
    </w:p>
    <w:p w:rsidR="002E1534" w:rsidRPr="002E1534" w:rsidRDefault="002E1534" w:rsidP="0023101F">
      <w:pPr>
        <w:numPr>
          <w:ilvl w:val="0"/>
          <w:numId w:val="11"/>
        </w:numPr>
        <w:spacing w:after="0" w:line="240" w:lineRule="auto"/>
        <w:ind w:left="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Заключить концессионные соглашения путем проведения открытого конкурса на право заключения концессионных соглашений в отношении  </w:t>
      </w:r>
      <w:r w:rsidRPr="002E1534">
        <w:rPr>
          <w:rFonts w:ascii="Times New Roman" w:eastAsia="Times New Roman" w:hAnsi="Times New Roman"/>
          <w:bCs/>
          <w:sz w:val="20"/>
          <w:szCs w:val="20"/>
          <w:lang w:eastAsia="ru-RU"/>
        </w:rPr>
        <w:t xml:space="preserve">объектов  теплоснабжения, находящихся в собственности муниципального образования </w:t>
      </w:r>
      <w:proofErr w:type="spellStart"/>
      <w:r w:rsidRPr="002E1534">
        <w:rPr>
          <w:rFonts w:ascii="Times New Roman" w:eastAsia="Times New Roman" w:hAnsi="Times New Roman"/>
          <w:bCs/>
          <w:sz w:val="20"/>
          <w:szCs w:val="20"/>
          <w:lang w:eastAsia="ru-RU"/>
        </w:rPr>
        <w:t>Богучанский</w:t>
      </w:r>
      <w:proofErr w:type="spellEnd"/>
      <w:r w:rsidRPr="002E1534">
        <w:rPr>
          <w:rFonts w:ascii="Times New Roman" w:eastAsia="Times New Roman" w:hAnsi="Times New Roman"/>
          <w:bCs/>
          <w:sz w:val="20"/>
          <w:szCs w:val="20"/>
          <w:lang w:eastAsia="ru-RU"/>
        </w:rPr>
        <w:t xml:space="preserve"> район (далее по тексту  - открытый конкурс на право заключения концессионных соглашений), в соответствии с Приложением № 1.</w:t>
      </w:r>
    </w:p>
    <w:p w:rsidR="002E1534" w:rsidRPr="002E1534" w:rsidRDefault="002E1534" w:rsidP="0023101F">
      <w:pPr>
        <w:numPr>
          <w:ilvl w:val="0"/>
          <w:numId w:val="11"/>
        </w:numPr>
        <w:spacing w:after="0" w:line="240" w:lineRule="auto"/>
        <w:ind w:left="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Установить, что полномочия </w:t>
      </w:r>
      <w:proofErr w:type="spellStart"/>
      <w:r w:rsidRPr="002E1534">
        <w:rPr>
          <w:rFonts w:ascii="Times New Roman" w:eastAsia="Times New Roman" w:hAnsi="Times New Roman"/>
          <w:sz w:val="20"/>
          <w:szCs w:val="20"/>
          <w:lang w:eastAsia="ru-RU"/>
        </w:rPr>
        <w:t>Концедента</w:t>
      </w:r>
      <w:proofErr w:type="spellEnd"/>
      <w:r w:rsidRPr="002E1534">
        <w:rPr>
          <w:rFonts w:ascii="Times New Roman" w:eastAsia="Times New Roman" w:hAnsi="Times New Roman"/>
          <w:sz w:val="20"/>
          <w:szCs w:val="20"/>
          <w:lang w:eastAsia="ru-RU"/>
        </w:rPr>
        <w:t xml:space="preserve"> при заключении концессионного соглашения от имени </w:t>
      </w:r>
      <w:r w:rsidRPr="002E1534">
        <w:rPr>
          <w:rFonts w:ascii="Times New Roman" w:eastAsia="Times New Roman" w:hAnsi="Times New Roman"/>
          <w:bCs/>
          <w:sz w:val="20"/>
          <w:szCs w:val="20"/>
          <w:lang w:eastAsia="ru-RU"/>
        </w:rPr>
        <w:t xml:space="preserve">муниципального образования </w:t>
      </w:r>
      <w:proofErr w:type="spellStart"/>
      <w:r w:rsidRPr="002E1534">
        <w:rPr>
          <w:rFonts w:ascii="Times New Roman" w:eastAsia="Times New Roman" w:hAnsi="Times New Roman"/>
          <w:bCs/>
          <w:sz w:val="20"/>
          <w:szCs w:val="20"/>
          <w:lang w:eastAsia="ru-RU"/>
        </w:rPr>
        <w:t>Богучанский</w:t>
      </w:r>
      <w:proofErr w:type="spellEnd"/>
      <w:r w:rsidRPr="002E1534">
        <w:rPr>
          <w:rFonts w:ascii="Times New Roman" w:eastAsia="Times New Roman" w:hAnsi="Times New Roman"/>
          <w:bCs/>
          <w:sz w:val="20"/>
          <w:szCs w:val="20"/>
          <w:lang w:eastAsia="ru-RU"/>
        </w:rPr>
        <w:t xml:space="preserve"> район</w:t>
      </w:r>
      <w:r w:rsidRPr="002E1534">
        <w:rPr>
          <w:rFonts w:ascii="Times New Roman" w:eastAsia="Times New Roman" w:hAnsi="Times New Roman"/>
          <w:sz w:val="20"/>
          <w:szCs w:val="20"/>
          <w:lang w:eastAsia="ru-RU"/>
        </w:rPr>
        <w:t xml:space="preserve"> осуществляет управление муниципальной собственностью Богучанского района.</w:t>
      </w:r>
    </w:p>
    <w:p w:rsidR="002E1534" w:rsidRPr="002E1534" w:rsidRDefault="002E1534" w:rsidP="0023101F">
      <w:pPr>
        <w:numPr>
          <w:ilvl w:val="0"/>
          <w:numId w:val="11"/>
        </w:numPr>
        <w:spacing w:after="0" w:line="240" w:lineRule="auto"/>
        <w:ind w:left="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В целях проведения открытого конкурса на право заключения концессионных соглашений утвердить:</w:t>
      </w:r>
    </w:p>
    <w:p w:rsidR="002E1534" w:rsidRPr="002E1534" w:rsidRDefault="002E1534" w:rsidP="0023101F">
      <w:pPr>
        <w:numPr>
          <w:ilvl w:val="1"/>
          <w:numId w:val="11"/>
        </w:numPr>
        <w:spacing w:after="0" w:line="240" w:lineRule="auto"/>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Условия концессионных соглашений:</w:t>
      </w:r>
    </w:p>
    <w:p w:rsidR="002E1534" w:rsidRPr="002E1534" w:rsidRDefault="002E1534" w:rsidP="0023101F">
      <w:pPr>
        <w:numPr>
          <w:ilvl w:val="2"/>
          <w:numId w:val="11"/>
        </w:numPr>
        <w:spacing w:after="0" w:line="240" w:lineRule="auto"/>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Объекты концессионных соглашений.</w:t>
      </w:r>
    </w:p>
    <w:p w:rsidR="002E1534" w:rsidRPr="002E1534" w:rsidRDefault="002E1534" w:rsidP="00D15A32">
      <w:pPr>
        <w:spacing w:after="0" w:line="240" w:lineRule="auto"/>
        <w:ind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Объектами концессионных соглашений (далее по тексту – Объекты соглашений) является муниципальное имущество, состав, описание и технико-экономические показатели которого указаны в Приложении № 1.</w:t>
      </w:r>
    </w:p>
    <w:p w:rsidR="002E1534" w:rsidRPr="002E1534" w:rsidRDefault="002E1534" w:rsidP="00D15A32">
      <w:pPr>
        <w:spacing w:after="0" w:line="240" w:lineRule="auto"/>
        <w:ind w:firstLine="720"/>
        <w:jc w:val="both"/>
        <w:rPr>
          <w:rFonts w:ascii="Times New Roman" w:eastAsia="Times New Roman" w:hAnsi="Times New Roman"/>
          <w:sz w:val="20"/>
          <w:szCs w:val="20"/>
          <w:lang w:eastAsia="ru-RU"/>
        </w:rPr>
      </w:pPr>
      <w:proofErr w:type="spellStart"/>
      <w:r w:rsidRPr="002E1534">
        <w:rPr>
          <w:rFonts w:ascii="Times New Roman" w:eastAsia="Times New Roman" w:hAnsi="Times New Roman"/>
          <w:sz w:val="20"/>
          <w:szCs w:val="20"/>
          <w:lang w:eastAsia="ru-RU"/>
        </w:rPr>
        <w:t>Концедент</w:t>
      </w:r>
      <w:proofErr w:type="spellEnd"/>
      <w:r w:rsidRPr="002E1534">
        <w:rPr>
          <w:rFonts w:ascii="Times New Roman" w:eastAsia="Times New Roman" w:hAnsi="Times New Roman"/>
          <w:sz w:val="20"/>
          <w:szCs w:val="20"/>
          <w:lang w:eastAsia="ru-RU"/>
        </w:rPr>
        <w:t xml:space="preserve"> гарантирует, что на момент заключения концессионных соглашений Объекты соглашений свободны от прав третьих лиц и иных ограничений прав собственности </w:t>
      </w:r>
      <w:proofErr w:type="spellStart"/>
      <w:r w:rsidRPr="002E1534">
        <w:rPr>
          <w:rFonts w:ascii="Times New Roman" w:eastAsia="Times New Roman" w:hAnsi="Times New Roman"/>
          <w:sz w:val="20"/>
          <w:szCs w:val="20"/>
          <w:lang w:eastAsia="ru-RU"/>
        </w:rPr>
        <w:t>Концедента</w:t>
      </w:r>
      <w:proofErr w:type="spellEnd"/>
      <w:r w:rsidRPr="002E1534">
        <w:rPr>
          <w:rFonts w:ascii="Times New Roman" w:eastAsia="Times New Roman" w:hAnsi="Times New Roman"/>
          <w:sz w:val="20"/>
          <w:szCs w:val="20"/>
          <w:lang w:eastAsia="ru-RU"/>
        </w:rPr>
        <w:t xml:space="preserve"> на указанные объекты.</w:t>
      </w:r>
    </w:p>
    <w:p w:rsidR="002E1534" w:rsidRPr="002E1534" w:rsidRDefault="002E1534" w:rsidP="0023101F">
      <w:pPr>
        <w:numPr>
          <w:ilvl w:val="2"/>
          <w:numId w:val="11"/>
        </w:numPr>
        <w:tabs>
          <w:tab w:val="left" w:pos="0"/>
        </w:tabs>
        <w:spacing w:after="0" w:line="240" w:lineRule="auto"/>
        <w:ind w:left="0" w:right="20"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Срок действия концессионных соглашений, цели и срок использования (эксплуатации) объектов концессионных соглашений, срок передачи концессионеру Объектов соглашений.</w:t>
      </w:r>
    </w:p>
    <w:p w:rsidR="002E1534" w:rsidRPr="002E1534" w:rsidRDefault="002E1534" w:rsidP="00D15A32">
      <w:pPr>
        <w:spacing w:after="0" w:line="240" w:lineRule="auto"/>
        <w:ind w:right="20"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Срок действия концессионных соглашений - 25 лет.</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Использование Объекта соглашения концессионером осуществляется с целью модернизации и реконструкции для производства, бесперебойной подачи, распределения и сбыта тепловой энергии и горячей воды.</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proofErr w:type="spellStart"/>
      <w:r w:rsidRPr="002E1534">
        <w:rPr>
          <w:rFonts w:ascii="Times New Roman" w:eastAsia="Times New Roman" w:hAnsi="Times New Roman"/>
          <w:sz w:val="20"/>
          <w:szCs w:val="20"/>
          <w:lang w:eastAsia="ru-RU"/>
        </w:rPr>
        <w:t>Концедент</w:t>
      </w:r>
      <w:proofErr w:type="spellEnd"/>
      <w:r w:rsidRPr="002E1534">
        <w:rPr>
          <w:rFonts w:ascii="Times New Roman" w:eastAsia="Times New Roman" w:hAnsi="Times New Roman"/>
          <w:sz w:val="20"/>
          <w:szCs w:val="20"/>
          <w:lang w:eastAsia="ru-RU"/>
        </w:rPr>
        <w:t xml:space="preserve"> обязуется передать Концессионеру, а Концессионер обязуется принять Объект соглашения, указанный в Приложении № 1, а также права владения и пользования указанными объектами.</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Срок использования (эксплуатации) Концессионером Объекта соглашения - с момента передачи Объекта соглашения </w:t>
      </w:r>
      <w:proofErr w:type="spellStart"/>
      <w:r w:rsidRPr="002E1534">
        <w:rPr>
          <w:rFonts w:ascii="Times New Roman" w:eastAsia="Times New Roman" w:hAnsi="Times New Roman"/>
          <w:sz w:val="20"/>
          <w:szCs w:val="20"/>
          <w:lang w:eastAsia="ru-RU"/>
        </w:rPr>
        <w:t>Концедентом</w:t>
      </w:r>
      <w:proofErr w:type="spellEnd"/>
      <w:r w:rsidRPr="002E1534">
        <w:rPr>
          <w:rFonts w:ascii="Times New Roman" w:eastAsia="Times New Roman" w:hAnsi="Times New Roman"/>
          <w:sz w:val="20"/>
          <w:szCs w:val="20"/>
          <w:lang w:eastAsia="ru-RU"/>
        </w:rPr>
        <w:t xml:space="preserve"> Концессионеру по акту приема-передачи до окончания срока действия концессионного соглашения.</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Срок передачи </w:t>
      </w:r>
      <w:proofErr w:type="spellStart"/>
      <w:r w:rsidRPr="002E1534">
        <w:rPr>
          <w:rFonts w:ascii="Times New Roman" w:eastAsia="Times New Roman" w:hAnsi="Times New Roman"/>
          <w:sz w:val="20"/>
          <w:szCs w:val="20"/>
          <w:lang w:eastAsia="ru-RU"/>
        </w:rPr>
        <w:t>Концедентом</w:t>
      </w:r>
      <w:proofErr w:type="spellEnd"/>
      <w:r w:rsidRPr="002E1534">
        <w:rPr>
          <w:rFonts w:ascii="Times New Roman" w:eastAsia="Times New Roman" w:hAnsi="Times New Roman"/>
          <w:sz w:val="20"/>
          <w:szCs w:val="20"/>
          <w:lang w:eastAsia="ru-RU"/>
        </w:rPr>
        <w:t xml:space="preserve"> Концессионеру Объекта соглашения - после завершения конкурсных процедур, но не ранее 01.07.2016 года.</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Объекта соглашения, объектов недвижимого и движимого имущества, земельных участков, входящих в состав Объекта соглашения, технико-экономическим показателям, является основанием для изменения состава объекта концессионного соглашения.</w:t>
      </w:r>
    </w:p>
    <w:p w:rsidR="002E1534" w:rsidRPr="002E1534" w:rsidRDefault="002E1534" w:rsidP="0023101F">
      <w:pPr>
        <w:numPr>
          <w:ilvl w:val="2"/>
          <w:numId w:val="11"/>
        </w:numPr>
        <w:tabs>
          <w:tab w:val="left" w:pos="1261"/>
        </w:tabs>
        <w:spacing w:after="0" w:line="240" w:lineRule="auto"/>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Порядок предоставления концессионеру земельных участков:</w:t>
      </w:r>
    </w:p>
    <w:p w:rsidR="002E1534" w:rsidRPr="002E1534" w:rsidRDefault="002E1534" w:rsidP="00D15A32">
      <w:pPr>
        <w:spacing w:after="0" w:line="240" w:lineRule="auto"/>
        <w:ind w:left="20" w:right="-1"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Земельные участки, на которых располагается Объект соглашения, передаются по договору аренды. Стоимость арендной платы устанавливается на основании нормативных актов Муниципального образования </w:t>
      </w:r>
      <w:proofErr w:type="spellStart"/>
      <w:r w:rsidRPr="002E1534">
        <w:rPr>
          <w:rFonts w:ascii="Times New Roman" w:eastAsia="Times New Roman" w:hAnsi="Times New Roman"/>
          <w:sz w:val="20"/>
          <w:szCs w:val="20"/>
          <w:lang w:eastAsia="ru-RU"/>
        </w:rPr>
        <w:t>Богучанский</w:t>
      </w:r>
      <w:proofErr w:type="spellEnd"/>
      <w:r w:rsidRPr="002E1534">
        <w:rPr>
          <w:rFonts w:ascii="Times New Roman" w:eastAsia="Times New Roman" w:hAnsi="Times New Roman"/>
          <w:sz w:val="20"/>
          <w:szCs w:val="20"/>
          <w:lang w:eastAsia="ru-RU"/>
        </w:rPr>
        <w:t xml:space="preserve"> район, действующих на момент заключения договоров аренды указанных земельных участков.</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Договоры аренды на земельные участки, поставленные на кадастровый учет, заключаются с Концессионером не позднее чем через 60 (шестьдесят) рабочих дней со дня подписания концессионного соглашения.</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lastRenderedPageBreak/>
        <w:t>Договор аренды на земельные участки, не поставленные на кадастровый учет, заключаются с концессионером не позднее чем через 60 (шестьдесят) рабочих дней после проведения государственного кадастрового учета земельного участка.</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не вправе передавать свои права по договору аренды (субаренды) земельных участков другим лицам и сдавать земельные участки в субаренду, если иное не предусмотрено договором аренды земельных участков.</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Прекращение концессионного соглашения является основанием для прекращения предоставленных концессионеру прав в отношении земельных участков.</w:t>
      </w:r>
    </w:p>
    <w:p w:rsidR="002E1534" w:rsidRPr="002E1534" w:rsidRDefault="002E1534" w:rsidP="0023101F">
      <w:pPr>
        <w:numPr>
          <w:ilvl w:val="2"/>
          <w:numId w:val="11"/>
        </w:numPr>
        <w:tabs>
          <w:tab w:val="left" w:pos="0"/>
        </w:tabs>
        <w:spacing w:after="0" w:line="240" w:lineRule="auto"/>
        <w:ind w:left="0" w:right="4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Концессионная плата на период действия концессионного соглашения не предусматривается.</w:t>
      </w:r>
    </w:p>
    <w:p w:rsidR="002E1534" w:rsidRPr="002E1534" w:rsidRDefault="002E1534" w:rsidP="0023101F">
      <w:pPr>
        <w:numPr>
          <w:ilvl w:val="2"/>
          <w:numId w:val="11"/>
        </w:numPr>
        <w:tabs>
          <w:tab w:val="left" w:pos="0"/>
        </w:tabs>
        <w:spacing w:after="0" w:line="240" w:lineRule="auto"/>
        <w:ind w:left="0" w:right="4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 Способ обеспечения исполнения концессионером обязательств по концессионному соглашению.</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обязан предоставить обеспечение исполнения обязательств по концессионному соглашению одним из следующих способов:</w:t>
      </w:r>
    </w:p>
    <w:p w:rsidR="002E1534" w:rsidRPr="002E1534" w:rsidRDefault="002E1534" w:rsidP="0023101F">
      <w:pPr>
        <w:numPr>
          <w:ilvl w:val="0"/>
          <w:numId w:val="12"/>
        </w:numPr>
        <w:tabs>
          <w:tab w:val="clear" w:pos="720"/>
          <w:tab w:val="left" w:pos="743"/>
        </w:tabs>
        <w:spacing w:after="0" w:line="240" w:lineRule="auto"/>
        <w:ind w:lef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предоставление безотзывной банковской гарантии;</w:t>
      </w:r>
    </w:p>
    <w:p w:rsidR="002E1534" w:rsidRPr="002E1534" w:rsidRDefault="002E1534" w:rsidP="0023101F">
      <w:pPr>
        <w:numPr>
          <w:ilvl w:val="0"/>
          <w:numId w:val="12"/>
        </w:numPr>
        <w:tabs>
          <w:tab w:val="clear" w:pos="720"/>
          <w:tab w:val="left" w:pos="794"/>
        </w:tabs>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передача Концессионером </w:t>
      </w:r>
      <w:proofErr w:type="spellStart"/>
      <w:r w:rsidRPr="002E1534">
        <w:rPr>
          <w:rFonts w:ascii="Times New Roman" w:eastAsia="Times New Roman" w:hAnsi="Times New Roman"/>
          <w:sz w:val="20"/>
          <w:szCs w:val="20"/>
          <w:lang w:eastAsia="ru-RU"/>
        </w:rPr>
        <w:t>Концеденту</w:t>
      </w:r>
      <w:proofErr w:type="spellEnd"/>
      <w:r w:rsidRPr="002E1534">
        <w:rPr>
          <w:rFonts w:ascii="Times New Roman" w:eastAsia="Times New Roman" w:hAnsi="Times New Roman"/>
          <w:sz w:val="20"/>
          <w:szCs w:val="20"/>
          <w:lang w:eastAsia="ru-RU"/>
        </w:rPr>
        <w:t xml:space="preserve"> в залог прав Концессионера по договору банковского вклада (депозита);</w:t>
      </w:r>
    </w:p>
    <w:p w:rsidR="002E1534" w:rsidRPr="002E1534" w:rsidRDefault="002E1534" w:rsidP="0023101F">
      <w:pPr>
        <w:numPr>
          <w:ilvl w:val="0"/>
          <w:numId w:val="12"/>
        </w:numPr>
        <w:tabs>
          <w:tab w:val="clear" w:pos="720"/>
          <w:tab w:val="left" w:pos="803"/>
        </w:tabs>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 осуществление страхования риска ответственности Концессионера за нарушение обязательств по концессионному соглашению.</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Способ предоставляемого обеспечения определяется на основании конкурсного предложения победителя открытого конкурса на право заключения концессионного соглашения.</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Размер предоставляемого обеспечения должен составлять 0,5% от объема инвестиций в реконструкцию Объекта соглашения, сформированного на основании конкурсного предложения победителя открытого конкурса на право заключения концессионного оглашения.</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Обеспечение исполнения обязательств Концессионером по концессионному соглашению предоставляется в течение всего срока действия концессионного соглашения.</w:t>
      </w:r>
    </w:p>
    <w:p w:rsidR="002E1534" w:rsidRPr="002E1534" w:rsidRDefault="002E1534" w:rsidP="0023101F">
      <w:pPr>
        <w:numPr>
          <w:ilvl w:val="2"/>
          <w:numId w:val="11"/>
        </w:numPr>
        <w:tabs>
          <w:tab w:val="left" w:pos="1547"/>
        </w:tabs>
        <w:spacing w:after="0" w:line="240" w:lineRule="auto"/>
        <w:ind w:left="0" w:right="40"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Обязательства концессионера по реконструкции Объекта соглашения, соблюдению сроков его реконструкции, обязательства по осуществлению деятельности, предусмотренной концессионным соглашением.</w:t>
      </w:r>
    </w:p>
    <w:p w:rsidR="002E1534" w:rsidRPr="002E1534" w:rsidRDefault="002E1534" w:rsidP="00D15A32">
      <w:pPr>
        <w:spacing w:after="0" w:line="240" w:lineRule="auto"/>
        <w:ind w:left="40" w:right="40" w:firstLine="68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обязан за свой счет реконструировать Объект соглашения, состав, описание и технико-экономические показатели которого установлены в Приложении № 1.</w:t>
      </w:r>
    </w:p>
    <w:p w:rsidR="002E1534" w:rsidRPr="002E1534" w:rsidRDefault="002E1534" w:rsidP="00D15A32">
      <w:pPr>
        <w:spacing w:after="0" w:line="240" w:lineRule="auto"/>
        <w:ind w:firstLine="720"/>
        <w:jc w:val="both"/>
        <w:rPr>
          <w:rFonts w:ascii="Times New Roman" w:eastAsia="Times New Roman" w:hAnsi="Times New Roman"/>
          <w:color w:val="000000"/>
          <w:sz w:val="20"/>
          <w:szCs w:val="20"/>
          <w:lang w:eastAsia="ru-RU"/>
        </w:rPr>
      </w:pPr>
      <w:r w:rsidRPr="002E1534">
        <w:rPr>
          <w:rFonts w:ascii="Times New Roman" w:eastAsia="Times New Roman" w:hAnsi="Times New Roman"/>
          <w:color w:val="000000"/>
          <w:sz w:val="20"/>
          <w:szCs w:val="20"/>
          <w:lang w:eastAsia="ru-RU"/>
        </w:rPr>
        <w:t>Сроки реконструкции устанавливаются в концессионном соглашении в соответствии с конкурсным предложением победителя открытого конкурса на право заключения концессионного оглашения.</w:t>
      </w:r>
    </w:p>
    <w:p w:rsidR="002E1534" w:rsidRPr="002E1534" w:rsidRDefault="002E1534" w:rsidP="00D15A32">
      <w:pPr>
        <w:spacing w:after="0" w:line="240" w:lineRule="auto"/>
        <w:ind w:firstLine="720"/>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Под реконструкцией и модернизацией объекта понимается:</w:t>
      </w:r>
    </w:p>
    <w:p w:rsidR="002E1534" w:rsidRPr="002E1534" w:rsidRDefault="002E1534" w:rsidP="00D15A32">
      <w:pPr>
        <w:spacing w:after="0" w:line="240" w:lineRule="auto"/>
        <w:ind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выполнение мероприятий по оснащению котельных узлами учета тепловой энергии;</w:t>
      </w:r>
    </w:p>
    <w:p w:rsidR="002E1534" w:rsidRPr="002E1534" w:rsidRDefault="002E1534" w:rsidP="00D15A32">
      <w:pPr>
        <w:spacing w:after="0" w:line="240" w:lineRule="auto"/>
        <w:ind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выполнение мероприятий по капитальному ремонту котельных;</w:t>
      </w:r>
    </w:p>
    <w:p w:rsidR="002E1534" w:rsidRPr="002E1534" w:rsidRDefault="002E1534" w:rsidP="00D15A32">
      <w:pPr>
        <w:spacing w:after="0" w:line="240" w:lineRule="auto"/>
        <w:ind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выполнение мероприятий по капитальному ремонту тепловых сетей.</w:t>
      </w:r>
    </w:p>
    <w:p w:rsidR="002E1534" w:rsidRPr="002E1534" w:rsidRDefault="002E1534" w:rsidP="00D15A32">
      <w:pPr>
        <w:spacing w:after="0" w:line="240" w:lineRule="auto"/>
        <w:ind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выполнение мероприятий по реконструкции (модернизации) котельных;</w:t>
      </w:r>
    </w:p>
    <w:p w:rsidR="002E1534" w:rsidRPr="002E1534" w:rsidRDefault="002E1534" w:rsidP="00D15A32">
      <w:pPr>
        <w:spacing w:after="0" w:line="240" w:lineRule="auto"/>
        <w:ind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выполнение мероприятий по реконструкции (модернизации) тепловых сетей.</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Концессионер обязан за свой счет разработать и согласовать с </w:t>
      </w:r>
      <w:proofErr w:type="spellStart"/>
      <w:r w:rsidRPr="002E1534">
        <w:rPr>
          <w:rFonts w:ascii="Times New Roman" w:eastAsia="Times New Roman" w:hAnsi="Times New Roman"/>
          <w:sz w:val="20"/>
          <w:szCs w:val="20"/>
          <w:lang w:eastAsia="ru-RU"/>
        </w:rPr>
        <w:t>Концедентом</w:t>
      </w:r>
      <w:proofErr w:type="spellEnd"/>
      <w:r w:rsidRPr="002E1534">
        <w:rPr>
          <w:rFonts w:ascii="Times New Roman" w:eastAsia="Times New Roman" w:hAnsi="Times New Roman"/>
          <w:sz w:val="20"/>
          <w:szCs w:val="20"/>
          <w:lang w:eastAsia="ru-RU"/>
        </w:rPr>
        <w:t>, проектную документацию, необходимую для реконструкции Объекта соглашения.</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обязан обеспечить ввод в эксплуатацию объектов недвижимого имущества, входящих в состав Объекта соглашения в порядке, установленном законодательством Российской Федерации.</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Концессионер обязан приступить к использованию (эксплуатации) Объекта соглашения с момента передачи Объекта соглашения </w:t>
      </w:r>
      <w:proofErr w:type="spellStart"/>
      <w:r w:rsidRPr="002E1534">
        <w:rPr>
          <w:rFonts w:ascii="Times New Roman" w:eastAsia="Times New Roman" w:hAnsi="Times New Roman"/>
          <w:sz w:val="20"/>
          <w:szCs w:val="20"/>
          <w:lang w:eastAsia="ru-RU"/>
        </w:rPr>
        <w:t>Концедентом</w:t>
      </w:r>
      <w:proofErr w:type="spellEnd"/>
      <w:r w:rsidRPr="002E1534">
        <w:rPr>
          <w:rFonts w:ascii="Times New Roman" w:eastAsia="Times New Roman" w:hAnsi="Times New Roman"/>
          <w:sz w:val="20"/>
          <w:szCs w:val="20"/>
          <w:lang w:eastAsia="ru-RU"/>
        </w:rPr>
        <w:t xml:space="preserve"> Концессионеру по акту приема-передачи и использовать (эксплуатировать) его до окончания срока действия концессионного соглашения.</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обязан поддерживать Объект соглашения в надлежащем состоянии, производить за свой счет текущий и капитальный ремонт, нести расходы на содержание Объекта соглашения в течение всего срока действия концессионного соглашения.</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Концессионер обязан учитывать Объект соглашения на своем балансе и производить соответствующие начисления амортизации.</w:t>
      </w:r>
    </w:p>
    <w:p w:rsidR="002E1534" w:rsidRPr="002E1534" w:rsidRDefault="002E1534" w:rsidP="00D15A32">
      <w:pPr>
        <w:spacing w:after="0" w:line="240" w:lineRule="auto"/>
        <w:ind w:left="20" w:right="20" w:firstLine="68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Концессионер обязан после прекращения действия концессионного соглашения (в том числе по истечении срока его действия) передать Объект соглашения </w:t>
      </w:r>
      <w:proofErr w:type="spellStart"/>
      <w:r w:rsidRPr="002E1534">
        <w:rPr>
          <w:rFonts w:ascii="Times New Roman" w:eastAsia="Times New Roman" w:hAnsi="Times New Roman"/>
          <w:sz w:val="20"/>
          <w:szCs w:val="20"/>
          <w:lang w:eastAsia="ru-RU"/>
        </w:rPr>
        <w:t>Концеденту</w:t>
      </w:r>
      <w:proofErr w:type="spellEnd"/>
      <w:r w:rsidRPr="002E1534">
        <w:rPr>
          <w:rFonts w:ascii="Times New Roman" w:eastAsia="Times New Roman" w:hAnsi="Times New Roman"/>
          <w:sz w:val="20"/>
          <w:szCs w:val="20"/>
          <w:lang w:eastAsia="ru-RU"/>
        </w:rPr>
        <w:t xml:space="preserve"> пригодным для осуществления деятельности и не обремененным правами третьих лиц.</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4. Установить, что каждый потенциальный заявитель на участие в открытом конкурсе на право заключения концессионного соглашения в обеспечение исполнения обязательства по заключению концессионного соглашения должен внести в бюджет муниципального образования </w:t>
      </w:r>
      <w:proofErr w:type="spellStart"/>
      <w:r w:rsidRPr="002E1534">
        <w:rPr>
          <w:rFonts w:ascii="Times New Roman" w:eastAsia="Times New Roman" w:hAnsi="Times New Roman"/>
          <w:sz w:val="20"/>
          <w:szCs w:val="20"/>
          <w:lang w:eastAsia="ru-RU"/>
        </w:rPr>
        <w:t>Богучанский</w:t>
      </w:r>
      <w:proofErr w:type="spellEnd"/>
      <w:r w:rsidRPr="002E1534">
        <w:rPr>
          <w:rFonts w:ascii="Times New Roman" w:eastAsia="Times New Roman" w:hAnsi="Times New Roman"/>
          <w:sz w:val="20"/>
          <w:szCs w:val="20"/>
          <w:lang w:eastAsia="ru-RU"/>
        </w:rPr>
        <w:t xml:space="preserve"> район задаток в сумме:</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по Лоту № 1 – 312 500,00 (триста двенадцать тысяч пятьсот) рублей;</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по Лоту № 2 – 112 500,00 (сто двенадцать тысяч пятьсот) рублей;</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по Лоту № 3 – 90 000,00 (девяносто тысяч) рублей;</w:t>
      </w:r>
    </w:p>
    <w:p w:rsidR="002E1534" w:rsidRPr="002E1534" w:rsidRDefault="002E1534" w:rsidP="00D15A32">
      <w:pPr>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lastRenderedPageBreak/>
        <w:t>- по Лоту № 4 – 119 500,00 (сто девятнадцать тысяч пятьсот) рублей.</w:t>
      </w:r>
    </w:p>
    <w:p w:rsidR="002E1534" w:rsidRPr="002E1534" w:rsidRDefault="002E1534" w:rsidP="0023101F">
      <w:pPr>
        <w:numPr>
          <w:ilvl w:val="0"/>
          <w:numId w:val="13"/>
        </w:numPr>
        <w:tabs>
          <w:tab w:val="left" w:pos="866"/>
        </w:tabs>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Установить, что контроль над исполнением требований концессионного соглашения в части реконструкции Объекта соглашения, и в части, не предусмотренной настоящим пунктом, осуществляет управление муниципальной собственностью Богучанского района.</w:t>
      </w:r>
    </w:p>
    <w:p w:rsidR="002E1534" w:rsidRPr="002E1534" w:rsidRDefault="002E1534" w:rsidP="0023101F">
      <w:pPr>
        <w:numPr>
          <w:ilvl w:val="0"/>
          <w:numId w:val="13"/>
        </w:numPr>
        <w:tabs>
          <w:tab w:val="left" w:pos="866"/>
        </w:tabs>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Создать конкурсную комиссию по проведению открытого конкурса на право заключения концессионных соглашений и утвердить персональный состав конкурсной комиссии по проведению открытого конкурса на право заключения концессионных соглашений, согласно Приложению № 2. </w:t>
      </w:r>
    </w:p>
    <w:p w:rsidR="002E1534" w:rsidRPr="002E1534" w:rsidRDefault="002E1534" w:rsidP="0023101F">
      <w:pPr>
        <w:numPr>
          <w:ilvl w:val="0"/>
          <w:numId w:val="13"/>
        </w:numPr>
        <w:tabs>
          <w:tab w:val="left" w:pos="1139"/>
        </w:tabs>
        <w:spacing w:after="0" w:line="240" w:lineRule="auto"/>
        <w:ind w:left="40" w:right="40" w:firstLine="66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Управлению муниципальной собственностью Богучанского района:</w:t>
      </w:r>
    </w:p>
    <w:p w:rsidR="002E1534" w:rsidRPr="002E1534" w:rsidRDefault="002E1534" w:rsidP="00D15A32">
      <w:pPr>
        <w:tabs>
          <w:tab w:val="left" w:pos="1139"/>
        </w:tabs>
        <w:spacing w:after="0" w:line="240" w:lineRule="auto"/>
        <w:ind w:right="40"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7.1. Организовать и провести открытый конкурс на право заключения концессионных соглашений.</w:t>
      </w:r>
    </w:p>
    <w:p w:rsidR="002E1534" w:rsidRPr="002E1534" w:rsidRDefault="002E1534" w:rsidP="0023101F">
      <w:pPr>
        <w:numPr>
          <w:ilvl w:val="1"/>
          <w:numId w:val="14"/>
        </w:numPr>
        <w:tabs>
          <w:tab w:val="left" w:pos="1125"/>
        </w:tabs>
        <w:spacing w:after="0" w:line="240" w:lineRule="auto"/>
        <w:ind w:left="0" w:right="40"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 В течение 10 (десяти) рабочих дней со дня утверждения конкурсной документации опубликовать в «Официальном вестнике Богучанского района» и на официальном сайте Российской Федерации в сети «Интернет» по адресу</w:t>
      </w:r>
      <w:r w:rsidRPr="00D15A32">
        <w:rPr>
          <w:rFonts w:ascii="Times New Roman" w:eastAsia="Times New Roman" w:hAnsi="Times New Roman"/>
          <w:sz w:val="20"/>
          <w:szCs w:val="20"/>
          <w:lang w:eastAsia="ru-RU"/>
        </w:rPr>
        <w:t xml:space="preserve">: </w:t>
      </w:r>
      <w:hyperlink r:id="rId11" w:history="1">
        <w:r w:rsidRPr="00D15A32">
          <w:rPr>
            <w:rFonts w:ascii="Times New Roman" w:eastAsia="Times New Roman" w:hAnsi="Times New Roman"/>
            <w:sz w:val="20"/>
            <w:szCs w:val="20"/>
            <w:lang w:val="en-US" w:eastAsia="ru-RU"/>
          </w:rPr>
          <w:t>www</w:t>
        </w:r>
        <w:r w:rsidRPr="00D15A32">
          <w:rPr>
            <w:rFonts w:ascii="Times New Roman" w:eastAsia="Times New Roman" w:hAnsi="Times New Roman"/>
            <w:sz w:val="20"/>
            <w:szCs w:val="20"/>
            <w:lang w:eastAsia="ru-RU"/>
          </w:rPr>
          <w:t>.</w:t>
        </w:r>
        <w:proofErr w:type="spellStart"/>
        <w:r w:rsidRPr="00D15A32">
          <w:rPr>
            <w:rFonts w:ascii="Times New Roman" w:eastAsia="Times New Roman" w:hAnsi="Times New Roman"/>
            <w:sz w:val="20"/>
            <w:szCs w:val="20"/>
            <w:lang w:val="en-US" w:eastAsia="ru-RU"/>
          </w:rPr>
          <w:t>torgi</w:t>
        </w:r>
        <w:proofErr w:type="spellEnd"/>
        <w:r w:rsidRPr="00D15A32">
          <w:rPr>
            <w:rFonts w:ascii="Times New Roman" w:eastAsia="Times New Roman" w:hAnsi="Times New Roman"/>
            <w:sz w:val="20"/>
            <w:szCs w:val="20"/>
            <w:lang w:eastAsia="ru-RU"/>
          </w:rPr>
          <w:t>.</w:t>
        </w:r>
        <w:proofErr w:type="spellStart"/>
        <w:r w:rsidRPr="00D15A32">
          <w:rPr>
            <w:rFonts w:ascii="Times New Roman" w:eastAsia="Times New Roman" w:hAnsi="Times New Roman"/>
            <w:sz w:val="20"/>
            <w:szCs w:val="20"/>
            <w:lang w:val="en-US" w:eastAsia="ru-RU"/>
          </w:rPr>
          <w:t>gov</w:t>
        </w:r>
        <w:proofErr w:type="spellEnd"/>
        <w:r w:rsidRPr="00D15A32">
          <w:rPr>
            <w:rFonts w:ascii="Times New Roman" w:eastAsia="Times New Roman" w:hAnsi="Times New Roman"/>
            <w:sz w:val="20"/>
            <w:szCs w:val="20"/>
            <w:lang w:eastAsia="ru-RU"/>
          </w:rPr>
          <w:t>.</w:t>
        </w:r>
        <w:proofErr w:type="spellStart"/>
        <w:r w:rsidRPr="00D15A32">
          <w:rPr>
            <w:rFonts w:ascii="Times New Roman" w:eastAsia="Times New Roman" w:hAnsi="Times New Roman"/>
            <w:sz w:val="20"/>
            <w:szCs w:val="20"/>
            <w:lang w:val="en-US" w:eastAsia="ru-RU"/>
          </w:rPr>
          <w:t>ru</w:t>
        </w:r>
        <w:proofErr w:type="spellEnd"/>
      </w:hyperlink>
      <w:r w:rsidRPr="002E1534">
        <w:rPr>
          <w:rFonts w:ascii="Times New Roman" w:eastAsia="Times New Roman" w:hAnsi="Times New Roman"/>
          <w:sz w:val="20"/>
          <w:szCs w:val="20"/>
          <w:lang w:eastAsia="ru-RU"/>
        </w:rPr>
        <w:t>, сообщение о проведении открытого конкурса на право заключения концессионных соглашений.</w:t>
      </w:r>
    </w:p>
    <w:p w:rsidR="002E1534" w:rsidRPr="002E1534" w:rsidRDefault="002E1534" w:rsidP="0023101F">
      <w:pPr>
        <w:numPr>
          <w:ilvl w:val="0"/>
          <w:numId w:val="14"/>
        </w:numPr>
        <w:tabs>
          <w:tab w:val="left" w:pos="1125"/>
        </w:tabs>
        <w:spacing w:after="0" w:line="240" w:lineRule="auto"/>
        <w:ind w:right="40" w:firstLine="319"/>
        <w:jc w:val="both"/>
        <w:rPr>
          <w:rFonts w:ascii="Times New Roman" w:eastAsia="Times New Roman" w:hAnsi="Times New Roman"/>
          <w:sz w:val="20"/>
          <w:szCs w:val="20"/>
          <w:lang w:eastAsia="ru-RU"/>
        </w:rPr>
      </w:pPr>
      <w:proofErr w:type="gramStart"/>
      <w:r w:rsidRPr="002E1534">
        <w:rPr>
          <w:rFonts w:ascii="Times New Roman" w:eastAsia="Times New Roman" w:hAnsi="Times New Roman"/>
          <w:sz w:val="20"/>
          <w:szCs w:val="20"/>
          <w:lang w:eastAsia="ru-RU"/>
        </w:rPr>
        <w:t>Контроль за</w:t>
      </w:r>
      <w:proofErr w:type="gramEnd"/>
      <w:r w:rsidRPr="002E1534">
        <w:rPr>
          <w:rFonts w:ascii="Times New Roman" w:eastAsia="Times New Roman" w:hAnsi="Times New Roman"/>
          <w:sz w:val="20"/>
          <w:szCs w:val="20"/>
          <w:lang w:eastAsia="ru-RU"/>
        </w:rPr>
        <w:t xml:space="preserve"> выполнением настоящего постановления оставляю за собой.</w:t>
      </w:r>
    </w:p>
    <w:p w:rsidR="002E1534" w:rsidRPr="002E1534" w:rsidRDefault="002E1534" w:rsidP="0023101F">
      <w:pPr>
        <w:numPr>
          <w:ilvl w:val="0"/>
          <w:numId w:val="14"/>
        </w:numPr>
        <w:tabs>
          <w:tab w:val="left" w:pos="1125"/>
        </w:tabs>
        <w:spacing w:after="0" w:line="240" w:lineRule="auto"/>
        <w:ind w:left="0" w:right="40" w:firstLine="709"/>
        <w:jc w:val="both"/>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Постановление вступает в силу со дня подписания и подлежит опубликованию в «Официальном вестнике Богучанского района».</w:t>
      </w:r>
    </w:p>
    <w:p w:rsidR="002E1534" w:rsidRPr="002E1534" w:rsidRDefault="002E1534" w:rsidP="00D15A32">
      <w:pPr>
        <w:spacing w:after="0" w:line="240" w:lineRule="auto"/>
        <w:jc w:val="both"/>
        <w:rPr>
          <w:rFonts w:ascii="Times New Roman" w:eastAsia="Times New Roman" w:hAnsi="Times New Roman"/>
          <w:sz w:val="20"/>
          <w:szCs w:val="20"/>
          <w:lang w:eastAsia="ru-RU"/>
        </w:rPr>
      </w:pPr>
    </w:p>
    <w:p w:rsidR="002E1534" w:rsidRPr="002E1534" w:rsidRDefault="002E1534" w:rsidP="00D15A32">
      <w:pPr>
        <w:spacing w:after="0" w:line="240" w:lineRule="auto"/>
        <w:ind w:left="-851" w:firstLine="851"/>
        <w:rPr>
          <w:rFonts w:ascii="Times New Roman" w:eastAsia="Times New Roman" w:hAnsi="Times New Roman"/>
          <w:sz w:val="20"/>
          <w:szCs w:val="20"/>
          <w:lang w:eastAsia="ru-RU"/>
        </w:rPr>
      </w:pPr>
      <w:r w:rsidRPr="002E1534">
        <w:rPr>
          <w:rFonts w:ascii="Times New Roman" w:eastAsia="Times New Roman" w:hAnsi="Times New Roman"/>
          <w:sz w:val="20"/>
          <w:szCs w:val="20"/>
          <w:lang w:eastAsia="ru-RU"/>
        </w:rPr>
        <w:t xml:space="preserve">И.о. Главы Богучанского района                                   </w:t>
      </w:r>
      <w:r w:rsidRPr="002E1534">
        <w:rPr>
          <w:rFonts w:ascii="Times New Roman" w:eastAsia="Times New Roman" w:hAnsi="Times New Roman"/>
          <w:sz w:val="20"/>
          <w:szCs w:val="20"/>
          <w:lang w:eastAsia="ru-RU"/>
        </w:rPr>
        <w:tab/>
      </w:r>
      <w:r w:rsidRPr="002E1534">
        <w:rPr>
          <w:rFonts w:ascii="Times New Roman" w:eastAsia="Times New Roman" w:hAnsi="Times New Roman"/>
          <w:sz w:val="20"/>
          <w:szCs w:val="20"/>
          <w:lang w:eastAsia="ru-RU"/>
        </w:rPr>
        <w:tab/>
        <w:t>В.Ю. Карнаухов</w:t>
      </w:r>
    </w:p>
    <w:p w:rsidR="002E1534" w:rsidRPr="002E1534" w:rsidRDefault="002E1534" w:rsidP="00D15A32">
      <w:pPr>
        <w:autoSpaceDE w:val="0"/>
        <w:autoSpaceDN w:val="0"/>
        <w:adjustRightInd w:val="0"/>
        <w:spacing w:after="0" w:line="240" w:lineRule="auto"/>
        <w:jc w:val="right"/>
        <w:rPr>
          <w:rFonts w:ascii="Times New Roman" w:eastAsia="Times New Roman" w:hAnsi="Times New Roman"/>
          <w:sz w:val="20"/>
          <w:szCs w:val="20"/>
          <w:lang w:eastAsia="ru-RU"/>
        </w:rPr>
      </w:pP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20"/>
        </w:rPr>
      </w:pPr>
      <w:r w:rsidRPr="00D15A32">
        <w:rPr>
          <w:rFonts w:ascii="Times New Roman" w:eastAsia="Arial Unicode MS" w:hAnsi="Times New Roman"/>
          <w:kern w:val="1"/>
          <w:sz w:val="18"/>
          <w:szCs w:val="20"/>
        </w:rPr>
        <w:t xml:space="preserve">Приложение №1 </w:t>
      </w: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20"/>
        </w:rPr>
      </w:pPr>
      <w:r w:rsidRPr="00D15A32">
        <w:rPr>
          <w:rFonts w:ascii="Times New Roman" w:eastAsia="Arial Unicode MS" w:hAnsi="Times New Roman"/>
          <w:kern w:val="1"/>
          <w:sz w:val="18"/>
          <w:szCs w:val="20"/>
        </w:rPr>
        <w:t>к постановлению администрации</w:t>
      </w: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20"/>
        </w:rPr>
      </w:pPr>
      <w:r w:rsidRPr="00D15A32">
        <w:rPr>
          <w:rFonts w:ascii="Times New Roman" w:eastAsia="Arial Unicode MS" w:hAnsi="Times New Roman"/>
          <w:kern w:val="1"/>
          <w:sz w:val="18"/>
          <w:szCs w:val="20"/>
        </w:rPr>
        <w:t>Богучанского района</w:t>
      </w:r>
    </w:p>
    <w:p w:rsidR="002E1534" w:rsidRPr="00D15A32" w:rsidRDefault="00D15A32" w:rsidP="00D15A32">
      <w:pPr>
        <w:widowControl w:val="0"/>
        <w:suppressAutoHyphens/>
        <w:spacing w:after="0" w:line="240" w:lineRule="auto"/>
        <w:ind w:left="5664"/>
        <w:jc w:val="right"/>
        <w:rPr>
          <w:rFonts w:ascii="Times New Roman" w:eastAsia="Arial Unicode MS" w:hAnsi="Times New Roman"/>
          <w:kern w:val="1"/>
          <w:sz w:val="18"/>
          <w:szCs w:val="20"/>
        </w:rPr>
      </w:pPr>
      <w:r w:rsidRPr="00D15A32">
        <w:rPr>
          <w:rFonts w:ascii="Times New Roman" w:eastAsia="Arial Unicode MS" w:hAnsi="Times New Roman"/>
          <w:kern w:val="1"/>
          <w:sz w:val="18"/>
          <w:szCs w:val="20"/>
        </w:rPr>
        <w:t>от 15.01.</w:t>
      </w:r>
      <w:smartTag w:uri="urn:schemas-microsoft-com:office:smarttags" w:element="metricconverter">
        <w:smartTagPr>
          <w:attr w:name="ProductID" w:val="2016 г"/>
        </w:smartTagPr>
        <w:r w:rsidR="002E1534" w:rsidRPr="00D15A32">
          <w:rPr>
            <w:rFonts w:ascii="Times New Roman" w:eastAsia="Arial Unicode MS" w:hAnsi="Times New Roman"/>
            <w:kern w:val="1"/>
            <w:sz w:val="18"/>
            <w:szCs w:val="20"/>
          </w:rPr>
          <w:t>2016 г</w:t>
        </w:r>
      </w:smartTag>
      <w:r w:rsidR="002E1534" w:rsidRPr="00D15A32">
        <w:rPr>
          <w:rFonts w:ascii="Times New Roman" w:eastAsia="Arial Unicode MS" w:hAnsi="Times New Roman"/>
          <w:kern w:val="1"/>
          <w:sz w:val="18"/>
          <w:szCs w:val="20"/>
        </w:rPr>
        <w:t>. № 14-п</w:t>
      </w:r>
    </w:p>
    <w:p w:rsidR="002E1534" w:rsidRPr="00D15A32" w:rsidRDefault="002E1534" w:rsidP="00D15A32">
      <w:pPr>
        <w:widowControl w:val="0"/>
        <w:suppressAutoHyphens/>
        <w:spacing w:after="0" w:line="240" w:lineRule="auto"/>
        <w:rPr>
          <w:rFonts w:ascii="Times New Roman" w:eastAsia="Arial Unicode MS" w:hAnsi="Times New Roman"/>
          <w:kern w:val="1"/>
          <w:sz w:val="20"/>
          <w:szCs w:val="20"/>
        </w:rPr>
      </w:pPr>
    </w:p>
    <w:p w:rsidR="002E1534" w:rsidRPr="00D15A32" w:rsidRDefault="002E1534" w:rsidP="002E1534">
      <w:pPr>
        <w:widowControl w:val="0"/>
        <w:suppressAutoHyphens/>
        <w:spacing w:after="0" w:line="240" w:lineRule="auto"/>
        <w:jc w:val="center"/>
        <w:rPr>
          <w:rFonts w:ascii="Times New Roman" w:eastAsia="Arial Unicode MS" w:hAnsi="Times New Roman"/>
          <w:kern w:val="1"/>
          <w:sz w:val="20"/>
          <w:szCs w:val="20"/>
        </w:rPr>
      </w:pPr>
      <w:r w:rsidRPr="00D15A32">
        <w:rPr>
          <w:rFonts w:ascii="Times New Roman" w:eastAsia="Arial Unicode MS" w:hAnsi="Times New Roman"/>
          <w:kern w:val="1"/>
          <w:sz w:val="20"/>
          <w:szCs w:val="20"/>
        </w:rPr>
        <w:t>Объекты концессионных соглашений</w:t>
      </w:r>
    </w:p>
    <w:p w:rsidR="002E1534" w:rsidRPr="00D15A32" w:rsidRDefault="002E1534" w:rsidP="002E1534">
      <w:pPr>
        <w:widowControl w:val="0"/>
        <w:suppressAutoHyphens/>
        <w:spacing w:after="0" w:line="240" w:lineRule="auto"/>
        <w:jc w:val="center"/>
        <w:rPr>
          <w:rFonts w:ascii="Times New Roman" w:eastAsia="Arial Unicode MS" w:hAnsi="Times New Roman"/>
          <w:kern w:val="1"/>
          <w:sz w:val="20"/>
          <w:szCs w:val="20"/>
        </w:rPr>
      </w:pPr>
    </w:p>
    <w:p w:rsidR="002E1534" w:rsidRPr="00D15A32" w:rsidRDefault="002E1534" w:rsidP="002E1534">
      <w:pPr>
        <w:widowControl w:val="0"/>
        <w:suppressAutoHyphens/>
        <w:spacing w:after="0" w:line="240" w:lineRule="auto"/>
        <w:rPr>
          <w:rFonts w:ascii="Times New Roman" w:eastAsia="Arial Unicode MS" w:hAnsi="Times New Roman"/>
          <w:kern w:val="1"/>
          <w:sz w:val="20"/>
          <w:szCs w:val="20"/>
        </w:rPr>
      </w:pPr>
      <w:r w:rsidRPr="00D15A32">
        <w:rPr>
          <w:rFonts w:ascii="Times New Roman" w:eastAsia="Arial Unicode MS" w:hAnsi="Times New Roman"/>
          <w:kern w:val="1"/>
          <w:sz w:val="20"/>
          <w:szCs w:val="20"/>
        </w:rPr>
        <w:t>Лот № 1</w:t>
      </w:r>
    </w:p>
    <w:p w:rsidR="002E1534" w:rsidRPr="002E1534" w:rsidRDefault="002E1534" w:rsidP="002E1534">
      <w:pPr>
        <w:widowControl w:val="0"/>
        <w:suppressAutoHyphens/>
        <w:spacing w:after="0" w:line="240" w:lineRule="auto"/>
        <w:jc w:val="right"/>
        <w:rPr>
          <w:rFonts w:ascii="Times New Roman" w:eastAsia="Arial Unicode MS" w:hAnsi="Times New Roman"/>
          <w:color w:val="595959"/>
          <w:ker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3461"/>
        <w:gridCol w:w="649"/>
        <w:gridCol w:w="819"/>
        <w:gridCol w:w="536"/>
        <w:gridCol w:w="848"/>
        <w:gridCol w:w="2701"/>
      </w:tblGrid>
      <w:tr w:rsidR="002E1534" w:rsidRPr="00D15A32" w:rsidTr="00D15A32">
        <w:trPr>
          <w:trHeight w:val="20"/>
        </w:trPr>
        <w:tc>
          <w:tcPr>
            <w:tcW w:w="290" w:type="pct"/>
            <w:shd w:val="clear" w:color="auto" w:fill="auto"/>
            <w:noWrap/>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proofErr w:type="gramStart"/>
            <w:r w:rsidRPr="00D15A32">
              <w:rPr>
                <w:rFonts w:ascii="Times New Roman" w:eastAsia="Times New Roman" w:hAnsi="Times New Roman"/>
                <w:sz w:val="14"/>
                <w:szCs w:val="14"/>
                <w:lang w:eastAsia="ru-RU"/>
              </w:rPr>
              <w:t>п</w:t>
            </w:r>
            <w:proofErr w:type="spellEnd"/>
            <w:proofErr w:type="gramEnd"/>
            <w:r w:rsidRPr="00D15A32">
              <w:rPr>
                <w:rFonts w:ascii="Times New Roman" w:eastAsia="Times New Roman" w:hAnsi="Times New Roman"/>
                <w:sz w:val="14"/>
                <w:szCs w:val="14"/>
                <w:lang w:eastAsia="ru-RU"/>
              </w:rPr>
              <w:t>/</w:t>
            </w:r>
            <w:proofErr w:type="spellStart"/>
            <w:r w:rsidRPr="00D15A32">
              <w:rPr>
                <w:rFonts w:ascii="Times New Roman" w:eastAsia="Times New Roman" w:hAnsi="Times New Roman"/>
                <w:sz w:val="14"/>
                <w:szCs w:val="14"/>
                <w:lang w:eastAsia="ru-RU"/>
              </w:rPr>
              <w:t>п</w:t>
            </w:r>
            <w:proofErr w:type="spellEnd"/>
          </w:p>
        </w:tc>
        <w:tc>
          <w:tcPr>
            <w:tcW w:w="1808"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Наименование, </w:t>
            </w:r>
          </w:p>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местоположение</w:t>
            </w:r>
          </w:p>
        </w:tc>
        <w:tc>
          <w:tcPr>
            <w:tcW w:w="339"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Кол-во</w:t>
            </w:r>
          </w:p>
        </w:tc>
        <w:tc>
          <w:tcPr>
            <w:tcW w:w="428" w:type="pct"/>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proofErr w:type="spellStart"/>
            <w:proofErr w:type="gramStart"/>
            <w:r w:rsidRPr="00D15A32">
              <w:rPr>
                <w:rFonts w:ascii="Times New Roman" w:eastAsia="Times New Roman" w:hAnsi="Times New Roman"/>
                <w:sz w:val="14"/>
                <w:szCs w:val="14"/>
                <w:lang w:eastAsia="ru-RU"/>
              </w:rPr>
              <w:t>Установ-ленная</w:t>
            </w:r>
            <w:proofErr w:type="spellEnd"/>
            <w:proofErr w:type="gramEnd"/>
            <w:r w:rsidRPr="00D15A32">
              <w:rPr>
                <w:rFonts w:ascii="Times New Roman" w:eastAsia="Times New Roman" w:hAnsi="Times New Roman"/>
                <w:sz w:val="14"/>
                <w:szCs w:val="14"/>
                <w:lang w:eastAsia="ru-RU"/>
              </w:rPr>
              <w:t xml:space="preserve"> мощность, Гкал</w:t>
            </w:r>
          </w:p>
        </w:tc>
        <w:tc>
          <w:tcPr>
            <w:tcW w:w="280"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Год ввода в </w:t>
            </w:r>
            <w:proofErr w:type="spellStart"/>
            <w:r w:rsidRPr="00D15A32">
              <w:rPr>
                <w:rFonts w:ascii="Times New Roman" w:eastAsia="Times New Roman" w:hAnsi="Times New Roman"/>
                <w:sz w:val="14"/>
                <w:szCs w:val="14"/>
                <w:lang w:eastAsia="ru-RU"/>
              </w:rPr>
              <w:t>эксп</w:t>
            </w:r>
            <w:proofErr w:type="spellEnd"/>
            <w:r w:rsidRPr="00D15A32">
              <w:rPr>
                <w:rFonts w:ascii="Times New Roman" w:eastAsia="Times New Roman" w:hAnsi="Times New Roman"/>
                <w:sz w:val="14"/>
                <w:szCs w:val="14"/>
                <w:lang w:eastAsia="ru-RU"/>
              </w:rPr>
              <w:t>.</w:t>
            </w:r>
          </w:p>
        </w:tc>
        <w:tc>
          <w:tcPr>
            <w:tcW w:w="443"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Балансов стоим</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в</w:t>
            </w:r>
            <w:proofErr w:type="gramEnd"/>
            <w:r w:rsidRPr="00D15A32">
              <w:rPr>
                <w:rFonts w:ascii="Times New Roman" w:eastAsia="Times New Roman" w:hAnsi="Times New Roman"/>
                <w:sz w:val="14"/>
                <w:szCs w:val="14"/>
                <w:lang w:eastAsia="ru-RU"/>
              </w:rPr>
              <w:t xml:space="preserve"> ценах на 01.01.2007 (</w:t>
            </w:r>
            <w:proofErr w:type="spellStart"/>
            <w:r w:rsidRPr="00D15A32">
              <w:rPr>
                <w:rFonts w:ascii="Times New Roman" w:eastAsia="Times New Roman" w:hAnsi="Times New Roman"/>
                <w:sz w:val="14"/>
                <w:szCs w:val="14"/>
                <w:lang w:eastAsia="ru-RU"/>
              </w:rPr>
              <w:t>руб</w:t>
            </w:r>
            <w:proofErr w:type="spellEnd"/>
            <w:r w:rsidRPr="00D15A32">
              <w:rPr>
                <w:rFonts w:ascii="Times New Roman" w:eastAsia="Times New Roman" w:hAnsi="Times New Roman"/>
                <w:sz w:val="14"/>
                <w:szCs w:val="14"/>
                <w:lang w:eastAsia="ru-RU"/>
              </w:rPr>
              <w:t>)</w:t>
            </w:r>
          </w:p>
        </w:tc>
        <w:tc>
          <w:tcPr>
            <w:tcW w:w="1411"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Примечания</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w:t>
            </w:r>
          </w:p>
        </w:tc>
        <w:tc>
          <w:tcPr>
            <w:tcW w:w="339"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w:t>
            </w:r>
          </w:p>
        </w:tc>
        <w:tc>
          <w:tcPr>
            <w:tcW w:w="428"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w:t>
            </w:r>
          </w:p>
        </w:tc>
        <w:tc>
          <w:tcPr>
            <w:tcW w:w="280"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w:t>
            </w:r>
          </w:p>
        </w:tc>
        <w:tc>
          <w:tcPr>
            <w:tcW w:w="443"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w:t>
            </w:r>
          </w:p>
        </w:tc>
        <w:tc>
          <w:tcPr>
            <w:tcW w:w="1411"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Котельная №6  </w:t>
            </w:r>
          </w:p>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 </w:t>
            </w:r>
            <w:proofErr w:type="spellStart"/>
            <w:r w:rsidRPr="00D15A32">
              <w:rPr>
                <w:rFonts w:ascii="Times New Roman" w:eastAsia="Times New Roman" w:hAnsi="Times New Roman"/>
                <w:bCs/>
                <w:sz w:val="14"/>
                <w:szCs w:val="14"/>
                <w:lang w:eastAsia="ru-RU"/>
              </w:rPr>
              <w:t>Богучаны</w:t>
            </w:r>
            <w:proofErr w:type="spellEnd"/>
            <w:r w:rsidRPr="00D15A32">
              <w:rPr>
                <w:rFonts w:ascii="Times New Roman" w:eastAsia="Times New Roman" w:hAnsi="Times New Roman"/>
                <w:bCs/>
                <w:sz w:val="14"/>
                <w:szCs w:val="14"/>
                <w:lang w:eastAsia="ru-RU"/>
              </w:rPr>
              <w:t xml:space="preserve">, ул. Ленина, </w:t>
            </w:r>
          </w:p>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140 "а", </w:t>
            </w:r>
            <w:proofErr w:type="spellStart"/>
            <w:r w:rsidRPr="00D15A32">
              <w:rPr>
                <w:rFonts w:ascii="Times New Roman" w:eastAsia="Times New Roman" w:hAnsi="Times New Roman"/>
                <w:bCs/>
                <w:sz w:val="14"/>
                <w:szCs w:val="14"/>
                <w:lang w:eastAsia="ru-RU"/>
              </w:rPr>
              <w:t>зд</w:t>
            </w:r>
            <w:proofErr w:type="spellEnd"/>
            <w:r w:rsidRPr="00D15A32">
              <w:rPr>
                <w:rFonts w:ascii="Times New Roman" w:eastAsia="Times New Roman" w:hAnsi="Times New Roman"/>
                <w:bCs/>
                <w:sz w:val="14"/>
                <w:szCs w:val="14"/>
                <w:lang w:eastAsia="ru-RU"/>
              </w:rPr>
              <w:t>. 3</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p>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4,0</w:t>
            </w: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03.10.2008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975315</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Здание </w:t>
            </w:r>
            <w:proofErr w:type="gramStart"/>
            <w:r w:rsidRPr="00D15A32">
              <w:rPr>
                <w:rFonts w:ascii="Times New Roman" w:eastAsia="Times New Roman" w:hAnsi="Times New Roman"/>
                <w:bCs/>
                <w:sz w:val="14"/>
                <w:szCs w:val="14"/>
                <w:lang w:eastAsia="ru-RU"/>
              </w:rPr>
              <w:t>производственные</w:t>
            </w:r>
            <w:proofErr w:type="gram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Здание котельной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1975</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2972559,24</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Дымовая труба</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44100,00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ДН-10 №1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11 кВт/1050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87216,67</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ДН-10 №2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11 кВт/1000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2009</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46620,00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топливоподачи</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.т</w:t>
            </w:r>
            <w:proofErr w:type="gramEnd"/>
            <w:r w:rsidRPr="00D15A32">
              <w:rPr>
                <w:rFonts w:ascii="Times New Roman" w:eastAsia="Times New Roman" w:hAnsi="Times New Roman"/>
                <w:sz w:val="14"/>
                <w:szCs w:val="14"/>
                <w:lang w:eastAsia="ru-RU"/>
              </w:rPr>
              <w:t>ельфер</w:t>
            </w:r>
            <w:proofErr w:type="spellEnd"/>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12096,00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Вагонетка</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КВТР-1№1</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220500,00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КВТР-1№2</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220500,00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220500,00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220500,00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.н</w:t>
            </w:r>
            <w:proofErr w:type="gramEnd"/>
            <w:r w:rsidRPr="00D15A32">
              <w:rPr>
                <w:rFonts w:ascii="Times New Roman" w:eastAsia="Times New Roman" w:hAnsi="Times New Roman"/>
                <w:sz w:val="14"/>
                <w:szCs w:val="14"/>
                <w:lang w:eastAsia="ru-RU"/>
              </w:rPr>
              <w:t>асос</w:t>
            </w:r>
            <w:proofErr w:type="spellEnd"/>
            <w:r w:rsidRPr="00D15A32">
              <w:rPr>
                <w:rFonts w:ascii="Times New Roman" w:eastAsia="Times New Roman" w:hAnsi="Times New Roman"/>
                <w:sz w:val="14"/>
                <w:szCs w:val="14"/>
                <w:lang w:eastAsia="ru-RU"/>
              </w:rPr>
              <w:t xml:space="preserve">  К200-150-315с  эл.двиг.45/1500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61110,00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808" w:type="pct"/>
            <w:shd w:val="clear" w:color="auto" w:fill="FFFFFF"/>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№1 К290\30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двиг</w:t>
            </w:r>
            <w:proofErr w:type="spellEnd"/>
            <w:r w:rsidRPr="00D15A32">
              <w:rPr>
                <w:rFonts w:ascii="Times New Roman" w:eastAsia="Times New Roman" w:hAnsi="Times New Roman"/>
                <w:sz w:val="14"/>
                <w:szCs w:val="14"/>
                <w:lang w:eastAsia="ru-RU"/>
              </w:rPr>
              <w:t xml:space="preserve">. 30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31500,00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808" w:type="pct"/>
            <w:shd w:val="clear" w:color="auto" w:fill="FFFFFF"/>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№3 К160/30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двиг</w:t>
            </w:r>
            <w:proofErr w:type="spellEnd"/>
            <w:r w:rsidRPr="00D15A32">
              <w:rPr>
                <w:rFonts w:ascii="Times New Roman" w:eastAsia="Times New Roman" w:hAnsi="Times New Roman"/>
                <w:sz w:val="14"/>
                <w:szCs w:val="14"/>
                <w:lang w:eastAsia="ru-RU"/>
              </w:rPr>
              <w:t xml:space="preserve">. 30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2011</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57362,40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w:t>
            </w:r>
            <w:proofErr w:type="spellStart"/>
            <w:r w:rsidRPr="00D15A32">
              <w:rPr>
                <w:rFonts w:ascii="Times New Roman" w:eastAsia="Times New Roman" w:hAnsi="Times New Roman"/>
                <w:sz w:val="14"/>
                <w:szCs w:val="14"/>
                <w:lang w:eastAsia="ru-RU"/>
              </w:rPr>
              <w:t>Wilo</w:t>
            </w:r>
            <w:proofErr w:type="spellEnd"/>
            <w:r w:rsidRPr="00D15A32">
              <w:rPr>
                <w:rFonts w:ascii="Times New Roman" w:eastAsia="Times New Roman" w:hAnsi="Times New Roman"/>
                <w:sz w:val="14"/>
                <w:szCs w:val="14"/>
                <w:lang w:eastAsia="ru-RU"/>
              </w:rPr>
              <w:t xml:space="preserve"> BL 100/170-37/2</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2014</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190795,95</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управления</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15120,00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осветительный</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3780,00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силовой</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3780,00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Вспомогательное оборудование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ХВО (УДК)</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442807,98</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Сварочный </w:t>
            </w:r>
            <w:proofErr w:type="spellStart"/>
            <w:r w:rsidRPr="00D15A32">
              <w:rPr>
                <w:rFonts w:ascii="Times New Roman" w:eastAsia="Times New Roman" w:hAnsi="Times New Roman"/>
                <w:sz w:val="14"/>
                <w:szCs w:val="14"/>
                <w:lang w:eastAsia="ru-RU"/>
              </w:rPr>
              <w:t>трансформат</w:t>
            </w:r>
            <w:proofErr w:type="spellEnd"/>
            <w:r w:rsidRPr="00D15A32">
              <w:rPr>
                <w:rFonts w:ascii="Times New Roman" w:eastAsia="Times New Roman" w:hAnsi="Times New Roman"/>
                <w:sz w:val="14"/>
                <w:szCs w:val="14"/>
                <w:lang w:eastAsia="ru-RU"/>
              </w:rPr>
              <w:t>.</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15120,00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Теплотрасса, </w:t>
            </w:r>
            <w:proofErr w:type="gramStart"/>
            <w:r w:rsidRPr="00D15A32">
              <w:rPr>
                <w:rFonts w:ascii="Times New Roman" w:eastAsia="Times New Roman" w:hAnsi="Times New Roman"/>
                <w:sz w:val="14"/>
                <w:szCs w:val="14"/>
                <w:lang w:eastAsia="ru-RU"/>
              </w:rPr>
              <w:t>м</w:t>
            </w:r>
            <w:proofErr w:type="gramEnd"/>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4050,1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1975</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6605108,88</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29.09.2008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975268</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Котельная №8 </w:t>
            </w:r>
          </w:p>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 </w:t>
            </w:r>
            <w:proofErr w:type="spellStart"/>
            <w:r w:rsidRPr="00D15A32">
              <w:rPr>
                <w:rFonts w:ascii="Times New Roman" w:eastAsia="Times New Roman" w:hAnsi="Times New Roman"/>
                <w:bCs/>
                <w:sz w:val="14"/>
                <w:szCs w:val="14"/>
                <w:lang w:eastAsia="ru-RU"/>
              </w:rPr>
              <w:t>Богучаны</w:t>
            </w:r>
            <w:proofErr w:type="spellEnd"/>
            <w:r w:rsidRPr="00D15A32">
              <w:rPr>
                <w:rFonts w:ascii="Times New Roman" w:eastAsia="Times New Roman" w:hAnsi="Times New Roman"/>
                <w:bCs/>
                <w:sz w:val="14"/>
                <w:szCs w:val="14"/>
                <w:lang w:eastAsia="ru-RU"/>
              </w:rPr>
              <w:t xml:space="preserve">, ул. Октябрьская, 111"А", </w:t>
            </w:r>
            <w:proofErr w:type="spellStart"/>
            <w:r w:rsidRPr="00D15A32">
              <w:rPr>
                <w:rFonts w:ascii="Times New Roman" w:eastAsia="Times New Roman" w:hAnsi="Times New Roman"/>
                <w:bCs/>
                <w:sz w:val="14"/>
                <w:szCs w:val="14"/>
                <w:lang w:eastAsia="ru-RU"/>
              </w:rPr>
              <w:t>зд</w:t>
            </w:r>
            <w:proofErr w:type="spellEnd"/>
            <w:r w:rsidRPr="00D15A32">
              <w:rPr>
                <w:rFonts w:ascii="Times New Roman" w:eastAsia="Times New Roman" w:hAnsi="Times New Roman"/>
                <w:bCs/>
                <w:sz w:val="14"/>
                <w:szCs w:val="14"/>
                <w:lang w:eastAsia="ru-RU"/>
              </w:rPr>
              <w:t>. 1</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p>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5,1</w:t>
            </w: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15.01.2008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799938</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lastRenderedPageBreak/>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Здание </w:t>
            </w:r>
            <w:proofErr w:type="gramStart"/>
            <w:r w:rsidRPr="00D15A32">
              <w:rPr>
                <w:rFonts w:ascii="Times New Roman" w:eastAsia="Times New Roman" w:hAnsi="Times New Roman"/>
                <w:bCs/>
                <w:sz w:val="14"/>
                <w:szCs w:val="14"/>
                <w:lang w:eastAsia="ru-RU"/>
              </w:rPr>
              <w:t>производственные</w:t>
            </w:r>
            <w:proofErr w:type="gram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Здание котельной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1979</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1180746,00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Дымовая труба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16690,69</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Дымосос ДН-10 прав</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92891,13</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Дымосос ДН-10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дв</w:t>
            </w:r>
            <w:proofErr w:type="spellEnd"/>
            <w:r w:rsidRPr="00D15A32">
              <w:rPr>
                <w:rFonts w:ascii="Times New Roman" w:eastAsia="Times New Roman" w:hAnsi="Times New Roman"/>
                <w:sz w:val="14"/>
                <w:szCs w:val="14"/>
                <w:lang w:eastAsia="ru-RU"/>
              </w:rPr>
              <w:t>. АИР 11/1000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47944,26</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топливоподачи</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т</w:t>
            </w:r>
            <w:proofErr w:type="gramEnd"/>
            <w:r w:rsidRPr="00D15A32">
              <w:rPr>
                <w:rFonts w:ascii="Times New Roman" w:eastAsia="Times New Roman" w:hAnsi="Times New Roman"/>
                <w:sz w:val="14"/>
                <w:szCs w:val="14"/>
                <w:lang w:eastAsia="ru-RU"/>
              </w:rPr>
              <w:t>ельфер 0,5т</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7704,70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.т</w:t>
            </w:r>
            <w:proofErr w:type="gramEnd"/>
            <w:r w:rsidRPr="00D15A32">
              <w:rPr>
                <w:rFonts w:ascii="Times New Roman" w:eastAsia="Times New Roman" w:hAnsi="Times New Roman"/>
                <w:sz w:val="14"/>
                <w:szCs w:val="14"/>
                <w:lang w:eastAsia="ru-RU"/>
              </w:rPr>
              <w:t>ельфер</w:t>
            </w:r>
            <w:proofErr w:type="spellEnd"/>
            <w:r w:rsidRPr="00D15A32">
              <w:rPr>
                <w:rFonts w:ascii="Times New Roman" w:eastAsia="Times New Roman" w:hAnsi="Times New Roman"/>
                <w:sz w:val="14"/>
                <w:szCs w:val="14"/>
                <w:lang w:eastAsia="ru-RU"/>
              </w:rPr>
              <w:t xml:space="preserve"> 1 т</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18900,00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шлакоудаления</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Траспортер</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шлакоудал</w:t>
            </w:r>
            <w:proofErr w:type="spellEnd"/>
            <w:r w:rsidRPr="00D15A32">
              <w:rPr>
                <w:rFonts w:ascii="Times New Roman" w:eastAsia="Times New Roman" w:hAnsi="Times New Roman"/>
                <w:sz w:val="14"/>
                <w:szCs w:val="14"/>
                <w:lang w:eastAsia="ru-RU"/>
              </w:rPr>
              <w:t xml:space="preserve">.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55440,00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"Братск-М"</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442807,98</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КВ-1.5 ШП №2</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362728,80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Котел "Братск" №3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373590,00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Котел "Братск" №4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378000,00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Котел "Братск" №5</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378000,00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к 200-150-315 45/1500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46620,00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К200/150/315 </w:t>
            </w:r>
            <w:proofErr w:type="spellStart"/>
            <w:r w:rsidRPr="00D15A32">
              <w:rPr>
                <w:rFonts w:ascii="Times New Roman" w:eastAsia="Times New Roman" w:hAnsi="Times New Roman"/>
                <w:sz w:val="14"/>
                <w:szCs w:val="14"/>
                <w:lang w:eastAsia="ru-RU"/>
              </w:rPr>
              <w:t>эл.дв</w:t>
            </w:r>
            <w:proofErr w:type="spellEnd"/>
            <w:r w:rsidRPr="00D15A32">
              <w:rPr>
                <w:rFonts w:ascii="Times New Roman" w:eastAsia="Times New Roman" w:hAnsi="Times New Roman"/>
                <w:sz w:val="14"/>
                <w:szCs w:val="14"/>
                <w:lang w:eastAsia="ru-RU"/>
              </w:rPr>
              <w:t>. 45/1500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46620,00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к 200-150-315 45/1500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60097,04</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Щит силовой</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11340,00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Щит распределительный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20160,00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Вспомогательное оборудование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ХВО (УДК)</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247297,00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Сварочный аппарат</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15588,72</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Теплотасса</w:t>
            </w:r>
            <w:proofErr w:type="spellEnd"/>
            <w:r w:rsidRPr="00D15A32">
              <w:rPr>
                <w:rFonts w:ascii="Times New Roman" w:eastAsia="Times New Roman" w:hAnsi="Times New Roman"/>
                <w:sz w:val="14"/>
                <w:szCs w:val="14"/>
                <w:lang w:eastAsia="ru-RU"/>
              </w:rPr>
              <w:t>, м</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4783,60</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1979</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7017179,27</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28.12.2007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681689</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Котельная №12 </w:t>
            </w:r>
          </w:p>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 </w:t>
            </w:r>
            <w:proofErr w:type="spellStart"/>
            <w:r w:rsidRPr="00D15A32">
              <w:rPr>
                <w:rFonts w:ascii="Times New Roman" w:eastAsia="Times New Roman" w:hAnsi="Times New Roman"/>
                <w:bCs/>
                <w:sz w:val="14"/>
                <w:szCs w:val="14"/>
                <w:lang w:eastAsia="ru-RU"/>
              </w:rPr>
              <w:t>Богучаны</w:t>
            </w:r>
            <w:proofErr w:type="spellEnd"/>
            <w:r w:rsidRPr="00D15A32">
              <w:rPr>
                <w:rFonts w:ascii="Times New Roman" w:eastAsia="Times New Roman" w:hAnsi="Times New Roman"/>
                <w:bCs/>
                <w:sz w:val="14"/>
                <w:szCs w:val="14"/>
                <w:lang w:eastAsia="ru-RU"/>
              </w:rPr>
              <w:t>, ул. Космонавтов, 4</w:t>
            </w:r>
            <w:proofErr w:type="gramStart"/>
            <w:r w:rsidRPr="00D15A32">
              <w:rPr>
                <w:rFonts w:ascii="Times New Roman" w:eastAsia="Times New Roman" w:hAnsi="Times New Roman"/>
                <w:bCs/>
                <w:sz w:val="14"/>
                <w:szCs w:val="14"/>
                <w:lang w:eastAsia="ru-RU"/>
              </w:rPr>
              <w:t xml:space="preserve"> К</w:t>
            </w:r>
            <w:proofErr w:type="gram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p>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6,65</w:t>
            </w: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08.09.2008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975102</w:t>
            </w: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Здание </w:t>
            </w:r>
            <w:proofErr w:type="gramStart"/>
            <w:r w:rsidRPr="00D15A32">
              <w:rPr>
                <w:rFonts w:ascii="Times New Roman" w:eastAsia="Times New Roman" w:hAnsi="Times New Roman"/>
                <w:bCs/>
                <w:sz w:val="14"/>
                <w:szCs w:val="14"/>
                <w:lang w:eastAsia="ru-RU"/>
              </w:rPr>
              <w:t>производственные</w:t>
            </w:r>
            <w:proofErr w:type="gram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Здание котельной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2472237,32</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Дымовая труба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828203,00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ДН-10 №1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30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79602,52</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ДН-10 №2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11 кВт/1000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203766,00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Дымосос ДН-10 №3 с </w:t>
            </w:r>
            <w:proofErr w:type="spellStart"/>
            <w:r w:rsidRPr="00D15A32">
              <w:rPr>
                <w:rFonts w:ascii="Times New Roman" w:eastAsia="Times New Roman" w:hAnsi="Times New Roman"/>
                <w:bCs/>
                <w:sz w:val="14"/>
                <w:szCs w:val="14"/>
                <w:lang w:eastAsia="ru-RU"/>
              </w:rPr>
              <w:t>эл</w:t>
            </w:r>
            <w:proofErr w:type="spellEnd"/>
            <w:r w:rsidRPr="00D15A32">
              <w:rPr>
                <w:rFonts w:ascii="Times New Roman" w:eastAsia="Times New Roman" w:hAnsi="Times New Roman"/>
                <w:bCs/>
                <w:sz w:val="14"/>
                <w:szCs w:val="14"/>
                <w:lang w:eastAsia="ru-RU"/>
              </w:rPr>
              <w:t xml:space="preserve">. двигателем 30 кВт/1500 </w:t>
            </w:r>
            <w:proofErr w:type="gramStart"/>
            <w:r w:rsidRPr="00D15A32">
              <w:rPr>
                <w:rFonts w:ascii="Times New Roman" w:eastAsia="Times New Roman" w:hAnsi="Times New Roman"/>
                <w:bCs/>
                <w:sz w:val="14"/>
                <w:szCs w:val="14"/>
                <w:lang w:eastAsia="ru-RU"/>
              </w:rPr>
              <w:t>об</w:t>
            </w:r>
            <w:proofErr w:type="gramEnd"/>
            <w:r w:rsidRPr="00D15A32">
              <w:rPr>
                <w:rFonts w:ascii="Times New Roman" w:eastAsia="Times New Roman" w:hAnsi="Times New Roman"/>
                <w:bCs/>
                <w:sz w:val="14"/>
                <w:szCs w:val="14"/>
                <w:lang w:eastAsia="ru-RU"/>
              </w:rPr>
              <w:t>/мин</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2012</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203766,00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т</w:t>
            </w:r>
            <w:proofErr w:type="gramEnd"/>
            <w:r w:rsidRPr="00D15A32">
              <w:rPr>
                <w:rFonts w:ascii="Times New Roman" w:eastAsia="Times New Roman" w:hAnsi="Times New Roman"/>
                <w:sz w:val="14"/>
                <w:szCs w:val="14"/>
                <w:lang w:eastAsia="ru-RU"/>
              </w:rPr>
              <w:t>ельфер 1 т</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4117,24</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808"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"Братск" №1</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699961,62</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808"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"Братск" №2</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162150,00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КВ-1,5 №3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1016426,00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"Братск" №3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798283,00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КВ-1,5 №4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1016426,00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"Братск" №4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798283,00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808"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 №5</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228473,58</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808"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КВТР-1 №6</w:t>
            </w:r>
          </w:p>
        </w:tc>
        <w:tc>
          <w:tcPr>
            <w:tcW w:w="339"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shd w:val="clear" w:color="auto" w:fill="FFFFFF"/>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235093,53</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290\30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Дв</w:t>
            </w:r>
            <w:proofErr w:type="spellEnd"/>
            <w:r w:rsidRPr="00D15A32">
              <w:rPr>
                <w:rFonts w:ascii="Times New Roman" w:eastAsia="Times New Roman" w:hAnsi="Times New Roman"/>
                <w:sz w:val="14"/>
                <w:szCs w:val="14"/>
                <w:lang w:eastAsia="ru-RU"/>
              </w:rPr>
              <w:t>. 37/1500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60766,02</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Насос 200-150-315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Дв</w:t>
            </w:r>
            <w:proofErr w:type="spellEnd"/>
            <w:r w:rsidRPr="00D15A32">
              <w:rPr>
                <w:rFonts w:ascii="Times New Roman" w:eastAsia="Times New Roman" w:hAnsi="Times New Roman"/>
                <w:sz w:val="14"/>
                <w:szCs w:val="14"/>
                <w:lang w:eastAsia="ru-RU"/>
              </w:rPr>
              <w:t>. 45/1500 №3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60480,00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Вентилятор радиальный В-Ц14-46 тип </w:t>
            </w:r>
            <w:proofErr w:type="spellStart"/>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.д</w:t>
            </w:r>
            <w:proofErr w:type="gramEnd"/>
            <w:r w:rsidRPr="00D15A32">
              <w:rPr>
                <w:rFonts w:ascii="Times New Roman" w:eastAsia="Times New Roman" w:hAnsi="Times New Roman"/>
                <w:sz w:val="14"/>
                <w:szCs w:val="14"/>
                <w:lang w:eastAsia="ru-RU"/>
              </w:rPr>
              <w:t>виг</w:t>
            </w:r>
            <w:proofErr w:type="spellEnd"/>
            <w:r w:rsidRPr="00D15A32">
              <w:rPr>
                <w:rFonts w:ascii="Times New Roman" w:eastAsia="Times New Roman" w:hAnsi="Times New Roman"/>
                <w:sz w:val="14"/>
                <w:szCs w:val="14"/>
                <w:lang w:eastAsia="ru-RU"/>
              </w:rPr>
              <w:t>. АИМ71А4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43259,00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Вентилятор радиальный В-Ц14-46 тип </w:t>
            </w:r>
            <w:proofErr w:type="spellStart"/>
            <w:r w:rsidRPr="00D15A32">
              <w:rPr>
                <w:rFonts w:ascii="Times New Roman" w:eastAsia="Times New Roman" w:hAnsi="Times New Roman"/>
                <w:sz w:val="14"/>
                <w:szCs w:val="14"/>
                <w:lang w:eastAsia="ru-RU"/>
              </w:rPr>
              <w:t>эл</w:t>
            </w:r>
            <w:proofErr w:type="gramStart"/>
            <w:r w:rsidRPr="00D15A32">
              <w:rPr>
                <w:rFonts w:ascii="Times New Roman" w:eastAsia="Times New Roman" w:hAnsi="Times New Roman"/>
                <w:sz w:val="14"/>
                <w:szCs w:val="14"/>
                <w:lang w:eastAsia="ru-RU"/>
              </w:rPr>
              <w:t>.д</w:t>
            </w:r>
            <w:proofErr w:type="gramEnd"/>
            <w:r w:rsidRPr="00D15A32">
              <w:rPr>
                <w:rFonts w:ascii="Times New Roman" w:eastAsia="Times New Roman" w:hAnsi="Times New Roman"/>
                <w:sz w:val="14"/>
                <w:szCs w:val="14"/>
                <w:lang w:eastAsia="ru-RU"/>
              </w:rPr>
              <w:t>виг</w:t>
            </w:r>
            <w:proofErr w:type="spellEnd"/>
            <w:r w:rsidRPr="00D15A32">
              <w:rPr>
                <w:rFonts w:ascii="Times New Roman" w:eastAsia="Times New Roman" w:hAnsi="Times New Roman"/>
                <w:sz w:val="14"/>
                <w:szCs w:val="14"/>
                <w:lang w:eastAsia="ru-RU"/>
              </w:rPr>
              <w:t>. АИМ71А4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43259,00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Циклон 4ЦН-11-630</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584415,00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808" w:type="pct"/>
            <w:shd w:val="clear" w:color="auto" w:fill="auto"/>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Насос </w:t>
            </w:r>
            <w:proofErr w:type="spellStart"/>
            <w:r w:rsidRPr="00D15A32">
              <w:rPr>
                <w:rFonts w:ascii="Times New Roman" w:eastAsia="Times New Roman" w:hAnsi="Times New Roman"/>
                <w:bCs/>
                <w:sz w:val="14"/>
                <w:szCs w:val="14"/>
                <w:lang w:eastAsia="ru-RU"/>
              </w:rPr>
              <w:t>Wilo</w:t>
            </w:r>
            <w:proofErr w:type="spellEnd"/>
            <w:r w:rsidRPr="00D15A32">
              <w:rPr>
                <w:rFonts w:ascii="Times New Roman" w:eastAsia="Times New Roman" w:hAnsi="Times New Roman"/>
                <w:bCs/>
                <w:sz w:val="14"/>
                <w:szCs w:val="14"/>
                <w:lang w:eastAsia="ru-RU"/>
              </w:rPr>
              <w:t xml:space="preserve"> BL 100/170-37/2</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2014</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190795,95</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Щит  </w:t>
            </w:r>
            <w:proofErr w:type="gramStart"/>
            <w:r w:rsidRPr="00D15A32">
              <w:rPr>
                <w:rFonts w:ascii="Times New Roman" w:eastAsia="Times New Roman" w:hAnsi="Times New Roman"/>
                <w:sz w:val="14"/>
                <w:szCs w:val="14"/>
                <w:lang w:eastAsia="ru-RU"/>
              </w:rPr>
              <w:t>вводной</w:t>
            </w:r>
            <w:proofErr w:type="gramEnd"/>
            <w:r w:rsidRPr="00D15A32">
              <w:rPr>
                <w:rFonts w:ascii="Times New Roman" w:eastAsia="Times New Roman" w:hAnsi="Times New Roman"/>
                <w:sz w:val="14"/>
                <w:szCs w:val="14"/>
                <w:lang w:eastAsia="ru-RU"/>
              </w:rPr>
              <w:t xml:space="preserve"> </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3780,00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№1</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23</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№2</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24</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№3</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25</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№4</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26</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№5</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27</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№6</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28</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№7</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29</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 №8</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2520,00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Вспомогательное оборудование</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30</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ХВО (УДК)</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247297,00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31</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Компрессор К-6</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30240,00</w:t>
            </w:r>
          </w:p>
        </w:tc>
        <w:tc>
          <w:tcPr>
            <w:tcW w:w="1411"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8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339"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28" w:type="pct"/>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443"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32</w:t>
            </w:r>
          </w:p>
        </w:tc>
        <w:tc>
          <w:tcPr>
            <w:tcW w:w="18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r w:rsidRPr="00D15A32">
              <w:rPr>
                <w:rFonts w:ascii="Times New Roman" w:eastAsia="Times New Roman" w:hAnsi="Times New Roman"/>
                <w:sz w:val="14"/>
                <w:szCs w:val="14"/>
                <w:lang w:eastAsia="ru-RU"/>
              </w:rPr>
              <w:t>Теплотасса</w:t>
            </w:r>
            <w:proofErr w:type="spellEnd"/>
            <w:r w:rsidRPr="00D15A32">
              <w:rPr>
                <w:rFonts w:ascii="Times New Roman" w:eastAsia="Times New Roman" w:hAnsi="Times New Roman"/>
                <w:sz w:val="14"/>
                <w:szCs w:val="14"/>
                <w:lang w:eastAsia="ru-RU"/>
              </w:rPr>
              <w:t>, м</w:t>
            </w:r>
          </w:p>
        </w:tc>
        <w:tc>
          <w:tcPr>
            <w:tcW w:w="339"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5216,64</w:t>
            </w:r>
          </w:p>
        </w:tc>
        <w:tc>
          <w:tcPr>
            <w:tcW w:w="428" w:type="pct"/>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28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1978</w:t>
            </w:r>
          </w:p>
        </w:tc>
        <w:tc>
          <w:tcPr>
            <w:tcW w:w="44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8069755,60</w:t>
            </w:r>
          </w:p>
        </w:tc>
        <w:tc>
          <w:tcPr>
            <w:tcW w:w="1411"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03.10.2008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lastRenderedPageBreak/>
              <w:t>№ 975311</w:t>
            </w:r>
          </w:p>
        </w:tc>
      </w:tr>
    </w:tbl>
    <w:p w:rsidR="002E1534" w:rsidRPr="002E1534" w:rsidRDefault="002E1534" w:rsidP="00D15A32">
      <w:pPr>
        <w:suppressAutoHyphens/>
        <w:autoSpaceDE w:val="0"/>
        <w:spacing w:after="0" w:line="240" w:lineRule="auto"/>
        <w:rPr>
          <w:rFonts w:ascii="Times New Roman" w:eastAsia="Arial" w:hAnsi="Times New Roman"/>
          <w:color w:val="595959"/>
          <w:kern w:val="1"/>
          <w:sz w:val="20"/>
          <w:szCs w:val="20"/>
          <w:lang w:eastAsia="ar-SA"/>
        </w:rPr>
      </w:pPr>
    </w:p>
    <w:p w:rsidR="002E1534" w:rsidRPr="002E1534" w:rsidRDefault="002E1534" w:rsidP="002E1534">
      <w:pPr>
        <w:widowControl w:val="0"/>
        <w:suppressAutoHyphens/>
        <w:spacing w:after="0" w:line="240" w:lineRule="auto"/>
        <w:rPr>
          <w:rFonts w:ascii="Times New Roman" w:eastAsia="Arial Unicode MS" w:hAnsi="Times New Roman"/>
          <w:kern w:val="1"/>
          <w:sz w:val="20"/>
          <w:szCs w:val="20"/>
        </w:rPr>
      </w:pPr>
      <w:r w:rsidRPr="002E1534">
        <w:rPr>
          <w:rFonts w:ascii="Times New Roman" w:eastAsia="Arial Unicode MS" w:hAnsi="Times New Roman"/>
          <w:kern w:val="1"/>
          <w:sz w:val="20"/>
          <w:szCs w:val="20"/>
        </w:rPr>
        <w:t>Лот № 2</w:t>
      </w:r>
    </w:p>
    <w:p w:rsidR="002E1534" w:rsidRPr="002E1534" w:rsidRDefault="002E1534" w:rsidP="002E1534">
      <w:pPr>
        <w:suppressAutoHyphens/>
        <w:autoSpaceDE w:val="0"/>
        <w:spacing w:after="0" w:line="240" w:lineRule="auto"/>
        <w:jc w:val="center"/>
        <w:rPr>
          <w:rFonts w:ascii="Times New Roman" w:eastAsia="Arial" w:hAnsi="Times New Roman"/>
          <w:color w:val="595959"/>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722"/>
        <w:gridCol w:w="637"/>
        <w:gridCol w:w="986"/>
        <w:gridCol w:w="639"/>
        <w:gridCol w:w="1160"/>
        <w:gridCol w:w="2852"/>
      </w:tblGrid>
      <w:tr w:rsidR="002E1534" w:rsidRPr="00D15A32" w:rsidTr="00D15A32">
        <w:trPr>
          <w:trHeight w:val="20"/>
        </w:trPr>
        <w:tc>
          <w:tcPr>
            <w:tcW w:w="300" w:type="pct"/>
            <w:shd w:val="clear" w:color="auto" w:fill="auto"/>
            <w:noWrap/>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proofErr w:type="gramStart"/>
            <w:r w:rsidRPr="00D15A32">
              <w:rPr>
                <w:rFonts w:ascii="Times New Roman" w:eastAsia="Times New Roman" w:hAnsi="Times New Roman"/>
                <w:sz w:val="14"/>
                <w:szCs w:val="14"/>
                <w:lang w:eastAsia="ru-RU"/>
              </w:rPr>
              <w:t>п</w:t>
            </w:r>
            <w:proofErr w:type="spellEnd"/>
            <w:proofErr w:type="gramEnd"/>
            <w:r w:rsidRPr="00D15A32">
              <w:rPr>
                <w:rFonts w:ascii="Times New Roman" w:eastAsia="Times New Roman" w:hAnsi="Times New Roman"/>
                <w:sz w:val="14"/>
                <w:szCs w:val="14"/>
                <w:lang w:eastAsia="ru-RU"/>
              </w:rPr>
              <w:t>/</w:t>
            </w:r>
            <w:proofErr w:type="spellStart"/>
            <w:r w:rsidRPr="00D15A32">
              <w:rPr>
                <w:rFonts w:ascii="Times New Roman" w:eastAsia="Times New Roman" w:hAnsi="Times New Roman"/>
                <w:sz w:val="14"/>
                <w:szCs w:val="14"/>
                <w:lang w:eastAsia="ru-RU"/>
              </w:rPr>
              <w:t>п</w:t>
            </w:r>
            <w:proofErr w:type="spellEnd"/>
          </w:p>
        </w:tc>
        <w:tc>
          <w:tcPr>
            <w:tcW w:w="1422"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Наименование </w:t>
            </w:r>
          </w:p>
        </w:tc>
        <w:tc>
          <w:tcPr>
            <w:tcW w:w="333"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Кол-во</w:t>
            </w:r>
          </w:p>
        </w:tc>
        <w:tc>
          <w:tcPr>
            <w:tcW w:w="515" w:type="pct"/>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proofErr w:type="spellStart"/>
            <w:proofErr w:type="gramStart"/>
            <w:r w:rsidRPr="00D15A32">
              <w:rPr>
                <w:rFonts w:ascii="Times New Roman" w:eastAsia="Times New Roman" w:hAnsi="Times New Roman"/>
                <w:sz w:val="14"/>
                <w:szCs w:val="14"/>
                <w:lang w:eastAsia="ru-RU"/>
              </w:rPr>
              <w:t>Установ-ленная</w:t>
            </w:r>
            <w:proofErr w:type="spellEnd"/>
            <w:proofErr w:type="gramEnd"/>
            <w:r w:rsidRPr="00D15A32">
              <w:rPr>
                <w:rFonts w:ascii="Times New Roman" w:eastAsia="Times New Roman" w:hAnsi="Times New Roman"/>
                <w:sz w:val="14"/>
                <w:szCs w:val="14"/>
                <w:lang w:eastAsia="ru-RU"/>
              </w:rPr>
              <w:t xml:space="preserve"> мощность, Гкал</w:t>
            </w:r>
          </w:p>
        </w:tc>
        <w:tc>
          <w:tcPr>
            <w:tcW w:w="334"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Год ввода в </w:t>
            </w:r>
            <w:proofErr w:type="spellStart"/>
            <w:r w:rsidRPr="00D15A32">
              <w:rPr>
                <w:rFonts w:ascii="Times New Roman" w:eastAsia="Times New Roman" w:hAnsi="Times New Roman"/>
                <w:sz w:val="14"/>
                <w:szCs w:val="14"/>
                <w:lang w:eastAsia="ru-RU"/>
              </w:rPr>
              <w:t>эксп</w:t>
            </w:r>
            <w:proofErr w:type="spellEnd"/>
            <w:r w:rsidRPr="00D15A32">
              <w:rPr>
                <w:rFonts w:ascii="Times New Roman" w:eastAsia="Times New Roman" w:hAnsi="Times New Roman"/>
                <w:sz w:val="14"/>
                <w:szCs w:val="14"/>
                <w:lang w:eastAsia="ru-RU"/>
              </w:rPr>
              <w:t>.</w:t>
            </w:r>
          </w:p>
        </w:tc>
        <w:tc>
          <w:tcPr>
            <w:tcW w:w="606"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Балансов стоим</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в</w:t>
            </w:r>
            <w:proofErr w:type="gramEnd"/>
            <w:r w:rsidRPr="00D15A32">
              <w:rPr>
                <w:rFonts w:ascii="Times New Roman" w:eastAsia="Times New Roman" w:hAnsi="Times New Roman"/>
                <w:sz w:val="14"/>
                <w:szCs w:val="14"/>
                <w:lang w:eastAsia="ru-RU"/>
              </w:rPr>
              <w:t xml:space="preserve"> ценах на 01.01.2007 (</w:t>
            </w:r>
            <w:proofErr w:type="spellStart"/>
            <w:r w:rsidRPr="00D15A32">
              <w:rPr>
                <w:rFonts w:ascii="Times New Roman" w:eastAsia="Times New Roman" w:hAnsi="Times New Roman"/>
                <w:sz w:val="14"/>
                <w:szCs w:val="14"/>
                <w:lang w:eastAsia="ru-RU"/>
              </w:rPr>
              <w:t>руб</w:t>
            </w:r>
            <w:proofErr w:type="spellEnd"/>
            <w:r w:rsidRPr="00D15A32">
              <w:rPr>
                <w:rFonts w:ascii="Times New Roman" w:eastAsia="Times New Roman" w:hAnsi="Times New Roman"/>
                <w:sz w:val="14"/>
                <w:szCs w:val="14"/>
                <w:lang w:eastAsia="ru-RU"/>
              </w:rPr>
              <w:t>)</w:t>
            </w:r>
          </w:p>
        </w:tc>
        <w:tc>
          <w:tcPr>
            <w:tcW w:w="1490"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Примечания</w:t>
            </w: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142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w:t>
            </w:r>
          </w:p>
        </w:tc>
        <w:tc>
          <w:tcPr>
            <w:tcW w:w="333"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w:t>
            </w:r>
          </w:p>
        </w:tc>
        <w:tc>
          <w:tcPr>
            <w:tcW w:w="515"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w:t>
            </w:r>
          </w:p>
        </w:tc>
        <w:tc>
          <w:tcPr>
            <w:tcW w:w="334"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w:t>
            </w:r>
          </w:p>
        </w:tc>
        <w:tc>
          <w:tcPr>
            <w:tcW w:w="606"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w:t>
            </w:r>
          </w:p>
        </w:tc>
        <w:tc>
          <w:tcPr>
            <w:tcW w:w="1490"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w:t>
            </w: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Котельная №20</w:t>
            </w:r>
          </w:p>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п. Гремучий, </w:t>
            </w:r>
          </w:p>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ул. Студенческая, 3</w:t>
            </w:r>
            <w:proofErr w:type="gramStart"/>
            <w:r w:rsidRPr="00D15A32">
              <w:rPr>
                <w:rFonts w:ascii="Times New Roman" w:eastAsia="Times New Roman" w:hAnsi="Times New Roman"/>
                <w:bCs/>
                <w:sz w:val="14"/>
                <w:szCs w:val="14"/>
                <w:lang w:eastAsia="ru-RU"/>
              </w:rPr>
              <w:t xml:space="preserve"> В</w:t>
            </w:r>
            <w:proofErr w:type="gram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6,73</w:t>
            </w: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07.12.2011 г., серия 24 ЕК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317755</w:t>
            </w: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Здание </w:t>
            </w:r>
            <w:proofErr w:type="gramStart"/>
            <w:r w:rsidRPr="00D15A32">
              <w:rPr>
                <w:rFonts w:ascii="Times New Roman" w:eastAsia="Times New Roman" w:hAnsi="Times New Roman"/>
                <w:bCs/>
                <w:sz w:val="14"/>
                <w:szCs w:val="14"/>
                <w:lang w:eastAsia="ru-RU"/>
              </w:rPr>
              <w:t>производственные</w:t>
            </w:r>
            <w:proofErr w:type="gram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Здание котельной кирпичное </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1981</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1673860,00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Труба дымовая 1100мм</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1981</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15240,00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ДН-10 </w:t>
            </w:r>
            <w:proofErr w:type="spellStart"/>
            <w:proofErr w:type="gramStart"/>
            <w:r w:rsidRPr="00D15A32">
              <w:rPr>
                <w:rFonts w:ascii="Times New Roman" w:eastAsia="Times New Roman" w:hAnsi="Times New Roman"/>
                <w:sz w:val="14"/>
                <w:szCs w:val="14"/>
                <w:lang w:eastAsia="ru-RU"/>
              </w:rPr>
              <w:t>пр</w:t>
            </w:r>
            <w:proofErr w:type="spellEnd"/>
            <w:proofErr w:type="gramEnd"/>
            <w:r w:rsidRPr="00D15A32">
              <w:rPr>
                <w:rFonts w:ascii="Times New Roman" w:eastAsia="Times New Roman" w:hAnsi="Times New Roman"/>
                <w:sz w:val="14"/>
                <w:szCs w:val="14"/>
                <w:lang w:eastAsia="ru-RU"/>
              </w:rPr>
              <w:t xml:space="preserve"> 11/1000</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136232,42</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топливоподачи</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Эл.таль</w:t>
            </w:r>
            <w:proofErr w:type="spellEnd"/>
            <w:r w:rsidRPr="00D15A32">
              <w:rPr>
                <w:rFonts w:ascii="Times New Roman" w:eastAsia="Times New Roman" w:hAnsi="Times New Roman"/>
                <w:sz w:val="14"/>
                <w:szCs w:val="14"/>
                <w:lang w:eastAsia="ru-RU"/>
              </w:rPr>
              <w:t xml:space="preserve"> проводн</w:t>
            </w:r>
            <w:proofErr w:type="gramStart"/>
            <w:r w:rsidRPr="00D15A32">
              <w:rPr>
                <w:rFonts w:ascii="Times New Roman" w:eastAsia="Times New Roman" w:hAnsi="Times New Roman"/>
                <w:sz w:val="14"/>
                <w:szCs w:val="14"/>
                <w:lang w:eastAsia="ru-RU"/>
              </w:rPr>
              <w:t>.Г</w:t>
            </w:r>
            <w:proofErr w:type="gramEnd"/>
            <w:r w:rsidRPr="00D15A32">
              <w:rPr>
                <w:rFonts w:ascii="Times New Roman" w:eastAsia="Times New Roman" w:hAnsi="Times New Roman"/>
                <w:sz w:val="14"/>
                <w:szCs w:val="14"/>
                <w:lang w:eastAsia="ru-RU"/>
              </w:rPr>
              <w:t xml:space="preserve">П-1,0 </w:t>
            </w:r>
            <w:proofErr w:type="spellStart"/>
            <w:r w:rsidRPr="00D15A32">
              <w:rPr>
                <w:rFonts w:ascii="Times New Roman" w:eastAsia="Times New Roman" w:hAnsi="Times New Roman"/>
                <w:sz w:val="14"/>
                <w:szCs w:val="14"/>
                <w:lang w:eastAsia="ru-RU"/>
              </w:rPr>
              <w:t>тн</w:t>
            </w:r>
            <w:proofErr w:type="spell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41493,52</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Транспортер цепной с редуктором 30м</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1677,00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Транспортер ленточный 60м3</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1935,00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КВТС № 1</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2002</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232200,00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ДКВР 13/4 №2</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2002</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233522,25</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КВ-1,5ШП №3</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1548263,52</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10</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КВ-1,5ШП №4</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1548263,52</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КВЦ</w:t>
            </w:r>
            <w:proofErr w:type="gramStart"/>
            <w:r w:rsidRPr="00D15A32">
              <w:rPr>
                <w:rFonts w:ascii="Times New Roman" w:eastAsia="Times New Roman" w:hAnsi="Times New Roman"/>
                <w:sz w:val="14"/>
                <w:szCs w:val="14"/>
                <w:lang w:eastAsia="ru-RU"/>
              </w:rPr>
              <w:t>1</w:t>
            </w:r>
            <w:proofErr w:type="gramEnd"/>
            <w:r w:rsidRPr="00D15A32">
              <w:rPr>
                <w:rFonts w:ascii="Times New Roman" w:eastAsia="Times New Roman" w:hAnsi="Times New Roman"/>
                <w:sz w:val="14"/>
                <w:szCs w:val="14"/>
                <w:lang w:eastAsia="ru-RU"/>
              </w:rPr>
              <w:t>,6-95ШП №5</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842156,26</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Эл щит к котлу №5</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17101,36</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w:t>
            </w:r>
            <w:proofErr w:type="gramStart"/>
            <w:r w:rsidRPr="00D15A32">
              <w:rPr>
                <w:rFonts w:ascii="Times New Roman" w:eastAsia="Times New Roman" w:hAnsi="Times New Roman"/>
                <w:sz w:val="14"/>
                <w:szCs w:val="14"/>
                <w:lang w:eastAsia="ru-RU"/>
              </w:rPr>
              <w:t xml:space="preserve"> К</w:t>
            </w:r>
            <w:proofErr w:type="gramEnd"/>
            <w:r w:rsidRPr="00D15A32">
              <w:rPr>
                <w:rFonts w:ascii="Times New Roman" w:eastAsia="Times New Roman" w:hAnsi="Times New Roman"/>
                <w:sz w:val="14"/>
                <w:szCs w:val="14"/>
                <w:lang w:eastAsia="ru-RU"/>
              </w:rPr>
              <w:t xml:space="preserve"> 200-150-315</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85906,34</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w:t>
            </w:r>
            <w:proofErr w:type="gramStart"/>
            <w:r w:rsidRPr="00D15A32">
              <w:rPr>
                <w:rFonts w:ascii="Times New Roman" w:eastAsia="Times New Roman" w:hAnsi="Times New Roman"/>
                <w:sz w:val="14"/>
                <w:szCs w:val="14"/>
                <w:lang w:eastAsia="ru-RU"/>
              </w:rPr>
              <w:t xml:space="preserve"> Д</w:t>
            </w:r>
            <w:proofErr w:type="gramEnd"/>
            <w:r w:rsidRPr="00D15A32">
              <w:rPr>
                <w:rFonts w:ascii="Times New Roman" w:eastAsia="Times New Roman" w:hAnsi="Times New Roman"/>
                <w:sz w:val="14"/>
                <w:szCs w:val="14"/>
                <w:lang w:eastAsia="ru-RU"/>
              </w:rPr>
              <w:t xml:space="preserve"> 320x50 75 кВт 1500об./мин.</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43488,00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290x30 37 кВт 1500 об</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w:t>
            </w:r>
            <w:proofErr w:type="gramStart"/>
            <w:r w:rsidRPr="00D15A32">
              <w:rPr>
                <w:rFonts w:ascii="Times New Roman" w:eastAsia="Times New Roman" w:hAnsi="Times New Roman"/>
                <w:sz w:val="14"/>
                <w:szCs w:val="14"/>
                <w:lang w:eastAsia="ru-RU"/>
              </w:rPr>
              <w:t>м</w:t>
            </w:r>
            <w:proofErr w:type="gramEnd"/>
            <w:r w:rsidRPr="00D15A32">
              <w:rPr>
                <w:rFonts w:ascii="Times New Roman" w:eastAsia="Times New Roman" w:hAnsi="Times New Roman"/>
                <w:sz w:val="14"/>
                <w:szCs w:val="14"/>
                <w:lang w:eastAsia="ru-RU"/>
              </w:rPr>
              <w:t>ин.</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1995</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21744,00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290x36 37 кВт 1500 об</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w:t>
            </w:r>
            <w:proofErr w:type="gramStart"/>
            <w:r w:rsidRPr="00D15A32">
              <w:rPr>
                <w:rFonts w:ascii="Times New Roman" w:eastAsia="Times New Roman" w:hAnsi="Times New Roman"/>
                <w:sz w:val="14"/>
                <w:szCs w:val="14"/>
                <w:lang w:eastAsia="ru-RU"/>
              </w:rPr>
              <w:t>м</w:t>
            </w:r>
            <w:proofErr w:type="gramEnd"/>
            <w:r w:rsidRPr="00D15A32">
              <w:rPr>
                <w:rFonts w:ascii="Times New Roman" w:eastAsia="Times New Roman" w:hAnsi="Times New Roman"/>
                <w:sz w:val="14"/>
                <w:szCs w:val="14"/>
                <w:lang w:eastAsia="ru-RU"/>
              </w:rPr>
              <w:t>ин.</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36000,00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Дополнительное  оборудование</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Водосчетчик</w:t>
            </w:r>
            <w:proofErr w:type="spellEnd"/>
            <w:r w:rsidRPr="00D15A32">
              <w:rPr>
                <w:rFonts w:ascii="Times New Roman" w:eastAsia="Times New Roman" w:hAnsi="Times New Roman"/>
                <w:sz w:val="14"/>
                <w:szCs w:val="14"/>
                <w:lang w:eastAsia="ru-RU"/>
              </w:rPr>
              <w:t xml:space="preserve"> ВМХ 50</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2004</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8165,03</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ХВО</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606"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234932,15</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Вспомогательное оборудование</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Сварочный аппарат ВД-300</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1993</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6708,00</w:t>
            </w:r>
          </w:p>
        </w:tc>
        <w:tc>
          <w:tcPr>
            <w:tcW w:w="1490"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2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51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0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30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42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Тепловые сети, </w:t>
            </w:r>
            <w:proofErr w:type="gramStart"/>
            <w:r w:rsidRPr="00D15A32">
              <w:rPr>
                <w:rFonts w:ascii="Times New Roman" w:eastAsia="Times New Roman" w:hAnsi="Times New Roman"/>
                <w:sz w:val="14"/>
                <w:szCs w:val="14"/>
                <w:lang w:eastAsia="ru-RU"/>
              </w:rPr>
              <w:t>м</w:t>
            </w:r>
            <w:proofErr w:type="gramEnd"/>
          </w:p>
        </w:tc>
        <w:tc>
          <w:tcPr>
            <w:tcW w:w="333"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8230</w:t>
            </w:r>
          </w:p>
        </w:tc>
        <w:tc>
          <w:tcPr>
            <w:tcW w:w="51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p>
        </w:tc>
        <w:tc>
          <w:tcPr>
            <w:tcW w:w="33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1976</w:t>
            </w:r>
          </w:p>
        </w:tc>
        <w:tc>
          <w:tcPr>
            <w:tcW w:w="606"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4864608,00</w:t>
            </w:r>
          </w:p>
        </w:tc>
        <w:tc>
          <w:tcPr>
            <w:tcW w:w="149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07.08.2008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861295</w:t>
            </w:r>
          </w:p>
        </w:tc>
      </w:tr>
    </w:tbl>
    <w:p w:rsidR="002E1534" w:rsidRPr="002E1534" w:rsidRDefault="002E1534" w:rsidP="002E1534">
      <w:pPr>
        <w:widowControl w:val="0"/>
        <w:suppressAutoHyphens/>
        <w:spacing w:after="0" w:line="240" w:lineRule="auto"/>
        <w:rPr>
          <w:rFonts w:ascii="Arial" w:eastAsia="Arial Unicode MS" w:hAnsi="Arial"/>
          <w:kern w:val="1"/>
          <w:sz w:val="20"/>
          <w:szCs w:val="20"/>
        </w:rPr>
      </w:pPr>
    </w:p>
    <w:p w:rsidR="002E1534" w:rsidRPr="002E1534" w:rsidRDefault="002E1534" w:rsidP="002E1534">
      <w:pPr>
        <w:widowControl w:val="0"/>
        <w:suppressAutoHyphens/>
        <w:spacing w:after="0" w:line="240" w:lineRule="auto"/>
        <w:rPr>
          <w:rFonts w:ascii="Times New Roman" w:eastAsia="Arial Unicode MS" w:hAnsi="Times New Roman"/>
          <w:kern w:val="1"/>
          <w:sz w:val="20"/>
          <w:szCs w:val="20"/>
        </w:rPr>
      </w:pPr>
      <w:r w:rsidRPr="002E1534">
        <w:rPr>
          <w:rFonts w:ascii="Times New Roman" w:eastAsia="Arial Unicode MS" w:hAnsi="Times New Roman"/>
          <w:kern w:val="1"/>
          <w:sz w:val="20"/>
          <w:szCs w:val="20"/>
        </w:rPr>
        <w:t>Лот № 3</w:t>
      </w:r>
    </w:p>
    <w:p w:rsidR="002E1534" w:rsidRPr="002E1534" w:rsidRDefault="002E1534" w:rsidP="002E1534">
      <w:pPr>
        <w:suppressAutoHyphens/>
        <w:autoSpaceDE w:val="0"/>
        <w:spacing w:after="0" w:line="240" w:lineRule="auto"/>
        <w:jc w:val="center"/>
        <w:rPr>
          <w:rFonts w:ascii="Times New Roman" w:eastAsia="Arial" w:hAnsi="Times New Roman"/>
          <w:color w:val="595959"/>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3116"/>
        <w:gridCol w:w="665"/>
        <w:gridCol w:w="842"/>
        <w:gridCol w:w="548"/>
        <w:gridCol w:w="1011"/>
        <w:gridCol w:w="2819"/>
      </w:tblGrid>
      <w:tr w:rsidR="002E1534" w:rsidRPr="00D15A32" w:rsidTr="00D15A32">
        <w:trPr>
          <w:trHeight w:val="20"/>
        </w:trPr>
        <w:tc>
          <w:tcPr>
            <w:tcW w:w="280" w:type="pct"/>
            <w:shd w:val="clear" w:color="auto" w:fill="auto"/>
            <w:noWrap/>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proofErr w:type="gramStart"/>
            <w:r w:rsidRPr="00D15A32">
              <w:rPr>
                <w:rFonts w:ascii="Times New Roman" w:eastAsia="Times New Roman" w:hAnsi="Times New Roman"/>
                <w:sz w:val="14"/>
                <w:szCs w:val="14"/>
                <w:lang w:eastAsia="ru-RU"/>
              </w:rPr>
              <w:t>п</w:t>
            </w:r>
            <w:proofErr w:type="spellEnd"/>
            <w:proofErr w:type="gramEnd"/>
            <w:r w:rsidRPr="00D15A32">
              <w:rPr>
                <w:rFonts w:ascii="Times New Roman" w:eastAsia="Times New Roman" w:hAnsi="Times New Roman"/>
                <w:sz w:val="14"/>
                <w:szCs w:val="14"/>
                <w:lang w:eastAsia="ru-RU"/>
              </w:rPr>
              <w:t>/</w:t>
            </w:r>
            <w:proofErr w:type="spellStart"/>
            <w:r w:rsidRPr="00D15A32">
              <w:rPr>
                <w:rFonts w:ascii="Times New Roman" w:eastAsia="Times New Roman" w:hAnsi="Times New Roman"/>
                <w:sz w:val="14"/>
                <w:szCs w:val="14"/>
                <w:lang w:eastAsia="ru-RU"/>
              </w:rPr>
              <w:t>п</w:t>
            </w:r>
            <w:proofErr w:type="spellEnd"/>
          </w:p>
        </w:tc>
        <w:tc>
          <w:tcPr>
            <w:tcW w:w="1543"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Наименование </w:t>
            </w:r>
          </w:p>
        </w:tc>
        <w:tc>
          <w:tcPr>
            <w:tcW w:w="454"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Кол-во</w:t>
            </w:r>
          </w:p>
        </w:tc>
        <w:tc>
          <w:tcPr>
            <w:tcW w:w="635" w:type="pct"/>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proofErr w:type="spellStart"/>
            <w:proofErr w:type="gramStart"/>
            <w:r w:rsidRPr="00D15A32">
              <w:rPr>
                <w:rFonts w:ascii="Times New Roman" w:eastAsia="Times New Roman" w:hAnsi="Times New Roman"/>
                <w:sz w:val="14"/>
                <w:szCs w:val="14"/>
                <w:lang w:eastAsia="ru-RU"/>
              </w:rPr>
              <w:t>Установ-ленная</w:t>
            </w:r>
            <w:proofErr w:type="spellEnd"/>
            <w:proofErr w:type="gramEnd"/>
            <w:r w:rsidRPr="00D15A32">
              <w:rPr>
                <w:rFonts w:ascii="Times New Roman" w:eastAsia="Times New Roman" w:hAnsi="Times New Roman"/>
                <w:sz w:val="14"/>
                <w:szCs w:val="14"/>
                <w:lang w:eastAsia="ru-RU"/>
              </w:rPr>
              <w:t xml:space="preserve"> мощность, Гкал</w:t>
            </w:r>
          </w:p>
        </w:tc>
        <w:tc>
          <w:tcPr>
            <w:tcW w:w="454"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Год ввода в </w:t>
            </w:r>
            <w:proofErr w:type="spellStart"/>
            <w:r w:rsidRPr="00D15A32">
              <w:rPr>
                <w:rFonts w:ascii="Times New Roman" w:eastAsia="Times New Roman" w:hAnsi="Times New Roman"/>
                <w:sz w:val="14"/>
                <w:szCs w:val="14"/>
                <w:lang w:eastAsia="ru-RU"/>
              </w:rPr>
              <w:t>эксп</w:t>
            </w:r>
            <w:proofErr w:type="spellEnd"/>
            <w:r w:rsidRPr="00D15A32">
              <w:rPr>
                <w:rFonts w:ascii="Times New Roman" w:eastAsia="Times New Roman" w:hAnsi="Times New Roman"/>
                <w:sz w:val="14"/>
                <w:szCs w:val="14"/>
                <w:lang w:eastAsia="ru-RU"/>
              </w:rPr>
              <w:t>.</w:t>
            </w:r>
          </w:p>
        </w:tc>
        <w:tc>
          <w:tcPr>
            <w:tcW w:w="726"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Балансов стоим</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в</w:t>
            </w:r>
            <w:proofErr w:type="gramEnd"/>
            <w:r w:rsidRPr="00D15A32">
              <w:rPr>
                <w:rFonts w:ascii="Times New Roman" w:eastAsia="Times New Roman" w:hAnsi="Times New Roman"/>
                <w:sz w:val="14"/>
                <w:szCs w:val="14"/>
                <w:lang w:eastAsia="ru-RU"/>
              </w:rPr>
              <w:t xml:space="preserve"> ценах на 01.01.2014 (</w:t>
            </w:r>
            <w:proofErr w:type="spellStart"/>
            <w:r w:rsidRPr="00D15A32">
              <w:rPr>
                <w:rFonts w:ascii="Times New Roman" w:eastAsia="Times New Roman" w:hAnsi="Times New Roman"/>
                <w:sz w:val="14"/>
                <w:szCs w:val="14"/>
                <w:lang w:eastAsia="ru-RU"/>
              </w:rPr>
              <w:t>руб</w:t>
            </w:r>
            <w:proofErr w:type="spellEnd"/>
            <w:r w:rsidRPr="00D15A32">
              <w:rPr>
                <w:rFonts w:ascii="Times New Roman" w:eastAsia="Times New Roman" w:hAnsi="Times New Roman"/>
                <w:sz w:val="14"/>
                <w:szCs w:val="14"/>
                <w:lang w:eastAsia="ru-RU"/>
              </w:rPr>
              <w:t>)</w:t>
            </w:r>
          </w:p>
        </w:tc>
        <w:tc>
          <w:tcPr>
            <w:tcW w:w="908"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Примечания</w:t>
            </w: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1543"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w:t>
            </w:r>
          </w:p>
        </w:tc>
        <w:tc>
          <w:tcPr>
            <w:tcW w:w="454"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w:t>
            </w:r>
          </w:p>
        </w:tc>
        <w:tc>
          <w:tcPr>
            <w:tcW w:w="635"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w:t>
            </w:r>
          </w:p>
        </w:tc>
        <w:tc>
          <w:tcPr>
            <w:tcW w:w="454"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w:t>
            </w:r>
          </w:p>
        </w:tc>
        <w:tc>
          <w:tcPr>
            <w:tcW w:w="726"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w:t>
            </w:r>
          </w:p>
        </w:tc>
        <w:tc>
          <w:tcPr>
            <w:tcW w:w="908"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bCs/>
                <w:kern w:val="1"/>
                <w:sz w:val="14"/>
                <w:szCs w:val="14"/>
              </w:rPr>
              <w:br w:type="textWrapping" w:clear="all"/>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Котельная №21 </w:t>
            </w:r>
          </w:p>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п. </w:t>
            </w:r>
            <w:proofErr w:type="spellStart"/>
            <w:r w:rsidRPr="00D15A32">
              <w:rPr>
                <w:rFonts w:ascii="Times New Roman" w:eastAsia="Arial Unicode MS" w:hAnsi="Times New Roman"/>
                <w:bCs/>
                <w:kern w:val="1"/>
                <w:sz w:val="14"/>
                <w:szCs w:val="14"/>
              </w:rPr>
              <w:t>Красногорьевский</w:t>
            </w:r>
            <w:proofErr w:type="spellEnd"/>
            <w:r w:rsidRPr="00D15A32">
              <w:rPr>
                <w:rFonts w:ascii="Times New Roman" w:eastAsia="Arial Unicode MS" w:hAnsi="Times New Roman"/>
                <w:bCs/>
                <w:kern w:val="1"/>
                <w:sz w:val="14"/>
                <w:szCs w:val="14"/>
              </w:rPr>
              <w:t>,</w:t>
            </w:r>
          </w:p>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ул. Ленина, 6</w:t>
            </w:r>
            <w:proofErr w:type="gramStart"/>
            <w:r w:rsidRPr="00D15A32">
              <w:rPr>
                <w:rFonts w:ascii="Times New Roman" w:eastAsia="Arial Unicode MS" w:hAnsi="Times New Roman"/>
                <w:bCs/>
                <w:kern w:val="1"/>
                <w:sz w:val="14"/>
                <w:szCs w:val="14"/>
              </w:rPr>
              <w:t xml:space="preserve"> В</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kern w:val="1"/>
                <w:sz w:val="14"/>
                <w:szCs w:val="14"/>
              </w:rPr>
            </w:pPr>
            <w:r w:rsidRPr="00D15A32">
              <w:rPr>
                <w:rFonts w:ascii="Times New Roman" w:eastAsia="Arial Unicode MS" w:hAnsi="Times New Roman"/>
                <w:kern w:val="1"/>
                <w:sz w:val="14"/>
                <w:szCs w:val="14"/>
              </w:rPr>
              <w:t>6,2</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05.12.2011 г., серия 24 ЕК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317168</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Здание </w:t>
            </w:r>
            <w:proofErr w:type="gramStart"/>
            <w:r w:rsidRPr="00D15A32">
              <w:rPr>
                <w:rFonts w:ascii="Times New Roman" w:eastAsia="Arial Unicode MS" w:hAnsi="Times New Roman"/>
                <w:bCs/>
                <w:kern w:val="1"/>
                <w:sz w:val="14"/>
                <w:szCs w:val="14"/>
              </w:rPr>
              <w:t>производственные</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Здание котельной</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17 878 360,26</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Система </w:t>
            </w:r>
            <w:proofErr w:type="spellStart"/>
            <w:r w:rsidRPr="00D15A32">
              <w:rPr>
                <w:rFonts w:ascii="Times New Roman" w:eastAsia="Arial Unicode MS" w:hAnsi="Times New Roman"/>
                <w:bCs/>
                <w:kern w:val="1"/>
                <w:sz w:val="14"/>
                <w:szCs w:val="14"/>
              </w:rPr>
              <w:t>газоудаления</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Дымовая труба №1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331 016,00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Дымосос ДН 8/1500 левого вращения</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79 047,28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4</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Дымосос ДН 8/1500 левого вращения</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79 047,28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5</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Дымосос ДН 8/1500 левого вращения</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79 047,28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6</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Дымосос ДН 8/1500 левого вращения</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79 047,28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7</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Золоуловитель ЗУ-1-2</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38 823,56</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8</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Золоуловитель ЗУ-1-2</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38 823,56</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43"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топливоподачи</w:t>
            </w: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3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72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9</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Установка </w:t>
            </w:r>
            <w:proofErr w:type="spellStart"/>
            <w:r w:rsidRPr="00D15A32">
              <w:rPr>
                <w:rFonts w:ascii="Times New Roman" w:eastAsia="Arial Unicode MS" w:hAnsi="Times New Roman"/>
                <w:kern w:val="1"/>
                <w:sz w:val="14"/>
                <w:szCs w:val="14"/>
              </w:rPr>
              <w:t>тельферная</w:t>
            </w:r>
            <w:proofErr w:type="spellEnd"/>
            <w:r w:rsidRPr="00D15A32">
              <w:rPr>
                <w:rFonts w:ascii="Times New Roman" w:eastAsia="Arial Unicode MS" w:hAnsi="Times New Roman"/>
                <w:kern w:val="1"/>
                <w:sz w:val="14"/>
                <w:szCs w:val="14"/>
              </w:rPr>
              <w:t xml:space="preserve"> углеподачи G-1 </w:t>
            </w:r>
            <w:proofErr w:type="spellStart"/>
            <w:r w:rsidRPr="00D15A32">
              <w:rPr>
                <w:rFonts w:ascii="Times New Roman" w:eastAsia="Arial Unicode MS" w:hAnsi="Times New Roman"/>
                <w:kern w:val="1"/>
                <w:sz w:val="14"/>
                <w:szCs w:val="14"/>
              </w:rPr>
              <w:t>n</w:t>
            </w:r>
            <w:proofErr w:type="spellEnd"/>
            <w:r w:rsidRPr="00D15A32">
              <w:rPr>
                <w:rFonts w:ascii="Times New Roman" w:eastAsia="Arial Unicode MS" w:hAnsi="Times New Roman"/>
                <w:kern w:val="1"/>
                <w:sz w:val="14"/>
                <w:szCs w:val="14"/>
              </w:rPr>
              <w:t xml:space="preserve"> т/ч</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61 656,15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proofErr w:type="spellStart"/>
            <w:r w:rsidRPr="00D15A32">
              <w:rPr>
                <w:rFonts w:ascii="Times New Roman" w:eastAsia="Arial Unicode MS" w:hAnsi="Times New Roman"/>
                <w:bCs/>
                <w:kern w:val="1"/>
                <w:sz w:val="14"/>
                <w:szCs w:val="14"/>
              </w:rPr>
              <w:t>Котлоагрегаты</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10</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Котел КВм-1,8ШП с топкой ТШПм-2,0</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1 059 451,98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11</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Котел КВм-1,8ШП с топкой ТШПм-2,0</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1 059 451,98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12</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Котел КВм-1,8ШП с топкой ТШПм-2,0</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1 059 451,98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13</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Котел КВм-1,8ШП с топкой ТШПм-2,0</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1 059 451,98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43"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45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63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72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14</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Насос сетевой  К150-125-315/4-5 с </w:t>
            </w:r>
            <w:proofErr w:type="spellStart"/>
            <w:r w:rsidRPr="00D15A32">
              <w:rPr>
                <w:rFonts w:ascii="Times New Roman" w:eastAsia="Arial Unicode MS" w:hAnsi="Times New Roman"/>
                <w:kern w:val="1"/>
                <w:sz w:val="14"/>
                <w:szCs w:val="14"/>
              </w:rPr>
              <w:t>эл</w:t>
            </w:r>
            <w:proofErr w:type="spellEnd"/>
            <w:r w:rsidRPr="00D15A32">
              <w:rPr>
                <w:rFonts w:ascii="Times New Roman" w:eastAsia="Arial Unicode MS" w:hAnsi="Times New Roman"/>
                <w:kern w:val="1"/>
                <w:sz w:val="14"/>
                <w:szCs w:val="14"/>
              </w:rPr>
              <w:t xml:space="preserve">. </w:t>
            </w:r>
            <w:proofErr w:type="spellStart"/>
            <w:r w:rsidRPr="00D15A32">
              <w:rPr>
                <w:rFonts w:ascii="Times New Roman" w:eastAsia="Arial Unicode MS" w:hAnsi="Times New Roman"/>
                <w:kern w:val="1"/>
                <w:sz w:val="14"/>
                <w:szCs w:val="14"/>
              </w:rPr>
              <w:t>Двиг</w:t>
            </w:r>
            <w:proofErr w:type="spellEnd"/>
            <w:r w:rsidRPr="00D15A32">
              <w:rPr>
                <w:rFonts w:ascii="Times New Roman" w:eastAsia="Arial Unicode MS" w:hAnsi="Times New Roman"/>
                <w:kern w:val="1"/>
                <w:sz w:val="14"/>
                <w:szCs w:val="14"/>
              </w:rPr>
              <w:t xml:space="preserve"> 30 кВт п-1500 </w:t>
            </w:r>
            <w:proofErr w:type="gramStart"/>
            <w:r w:rsidRPr="00D15A32">
              <w:rPr>
                <w:rFonts w:ascii="Times New Roman" w:eastAsia="Arial Unicode MS" w:hAnsi="Times New Roman"/>
                <w:kern w:val="1"/>
                <w:sz w:val="14"/>
                <w:szCs w:val="14"/>
              </w:rPr>
              <w:t>об</w:t>
            </w:r>
            <w:proofErr w:type="gramEnd"/>
            <w:r w:rsidRPr="00D15A32">
              <w:rPr>
                <w:rFonts w:ascii="Times New Roman" w:eastAsia="Arial Unicode MS" w:hAnsi="Times New Roman"/>
                <w:kern w:val="1"/>
                <w:sz w:val="14"/>
                <w:szCs w:val="14"/>
              </w:rPr>
              <w:t>/мин</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78 024,04</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15</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Насос сетевой  К150-125-315/4-5 с </w:t>
            </w:r>
            <w:proofErr w:type="spellStart"/>
            <w:r w:rsidRPr="00D15A32">
              <w:rPr>
                <w:rFonts w:ascii="Times New Roman" w:eastAsia="Arial Unicode MS" w:hAnsi="Times New Roman"/>
                <w:kern w:val="1"/>
                <w:sz w:val="14"/>
                <w:szCs w:val="14"/>
              </w:rPr>
              <w:t>эл</w:t>
            </w:r>
            <w:proofErr w:type="spellEnd"/>
            <w:r w:rsidRPr="00D15A32">
              <w:rPr>
                <w:rFonts w:ascii="Times New Roman" w:eastAsia="Arial Unicode MS" w:hAnsi="Times New Roman"/>
                <w:kern w:val="1"/>
                <w:sz w:val="14"/>
                <w:szCs w:val="14"/>
              </w:rPr>
              <w:t xml:space="preserve">. </w:t>
            </w:r>
            <w:proofErr w:type="spellStart"/>
            <w:r w:rsidRPr="00D15A32">
              <w:rPr>
                <w:rFonts w:ascii="Times New Roman" w:eastAsia="Arial Unicode MS" w:hAnsi="Times New Roman"/>
                <w:kern w:val="1"/>
                <w:sz w:val="14"/>
                <w:szCs w:val="14"/>
              </w:rPr>
              <w:t>двиг</w:t>
            </w:r>
            <w:proofErr w:type="spellEnd"/>
            <w:r w:rsidRPr="00D15A32">
              <w:rPr>
                <w:rFonts w:ascii="Times New Roman" w:eastAsia="Arial Unicode MS" w:hAnsi="Times New Roman"/>
                <w:kern w:val="1"/>
                <w:sz w:val="14"/>
                <w:szCs w:val="14"/>
              </w:rPr>
              <w:t xml:space="preserve"> 30 кВт п-1500 </w:t>
            </w:r>
            <w:proofErr w:type="gramStart"/>
            <w:r w:rsidRPr="00D15A32">
              <w:rPr>
                <w:rFonts w:ascii="Times New Roman" w:eastAsia="Arial Unicode MS" w:hAnsi="Times New Roman"/>
                <w:kern w:val="1"/>
                <w:sz w:val="14"/>
                <w:szCs w:val="14"/>
              </w:rPr>
              <w:t>об</w:t>
            </w:r>
            <w:proofErr w:type="gramEnd"/>
            <w:r w:rsidRPr="00D15A32">
              <w:rPr>
                <w:rFonts w:ascii="Times New Roman" w:eastAsia="Arial Unicode MS" w:hAnsi="Times New Roman"/>
                <w:kern w:val="1"/>
                <w:sz w:val="14"/>
                <w:szCs w:val="14"/>
              </w:rPr>
              <w:t>/мин</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78 024,04</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43"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Дополнительное  оборудование</w:t>
            </w: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3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72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16</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Установка </w:t>
            </w:r>
            <w:proofErr w:type="spellStart"/>
            <w:r w:rsidRPr="00D15A32">
              <w:rPr>
                <w:rFonts w:ascii="Times New Roman" w:eastAsia="Arial Unicode MS" w:hAnsi="Times New Roman"/>
                <w:kern w:val="1"/>
                <w:sz w:val="14"/>
                <w:szCs w:val="14"/>
              </w:rPr>
              <w:t>химводоподготовки</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93 397,98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543"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45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3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5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726"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Распределит</w:t>
            </w:r>
            <w:proofErr w:type="gramStart"/>
            <w:r w:rsidRPr="00D15A32">
              <w:rPr>
                <w:rFonts w:ascii="Times New Roman" w:eastAsia="Arial Unicode MS" w:hAnsi="Times New Roman"/>
                <w:kern w:val="1"/>
                <w:sz w:val="14"/>
                <w:szCs w:val="14"/>
              </w:rPr>
              <w:t>.</w:t>
            </w:r>
            <w:proofErr w:type="gramEnd"/>
            <w:r w:rsidRPr="00D15A32">
              <w:rPr>
                <w:rFonts w:ascii="Times New Roman" w:eastAsia="Arial Unicode MS" w:hAnsi="Times New Roman"/>
                <w:kern w:val="1"/>
                <w:sz w:val="14"/>
                <w:szCs w:val="14"/>
              </w:rPr>
              <w:t xml:space="preserve"> </w:t>
            </w:r>
            <w:proofErr w:type="gramStart"/>
            <w:r w:rsidRPr="00D15A32">
              <w:rPr>
                <w:rFonts w:ascii="Times New Roman" w:eastAsia="Arial Unicode MS" w:hAnsi="Times New Roman"/>
                <w:kern w:val="1"/>
                <w:sz w:val="14"/>
                <w:szCs w:val="14"/>
              </w:rPr>
              <w:t>щ</w:t>
            </w:r>
            <w:proofErr w:type="gramEnd"/>
            <w:r w:rsidRPr="00D15A32">
              <w:rPr>
                <w:rFonts w:ascii="Times New Roman" w:eastAsia="Arial Unicode MS" w:hAnsi="Times New Roman"/>
                <w:kern w:val="1"/>
                <w:sz w:val="14"/>
                <w:szCs w:val="14"/>
              </w:rPr>
              <w:t>ит STJ U 61E</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6 883,43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18</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Распределит</w:t>
            </w:r>
            <w:proofErr w:type="gramStart"/>
            <w:r w:rsidRPr="00D15A32">
              <w:rPr>
                <w:rFonts w:ascii="Times New Roman" w:eastAsia="Arial Unicode MS" w:hAnsi="Times New Roman"/>
                <w:kern w:val="1"/>
                <w:sz w:val="14"/>
                <w:szCs w:val="14"/>
              </w:rPr>
              <w:t>.</w:t>
            </w:r>
            <w:proofErr w:type="gramEnd"/>
            <w:r w:rsidRPr="00D15A32">
              <w:rPr>
                <w:rFonts w:ascii="Times New Roman" w:eastAsia="Arial Unicode MS" w:hAnsi="Times New Roman"/>
                <w:kern w:val="1"/>
                <w:sz w:val="14"/>
                <w:szCs w:val="14"/>
              </w:rPr>
              <w:t xml:space="preserve"> </w:t>
            </w:r>
            <w:proofErr w:type="gramStart"/>
            <w:r w:rsidRPr="00D15A32">
              <w:rPr>
                <w:rFonts w:ascii="Times New Roman" w:eastAsia="Arial Unicode MS" w:hAnsi="Times New Roman"/>
                <w:kern w:val="1"/>
                <w:sz w:val="14"/>
                <w:szCs w:val="14"/>
              </w:rPr>
              <w:t>щ</w:t>
            </w:r>
            <w:proofErr w:type="gramEnd"/>
            <w:r w:rsidRPr="00D15A32">
              <w:rPr>
                <w:rFonts w:ascii="Times New Roman" w:eastAsia="Arial Unicode MS" w:hAnsi="Times New Roman"/>
                <w:kern w:val="1"/>
                <w:sz w:val="14"/>
                <w:szCs w:val="14"/>
              </w:rPr>
              <w:t>ит STJ U 61E</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6 883,43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19</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Щит  ЩРН 3/36 2 </w:t>
            </w:r>
            <w:proofErr w:type="spellStart"/>
            <w:proofErr w:type="gramStart"/>
            <w:r w:rsidRPr="00D15A32">
              <w:rPr>
                <w:rFonts w:ascii="Times New Roman" w:eastAsia="Arial Unicode MS" w:hAnsi="Times New Roman"/>
                <w:kern w:val="1"/>
                <w:sz w:val="14"/>
                <w:szCs w:val="14"/>
              </w:rPr>
              <w:t>Пр</w:t>
            </w:r>
            <w:proofErr w:type="spellEnd"/>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11 681,51</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lastRenderedPageBreak/>
              <w:t>20</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Ящик управления </w:t>
            </w:r>
            <w:proofErr w:type="spellStart"/>
            <w:r w:rsidRPr="00D15A32">
              <w:rPr>
                <w:rFonts w:ascii="Times New Roman" w:eastAsia="Arial Unicode MS" w:hAnsi="Times New Roman"/>
                <w:kern w:val="1"/>
                <w:sz w:val="14"/>
                <w:szCs w:val="14"/>
              </w:rPr>
              <w:t>эл.двиг</w:t>
            </w:r>
            <w:proofErr w:type="gramStart"/>
            <w:r w:rsidRPr="00D15A32">
              <w:rPr>
                <w:rFonts w:ascii="Times New Roman" w:eastAsia="Arial Unicode MS" w:hAnsi="Times New Roman"/>
                <w:kern w:val="1"/>
                <w:sz w:val="14"/>
                <w:szCs w:val="14"/>
              </w:rPr>
              <w:t>.Р</w:t>
            </w:r>
            <w:proofErr w:type="gramEnd"/>
            <w:r w:rsidRPr="00D15A32">
              <w:rPr>
                <w:rFonts w:ascii="Times New Roman" w:eastAsia="Arial Unicode MS" w:hAnsi="Times New Roman"/>
                <w:kern w:val="1"/>
                <w:sz w:val="14"/>
                <w:szCs w:val="14"/>
              </w:rPr>
              <w:t>УСМ</w:t>
            </w:r>
            <w:proofErr w:type="spellEnd"/>
            <w:r w:rsidRPr="00D15A32">
              <w:rPr>
                <w:rFonts w:ascii="Times New Roman" w:eastAsia="Arial Unicode MS" w:hAnsi="Times New Roman"/>
                <w:kern w:val="1"/>
                <w:sz w:val="14"/>
                <w:szCs w:val="14"/>
              </w:rPr>
              <w:t xml:space="preserve"> 8104-4470В</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3 311,57</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21</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управления насосами АЭП40-060-54Ч2-22</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295 158,48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22</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управления дымососом ШУ ТД</w:t>
            </w:r>
            <w:proofErr w:type="gramStart"/>
            <w:r w:rsidRPr="00D15A32">
              <w:rPr>
                <w:rFonts w:ascii="Times New Roman" w:eastAsia="Arial Unicode MS" w:hAnsi="Times New Roman"/>
                <w:kern w:val="1"/>
                <w:sz w:val="14"/>
                <w:szCs w:val="14"/>
              </w:rPr>
              <w:t>У(</w:t>
            </w:r>
            <w:proofErr w:type="gramEnd"/>
            <w:r w:rsidRPr="00D15A32">
              <w:rPr>
                <w:rFonts w:ascii="Times New Roman" w:eastAsia="Arial Unicode MS" w:hAnsi="Times New Roman"/>
                <w:kern w:val="1"/>
                <w:sz w:val="14"/>
                <w:szCs w:val="14"/>
              </w:rPr>
              <w:t>ДМ)</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22 773,53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23</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управления дымососом ШУ ТД</w:t>
            </w:r>
            <w:proofErr w:type="gramStart"/>
            <w:r w:rsidRPr="00D15A32">
              <w:rPr>
                <w:rFonts w:ascii="Times New Roman" w:eastAsia="Arial Unicode MS" w:hAnsi="Times New Roman"/>
                <w:kern w:val="1"/>
                <w:sz w:val="14"/>
                <w:szCs w:val="14"/>
              </w:rPr>
              <w:t>У(</w:t>
            </w:r>
            <w:proofErr w:type="gramEnd"/>
            <w:r w:rsidRPr="00D15A32">
              <w:rPr>
                <w:rFonts w:ascii="Times New Roman" w:eastAsia="Arial Unicode MS" w:hAnsi="Times New Roman"/>
                <w:kern w:val="1"/>
                <w:sz w:val="14"/>
                <w:szCs w:val="14"/>
              </w:rPr>
              <w:t>ДМ)</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22 773,53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24</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управления дымососом ШУ ТД</w:t>
            </w:r>
            <w:proofErr w:type="gramStart"/>
            <w:r w:rsidRPr="00D15A32">
              <w:rPr>
                <w:rFonts w:ascii="Times New Roman" w:eastAsia="Arial Unicode MS" w:hAnsi="Times New Roman"/>
                <w:kern w:val="1"/>
                <w:sz w:val="14"/>
                <w:szCs w:val="14"/>
              </w:rPr>
              <w:t>У(</w:t>
            </w:r>
            <w:proofErr w:type="gramEnd"/>
            <w:r w:rsidRPr="00D15A32">
              <w:rPr>
                <w:rFonts w:ascii="Times New Roman" w:eastAsia="Arial Unicode MS" w:hAnsi="Times New Roman"/>
                <w:kern w:val="1"/>
                <w:sz w:val="14"/>
                <w:szCs w:val="14"/>
              </w:rPr>
              <w:t>ДМ)</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22 773,53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25</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управления дымососом ШУ ТД</w:t>
            </w:r>
            <w:proofErr w:type="gramStart"/>
            <w:r w:rsidRPr="00D15A32">
              <w:rPr>
                <w:rFonts w:ascii="Times New Roman" w:eastAsia="Arial Unicode MS" w:hAnsi="Times New Roman"/>
                <w:kern w:val="1"/>
                <w:sz w:val="14"/>
                <w:szCs w:val="14"/>
              </w:rPr>
              <w:t>У(</w:t>
            </w:r>
            <w:proofErr w:type="gramEnd"/>
            <w:r w:rsidRPr="00D15A32">
              <w:rPr>
                <w:rFonts w:ascii="Times New Roman" w:eastAsia="Arial Unicode MS" w:hAnsi="Times New Roman"/>
                <w:kern w:val="1"/>
                <w:sz w:val="14"/>
                <w:szCs w:val="14"/>
              </w:rPr>
              <w:t>ДМ)</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22 773,53</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26</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Электропривод ИРБИ83(D)-11 УХЛЗ 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49 354,84</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27</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Электропривод ИРБИ83(D)-11 УХЛЗ 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49 354,84</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28</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Электропривод ИРБИ83(D)-11 УХЛЗ 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49 354,84</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29</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Блок автоматики с преобразователем частоты  АЭП40-031-54Ч-11А</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101 574,55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30</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Блок автоматики с преобразователем частоты  АЭП40-031-54Ч-11А</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101 574,55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31</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Блок автоматики с преобразователем частоты  АЭП40-031-54Ч-11А</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101 574,55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32</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Блок автоматики с преобразователем частоты  АЭП40-031-54Ч-11А</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101 574,55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33</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Преобразователь давления  КРТ-С-1,6-0,5</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10 030,82</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34</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Преобразователь давления  КРТ-С-1,6-0,5</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10 030,82</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35</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Преобразователь давления  КРТ-С-1,6-0,5</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10 030,82</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36</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Шкаф монтажный в сборе</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8 379,79</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Резервные источники питания</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37</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Дизельная электростанция  АД-200 контейнер 1 степени автоматизации</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1 086 345,29</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38</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Сети энергоснабжения</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2014</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354 543,74</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Вспомогательное оборудование</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39</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Сверлильный станок</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1978</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86 400,00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40</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roofErr w:type="spellStart"/>
            <w:r w:rsidRPr="00D15A32">
              <w:rPr>
                <w:rFonts w:ascii="Times New Roman" w:eastAsia="Arial Unicode MS" w:hAnsi="Times New Roman"/>
                <w:kern w:val="1"/>
                <w:sz w:val="14"/>
                <w:szCs w:val="14"/>
              </w:rPr>
              <w:t>Свароч</w:t>
            </w:r>
            <w:proofErr w:type="spellEnd"/>
            <w:r w:rsidRPr="00D15A32">
              <w:rPr>
                <w:rFonts w:ascii="Times New Roman" w:eastAsia="Arial Unicode MS" w:hAnsi="Times New Roman"/>
                <w:kern w:val="1"/>
                <w:sz w:val="14"/>
                <w:szCs w:val="14"/>
              </w:rPr>
              <w:t>. аппарат ВД-502-2УЗ</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1983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22 752,00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Сооружения  </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41</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Тепловые сети, </w:t>
            </w:r>
            <w:proofErr w:type="gramStart"/>
            <w:r w:rsidRPr="00D15A32">
              <w:rPr>
                <w:rFonts w:ascii="Times New Roman" w:eastAsia="Arial Unicode MS" w:hAnsi="Times New Roman"/>
                <w:kern w:val="1"/>
                <w:sz w:val="14"/>
                <w:szCs w:val="14"/>
              </w:rPr>
              <w:t>м</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7074,80</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1969</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4 483 369,24</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27.12.2007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681673</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Котельная №22 </w:t>
            </w:r>
          </w:p>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п. </w:t>
            </w:r>
            <w:proofErr w:type="spellStart"/>
            <w:r w:rsidRPr="00D15A32">
              <w:rPr>
                <w:rFonts w:ascii="Times New Roman" w:eastAsia="Arial Unicode MS" w:hAnsi="Times New Roman"/>
                <w:bCs/>
                <w:kern w:val="1"/>
                <w:sz w:val="14"/>
                <w:szCs w:val="14"/>
              </w:rPr>
              <w:t>Краснрогорьевский</w:t>
            </w:r>
            <w:proofErr w:type="spellEnd"/>
            <w:r w:rsidRPr="00D15A32">
              <w:rPr>
                <w:rFonts w:ascii="Times New Roman" w:eastAsia="Arial Unicode MS" w:hAnsi="Times New Roman"/>
                <w:bCs/>
                <w:kern w:val="1"/>
                <w:sz w:val="14"/>
                <w:szCs w:val="14"/>
              </w:rPr>
              <w:t xml:space="preserve">, </w:t>
            </w:r>
          </w:p>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ул. Лесная, 15</w:t>
            </w:r>
            <w:proofErr w:type="gramStart"/>
            <w:r w:rsidRPr="00D15A32">
              <w:rPr>
                <w:rFonts w:ascii="Times New Roman" w:eastAsia="Arial Unicode MS" w:hAnsi="Times New Roman"/>
                <w:bCs/>
                <w:kern w:val="1"/>
                <w:sz w:val="14"/>
                <w:szCs w:val="14"/>
              </w:rPr>
              <w:t xml:space="preserve"> А</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kern w:val="1"/>
                <w:sz w:val="14"/>
                <w:szCs w:val="14"/>
              </w:rPr>
            </w:pPr>
            <w:r w:rsidRPr="00D15A32">
              <w:rPr>
                <w:rFonts w:ascii="Times New Roman" w:eastAsia="Arial Unicode MS" w:hAnsi="Times New Roman"/>
                <w:kern w:val="1"/>
                <w:sz w:val="14"/>
                <w:szCs w:val="14"/>
              </w:rPr>
              <w:t>1,2</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14.01.2008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799913</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Здание </w:t>
            </w:r>
            <w:proofErr w:type="gramStart"/>
            <w:r w:rsidRPr="00D15A32">
              <w:rPr>
                <w:rFonts w:ascii="Times New Roman" w:eastAsia="Arial Unicode MS" w:hAnsi="Times New Roman"/>
                <w:bCs/>
                <w:kern w:val="1"/>
                <w:sz w:val="14"/>
                <w:szCs w:val="14"/>
              </w:rPr>
              <w:t>производственные</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1</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Здание котельной</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1983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914262,18</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Система </w:t>
            </w:r>
            <w:proofErr w:type="spellStart"/>
            <w:r w:rsidRPr="00D15A32">
              <w:rPr>
                <w:rFonts w:ascii="Times New Roman" w:eastAsia="Arial Unicode MS" w:hAnsi="Times New Roman"/>
                <w:bCs/>
                <w:kern w:val="1"/>
                <w:sz w:val="14"/>
                <w:szCs w:val="14"/>
              </w:rPr>
              <w:t>газоудаления</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2</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Дымовая труба №3</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1990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120650,00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3</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Дымосос ДН-6,3</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2004</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50740,00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proofErr w:type="spellStart"/>
            <w:r w:rsidRPr="00D15A32">
              <w:rPr>
                <w:rFonts w:ascii="Times New Roman" w:eastAsia="Arial Unicode MS" w:hAnsi="Times New Roman"/>
                <w:bCs/>
                <w:kern w:val="1"/>
                <w:sz w:val="14"/>
                <w:szCs w:val="14"/>
              </w:rPr>
              <w:t>Котлоагрегаты</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4</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Котел КТВС-06  водогрейный </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96750,00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5</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Котел КВТС-06  водогрейный №2 </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96750,00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Насосное отделение</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6</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Насос К-3 с </w:t>
            </w:r>
            <w:proofErr w:type="spellStart"/>
            <w:r w:rsidRPr="00D15A32">
              <w:rPr>
                <w:rFonts w:ascii="Times New Roman" w:eastAsia="Arial Unicode MS" w:hAnsi="Times New Roman"/>
                <w:kern w:val="1"/>
                <w:sz w:val="14"/>
                <w:szCs w:val="14"/>
              </w:rPr>
              <w:t>эл.дв</w:t>
            </w:r>
            <w:proofErr w:type="spellEnd"/>
            <w:r w:rsidRPr="00D15A32">
              <w:rPr>
                <w:rFonts w:ascii="Times New Roman" w:eastAsia="Arial Unicode MS" w:hAnsi="Times New Roman"/>
                <w:kern w:val="1"/>
                <w:sz w:val="14"/>
                <w:szCs w:val="14"/>
              </w:rPr>
              <w:t xml:space="preserve">. 11 </w:t>
            </w:r>
            <w:proofErr w:type="spellStart"/>
            <w:r w:rsidRPr="00D15A32">
              <w:rPr>
                <w:rFonts w:ascii="Times New Roman" w:eastAsia="Arial Unicode MS" w:hAnsi="Times New Roman"/>
                <w:kern w:val="1"/>
                <w:sz w:val="14"/>
                <w:szCs w:val="14"/>
              </w:rPr>
              <w:t>кв</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13158,00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7</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Насос К-6 с </w:t>
            </w:r>
            <w:proofErr w:type="spellStart"/>
            <w:r w:rsidRPr="00D15A32">
              <w:rPr>
                <w:rFonts w:ascii="Times New Roman" w:eastAsia="Arial Unicode MS" w:hAnsi="Times New Roman"/>
                <w:kern w:val="1"/>
                <w:sz w:val="14"/>
                <w:szCs w:val="14"/>
              </w:rPr>
              <w:t>эл.дв</w:t>
            </w:r>
            <w:proofErr w:type="spellEnd"/>
            <w:r w:rsidRPr="00D15A32">
              <w:rPr>
                <w:rFonts w:ascii="Times New Roman" w:eastAsia="Arial Unicode MS" w:hAnsi="Times New Roman"/>
                <w:kern w:val="1"/>
                <w:sz w:val="14"/>
                <w:szCs w:val="14"/>
              </w:rPr>
              <w:t xml:space="preserve">. 30 </w:t>
            </w:r>
            <w:proofErr w:type="spellStart"/>
            <w:r w:rsidRPr="00D15A32">
              <w:rPr>
                <w:rFonts w:ascii="Times New Roman" w:eastAsia="Arial Unicode MS" w:hAnsi="Times New Roman"/>
                <w:kern w:val="1"/>
                <w:sz w:val="14"/>
                <w:szCs w:val="14"/>
              </w:rPr>
              <w:t>кв</w:t>
            </w:r>
            <w:proofErr w:type="spell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33540,00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8</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Насос К-6 с </w:t>
            </w:r>
            <w:proofErr w:type="spellStart"/>
            <w:r w:rsidRPr="00D15A32">
              <w:rPr>
                <w:rFonts w:ascii="Times New Roman" w:eastAsia="Arial Unicode MS" w:hAnsi="Times New Roman"/>
                <w:kern w:val="1"/>
                <w:sz w:val="14"/>
                <w:szCs w:val="14"/>
              </w:rPr>
              <w:t>эл.дв</w:t>
            </w:r>
            <w:proofErr w:type="spellEnd"/>
            <w:r w:rsidRPr="00D15A32">
              <w:rPr>
                <w:rFonts w:ascii="Times New Roman" w:eastAsia="Arial Unicode MS" w:hAnsi="Times New Roman"/>
                <w:kern w:val="1"/>
                <w:sz w:val="14"/>
                <w:szCs w:val="14"/>
              </w:rPr>
              <w:t xml:space="preserve">. 20 </w:t>
            </w:r>
            <w:proofErr w:type="spellStart"/>
            <w:r w:rsidRPr="00D15A32">
              <w:rPr>
                <w:rFonts w:ascii="Times New Roman" w:eastAsia="Arial Unicode MS" w:hAnsi="Times New Roman"/>
                <w:kern w:val="1"/>
                <w:sz w:val="14"/>
                <w:szCs w:val="14"/>
              </w:rPr>
              <w:t>кв</w:t>
            </w:r>
            <w:proofErr w:type="spellEnd"/>
            <w:r w:rsidRPr="00D15A32">
              <w:rPr>
                <w:rFonts w:ascii="Times New Roman" w:eastAsia="Arial Unicode MS" w:hAnsi="Times New Roman"/>
                <w:kern w:val="1"/>
                <w:sz w:val="14"/>
                <w:szCs w:val="14"/>
              </w:rPr>
              <w:t xml:space="preserve"> №1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1973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28380,00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Щиты электрические</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9</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Щитовая ЩВИ-1</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2000</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13545,00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10</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Счетчик холодного водоснабжения </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2012</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57486,25</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noWrap/>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Резервные источники питания</w:t>
            </w:r>
          </w:p>
        </w:tc>
        <w:tc>
          <w:tcPr>
            <w:tcW w:w="454"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11</w:t>
            </w:r>
          </w:p>
        </w:tc>
        <w:tc>
          <w:tcPr>
            <w:tcW w:w="1543" w:type="pct"/>
            <w:shd w:val="clear" w:color="auto" w:fill="auto"/>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Резервный дизель-генератор ДГ-100</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1994</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195 840,00</w:t>
            </w:r>
          </w:p>
        </w:tc>
        <w:tc>
          <w:tcPr>
            <w:tcW w:w="908"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1543" w:type="pct"/>
            <w:shd w:val="clear" w:color="auto" w:fill="auto"/>
            <w:vAlign w:val="bottom"/>
          </w:tcPr>
          <w:p w:rsidR="002E1534" w:rsidRPr="00D15A32" w:rsidRDefault="002E1534" w:rsidP="002E1534">
            <w:pPr>
              <w:widowControl w:val="0"/>
              <w:suppressAutoHyphens/>
              <w:spacing w:after="0" w:line="240" w:lineRule="auto"/>
              <w:jc w:val="center"/>
              <w:rPr>
                <w:rFonts w:ascii="Times New Roman" w:eastAsia="Arial Unicode MS" w:hAnsi="Times New Roman"/>
                <w:bCs/>
                <w:kern w:val="1"/>
                <w:sz w:val="14"/>
                <w:szCs w:val="14"/>
              </w:rPr>
            </w:pPr>
            <w:r w:rsidRPr="00D15A32">
              <w:rPr>
                <w:rFonts w:ascii="Times New Roman" w:eastAsia="Arial Unicode MS" w:hAnsi="Times New Roman"/>
                <w:bCs/>
                <w:kern w:val="1"/>
                <w:sz w:val="14"/>
                <w:szCs w:val="14"/>
              </w:rPr>
              <w:t xml:space="preserve">Сооружения  </w:t>
            </w: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726"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w:t>
            </w:r>
          </w:p>
        </w:tc>
        <w:tc>
          <w:tcPr>
            <w:tcW w:w="908"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p>
        </w:tc>
      </w:tr>
      <w:tr w:rsidR="002E1534" w:rsidRPr="00D15A32" w:rsidTr="00D15A32">
        <w:trPr>
          <w:trHeight w:val="20"/>
        </w:trPr>
        <w:tc>
          <w:tcPr>
            <w:tcW w:w="280"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12</w:t>
            </w:r>
          </w:p>
        </w:tc>
        <w:tc>
          <w:tcPr>
            <w:tcW w:w="1543" w:type="pct"/>
            <w:shd w:val="clear" w:color="auto" w:fill="auto"/>
            <w:noWrap/>
            <w:vAlign w:val="bottom"/>
          </w:tcPr>
          <w:p w:rsidR="002E1534" w:rsidRPr="00D15A32" w:rsidRDefault="002E1534" w:rsidP="002E1534">
            <w:pPr>
              <w:widowControl w:val="0"/>
              <w:suppressAutoHyphens/>
              <w:spacing w:after="0" w:line="240" w:lineRule="auto"/>
              <w:rPr>
                <w:rFonts w:ascii="Times New Roman" w:eastAsia="Arial Unicode MS" w:hAnsi="Times New Roman"/>
                <w:kern w:val="1"/>
                <w:sz w:val="14"/>
                <w:szCs w:val="14"/>
              </w:rPr>
            </w:pPr>
            <w:r w:rsidRPr="00D15A32">
              <w:rPr>
                <w:rFonts w:ascii="Times New Roman" w:eastAsia="Arial Unicode MS" w:hAnsi="Times New Roman"/>
                <w:kern w:val="1"/>
                <w:sz w:val="14"/>
                <w:szCs w:val="14"/>
              </w:rPr>
              <w:t xml:space="preserve">Теплотрасса, </w:t>
            </w:r>
            <w:proofErr w:type="gramStart"/>
            <w:r w:rsidRPr="00D15A32">
              <w:rPr>
                <w:rFonts w:ascii="Times New Roman" w:eastAsia="Arial Unicode MS" w:hAnsi="Times New Roman"/>
                <w:kern w:val="1"/>
                <w:sz w:val="14"/>
                <w:szCs w:val="14"/>
              </w:rPr>
              <w:t>м</w:t>
            </w:r>
            <w:proofErr w:type="gramEnd"/>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925,30</w:t>
            </w:r>
          </w:p>
        </w:tc>
        <w:tc>
          <w:tcPr>
            <w:tcW w:w="635"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p>
        </w:tc>
        <w:tc>
          <w:tcPr>
            <w:tcW w:w="454"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1983</w:t>
            </w:r>
          </w:p>
        </w:tc>
        <w:tc>
          <w:tcPr>
            <w:tcW w:w="726" w:type="pct"/>
            <w:shd w:val="clear" w:color="auto" w:fill="auto"/>
            <w:noWrap/>
            <w:vAlign w:val="bottom"/>
          </w:tcPr>
          <w:p w:rsidR="002E1534" w:rsidRPr="00D15A32" w:rsidRDefault="002E1534" w:rsidP="002E1534">
            <w:pPr>
              <w:widowControl w:val="0"/>
              <w:suppressAutoHyphens/>
              <w:spacing w:after="0" w:line="240" w:lineRule="auto"/>
              <w:jc w:val="right"/>
              <w:rPr>
                <w:rFonts w:ascii="Times New Roman" w:eastAsia="Arial Unicode MS" w:hAnsi="Times New Roman"/>
                <w:kern w:val="1"/>
                <w:sz w:val="14"/>
                <w:szCs w:val="14"/>
              </w:rPr>
            </w:pPr>
            <w:r w:rsidRPr="00D15A32">
              <w:rPr>
                <w:rFonts w:ascii="Times New Roman" w:eastAsia="Arial Unicode MS" w:hAnsi="Times New Roman"/>
                <w:kern w:val="1"/>
                <w:sz w:val="14"/>
                <w:szCs w:val="14"/>
              </w:rPr>
              <w:t>33 335,19</w:t>
            </w:r>
          </w:p>
        </w:tc>
        <w:tc>
          <w:tcPr>
            <w:tcW w:w="908"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27.12.2007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681671</w:t>
            </w:r>
          </w:p>
        </w:tc>
      </w:tr>
    </w:tbl>
    <w:p w:rsidR="002E1534" w:rsidRPr="002E1534" w:rsidRDefault="002E1534" w:rsidP="002E1534">
      <w:pPr>
        <w:suppressAutoHyphens/>
        <w:autoSpaceDE w:val="0"/>
        <w:spacing w:after="0" w:line="240" w:lineRule="auto"/>
        <w:jc w:val="center"/>
        <w:rPr>
          <w:rFonts w:ascii="Times New Roman" w:eastAsia="Arial" w:hAnsi="Times New Roman"/>
          <w:color w:val="595959"/>
          <w:kern w:val="1"/>
          <w:sz w:val="20"/>
          <w:szCs w:val="20"/>
          <w:lang w:eastAsia="ar-SA"/>
        </w:rPr>
      </w:pPr>
    </w:p>
    <w:p w:rsidR="002E1534" w:rsidRPr="002E1534" w:rsidRDefault="002E1534" w:rsidP="002E1534">
      <w:pPr>
        <w:widowControl w:val="0"/>
        <w:suppressAutoHyphens/>
        <w:spacing w:after="0" w:line="240" w:lineRule="auto"/>
        <w:rPr>
          <w:rFonts w:ascii="Times New Roman" w:eastAsia="Arial Unicode MS" w:hAnsi="Times New Roman"/>
          <w:kern w:val="1"/>
          <w:sz w:val="20"/>
          <w:szCs w:val="20"/>
        </w:rPr>
      </w:pPr>
      <w:r w:rsidRPr="002E1534">
        <w:rPr>
          <w:rFonts w:ascii="Times New Roman" w:eastAsia="Arial Unicode MS" w:hAnsi="Times New Roman"/>
          <w:kern w:val="1"/>
          <w:sz w:val="20"/>
          <w:szCs w:val="20"/>
        </w:rPr>
        <w:t>Лот № 4</w:t>
      </w:r>
    </w:p>
    <w:p w:rsidR="002E1534" w:rsidRPr="002E1534" w:rsidRDefault="002E1534" w:rsidP="002E1534">
      <w:pPr>
        <w:widowControl w:val="0"/>
        <w:suppressAutoHyphens/>
        <w:spacing w:after="0" w:line="240" w:lineRule="auto"/>
        <w:rPr>
          <w:rFonts w:ascii="Arial" w:eastAsia="Arial Unicode MS" w:hAnsi="Arial"/>
          <w:ker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3421"/>
        <w:gridCol w:w="652"/>
        <w:gridCol w:w="824"/>
        <w:gridCol w:w="538"/>
        <w:gridCol w:w="854"/>
        <w:gridCol w:w="2721"/>
      </w:tblGrid>
      <w:tr w:rsidR="002E1534" w:rsidRPr="00D15A32" w:rsidTr="00D15A32">
        <w:trPr>
          <w:trHeight w:val="20"/>
        </w:trPr>
        <w:tc>
          <w:tcPr>
            <w:tcW w:w="285" w:type="pct"/>
            <w:shd w:val="clear" w:color="auto" w:fill="auto"/>
            <w:noWrap/>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w:t>
            </w:r>
            <w:proofErr w:type="spellStart"/>
            <w:proofErr w:type="gramStart"/>
            <w:r w:rsidRPr="00D15A32">
              <w:rPr>
                <w:rFonts w:ascii="Times New Roman" w:eastAsia="Times New Roman" w:hAnsi="Times New Roman"/>
                <w:sz w:val="14"/>
                <w:szCs w:val="14"/>
                <w:lang w:eastAsia="ru-RU"/>
              </w:rPr>
              <w:t>п</w:t>
            </w:r>
            <w:proofErr w:type="spellEnd"/>
            <w:proofErr w:type="gramEnd"/>
            <w:r w:rsidRPr="00D15A32">
              <w:rPr>
                <w:rFonts w:ascii="Times New Roman" w:eastAsia="Times New Roman" w:hAnsi="Times New Roman"/>
                <w:sz w:val="14"/>
                <w:szCs w:val="14"/>
                <w:lang w:eastAsia="ru-RU"/>
              </w:rPr>
              <w:t>/</w:t>
            </w:r>
            <w:proofErr w:type="spellStart"/>
            <w:r w:rsidRPr="00D15A32">
              <w:rPr>
                <w:rFonts w:ascii="Times New Roman" w:eastAsia="Times New Roman" w:hAnsi="Times New Roman"/>
                <w:sz w:val="14"/>
                <w:szCs w:val="14"/>
                <w:lang w:eastAsia="ru-RU"/>
              </w:rPr>
              <w:t>п</w:t>
            </w:r>
            <w:proofErr w:type="spellEnd"/>
          </w:p>
        </w:tc>
        <w:tc>
          <w:tcPr>
            <w:tcW w:w="1572"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Наименование </w:t>
            </w:r>
          </w:p>
        </w:tc>
        <w:tc>
          <w:tcPr>
            <w:tcW w:w="462"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Кол-во</w:t>
            </w:r>
          </w:p>
        </w:tc>
        <w:tc>
          <w:tcPr>
            <w:tcW w:w="647" w:type="pct"/>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proofErr w:type="spellStart"/>
            <w:proofErr w:type="gramStart"/>
            <w:r w:rsidRPr="00D15A32">
              <w:rPr>
                <w:rFonts w:ascii="Times New Roman" w:eastAsia="Times New Roman" w:hAnsi="Times New Roman"/>
                <w:sz w:val="14"/>
                <w:szCs w:val="14"/>
                <w:lang w:eastAsia="ru-RU"/>
              </w:rPr>
              <w:t>Установ-ленная</w:t>
            </w:r>
            <w:proofErr w:type="spellEnd"/>
            <w:proofErr w:type="gramEnd"/>
            <w:r w:rsidRPr="00D15A32">
              <w:rPr>
                <w:rFonts w:ascii="Times New Roman" w:eastAsia="Times New Roman" w:hAnsi="Times New Roman"/>
                <w:sz w:val="14"/>
                <w:szCs w:val="14"/>
                <w:lang w:eastAsia="ru-RU"/>
              </w:rPr>
              <w:t xml:space="preserve"> мощность, Гкал</w:t>
            </w:r>
          </w:p>
        </w:tc>
        <w:tc>
          <w:tcPr>
            <w:tcW w:w="462"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Год ввода в </w:t>
            </w:r>
            <w:proofErr w:type="spellStart"/>
            <w:r w:rsidRPr="00D15A32">
              <w:rPr>
                <w:rFonts w:ascii="Times New Roman" w:eastAsia="Times New Roman" w:hAnsi="Times New Roman"/>
                <w:sz w:val="14"/>
                <w:szCs w:val="14"/>
                <w:lang w:eastAsia="ru-RU"/>
              </w:rPr>
              <w:t>эксп</w:t>
            </w:r>
            <w:proofErr w:type="spellEnd"/>
            <w:r w:rsidRPr="00D15A32">
              <w:rPr>
                <w:rFonts w:ascii="Times New Roman" w:eastAsia="Times New Roman" w:hAnsi="Times New Roman"/>
                <w:sz w:val="14"/>
                <w:szCs w:val="14"/>
                <w:lang w:eastAsia="ru-RU"/>
              </w:rPr>
              <w:t>.</w:t>
            </w:r>
          </w:p>
        </w:tc>
        <w:tc>
          <w:tcPr>
            <w:tcW w:w="647"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Балансов стоим</w:t>
            </w:r>
            <w:proofErr w:type="gramStart"/>
            <w:r w:rsidRPr="00D15A32">
              <w:rPr>
                <w:rFonts w:ascii="Times New Roman" w:eastAsia="Times New Roman" w:hAnsi="Times New Roman"/>
                <w:sz w:val="14"/>
                <w:szCs w:val="14"/>
                <w:lang w:eastAsia="ru-RU"/>
              </w:rPr>
              <w:t>.</w:t>
            </w:r>
            <w:proofErr w:type="gramEnd"/>
            <w:r w:rsidRPr="00D15A32">
              <w:rPr>
                <w:rFonts w:ascii="Times New Roman" w:eastAsia="Times New Roman" w:hAnsi="Times New Roman"/>
                <w:sz w:val="14"/>
                <w:szCs w:val="14"/>
                <w:lang w:eastAsia="ru-RU"/>
              </w:rPr>
              <w:t xml:space="preserve"> </w:t>
            </w:r>
            <w:proofErr w:type="gramStart"/>
            <w:r w:rsidRPr="00D15A32">
              <w:rPr>
                <w:rFonts w:ascii="Times New Roman" w:eastAsia="Times New Roman" w:hAnsi="Times New Roman"/>
                <w:sz w:val="14"/>
                <w:szCs w:val="14"/>
                <w:lang w:eastAsia="ru-RU"/>
              </w:rPr>
              <w:t>в</w:t>
            </w:r>
            <w:proofErr w:type="gramEnd"/>
            <w:r w:rsidRPr="00D15A32">
              <w:rPr>
                <w:rFonts w:ascii="Times New Roman" w:eastAsia="Times New Roman" w:hAnsi="Times New Roman"/>
                <w:sz w:val="14"/>
                <w:szCs w:val="14"/>
                <w:lang w:eastAsia="ru-RU"/>
              </w:rPr>
              <w:t xml:space="preserve"> ценах на 01.01.2007 (</w:t>
            </w:r>
            <w:proofErr w:type="spellStart"/>
            <w:r w:rsidRPr="00D15A32">
              <w:rPr>
                <w:rFonts w:ascii="Times New Roman" w:eastAsia="Times New Roman" w:hAnsi="Times New Roman"/>
                <w:sz w:val="14"/>
                <w:szCs w:val="14"/>
                <w:lang w:eastAsia="ru-RU"/>
              </w:rPr>
              <w:t>руб</w:t>
            </w:r>
            <w:proofErr w:type="spellEnd"/>
            <w:r w:rsidRPr="00D15A32">
              <w:rPr>
                <w:rFonts w:ascii="Times New Roman" w:eastAsia="Times New Roman" w:hAnsi="Times New Roman"/>
                <w:sz w:val="14"/>
                <w:szCs w:val="14"/>
                <w:lang w:eastAsia="ru-RU"/>
              </w:rPr>
              <w:t>)</w:t>
            </w:r>
          </w:p>
        </w:tc>
        <w:tc>
          <w:tcPr>
            <w:tcW w:w="924" w:type="pct"/>
            <w:shd w:val="clear" w:color="auto" w:fill="auto"/>
            <w:vAlign w:val="center"/>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Примечания</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157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w:t>
            </w:r>
          </w:p>
        </w:tc>
        <w:tc>
          <w:tcPr>
            <w:tcW w:w="46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w:t>
            </w:r>
          </w:p>
        </w:tc>
        <w:tc>
          <w:tcPr>
            <w:tcW w:w="647" w:type="pct"/>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w:t>
            </w:r>
          </w:p>
        </w:tc>
        <w:tc>
          <w:tcPr>
            <w:tcW w:w="46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w:t>
            </w:r>
          </w:p>
        </w:tc>
        <w:tc>
          <w:tcPr>
            <w:tcW w:w="647"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w:t>
            </w:r>
          </w:p>
        </w:tc>
        <w:tc>
          <w:tcPr>
            <w:tcW w:w="924"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Котельная №40 </w:t>
            </w:r>
          </w:p>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 Чунояр, ул. Северная, 27</w:t>
            </w:r>
            <w:proofErr w:type="gramStart"/>
            <w:r w:rsidRPr="00D15A32">
              <w:rPr>
                <w:rFonts w:ascii="Times New Roman" w:eastAsia="Times New Roman" w:hAnsi="Times New Roman"/>
                <w:bCs/>
                <w:sz w:val="14"/>
                <w:szCs w:val="14"/>
                <w:lang w:eastAsia="ru-RU"/>
              </w:rPr>
              <w:t xml:space="preserve"> Б</w:t>
            </w:r>
            <w:proofErr w:type="gramEnd"/>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6,8</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14.01.2008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799918</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Здание </w:t>
            </w:r>
            <w:proofErr w:type="gramStart"/>
            <w:r w:rsidRPr="00D15A32">
              <w:rPr>
                <w:rFonts w:ascii="Times New Roman" w:eastAsia="Times New Roman" w:hAnsi="Times New Roman"/>
                <w:bCs/>
                <w:sz w:val="14"/>
                <w:szCs w:val="14"/>
                <w:lang w:eastAsia="ru-RU"/>
              </w:rPr>
              <w:t>производственные</w:t>
            </w:r>
            <w:proofErr w:type="gramEnd"/>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Здание котельной кирпичное</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1995</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1126162,34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Дымовая труба </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1972</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41910,00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Дымосос ДН-10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38700,00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Дымосос ДН-10№2 </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60952,50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Дымосос ДН-6,3 №3</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55558,00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57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Дымосос ДН-6,3 №4</w:t>
            </w: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55558,00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К\а2161-2Т</w:t>
            </w:r>
            <w:proofErr w:type="gramStart"/>
            <w:r w:rsidRPr="00D15A32">
              <w:rPr>
                <w:rFonts w:ascii="Times New Roman" w:eastAsia="Times New Roman" w:hAnsi="Times New Roman"/>
                <w:sz w:val="14"/>
                <w:szCs w:val="14"/>
                <w:lang w:eastAsia="ru-RU"/>
              </w:rPr>
              <w:t>М(</w:t>
            </w:r>
            <w:proofErr w:type="gramEnd"/>
            <w:r w:rsidRPr="00D15A32">
              <w:rPr>
                <w:rFonts w:ascii="Times New Roman" w:eastAsia="Times New Roman" w:hAnsi="Times New Roman"/>
                <w:sz w:val="14"/>
                <w:szCs w:val="14"/>
                <w:lang w:eastAsia="ru-RU"/>
              </w:rPr>
              <w:t>КВРК-1.0)№2</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902263,95</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угловая 2161-7ТМ№1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47003,04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9018,36</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lastRenderedPageBreak/>
              <w:t> 10</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К\а2161-2Т</w:t>
            </w:r>
            <w:proofErr w:type="gramStart"/>
            <w:r w:rsidRPr="00D15A32">
              <w:rPr>
                <w:rFonts w:ascii="Times New Roman" w:eastAsia="Times New Roman" w:hAnsi="Times New Roman"/>
                <w:sz w:val="14"/>
                <w:szCs w:val="14"/>
                <w:lang w:eastAsia="ru-RU"/>
              </w:rPr>
              <w:t>М(</w:t>
            </w:r>
            <w:proofErr w:type="gramEnd"/>
            <w:r w:rsidRPr="00D15A32">
              <w:rPr>
                <w:rFonts w:ascii="Times New Roman" w:eastAsia="Times New Roman" w:hAnsi="Times New Roman"/>
                <w:sz w:val="14"/>
                <w:szCs w:val="14"/>
                <w:lang w:eastAsia="ru-RU"/>
              </w:rPr>
              <w:t>КВРК-1.0)№2</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902263,95</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угловая 2161-7ТМ№1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47003,04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9018,36</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Котлы КВРК - 07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87454,44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надува ВЦ-1446-1-2,5М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6019,99</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Котлы КВРК - 07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87454,44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надува ВЦ-1446-1-2,5М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6019,99</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Котлы КВРК - 07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87454,44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надува ВЦ-1446-1-2,5М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6019,99</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КВС -4,16 № 7</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410316,00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надува ВЦ-1446-1-2,5М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14339,00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21</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КВС -1,16 № 8</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410316,00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22</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надува ВЦ-1446-1-2,5М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14339,00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Насосное отделение</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23</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к 200-150-315 45/1500</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36000,00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24</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Насос к 200-150-315 45/1500</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66157,20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Очистные сооружения</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25</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Циклон</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126338,00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26</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управления дымос.№5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2000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12074,40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Дополнительное оборудование</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27</w:t>
            </w:r>
          </w:p>
        </w:tc>
        <w:tc>
          <w:tcPr>
            <w:tcW w:w="157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водоподготовки (УДК)</w:t>
            </w: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111403,00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28</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Теплотрасса</w:t>
            </w:r>
            <w:r w:rsidRPr="00D15A32">
              <w:rPr>
                <w:rFonts w:ascii="Times New Roman" w:eastAsia="Times New Roman" w:hAnsi="Times New Roman"/>
                <w:bCs/>
                <w:sz w:val="14"/>
                <w:szCs w:val="14"/>
                <w:lang w:eastAsia="ru-RU"/>
              </w:rPr>
              <w:t xml:space="preserve"> котельной №40, м</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8545</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1995</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7659827,15</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15.01.2008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799816</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29</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Теплотрасса</w:t>
            </w:r>
            <w:r w:rsidRPr="00D15A32">
              <w:rPr>
                <w:rFonts w:ascii="Times New Roman" w:eastAsia="Times New Roman" w:hAnsi="Times New Roman"/>
                <w:bCs/>
                <w:sz w:val="14"/>
                <w:szCs w:val="14"/>
                <w:lang w:eastAsia="ru-RU"/>
              </w:rPr>
              <w:t xml:space="preserve"> котельной №41, м</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1229</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1989</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618754,52</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06.05.2008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861548</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30</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Теплотрасса</w:t>
            </w:r>
            <w:r w:rsidRPr="00D15A32">
              <w:rPr>
                <w:rFonts w:ascii="Times New Roman" w:eastAsia="Times New Roman" w:hAnsi="Times New Roman"/>
                <w:bCs/>
                <w:sz w:val="14"/>
                <w:szCs w:val="14"/>
                <w:lang w:eastAsia="ru-RU"/>
              </w:rPr>
              <w:t xml:space="preserve"> котельной №43, м</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1323,1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1997</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933450,00</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28.12.2007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681687</w:t>
            </w: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Котельная №44 </w:t>
            </w:r>
          </w:p>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 Чунояр, ул. Набережная, 2Г зд.5, пом.2 </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5,35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28.10.2008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974529</w:t>
            </w:r>
          </w:p>
        </w:tc>
      </w:tr>
      <w:tr w:rsidR="002E1534" w:rsidRPr="00D15A32" w:rsidTr="00D15A32">
        <w:trPr>
          <w:trHeight w:val="20"/>
        </w:trPr>
        <w:tc>
          <w:tcPr>
            <w:tcW w:w="285" w:type="pct"/>
            <w:shd w:val="clear" w:color="auto" w:fill="auto"/>
            <w:noWrap/>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1572" w:type="pct"/>
            <w:shd w:val="clear" w:color="auto" w:fill="auto"/>
            <w:vAlign w:val="center"/>
          </w:tcPr>
          <w:p w:rsidR="002E1534" w:rsidRPr="00D15A32" w:rsidRDefault="002E1534" w:rsidP="002E1534">
            <w:pPr>
              <w:spacing w:after="24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Здание котельной </w:t>
            </w:r>
          </w:p>
        </w:tc>
        <w:tc>
          <w:tcPr>
            <w:tcW w:w="462" w:type="pct"/>
            <w:shd w:val="clear" w:color="auto" w:fill="auto"/>
            <w:noWrap/>
            <w:vAlign w:val="center"/>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center"/>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center"/>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center"/>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7343737,00</w:t>
            </w:r>
          </w:p>
        </w:tc>
        <w:tc>
          <w:tcPr>
            <w:tcW w:w="924" w:type="pct"/>
            <w:shd w:val="clear" w:color="auto" w:fill="auto"/>
            <w:noWrap/>
            <w:vAlign w:val="center"/>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Система </w:t>
            </w:r>
            <w:proofErr w:type="spellStart"/>
            <w:r w:rsidRPr="00D15A32">
              <w:rPr>
                <w:rFonts w:ascii="Times New Roman" w:eastAsia="Times New Roman" w:hAnsi="Times New Roman"/>
                <w:bCs/>
                <w:sz w:val="14"/>
                <w:szCs w:val="14"/>
                <w:lang w:eastAsia="ru-RU"/>
              </w:rPr>
              <w:t>газоудаления</w:t>
            </w:r>
            <w:proofErr w:type="spellEnd"/>
            <w:r w:rsidRPr="00D15A32">
              <w:rPr>
                <w:rFonts w:ascii="Times New Roman" w:eastAsia="Times New Roman" w:hAnsi="Times New Roman"/>
                <w:bCs/>
                <w:sz w:val="14"/>
                <w:szCs w:val="14"/>
                <w:lang w:eastAsia="ru-RU"/>
              </w:rPr>
              <w:t xml:space="preserve"> </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Труба дымовая</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51175,00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ДН-8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15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172672,00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4</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ДН-8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15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 №2</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172672,00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5</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ДН-8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15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 №3</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172672,00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w:t>
            </w:r>
          </w:p>
        </w:tc>
        <w:tc>
          <w:tcPr>
            <w:tcW w:w="157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Дымосос ДН-8 с </w:t>
            </w:r>
            <w:proofErr w:type="spellStart"/>
            <w:r w:rsidRPr="00D15A32">
              <w:rPr>
                <w:rFonts w:ascii="Times New Roman" w:eastAsia="Times New Roman" w:hAnsi="Times New Roman"/>
                <w:sz w:val="14"/>
                <w:szCs w:val="14"/>
                <w:lang w:eastAsia="ru-RU"/>
              </w:rPr>
              <w:t>эл</w:t>
            </w:r>
            <w:proofErr w:type="spellEnd"/>
            <w:r w:rsidRPr="00D15A32">
              <w:rPr>
                <w:rFonts w:ascii="Times New Roman" w:eastAsia="Times New Roman" w:hAnsi="Times New Roman"/>
                <w:sz w:val="14"/>
                <w:szCs w:val="14"/>
                <w:lang w:eastAsia="ru-RU"/>
              </w:rPr>
              <w:t xml:space="preserve">. двигателем 11 кВт/1500 </w:t>
            </w:r>
            <w:proofErr w:type="gramStart"/>
            <w:r w:rsidRPr="00D15A32">
              <w:rPr>
                <w:rFonts w:ascii="Times New Roman" w:eastAsia="Times New Roman" w:hAnsi="Times New Roman"/>
                <w:sz w:val="14"/>
                <w:szCs w:val="14"/>
                <w:lang w:eastAsia="ru-RU"/>
              </w:rPr>
              <w:t>об</w:t>
            </w:r>
            <w:proofErr w:type="gramEnd"/>
            <w:r w:rsidRPr="00D15A32">
              <w:rPr>
                <w:rFonts w:ascii="Times New Roman" w:eastAsia="Times New Roman" w:hAnsi="Times New Roman"/>
                <w:sz w:val="14"/>
                <w:szCs w:val="14"/>
                <w:lang w:eastAsia="ru-RU"/>
              </w:rPr>
              <w:t>/мин №4</w:t>
            </w: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172672,00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FFFFFF"/>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Система топливоподачи</w:t>
            </w:r>
          </w:p>
        </w:tc>
        <w:tc>
          <w:tcPr>
            <w:tcW w:w="46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7</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Кран-балка подвесная однобалочная</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49962</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8</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Дробилка ВДП-15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217949</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FFFFFF"/>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proofErr w:type="spellStart"/>
            <w:r w:rsidRPr="00D15A32">
              <w:rPr>
                <w:rFonts w:ascii="Times New Roman" w:eastAsia="Times New Roman" w:hAnsi="Times New Roman"/>
                <w:bCs/>
                <w:sz w:val="14"/>
                <w:szCs w:val="14"/>
                <w:lang w:eastAsia="ru-RU"/>
              </w:rPr>
              <w:t>Котлоагрегаты</w:t>
            </w:r>
            <w:proofErr w:type="spellEnd"/>
          </w:p>
        </w:tc>
        <w:tc>
          <w:tcPr>
            <w:tcW w:w="46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9</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водогрейный КВ-1,6 ШП</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719000,00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10</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Топка механическая </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279979,00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11</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радиальный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0,00</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12</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КВ- 1,5ШП</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790776,00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13</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механическая моноблочная «Братск-1,45»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279979,00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14</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радиальный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0,00</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15</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КВ- 1,5ШП</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790776,00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16</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механическая моноблочная «Братск-1,45»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279979,00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17</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радиальный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0,00</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18</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Котел КВ- 1,5ШП</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790776,00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19</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Топка механическая моноблочная «Братск-1,45»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279979,00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Вентилятор радиальный ВЦ 14-46-2,5</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0,00</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Очистные сооружения</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21</w:t>
            </w:r>
          </w:p>
        </w:tc>
        <w:tc>
          <w:tcPr>
            <w:tcW w:w="1572" w:type="pct"/>
            <w:shd w:val="clear" w:color="auto" w:fill="auto"/>
            <w:noWrap/>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Золоуловитель ЗУ - 1 - 2 №1</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138858,67</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22</w:t>
            </w:r>
          </w:p>
        </w:tc>
        <w:tc>
          <w:tcPr>
            <w:tcW w:w="1572" w:type="pct"/>
            <w:shd w:val="clear" w:color="auto" w:fill="auto"/>
            <w:noWrap/>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Золоуловитель ЗУ - 1 - 2 №2</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138858,67</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23</w:t>
            </w:r>
          </w:p>
        </w:tc>
        <w:tc>
          <w:tcPr>
            <w:tcW w:w="1572" w:type="pct"/>
            <w:shd w:val="clear" w:color="auto" w:fill="auto"/>
            <w:noWrap/>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Золоуловитель ЗУ - 1 - 2 №3</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138858,67</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24</w:t>
            </w:r>
          </w:p>
        </w:tc>
        <w:tc>
          <w:tcPr>
            <w:tcW w:w="1572" w:type="pct"/>
            <w:shd w:val="clear" w:color="auto" w:fill="auto"/>
            <w:noWrap/>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Золоуловитель ЗУ - 1 - 2 №4</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2013</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138858,67</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25</w:t>
            </w:r>
          </w:p>
        </w:tc>
        <w:tc>
          <w:tcPr>
            <w:tcW w:w="157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Установка водоподготовки (УДК)</w:t>
            </w: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234932,15</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26</w:t>
            </w:r>
          </w:p>
        </w:tc>
        <w:tc>
          <w:tcPr>
            <w:tcW w:w="1572" w:type="pct"/>
            <w:shd w:val="clear" w:color="auto" w:fill="FFFFFF"/>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roofErr w:type="spellStart"/>
            <w:r w:rsidRPr="00D15A32">
              <w:rPr>
                <w:rFonts w:ascii="Times New Roman" w:eastAsia="Times New Roman" w:hAnsi="Times New Roman"/>
                <w:sz w:val="14"/>
                <w:szCs w:val="14"/>
                <w:lang w:eastAsia="ru-RU"/>
              </w:rPr>
              <w:t>Теплосчетчик</w:t>
            </w:r>
            <w:proofErr w:type="spellEnd"/>
            <w:r w:rsidRPr="00D15A32">
              <w:rPr>
                <w:rFonts w:ascii="Times New Roman" w:eastAsia="Times New Roman" w:hAnsi="Times New Roman"/>
                <w:sz w:val="14"/>
                <w:szCs w:val="14"/>
                <w:lang w:eastAsia="ru-RU"/>
              </w:rPr>
              <w:t xml:space="preserve"> ТЭМ -104 Ду150мм</w:t>
            </w: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FFFFFF"/>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2012</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441000,00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noWrap/>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Щиты электрические</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27</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вводный</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20340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28</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Щит распределительный</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179784</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1572" w:type="pct"/>
            <w:shd w:val="clear" w:color="auto" w:fill="auto"/>
            <w:noWrap/>
            <w:vAlign w:val="center"/>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Линия электропередач, в том числе:</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2010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217158,00</w:t>
            </w:r>
          </w:p>
        </w:tc>
        <w:tc>
          <w:tcPr>
            <w:tcW w:w="924"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29</w:t>
            </w:r>
          </w:p>
        </w:tc>
        <w:tc>
          <w:tcPr>
            <w:tcW w:w="1572" w:type="pct"/>
            <w:shd w:val="clear" w:color="auto" w:fill="auto"/>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ВЛ-64КВ Ф120-03-8-4 (А-95х4); L=111м;</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20</w:t>
            </w:r>
          </w:p>
        </w:tc>
        <w:tc>
          <w:tcPr>
            <w:tcW w:w="1572" w:type="pct"/>
            <w:shd w:val="clear" w:color="auto" w:fill="auto"/>
            <w:vAlign w:val="center"/>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КЛ-0,4КВ Ф120-03-8-4 (1) (АВВГ-4х120) L=15м;</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31</w:t>
            </w:r>
          </w:p>
        </w:tc>
        <w:tc>
          <w:tcPr>
            <w:tcW w:w="1572" w:type="pct"/>
            <w:shd w:val="clear" w:color="auto" w:fill="auto"/>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КЛ-0,4КВ Ф120-03-8-4 (2) (АВВГ-4х120) L=20м</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1572" w:type="pct"/>
            <w:shd w:val="clear" w:color="auto" w:fill="auto"/>
            <w:vAlign w:val="bottom"/>
          </w:tcPr>
          <w:p w:rsidR="002E1534" w:rsidRPr="00D15A32" w:rsidRDefault="002E1534" w:rsidP="002E1534">
            <w:pPr>
              <w:spacing w:after="0" w:line="240" w:lineRule="auto"/>
              <w:jc w:val="center"/>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xml:space="preserve">Сооружения  </w:t>
            </w:r>
          </w:p>
        </w:tc>
        <w:tc>
          <w:tcPr>
            <w:tcW w:w="46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w:t>
            </w:r>
          </w:p>
        </w:tc>
        <w:tc>
          <w:tcPr>
            <w:tcW w:w="647" w:type="pct"/>
            <w:shd w:val="clear" w:color="auto" w:fill="auto"/>
            <w:noWrap/>
            <w:vAlign w:val="bottom"/>
          </w:tcPr>
          <w:p w:rsidR="002E1534" w:rsidRPr="00D15A32" w:rsidRDefault="002E1534" w:rsidP="002E1534">
            <w:pPr>
              <w:spacing w:after="0" w:line="240" w:lineRule="auto"/>
              <w:rPr>
                <w:rFonts w:ascii="Times New Roman" w:eastAsia="Times New Roman" w:hAnsi="Times New Roman"/>
                <w:bCs/>
                <w:sz w:val="14"/>
                <w:szCs w:val="14"/>
                <w:lang w:eastAsia="ru-RU"/>
              </w:rPr>
            </w:pPr>
            <w:r w:rsidRPr="00D15A32">
              <w:rPr>
                <w:rFonts w:ascii="Times New Roman" w:eastAsia="Times New Roman" w:hAnsi="Times New Roman"/>
                <w:bCs/>
                <w:sz w:val="14"/>
                <w:szCs w:val="14"/>
                <w:lang w:eastAsia="ru-RU"/>
              </w:rPr>
              <w:t> </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p>
        </w:tc>
      </w:tr>
      <w:tr w:rsidR="002E1534" w:rsidRPr="00D15A32" w:rsidTr="00D15A32">
        <w:trPr>
          <w:trHeight w:val="20"/>
        </w:trPr>
        <w:tc>
          <w:tcPr>
            <w:tcW w:w="285"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32</w:t>
            </w:r>
          </w:p>
        </w:tc>
        <w:tc>
          <w:tcPr>
            <w:tcW w:w="1572"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 Теплотрасса</w:t>
            </w:r>
            <w:r w:rsidRPr="00D15A32">
              <w:rPr>
                <w:rFonts w:ascii="Times New Roman" w:eastAsia="Times New Roman" w:hAnsi="Times New Roman"/>
                <w:bCs/>
                <w:sz w:val="14"/>
                <w:szCs w:val="14"/>
                <w:lang w:eastAsia="ru-RU"/>
              </w:rPr>
              <w:t xml:space="preserve"> котельной №44, м</w:t>
            </w: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3970,80</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p>
        </w:tc>
        <w:tc>
          <w:tcPr>
            <w:tcW w:w="462"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1984</w:t>
            </w:r>
          </w:p>
        </w:tc>
        <w:tc>
          <w:tcPr>
            <w:tcW w:w="647" w:type="pct"/>
            <w:shd w:val="clear" w:color="auto" w:fill="auto"/>
            <w:noWrap/>
            <w:vAlign w:val="bottom"/>
          </w:tcPr>
          <w:p w:rsidR="002E1534" w:rsidRPr="00D15A32" w:rsidRDefault="002E1534" w:rsidP="002E1534">
            <w:pPr>
              <w:spacing w:after="0" w:line="240" w:lineRule="auto"/>
              <w:jc w:val="right"/>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2777531,91</w:t>
            </w:r>
          </w:p>
        </w:tc>
        <w:tc>
          <w:tcPr>
            <w:tcW w:w="924" w:type="pct"/>
            <w:shd w:val="clear" w:color="auto" w:fill="auto"/>
            <w:noWrap/>
            <w:vAlign w:val="bottom"/>
          </w:tcPr>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xml:space="preserve">Свидетельство от 28.12.2007 г., серия 24 ЕЗ </w:t>
            </w:r>
          </w:p>
          <w:p w:rsidR="002E1534" w:rsidRPr="00D15A32" w:rsidRDefault="002E1534" w:rsidP="002E1534">
            <w:pPr>
              <w:spacing w:after="0" w:line="240" w:lineRule="auto"/>
              <w:rPr>
                <w:rFonts w:ascii="Times New Roman" w:eastAsia="Times New Roman" w:hAnsi="Times New Roman"/>
                <w:sz w:val="14"/>
                <w:szCs w:val="14"/>
                <w:lang w:eastAsia="ru-RU"/>
              </w:rPr>
            </w:pPr>
            <w:r w:rsidRPr="00D15A32">
              <w:rPr>
                <w:rFonts w:ascii="Times New Roman" w:eastAsia="Times New Roman" w:hAnsi="Times New Roman"/>
                <w:sz w:val="14"/>
                <w:szCs w:val="14"/>
                <w:lang w:eastAsia="ru-RU"/>
              </w:rPr>
              <w:t>№ 681690</w:t>
            </w:r>
          </w:p>
        </w:tc>
      </w:tr>
    </w:tbl>
    <w:p w:rsidR="002E1534" w:rsidRPr="002E1534" w:rsidRDefault="002E1534" w:rsidP="002E1534">
      <w:pPr>
        <w:autoSpaceDE w:val="0"/>
        <w:autoSpaceDN w:val="0"/>
        <w:adjustRightInd w:val="0"/>
        <w:spacing w:after="0" w:line="240" w:lineRule="auto"/>
        <w:jc w:val="both"/>
        <w:rPr>
          <w:rFonts w:ascii="Times New Roman" w:eastAsia="Times New Roman" w:hAnsi="Times New Roman"/>
          <w:sz w:val="20"/>
          <w:szCs w:val="20"/>
          <w:lang w:eastAsia="ru-RU"/>
        </w:rPr>
      </w:pP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18"/>
        </w:rPr>
      </w:pPr>
      <w:r w:rsidRPr="00D15A32">
        <w:rPr>
          <w:rFonts w:ascii="Times New Roman" w:eastAsia="Arial Unicode MS" w:hAnsi="Times New Roman"/>
          <w:kern w:val="1"/>
          <w:sz w:val="18"/>
          <w:szCs w:val="18"/>
        </w:rPr>
        <w:lastRenderedPageBreak/>
        <w:t xml:space="preserve">Приложение № 2 </w:t>
      </w: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18"/>
        </w:rPr>
      </w:pPr>
      <w:r w:rsidRPr="00D15A32">
        <w:rPr>
          <w:rFonts w:ascii="Times New Roman" w:eastAsia="Arial Unicode MS" w:hAnsi="Times New Roman"/>
          <w:kern w:val="1"/>
          <w:sz w:val="18"/>
          <w:szCs w:val="18"/>
        </w:rPr>
        <w:t>к постановлению администрации</w:t>
      </w:r>
    </w:p>
    <w:p w:rsidR="002E1534" w:rsidRPr="00D15A32" w:rsidRDefault="002E1534" w:rsidP="00D15A32">
      <w:pPr>
        <w:widowControl w:val="0"/>
        <w:suppressAutoHyphens/>
        <w:spacing w:after="0" w:line="240" w:lineRule="auto"/>
        <w:ind w:left="5664"/>
        <w:jc w:val="right"/>
        <w:rPr>
          <w:rFonts w:ascii="Times New Roman" w:eastAsia="Arial Unicode MS" w:hAnsi="Times New Roman"/>
          <w:kern w:val="1"/>
          <w:sz w:val="18"/>
          <w:szCs w:val="18"/>
        </w:rPr>
      </w:pPr>
      <w:r w:rsidRPr="00D15A32">
        <w:rPr>
          <w:rFonts w:ascii="Times New Roman" w:eastAsia="Arial Unicode MS" w:hAnsi="Times New Roman"/>
          <w:kern w:val="1"/>
          <w:sz w:val="18"/>
          <w:szCs w:val="18"/>
        </w:rPr>
        <w:t>Богучанского района</w:t>
      </w:r>
    </w:p>
    <w:p w:rsidR="002E1534" w:rsidRPr="002F57E6" w:rsidRDefault="00D15A32" w:rsidP="002F57E6">
      <w:pPr>
        <w:widowControl w:val="0"/>
        <w:suppressAutoHyphens/>
        <w:spacing w:after="0" w:line="240" w:lineRule="auto"/>
        <w:ind w:left="5664"/>
        <w:jc w:val="right"/>
        <w:rPr>
          <w:rFonts w:ascii="Times New Roman" w:eastAsia="Arial Unicode MS" w:hAnsi="Times New Roman"/>
          <w:kern w:val="1"/>
          <w:sz w:val="18"/>
          <w:szCs w:val="18"/>
        </w:rPr>
      </w:pPr>
      <w:r w:rsidRPr="00D15A32">
        <w:rPr>
          <w:rFonts w:ascii="Times New Roman" w:eastAsia="Arial Unicode MS" w:hAnsi="Times New Roman"/>
          <w:kern w:val="1"/>
          <w:sz w:val="18"/>
          <w:szCs w:val="18"/>
        </w:rPr>
        <w:t>от 15.01.</w:t>
      </w:r>
      <w:smartTag w:uri="urn:schemas-microsoft-com:office:smarttags" w:element="metricconverter">
        <w:smartTagPr>
          <w:attr w:name="ProductID" w:val="2016 г"/>
        </w:smartTagPr>
        <w:r w:rsidR="002E1534" w:rsidRPr="00D15A32">
          <w:rPr>
            <w:rFonts w:ascii="Times New Roman" w:eastAsia="Arial Unicode MS" w:hAnsi="Times New Roman"/>
            <w:kern w:val="1"/>
            <w:sz w:val="18"/>
            <w:szCs w:val="18"/>
          </w:rPr>
          <w:t>2016 г</w:t>
        </w:r>
      </w:smartTag>
      <w:r w:rsidR="002E1534" w:rsidRPr="00D15A32">
        <w:rPr>
          <w:rFonts w:ascii="Times New Roman" w:eastAsia="Arial Unicode MS" w:hAnsi="Times New Roman"/>
          <w:kern w:val="1"/>
          <w:sz w:val="18"/>
          <w:szCs w:val="18"/>
        </w:rPr>
        <w:t>. № 14-п</w:t>
      </w:r>
    </w:p>
    <w:p w:rsidR="002E1534" w:rsidRDefault="002E1534" w:rsidP="002F57E6">
      <w:pPr>
        <w:widowControl w:val="0"/>
        <w:suppressAutoHyphens/>
        <w:spacing w:after="0" w:line="240" w:lineRule="auto"/>
        <w:ind w:left="20"/>
        <w:jc w:val="center"/>
        <w:rPr>
          <w:rFonts w:ascii="Times New Roman" w:eastAsia="Arial Unicode MS" w:hAnsi="Times New Roman"/>
          <w:kern w:val="1"/>
          <w:sz w:val="20"/>
          <w:szCs w:val="20"/>
        </w:rPr>
      </w:pPr>
      <w:r w:rsidRPr="00D15A32">
        <w:rPr>
          <w:rFonts w:ascii="Times New Roman" w:eastAsia="Arial Unicode MS" w:hAnsi="Times New Roman"/>
          <w:kern w:val="1"/>
          <w:sz w:val="20"/>
          <w:szCs w:val="20"/>
        </w:rPr>
        <w:t>Состав конкурсной комиссии по проведению открытого конкурса на право заключения концессионных соглашений</w:t>
      </w:r>
    </w:p>
    <w:p w:rsidR="002F57E6" w:rsidRPr="00D15A32" w:rsidRDefault="002F57E6" w:rsidP="002F57E6">
      <w:pPr>
        <w:widowControl w:val="0"/>
        <w:suppressAutoHyphens/>
        <w:spacing w:after="0" w:line="240" w:lineRule="auto"/>
        <w:ind w:left="20"/>
        <w:jc w:val="center"/>
        <w:rPr>
          <w:rFonts w:ascii="Times New Roman" w:eastAsia="Arial Unicode MS" w:hAnsi="Times New Roman"/>
          <w:kern w:val="1"/>
          <w:sz w:val="20"/>
          <w:szCs w:val="20"/>
        </w:rPr>
      </w:pPr>
    </w:p>
    <w:p w:rsidR="002E1534" w:rsidRPr="002E1534" w:rsidRDefault="002E1534" w:rsidP="002F57E6">
      <w:pPr>
        <w:widowControl w:val="0"/>
        <w:suppressAutoHyphens/>
        <w:spacing w:after="120" w:line="240" w:lineRule="auto"/>
        <w:ind w:left="23"/>
        <w:rPr>
          <w:rFonts w:ascii="Times New Roman" w:eastAsia="Arial Unicode MS" w:hAnsi="Times New Roman"/>
          <w:kern w:val="1"/>
          <w:sz w:val="20"/>
          <w:szCs w:val="20"/>
        </w:rPr>
      </w:pPr>
      <w:r w:rsidRPr="002E1534">
        <w:rPr>
          <w:rFonts w:ascii="Times New Roman" w:eastAsia="Arial Unicode MS" w:hAnsi="Times New Roman"/>
          <w:kern w:val="1"/>
          <w:sz w:val="20"/>
          <w:szCs w:val="20"/>
        </w:rPr>
        <w:t>Председатель комиссии:</w:t>
      </w:r>
    </w:p>
    <w:p w:rsidR="002E1534" w:rsidRPr="002F57E6" w:rsidRDefault="002E1534" w:rsidP="002F57E6">
      <w:pPr>
        <w:widowControl w:val="0"/>
        <w:suppressAutoHyphens/>
        <w:spacing w:after="0" w:line="240" w:lineRule="auto"/>
        <w:rPr>
          <w:rFonts w:ascii="Times New Roman" w:eastAsia="Arial" w:hAnsi="Times New Roman"/>
          <w:kern w:val="1"/>
          <w:sz w:val="20"/>
          <w:szCs w:val="20"/>
          <w:lang w:eastAsia="ar-SA"/>
        </w:rPr>
      </w:pPr>
      <w:r w:rsidRPr="002F57E6">
        <w:rPr>
          <w:rFonts w:ascii="Times New Roman" w:eastAsia="Arial Unicode MS" w:hAnsi="Times New Roman"/>
          <w:kern w:val="1"/>
          <w:sz w:val="20"/>
          <w:szCs w:val="20"/>
        </w:rPr>
        <w:t xml:space="preserve">Машинистов А.Ю. – заместитель Главы Богучанского района по </w:t>
      </w:r>
      <w:r w:rsidRPr="002F57E6">
        <w:rPr>
          <w:rFonts w:ascii="Times New Roman" w:eastAsia="Arial" w:hAnsi="Times New Roman"/>
          <w:kern w:val="1"/>
          <w:sz w:val="20"/>
          <w:szCs w:val="20"/>
          <w:lang w:eastAsia="ar-SA"/>
        </w:rPr>
        <w:t>жизнеобеспечению</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r w:rsidRPr="002F57E6">
        <w:rPr>
          <w:rFonts w:ascii="Times New Roman" w:eastAsia="Arial Unicode MS" w:hAnsi="Times New Roman"/>
          <w:kern w:val="1"/>
          <w:sz w:val="20"/>
          <w:szCs w:val="20"/>
        </w:rPr>
        <w:t>Члены комиссии:</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r w:rsidRPr="002F57E6">
        <w:rPr>
          <w:rFonts w:ascii="Times New Roman" w:eastAsia="Arial Unicode MS" w:hAnsi="Times New Roman"/>
          <w:kern w:val="1"/>
          <w:sz w:val="20"/>
          <w:szCs w:val="20"/>
        </w:rPr>
        <w:t>Матюшин А.А. – начальник управления муниципальной собственностью Богучанского района - заместитель председателя комиссии,</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proofErr w:type="spellStart"/>
      <w:r w:rsidRPr="002F57E6">
        <w:rPr>
          <w:rFonts w:ascii="Times New Roman" w:eastAsia="Arial Unicode MS" w:hAnsi="Times New Roman"/>
          <w:kern w:val="1"/>
          <w:sz w:val="20"/>
          <w:szCs w:val="20"/>
        </w:rPr>
        <w:t>Рукосуева</w:t>
      </w:r>
      <w:proofErr w:type="spellEnd"/>
      <w:r w:rsidRPr="002F57E6">
        <w:rPr>
          <w:rFonts w:ascii="Times New Roman" w:eastAsia="Arial Unicode MS" w:hAnsi="Times New Roman"/>
          <w:kern w:val="1"/>
          <w:sz w:val="20"/>
          <w:szCs w:val="20"/>
        </w:rPr>
        <w:t xml:space="preserve"> Н.Ф. – специалист 1 категории отдела по управлению имуществом управления муниципальной собственностью Богучанского района - секретарь комиссии, </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r w:rsidRPr="002F57E6">
        <w:rPr>
          <w:rFonts w:ascii="Times New Roman" w:eastAsia="Arial Unicode MS" w:hAnsi="Times New Roman"/>
          <w:kern w:val="1"/>
          <w:sz w:val="20"/>
          <w:szCs w:val="20"/>
        </w:rPr>
        <w:t>Дружинина Л.Г. – начальник отдела лесного хозяйства, жилищной политики, транспорта и связи администрации Богучанского района,</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r w:rsidRPr="002F57E6">
        <w:rPr>
          <w:rFonts w:ascii="Times New Roman" w:eastAsia="Arial Unicode MS" w:hAnsi="Times New Roman"/>
          <w:kern w:val="1"/>
          <w:sz w:val="20"/>
          <w:szCs w:val="20"/>
        </w:rPr>
        <w:t>Бурмакина В.А. – начальник отдела по управлению имуществом управления муниципальной собственностью Богучанского района,</w:t>
      </w:r>
    </w:p>
    <w:p w:rsidR="002E1534" w:rsidRPr="002F57E6" w:rsidRDefault="002E1534" w:rsidP="002F57E6">
      <w:pPr>
        <w:widowControl w:val="0"/>
        <w:suppressAutoHyphens/>
        <w:spacing w:after="120" w:line="240" w:lineRule="auto"/>
        <w:ind w:left="20" w:right="20"/>
        <w:rPr>
          <w:rFonts w:ascii="Times New Roman" w:eastAsia="Arial Unicode MS" w:hAnsi="Times New Roman"/>
          <w:kern w:val="1"/>
          <w:sz w:val="20"/>
          <w:szCs w:val="20"/>
        </w:rPr>
      </w:pPr>
      <w:proofErr w:type="spellStart"/>
      <w:r w:rsidRPr="002F57E6">
        <w:rPr>
          <w:rFonts w:ascii="Times New Roman" w:eastAsia="Arial Unicode MS" w:hAnsi="Times New Roman"/>
          <w:kern w:val="1"/>
          <w:sz w:val="20"/>
          <w:szCs w:val="20"/>
        </w:rPr>
        <w:t>Маркатюк</w:t>
      </w:r>
      <w:proofErr w:type="spellEnd"/>
      <w:r w:rsidRPr="002F57E6">
        <w:rPr>
          <w:rFonts w:ascii="Times New Roman" w:eastAsia="Arial Unicode MS" w:hAnsi="Times New Roman"/>
          <w:kern w:val="1"/>
          <w:sz w:val="20"/>
          <w:szCs w:val="20"/>
        </w:rPr>
        <w:t xml:space="preserve"> С.А. – начальник отдела правового, кадрового и документационного обеспечения администрации Богучанского района</w:t>
      </w:r>
    </w:p>
    <w:p w:rsidR="002E1534" w:rsidRPr="00C547EC" w:rsidRDefault="002E1534" w:rsidP="002F57E6">
      <w:pPr>
        <w:widowControl w:val="0"/>
        <w:suppressAutoHyphens/>
        <w:spacing w:after="0" w:line="240" w:lineRule="auto"/>
        <w:jc w:val="center"/>
        <w:rPr>
          <w:rFonts w:ascii="Times New Roman" w:eastAsia="Arial Unicode MS" w:hAnsi="Times New Roman"/>
          <w:kern w:val="1"/>
          <w:sz w:val="20"/>
          <w:szCs w:val="28"/>
        </w:rPr>
      </w:pPr>
    </w:p>
    <w:p w:rsidR="00C547EC" w:rsidRPr="00C547EC" w:rsidRDefault="00C547EC" w:rsidP="00C547EC">
      <w:pPr>
        <w:spacing w:after="0" w:line="240" w:lineRule="auto"/>
        <w:jc w:val="center"/>
        <w:rPr>
          <w:rFonts w:ascii="Times New Roman" w:eastAsia="Times New Roman" w:hAnsi="Times New Roman"/>
          <w:sz w:val="18"/>
          <w:szCs w:val="18"/>
          <w:lang w:eastAsia="ru-RU"/>
        </w:rPr>
      </w:pPr>
      <w:r w:rsidRPr="00C547EC">
        <w:rPr>
          <w:rFonts w:ascii="Times New Roman" w:eastAsia="Times New Roman" w:hAnsi="Times New Roman"/>
          <w:sz w:val="18"/>
          <w:szCs w:val="18"/>
          <w:lang w:eastAsia="ru-RU"/>
        </w:rPr>
        <w:t>АДМИНИСТРАЦИЯ  БОГУЧАНСКОГО РАЙОНА</w:t>
      </w:r>
    </w:p>
    <w:p w:rsidR="00C547EC" w:rsidRPr="00C547EC" w:rsidRDefault="00C547EC" w:rsidP="00C547EC">
      <w:pPr>
        <w:spacing w:after="0" w:line="240" w:lineRule="auto"/>
        <w:jc w:val="center"/>
        <w:rPr>
          <w:rFonts w:ascii="Times New Roman" w:eastAsia="Times New Roman" w:hAnsi="Times New Roman"/>
          <w:sz w:val="18"/>
          <w:szCs w:val="18"/>
          <w:lang w:eastAsia="ru-RU"/>
        </w:rPr>
      </w:pPr>
      <w:r w:rsidRPr="00C547EC">
        <w:rPr>
          <w:rFonts w:ascii="Times New Roman" w:eastAsia="Times New Roman" w:hAnsi="Times New Roman"/>
          <w:sz w:val="18"/>
          <w:szCs w:val="18"/>
          <w:lang w:eastAsia="ru-RU"/>
        </w:rPr>
        <w:t>ПОСТАНОВЛЕНИЕ</w:t>
      </w:r>
    </w:p>
    <w:p w:rsidR="00C547EC" w:rsidRPr="00C547EC" w:rsidRDefault="00C547EC" w:rsidP="00C547EC">
      <w:pPr>
        <w:spacing w:after="0" w:line="240" w:lineRule="auto"/>
        <w:jc w:val="center"/>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 xml:space="preserve">17.05.2016                                    с. </w:t>
      </w:r>
      <w:proofErr w:type="spellStart"/>
      <w:r w:rsidRPr="00C547EC">
        <w:rPr>
          <w:rFonts w:ascii="Times New Roman" w:eastAsia="Times New Roman" w:hAnsi="Times New Roman"/>
          <w:sz w:val="20"/>
          <w:szCs w:val="20"/>
          <w:lang w:eastAsia="ru-RU"/>
        </w:rPr>
        <w:t>Богучаны</w:t>
      </w:r>
      <w:proofErr w:type="spellEnd"/>
      <w:r w:rsidRPr="00C547EC">
        <w:rPr>
          <w:rFonts w:ascii="Times New Roman" w:eastAsia="Times New Roman" w:hAnsi="Times New Roman"/>
          <w:sz w:val="20"/>
          <w:szCs w:val="20"/>
          <w:lang w:eastAsia="ru-RU"/>
        </w:rPr>
        <w:t xml:space="preserve">                                                   № 357-п</w:t>
      </w:r>
    </w:p>
    <w:p w:rsidR="00C547EC" w:rsidRPr="00C547EC" w:rsidRDefault="00C547EC" w:rsidP="00C547EC">
      <w:pPr>
        <w:spacing w:after="0" w:line="240" w:lineRule="auto"/>
        <w:jc w:val="both"/>
        <w:rPr>
          <w:rFonts w:ascii="Times New Roman" w:eastAsia="Times New Roman" w:hAnsi="Times New Roman"/>
          <w:sz w:val="20"/>
          <w:szCs w:val="20"/>
          <w:lang w:eastAsia="ru-RU"/>
        </w:rPr>
      </w:pPr>
    </w:p>
    <w:p w:rsidR="00C547EC" w:rsidRPr="00C547EC" w:rsidRDefault="00C547EC" w:rsidP="00C547EC">
      <w:pPr>
        <w:spacing w:after="0" w:line="240" w:lineRule="auto"/>
        <w:jc w:val="center"/>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О внесении изменений в постановление администрации Богучанского района от 19.02.2014 № 197-п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C547EC" w:rsidRPr="00C547EC" w:rsidRDefault="00C547EC" w:rsidP="00C547EC">
      <w:pPr>
        <w:spacing w:after="0" w:line="240" w:lineRule="auto"/>
        <w:jc w:val="both"/>
        <w:rPr>
          <w:rFonts w:ascii="Times New Roman" w:eastAsia="Times New Roman" w:hAnsi="Times New Roman"/>
          <w:sz w:val="20"/>
          <w:szCs w:val="20"/>
          <w:lang w:eastAsia="ru-RU"/>
        </w:rPr>
      </w:pPr>
    </w:p>
    <w:p w:rsidR="00C547EC" w:rsidRPr="00C547EC" w:rsidRDefault="00C547EC" w:rsidP="00C547EC">
      <w:pPr>
        <w:spacing w:after="0" w:line="240" w:lineRule="auto"/>
        <w:ind w:firstLine="540"/>
        <w:jc w:val="both"/>
        <w:rPr>
          <w:rFonts w:ascii="Times New Roman" w:eastAsia="Times New Roman" w:hAnsi="Times New Roman"/>
          <w:sz w:val="20"/>
          <w:szCs w:val="20"/>
          <w:lang w:eastAsia="ru-RU"/>
        </w:rPr>
      </w:pPr>
      <w:proofErr w:type="gramStart"/>
      <w:r w:rsidRPr="00C547EC">
        <w:rPr>
          <w:rFonts w:ascii="Times New Roman" w:eastAsia="Times New Roman" w:hAnsi="Times New Roman"/>
          <w:sz w:val="20"/>
          <w:szCs w:val="20"/>
          <w:lang w:eastAsia="ru-RU"/>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  - 2016 годы, статьями 7, 8, 47 Устава Богучанского района   Красноярского края</w:t>
      </w:r>
      <w:r>
        <w:rPr>
          <w:rFonts w:ascii="Times New Roman" w:eastAsia="Times New Roman" w:hAnsi="Times New Roman"/>
          <w:sz w:val="20"/>
          <w:szCs w:val="20"/>
          <w:lang w:eastAsia="ru-RU"/>
        </w:rPr>
        <w:t>,</w:t>
      </w:r>
      <w:r w:rsidRPr="00C54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547EC">
        <w:rPr>
          <w:rFonts w:ascii="Times New Roman" w:eastAsia="Times New Roman" w:hAnsi="Times New Roman"/>
          <w:sz w:val="20"/>
          <w:szCs w:val="20"/>
          <w:lang w:eastAsia="ru-RU"/>
        </w:rPr>
        <w:t>ПОСТАНОВЛЯЮ:</w:t>
      </w:r>
      <w:proofErr w:type="gramEnd"/>
    </w:p>
    <w:p w:rsidR="00C547EC" w:rsidRPr="00C547EC" w:rsidRDefault="00C547EC" w:rsidP="00C547EC">
      <w:pPr>
        <w:spacing w:after="0" w:line="240" w:lineRule="auto"/>
        <w:ind w:firstLine="567"/>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1. Внести в постановление  администрации Богучанского района от 19.02.2014 № 197-п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 следующие изменения:</w:t>
      </w:r>
    </w:p>
    <w:p w:rsidR="00C547EC" w:rsidRPr="00C547EC" w:rsidRDefault="00C547EC" w:rsidP="00C54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 xml:space="preserve">1.1. подпункт </w:t>
      </w:r>
      <w:proofErr w:type="spellStart"/>
      <w:r w:rsidRPr="00C547EC">
        <w:rPr>
          <w:rFonts w:ascii="Times New Roman" w:eastAsia="Times New Roman" w:hAnsi="Times New Roman"/>
          <w:sz w:val="20"/>
          <w:szCs w:val="20"/>
          <w:lang w:eastAsia="ru-RU"/>
        </w:rPr>
        <w:t>д</w:t>
      </w:r>
      <w:proofErr w:type="spellEnd"/>
      <w:r w:rsidRPr="00C547EC">
        <w:rPr>
          <w:rFonts w:ascii="Times New Roman" w:eastAsia="Times New Roman" w:hAnsi="Times New Roman"/>
          <w:sz w:val="20"/>
          <w:szCs w:val="20"/>
          <w:lang w:eastAsia="ru-RU"/>
        </w:rPr>
        <w:t>) пункта 3.1.  раздела  3. «Требования к заявлению  на предоставление субсидии»  изложить  в  новой  редакции:</w:t>
      </w:r>
    </w:p>
    <w:p w:rsidR="00C547EC" w:rsidRPr="00C547EC" w:rsidRDefault="00C547EC" w:rsidP="00C547E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w:t>
      </w:r>
      <w:proofErr w:type="spellStart"/>
      <w:r w:rsidRPr="00C547EC">
        <w:rPr>
          <w:rFonts w:ascii="Times New Roman" w:eastAsia="Times New Roman" w:hAnsi="Times New Roman"/>
          <w:sz w:val="20"/>
          <w:szCs w:val="20"/>
          <w:lang w:eastAsia="ru-RU"/>
        </w:rPr>
        <w:t>д</w:t>
      </w:r>
      <w:proofErr w:type="spellEnd"/>
      <w:r w:rsidRPr="00C547EC">
        <w:rPr>
          <w:rFonts w:ascii="Times New Roman" w:eastAsia="Times New Roman" w:hAnsi="Times New Roman"/>
          <w:sz w:val="20"/>
          <w:szCs w:val="20"/>
          <w:lang w:eastAsia="ru-RU"/>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w:t>
      </w:r>
      <w:proofErr w:type="gramStart"/>
      <w:r w:rsidRPr="00C547EC">
        <w:rPr>
          <w:rFonts w:ascii="Times New Roman" w:eastAsia="Times New Roman" w:hAnsi="Times New Roman"/>
          <w:sz w:val="20"/>
          <w:szCs w:val="20"/>
          <w:lang w:eastAsia="ru-RU"/>
        </w:rPr>
        <w:t>полученную</w:t>
      </w:r>
      <w:proofErr w:type="gramEnd"/>
      <w:r w:rsidRPr="00C547EC">
        <w:rPr>
          <w:rFonts w:ascii="Times New Roman" w:eastAsia="Times New Roman" w:hAnsi="Times New Roman"/>
          <w:sz w:val="20"/>
          <w:szCs w:val="20"/>
          <w:lang w:eastAsia="ru-RU"/>
        </w:rPr>
        <w:t xml:space="preserve"> в срок не ранее 1 января текущего финансового года   (предоставляется по инициативе получателя)»;</w:t>
      </w:r>
    </w:p>
    <w:p w:rsidR="00C547EC" w:rsidRPr="00C547EC" w:rsidRDefault="00C547EC" w:rsidP="00C54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1.2. подпункт е) пункта 3.1  раздела  3. «Требования к заявлению  на предоставление субсидии»  изложить  в  новой  редакции:</w:t>
      </w:r>
    </w:p>
    <w:p w:rsidR="00C547EC" w:rsidRPr="00C547EC" w:rsidRDefault="00C547EC" w:rsidP="00C547EC">
      <w:pPr>
        <w:tabs>
          <w:tab w:val="left" w:pos="720"/>
        </w:tabs>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C547EC">
        <w:rPr>
          <w:rFonts w:ascii="Times New Roman" w:eastAsia="Times New Roman" w:hAnsi="Times New Roman"/>
          <w:sz w:val="20"/>
          <w:szCs w:val="20"/>
          <w:lang w:eastAsia="ru-RU"/>
        </w:rPr>
        <w:t>«е) справка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w:t>
      </w:r>
      <w:proofErr w:type="gramEnd"/>
      <w:r w:rsidRPr="00C547EC">
        <w:rPr>
          <w:rFonts w:ascii="Times New Roman" w:eastAsia="Times New Roman" w:hAnsi="Times New Roman"/>
          <w:sz w:val="20"/>
          <w:szCs w:val="20"/>
          <w:lang w:eastAsia="ru-RU"/>
        </w:rPr>
        <w:t xml:space="preserve"> заявления (предоставляется по инициативе получателя)»;</w:t>
      </w:r>
    </w:p>
    <w:p w:rsidR="00C547EC" w:rsidRPr="00C547EC" w:rsidRDefault="00C547EC" w:rsidP="00C54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1.3 подпункт ж) пункта 3.1  раздела  3. «Требования к заявлению  на предоставление субсидии»  изложить  в  новой  редакции:</w:t>
      </w:r>
    </w:p>
    <w:p w:rsidR="00C547EC" w:rsidRPr="00C547EC" w:rsidRDefault="00C547EC" w:rsidP="00C547E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 xml:space="preserve"> «ж) информация об уплате налогов  в бюджет, страховых взносов на обязательное пенсионное страхование, взносов в фонд социального страхования (с указанием вида платежа)  (предоставляется по инициативе получателя)».</w:t>
      </w:r>
    </w:p>
    <w:p w:rsidR="00C547EC" w:rsidRPr="00C547EC" w:rsidRDefault="00C547EC" w:rsidP="00C547EC">
      <w:pPr>
        <w:spacing w:after="0" w:line="240" w:lineRule="auto"/>
        <w:ind w:firstLine="540"/>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lastRenderedPageBreak/>
        <w:t xml:space="preserve">2. </w:t>
      </w:r>
      <w:proofErr w:type="gramStart"/>
      <w:r w:rsidRPr="00C547EC">
        <w:rPr>
          <w:rFonts w:ascii="Times New Roman" w:eastAsia="Times New Roman" w:hAnsi="Times New Roman"/>
          <w:sz w:val="20"/>
          <w:szCs w:val="20"/>
          <w:lang w:eastAsia="ru-RU"/>
        </w:rPr>
        <w:t>Контроль за</w:t>
      </w:r>
      <w:proofErr w:type="gramEnd"/>
      <w:r w:rsidRPr="00C547EC">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администрации  Богучанского  района  по экономике и финансам  </w:t>
      </w:r>
      <w:proofErr w:type="spellStart"/>
      <w:r w:rsidRPr="00C547EC">
        <w:rPr>
          <w:rFonts w:ascii="Times New Roman" w:eastAsia="Times New Roman" w:hAnsi="Times New Roman"/>
          <w:sz w:val="20"/>
          <w:szCs w:val="20"/>
          <w:lang w:eastAsia="ru-RU"/>
        </w:rPr>
        <w:t>Н.В.Илиндееву</w:t>
      </w:r>
      <w:proofErr w:type="spellEnd"/>
      <w:r w:rsidRPr="00C547EC">
        <w:rPr>
          <w:rFonts w:ascii="Times New Roman" w:eastAsia="Times New Roman" w:hAnsi="Times New Roman"/>
          <w:sz w:val="20"/>
          <w:szCs w:val="20"/>
          <w:lang w:eastAsia="ru-RU"/>
        </w:rPr>
        <w:t>.</w:t>
      </w:r>
    </w:p>
    <w:p w:rsidR="00C547EC" w:rsidRPr="00C547EC" w:rsidRDefault="00C547EC" w:rsidP="00C547EC">
      <w:pPr>
        <w:spacing w:after="0" w:line="240" w:lineRule="auto"/>
        <w:ind w:firstLine="540"/>
        <w:jc w:val="both"/>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3. Постановление вступает в силу со дня, следующего за  днем его опубликования  в Официальном вестнике Богучанского района.</w:t>
      </w:r>
    </w:p>
    <w:p w:rsidR="00C547EC" w:rsidRPr="00C547EC" w:rsidRDefault="00C547EC" w:rsidP="00C547EC">
      <w:pPr>
        <w:spacing w:after="0" w:line="240" w:lineRule="auto"/>
        <w:rPr>
          <w:rFonts w:ascii="Times New Roman" w:eastAsia="Times New Roman" w:hAnsi="Times New Roman"/>
          <w:sz w:val="20"/>
          <w:szCs w:val="20"/>
          <w:lang w:eastAsia="ru-RU"/>
        </w:rPr>
      </w:pPr>
    </w:p>
    <w:p w:rsidR="00C547EC" w:rsidRPr="00C547EC" w:rsidRDefault="00C547EC" w:rsidP="00C547EC">
      <w:pPr>
        <w:spacing w:after="0" w:line="240" w:lineRule="auto"/>
        <w:rPr>
          <w:rFonts w:ascii="Times New Roman" w:eastAsia="Times New Roman" w:hAnsi="Times New Roman"/>
          <w:sz w:val="20"/>
          <w:szCs w:val="20"/>
          <w:lang w:eastAsia="ru-RU"/>
        </w:rPr>
      </w:pPr>
      <w:r w:rsidRPr="00C547EC">
        <w:rPr>
          <w:rFonts w:ascii="Times New Roman" w:eastAsia="Times New Roman" w:hAnsi="Times New Roman"/>
          <w:sz w:val="20"/>
          <w:szCs w:val="20"/>
          <w:lang w:eastAsia="ru-RU"/>
        </w:rPr>
        <w:t xml:space="preserve"> Глава Богучанского  района                                                                           А.В.Бахтин                                      </w:t>
      </w:r>
    </w:p>
    <w:p w:rsidR="00C547EC" w:rsidRDefault="00C547EC" w:rsidP="00C547EC">
      <w:pPr>
        <w:spacing w:after="0" w:line="240" w:lineRule="auto"/>
        <w:rPr>
          <w:rFonts w:ascii="Times New Roman" w:eastAsia="Times New Roman" w:hAnsi="Times New Roman"/>
          <w:sz w:val="26"/>
          <w:szCs w:val="26"/>
          <w:lang w:eastAsia="ru-RU"/>
        </w:rPr>
      </w:pPr>
    </w:p>
    <w:p w:rsidR="0060133E" w:rsidRPr="0060133E" w:rsidRDefault="0060133E" w:rsidP="0060133E">
      <w:pPr>
        <w:spacing w:after="0" w:line="240" w:lineRule="auto"/>
        <w:jc w:val="center"/>
        <w:rPr>
          <w:rFonts w:ascii="Times New Roman" w:eastAsia="Times New Roman" w:hAnsi="Times New Roman"/>
          <w:sz w:val="18"/>
          <w:szCs w:val="18"/>
          <w:lang w:eastAsia="ru-RU"/>
        </w:rPr>
      </w:pPr>
      <w:r w:rsidRPr="0060133E">
        <w:rPr>
          <w:rFonts w:ascii="Times New Roman" w:eastAsia="Times New Roman" w:hAnsi="Times New Roman"/>
          <w:sz w:val="18"/>
          <w:szCs w:val="18"/>
          <w:lang w:eastAsia="ru-RU"/>
        </w:rPr>
        <w:t>АДМИНИСТРАЦИЯ БОГУЧАНСКОГО  РАЙОНА</w:t>
      </w:r>
    </w:p>
    <w:p w:rsidR="0060133E" w:rsidRPr="0060133E" w:rsidRDefault="0060133E" w:rsidP="0060133E">
      <w:pPr>
        <w:spacing w:after="0" w:line="240" w:lineRule="auto"/>
        <w:jc w:val="center"/>
        <w:rPr>
          <w:rFonts w:ascii="Times New Roman" w:eastAsia="Times New Roman" w:hAnsi="Times New Roman"/>
          <w:sz w:val="18"/>
          <w:szCs w:val="18"/>
          <w:lang w:eastAsia="ru-RU"/>
        </w:rPr>
      </w:pPr>
      <w:r w:rsidRPr="0060133E">
        <w:rPr>
          <w:rFonts w:ascii="Times New Roman" w:eastAsia="Times New Roman" w:hAnsi="Times New Roman"/>
          <w:sz w:val="18"/>
          <w:szCs w:val="18"/>
          <w:lang w:eastAsia="ru-RU"/>
        </w:rPr>
        <w:t>ПОСТАНОВЛЕНИЕ</w:t>
      </w:r>
    </w:p>
    <w:p w:rsidR="0060133E" w:rsidRPr="0060133E" w:rsidRDefault="0060133E" w:rsidP="0060133E">
      <w:pPr>
        <w:spacing w:after="0" w:line="240" w:lineRule="auto"/>
        <w:jc w:val="center"/>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 xml:space="preserve">17. 05.2016                                      с. </w:t>
      </w:r>
      <w:proofErr w:type="spellStart"/>
      <w:r w:rsidRPr="0060133E">
        <w:rPr>
          <w:rFonts w:ascii="Times New Roman" w:eastAsia="Times New Roman" w:hAnsi="Times New Roman"/>
          <w:sz w:val="20"/>
          <w:szCs w:val="20"/>
          <w:lang w:eastAsia="ru-RU"/>
        </w:rPr>
        <w:t>Богучаны</w:t>
      </w:r>
      <w:proofErr w:type="spellEnd"/>
      <w:r w:rsidRPr="0060133E">
        <w:rPr>
          <w:rFonts w:ascii="Times New Roman" w:eastAsia="Times New Roman" w:hAnsi="Times New Roman"/>
          <w:sz w:val="20"/>
          <w:szCs w:val="20"/>
          <w:lang w:eastAsia="ru-RU"/>
        </w:rPr>
        <w:t xml:space="preserve">                                            № 358-п</w:t>
      </w:r>
    </w:p>
    <w:p w:rsidR="0060133E" w:rsidRPr="0060133E" w:rsidRDefault="0060133E" w:rsidP="0060133E">
      <w:pPr>
        <w:spacing w:after="0" w:line="240" w:lineRule="auto"/>
        <w:jc w:val="both"/>
        <w:rPr>
          <w:rFonts w:ascii="Times New Roman" w:eastAsia="Times New Roman" w:hAnsi="Times New Roman"/>
          <w:sz w:val="20"/>
          <w:szCs w:val="20"/>
          <w:lang w:eastAsia="ru-RU"/>
        </w:rPr>
      </w:pPr>
    </w:p>
    <w:p w:rsidR="0060133E" w:rsidRPr="0060133E" w:rsidRDefault="0060133E" w:rsidP="0060133E">
      <w:pPr>
        <w:spacing w:after="0" w:line="240" w:lineRule="auto"/>
        <w:jc w:val="center"/>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60133E" w:rsidRPr="0060133E" w:rsidRDefault="0060133E" w:rsidP="0060133E">
      <w:pPr>
        <w:spacing w:after="0" w:line="240" w:lineRule="auto"/>
        <w:jc w:val="both"/>
        <w:rPr>
          <w:rFonts w:ascii="Times New Roman" w:eastAsia="Times New Roman" w:hAnsi="Times New Roman"/>
          <w:sz w:val="20"/>
          <w:szCs w:val="20"/>
          <w:lang w:eastAsia="ru-RU"/>
        </w:rPr>
      </w:pPr>
    </w:p>
    <w:p w:rsid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eastAsia="Times New Roman" w:hAnsi="Times New Roman"/>
          <w:sz w:val="20"/>
          <w:szCs w:val="20"/>
          <w:lang w:eastAsia="ru-RU"/>
        </w:rPr>
        <w:t>,</w:t>
      </w:r>
    </w:p>
    <w:p w:rsidR="0060133E" w:rsidRP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 xml:space="preserve"> ПОСТАНОВЛЯЮ:</w:t>
      </w:r>
    </w:p>
    <w:p w:rsidR="0060133E" w:rsidRP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1. Внести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(далее – Постановление) следующие изменения:</w:t>
      </w:r>
    </w:p>
    <w:p w:rsidR="0060133E" w:rsidRP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1.1.  В   приложение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в  разделе 2.3 «Механизм реализации подпрограммы:</w:t>
      </w:r>
    </w:p>
    <w:p w:rsidR="0060133E" w:rsidRPr="0060133E" w:rsidRDefault="0060133E" w:rsidP="0060133E">
      <w:pPr>
        <w:spacing w:after="0" w:line="240" w:lineRule="auto"/>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абзац  пятнадцатый изложить в новой редакции:</w:t>
      </w:r>
    </w:p>
    <w:p w:rsidR="0060133E" w:rsidRPr="0060133E" w:rsidRDefault="0060133E" w:rsidP="0060133E">
      <w:pPr>
        <w:spacing w:after="0" w:line="240" w:lineRule="auto"/>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1 января текущего финансового года. Представляется субъектом малого и среднего предпринимательства один раз в течение финансового года и принимается к рассмотрению заявки (заявок) субъектов малого или среднего предпринимательства по всем мероприятиям финансовой  поддержки в форме субсидии (предоставляется по инициативе получателя)»;</w:t>
      </w:r>
    </w:p>
    <w:p w:rsidR="0060133E" w:rsidRPr="0060133E" w:rsidRDefault="0060133E" w:rsidP="0060133E">
      <w:pPr>
        <w:spacing w:after="0" w:line="240" w:lineRule="auto"/>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абзац шестнадцатый изложить в новой редакции:</w:t>
      </w:r>
    </w:p>
    <w:p w:rsidR="0060133E" w:rsidRPr="0060133E" w:rsidRDefault="0060133E" w:rsidP="0060133E">
      <w:pPr>
        <w:spacing w:after="0" w:line="240" w:lineRule="auto"/>
        <w:jc w:val="both"/>
        <w:rPr>
          <w:rFonts w:ascii="Times New Roman" w:eastAsia="Times New Roman" w:hAnsi="Times New Roman"/>
          <w:sz w:val="20"/>
          <w:szCs w:val="20"/>
          <w:lang w:eastAsia="ru-RU"/>
        </w:rPr>
      </w:pPr>
      <w:proofErr w:type="gramStart"/>
      <w:r w:rsidRPr="0060133E">
        <w:rPr>
          <w:rFonts w:ascii="Times New Roman" w:eastAsia="Times New Roman" w:hAnsi="Times New Roman"/>
          <w:sz w:val="20"/>
          <w:szCs w:val="20"/>
          <w:lang w:eastAsia="ru-RU"/>
        </w:rPr>
        <w:t>«справки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w:t>
      </w:r>
      <w:proofErr w:type="gramEnd"/>
      <w:r w:rsidRPr="0060133E">
        <w:rPr>
          <w:rFonts w:ascii="Times New Roman" w:eastAsia="Times New Roman" w:hAnsi="Times New Roman"/>
          <w:sz w:val="20"/>
          <w:szCs w:val="20"/>
          <w:lang w:eastAsia="ru-RU"/>
        </w:rPr>
        <w:t xml:space="preserve"> (заявок)  (предоставляется по инициативе получателя)».</w:t>
      </w:r>
    </w:p>
    <w:p w:rsidR="0060133E" w:rsidRP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 xml:space="preserve">2. </w:t>
      </w:r>
      <w:proofErr w:type="gramStart"/>
      <w:r w:rsidRPr="0060133E">
        <w:rPr>
          <w:rFonts w:ascii="Times New Roman" w:eastAsia="Times New Roman" w:hAnsi="Times New Roman"/>
          <w:sz w:val="20"/>
          <w:szCs w:val="20"/>
          <w:lang w:eastAsia="ru-RU"/>
        </w:rPr>
        <w:t>Контроль за</w:t>
      </w:r>
      <w:proofErr w:type="gramEnd"/>
      <w:r w:rsidRPr="0060133E">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60133E">
        <w:rPr>
          <w:rFonts w:ascii="Times New Roman" w:eastAsia="Times New Roman" w:hAnsi="Times New Roman"/>
          <w:sz w:val="20"/>
          <w:szCs w:val="20"/>
          <w:lang w:eastAsia="ru-RU"/>
        </w:rPr>
        <w:t>Н.В.Илиндееву</w:t>
      </w:r>
      <w:proofErr w:type="spellEnd"/>
      <w:r w:rsidRPr="0060133E">
        <w:rPr>
          <w:rFonts w:ascii="Times New Roman" w:eastAsia="Times New Roman" w:hAnsi="Times New Roman"/>
          <w:sz w:val="20"/>
          <w:szCs w:val="20"/>
          <w:lang w:eastAsia="ru-RU"/>
        </w:rPr>
        <w:t>.</w:t>
      </w:r>
    </w:p>
    <w:p w:rsidR="0060133E" w:rsidRPr="0060133E" w:rsidRDefault="0060133E" w:rsidP="0060133E">
      <w:pPr>
        <w:spacing w:after="0" w:line="240" w:lineRule="auto"/>
        <w:ind w:firstLine="708"/>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3. Постановление вступает в силу  со дня, следующего за днем его  опубликования   в Официальном вестнике Богучанского района.</w:t>
      </w:r>
    </w:p>
    <w:p w:rsidR="0060133E" w:rsidRPr="0060133E" w:rsidRDefault="0060133E" w:rsidP="0060133E">
      <w:pPr>
        <w:spacing w:after="0" w:line="240" w:lineRule="auto"/>
        <w:jc w:val="both"/>
        <w:rPr>
          <w:rFonts w:ascii="Times New Roman" w:eastAsia="Times New Roman" w:hAnsi="Times New Roman"/>
          <w:sz w:val="20"/>
          <w:szCs w:val="20"/>
          <w:lang w:eastAsia="ru-RU"/>
        </w:rPr>
      </w:pPr>
    </w:p>
    <w:p w:rsidR="0060133E" w:rsidRPr="00C547EC" w:rsidRDefault="0060133E" w:rsidP="0060133E">
      <w:pPr>
        <w:spacing w:after="0" w:line="240" w:lineRule="auto"/>
        <w:jc w:val="both"/>
        <w:rPr>
          <w:rFonts w:ascii="Times New Roman" w:eastAsia="Times New Roman" w:hAnsi="Times New Roman"/>
          <w:sz w:val="20"/>
          <w:szCs w:val="20"/>
          <w:lang w:eastAsia="ru-RU"/>
        </w:rPr>
      </w:pPr>
      <w:r w:rsidRPr="0060133E">
        <w:rPr>
          <w:rFonts w:ascii="Times New Roman" w:eastAsia="Times New Roman" w:hAnsi="Times New Roman"/>
          <w:sz w:val="20"/>
          <w:szCs w:val="20"/>
          <w:lang w:eastAsia="ru-RU"/>
        </w:rPr>
        <w:t xml:space="preserve">Глава  Богучанского района                                                                 А.В.Бахтин    </w:t>
      </w:r>
    </w:p>
    <w:p w:rsidR="002E1534" w:rsidRDefault="002E1534" w:rsidP="002F57E6">
      <w:pPr>
        <w:autoSpaceDE w:val="0"/>
        <w:autoSpaceDN w:val="0"/>
        <w:adjustRightInd w:val="0"/>
        <w:spacing w:after="0" w:line="240" w:lineRule="auto"/>
        <w:jc w:val="both"/>
        <w:rPr>
          <w:rFonts w:ascii="Times New Roman" w:eastAsia="Times New Roman" w:hAnsi="Times New Roman"/>
          <w:sz w:val="24"/>
          <w:szCs w:val="24"/>
          <w:lang w:eastAsia="ru-RU"/>
        </w:rPr>
      </w:pPr>
    </w:p>
    <w:p w:rsidR="001E4503" w:rsidRPr="001E4503" w:rsidRDefault="001E4503" w:rsidP="001E4503">
      <w:pPr>
        <w:spacing w:after="0" w:line="240" w:lineRule="auto"/>
        <w:ind w:firstLine="539"/>
        <w:jc w:val="center"/>
        <w:outlineLvl w:val="1"/>
        <w:rPr>
          <w:rFonts w:ascii="Times New Roman" w:eastAsia="Times New Roman" w:hAnsi="Times New Roman"/>
          <w:bCs/>
          <w:color w:val="000000"/>
          <w:kern w:val="36"/>
          <w:sz w:val="20"/>
          <w:szCs w:val="20"/>
          <w:lang w:eastAsia="ru-RU"/>
        </w:rPr>
      </w:pPr>
      <w:r w:rsidRPr="001E4503">
        <w:rPr>
          <w:rFonts w:ascii="Times New Roman" w:eastAsia="Times New Roman" w:hAnsi="Times New Roman"/>
          <w:bCs/>
          <w:kern w:val="36"/>
          <w:sz w:val="20"/>
          <w:szCs w:val="20"/>
          <w:lang w:eastAsia="ru-RU"/>
        </w:rPr>
        <w:t>Сообщение о проведении открытого конкурса на право заключения концессионных соглашений в отношении объектов коммунальной инфраструктуры,</w:t>
      </w:r>
      <w:r w:rsidRPr="001E4503">
        <w:rPr>
          <w:rFonts w:ascii="Times New Roman" w:eastAsia="Times New Roman" w:hAnsi="Times New Roman"/>
          <w:color w:val="3C392C"/>
          <w:sz w:val="20"/>
          <w:szCs w:val="20"/>
          <w:lang w:eastAsia="ru-RU"/>
        </w:rPr>
        <w:t xml:space="preserve"> </w:t>
      </w:r>
      <w:r w:rsidRPr="001E4503">
        <w:rPr>
          <w:rFonts w:ascii="Times New Roman" w:eastAsia="Times New Roman" w:hAnsi="Times New Roman"/>
          <w:color w:val="000000"/>
          <w:sz w:val="20"/>
          <w:szCs w:val="20"/>
          <w:lang w:eastAsia="ru-RU"/>
        </w:rPr>
        <w:t xml:space="preserve">находящихся в собственности   муниципального образования </w:t>
      </w:r>
      <w:proofErr w:type="spellStart"/>
      <w:r w:rsidRPr="001E4503">
        <w:rPr>
          <w:rFonts w:ascii="Times New Roman" w:eastAsia="Times New Roman" w:hAnsi="Times New Roman"/>
          <w:color w:val="000000"/>
          <w:sz w:val="20"/>
          <w:szCs w:val="20"/>
          <w:lang w:eastAsia="ru-RU"/>
        </w:rPr>
        <w:t>Богучанский</w:t>
      </w:r>
      <w:proofErr w:type="spellEnd"/>
      <w:r w:rsidRPr="001E4503">
        <w:rPr>
          <w:rFonts w:ascii="Times New Roman" w:eastAsia="Times New Roman" w:hAnsi="Times New Roman"/>
          <w:color w:val="000000"/>
          <w:sz w:val="20"/>
          <w:szCs w:val="20"/>
          <w:lang w:eastAsia="ru-RU"/>
        </w:rPr>
        <w:t xml:space="preserve"> район</w:t>
      </w:r>
      <w:r w:rsidRPr="001E4503">
        <w:rPr>
          <w:rFonts w:ascii="Times New Roman" w:eastAsia="Times New Roman" w:hAnsi="Times New Roman"/>
          <w:bCs/>
          <w:color w:val="000000"/>
          <w:kern w:val="36"/>
          <w:sz w:val="20"/>
          <w:szCs w:val="20"/>
          <w:lang w:eastAsia="ru-RU"/>
        </w:rPr>
        <w:t xml:space="preserve"> </w:t>
      </w:r>
    </w:p>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p>
    <w:p w:rsidR="001E4503" w:rsidRPr="001E4503" w:rsidRDefault="001E4503" w:rsidP="001E4503">
      <w:pPr>
        <w:spacing w:after="0" w:line="240" w:lineRule="auto"/>
        <w:jc w:val="both"/>
        <w:outlineLvl w:val="1"/>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Форма торгов:</w:t>
      </w:r>
      <w:r w:rsidRPr="001E4503">
        <w:rPr>
          <w:rFonts w:ascii="Times New Roman" w:eastAsia="Times New Roman" w:hAnsi="Times New Roman"/>
          <w:sz w:val="20"/>
          <w:szCs w:val="20"/>
          <w:lang w:eastAsia="ru-RU"/>
        </w:rPr>
        <w:t xml:space="preserve">          Открытый конкурс.</w:t>
      </w:r>
    </w:p>
    <w:tbl>
      <w:tblPr>
        <w:tblpPr w:leftFromText="180" w:rightFromText="180" w:vertAnchor="text" w:horzAnchor="margin" w:tblpY="268"/>
        <w:tblW w:w="0" w:type="auto"/>
        <w:tblLook w:val="00A0"/>
      </w:tblPr>
      <w:tblGrid>
        <w:gridCol w:w="2318"/>
        <w:gridCol w:w="7252"/>
      </w:tblGrid>
      <w:tr w:rsidR="001E4503" w:rsidRPr="001E4503" w:rsidTr="001E4503">
        <w:tc>
          <w:tcPr>
            <w:tcW w:w="231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proofErr w:type="spellStart"/>
            <w:r w:rsidRPr="001E4503">
              <w:rPr>
                <w:rFonts w:ascii="Times New Roman" w:eastAsia="Times New Roman" w:hAnsi="Times New Roman"/>
                <w:bCs/>
                <w:sz w:val="20"/>
                <w:szCs w:val="20"/>
                <w:lang w:eastAsia="ru-RU"/>
              </w:rPr>
              <w:t>Концедент</w:t>
            </w:r>
            <w:proofErr w:type="spellEnd"/>
          </w:p>
        </w:tc>
        <w:tc>
          <w:tcPr>
            <w:tcW w:w="725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Муниципальное образование </w:t>
            </w:r>
            <w:proofErr w:type="spellStart"/>
            <w:r w:rsidRPr="001E4503">
              <w:rPr>
                <w:rFonts w:ascii="Times New Roman" w:eastAsia="Times New Roman" w:hAnsi="Times New Roman"/>
                <w:bCs/>
                <w:sz w:val="20"/>
                <w:szCs w:val="20"/>
                <w:lang w:eastAsia="ru-RU"/>
              </w:rPr>
              <w:t>Богучанский</w:t>
            </w:r>
            <w:proofErr w:type="spellEnd"/>
            <w:r w:rsidRPr="001E4503">
              <w:rPr>
                <w:rFonts w:ascii="Times New Roman" w:eastAsia="Times New Roman" w:hAnsi="Times New Roman"/>
                <w:bCs/>
                <w:sz w:val="20"/>
                <w:szCs w:val="20"/>
                <w:lang w:eastAsia="ru-RU"/>
              </w:rPr>
              <w:t xml:space="preserve"> район, от имени которого выступает </w:t>
            </w:r>
            <w:r w:rsidRPr="001E4503">
              <w:rPr>
                <w:rFonts w:ascii="Times New Roman" w:eastAsia="Arial Unicode MS" w:hAnsi="Times New Roman"/>
                <w:color w:val="3C392C"/>
                <w:sz w:val="20"/>
                <w:szCs w:val="20"/>
                <w:lang w:eastAsia="ru-RU"/>
              </w:rPr>
              <w:t>У</w:t>
            </w:r>
            <w:r w:rsidRPr="001E4503">
              <w:rPr>
                <w:rFonts w:ascii="Times New Roman" w:eastAsia="Times New Roman" w:hAnsi="Times New Roman"/>
                <w:color w:val="3C392C"/>
                <w:sz w:val="20"/>
                <w:szCs w:val="20"/>
                <w:lang w:eastAsia="ru-RU"/>
              </w:rPr>
              <w:t>правление муниципальной собственностью Богучанского района</w:t>
            </w:r>
          </w:p>
        </w:tc>
      </w:tr>
      <w:tr w:rsidR="001E4503" w:rsidRPr="001E4503" w:rsidTr="001E4503">
        <w:tc>
          <w:tcPr>
            <w:tcW w:w="231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Юридический адрес</w:t>
            </w:r>
          </w:p>
        </w:tc>
        <w:tc>
          <w:tcPr>
            <w:tcW w:w="725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Arial Unicode MS" w:hAnsi="Times New Roman"/>
                <w:color w:val="3C392C"/>
                <w:sz w:val="20"/>
                <w:szCs w:val="20"/>
                <w:lang w:eastAsia="ru-RU"/>
              </w:rPr>
              <w:t xml:space="preserve">663430, Красноярский край, </w:t>
            </w:r>
            <w:proofErr w:type="spellStart"/>
            <w:r w:rsidRPr="001E4503">
              <w:rPr>
                <w:rFonts w:ascii="Times New Roman" w:eastAsia="Arial Unicode MS" w:hAnsi="Times New Roman"/>
                <w:color w:val="3C392C"/>
                <w:sz w:val="20"/>
                <w:szCs w:val="20"/>
                <w:lang w:eastAsia="ru-RU"/>
              </w:rPr>
              <w:t>Богучанский</w:t>
            </w:r>
            <w:proofErr w:type="spellEnd"/>
            <w:r w:rsidRPr="001E4503">
              <w:rPr>
                <w:rFonts w:ascii="Times New Roman" w:eastAsia="Arial Unicode MS" w:hAnsi="Times New Roman"/>
                <w:color w:val="3C392C"/>
                <w:sz w:val="20"/>
                <w:szCs w:val="20"/>
                <w:lang w:eastAsia="ru-RU"/>
              </w:rPr>
              <w:t xml:space="preserve"> район, с. </w:t>
            </w:r>
            <w:proofErr w:type="spellStart"/>
            <w:r w:rsidRPr="001E4503">
              <w:rPr>
                <w:rFonts w:ascii="Times New Roman" w:eastAsia="Arial Unicode MS" w:hAnsi="Times New Roman"/>
                <w:color w:val="3C392C"/>
                <w:sz w:val="20"/>
                <w:szCs w:val="20"/>
                <w:lang w:eastAsia="ru-RU"/>
              </w:rPr>
              <w:t>Богучаны</w:t>
            </w:r>
            <w:proofErr w:type="spellEnd"/>
            <w:r w:rsidRPr="001E4503">
              <w:rPr>
                <w:rFonts w:ascii="Times New Roman" w:eastAsia="Arial Unicode MS" w:hAnsi="Times New Roman"/>
                <w:color w:val="3C392C"/>
                <w:sz w:val="20"/>
                <w:szCs w:val="20"/>
                <w:lang w:eastAsia="ru-RU"/>
              </w:rPr>
              <w:t xml:space="preserve">, ул. </w:t>
            </w:r>
            <w:proofErr w:type="gramStart"/>
            <w:r w:rsidRPr="001E4503">
              <w:rPr>
                <w:rFonts w:ascii="Times New Roman" w:eastAsia="Arial Unicode MS" w:hAnsi="Times New Roman"/>
                <w:color w:val="3C392C"/>
                <w:sz w:val="20"/>
                <w:szCs w:val="20"/>
                <w:lang w:eastAsia="ru-RU"/>
              </w:rPr>
              <w:t>Октябрьская</w:t>
            </w:r>
            <w:proofErr w:type="gramEnd"/>
            <w:r w:rsidRPr="001E4503">
              <w:rPr>
                <w:rFonts w:ascii="Times New Roman" w:eastAsia="Arial Unicode MS" w:hAnsi="Times New Roman"/>
                <w:color w:val="3C392C"/>
                <w:sz w:val="20"/>
                <w:szCs w:val="20"/>
                <w:lang w:eastAsia="ru-RU"/>
              </w:rPr>
              <w:t>, 72</w:t>
            </w:r>
          </w:p>
        </w:tc>
      </w:tr>
      <w:tr w:rsidR="001E4503" w:rsidRPr="001E4503" w:rsidTr="001E4503">
        <w:tc>
          <w:tcPr>
            <w:tcW w:w="231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Адрес нахождения</w:t>
            </w:r>
          </w:p>
        </w:tc>
        <w:tc>
          <w:tcPr>
            <w:tcW w:w="725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Arial Unicode MS" w:hAnsi="Times New Roman"/>
                <w:color w:val="3C392C"/>
                <w:sz w:val="20"/>
                <w:szCs w:val="20"/>
                <w:lang w:eastAsia="ru-RU"/>
              </w:rPr>
              <w:t xml:space="preserve">663430, Красноярский край, </w:t>
            </w:r>
            <w:proofErr w:type="spellStart"/>
            <w:r w:rsidRPr="001E4503">
              <w:rPr>
                <w:rFonts w:ascii="Times New Roman" w:eastAsia="Arial Unicode MS" w:hAnsi="Times New Roman"/>
                <w:color w:val="3C392C"/>
                <w:sz w:val="20"/>
                <w:szCs w:val="20"/>
                <w:lang w:eastAsia="ru-RU"/>
              </w:rPr>
              <w:t>Богучанский</w:t>
            </w:r>
            <w:proofErr w:type="spellEnd"/>
            <w:r w:rsidRPr="001E4503">
              <w:rPr>
                <w:rFonts w:ascii="Times New Roman" w:eastAsia="Arial Unicode MS" w:hAnsi="Times New Roman"/>
                <w:color w:val="3C392C"/>
                <w:sz w:val="20"/>
                <w:szCs w:val="20"/>
                <w:lang w:eastAsia="ru-RU"/>
              </w:rPr>
              <w:t xml:space="preserve"> район, с. </w:t>
            </w:r>
            <w:proofErr w:type="spellStart"/>
            <w:r w:rsidRPr="001E4503">
              <w:rPr>
                <w:rFonts w:ascii="Times New Roman" w:eastAsia="Arial Unicode MS" w:hAnsi="Times New Roman"/>
                <w:color w:val="3C392C"/>
                <w:sz w:val="20"/>
                <w:szCs w:val="20"/>
                <w:lang w:eastAsia="ru-RU"/>
              </w:rPr>
              <w:t>Богучаны</w:t>
            </w:r>
            <w:proofErr w:type="spellEnd"/>
            <w:r w:rsidRPr="001E4503">
              <w:rPr>
                <w:rFonts w:ascii="Times New Roman" w:eastAsia="Arial Unicode MS" w:hAnsi="Times New Roman"/>
                <w:color w:val="3C392C"/>
                <w:sz w:val="20"/>
                <w:szCs w:val="20"/>
                <w:lang w:eastAsia="ru-RU"/>
              </w:rPr>
              <w:t xml:space="preserve">, ул. </w:t>
            </w:r>
            <w:proofErr w:type="gramStart"/>
            <w:r w:rsidRPr="001E4503">
              <w:rPr>
                <w:rFonts w:ascii="Times New Roman" w:eastAsia="Arial Unicode MS" w:hAnsi="Times New Roman"/>
                <w:color w:val="3C392C"/>
                <w:sz w:val="20"/>
                <w:szCs w:val="20"/>
                <w:lang w:eastAsia="ru-RU"/>
              </w:rPr>
              <w:t>Октябрьская</w:t>
            </w:r>
            <w:proofErr w:type="gramEnd"/>
            <w:r w:rsidRPr="001E4503">
              <w:rPr>
                <w:rFonts w:ascii="Times New Roman" w:eastAsia="Arial Unicode MS" w:hAnsi="Times New Roman"/>
                <w:color w:val="3C392C"/>
                <w:sz w:val="20"/>
                <w:szCs w:val="20"/>
                <w:lang w:eastAsia="ru-RU"/>
              </w:rPr>
              <w:t>, 72</w:t>
            </w:r>
          </w:p>
        </w:tc>
      </w:tr>
      <w:tr w:rsidR="001E4503" w:rsidRPr="001E4503" w:rsidTr="001E4503">
        <w:tc>
          <w:tcPr>
            <w:tcW w:w="2318" w:type="dxa"/>
          </w:tcPr>
          <w:p w:rsidR="001E4503" w:rsidRPr="001E4503" w:rsidRDefault="001E4503" w:rsidP="001E4503">
            <w:pPr>
              <w:spacing w:after="0" w:line="240" w:lineRule="auto"/>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Адрес электронной почты </w:t>
            </w:r>
          </w:p>
        </w:tc>
        <w:tc>
          <w:tcPr>
            <w:tcW w:w="725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p>
          <w:p w:rsidR="001E4503" w:rsidRPr="001E4503" w:rsidRDefault="009436B1" w:rsidP="001E4503">
            <w:pPr>
              <w:spacing w:after="0" w:line="240" w:lineRule="auto"/>
              <w:jc w:val="both"/>
              <w:outlineLvl w:val="1"/>
              <w:rPr>
                <w:rFonts w:ascii="Times New Roman" w:eastAsia="Times New Roman" w:hAnsi="Times New Roman"/>
                <w:bCs/>
                <w:sz w:val="20"/>
                <w:szCs w:val="20"/>
                <w:lang w:eastAsia="ru-RU"/>
              </w:rPr>
            </w:pPr>
            <w:hyperlink r:id="rId12" w:history="1">
              <w:r w:rsidR="001E4503" w:rsidRPr="001E4503">
                <w:rPr>
                  <w:rFonts w:ascii="Times New Roman" w:eastAsia="Times New Roman" w:hAnsi="Times New Roman"/>
                  <w:sz w:val="20"/>
                  <w:szCs w:val="20"/>
                  <w:lang w:val="en-US" w:eastAsia="ru-RU"/>
                </w:rPr>
                <w:t>zemresyrs</w:t>
              </w:r>
              <w:r w:rsidR="001E4503" w:rsidRPr="001E4503">
                <w:rPr>
                  <w:rFonts w:ascii="Times New Roman" w:eastAsia="Times New Roman" w:hAnsi="Times New Roman"/>
                  <w:sz w:val="20"/>
                  <w:szCs w:val="20"/>
                  <w:lang w:eastAsia="ru-RU"/>
                </w:rPr>
                <w:t>@</w:t>
              </w:r>
              <w:r w:rsidR="001E4503" w:rsidRPr="001E4503">
                <w:rPr>
                  <w:rFonts w:ascii="Times New Roman" w:eastAsia="Times New Roman" w:hAnsi="Times New Roman"/>
                  <w:sz w:val="20"/>
                  <w:szCs w:val="20"/>
                  <w:lang w:val="en-US" w:eastAsia="ru-RU"/>
                </w:rPr>
                <w:t>yandex</w:t>
              </w:r>
              <w:r w:rsidR="001E4503" w:rsidRPr="001E4503">
                <w:rPr>
                  <w:rFonts w:ascii="Times New Roman" w:eastAsia="Times New Roman" w:hAnsi="Times New Roman"/>
                  <w:sz w:val="20"/>
                  <w:szCs w:val="20"/>
                  <w:lang w:eastAsia="ru-RU"/>
                </w:rPr>
                <w:t>.</w:t>
              </w:r>
              <w:r w:rsidR="001E4503" w:rsidRPr="001E4503">
                <w:rPr>
                  <w:rFonts w:ascii="Times New Roman" w:eastAsia="Times New Roman" w:hAnsi="Times New Roman"/>
                  <w:sz w:val="20"/>
                  <w:szCs w:val="20"/>
                  <w:lang w:val="en-US" w:eastAsia="ru-RU"/>
                </w:rPr>
                <w:t>ru</w:t>
              </w:r>
            </w:hyperlink>
          </w:p>
        </w:tc>
      </w:tr>
      <w:tr w:rsidR="001E4503" w:rsidRPr="001E4503" w:rsidTr="001E4503">
        <w:tc>
          <w:tcPr>
            <w:tcW w:w="231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Телефоны </w:t>
            </w:r>
          </w:p>
        </w:tc>
        <w:tc>
          <w:tcPr>
            <w:tcW w:w="725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color w:val="3C392C"/>
                <w:sz w:val="20"/>
                <w:szCs w:val="20"/>
                <w:lang w:eastAsia="ru-RU"/>
              </w:rPr>
              <w:t>8 (39162) 22-010, 8 (39162) 22-802,</w:t>
            </w:r>
            <w:r w:rsidRPr="001E4503">
              <w:rPr>
                <w:rFonts w:ascii="Times New Roman" w:eastAsia="Arial Unicode MS" w:hAnsi="Times New Roman"/>
                <w:color w:val="3C392C"/>
                <w:sz w:val="20"/>
                <w:szCs w:val="20"/>
                <w:lang w:eastAsia="ru-RU"/>
              </w:rPr>
              <w:t xml:space="preserve"> 8 (39162) </w:t>
            </w:r>
            <w:r w:rsidRPr="001E4503">
              <w:rPr>
                <w:rFonts w:ascii="Times New Roman" w:eastAsia="Times New Roman" w:hAnsi="Times New Roman"/>
                <w:color w:val="3C392C"/>
                <w:sz w:val="20"/>
                <w:szCs w:val="20"/>
                <w:lang w:eastAsia="ru-RU"/>
              </w:rPr>
              <w:t>22-712</w:t>
            </w:r>
          </w:p>
        </w:tc>
      </w:tr>
    </w:tbl>
    <w:p w:rsidR="001E4503" w:rsidRPr="001E4503" w:rsidRDefault="001E4503" w:rsidP="001E4503">
      <w:pPr>
        <w:spacing w:after="0" w:line="240" w:lineRule="auto"/>
        <w:ind w:firstLine="510"/>
        <w:jc w:val="both"/>
        <w:outlineLvl w:val="1"/>
        <w:rPr>
          <w:rFonts w:ascii="Times New Roman" w:eastAsia="Times New Roman" w:hAnsi="Times New Roman"/>
          <w:bCs/>
          <w:color w:val="3C392C"/>
          <w:sz w:val="20"/>
          <w:szCs w:val="20"/>
          <w:lang w:eastAsia="ru-RU"/>
        </w:rPr>
      </w:pPr>
    </w:p>
    <w:p w:rsidR="001E4503" w:rsidRPr="001E4503" w:rsidRDefault="001E4503" w:rsidP="001E4503">
      <w:pPr>
        <w:spacing w:after="0" w:line="240" w:lineRule="auto"/>
        <w:ind w:firstLine="510"/>
        <w:jc w:val="both"/>
        <w:outlineLvl w:val="1"/>
        <w:rPr>
          <w:rFonts w:ascii="Times New Roman" w:eastAsia="Times New Roman" w:hAnsi="Times New Roman"/>
          <w:bCs/>
          <w:sz w:val="20"/>
          <w:szCs w:val="20"/>
          <w:lang w:eastAsia="ru-RU"/>
        </w:rPr>
      </w:pPr>
    </w:p>
    <w:tbl>
      <w:tblPr>
        <w:tblpPr w:leftFromText="180" w:rightFromText="180" w:vertAnchor="text" w:horzAnchor="margin" w:tblpY="-54"/>
        <w:tblW w:w="0" w:type="auto"/>
        <w:tblLook w:val="00A0"/>
      </w:tblPr>
      <w:tblGrid>
        <w:gridCol w:w="2323"/>
        <w:gridCol w:w="7247"/>
      </w:tblGrid>
      <w:tr w:rsidR="001E4503" w:rsidRPr="001E4503" w:rsidTr="001E4503">
        <w:tc>
          <w:tcPr>
            <w:tcW w:w="232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Организатор:</w:t>
            </w:r>
          </w:p>
        </w:tc>
        <w:tc>
          <w:tcPr>
            <w:tcW w:w="724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Arial Unicode MS" w:hAnsi="Times New Roman"/>
                <w:color w:val="3C392C"/>
                <w:sz w:val="20"/>
                <w:szCs w:val="20"/>
                <w:lang w:eastAsia="ru-RU"/>
              </w:rPr>
              <w:t>У</w:t>
            </w:r>
            <w:r w:rsidRPr="001E4503">
              <w:rPr>
                <w:rFonts w:ascii="Times New Roman" w:eastAsia="Times New Roman" w:hAnsi="Times New Roman"/>
                <w:color w:val="3C392C"/>
                <w:sz w:val="20"/>
                <w:szCs w:val="20"/>
                <w:lang w:eastAsia="ru-RU"/>
              </w:rPr>
              <w:t>правление муниципальной собственностью Богучанского района</w:t>
            </w:r>
          </w:p>
        </w:tc>
      </w:tr>
      <w:tr w:rsidR="001E4503" w:rsidRPr="001E4503" w:rsidTr="001E4503">
        <w:tc>
          <w:tcPr>
            <w:tcW w:w="232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Юридический адрес</w:t>
            </w:r>
          </w:p>
        </w:tc>
        <w:tc>
          <w:tcPr>
            <w:tcW w:w="724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Arial Unicode MS" w:hAnsi="Times New Roman"/>
                <w:color w:val="3C392C"/>
                <w:sz w:val="20"/>
                <w:szCs w:val="20"/>
                <w:lang w:eastAsia="ru-RU"/>
              </w:rPr>
              <w:t xml:space="preserve">663430, Красноярский край, </w:t>
            </w:r>
            <w:proofErr w:type="spellStart"/>
            <w:r w:rsidRPr="001E4503">
              <w:rPr>
                <w:rFonts w:ascii="Times New Roman" w:eastAsia="Arial Unicode MS" w:hAnsi="Times New Roman"/>
                <w:color w:val="3C392C"/>
                <w:sz w:val="20"/>
                <w:szCs w:val="20"/>
                <w:lang w:eastAsia="ru-RU"/>
              </w:rPr>
              <w:t>Богучанский</w:t>
            </w:r>
            <w:proofErr w:type="spellEnd"/>
            <w:r w:rsidRPr="001E4503">
              <w:rPr>
                <w:rFonts w:ascii="Times New Roman" w:eastAsia="Arial Unicode MS" w:hAnsi="Times New Roman"/>
                <w:color w:val="3C392C"/>
                <w:sz w:val="20"/>
                <w:szCs w:val="20"/>
                <w:lang w:eastAsia="ru-RU"/>
              </w:rPr>
              <w:t xml:space="preserve"> район, с. </w:t>
            </w:r>
            <w:proofErr w:type="spellStart"/>
            <w:r w:rsidRPr="001E4503">
              <w:rPr>
                <w:rFonts w:ascii="Times New Roman" w:eastAsia="Arial Unicode MS" w:hAnsi="Times New Roman"/>
                <w:color w:val="3C392C"/>
                <w:sz w:val="20"/>
                <w:szCs w:val="20"/>
                <w:lang w:eastAsia="ru-RU"/>
              </w:rPr>
              <w:t>Богучаны</w:t>
            </w:r>
            <w:proofErr w:type="spellEnd"/>
            <w:r w:rsidRPr="001E4503">
              <w:rPr>
                <w:rFonts w:ascii="Times New Roman" w:eastAsia="Arial Unicode MS" w:hAnsi="Times New Roman"/>
                <w:color w:val="3C392C"/>
                <w:sz w:val="20"/>
                <w:szCs w:val="20"/>
                <w:lang w:eastAsia="ru-RU"/>
              </w:rPr>
              <w:t xml:space="preserve">, ул. </w:t>
            </w:r>
            <w:proofErr w:type="gramStart"/>
            <w:r w:rsidRPr="001E4503">
              <w:rPr>
                <w:rFonts w:ascii="Times New Roman" w:eastAsia="Arial Unicode MS" w:hAnsi="Times New Roman"/>
                <w:color w:val="3C392C"/>
                <w:sz w:val="20"/>
                <w:szCs w:val="20"/>
                <w:lang w:eastAsia="ru-RU"/>
              </w:rPr>
              <w:t>Октябрьская</w:t>
            </w:r>
            <w:proofErr w:type="gramEnd"/>
            <w:r w:rsidRPr="001E4503">
              <w:rPr>
                <w:rFonts w:ascii="Times New Roman" w:eastAsia="Arial Unicode MS" w:hAnsi="Times New Roman"/>
                <w:color w:val="3C392C"/>
                <w:sz w:val="20"/>
                <w:szCs w:val="20"/>
                <w:lang w:eastAsia="ru-RU"/>
              </w:rPr>
              <w:t>, 72</w:t>
            </w:r>
          </w:p>
        </w:tc>
      </w:tr>
      <w:tr w:rsidR="001E4503" w:rsidRPr="001E4503" w:rsidTr="001E4503">
        <w:tc>
          <w:tcPr>
            <w:tcW w:w="232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Адрес нахождения</w:t>
            </w:r>
          </w:p>
        </w:tc>
        <w:tc>
          <w:tcPr>
            <w:tcW w:w="724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Arial Unicode MS" w:hAnsi="Times New Roman"/>
                <w:color w:val="3C392C"/>
                <w:sz w:val="20"/>
                <w:szCs w:val="20"/>
                <w:lang w:eastAsia="ru-RU"/>
              </w:rPr>
              <w:t xml:space="preserve">663430, Красноярский край, </w:t>
            </w:r>
            <w:proofErr w:type="spellStart"/>
            <w:r w:rsidRPr="001E4503">
              <w:rPr>
                <w:rFonts w:ascii="Times New Roman" w:eastAsia="Arial Unicode MS" w:hAnsi="Times New Roman"/>
                <w:color w:val="3C392C"/>
                <w:sz w:val="20"/>
                <w:szCs w:val="20"/>
                <w:lang w:eastAsia="ru-RU"/>
              </w:rPr>
              <w:t>Богучанский</w:t>
            </w:r>
            <w:proofErr w:type="spellEnd"/>
            <w:r w:rsidRPr="001E4503">
              <w:rPr>
                <w:rFonts w:ascii="Times New Roman" w:eastAsia="Arial Unicode MS" w:hAnsi="Times New Roman"/>
                <w:color w:val="3C392C"/>
                <w:sz w:val="20"/>
                <w:szCs w:val="20"/>
                <w:lang w:eastAsia="ru-RU"/>
              </w:rPr>
              <w:t xml:space="preserve"> район, с. </w:t>
            </w:r>
            <w:proofErr w:type="spellStart"/>
            <w:r w:rsidRPr="001E4503">
              <w:rPr>
                <w:rFonts w:ascii="Times New Roman" w:eastAsia="Arial Unicode MS" w:hAnsi="Times New Roman"/>
                <w:color w:val="3C392C"/>
                <w:sz w:val="20"/>
                <w:szCs w:val="20"/>
                <w:lang w:eastAsia="ru-RU"/>
              </w:rPr>
              <w:t>Богучаны</w:t>
            </w:r>
            <w:proofErr w:type="spellEnd"/>
            <w:r w:rsidRPr="001E4503">
              <w:rPr>
                <w:rFonts w:ascii="Times New Roman" w:eastAsia="Arial Unicode MS" w:hAnsi="Times New Roman"/>
                <w:color w:val="3C392C"/>
                <w:sz w:val="20"/>
                <w:szCs w:val="20"/>
                <w:lang w:eastAsia="ru-RU"/>
              </w:rPr>
              <w:t xml:space="preserve">, ул. </w:t>
            </w:r>
            <w:proofErr w:type="gramStart"/>
            <w:r w:rsidRPr="001E4503">
              <w:rPr>
                <w:rFonts w:ascii="Times New Roman" w:eastAsia="Arial Unicode MS" w:hAnsi="Times New Roman"/>
                <w:color w:val="3C392C"/>
                <w:sz w:val="20"/>
                <w:szCs w:val="20"/>
                <w:lang w:eastAsia="ru-RU"/>
              </w:rPr>
              <w:t>Октябрьская</w:t>
            </w:r>
            <w:proofErr w:type="gramEnd"/>
            <w:r w:rsidRPr="001E4503">
              <w:rPr>
                <w:rFonts w:ascii="Times New Roman" w:eastAsia="Arial Unicode MS" w:hAnsi="Times New Roman"/>
                <w:color w:val="3C392C"/>
                <w:sz w:val="20"/>
                <w:szCs w:val="20"/>
                <w:lang w:eastAsia="ru-RU"/>
              </w:rPr>
              <w:t>, 72</w:t>
            </w:r>
          </w:p>
        </w:tc>
      </w:tr>
      <w:tr w:rsidR="001E4503" w:rsidRPr="001E4503" w:rsidTr="001E4503">
        <w:tc>
          <w:tcPr>
            <w:tcW w:w="232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Адрес электронной почты</w:t>
            </w:r>
          </w:p>
        </w:tc>
        <w:tc>
          <w:tcPr>
            <w:tcW w:w="724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p>
          <w:p w:rsidR="001E4503" w:rsidRPr="001E4503" w:rsidRDefault="009436B1" w:rsidP="001E4503">
            <w:pPr>
              <w:spacing w:after="0" w:line="240" w:lineRule="auto"/>
              <w:jc w:val="both"/>
              <w:outlineLvl w:val="1"/>
              <w:rPr>
                <w:rFonts w:ascii="Times New Roman" w:eastAsia="Times New Roman" w:hAnsi="Times New Roman"/>
                <w:bCs/>
                <w:sz w:val="20"/>
                <w:szCs w:val="20"/>
                <w:lang w:eastAsia="ru-RU"/>
              </w:rPr>
            </w:pPr>
            <w:hyperlink r:id="rId13" w:history="1">
              <w:r w:rsidR="001E4503" w:rsidRPr="001E4503">
                <w:rPr>
                  <w:rFonts w:ascii="Times New Roman" w:eastAsia="Times New Roman" w:hAnsi="Times New Roman"/>
                  <w:sz w:val="20"/>
                  <w:szCs w:val="20"/>
                  <w:lang w:val="en-US" w:eastAsia="ru-RU"/>
                </w:rPr>
                <w:t>zemresyrs</w:t>
              </w:r>
              <w:r w:rsidR="001E4503" w:rsidRPr="001E4503">
                <w:rPr>
                  <w:rFonts w:ascii="Times New Roman" w:eastAsia="Times New Roman" w:hAnsi="Times New Roman"/>
                  <w:sz w:val="20"/>
                  <w:szCs w:val="20"/>
                  <w:lang w:eastAsia="ru-RU"/>
                </w:rPr>
                <w:t>@</w:t>
              </w:r>
              <w:r w:rsidR="001E4503" w:rsidRPr="001E4503">
                <w:rPr>
                  <w:rFonts w:ascii="Times New Roman" w:eastAsia="Times New Roman" w:hAnsi="Times New Roman"/>
                  <w:sz w:val="20"/>
                  <w:szCs w:val="20"/>
                  <w:lang w:val="en-US" w:eastAsia="ru-RU"/>
                </w:rPr>
                <w:t>yandex</w:t>
              </w:r>
              <w:r w:rsidR="001E4503" w:rsidRPr="001E4503">
                <w:rPr>
                  <w:rFonts w:ascii="Times New Roman" w:eastAsia="Times New Roman" w:hAnsi="Times New Roman"/>
                  <w:sz w:val="20"/>
                  <w:szCs w:val="20"/>
                  <w:lang w:eastAsia="ru-RU"/>
                </w:rPr>
                <w:t>.</w:t>
              </w:r>
              <w:r w:rsidR="001E4503" w:rsidRPr="001E4503">
                <w:rPr>
                  <w:rFonts w:ascii="Times New Roman" w:eastAsia="Times New Roman" w:hAnsi="Times New Roman"/>
                  <w:sz w:val="20"/>
                  <w:szCs w:val="20"/>
                  <w:lang w:val="en-US" w:eastAsia="ru-RU"/>
                </w:rPr>
                <w:t>ru</w:t>
              </w:r>
            </w:hyperlink>
          </w:p>
        </w:tc>
      </w:tr>
      <w:tr w:rsidR="001E4503" w:rsidRPr="001E4503" w:rsidTr="001E4503">
        <w:tc>
          <w:tcPr>
            <w:tcW w:w="2323"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Телефоны </w:t>
            </w:r>
          </w:p>
        </w:tc>
        <w:tc>
          <w:tcPr>
            <w:tcW w:w="7248" w:type="dxa"/>
          </w:tcPr>
          <w:p w:rsidR="001E4503" w:rsidRPr="001E4503" w:rsidRDefault="001E4503" w:rsidP="001E4503">
            <w:pPr>
              <w:spacing w:after="0" w:line="240" w:lineRule="auto"/>
              <w:jc w:val="both"/>
              <w:outlineLvl w:val="1"/>
              <w:rPr>
                <w:rFonts w:ascii="Times New Roman" w:eastAsia="Times New Roman" w:hAnsi="Times New Roman"/>
                <w:bCs/>
                <w:sz w:val="20"/>
                <w:szCs w:val="20"/>
                <w:lang w:eastAsia="ru-RU"/>
              </w:rPr>
            </w:pPr>
            <w:r w:rsidRPr="001E4503">
              <w:rPr>
                <w:rFonts w:ascii="Times New Roman" w:eastAsia="Times New Roman" w:hAnsi="Times New Roman"/>
                <w:color w:val="3C392C"/>
                <w:sz w:val="20"/>
                <w:szCs w:val="20"/>
                <w:lang w:eastAsia="ru-RU"/>
              </w:rPr>
              <w:t>8 (39162) 22-010, 8 (39162) 22-802,</w:t>
            </w:r>
            <w:r w:rsidRPr="001E4503">
              <w:rPr>
                <w:rFonts w:ascii="Times New Roman" w:eastAsia="Arial Unicode MS" w:hAnsi="Times New Roman"/>
                <w:color w:val="3C392C"/>
                <w:sz w:val="20"/>
                <w:szCs w:val="20"/>
                <w:lang w:eastAsia="ru-RU"/>
              </w:rPr>
              <w:t xml:space="preserve"> 8 (39162) </w:t>
            </w:r>
            <w:r w:rsidRPr="001E4503">
              <w:rPr>
                <w:rFonts w:ascii="Times New Roman" w:eastAsia="Times New Roman" w:hAnsi="Times New Roman"/>
                <w:color w:val="3C392C"/>
                <w:sz w:val="20"/>
                <w:szCs w:val="20"/>
                <w:lang w:eastAsia="ru-RU"/>
              </w:rPr>
              <w:t>22-712</w:t>
            </w:r>
          </w:p>
        </w:tc>
      </w:tr>
    </w:tbl>
    <w:p w:rsidR="001E4503" w:rsidRPr="001E4503" w:rsidRDefault="001E4503" w:rsidP="001E4503">
      <w:pPr>
        <w:spacing w:after="0" w:line="240" w:lineRule="auto"/>
        <w:ind w:firstLine="510"/>
        <w:jc w:val="both"/>
        <w:outlineLvl w:val="1"/>
        <w:rPr>
          <w:rFonts w:ascii="Times New Roman" w:eastAsia="Times New Roman" w:hAnsi="Times New Roman"/>
          <w:bCs/>
          <w:color w:val="000000"/>
          <w:kern w:val="36"/>
          <w:sz w:val="20"/>
          <w:szCs w:val="20"/>
          <w:lang w:eastAsia="ru-RU"/>
        </w:rPr>
      </w:pPr>
      <w:r w:rsidRPr="001E4503">
        <w:rPr>
          <w:rFonts w:ascii="Times New Roman" w:eastAsia="Times New Roman" w:hAnsi="Times New Roman"/>
          <w:bCs/>
          <w:sz w:val="20"/>
          <w:szCs w:val="20"/>
          <w:lang w:eastAsia="ru-RU"/>
        </w:rPr>
        <w:t xml:space="preserve">  </w:t>
      </w:r>
      <w:r w:rsidRPr="001E4503">
        <w:rPr>
          <w:rFonts w:ascii="Times New Roman" w:eastAsia="Arial Unicode MS" w:hAnsi="Times New Roman"/>
          <w:color w:val="3C392C"/>
          <w:sz w:val="20"/>
          <w:szCs w:val="20"/>
          <w:lang w:eastAsia="ru-RU"/>
        </w:rPr>
        <w:t>У</w:t>
      </w:r>
      <w:r w:rsidRPr="001E4503">
        <w:rPr>
          <w:rFonts w:ascii="Times New Roman" w:eastAsia="Times New Roman" w:hAnsi="Times New Roman"/>
          <w:color w:val="3C392C"/>
          <w:sz w:val="20"/>
          <w:szCs w:val="20"/>
          <w:lang w:eastAsia="ru-RU"/>
        </w:rPr>
        <w:t>правление муниципальной собственностью Богучанского района</w:t>
      </w:r>
      <w:r w:rsidRPr="001E4503">
        <w:rPr>
          <w:rFonts w:ascii="Times New Roman" w:eastAsia="Times New Roman" w:hAnsi="Times New Roman"/>
          <w:bCs/>
          <w:sz w:val="20"/>
          <w:szCs w:val="20"/>
          <w:lang w:eastAsia="ru-RU"/>
        </w:rPr>
        <w:t xml:space="preserve"> о</w:t>
      </w:r>
      <w:r w:rsidRPr="001E4503">
        <w:rPr>
          <w:rFonts w:ascii="Times New Roman" w:eastAsia="Times New Roman" w:hAnsi="Times New Roman"/>
          <w:sz w:val="20"/>
          <w:szCs w:val="20"/>
          <w:lang w:eastAsia="ru-RU"/>
        </w:rPr>
        <w:t xml:space="preserve">бъявляет о проведении открытого конкурса </w:t>
      </w:r>
      <w:r w:rsidRPr="001E4503">
        <w:rPr>
          <w:rFonts w:ascii="Times New Roman" w:eastAsia="Times New Roman" w:hAnsi="Times New Roman"/>
          <w:bCs/>
          <w:kern w:val="36"/>
          <w:sz w:val="20"/>
          <w:szCs w:val="20"/>
          <w:lang w:eastAsia="ru-RU"/>
        </w:rPr>
        <w:t>на право заключения концессионных соглашений в отношении объектов коммунальной инфраструктуры,</w:t>
      </w:r>
      <w:r w:rsidRPr="001E4503">
        <w:rPr>
          <w:rFonts w:ascii="Times New Roman" w:eastAsia="Times New Roman" w:hAnsi="Times New Roman"/>
          <w:color w:val="3C392C"/>
          <w:sz w:val="20"/>
          <w:szCs w:val="20"/>
          <w:lang w:eastAsia="ru-RU"/>
        </w:rPr>
        <w:t xml:space="preserve"> </w:t>
      </w:r>
      <w:r w:rsidRPr="001E4503">
        <w:rPr>
          <w:rFonts w:ascii="Times New Roman" w:eastAsia="Times New Roman" w:hAnsi="Times New Roman"/>
          <w:color w:val="000000"/>
          <w:sz w:val="20"/>
          <w:szCs w:val="20"/>
          <w:lang w:eastAsia="ru-RU"/>
        </w:rPr>
        <w:t xml:space="preserve">находящихся в собственности   муниципального образования </w:t>
      </w:r>
      <w:proofErr w:type="spellStart"/>
      <w:r w:rsidRPr="001E4503">
        <w:rPr>
          <w:rFonts w:ascii="Times New Roman" w:eastAsia="Times New Roman" w:hAnsi="Times New Roman"/>
          <w:color w:val="000000"/>
          <w:sz w:val="20"/>
          <w:szCs w:val="20"/>
          <w:lang w:eastAsia="ru-RU"/>
        </w:rPr>
        <w:t>Богучанский</w:t>
      </w:r>
      <w:proofErr w:type="spellEnd"/>
      <w:r w:rsidRPr="001E4503">
        <w:rPr>
          <w:rFonts w:ascii="Times New Roman" w:eastAsia="Times New Roman" w:hAnsi="Times New Roman"/>
          <w:color w:val="000000"/>
          <w:sz w:val="20"/>
          <w:szCs w:val="20"/>
          <w:lang w:eastAsia="ru-RU"/>
        </w:rPr>
        <w:t xml:space="preserve"> район.</w:t>
      </w:r>
      <w:r w:rsidRPr="001E4503">
        <w:rPr>
          <w:rFonts w:ascii="Times New Roman" w:eastAsia="Times New Roman" w:hAnsi="Times New Roman"/>
          <w:bCs/>
          <w:color w:val="000000"/>
          <w:kern w:val="36"/>
          <w:sz w:val="20"/>
          <w:szCs w:val="20"/>
          <w:lang w:eastAsia="ru-RU"/>
        </w:rPr>
        <w:t xml:space="preserve"> </w:t>
      </w:r>
    </w:p>
    <w:p w:rsidR="001E4503" w:rsidRPr="001E4503" w:rsidRDefault="001E4503" w:rsidP="001E4503">
      <w:pPr>
        <w:spacing w:after="0" w:line="240" w:lineRule="auto"/>
        <w:ind w:firstLine="510"/>
        <w:jc w:val="both"/>
        <w:outlineLvl w:val="1"/>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Конкурсная комиссия расположена по адресу: </w:t>
      </w:r>
      <w:r w:rsidRPr="001E4503">
        <w:rPr>
          <w:rFonts w:ascii="Times New Roman" w:eastAsia="Arial Unicode MS" w:hAnsi="Times New Roman"/>
          <w:color w:val="3C392C"/>
          <w:sz w:val="20"/>
          <w:szCs w:val="20"/>
          <w:lang w:eastAsia="ru-RU"/>
        </w:rPr>
        <w:t xml:space="preserve">663430, Красноярский край, </w:t>
      </w:r>
      <w:proofErr w:type="spellStart"/>
      <w:r w:rsidRPr="001E4503">
        <w:rPr>
          <w:rFonts w:ascii="Times New Roman" w:eastAsia="Arial Unicode MS" w:hAnsi="Times New Roman"/>
          <w:color w:val="3C392C"/>
          <w:sz w:val="20"/>
          <w:szCs w:val="20"/>
          <w:lang w:eastAsia="ru-RU"/>
        </w:rPr>
        <w:t>Богучанский</w:t>
      </w:r>
      <w:proofErr w:type="spellEnd"/>
      <w:r w:rsidRPr="001E4503">
        <w:rPr>
          <w:rFonts w:ascii="Times New Roman" w:eastAsia="Arial Unicode MS" w:hAnsi="Times New Roman"/>
          <w:color w:val="3C392C"/>
          <w:sz w:val="20"/>
          <w:szCs w:val="20"/>
          <w:lang w:eastAsia="ru-RU"/>
        </w:rPr>
        <w:t xml:space="preserve"> район, с. </w:t>
      </w:r>
      <w:proofErr w:type="spellStart"/>
      <w:r w:rsidRPr="001E4503">
        <w:rPr>
          <w:rFonts w:ascii="Times New Roman" w:eastAsia="Arial Unicode MS" w:hAnsi="Times New Roman"/>
          <w:color w:val="3C392C"/>
          <w:sz w:val="20"/>
          <w:szCs w:val="20"/>
          <w:lang w:eastAsia="ru-RU"/>
        </w:rPr>
        <w:t>Богучаны</w:t>
      </w:r>
      <w:proofErr w:type="spellEnd"/>
      <w:r w:rsidRPr="001E4503">
        <w:rPr>
          <w:rFonts w:ascii="Times New Roman" w:eastAsia="Arial Unicode MS" w:hAnsi="Times New Roman"/>
          <w:color w:val="3C392C"/>
          <w:sz w:val="20"/>
          <w:szCs w:val="20"/>
          <w:lang w:eastAsia="ru-RU"/>
        </w:rPr>
        <w:t>, ул. Октябрьская, 72</w:t>
      </w:r>
      <w:r w:rsidRPr="001E4503">
        <w:rPr>
          <w:rFonts w:ascii="Times New Roman" w:eastAsia="Times New Roman" w:hAnsi="Times New Roman"/>
          <w:sz w:val="20"/>
          <w:szCs w:val="20"/>
          <w:lang w:eastAsia="ru-RU"/>
        </w:rPr>
        <w:t>.</w:t>
      </w:r>
    </w:p>
    <w:p w:rsidR="001E4503" w:rsidRPr="001E4503" w:rsidRDefault="001E4503" w:rsidP="001E4503">
      <w:pPr>
        <w:overflowPunct w:val="0"/>
        <w:autoSpaceDE w:val="0"/>
        <w:autoSpaceDN w:val="0"/>
        <w:adjustRightInd w:val="0"/>
        <w:spacing w:after="0" w:line="240" w:lineRule="auto"/>
        <w:ind w:firstLine="510"/>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Предмет конкурса:</w:t>
      </w:r>
      <w:r w:rsidRPr="001E4503">
        <w:rPr>
          <w:rFonts w:ascii="Times New Roman" w:eastAsia="Times New Roman" w:hAnsi="Times New Roman"/>
          <w:sz w:val="20"/>
          <w:szCs w:val="20"/>
          <w:lang w:eastAsia="ru-RU"/>
        </w:rPr>
        <w:t xml:space="preserve"> Право заключения </w:t>
      </w:r>
      <w:r w:rsidRPr="001E4503">
        <w:rPr>
          <w:rFonts w:ascii="Times New Roman" w:eastAsia="Times New Roman" w:hAnsi="Times New Roman"/>
          <w:bCs/>
          <w:kern w:val="36"/>
          <w:sz w:val="20"/>
          <w:szCs w:val="20"/>
          <w:lang w:eastAsia="ru-RU"/>
        </w:rPr>
        <w:t>концессионных соглашений в отношении объектов коммунальной инфраструктуры,</w:t>
      </w:r>
      <w:r w:rsidRPr="001E4503">
        <w:rPr>
          <w:rFonts w:ascii="Times New Roman" w:eastAsia="Times New Roman" w:hAnsi="Times New Roman"/>
          <w:sz w:val="20"/>
          <w:szCs w:val="20"/>
          <w:lang w:eastAsia="ru-RU"/>
        </w:rPr>
        <w:t xml:space="preserve"> </w:t>
      </w:r>
      <w:r w:rsidRPr="001E4503">
        <w:rPr>
          <w:rFonts w:ascii="Times New Roman" w:eastAsia="Times New Roman" w:hAnsi="Times New Roman"/>
          <w:color w:val="000000"/>
          <w:sz w:val="20"/>
          <w:szCs w:val="20"/>
          <w:lang w:eastAsia="ru-RU"/>
        </w:rPr>
        <w:t xml:space="preserve">находящихся в собственности   муниципального образования </w:t>
      </w:r>
      <w:proofErr w:type="spellStart"/>
      <w:r w:rsidRPr="001E4503">
        <w:rPr>
          <w:rFonts w:ascii="Times New Roman" w:eastAsia="Times New Roman" w:hAnsi="Times New Roman"/>
          <w:color w:val="000000"/>
          <w:sz w:val="20"/>
          <w:szCs w:val="20"/>
          <w:lang w:eastAsia="ru-RU"/>
        </w:rPr>
        <w:t>Богучанский</w:t>
      </w:r>
      <w:proofErr w:type="spellEnd"/>
      <w:r w:rsidRPr="001E4503">
        <w:rPr>
          <w:rFonts w:ascii="Times New Roman" w:eastAsia="Times New Roman" w:hAnsi="Times New Roman"/>
          <w:color w:val="000000"/>
          <w:sz w:val="20"/>
          <w:szCs w:val="20"/>
          <w:lang w:eastAsia="ru-RU"/>
        </w:rPr>
        <w:t xml:space="preserve"> район</w:t>
      </w:r>
      <w:r w:rsidRPr="001E4503">
        <w:rPr>
          <w:rFonts w:ascii="Times New Roman" w:eastAsia="Times New Roman" w:hAnsi="Times New Roman"/>
          <w:sz w:val="20"/>
          <w:szCs w:val="20"/>
          <w:lang w:eastAsia="ru-RU"/>
        </w:rPr>
        <w:t xml:space="preserve"> (лот № 1, лот № 2, лот № 3, лот № 4). Состав и описание объекта Концессионного соглашения указаны в приложении № 1 к  сообщению. </w:t>
      </w:r>
    </w:p>
    <w:p w:rsidR="001E4503" w:rsidRPr="001E4503" w:rsidRDefault="001E4503" w:rsidP="001E4503">
      <w:pPr>
        <w:overflowPunct w:val="0"/>
        <w:autoSpaceDE w:val="0"/>
        <w:autoSpaceDN w:val="0"/>
        <w:adjustRightInd w:val="0"/>
        <w:spacing w:after="0" w:line="240" w:lineRule="auto"/>
        <w:ind w:firstLine="510"/>
        <w:jc w:val="both"/>
        <w:textAlignment w:val="baseline"/>
        <w:rPr>
          <w:rFonts w:ascii="Times New Roman" w:eastAsia="Times New Roman" w:hAnsi="Times New Roman"/>
          <w:color w:val="FF0000"/>
          <w:sz w:val="20"/>
          <w:szCs w:val="20"/>
          <w:lang w:eastAsia="ru-RU"/>
        </w:rPr>
      </w:pPr>
      <w:r w:rsidRPr="001E4503">
        <w:rPr>
          <w:rFonts w:ascii="Times New Roman" w:eastAsia="Times New Roman" w:hAnsi="Times New Roman"/>
          <w:sz w:val="20"/>
          <w:szCs w:val="20"/>
          <w:lang w:eastAsia="ru-RU"/>
        </w:rPr>
        <w:t>Концессионные соглашения заключаются в отношении имущества, составляющего имущество  казны Богучанского района.</w:t>
      </w:r>
    </w:p>
    <w:p w:rsidR="001E4503" w:rsidRPr="001E4503" w:rsidRDefault="001E4503" w:rsidP="001E4503">
      <w:pPr>
        <w:widowControl w:val="0"/>
        <w:tabs>
          <w:tab w:val="num" w:pos="284"/>
        </w:tabs>
        <w:suppressAutoHyphens/>
        <w:overflowPunct w:val="0"/>
        <w:autoSpaceDE w:val="0"/>
        <w:autoSpaceDN w:val="0"/>
        <w:adjustRightInd w:val="0"/>
        <w:spacing w:after="0" w:line="240" w:lineRule="auto"/>
        <w:ind w:firstLine="510"/>
        <w:jc w:val="both"/>
        <w:textAlignment w:val="baseline"/>
        <w:rPr>
          <w:rFonts w:ascii="Times New Roman" w:eastAsia="Times New Roman" w:hAnsi="Times New Roman"/>
          <w:bCs/>
          <w:color w:val="FF0000"/>
          <w:kern w:val="36"/>
          <w:sz w:val="20"/>
          <w:szCs w:val="20"/>
          <w:lang w:eastAsia="ru-RU"/>
        </w:rPr>
      </w:pPr>
      <w:r w:rsidRPr="001E4503">
        <w:rPr>
          <w:rFonts w:ascii="Times New Roman" w:eastAsia="Times New Roman" w:hAnsi="Times New Roman"/>
          <w:sz w:val="20"/>
          <w:szCs w:val="20"/>
          <w:lang w:eastAsia="ru-RU"/>
        </w:rPr>
        <w:t xml:space="preserve">Целевое назначение имущества: Указанное имущество предназначено для </w:t>
      </w:r>
      <w:r w:rsidRPr="001E4503">
        <w:rPr>
          <w:rFonts w:ascii="Times New Roman" w:eastAsia="Times New Roman" w:hAnsi="Times New Roman"/>
          <w:color w:val="FF0000"/>
          <w:sz w:val="20"/>
          <w:szCs w:val="20"/>
          <w:lang w:eastAsia="ru-RU"/>
        </w:rPr>
        <w:t xml:space="preserve"> </w:t>
      </w:r>
      <w:r w:rsidRPr="001E4503">
        <w:rPr>
          <w:rFonts w:ascii="Times New Roman" w:eastAsia="Times New Roman" w:hAnsi="Times New Roman"/>
          <w:bCs/>
          <w:kern w:val="36"/>
          <w:sz w:val="20"/>
          <w:szCs w:val="20"/>
          <w:lang w:eastAsia="ru-RU"/>
        </w:rPr>
        <w:t>производства и передачи тепловой энергии и горячей воды</w:t>
      </w:r>
      <w:r w:rsidRPr="001E4503">
        <w:rPr>
          <w:rFonts w:ascii="Times New Roman" w:eastAsia="Times New Roman" w:hAnsi="Times New Roman"/>
          <w:bCs/>
          <w:color w:val="FF0000"/>
          <w:kern w:val="36"/>
          <w:sz w:val="20"/>
          <w:szCs w:val="20"/>
          <w:lang w:eastAsia="ru-RU"/>
        </w:rPr>
        <w:t>.</w:t>
      </w:r>
    </w:p>
    <w:p w:rsidR="001E4503" w:rsidRPr="001E4503" w:rsidRDefault="001E4503" w:rsidP="001E4503">
      <w:pPr>
        <w:widowControl w:val="0"/>
        <w:tabs>
          <w:tab w:val="num" w:pos="284"/>
        </w:tabs>
        <w:suppressAutoHyphens/>
        <w:overflowPunct w:val="0"/>
        <w:autoSpaceDE w:val="0"/>
        <w:autoSpaceDN w:val="0"/>
        <w:adjustRightInd w:val="0"/>
        <w:spacing w:after="0" w:line="240" w:lineRule="auto"/>
        <w:ind w:firstLine="510"/>
        <w:jc w:val="both"/>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bCs/>
          <w:color w:val="000000"/>
          <w:sz w:val="20"/>
          <w:szCs w:val="20"/>
          <w:lang w:eastAsia="ru-RU"/>
        </w:rPr>
        <w:t xml:space="preserve">Срок действия </w:t>
      </w:r>
      <w:r w:rsidRPr="001E4503">
        <w:rPr>
          <w:rFonts w:ascii="Times New Roman" w:eastAsia="Times New Roman" w:hAnsi="Times New Roman"/>
          <w:color w:val="000000"/>
          <w:sz w:val="20"/>
          <w:szCs w:val="20"/>
          <w:lang w:eastAsia="ru-RU"/>
        </w:rPr>
        <w:t>Концессионного  соглашения:</w:t>
      </w:r>
    </w:p>
    <w:p w:rsidR="001E4503" w:rsidRPr="001E4503" w:rsidRDefault="001E4503" w:rsidP="001E4503">
      <w:pPr>
        <w:spacing w:after="0" w:line="240" w:lineRule="auto"/>
        <w:ind w:firstLine="510"/>
        <w:jc w:val="both"/>
        <w:outlineLvl w:val="1"/>
        <w:rPr>
          <w:rFonts w:ascii="Times New Roman" w:eastAsia="Times New Roman" w:hAnsi="Times New Roman"/>
          <w:color w:val="000000"/>
          <w:sz w:val="20"/>
          <w:szCs w:val="20"/>
          <w:lang w:eastAsia="ru-RU"/>
        </w:rPr>
      </w:pPr>
      <w:r w:rsidRPr="001E4503">
        <w:rPr>
          <w:rFonts w:ascii="Times New Roman" w:eastAsia="Times New Roman" w:hAnsi="Times New Roman"/>
          <w:bCs/>
          <w:color w:val="000000"/>
          <w:sz w:val="20"/>
          <w:szCs w:val="20"/>
          <w:lang w:eastAsia="ru-RU"/>
        </w:rPr>
        <w:t>по Лоту № 1: 25 (двадцать пять) лет</w:t>
      </w:r>
      <w:r w:rsidRPr="001E4503">
        <w:rPr>
          <w:rFonts w:ascii="Times New Roman" w:eastAsia="Times New Roman" w:hAnsi="Times New Roman"/>
          <w:color w:val="000000"/>
          <w:sz w:val="20"/>
          <w:szCs w:val="20"/>
          <w:lang w:eastAsia="ru-RU"/>
        </w:rPr>
        <w:t xml:space="preserve">  </w:t>
      </w:r>
      <w:proofErr w:type="gramStart"/>
      <w:r w:rsidRPr="001E4503">
        <w:rPr>
          <w:rFonts w:ascii="Times New Roman" w:eastAsia="Times New Roman" w:hAnsi="Times New Roman"/>
          <w:color w:val="000000"/>
          <w:sz w:val="20"/>
          <w:szCs w:val="20"/>
          <w:lang w:eastAsia="ru-RU"/>
        </w:rPr>
        <w:t>с даты заключения</w:t>
      </w:r>
      <w:proofErr w:type="gramEnd"/>
      <w:r w:rsidRPr="001E4503">
        <w:rPr>
          <w:rFonts w:ascii="Times New Roman" w:eastAsia="Times New Roman" w:hAnsi="Times New Roman"/>
          <w:color w:val="000000"/>
          <w:sz w:val="20"/>
          <w:szCs w:val="20"/>
          <w:lang w:eastAsia="ru-RU"/>
        </w:rPr>
        <w:t xml:space="preserve"> соглашения,</w:t>
      </w:r>
    </w:p>
    <w:p w:rsidR="001E4503" w:rsidRPr="001E4503" w:rsidRDefault="001E4503" w:rsidP="001E4503">
      <w:pPr>
        <w:spacing w:after="0" w:line="240" w:lineRule="auto"/>
        <w:ind w:firstLine="510"/>
        <w:jc w:val="both"/>
        <w:outlineLvl w:val="1"/>
        <w:rPr>
          <w:rFonts w:ascii="Times New Roman" w:eastAsia="Times New Roman" w:hAnsi="Times New Roman"/>
          <w:color w:val="000000"/>
          <w:sz w:val="20"/>
          <w:szCs w:val="20"/>
          <w:lang w:eastAsia="ru-RU"/>
        </w:rPr>
      </w:pPr>
      <w:r w:rsidRPr="001E4503">
        <w:rPr>
          <w:rFonts w:ascii="Times New Roman" w:eastAsia="Times New Roman" w:hAnsi="Times New Roman"/>
          <w:bCs/>
          <w:color w:val="000000"/>
          <w:sz w:val="20"/>
          <w:szCs w:val="20"/>
          <w:lang w:eastAsia="ru-RU"/>
        </w:rPr>
        <w:t>по Лоту № 2: 25 (двадцать пять) лет</w:t>
      </w:r>
      <w:r w:rsidRPr="001E4503">
        <w:rPr>
          <w:rFonts w:ascii="Times New Roman" w:eastAsia="Times New Roman" w:hAnsi="Times New Roman"/>
          <w:color w:val="000000"/>
          <w:sz w:val="20"/>
          <w:szCs w:val="20"/>
          <w:lang w:eastAsia="ru-RU"/>
        </w:rPr>
        <w:t xml:space="preserve">  </w:t>
      </w:r>
      <w:proofErr w:type="gramStart"/>
      <w:r w:rsidRPr="001E4503">
        <w:rPr>
          <w:rFonts w:ascii="Times New Roman" w:eastAsia="Times New Roman" w:hAnsi="Times New Roman"/>
          <w:color w:val="000000"/>
          <w:sz w:val="20"/>
          <w:szCs w:val="20"/>
          <w:lang w:eastAsia="ru-RU"/>
        </w:rPr>
        <w:t>с даты заключения</w:t>
      </w:r>
      <w:proofErr w:type="gramEnd"/>
      <w:r w:rsidRPr="001E4503">
        <w:rPr>
          <w:rFonts w:ascii="Times New Roman" w:eastAsia="Times New Roman" w:hAnsi="Times New Roman"/>
          <w:color w:val="000000"/>
          <w:sz w:val="20"/>
          <w:szCs w:val="20"/>
          <w:lang w:eastAsia="ru-RU"/>
        </w:rPr>
        <w:t xml:space="preserve"> соглашения,</w:t>
      </w:r>
    </w:p>
    <w:p w:rsidR="001E4503" w:rsidRPr="001E4503" w:rsidRDefault="001E4503" w:rsidP="001E4503">
      <w:pPr>
        <w:spacing w:after="0" w:line="240" w:lineRule="auto"/>
        <w:ind w:firstLine="510"/>
        <w:jc w:val="both"/>
        <w:outlineLvl w:val="1"/>
        <w:rPr>
          <w:rFonts w:ascii="Times New Roman" w:eastAsia="Times New Roman" w:hAnsi="Times New Roman"/>
          <w:color w:val="000000"/>
          <w:sz w:val="20"/>
          <w:szCs w:val="20"/>
          <w:lang w:eastAsia="ru-RU"/>
        </w:rPr>
      </w:pPr>
      <w:r w:rsidRPr="001E4503">
        <w:rPr>
          <w:rFonts w:ascii="Times New Roman" w:eastAsia="Times New Roman" w:hAnsi="Times New Roman"/>
          <w:bCs/>
          <w:color w:val="000000"/>
          <w:sz w:val="20"/>
          <w:szCs w:val="20"/>
          <w:lang w:eastAsia="ru-RU"/>
        </w:rPr>
        <w:t>по Лоту № 3: 25 (двадцать пять) лет</w:t>
      </w:r>
      <w:r w:rsidRPr="001E4503">
        <w:rPr>
          <w:rFonts w:ascii="Times New Roman" w:eastAsia="Times New Roman" w:hAnsi="Times New Roman"/>
          <w:color w:val="000000"/>
          <w:sz w:val="20"/>
          <w:szCs w:val="20"/>
          <w:lang w:eastAsia="ru-RU"/>
        </w:rPr>
        <w:t xml:space="preserve">  </w:t>
      </w:r>
      <w:proofErr w:type="gramStart"/>
      <w:r w:rsidRPr="001E4503">
        <w:rPr>
          <w:rFonts w:ascii="Times New Roman" w:eastAsia="Times New Roman" w:hAnsi="Times New Roman"/>
          <w:color w:val="000000"/>
          <w:sz w:val="20"/>
          <w:szCs w:val="20"/>
          <w:lang w:eastAsia="ru-RU"/>
        </w:rPr>
        <w:t>с даты заключения</w:t>
      </w:r>
      <w:proofErr w:type="gramEnd"/>
      <w:r w:rsidRPr="001E4503">
        <w:rPr>
          <w:rFonts w:ascii="Times New Roman" w:eastAsia="Times New Roman" w:hAnsi="Times New Roman"/>
          <w:color w:val="000000"/>
          <w:sz w:val="20"/>
          <w:szCs w:val="20"/>
          <w:lang w:eastAsia="ru-RU"/>
        </w:rPr>
        <w:t xml:space="preserve"> соглашения.</w:t>
      </w:r>
    </w:p>
    <w:p w:rsidR="001E4503" w:rsidRPr="001E4503" w:rsidRDefault="001E4503" w:rsidP="001E4503">
      <w:pPr>
        <w:spacing w:after="0" w:line="240" w:lineRule="auto"/>
        <w:ind w:firstLine="510"/>
        <w:jc w:val="both"/>
        <w:outlineLvl w:val="1"/>
        <w:rPr>
          <w:rFonts w:ascii="Times New Roman" w:eastAsia="Times New Roman" w:hAnsi="Times New Roman"/>
          <w:bCs/>
          <w:color w:val="000000"/>
          <w:sz w:val="20"/>
          <w:szCs w:val="20"/>
          <w:lang w:eastAsia="ru-RU"/>
        </w:rPr>
      </w:pPr>
      <w:r w:rsidRPr="001E4503">
        <w:rPr>
          <w:rFonts w:ascii="Times New Roman" w:eastAsia="Times New Roman" w:hAnsi="Times New Roman"/>
          <w:bCs/>
          <w:color w:val="000000"/>
          <w:sz w:val="20"/>
          <w:szCs w:val="20"/>
          <w:lang w:eastAsia="ru-RU"/>
        </w:rPr>
        <w:t>по Лоту № 4: 25 (двадцать пять) лет</w:t>
      </w:r>
      <w:r w:rsidRPr="001E4503">
        <w:rPr>
          <w:rFonts w:ascii="Times New Roman" w:eastAsia="Times New Roman" w:hAnsi="Times New Roman"/>
          <w:color w:val="000000"/>
          <w:sz w:val="20"/>
          <w:szCs w:val="20"/>
          <w:lang w:eastAsia="ru-RU"/>
        </w:rPr>
        <w:t xml:space="preserve">  </w:t>
      </w:r>
      <w:proofErr w:type="gramStart"/>
      <w:r w:rsidRPr="001E4503">
        <w:rPr>
          <w:rFonts w:ascii="Times New Roman" w:eastAsia="Times New Roman" w:hAnsi="Times New Roman"/>
          <w:color w:val="000000"/>
          <w:sz w:val="20"/>
          <w:szCs w:val="20"/>
          <w:lang w:eastAsia="ru-RU"/>
        </w:rPr>
        <w:t>с даты заключения</w:t>
      </w:r>
      <w:proofErr w:type="gramEnd"/>
      <w:r w:rsidRPr="001E4503">
        <w:rPr>
          <w:rFonts w:ascii="Times New Roman" w:eastAsia="Times New Roman" w:hAnsi="Times New Roman"/>
          <w:color w:val="000000"/>
          <w:sz w:val="20"/>
          <w:szCs w:val="20"/>
          <w:lang w:eastAsia="ru-RU"/>
        </w:rPr>
        <w:t xml:space="preserve"> соглашения</w:t>
      </w:r>
    </w:p>
    <w:p w:rsidR="001E4503" w:rsidRPr="001E4503" w:rsidRDefault="001E4503" w:rsidP="001E4503">
      <w:pPr>
        <w:spacing w:after="0" w:line="240" w:lineRule="auto"/>
        <w:ind w:firstLine="510"/>
        <w:jc w:val="both"/>
        <w:outlineLvl w:val="1"/>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Требования к участникам конкурса: в</w:t>
      </w:r>
      <w:r w:rsidRPr="001E4503">
        <w:rPr>
          <w:rFonts w:ascii="Times New Roman" w:eastAsia="Times New Roman" w:hAnsi="Times New Roman"/>
          <w:sz w:val="20"/>
          <w:szCs w:val="20"/>
          <w:lang w:eastAsia="ru-RU"/>
        </w:rPr>
        <w:t xml:space="preserve">  настоящем   конкурсе   может   принять   участие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1E4503" w:rsidRPr="001E4503" w:rsidRDefault="001E4503" w:rsidP="001E4503">
      <w:pPr>
        <w:spacing w:after="0" w:line="240" w:lineRule="auto"/>
        <w:ind w:firstLine="539"/>
        <w:jc w:val="both"/>
        <w:outlineLvl w:val="1"/>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Участник конкурса должен соответствовать следующим требованиям:</w:t>
      </w:r>
    </w:p>
    <w:p w:rsidR="001E4503" w:rsidRPr="001E4503" w:rsidRDefault="001E4503" w:rsidP="001E4503">
      <w:pPr>
        <w:widowControl w:val="0"/>
        <w:tabs>
          <w:tab w:val="num" w:pos="1440"/>
        </w:tabs>
        <w:overflowPunct w:val="0"/>
        <w:autoSpaceDE w:val="0"/>
        <w:autoSpaceDN w:val="0"/>
        <w:adjustRightInd w:val="0"/>
        <w:spacing w:after="0" w:line="240" w:lineRule="auto"/>
        <w:ind w:firstLine="540"/>
        <w:jc w:val="both"/>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требованиям, предъявляемым законодательством Российской Федерации к лицам, осуществляющим предпринимательскую деятельность;</w:t>
      </w:r>
    </w:p>
    <w:p w:rsidR="001E4503" w:rsidRPr="001E4503" w:rsidRDefault="001E4503" w:rsidP="001E4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E4503" w:rsidRPr="001E4503" w:rsidRDefault="001E4503" w:rsidP="001E4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отсутствие решения о признании заявителя банкротом и об открытии конкурсного производства  в отношении его.    </w:t>
      </w:r>
    </w:p>
    <w:p w:rsidR="001E4503" w:rsidRPr="001E4503" w:rsidRDefault="001E4503" w:rsidP="001E4503">
      <w:pPr>
        <w:widowControl w:val="0"/>
        <w:shd w:val="clear" w:color="auto" w:fill="FFFFFF"/>
        <w:tabs>
          <w:tab w:val="left" w:pos="830"/>
        </w:tabs>
        <w:overflowPunct w:val="0"/>
        <w:autoSpaceDE w:val="0"/>
        <w:autoSpaceDN w:val="0"/>
        <w:adjustRightInd w:val="0"/>
        <w:spacing w:after="0" w:line="240" w:lineRule="auto"/>
        <w:ind w:firstLine="540"/>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Критерии конкурса:</w:t>
      </w:r>
      <w:r w:rsidRPr="001E4503">
        <w:rPr>
          <w:rFonts w:ascii="Times New Roman" w:eastAsia="Times New Roman" w:hAnsi="Times New Roman"/>
          <w:sz w:val="20"/>
          <w:szCs w:val="20"/>
          <w:lang w:eastAsia="ru-RU"/>
        </w:rPr>
        <w:t xml:space="preserve">    </w:t>
      </w:r>
    </w:p>
    <w:p w:rsidR="001E4503" w:rsidRPr="001E4503" w:rsidRDefault="001E4503" w:rsidP="0023101F">
      <w:pPr>
        <w:widowControl w:val="0"/>
        <w:numPr>
          <w:ilvl w:val="0"/>
          <w:numId w:val="15"/>
        </w:numPr>
        <w:tabs>
          <w:tab w:val="num" w:pos="0"/>
        </w:tabs>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предельный (</w:t>
      </w:r>
      <w:proofErr w:type="spellStart"/>
      <w:r w:rsidRPr="001E4503">
        <w:rPr>
          <w:rFonts w:ascii="Times New Roman" w:eastAsia="Arial Unicode MS" w:hAnsi="Times New Roman"/>
          <w:kern w:val="1"/>
          <w:sz w:val="20"/>
          <w:szCs w:val="20"/>
        </w:rPr>
        <w:t>минимаольный</w:t>
      </w:r>
      <w:proofErr w:type="spellEnd"/>
      <w:r w:rsidRPr="001E4503">
        <w:rPr>
          <w:rFonts w:ascii="Times New Roman" w:eastAsia="Arial Unicode MS" w:hAnsi="Times New Roman"/>
          <w:kern w:val="1"/>
          <w:sz w:val="20"/>
          <w:szCs w:val="20"/>
        </w:rPr>
        <w:t xml:space="preserve">) размер расходов на реконструкцию объекта концессионного соглашения, которые предполагается осуществить Концессионером:                                 </w:t>
      </w:r>
    </w:p>
    <w:p w:rsidR="001E4503" w:rsidRPr="001E4503" w:rsidRDefault="001E4503" w:rsidP="001E4503">
      <w:pPr>
        <w:widowControl w:val="0"/>
        <w:suppressAutoHyphens/>
        <w:overflowPunct w:val="0"/>
        <w:autoSpaceDE w:val="0"/>
        <w:autoSpaceDN w:val="0"/>
        <w:adjustRightInd w:val="0"/>
        <w:spacing w:after="0" w:line="240" w:lineRule="auto"/>
        <w:ind w:left="1288"/>
        <w:contextualSpacing/>
        <w:jc w:val="both"/>
        <w:textAlignment w:val="baseline"/>
        <w:rPr>
          <w:rFonts w:ascii="Times New Roman" w:eastAsia="Arial Unicode MS" w:hAnsi="Times New Roman"/>
          <w:kern w:val="1"/>
          <w:sz w:val="20"/>
          <w:szCs w:val="20"/>
        </w:rPr>
      </w:pPr>
      <w:bookmarkStart w:id="0" w:name="_GoBack"/>
      <w:bookmarkEnd w:id="0"/>
    </w:p>
    <w:p w:rsidR="001E4503" w:rsidRPr="001E4503" w:rsidRDefault="001E4503" w:rsidP="001E4503">
      <w:pPr>
        <w:widowControl w:val="0"/>
        <w:suppressAutoHyphens/>
        <w:spacing w:after="0" w:line="240" w:lineRule="auto"/>
        <w:ind w:left="1288"/>
        <w:contextualSpacing/>
        <w:jc w:val="both"/>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Лот №1 «Объекты теплоснабжения с. </w:t>
      </w:r>
      <w:proofErr w:type="spellStart"/>
      <w:r w:rsidRPr="001E4503">
        <w:rPr>
          <w:rFonts w:ascii="Times New Roman" w:eastAsia="Arial Unicode MS" w:hAnsi="Times New Roman"/>
          <w:kern w:val="1"/>
          <w:sz w:val="20"/>
          <w:szCs w:val="20"/>
        </w:rPr>
        <w:t>Богучаны</w:t>
      </w:r>
      <w:proofErr w:type="spellEnd"/>
      <w:r w:rsidRPr="001E4503">
        <w:rPr>
          <w:rFonts w:ascii="Times New Roman" w:eastAsia="Arial Unicode MS" w:hAnsi="Times New Roman"/>
          <w:kern w:val="1"/>
          <w:sz w:val="20"/>
          <w:szCs w:val="20"/>
        </w:rPr>
        <w:t>»:</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ar-SA"/>
        </w:rPr>
        <w:t>62000000,00 (шестьдесят два миллиона) рублей.</w:t>
      </w:r>
    </w:p>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4 000 000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4 000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4 500 000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3 500 000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4 000 000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4 000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4 000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4 000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4 000 </w:t>
            </w:r>
            <w:proofErr w:type="spellStart"/>
            <w:r w:rsidRPr="001E4503">
              <w:rPr>
                <w:rFonts w:ascii="Times New Roman" w:eastAsia="Arial Unicode MS" w:hAnsi="Times New Roman"/>
                <w:kern w:val="1"/>
                <w:sz w:val="14"/>
                <w:szCs w:val="14"/>
              </w:rPr>
              <w:t>000</w:t>
            </w:r>
            <w:proofErr w:type="spellEnd"/>
          </w:p>
        </w:tc>
      </w:tr>
    </w:tbl>
    <w:p w:rsidR="001E4503" w:rsidRPr="001E4503" w:rsidRDefault="001E4503" w:rsidP="001E4503">
      <w:pPr>
        <w:widowControl w:val="0"/>
        <w:suppressAutoHyphens/>
        <w:overflowPunct w:val="0"/>
        <w:autoSpaceDE w:val="0"/>
        <w:autoSpaceDN w:val="0"/>
        <w:adjustRightInd w:val="0"/>
        <w:spacing w:after="0" w:line="240" w:lineRule="auto"/>
        <w:ind w:left="567"/>
        <w:jc w:val="center"/>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В том числе:</w:t>
      </w: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1E4503" w:rsidRPr="001E4503" w:rsidTr="001E4503">
        <w:trPr>
          <w:cantSplit/>
          <w:trHeight w:val="1134"/>
        </w:trPr>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sz w:val="14"/>
                <w:szCs w:val="14"/>
              </w:rPr>
              <w:t>Меропри-ятия</w:t>
            </w:r>
            <w:proofErr w:type="spellEnd"/>
            <w:proofErr w:type="gram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08"/>
              <w:jc w:val="center"/>
              <w:textAlignment w:val="baseline"/>
              <w:rPr>
                <w:rFonts w:ascii="Times New Roman" w:eastAsia="Times New Roman" w:hAnsi="Times New Roman"/>
                <w:color w:val="000000"/>
                <w:sz w:val="14"/>
                <w:szCs w:val="14"/>
                <w:lang w:eastAsia="ru-RU"/>
              </w:rPr>
            </w:pPr>
            <w:proofErr w:type="spellStart"/>
            <w:r w:rsidRPr="001E4503">
              <w:rPr>
                <w:rFonts w:ascii="Times New Roman" w:eastAsia="Times New Roman" w:hAnsi="Times New Roman"/>
                <w:sz w:val="14"/>
                <w:szCs w:val="14"/>
              </w:rPr>
              <w:t>Ед</w:t>
            </w:r>
            <w:proofErr w:type="gramStart"/>
            <w:r w:rsidRPr="001E4503">
              <w:rPr>
                <w:rFonts w:ascii="Times New Roman" w:eastAsia="Times New Roman" w:hAnsi="Times New Roman"/>
                <w:sz w:val="14"/>
                <w:szCs w:val="14"/>
              </w:rPr>
              <w:t>.и</w:t>
            </w:r>
            <w:proofErr w:type="gramEnd"/>
            <w:r w:rsidRPr="001E4503">
              <w:rPr>
                <w:rFonts w:ascii="Times New Roman" w:eastAsia="Times New Roman" w:hAnsi="Times New Roman"/>
                <w:sz w:val="14"/>
                <w:szCs w:val="14"/>
              </w:rPr>
              <w:t>зм</w:t>
            </w:r>
            <w:proofErr w:type="spell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sz w:val="14"/>
                <w:szCs w:val="14"/>
              </w:rPr>
              <w:t>Кол-во</w:t>
            </w:r>
          </w:p>
        </w:tc>
        <w:tc>
          <w:tcPr>
            <w:tcW w:w="178"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178"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1E4503">
        <w:trPr>
          <w:cantSplit/>
          <w:trHeight w:val="2146"/>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lastRenderedPageBreak/>
              <w:t>Замена водогрейных котлов на</w:t>
            </w:r>
            <w:r w:rsidRPr="001E4503">
              <w:rPr>
                <w:rFonts w:ascii="Times New Roman" w:eastAsia="Times New Roman" w:hAnsi="Times New Roman"/>
                <w:sz w:val="14"/>
                <w:szCs w:val="14"/>
                <w:lang w:eastAsia="ru-RU"/>
              </w:rPr>
              <w:t xml:space="preserve"> котельной № 6</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color w:val="000000"/>
                <w:sz w:val="14"/>
                <w:szCs w:val="14"/>
                <w:lang w:eastAsia="ru-RU"/>
              </w:rPr>
              <w:t>шт</w:t>
            </w:r>
            <w:proofErr w:type="spellEnd"/>
            <w:proofErr w:type="gram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5</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r>
      <w:tr w:rsidR="001E4503" w:rsidRPr="001E4503" w:rsidTr="001E4503">
        <w:trPr>
          <w:cantSplit/>
          <w:trHeight w:val="2328"/>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6</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588</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1E4503">
        <w:trPr>
          <w:cantSplit/>
          <w:trHeight w:val="2330"/>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8</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1029</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r>
      <w:tr w:rsidR="001E4503" w:rsidRPr="001E4503" w:rsidTr="001E4503">
        <w:trPr>
          <w:cantSplit/>
          <w:trHeight w:val="2139"/>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 xml:space="preserve">Замена водогрейных котлов на </w:t>
            </w:r>
            <w:r w:rsidRPr="001E4503">
              <w:rPr>
                <w:rFonts w:ascii="Times New Roman" w:eastAsia="Times New Roman" w:hAnsi="Times New Roman"/>
                <w:sz w:val="14"/>
                <w:szCs w:val="14"/>
                <w:lang w:eastAsia="ru-RU"/>
              </w:rPr>
              <w:t>котельной № 12</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color w:val="000000"/>
                <w:sz w:val="14"/>
                <w:szCs w:val="14"/>
                <w:lang w:eastAsia="ru-RU"/>
              </w:rPr>
              <w:t>шт</w:t>
            </w:r>
            <w:proofErr w:type="spellEnd"/>
            <w:proofErr w:type="gram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5</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9"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1E4503">
        <w:trPr>
          <w:cantSplit/>
          <w:trHeight w:val="2336"/>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12</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706</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bl>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w:t>
      </w:r>
    </w:p>
    <w:p w:rsidR="001E4503" w:rsidRPr="001E4503" w:rsidRDefault="001E4503" w:rsidP="001E4503">
      <w:pPr>
        <w:widowControl w:val="0"/>
        <w:suppressAutoHyphens/>
        <w:spacing w:after="0" w:line="240" w:lineRule="auto"/>
        <w:ind w:left="1288"/>
        <w:contextualSpacing/>
        <w:jc w:val="both"/>
        <w:rPr>
          <w:rFonts w:ascii="Times New Roman" w:eastAsia="Arial Unicode MS" w:hAnsi="Times New Roman"/>
          <w:kern w:val="1"/>
          <w:sz w:val="20"/>
          <w:szCs w:val="20"/>
        </w:rPr>
      </w:pPr>
      <w:r w:rsidRPr="001E4503">
        <w:rPr>
          <w:rFonts w:ascii="Times New Roman" w:eastAsia="Arial Unicode MS" w:hAnsi="Times New Roman"/>
          <w:kern w:val="1"/>
          <w:sz w:val="20"/>
          <w:szCs w:val="20"/>
        </w:rPr>
        <w:t>Лот №2 «Объекты теплоснабжения п. Гремучий»:</w:t>
      </w:r>
      <w:r>
        <w:rPr>
          <w:rFonts w:ascii="Times New Roman" w:eastAsia="Arial Unicode MS" w:hAnsi="Times New Roman"/>
          <w:kern w:val="1"/>
          <w:sz w:val="20"/>
          <w:szCs w:val="20"/>
        </w:rPr>
        <w:t xml:space="preserve"> </w:t>
      </w:r>
      <w:r w:rsidRPr="001E4503">
        <w:rPr>
          <w:rFonts w:ascii="Times New Roman" w:eastAsia="Times New Roman" w:hAnsi="Times New Roman"/>
          <w:sz w:val="20"/>
          <w:szCs w:val="20"/>
          <w:lang w:eastAsia="ar-SA"/>
        </w:rPr>
        <w:t>22500000,00 (двадцать два миллиона пятьсот тысяч) рублей.</w:t>
      </w:r>
    </w:p>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lastRenderedPageBreak/>
              <w:t>0</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3 000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3 000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3 000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1 500 000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r>
    </w:tbl>
    <w:p w:rsidR="001E4503" w:rsidRPr="001E4503" w:rsidRDefault="001E4503" w:rsidP="001E4503">
      <w:pPr>
        <w:widowControl w:val="0"/>
        <w:suppressAutoHyphens/>
        <w:overflowPunct w:val="0"/>
        <w:autoSpaceDE w:val="0"/>
        <w:autoSpaceDN w:val="0"/>
        <w:adjustRightInd w:val="0"/>
        <w:spacing w:after="0" w:line="240" w:lineRule="auto"/>
        <w:ind w:left="567"/>
        <w:jc w:val="center"/>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В том числе:</w:t>
      </w: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1E4503" w:rsidRPr="001E4503" w:rsidTr="001E4503">
        <w:trPr>
          <w:cantSplit/>
          <w:trHeight w:val="1134"/>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sz w:val="14"/>
                <w:szCs w:val="14"/>
              </w:rPr>
              <w:t>Меропри-ятия</w:t>
            </w:r>
            <w:proofErr w:type="spellEnd"/>
            <w:proofErr w:type="gram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08"/>
              <w:jc w:val="center"/>
              <w:textAlignment w:val="baseline"/>
              <w:rPr>
                <w:rFonts w:ascii="Times New Roman" w:eastAsia="Times New Roman" w:hAnsi="Times New Roman"/>
                <w:color w:val="000000"/>
                <w:sz w:val="14"/>
                <w:szCs w:val="14"/>
                <w:lang w:eastAsia="ru-RU"/>
              </w:rPr>
            </w:pPr>
            <w:proofErr w:type="spellStart"/>
            <w:r w:rsidRPr="001E4503">
              <w:rPr>
                <w:rFonts w:ascii="Times New Roman" w:eastAsia="Times New Roman" w:hAnsi="Times New Roman"/>
                <w:sz w:val="14"/>
                <w:szCs w:val="14"/>
              </w:rPr>
              <w:t>Ед</w:t>
            </w:r>
            <w:proofErr w:type="gramStart"/>
            <w:r w:rsidRPr="001E4503">
              <w:rPr>
                <w:rFonts w:ascii="Times New Roman" w:eastAsia="Times New Roman" w:hAnsi="Times New Roman"/>
                <w:sz w:val="14"/>
                <w:szCs w:val="14"/>
              </w:rPr>
              <w:t>.и</w:t>
            </w:r>
            <w:proofErr w:type="gramEnd"/>
            <w:r w:rsidRPr="001E4503">
              <w:rPr>
                <w:rFonts w:ascii="Times New Roman" w:eastAsia="Times New Roman" w:hAnsi="Times New Roman"/>
                <w:sz w:val="14"/>
                <w:szCs w:val="14"/>
              </w:rPr>
              <w:t>зм</w:t>
            </w:r>
            <w:proofErr w:type="spell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sz w:val="14"/>
                <w:szCs w:val="14"/>
              </w:rPr>
              <w:t>Кол-во</w:t>
            </w:r>
          </w:p>
        </w:tc>
        <w:tc>
          <w:tcPr>
            <w:tcW w:w="178"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178"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1E4503">
        <w:trPr>
          <w:cantSplit/>
          <w:trHeight w:val="2146"/>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Замена водогрейных котлов на</w:t>
            </w:r>
            <w:r w:rsidRPr="001E4503">
              <w:rPr>
                <w:rFonts w:ascii="Times New Roman" w:eastAsia="Times New Roman" w:hAnsi="Times New Roman"/>
                <w:sz w:val="14"/>
                <w:szCs w:val="14"/>
                <w:lang w:eastAsia="ru-RU"/>
              </w:rPr>
              <w:t xml:space="preserve"> котельной № 20</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color w:val="000000"/>
                <w:sz w:val="14"/>
                <w:szCs w:val="14"/>
                <w:lang w:eastAsia="ru-RU"/>
              </w:rPr>
              <w:t>шт</w:t>
            </w:r>
            <w:proofErr w:type="spellEnd"/>
            <w:proofErr w:type="gramEnd"/>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1E4503">
        <w:trPr>
          <w:cantSplit/>
          <w:trHeight w:val="2328"/>
        </w:trPr>
        <w:tc>
          <w:tcPr>
            <w:tcW w:w="178"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20</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8"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794</w:t>
            </w: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8"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1 500 000</w:t>
            </w:r>
          </w:p>
        </w:tc>
        <w:tc>
          <w:tcPr>
            <w:tcW w:w="179"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9"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bl>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spacing w:after="0" w:line="240" w:lineRule="auto"/>
        <w:ind w:left="1288"/>
        <w:contextualSpacing/>
        <w:jc w:val="both"/>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Лот №3 «Объекты теплоснабжения п. </w:t>
      </w:r>
      <w:proofErr w:type="spellStart"/>
      <w:r w:rsidRPr="001E4503">
        <w:rPr>
          <w:rFonts w:ascii="Times New Roman" w:eastAsia="Arial Unicode MS" w:hAnsi="Times New Roman"/>
          <w:kern w:val="1"/>
          <w:sz w:val="20"/>
          <w:szCs w:val="20"/>
        </w:rPr>
        <w:t>Красногорьевский</w:t>
      </w:r>
      <w:proofErr w:type="spellEnd"/>
      <w:r w:rsidRPr="001E4503">
        <w:rPr>
          <w:rFonts w:ascii="Times New Roman" w:eastAsia="Arial Unicode MS" w:hAnsi="Times New Roman"/>
          <w:kern w:val="1"/>
          <w:sz w:val="20"/>
          <w:szCs w:val="20"/>
        </w:rPr>
        <w:t xml:space="preserve">»: </w:t>
      </w:r>
      <w:r w:rsidRPr="001E4503">
        <w:rPr>
          <w:rFonts w:ascii="Times New Roman" w:eastAsia="Times New Roman" w:hAnsi="Times New Roman"/>
          <w:sz w:val="20"/>
          <w:szCs w:val="20"/>
          <w:lang w:eastAsia="ar-SA"/>
        </w:rPr>
        <w:t>18000000,00 (восемнадцать миллионов) рублей.</w:t>
      </w:r>
    </w:p>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97"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1E4503">
        <w:trPr>
          <w:cantSplit/>
          <w:trHeight w:val="1134"/>
        </w:trPr>
        <w:tc>
          <w:tcPr>
            <w:tcW w:w="23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232"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1 200 000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2 000 000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2 300 000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 xml:space="preserve">2 000 </w:t>
            </w:r>
            <w:proofErr w:type="spellStart"/>
            <w:r w:rsidRPr="001E4503">
              <w:rPr>
                <w:rFonts w:ascii="Times New Roman" w:eastAsia="Arial Unicode MS" w:hAnsi="Times New Roman"/>
                <w:kern w:val="1"/>
                <w:sz w:val="14"/>
                <w:szCs w:val="14"/>
              </w:rPr>
              <w:t>000</w:t>
            </w:r>
            <w:proofErr w:type="spellEnd"/>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1 200 000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2 300 000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2 500 000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c>
          <w:tcPr>
            <w:tcW w:w="197"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0</w:t>
            </w:r>
          </w:p>
        </w:tc>
      </w:tr>
    </w:tbl>
    <w:p w:rsidR="001E4503" w:rsidRPr="001E4503" w:rsidRDefault="001E4503" w:rsidP="001E4503">
      <w:pPr>
        <w:widowControl w:val="0"/>
        <w:suppressAutoHyphens/>
        <w:overflowPunct w:val="0"/>
        <w:autoSpaceDE w:val="0"/>
        <w:autoSpaceDN w:val="0"/>
        <w:adjustRightInd w:val="0"/>
        <w:spacing w:after="0" w:line="240" w:lineRule="auto"/>
        <w:ind w:left="567"/>
        <w:jc w:val="center"/>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В том числе:</w:t>
      </w: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1E4503" w:rsidRPr="001E4503" w:rsidTr="00D9122E">
        <w:trPr>
          <w:cantSplit/>
          <w:trHeight w:val="931"/>
        </w:trPr>
        <w:tc>
          <w:tcPr>
            <w:tcW w:w="235" w:type="pct"/>
            <w:textDirection w:val="btLr"/>
            <w:vAlign w:val="center"/>
          </w:tcPr>
          <w:p w:rsidR="001E4503" w:rsidRPr="001E4503"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sz w:val="14"/>
                <w:szCs w:val="14"/>
              </w:rPr>
              <w:t>Меропри-ятия</w:t>
            </w:r>
            <w:proofErr w:type="spellEnd"/>
            <w:proofErr w:type="gramEnd"/>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08"/>
              <w:jc w:val="center"/>
              <w:textAlignment w:val="baseline"/>
              <w:rPr>
                <w:rFonts w:ascii="Times New Roman" w:eastAsia="Times New Roman" w:hAnsi="Times New Roman"/>
                <w:color w:val="000000"/>
                <w:sz w:val="14"/>
                <w:szCs w:val="14"/>
                <w:lang w:eastAsia="ru-RU"/>
              </w:rPr>
            </w:pPr>
            <w:proofErr w:type="spellStart"/>
            <w:r w:rsidRPr="001E4503">
              <w:rPr>
                <w:rFonts w:ascii="Times New Roman" w:eastAsia="Times New Roman" w:hAnsi="Times New Roman"/>
                <w:sz w:val="14"/>
                <w:szCs w:val="14"/>
              </w:rPr>
              <w:t>Ед</w:t>
            </w:r>
            <w:proofErr w:type="gramStart"/>
            <w:r w:rsidRPr="001E4503">
              <w:rPr>
                <w:rFonts w:ascii="Times New Roman" w:eastAsia="Times New Roman" w:hAnsi="Times New Roman"/>
                <w:sz w:val="14"/>
                <w:szCs w:val="14"/>
              </w:rPr>
              <w:t>.и</w:t>
            </w:r>
            <w:proofErr w:type="gramEnd"/>
            <w:r w:rsidRPr="001E4503">
              <w:rPr>
                <w:rFonts w:ascii="Times New Roman" w:eastAsia="Times New Roman" w:hAnsi="Times New Roman"/>
                <w:sz w:val="14"/>
                <w:szCs w:val="14"/>
              </w:rPr>
              <w:t>зм</w:t>
            </w:r>
            <w:proofErr w:type="spellEnd"/>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sz w:val="14"/>
                <w:szCs w:val="14"/>
              </w:rPr>
              <w:t>Кол-во</w:t>
            </w:r>
          </w:p>
        </w:tc>
        <w:tc>
          <w:tcPr>
            <w:tcW w:w="176"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2016 год</w:t>
            </w:r>
          </w:p>
        </w:tc>
        <w:tc>
          <w:tcPr>
            <w:tcW w:w="176" w:type="pct"/>
            <w:textDirection w:val="btLr"/>
          </w:tcPr>
          <w:p w:rsidR="001E4503" w:rsidRPr="001E4503"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1E4503">
              <w:rPr>
                <w:rFonts w:ascii="Times New Roman" w:eastAsia="Arial Unicode MS" w:hAnsi="Times New Roman"/>
                <w:kern w:val="1"/>
                <w:sz w:val="14"/>
                <w:szCs w:val="14"/>
              </w:rPr>
              <w:t>2017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2018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2019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2020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2021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2022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2023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2024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2025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2026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2027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2028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2029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2030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2031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2032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2033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2034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2035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2036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2037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2038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2039 год</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1E4503">
              <w:rPr>
                <w:rFonts w:ascii="Times New Roman" w:eastAsia="Arial Unicode MS" w:hAnsi="Times New Roman"/>
                <w:kern w:val="1"/>
                <w:sz w:val="14"/>
                <w:szCs w:val="14"/>
              </w:rPr>
              <w:t>2040 год</w:t>
            </w:r>
          </w:p>
        </w:tc>
      </w:tr>
      <w:tr w:rsidR="001E4503" w:rsidRPr="001E4503" w:rsidTr="00D9122E">
        <w:trPr>
          <w:cantSplit/>
          <w:trHeight w:val="1974"/>
        </w:trPr>
        <w:tc>
          <w:tcPr>
            <w:tcW w:w="235" w:type="pct"/>
            <w:textDirection w:val="btLr"/>
            <w:vAlign w:val="center"/>
          </w:tcPr>
          <w:p w:rsidR="001E4503" w:rsidRPr="001E4503"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lastRenderedPageBreak/>
              <w:t xml:space="preserve">Замена </w:t>
            </w:r>
            <w:proofErr w:type="gramStart"/>
            <w:r w:rsidRPr="001E4503">
              <w:rPr>
                <w:rFonts w:ascii="Times New Roman" w:eastAsia="Times New Roman" w:hAnsi="Times New Roman"/>
                <w:color w:val="000000"/>
                <w:sz w:val="14"/>
                <w:szCs w:val="14"/>
                <w:lang w:eastAsia="ru-RU"/>
              </w:rPr>
              <w:t>водогрейных</w:t>
            </w:r>
            <w:proofErr w:type="gramEnd"/>
            <w:r w:rsidRPr="001E4503">
              <w:rPr>
                <w:rFonts w:ascii="Times New Roman" w:eastAsia="Times New Roman" w:hAnsi="Times New Roman"/>
                <w:color w:val="000000"/>
                <w:sz w:val="14"/>
                <w:szCs w:val="14"/>
                <w:lang w:eastAsia="ru-RU"/>
              </w:rPr>
              <w:t xml:space="preserve"> котла на</w:t>
            </w:r>
            <w:r w:rsidRPr="001E4503">
              <w:rPr>
                <w:rFonts w:ascii="Times New Roman" w:eastAsia="Times New Roman" w:hAnsi="Times New Roman"/>
                <w:sz w:val="14"/>
                <w:szCs w:val="14"/>
                <w:lang w:eastAsia="ru-RU"/>
              </w:rPr>
              <w:t xml:space="preserve"> котельной № 21</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color w:val="000000"/>
                <w:sz w:val="14"/>
                <w:szCs w:val="14"/>
                <w:lang w:eastAsia="ru-RU"/>
              </w:rPr>
              <w:t>шт</w:t>
            </w:r>
            <w:proofErr w:type="spellEnd"/>
            <w:proofErr w:type="gramEnd"/>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D9122E">
        <w:trPr>
          <w:cantSplit/>
          <w:trHeight w:val="2328"/>
        </w:trPr>
        <w:tc>
          <w:tcPr>
            <w:tcW w:w="235" w:type="pct"/>
            <w:textDirection w:val="btLr"/>
            <w:vAlign w:val="center"/>
          </w:tcPr>
          <w:p w:rsidR="001E4503" w:rsidRPr="001E4503"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21</w:t>
            </w: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735</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2 000 000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2 500 000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D9122E">
        <w:trPr>
          <w:cantSplit/>
          <w:trHeight w:val="2139"/>
        </w:trPr>
        <w:tc>
          <w:tcPr>
            <w:tcW w:w="235" w:type="pct"/>
            <w:textDirection w:val="btLr"/>
            <w:vAlign w:val="center"/>
          </w:tcPr>
          <w:p w:rsidR="001E4503" w:rsidRPr="001E4503"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 xml:space="preserve">Замена водогрейных котлов на </w:t>
            </w:r>
            <w:r w:rsidRPr="001E4503">
              <w:rPr>
                <w:rFonts w:ascii="Times New Roman" w:eastAsia="Times New Roman" w:hAnsi="Times New Roman"/>
                <w:sz w:val="14"/>
                <w:szCs w:val="14"/>
                <w:lang w:eastAsia="ru-RU"/>
              </w:rPr>
              <w:t>котельной № 22</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1E4503">
              <w:rPr>
                <w:rFonts w:ascii="Times New Roman" w:eastAsia="Times New Roman" w:hAnsi="Times New Roman"/>
                <w:color w:val="000000"/>
                <w:sz w:val="14"/>
                <w:szCs w:val="14"/>
                <w:lang w:eastAsia="ru-RU"/>
              </w:rPr>
              <w:t>шт</w:t>
            </w:r>
            <w:proofErr w:type="spellEnd"/>
            <w:proofErr w:type="gramEnd"/>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2</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300 000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cente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1E4503" w:rsidTr="00D9122E">
        <w:trPr>
          <w:cantSplit/>
          <w:trHeight w:val="2336"/>
        </w:trPr>
        <w:tc>
          <w:tcPr>
            <w:tcW w:w="235" w:type="pct"/>
            <w:textDirection w:val="btLr"/>
            <w:vAlign w:val="center"/>
          </w:tcPr>
          <w:p w:rsidR="001E4503" w:rsidRPr="001E4503"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1E4503">
              <w:rPr>
                <w:rFonts w:ascii="Times New Roman" w:eastAsia="Times New Roman" w:hAnsi="Times New Roman"/>
                <w:sz w:val="14"/>
                <w:szCs w:val="14"/>
                <w:lang w:eastAsia="ru-RU"/>
              </w:rPr>
              <w:t>Реконструкция участков теплосети от котельной № 22</w:t>
            </w: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м</w:t>
            </w: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141</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1 200 000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1E4503">
              <w:rPr>
                <w:rFonts w:ascii="Times New Roman" w:eastAsia="Times New Roman" w:hAnsi="Times New Roman"/>
                <w:color w:val="000000"/>
                <w:sz w:val="14"/>
                <w:szCs w:val="14"/>
                <w:lang w:eastAsia="ru-RU"/>
              </w:rPr>
              <w:t>1 200 000</w:t>
            </w: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bottom"/>
          </w:tcPr>
          <w:p w:rsidR="001E4503" w:rsidRPr="001E4503"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bl>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highlight w:val="yellow"/>
        </w:rPr>
      </w:pPr>
    </w:p>
    <w:p w:rsidR="001E4503" w:rsidRPr="00D9122E" w:rsidRDefault="001E4503" w:rsidP="00D9122E">
      <w:pPr>
        <w:widowControl w:val="0"/>
        <w:suppressAutoHyphens/>
        <w:spacing w:after="0" w:line="240" w:lineRule="auto"/>
        <w:ind w:left="1288"/>
        <w:contextualSpacing/>
        <w:jc w:val="center"/>
        <w:rPr>
          <w:rFonts w:ascii="Times New Roman" w:eastAsia="Arial Unicode MS" w:hAnsi="Times New Roman"/>
          <w:kern w:val="1"/>
          <w:sz w:val="20"/>
          <w:szCs w:val="20"/>
        </w:rPr>
      </w:pPr>
      <w:r w:rsidRPr="001E4503">
        <w:rPr>
          <w:rFonts w:ascii="Times New Roman" w:eastAsia="Arial Unicode MS" w:hAnsi="Times New Roman"/>
          <w:kern w:val="1"/>
          <w:sz w:val="20"/>
          <w:szCs w:val="20"/>
        </w:rPr>
        <w:t>Лот №4 «Объекты теплоснабжения с. Чунояр»:</w:t>
      </w:r>
      <w:r w:rsidR="00D9122E">
        <w:rPr>
          <w:rFonts w:ascii="Times New Roman" w:eastAsia="Arial Unicode MS" w:hAnsi="Times New Roman"/>
          <w:kern w:val="1"/>
          <w:sz w:val="20"/>
          <w:szCs w:val="20"/>
        </w:rPr>
        <w:t xml:space="preserve"> </w:t>
      </w:r>
      <w:r w:rsidRPr="001E4503">
        <w:rPr>
          <w:rFonts w:ascii="Times New Roman" w:eastAsia="Times New Roman" w:hAnsi="Times New Roman"/>
          <w:sz w:val="20"/>
          <w:szCs w:val="20"/>
          <w:lang w:eastAsia="ar-SA"/>
        </w:rPr>
        <w:t>23900000,00 (двадцать три миллиона девятьсот тысяч) рублей.</w:t>
      </w:r>
    </w:p>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1E4503" w:rsidRPr="00D9122E" w:rsidTr="00D9122E">
        <w:trPr>
          <w:cantSplit/>
          <w:trHeight w:val="1134"/>
        </w:trPr>
        <w:tc>
          <w:tcPr>
            <w:tcW w:w="23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2016 год</w:t>
            </w:r>
          </w:p>
        </w:tc>
        <w:tc>
          <w:tcPr>
            <w:tcW w:w="232"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2017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2018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2019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2020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2021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2022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2023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2024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2025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2026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2027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2028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2029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2030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2031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2032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2033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2034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2035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2036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2037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2038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2039 год</w:t>
            </w:r>
          </w:p>
        </w:tc>
        <w:tc>
          <w:tcPr>
            <w:tcW w:w="197"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2040 год</w:t>
            </w:r>
          </w:p>
        </w:tc>
      </w:tr>
      <w:tr w:rsidR="001E4503" w:rsidRPr="00D9122E" w:rsidTr="00D9122E">
        <w:trPr>
          <w:cantSplit/>
          <w:trHeight w:val="1134"/>
        </w:trPr>
        <w:tc>
          <w:tcPr>
            <w:tcW w:w="23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232"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 xml:space="preserve">2 000 </w:t>
            </w:r>
            <w:proofErr w:type="spellStart"/>
            <w:r w:rsidRPr="00D9122E">
              <w:rPr>
                <w:rFonts w:ascii="Times New Roman" w:eastAsia="Arial Unicode MS" w:hAnsi="Times New Roman"/>
                <w:kern w:val="1"/>
                <w:sz w:val="14"/>
                <w:szCs w:val="14"/>
              </w:rPr>
              <w:t>000</w:t>
            </w:r>
            <w:proofErr w:type="spellEnd"/>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1 700 000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2 000 000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2 000 000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 xml:space="preserve">2 000 </w:t>
            </w:r>
            <w:proofErr w:type="spellStart"/>
            <w:r w:rsidRPr="00D9122E">
              <w:rPr>
                <w:rFonts w:ascii="Times New Roman" w:eastAsia="Arial Unicode MS" w:hAnsi="Times New Roman"/>
                <w:kern w:val="1"/>
                <w:sz w:val="14"/>
                <w:szCs w:val="14"/>
              </w:rPr>
              <w:t>000</w:t>
            </w:r>
            <w:proofErr w:type="spellEnd"/>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1 500 000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1 700 000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 xml:space="preserve">2 000 </w:t>
            </w:r>
            <w:proofErr w:type="spellStart"/>
            <w:r w:rsidRPr="00D9122E">
              <w:rPr>
                <w:rFonts w:ascii="Times New Roman" w:eastAsia="Arial Unicode MS" w:hAnsi="Times New Roman"/>
                <w:kern w:val="1"/>
                <w:sz w:val="14"/>
                <w:szCs w:val="14"/>
              </w:rPr>
              <w:t>000</w:t>
            </w:r>
            <w:proofErr w:type="spellEnd"/>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3 300 000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 xml:space="preserve">2 000 </w:t>
            </w:r>
            <w:proofErr w:type="spellStart"/>
            <w:r w:rsidRPr="00D9122E">
              <w:rPr>
                <w:rFonts w:ascii="Times New Roman" w:eastAsia="Arial Unicode MS" w:hAnsi="Times New Roman"/>
                <w:kern w:val="1"/>
                <w:sz w:val="14"/>
                <w:szCs w:val="14"/>
              </w:rPr>
              <w:t>000</w:t>
            </w:r>
            <w:proofErr w:type="spellEnd"/>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2 200 000</w:t>
            </w:r>
          </w:p>
        </w:tc>
        <w:tc>
          <w:tcPr>
            <w:tcW w:w="197"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1 500 000</w:t>
            </w:r>
          </w:p>
        </w:tc>
      </w:tr>
    </w:tbl>
    <w:p w:rsidR="001E4503" w:rsidRPr="001E4503" w:rsidRDefault="001E4503" w:rsidP="001E4503">
      <w:pPr>
        <w:widowControl w:val="0"/>
        <w:suppressAutoHyphens/>
        <w:overflowPunct w:val="0"/>
        <w:autoSpaceDE w:val="0"/>
        <w:autoSpaceDN w:val="0"/>
        <w:adjustRightInd w:val="0"/>
        <w:spacing w:after="0" w:line="240" w:lineRule="auto"/>
        <w:ind w:left="567"/>
        <w:jc w:val="center"/>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В том числе:</w:t>
      </w:r>
    </w:p>
    <w:p w:rsidR="001E4503" w:rsidRPr="001E4503" w:rsidRDefault="001E4503" w:rsidP="001E4503">
      <w:pPr>
        <w:widowControl w:val="0"/>
        <w:suppressAutoHyphens/>
        <w:overflowPunct w:val="0"/>
        <w:autoSpaceDE w:val="0"/>
        <w:autoSpaceDN w:val="0"/>
        <w:adjustRightInd w:val="0"/>
        <w:spacing w:after="0" w:line="240" w:lineRule="auto"/>
        <w:ind w:left="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1E4503" w:rsidRPr="00D9122E" w:rsidTr="00D9122E">
        <w:trPr>
          <w:cantSplit/>
          <w:trHeight w:val="1134"/>
        </w:trPr>
        <w:tc>
          <w:tcPr>
            <w:tcW w:w="235"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D9122E">
              <w:rPr>
                <w:rFonts w:ascii="Times New Roman" w:eastAsia="Times New Roman" w:hAnsi="Times New Roman"/>
                <w:sz w:val="14"/>
                <w:szCs w:val="14"/>
              </w:rPr>
              <w:t>Меропри-ятия</w:t>
            </w:r>
            <w:proofErr w:type="spellEnd"/>
            <w:proofErr w:type="gramEnd"/>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08"/>
              <w:jc w:val="center"/>
              <w:textAlignment w:val="baseline"/>
              <w:rPr>
                <w:rFonts w:ascii="Times New Roman" w:eastAsia="Times New Roman" w:hAnsi="Times New Roman"/>
                <w:color w:val="000000"/>
                <w:sz w:val="14"/>
                <w:szCs w:val="14"/>
                <w:lang w:eastAsia="ru-RU"/>
              </w:rPr>
            </w:pPr>
            <w:proofErr w:type="spellStart"/>
            <w:r w:rsidRPr="00D9122E">
              <w:rPr>
                <w:rFonts w:ascii="Times New Roman" w:eastAsia="Times New Roman" w:hAnsi="Times New Roman"/>
                <w:sz w:val="14"/>
                <w:szCs w:val="14"/>
              </w:rPr>
              <w:t>Ед</w:t>
            </w:r>
            <w:proofErr w:type="gramStart"/>
            <w:r w:rsidRPr="00D9122E">
              <w:rPr>
                <w:rFonts w:ascii="Times New Roman" w:eastAsia="Times New Roman" w:hAnsi="Times New Roman"/>
                <w:sz w:val="14"/>
                <w:szCs w:val="14"/>
              </w:rPr>
              <w:t>.и</w:t>
            </w:r>
            <w:proofErr w:type="gramEnd"/>
            <w:r w:rsidRPr="00D9122E">
              <w:rPr>
                <w:rFonts w:ascii="Times New Roman" w:eastAsia="Times New Roman" w:hAnsi="Times New Roman"/>
                <w:sz w:val="14"/>
                <w:szCs w:val="14"/>
              </w:rPr>
              <w:t>зм</w:t>
            </w:r>
            <w:proofErr w:type="spellEnd"/>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sz w:val="14"/>
                <w:szCs w:val="14"/>
              </w:rPr>
              <w:t>Кол-во</w:t>
            </w:r>
          </w:p>
        </w:tc>
        <w:tc>
          <w:tcPr>
            <w:tcW w:w="176"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2016 год</w:t>
            </w:r>
          </w:p>
        </w:tc>
        <w:tc>
          <w:tcPr>
            <w:tcW w:w="176" w:type="pct"/>
            <w:textDirection w:val="btLr"/>
          </w:tcPr>
          <w:p w:rsidR="001E4503" w:rsidRPr="00D9122E" w:rsidRDefault="001E4503" w:rsidP="001E4503">
            <w:pPr>
              <w:widowControl w:val="0"/>
              <w:suppressAutoHyphens/>
              <w:overflowPunct w:val="0"/>
              <w:autoSpaceDE w:val="0"/>
              <w:autoSpaceDN w:val="0"/>
              <w:adjustRightInd w:val="0"/>
              <w:spacing w:after="0" w:line="240" w:lineRule="auto"/>
              <w:ind w:left="113" w:right="113"/>
              <w:jc w:val="center"/>
              <w:textAlignment w:val="baseline"/>
              <w:rPr>
                <w:rFonts w:ascii="Times New Roman" w:eastAsia="Arial Unicode MS" w:hAnsi="Times New Roman"/>
                <w:kern w:val="1"/>
                <w:sz w:val="14"/>
                <w:szCs w:val="14"/>
              </w:rPr>
            </w:pPr>
            <w:r w:rsidRPr="00D9122E">
              <w:rPr>
                <w:rFonts w:ascii="Times New Roman" w:eastAsia="Arial Unicode MS" w:hAnsi="Times New Roman"/>
                <w:kern w:val="1"/>
                <w:sz w:val="14"/>
                <w:szCs w:val="14"/>
              </w:rPr>
              <w:t>2017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2018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2019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2020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2021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2022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2023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2024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2025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2026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2027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2028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2029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2030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2031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2032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2033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2034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2035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2036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2037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2038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2039 год</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D9122E">
              <w:rPr>
                <w:rFonts w:ascii="Times New Roman" w:eastAsia="Arial Unicode MS" w:hAnsi="Times New Roman"/>
                <w:kern w:val="1"/>
                <w:sz w:val="14"/>
                <w:szCs w:val="14"/>
              </w:rPr>
              <w:t>2040 год</w:t>
            </w:r>
          </w:p>
        </w:tc>
      </w:tr>
      <w:tr w:rsidR="001E4503" w:rsidRPr="00D9122E" w:rsidTr="00D9122E">
        <w:trPr>
          <w:cantSplit/>
          <w:trHeight w:val="2146"/>
        </w:trPr>
        <w:tc>
          <w:tcPr>
            <w:tcW w:w="235" w:type="pct"/>
            <w:textDirection w:val="btLr"/>
            <w:vAlign w:val="center"/>
          </w:tcPr>
          <w:p w:rsidR="001E4503" w:rsidRPr="00D9122E"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lastRenderedPageBreak/>
              <w:t>Замена водогрейных котлов на</w:t>
            </w:r>
            <w:r w:rsidRPr="00D9122E">
              <w:rPr>
                <w:rFonts w:ascii="Times New Roman" w:eastAsia="Times New Roman" w:hAnsi="Times New Roman"/>
                <w:sz w:val="14"/>
                <w:szCs w:val="14"/>
                <w:lang w:eastAsia="ru-RU"/>
              </w:rPr>
              <w:t xml:space="preserve"> котельной № 40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D9122E">
              <w:rPr>
                <w:rFonts w:ascii="Times New Roman" w:eastAsia="Times New Roman" w:hAnsi="Times New Roman"/>
                <w:color w:val="000000"/>
                <w:sz w:val="14"/>
                <w:szCs w:val="14"/>
                <w:lang w:eastAsia="ru-RU"/>
              </w:rPr>
              <w:t>шт</w:t>
            </w:r>
            <w:proofErr w:type="spellEnd"/>
            <w:proofErr w:type="gramEnd"/>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1 500 000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cente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1 500 000</w:t>
            </w:r>
          </w:p>
        </w:tc>
      </w:tr>
      <w:tr w:rsidR="001E4503" w:rsidRPr="00D9122E" w:rsidTr="00D9122E">
        <w:trPr>
          <w:cantSplit/>
          <w:trHeight w:val="2328"/>
        </w:trPr>
        <w:tc>
          <w:tcPr>
            <w:tcW w:w="235" w:type="pct"/>
            <w:textDirection w:val="btLr"/>
            <w:vAlign w:val="center"/>
          </w:tcPr>
          <w:p w:rsidR="001E4503" w:rsidRPr="00D9122E"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D9122E">
              <w:rPr>
                <w:rFonts w:ascii="Times New Roman" w:eastAsia="Times New Roman" w:hAnsi="Times New Roman"/>
                <w:sz w:val="14"/>
                <w:szCs w:val="14"/>
                <w:lang w:eastAsia="ru-RU"/>
              </w:rPr>
              <w:t>Реконструкция участков теплосети от котельной № 40</w:t>
            </w: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м</w:t>
            </w: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494</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2 200 000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2 200 000</w:t>
            </w: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D9122E" w:rsidTr="00D9122E">
        <w:trPr>
          <w:cantSplit/>
          <w:trHeight w:val="2139"/>
        </w:trPr>
        <w:tc>
          <w:tcPr>
            <w:tcW w:w="235" w:type="pct"/>
            <w:textDirection w:val="btLr"/>
            <w:vAlign w:val="center"/>
          </w:tcPr>
          <w:p w:rsidR="001E4503" w:rsidRPr="00D9122E"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 xml:space="preserve">Замена водогрейных котлов на </w:t>
            </w:r>
            <w:r w:rsidRPr="00D9122E">
              <w:rPr>
                <w:rFonts w:ascii="Times New Roman" w:eastAsia="Times New Roman" w:hAnsi="Times New Roman"/>
                <w:sz w:val="14"/>
                <w:szCs w:val="14"/>
                <w:lang w:eastAsia="ru-RU"/>
              </w:rPr>
              <w:t>котельной № 44</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roofErr w:type="spellStart"/>
            <w:proofErr w:type="gramStart"/>
            <w:r w:rsidRPr="00D9122E">
              <w:rPr>
                <w:rFonts w:ascii="Times New Roman" w:eastAsia="Times New Roman" w:hAnsi="Times New Roman"/>
                <w:color w:val="000000"/>
                <w:sz w:val="14"/>
                <w:szCs w:val="14"/>
                <w:lang w:eastAsia="ru-RU"/>
              </w:rPr>
              <w:t>шт</w:t>
            </w:r>
            <w:proofErr w:type="spellEnd"/>
            <w:proofErr w:type="gramEnd"/>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4</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2 000 000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cente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r w:rsidR="001E4503" w:rsidRPr="00D9122E" w:rsidTr="00D9122E">
        <w:trPr>
          <w:cantSplit/>
          <w:trHeight w:val="2336"/>
        </w:trPr>
        <w:tc>
          <w:tcPr>
            <w:tcW w:w="235" w:type="pct"/>
            <w:textDirection w:val="btLr"/>
            <w:vAlign w:val="center"/>
          </w:tcPr>
          <w:p w:rsidR="001E4503" w:rsidRPr="00D9122E" w:rsidRDefault="001E4503" w:rsidP="00D9122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highlight w:val="yellow"/>
                <w:lang w:eastAsia="ru-RU"/>
              </w:rPr>
            </w:pPr>
            <w:r w:rsidRPr="00D9122E">
              <w:rPr>
                <w:rFonts w:ascii="Times New Roman" w:eastAsia="Times New Roman" w:hAnsi="Times New Roman"/>
                <w:sz w:val="14"/>
                <w:szCs w:val="14"/>
                <w:lang w:eastAsia="ru-RU"/>
              </w:rPr>
              <w:t>Реконструкция участков теплосети от котельной № 44</w:t>
            </w: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м</w:t>
            </w: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265</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1 700 000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1 700 000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D9122E">
              <w:rPr>
                <w:rFonts w:ascii="Times New Roman" w:eastAsia="Times New Roman" w:hAnsi="Times New Roman"/>
                <w:color w:val="000000"/>
                <w:sz w:val="14"/>
                <w:szCs w:val="14"/>
                <w:lang w:eastAsia="ru-RU"/>
              </w:rPr>
              <w:t>1 100 000</w:t>
            </w: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c>
          <w:tcPr>
            <w:tcW w:w="176" w:type="pct"/>
            <w:textDirection w:val="btLr"/>
            <w:vAlign w:val="bottom"/>
          </w:tcPr>
          <w:p w:rsidR="001E4503" w:rsidRPr="00D9122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p>
        </w:tc>
      </w:tr>
    </w:tbl>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kern w:val="1"/>
          <w:sz w:val="20"/>
          <w:szCs w:val="20"/>
          <w:highlight w:val="yellow"/>
        </w:rPr>
      </w:pPr>
    </w:p>
    <w:p w:rsidR="001E4503" w:rsidRPr="001E4503" w:rsidRDefault="001E4503" w:rsidP="0023101F">
      <w:pPr>
        <w:widowControl w:val="0"/>
        <w:numPr>
          <w:ilvl w:val="0"/>
          <w:numId w:val="15"/>
        </w:numPr>
        <w:suppressAutoHyphens/>
        <w:overflowPunct w:val="0"/>
        <w:autoSpaceDE w:val="0"/>
        <w:autoSpaceDN w:val="0"/>
        <w:adjustRightInd w:val="0"/>
        <w:spacing w:after="0" w:line="240" w:lineRule="auto"/>
        <w:ind w:left="993" w:hanging="426"/>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объем расходов, финансируемых за счет средств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 xml:space="preserve">, на реконструкцию объекта Концессионного соглашения: расходы на реконструкцию объекта Концессионного соглашения </w:t>
      </w:r>
      <w:proofErr w:type="spellStart"/>
      <w:r w:rsidRPr="001E4503">
        <w:rPr>
          <w:rFonts w:ascii="Times New Roman" w:eastAsia="Arial Unicode MS" w:hAnsi="Times New Roman"/>
          <w:kern w:val="1"/>
          <w:sz w:val="20"/>
          <w:szCs w:val="20"/>
        </w:rPr>
        <w:t>Концедентом</w:t>
      </w:r>
      <w:proofErr w:type="spellEnd"/>
      <w:r w:rsidRPr="001E4503">
        <w:rPr>
          <w:rFonts w:ascii="Times New Roman" w:eastAsia="Arial Unicode MS" w:hAnsi="Times New Roman"/>
          <w:kern w:val="1"/>
          <w:sz w:val="20"/>
          <w:szCs w:val="20"/>
        </w:rPr>
        <w:t xml:space="preserve"> на себя не приняты;</w:t>
      </w:r>
    </w:p>
    <w:p w:rsidR="001E4503" w:rsidRPr="001E4503" w:rsidRDefault="001E4503" w:rsidP="001E4503">
      <w:pPr>
        <w:widowControl w:val="0"/>
        <w:suppressAutoHyphens/>
        <w:spacing w:after="0" w:line="240" w:lineRule="auto"/>
        <w:jc w:val="both"/>
        <w:rPr>
          <w:rFonts w:ascii="Times New Roman" w:eastAsia="Arial Unicode MS" w:hAnsi="Times New Roman"/>
          <w:kern w:val="1"/>
          <w:sz w:val="20"/>
          <w:szCs w:val="20"/>
        </w:rPr>
      </w:pPr>
    </w:p>
    <w:p w:rsidR="001E4503" w:rsidRPr="001E4503" w:rsidRDefault="001E4503" w:rsidP="0023101F">
      <w:pPr>
        <w:widowControl w:val="0"/>
        <w:numPr>
          <w:ilvl w:val="0"/>
          <w:numId w:val="15"/>
        </w:numPr>
        <w:suppressAutoHyphens/>
        <w:overflowPunct w:val="0"/>
        <w:autoSpaceDE w:val="0"/>
        <w:autoSpaceDN w:val="0"/>
        <w:adjustRightInd w:val="0"/>
        <w:spacing w:after="0" w:line="240" w:lineRule="auto"/>
        <w:ind w:left="993" w:hanging="426"/>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объем расходов, финансируемых за счет средств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 xml:space="preserve">, на использование (эксплуатацию) объекта концессионного соглашения:  расходы, финансируемые за счет средств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 xml:space="preserve">, на использование (эксплуатацию) объекта концессионного соглашения </w:t>
      </w:r>
      <w:proofErr w:type="spellStart"/>
      <w:r w:rsidRPr="001E4503">
        <w:rPr>
          <w:rFonts w:ascii="Times New Roman" w:eastAsia="Arial Unicode MS" w:hAnsi="Times New Roman"/>
          <w:kern w:val="1"/>
          <w:sz w:val="20"/>
          <w:szCs w:val="20"/>
        </w:rPr>
        <w:t>Концедентом</w:t>
      </w:r>
      <w:proofErr w:type="spellEnd"/>
      <w:r w:rsidRPr="001E4503">
        <w:rPr>
          <w:rFonts w:ascii="Times New Roman" w:eastAsia="Arial Unicode MS" w:hAnsi="Times New Roman"/>
          <w:kern w:val="1"/>
          <w:sz w:val="20"/>
          <w:szCs w:val="20"/>
        </w:rPr>
        <w:t xml:space="preserve"> на себя не приняты;</w:t>
      </w:r>
    </w:p>
    <w:p w:rsidR="001E4503" w:rsidRPr="001E4503" w:rsidRDefault="001E4503" w:rsidP="001E4503">
      <w:pPr>
        <w:overflowPunct w:val="0"/>
        <w:autoSpaceDE w:val="0"/>
        <w:autoSpaceDN w:val="0"/>
        <w:adjustRightInd w:val="0"/>
        <w:spacing w:after="0" w:line="240" w:lineRule="auto"/>
        <w:ind w:left="720"/>
        <w:contextualSpacing/>
        <w:textAlignment w:val="baseline"/>
        <w:rPr>
          <w:rFonts w:ascii="Times New Roman" w:eastAsia="Arial Unicode MS" w:hAnsi="Times New Roman"/>
          <w:kern w:val="1"/>
          <w:sz w:val="20"/>
          <w:szCs w:val="20"/>
        </w:rPr>
      </w:pPr>
    </w:p>
    <w:p w:rsidR="001E4503" w:rsidRPr="001E4503" w:rsidRDefault="001E4503" w:rsidP="0023101F">
      <w:pPr>
        <w:widowControl w:val="0"/>
        <w:numPr>
          <w:ilvl w:val="0"/>
          <w:numId w:val="15"/>
        </w:numPr>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долгосрочные параметры регулирования деятельности Концессионера:</w:t>
      </w:r>
    </w:p>
    <w:p w:rsidR="001E4503" w:rsidRPr="001E4503" w:rsidRDefault="001E4503" w:rsidP="001E4503">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Лот № 1 «Объекты теплоснабжения с. </w:t>
      </w:r>
      <w:proofErr w:type="spellStart"/>
      <w:r w:rsidRPr="001E4503">
        <w:rPr>
          <w:rFonts w:ascii="Times New Roman" w:eastAsia="Times New Roman" w:hAnsi="Times New Roman"/>
          <w:color w:val="000000"/>
          <w:sz w:val="20"/>
          <w:szCs w:val="20"/>
          <w:lang w:eastAsia="ru-RU"/>
        </w:rPr>
        <w:t>Богучаны</w:t>
      </w:r>
      <w:proofErr w:type="spellEnd"/>
      <w:r w:rsidRPr="001E4503">
        <w:rPr>
          <w:rFonts w:ascii="Times New Roman" w:eastAsia="Times New Roman" w:hAnsi="Times New Roman"/>
          <w:color w:val="000000"/>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4546"/>
        <w:gridCol w:w="1388"/>
        <w:gridCol w:w="1388"/>
        <w:gridCol w:w="1516"/>
      </w:tblGrid>
      <w:tr w:rsidR="001E4503" w:rsidRPr="002918FE" w:rsidTr="002918FE">
        <w:trPr>
          <w:trHeight w:val="20"/>
        </w:trPr>
        <w:tc>
          <w:tcPr>
            <w:tcW w:w="383" w:type="pct"/>
            <w:vMerge w:val="restar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roofErr w:type="spellStart"/>
            <w:proofErr w:type="gramStart"/>
            <w:r w:rsidRPr="002918FE">
              <w:rPr>
                <w:rFonts w:ascii="Times New Roman" w:eastAsia="Times New Roman" w:hAnsi="Times New Roman"/>
                <w:sz w:val="14"/>
                <w:szCs w:val="14"/>
                <w:lang w:eastAsia="ru-RU"/>
              </w:rPr>
              <w:t>п</w:t>
            </w:r>
            <w:proofErr w:type="spellEnd"/>
            <w:proofErr w:type="gramEnd"/>
            <w:r w:rsidRPr="002918FE">
              <w:rPr>
                <w:rFonts w:ascii="Times New Roman" w:eastAsia="Times New Roman" w:hAnsi="Times New Roman"/>
                <w:sz w:val="14"/>
                <w:szCs w:val="14"/>
                <w:lang w:eastAsia="ru-RU"/>
              </w:rPr>
              <w:t>/</w:t>
            </w:r>
            <w:proofErr w:type="spellStart"/>
            <w:r w:rsidRPr="002918FE">
              <w:rPr>
                <w:rFonts w:ascii="Times New Roman" w:eastAsia="Times New Roman" w:hAnsi="Times New Roman"/>
                <w:sz w:val="14"/>
                <w:szCs w:val="14"/>
                <w:lang w:eastAsia="ru-RU"/>
              </w:rPr>
              <w:t>п</w:t>
            </w:r>
            <w:proofErr w:type="spellEnd"/>
          </w:p>
        </w:tc>
        <w:tc>
          <w:tcPr>
            <w:tcW w:w="2375" w:type="pct"/>
            <w:vMerge w:val="restart"/>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Критерии конкурса</w:t>
            </w:r>
          </w:p>
        </w:tc>
        <w:tc>
          <w:tcPr>
            <w:tcW w:w="2242" w:type="pct"/>
            <w:gridSpan w:val="3"/>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значение  показателя</w:t>
            </w:r>
          </w:p>
        </w:tc>
      </w:tr>
      <w:tr w:rsidR="001E4503" w:rsidRPr="002918FE" w:rsidTr="002918FE">
        <w:trPr>
          <w:trHeight w:val="20"/>
        </w:trPr>
        <w:tc>
          <w:tcPr>
            <w:tcW w:w="383" w:type="pct"/>
            <w:vMerge/>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2375" w:type="pct"/>
            <w:vMerge/>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p>
        </w:tc>
        <w:tc>
          <w:tcPr>
            <w:tcW w:w="72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6</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8</w:t>
            </w:r>
          </w:p>
        </w:tc>
        <w:tc>
          <w:tcPr>
            <w:tcW w:w="79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12</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Долгосрочные параметры регулирования тарифов:</w:t>
            </w:r>
          </w:p>
        </w:tc>
        <w:tc>
          <w:tcPr>
            <w:tcW w:w="72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72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79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базовый уровень операционных (подконтрольных) расходов, тыс. руб.</w:t>
            </w:r>
          </w:p>
        </w:tc>
        <w:tc>
          <w:tcPr>
            <w:tcW w:w="72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5485,68</w:t>
            </w:r>
          </w:p>
        </w:tc>
        <w:tc>
          <w:tcPr>
            <w:tcW w:w="72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6385,72</w:t>
            </w:r>
          </w:p>
        </w:tc>
        <w:tc>
          <w:tcPr>
            <w:tcW w:w="79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8346,91</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Индекс эффективности операционных расходов</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9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1,00</w:t>
            </w:r>
          </w:p>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Показатели энергосбережения и энергетической эффективности</w:t>
            </w:r>
          </w:p>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
        </w:tc>
        <w:tc>
          <w:tcPr>
            <w:tcW w:w="725" w:type="pct"/>
          </w:tcPr>
          <w:p w:rsidR="001E4503" w:rsidRPr="002918FE"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725" w:type="pct"/>
          </w:tcPr>
          <w:p w:rsidR="001E4503" w:rsidRPr="002918FE"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791" w:type="pct"/>
          </w:tcPr>
          <w:p w:rsidR="001E4503" w:rsidRPr="002918FE"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Показатель энергосбережения (снижения потребления) электроэнергии </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9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2.1.2</w:t>
            </w:r>
          </w:p>
        </w:tc>
        <w:tc>
          <w:tcPr>
            <w:tcW w:w="2375"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Показатель </w:t>
            </w:r>
            <w:proofErr w:type="spellStart"/>
            <w:r w:rsidRPr="002918FE">
              <w:rPr>
                <w:rFonts w:ascii="Times New Roman" w:eastAsia="Times New Roman" w:hAnsi="Times New Roman"/>
                <w:color w:val="000000"/>
                <w:sz w:val="14"/>
                <w:szCs w:val="14"/>
                <w:lang w:eastAsia="ru-RU"/>
              </w:rPr>
              <w:t>энергоэффективности</w:t>
            </w:r>
            <w:proofErr w:type="spellEnd"/>
            <w:r w:rsidRPr="002918FE">
              <w:rPr>
                <w:rFonts w:ascii="Times New Roman" w:eastAsia="Times New Roman" w:hAnsi="Times New Roman"/>
                <w:color w:val="000000"/>
                <w:sz w:val="14"/>
                <w:szCs w:val="14"/>
                <w:lang w:eastAsia="ru-RU"/>
              </w:rPr>
              <w:t xml:space="preserve"> (снижения расхода) топлива</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9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3</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нормативный уровень прибыли</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25"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79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bl>
    <w:p w:rsidR="001E4503" w:rsidRPr="001E4503" w:rsidRDefault="001E4503" w:rsidP="001E4503">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lastRenderedPageBreak/>
        <w:t>Лот № 2 «Объекты теплоснабжения п. Гремучий»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546"/>
        <w:gridCol w:w="4291"/>
      </w:tblGrid>
      <w:tr w:rsidR="001E4503" w:rsidRPr="002918FE" w:rsidTr="002918FE">
        <w:trPr>
          <w:trHeight w:val="20"/>
        </w:trPr>
        <w:tc>
          <w:tcPr>
            <w:tcW w:w="383" w:type="pct"/>
            <w:vMerge w:val="restar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roofErr w:type="spellStart"/>
            <w:proofErr w:type="gramStart"/>
            <w:r w:rsidRPr="002918FE">
              <w:rPr>
                <w:rFonts w:ascii="Times New Roman" w:eastAsia="Times New Roman" w:hAnsi="Times New Roman"/>
                <w:sz w:val="14"/>
                <w:szCs w:val="14"/>
                <w:lang w:eastAsia="ru-RU"/>
              </w:rPr>
              <w:t>п</w:t>
            </w:r>
            <w:proofErr w:type="spellEnd"/>
            <w:proofErr w:type="gramEnd"/>
            <w:r w:rsidRPr="002918FE">
              <w:rPr>
                <w:rFonts w:ascii="Times New Roman" w:eastAsia="Times New Roman" w:hAnsi="Times New Roman"/>
                <w:sz w:val="14"/>
                <w:szCs w:val="14"/>
                <w:lang w:eastAsia="ru-RU"/>
              </w:rPr>
              <w:t>/</w:t>
            </w:r>
            <w:proofErr w:type="spellStart"/>
            <w:r w:rsidRPr="002918FE">
              <w:rPr>
                <w:rFonts w:ascii="Times New Roman" w:eastAsia="Times New Roman" w:hAnsi="Times New Roman"/>
                <w:sz w:val="14"/>
                <w:szCs w:val="14"/>
                <w:lang w:eastAsia="ru-RU"/>
              </w:rPr>
              <w:t>п</w:t>
            </w:r>
            <w:proofErr w:type="spellEnd"/>
          </w:p>
        </w:tc>
        <w:tc>
          <w:tcPr>
            <w:tcW w:w="2375" w:type="pct"/>
            <w:vMerge w:val="restart"/>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Критерии конкурса</w:t>
            </w:r>
          </w:p>
        </w:tc>
        <w:tc>
          <w:tcPr>
            <w:tcW w:w="2242"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значение  показателя</w:t>
            </w:r>
          </w:p>
        </w:tc>
      </w:tr>
      <w:tr w:rsidR="001E4503" w:rsidRPr="002918FE" w:rsidTr="002918FE">
        <w:trPr>
          <w:trHeight w:val="20"/>
        </w:trPr>
        <w:tc>
          <w:tcPr>
            <w:tcW w:w="383" w:type="pct"/>
            <w:vMerge/>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2375" w:type="pct"/>
            <w:vMerge/>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p>
        </w:tc>
        <w:tc>
          <w:tcPr>
            <w:tcW w:w="2242"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20</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Долгосрочные параметры регулирования тарифов:</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базовый уровень операционных (подконтрольных) расходов, тыс. руб.</w:t>
            </w:r>
          </w:p>
        </w:tc>
        <w:tc>
          <w:tcPr>
            <w:tcW w:w="2242"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7776,92</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Индекс эффективности операционных расходов</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Показатели энергосбережения и энергетической эффективности</w:t>
            </w:r>
          </w:p>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Показатель энергосбережения (снижения потребления) электроэнергии </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2.1.2</w:t>
            </w:r>
          </w:p>
        </w:tc>
        <w:tc>
          <w:tcPr>
            <w:tcW w:w="2375"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Показатель </w:t>
            </w:r>
            <w:proofErr w:type="spellStart"/>
            <w:r w:rsidRPr="002918FE">
              <w:rPr>
                <w:rFonts w:ascii="Times New Roman" w:eastAsia="Times New Roman" w:hAnsi="Times New Roman"/>
                <w:color w:val="000000"/>
                <w:sz w:val="14"/>
                <w:szCs w:val="14"/>
                <w:lang w:eastAsia="ru-RU"/>
              </w:rPr>
              <w:t>энергоэффективности</w:t>
            </w:r>
            <w:proofErr w:type="spellEnd"/>
            <w:r w:rsidRPr="002918FE">
              <w:rPr>
                <w:rFonts w:ascii="Times New Roman" w:eastAsia="Times New Roman" w:hAnsi="Times New Roman"/>
                <w:color w:val="000000"/>
                <w:sz w:val="14"/>
                <w:szCs w:val="14"/>
                <w:lang w:eastAsia="ru-RU"/>
              </w:rPr>
              <w:t xml:space="preserve"> (снижения расхода) топлива</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3</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нормативный уровень прибыли</w:t>
            </w:r>
          </w:p>
        </w:tc>
        <w:tc>
          <w:tcPr>
            <w:tcW w:w="2242"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bl>
    <w:p w:rsidR="001E4503" w:rsidRPr="001E4503" w:rsidRDefault="001E4503" w:rsidP="001E4503">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Лот № 3 «Объекты теплоснабжения п. </w:t>
      </w:r>
      <w:proofErr w:type="spellStart"/>
      <w:r w:rsidRPr="001E4503">
        <w:rPr>
          <w:rFonts w:ascii="Times New Roman" w:eastAsia="Times New Roman" w:hAnsi="Times New Roman"/>
          <w:color w:val="000000"/>
          <w:sz w:val="20"/>
          <w:szCs w:val="20"/>
          <w:lang w:eastAsia="ru-RU"/>
        </w:rPr>
        <w:t>Красногорьевский</w:t>
      </w:r>
      <w:proofErr w:type="spellEnd"/>
      <w:r w:rsidRPr="001E4503">
        <w:rPr>
          <w:rFonts w:ascii="Times New Roman" w:eastAsia="Times New Roman" w:hAnsi="Times New Roman"/>
          <w:color w:val="000000"/>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4546"/>
        <w:gridCol w:w="2146"/>
        <w:gridCol w:w="2146"/>
      </w:tblGrid>
      <w:tr w:rsidR="001E4503" w:rsidRPr="002918FE" w:rsidTr="002918FE">
        <w:trPr>
          <w:trHeight w:val="20"/>
        </w:trPr>
        <w:tc>
          <w:tcPr>
            <w:tcW w:w="383" w:type="pct"/>
            <w:vMerge w:val="restar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roofErr w:type="spellStart"/>
            <w:proofErr w:type="gramStart"/>
            <w:r w:rsidRPr="002918FE">
              <w:rPr>
                <w:rFonts w:ascii="Times New Roman" w:eastAsia="Times New Roman" w:hAnsi="Times New Roman"/>
                <w:sz w:val="14"/>
                <w:szCs w:val="14"/>
                <w:lang w:eastAsia="ru-RU"/>
              </w:rPr>
              <w:t>п</w:t>
            </w:r>
            <w:proofErr w:type="spellEnd"/>
            <w:proofErr w:type="gramEnd"/>
            <w:r w:rsidRPr="002918FE">
              <w:rPr>
                <w:rFonts w:ascii="Times New Roman" w:eastAsia="Times New Roman" w:hAnsi="Times New Roman"/>
                <w:sz w:val="14"/>
                <w:szCs w:val="14"/>
                <w:lang w:eastAsia="ru-RU"/>
              </w:rPr>
              <w:t>/</w:t>
            </w:r>
            <w:proofErr w:type="spellStart"/>
            <w:r w:rsidRPr="002918FE">
              <w:rPr>
                <w:rFonts w:ascii="Times New Roman" w:eastAsia="Times New Roman" w:hAnsi="Times New Roman"/>
                <w:sz w:val="14"/>
                <w:szCs w:val="14"/>
                <w:lang w:eastAsia="ru-RU"/>
              </w:rPr>
              <w:t>п</w:t>
            </w:r>
            <w:proofErr w:type="spellEnd"/>
          </w:p>
        </w:tc>
        <w:tc>
          <w:tcPr>
            <w:tcW w:w="2375" w:type="pct"/>
            <w:vMerge w:val="restart"/>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Критерии конкурса</w:t>
            </w:r>
          </w:p>
        </w:tc>
        <w:tc>
          <w:tcPr>
            <w:tcW w:w="2242" w:type="pct"/>
            <w:gridSpan w:val="2"/>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значение  показателя</w:t>
            </w:r>
          </w:p>
        </w:tc>
      </w:tr>
      <w:tr w:rsidR="001E4503" w:rsidRPr="002918FE" w:rsidTr="002918FE">
        <w:trPr>
          <w:trHeight w:val="20"/>
        </w:trPr>
        <w:tc>
          <w:tcPr>
            <w:tcW w:w="383" w:type="pct"/>
            <w:vMerge/>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2375" w:type="pct"/>
            <w:vMerge/>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21</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22</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Долгосрочные параметры регулирования тарифов:</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базовый уровень операционных (подконтрольных) расходов, тыс. руб.</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4700,50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929,14</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Индекс эффективности операционных расходов</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Показатели энергосбережения и энергетической эффективности</w:t>
            </w:r>
          </w:p>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
        </w:tc>
        <w:tc>
          <w:tcPr>
            <w:tcW w:w="1121" w:type="pct"/>
          </w:tcPr>
          <w:p w:rsidR="001E4503" w:rsidRPr="002918FE"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Показатель энергосбережения (снижения потребления) электроэнергии </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2.1.2</w:t>
            </w:r>
          </w:p>
        </w:tc>
        <w:tc>
          <w:tcPr>
            <w:tcW w:w="2375"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Показатель </w:t>
            </w:r>
            <w:proofErr w:type="spellStart"/>
            <w:r w:rsidRPr="002918FE">
              <w:rPr>
                <w:rFonts w:ascii="Times New Roman" w:eastAsia="Times New Roman" w:hAnsi="Times New Roman"/>
                <w:color w:val="000000"/>
                <w:sz w:val="14"/>
                <w:szCs w:val="14"/>
                <w:lang w:eastAsia="ru-RU"/>
              </w:rPr>
              <w:t>энергоэффективности</w:t>
            </w:r>
            <w:proofErr w:type="spellEnd"/>
            <w:r w:rsidRPr="002918FE">
              <w:rPr>
                <w:rFonts w:ascii="Times New Roman" w:eastAsia="Times New Roman" w:hAnsi="Times New Roman"/>
                <w:color w:val="000000"/>
                <w:sz w:val="14"/>
                <w:szCs w:val="14"/>
                <w:lang w:eastAsia="ru-RU"/>
              </w:rPr>
              <w:t xml:space="preserve"> (снижения расхода) топлива</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3</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нормативный уровень прибыли</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bl>
    <w:p w:rsidR="001E4503" w:rsidRPr="001E4503" w:rsidRDefault="001E4503" w:rsidP="001E4503">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Лот № 4 «Объекты теплоснабжения с. Чунояр»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4546"/>
        <w:gridCol w:w="2146"/>
        <w:gridCol w:w="2146"/>
      </w:tblGrid>
      <w:tr w:rsidR="001E4503" w:rsidRPr="002918FE" w:rsidTr="002918FE">
        <w:trPr>
          <w:trHeight w:val="20"/>
        </w:trPr>
        <w:tc>
          <w:tcPr>
            <w:tcW w:w="383" w:type="pct"/>
            <w:vMerge w:val="restar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roofErr w:type="spellStart"/>
            <w:proofErr w:type="gramStart"/>
            <w:r w:rsidRPr="002918FE">
              <w:rPr>
                <w:rFonts w:ascii="Times New Roman" w:eastAsia="Times New Roman" w:hAnsi="Times New Roman"/>
                <w:sz w:val="14"/>
                <w:szCs w:val="14"/>
                <w:lang w:eastAsia="ru-RU"/>
              </w:rPr>
              <w:t>п</w:t>
            </w:r>
            <w:proofErr w:type="spellEnd"/>
            <w:proofErr w:type="gramEnd"/>
            <w:r w:rsidRPr="002918FE">
              <w:rPr>
                <w:rFonts w:ascii="Times New Roman" w:eastAsia="Times New Roman" w:hAnsi="Times New Roman"/>
                <w:sz w:val="14"/>
                <w:szCs w:val="14"/>
                <w:lang w:eastAsia="ru-RU"/>
              </w:rPr>
              <w:t>/</w:t>
            </w:r>
            <w:proofErr w:type="spellStart"/>
            <w:r w:rsidRPr="002918FE">
              <w:rPr>
                <w:rFonts w:ascii="Times New Roman" w:eastAsia="Times New Roman" w:hAnsi="Times New Roman"/>
                <w:sz w:val="14"/>
                <w:szCs w:val="14"/>
                <w:lang w:eastAsia="ru-RU"/>
              </w:rPr>
              <w:t>п</w:t>
            </w:r>
            <w:proofErr w:type="spellEnd"/>
          </w:p>
        </w:tc>
        <w:tc>
          <w:tcPr>
            <w:tcW w:w="2375" w:type="pct"/>
            <w:vMerge w:val="restart"/>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Критерии конкурса</w:t>
            </w:r>
          </w:p>
        </w:tc>
        <w:tc>
          <w:tcPr>
            <w:tcW w:w="2242" w:type="pct"/>
            <w:gridSpan w:val="2"/>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значение  показателя</w:t>
            </w:r>
          </w:p>
        </w:tc>
      </w:tr>
      <w:tr w:rsidR="001E4503" w:rsidRPr="002918FE" w:rsidTr="002918FE">
        <w:trPr>
          <w:trHeight w:val="20"/>
        </w:trPr>
        <w:tc>
          <w:tcPr>
            <w:tcW w:w="383" w:type="pct"/>
            <w:vMerge/>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2375" w:type="pct"/>
            <w:vMerge/>
          </w:tcPr>
          <w:p w:rsidR="001E4503" w:rsidRPr="002918FE" w:rsidRDefault="001E4503" w:rsidP="001E4503">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40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Котельная № 44</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Долгосрочные параметры регулирования тарифов:</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базовый уровень операционных (подконтрольных) расходов, тыс. руб.</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7025,40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5288,72</w:t>
            </w: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Индекс эффективности операционных расходов</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Показатели энергосбережения и энергетической эффективности</w:t>
            </w:r>
          </w:p>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 </w:t>
            </w:r>
          </w:p>
        </w:tc>
        <w:tc>
          <w:tcPr>
            <w:tcW w:w="1121" w:type="pct"/>
          </w:tcPr>
          <w:p w:rsidR="001E4503" w:rsidRPr="002918FE"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2.1.1</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 xml:space="preserve">Показатель энергосбережения (снижения потребления) электроэнергии </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2.1.2</w:t>
            </w:r>
          </w:p>
        </w:tc>
        <w:tc>
          <w:tcPr>
            <w:tcW w:w="2375"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Показатель </w:t>
            </w:r>
            <w:proofErr w:type="spellStart"/>
            <w:r w:rsidRPr="002918FE">
              <w:rPr>
                <w:rFonts w:ascii="Times New Roman" w:eastAsia="Times New Roman" w:hAnsi="Times New Roman"/>
                <w:color w:val="000000"/>
                <w:sz w:val="14"/>
                <w:szCs w:val="14"/>
                <w:lang w:eastAsia="ru-RU"/>
              </w:rPr>
              <w:t>энергоэффективности</w:t>
            </w:r>
            <w:proofErr w:type="spellEnd"/>
            <w:r w:rsidRPr="002918FE">
              <w:rPr>
                <w:rFonts w:ascii="Times New Roman" w:eastAsia="Times New Roman" w:hAnsi="Times New Roman"/>
                <w:color w:val="000000"/>
                <w:sz w:val="14"/>
                <w:szCs w:val="14"/>
                <w:lang w:eastAsia="ru-RU"/>
              </w:rPr>
              <w:t xml:space="preserve"> (снижения расхода) топлива</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r>
      <w:tr w:rsidR="001E4503" w:rsidRPr="002918FE" w:rsidTr="002918FE">
        <w:trPr>
          <w:trHeight w:val="20"/>
        </w:trPr>
        <w:tc>
          <w:tcPr>
            <w:tcW w:w="383"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3</w:t>
            </w:r>
          </w:p>
        </w:tc>
        <w:tc>
          <w:tcPr>
            <w:tcW w:w="2375" w:type="pct"/>
          </w:tcPr>
          <w:p w:rsidR="001E4503" w:rsidRPr="002918FE" w:rsidRDefault="001E4503" w:rsidP="001E4503">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нормативный уровень прибыли</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121" w:type="pct"/>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bl>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p w:rsidR="001E4503" w:rsidRPr="002918FE" w:rsidRDefault="001E4503" w:rsidP="0023101F">
      <w:pPr>
        <w:widowControl w:val="0"/>
        <w:numPr>
          <w:ilvl w:val="0"/>
          <w:numId w:val="15"/>
        </w:numPr>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плановые значения показателей деятельности Концессионера:</w:t>
      </w:r>
      <w:r w:rsidRPr="002918FE">
        <w:rPr>
          <w:rFonts w:ascii="Times New Roman" w:eastAsia="Arial Unicode MS" w:hAnsi="Times New Roman"/>
          <w:kern w:val="1"/>
          <w:sz w:val="20"/>
          <w:szCs w:val="20"/>
        </w:rPr>
        <w:t xml:space="preserve"> </w:t>
      </w:r>
      <w:r w:rsidRPr="002918FE">
        <w:rPr>
          <w:rFonts w:ascii="Times New Roman" w:eastAsia="Times New Roman" w:hAnsi="Times New Roman"/>
          <w:sz w:val="20"/>
          <w:szCs w:val="20"/>
          <w:lang w:eastAsia="ar-SA"/>
        </w:rPr>
        <w:t>Лот №1 «</w:t>
      </w:r>
      <w:r w:rsidRPr="002918FE">
        <w:rPr>
          <w:rFonts w:ascii="Times New Roman" w:eastAsia="Times New Roman" w:hAnsi="Times New Roman"/>
          <w:color w:val="000000"/>
          <w:sz w:val="20"/>
          <w:szCs w:val="20"/>
          <w:lang w:eastAsia="ru-RU"/>
        </w:rPr>
        <w:t xml:space="preserve">Объекты теплоснабжения с. </w:t>
      </w:r>
      <w:proofErr w:type="spellStart"/>
      <w:r w:rsidRPr="002918FE">
        <w:rPr>
          <w:rFonts w:ascii="Times New Roman" w:eastAsia="Times New Roman" w:hAnsi="Times New Roman"/>
          <w:color w:val="000000"/>
          <w:sz w:val="20"/>
          <w:szCs w:val="20"/>
          <w:lang w:eastAsia="ru-RU"/>
        </w:rPr>
        <w:t>Богучаны</w:t>
      </w:r>
      <w:proofErr w:type="spellEnd"/>
      <w:r w:rsidRPr="002918FE">
        <w:rPr>
          <w:rFonts w:ascii="Times New Roman" w:eastAsia="Times New Roman" w:hAnsi="Times New Roman"/>
          <w:sz w:val="20"/>
          <w:szCs w:val="20"/>
          <w:lang w:eastAsia="ar-SA"/>
        </w:rPr>
        <w:t>»:</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tbl>
      <w:tblPr>
        <w:tblW w:w="5000" w:type="pct"/>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84" w:type="dxa"/>
          <w:left w:w="84" w:type="dxa"/>
          <w:bottom w:w="84" w:type="dxa"/>
          <w:right w:w="84" w:type="dxa"/>
        </w:tblCellMar>
        <w:tblLook w:val="00A0"/>
      </w:tblPr>
      <w:tblGrid>
        <w:gridCol w:w="553"/>
        <w:gridCol w:w="251"/>
        <w:gridCol w:w="291"/>
        <w:gridCol w:w="236"/>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177"/>
        <w:gridCol w:w="236"/>
      </w:tblGrid>
      <w:tr w:rsidR="001E4503" w:rsidRPr="002918FE" w:rsidTr="002918FE">
        <w:trPr>
          <w:trHeight w:val="20"/>
          <w:tblCellSpacing w:w="0" w:type="dxa"/>
        </w:trPr>
        <w:tc>
          <w:tcPr>
            <w:tcW w:w="149" w:type="pct"/>
            <w:vMerge w:val="restart"/>
            <w:vAlign w:val="center"/>
          </w:tcPr>
          <w:p w:rsid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 xml:space="preserve">Наименование </w:t>
            </w:r>
          </w:p>
          <w:p w:rsidR="002918FE" w:rsidRDefault="002918FE"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p>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показателя</w:t>
            </w:r>
          </w:p>
        </w:tc>
        <w:tc>
          <w:tcPr>
            <w:tcW w:w="106" w:type="pct"/>
            <w:vMerge w:val="restart"/>
            <w:textDirection w:val="btLr"/>
            <w:vAlign w:val="cente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Единица измерения</w:t>
            </w:r>
          </w:p>
        </w:tc>
        <w:tc>
          <w:tcPr>
            <w:tcW w:w="4745" w:type="pct"/>
            <w:gridSpan w:val="48"/>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Значение показателя</w:t>
            </w:r>
          </w:p>
        </w:tc>
      </w:tr>
      <w:tr w:rsidR="001E4503" w:rsidRPr="002918FE" w:rsidTr="002918FE">
        <w:trPr>
          <w:cantSplit/>
          <w:trHeight w:val="20"/>
          <w:tblCellSpacing w:w="0" w:type="dxa"/>
        </w:trPr>
        <w:tc>
          <w:tcPr>
            <w:tcW w:w="149" w:type="pct"/>
            <w:vMerge/>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p>
        </w:tc>
        <w:tc>
          <w:tcPr>
            <w:tcW w:w="106" w:type="pct"/>
            <w:vMerge/>
            <w:vAlign w:val="center"/>
          </w:tcPr>
          <w:p w:rsidR="001E4503" w:rsidRPr="003103A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p>
        </w:tc>
        <w:tc>
          <w:tcPr>
            <w:tcW w:w="111" w:type="pct"/>
            <w:textDirection w:val="btLr"/>
            <w:vAlign w:val="center"/>
          </w:tcPr>
          <w:p w:rsidR="001E4503" w:rsidRPr="003103A1"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2016</w:t>
            </w:r>
          </w:p>
        </w:tc>
        <w:tc>
          <w:tcPr>
            <w:tcW w:w="103" w:type="pct"/>
            <w:textDirection w:val="btLr"/>
            <w:vAlign w:val="center"/>
          </w:tcPr>
          <w:p w:rsidR="001E4503" w:rsidRPr="003103A1"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2017</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2018</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2019</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2020</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2021</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2022</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2023</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2024</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2025</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2056</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2027</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2028</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2029</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2030</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2031</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2032</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2033</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2034</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2035</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2036</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2037</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2038</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2039</w:t>
            </w:r>
          </w:p>
        </w:tc>
        <w:tc>
          <w:tcPr>
            <w:tcW w:w="197" w:type="pct"/>
            <w:gridSpan w:val="2"/>
            <w:textDirection w:val="btLr"/>
          </w:tcPr>
          <w:p w:rsidR="001E4503" w:rsidRPr="003103A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2040</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Базовый уровень операционных расходов</w:t>
            </w:r>
          </w:p>
        </w:tc>
        <w:tc>
          <w:tcPr>
            <w:tcW w:w="106" w:type="pct"/>
            <w:vAlign w:val="center"/>
          </w:tcPr>
          <w:p w:rsidR="001E4503" w:rsidRPr="003103A1" w:rsidRDefault="001E4503" w:rsidP="002918FE">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3103A1">
              <w:rPr>
                <w:rFonts w:ascii="Times New Roman" w:eastAsia="Times New Roman" w:hAnsi="Times New Roman"/>
                <w:color w:val="000000"/>
                <w:sz w:val="12"/>
                <w:szCs w:val="14"/>
                <w:lang w:eastAsia="ru-RU"/>
              </w:rPr>
              <w:t>тыс. руб.</w:t>
            </w:r>
          </w:p>
        </w:tc>
        <w:tc>
          <w:tcPr>
            <w:tcW w:w="111"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20218,31</w:t>
            </w:r>
          </w:p>
        </w:tc>
        <w:tc>
          <w:tcPr>
            <w:tcW w:w="103"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 xml:space="preserve">Индекс </w:t>
            </w:r>
            <w:proofErr w:type="spellStart"/>
            <w:proofErr w:type="gramStart"/>
            <w:r w:rsidRPr="002918FE">
              <w:rPr>
                <w:rFonts w:ascii="Times New Roman" w:eastAsia="Times New Roman" w:hAnsi="Times New Roman"/>
                <w:color w:val="000000"/>
                <w:sz w:val="12"/>
                <w:szCs w:val="14"/>
                <w:lang w:eastAsia="ru-RU"/>
              </w:rPr>
              <w:t>эффектив-ности</w:t>
            </w:r>
            <w:proofErr w:type="spellEnd"/>
            <w:proofErr w:type="gramEnd"/>
            <w:r w:rsidRPr="002918FE">
              <w:rPr>
                <w:rFonts w:ascii="Times New Roman" w:eastAsia="Times New Roman" w:hAnsi="Times New Roman"/>
                <w:color w:val="000000"/>
                <w:sz w:val="12"/>
                <w:szCs w:val="14"/>
                <w:lang w:eastAsia="ru-RU"/>
              </w:rPr>
              <w:t xml:space="preserve"> операционных расходов</w:t>
            </w:r>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1" w:type="pct"/>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1,00</w:t>
            </w:r>
          </w:p>
        </w:tc>
        <w:tc>
          <w:tcPr>
            <w:tcW w:w="103" w:type="pct"/>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Нормативный уровень прибыли</w:t>
            </w:r>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1" w:type="pct"/>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03" w:type="pct"/>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color w:val="000000"/>
                <w:sz w:val="14"/>
                <w:szCs w:val="14"/>
                <w:lang w:eastAsia="ru-RU"/>
              </w:rPr>
              <w:t>1,00</w:t>
            </w:r>
          </w:p>
        </w:tc>
      </w:tr>
      <w:tr w:rsidR="001E4503" w:rsidRPr="002918FE" w:rsidTr="002918FE">
        <w:trPr>
          <w:trHeight w:val="20"/>
          <w:tblCellSpacing w:w="0" w:type="dxa"/>
        </w:trPr>
        <w:tc>
          <w:tcPr>
            <w:tcW w:w="5000" w:type="pct"/>
            <w:gridSpan w:val="50"/>
            <w:vAlign w:val="center"/>
          </w:tcPr>
          <w:p w:rsidR="001E4503" w:rsidRPr="002918FE" w:rsidRDefault="001E4503" w:rsidP="002918FE">
            <w:pPr>
              <w:widowControl w:val="0"/>
              <w:tabs>
                <w:tab w:val="num" w:pos="-142"/>
              </w:tabs>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sz w:val="12"/>
                <w:szCs w:val="14"/>
                <w:lang w:eastAsia="ar-SA"/>
              </w:rPr>
            </w:pPr>
            <w:r w:rsidRPr="002918FE">
              <w:rPr>
                <w:rFonts w:ascii="Times New Roman" w:eastAsia="Times New Roman" w:hAnsi="Times New Roman"/>
                <w:color w:val="000000"/>
                <w:sz w:val="12"/>
                <w:szCs w:val="14"/>
                <w:lang w:eastAsia="ru-RU"/>
              </w:rPr>
              <w:lastRenderedPageBreak/>
              <w:t>Показатели энергосбережения и энергетической эффективности</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 xml:space="preserve">Показатель  энергосбережения (снижения потребления) </w:t>
            </w:r>
            <w:proofErr w:type="spellStart"/>
            <w:proofErr w:type="gramStart"/>
            <w:r w:rsidRPr="002918FE">
              <w:rPr>
                <w:rFonts w:ascii="Times New Roman" w:eastAsia="Times New Roman" w:hAnsi="Times New Roman"/>
                <w:color w:val="000000"/>
                <w:sz w:val="12"/>
                <w:szCs w:val="14"/>
                <w:lang w:eastAsia="ru-RU"/>
              </w:rPr>
              <w:t>электроэнер-гии</w:t>
            </w:r>
            <w:proofErr w:type="spellEnd"/>
            <w:proofErr w:type="gramEnd"/>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 </w:t>
            </w:r>
          </w:p>
        </w:tc>
        <w:tc>
          <w:tcPr>
            <w:tcW w:w="111" w:type="pct"/>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201" w:type="pct"/>
            <w:gridSpan w:val="2"/>
            <w:textDirection w:val="btLr"/>
            <w:vAlign w:val="center"/>
          </w:tcPr>
          <w:p w:rsidR="001E4503" w:rsidRPr="002918FE" w:rsidRDefault="001E4503" w:rsidP="002918FE">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99" w:type="pct"/>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 xml:space="preserve">Показатель </w:t>
            </w:r>
            <w:proofErr w:type="spellStart"/>
            <w:r w:rsidRPr="002918FE">
              <w:rPr>
                <w:rFonts w:ascii="Times New Roman" w:eastAsia="Times New Roman" w:hAnsi="Times New Roman"/>
                <w:color w:val="000000"/>
                <w:sz w:val="12"/>
                <w:szCs w:val="14"/>
                <w:lang w:eastAsia="ru-RU"/>
              </w:rPr>
              <w:t>энергоэффективности</w:t>
            </w:r>
            <w:proofErr w:type="spellEnd"/>
            <w:r w:rsidRPr="002918FE">
              <w:rPr>
                <w:rFonts w:ascii="Times New Roman" w:eastAsia="Times New Roman" w:hAnsi="Times New Roman"/>
                <w:color w:val="000000"/>
                <w:sz w:val="12"/>
                <w:szCs w:val="14"/>
                <w:lang w:eastAsia="ru-RU"/>
              </w:rPr>
              <w:t xml:space="preserve"> (снижения расхода) топлива</w:t>
            </w:r>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 xml:space="preserve"> </w:t>
            </w:r>
          </w:p>
        </w:tc>
        <w:tc>
          <w:tcPr>
            <w:tcW w:w="111" w:type="pct"/>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201"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197" w:type="pct"/>
            <w:gridSpan w:val="2"/>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c>
          <w:tcPr>
            <w:tcW w:w="99" w:type="pct"/>
            <w:textDirection w:val="btL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1,00</w:t>
            </w:r>
          </w:p>
        </w:tc>
      </w:tr>
      <w:tr w:rsidR="001E4503" w:rsidRPr="002918FE" w:rsidTr="00B024BA">
        <w:trPr>
          <w:cantSplit/>
          <w:trHeight w:val="9676"/>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Полезный отпуск тепловой энергии в году, предшествующему первому году действия концессионного соглашения</w:t>
            </w:r>
          </w:p>
        </w:tc>
        <w:tc>
          <w:tcPr>
            <w:tcW w:w="106"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Тыс. Гкал</w:t>
            </w:r>
          </w:p>
        </w:tc>
        <w:tc>
          <w:tcPr>
            <w:tcW w:w="111"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15826,26</w:t>
            </w:r>
          </w:p>
        </w:tc>
        <w:tc>
          <w:tcPr>
            <w:tcW w:w="201"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9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r>
      <w:tr w:rsidR="001E4503" w:rsidRPr="002918FE" w:rsidTr="00B024BA">
        <w:trPr>
          <w:cantSplit/>
          <w:trHeight w:val="7308"/>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lastRenderedPageBreak/>
              <w:t>Потери тепловой энергии в году, предшествующему первому году действия концессионного соглашения</w:t>
            </w:r>
          </w:p>
        </w:tc>
        <w:tc>
          <w:tcPr>
            <w:tcW w:w="106"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2918FE">
              <w:rPr>
                <w:rFonts w:ascii="Times New Roman" w:eastAsia="Times New Roman" w:hAnsi="Times New Roman"/>
                <w:color w:val="000000"/>
                <w:sz w:val="14"/>
                <w:szCs w:val="14"/>
                <w:lang w:eastAsia="ru-RU"/>
              </w:rPr>
              <w:t>Тыс. Гкал</w:t>
            </w:r>
          </w:p>
        </w:tc>
        <w:tc>
          <w:tcPr>
            <w:tcW w:w="111"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4031,27</w:t>
            </w:r>
          </w:p>
        </w:tc>
        <w:tc>
          <w:tcPr>
            <w:tcW w:w="201"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9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r>
      <w:tr w:rsidR="001E4503" w:rsidRPr="002918FE" w:rsidTr="002918FE">
        <w:trPr>
          <w:cantSplit/>
          <w:trHeight w:val="20"/>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t xml:space="preserve">Предельный (максимальный) рост необходимой валовой выручки концессионера от осуществления регулируемых видов </w:t>
            </w:r>
            <w:proofErr w:type="spellStart"/>
            <w:proofErr w:type="gramStart"/>
            <w:r w:rsidRPr="002918FE">
              <w:rPr>
                <w:rFonts w:ascii="Times New Roman" w:eastAsia="Times New Roman" w:hAnsi="Times New Roman"/>
                <w:color w:val="000000"/>
                <w:sz w:val="12"/>
                <w:szCs w:val="14"/>
                <w:lang w:eastAsia="ru-RU"/>
              </w:rPr>
              <w:t>деятель-ности</w:t>
            </w:r>
            <w:proofErr w:type="spellEnd"/>
            <w:proofErr w:type="gramEnd"/>
            <w:r w:rsidRPr="002918FE">
              <w:rPr>
                <w:rFonts w:ascii="Times New Roman" w:eastAsia="Times New Roman" w:hAnsi="Times New Roman"/>
                <w:color w:val="000000"/>
                <w:sz w:val="12"/>
                <w:szCs w:val="14"/>
                <w:lang w:eastAsia="ru-RU"/>
              </w:rPr>
              <w:t xml:space="preserve"> в сфере теплоснабжения по отношению к каждому предыдущему году</w:t>
            </w:r>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1" w:type="pct"/>
            <w:textDirection w:val="btLr"/>
            <w:vAlign w:val="center"/>
          </w:tcPr>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с 01.01 по 30.06.2016 – 100%</w:t>
            </w:r>
          </w:p>
          <w:p w:rsidR="001E4503" w:rsidRPr="002918FE"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с 01.07 по 31.12.2016 – 103,5%</w:t>
            </w:r>
          </w:p>
        </w:tc>
        <w:tc>
          <w:tcPr>
            <w:tcW w:w="201"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197" w:type="pct"/>
            <w:gridSpan w:val="2"/>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c>
          <w:tcPr>
            <w:tcW w:w="9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w:t>
            </w:r>
          </w:p>
        </w:tc>
      </w:tr>
      <w:tr w:rsidR="001E4503" w:rsidRPr="002918FE" w:rsidTr="00B024BA">
        <w:trPr>
          <w:cantSplit/>
          <w:trHeight w:val="8788"/>
          <w:tblCellSpacing w:w="0" w:type="dxa"/>
        </w:trPr>
        <w:tc>
          <w:tcPr>
            <w:tcW w:w="149"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r w:rsidRPr="002918FE">
              <w:rPr>
                <w:rFonts w:ascii="Times New Roman" w:eastAsia="Times New Roman" w:hAnsi="Times New Roman"/>
                <w:color w:val="000000"/>
                <w:sz w:val="12"/>
                <w:szCs w:val="14"/>
                <w:lang w:eastAsia="ru-RU"/>
              </w:rPr>
              <w:lastRenderedPageBreak/>
              <w:t xml:space="preserve">Иные цены, величины, значения, параметры, использование которых для расчета тарифов предусмотрено основами </w:t>
            </w:r>
            <w:proofErr w:type="spellStart"/>
            <w:proofErr w:type="gramStart"/>
            <w:r w:rsidRPr="002918FE">
              <w:rPr>
                <w:rFonts w:ascii="Times New Roman" w:eastAsia="Times New Roman" w:hAnsi="Times New Roman"/>
                <w:color w:val="000000"/>
                <w:sz w:val="12"/>
                <w:szCs w:val="14"/>
                <w:lang w:eastAsia="ru-RU"/>
              </w:rPr>
              <w:t>ценообразова-ния</w:t>
            </w:r>
            <w:proofErr w:type="spellEnd"/>
            <w:proofErr w:type="gramEnd"/>
            <w:r w:rsidRPr="002918FE">
              <w:rPr>
                <w:rFonts w:ascii="Times New Roman" w:eastAsia="Times New Roman" w:hAnsi="Times New Roman"/>
                <w:color w:val="000000"/>
                <w:sz w:val="12"/>
                <w:szCs w:val="14"/>
                <w:lang w:eastAsia="ru-RU"/>
              </w:rPr>
              <w:t xml:space="preserve"> в сфере теплоснабжения</w:t>
            </w:r>
          </w:p>
        </w:tc>
        <w:tc>
          <w:tcPr>
            <w:tcW w:w="106" w:type="pct"/>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4745" w:type="pct"/>
            <w:gridSpan w:val="48"/>
            <w:vAlign w:val="center"/>
          </w:tcPr>
          <w:p w:rsidR="001E4503" w:rsidRPr="002918FE"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2918FE">
              <w:rPr>
                <w:rFonts w:ascii="Times New Roman" w:eastAsia="Times New Roman" w:hAnsi="Times New Roman"/>
                <w:sz w:val="14"/>
                <w:szCs w:val="14"/>
                <w:lang w:eastAsia="ru-RU"/>
              </w:rPr>
              <w:t>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p w:rsidR="00B024BA" w:rsidRDefault="00B024BA"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p w:rsidR="001E4503" w:rsidRPr="001E4503" w:rsidRDefault="001E4503" w:rsidP="00B024BA">
      <w:pPr>
        <w:widowControl w:val="0"/>
        <w:tabs>
          <w:tab w:val="num" w:pos="-142"/>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ar-SA"/>
        </w:rPr>
        <w:t>Лот №2 «</w:t>
      </w:r>
      <w:r w:rsidRPr="001E4503">
        <w:rPr>
          <w:rFonts w:ascii="Times New Roman" w:eastAsia="Times New Roman" w:hAnsi="Times New Roman"/>
          <w:color w:val="000000"/>
          <w:sz w:val="20"/>
          <w:szCs w:val="20"/>
          <w:lang w:eastAsia="ru-RU"/>
        </w:rPr>
        <w:t>Объекты теплоснабжения п. Гремучий</w:t>
      </w:r>
      <w:r w:rsidRPr="001E4503">
        <w:rPr>
          <w:rFonts w:ascii="Times New Roman" w:eastAsia="Times New Roman" w:hAnsi="Times New Roman"/>
          <w:sz w:val="20"/>
          <w:szCs w:val="20"/>
          <w:lang w:eastAsia="ar-SA"/>
        </w:rPr>
        <w:t>»:</w:t>
      </w:r>
    </w:p>
    <w:p w:rsidR="001E4503" w:rsidRPr="001E4503" w:rsidRDefault="001E4503" w:rsidP="00B024BA">
      <w:pPr>
        <w:widowControl w:val="0"/>
        <w:tabs>
          <w:tab w:val="num" w:pos="-142"/>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ar-SA"/>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4" w:type="dxa"/>
          <w:left w:w="84" w:type="dxa"/>
          <w:bottom w:w="84" w:type="dxa"/>
          <w:right w:w="84" w:type="dxa"/>
        </w:tblCellMar>
        <w:tblLook w:val="00A0"/>
      </w:tblPr>
      <w:tblGrid>
        <w:gridCol w:w="349"/>
        <w:gridCol w:w="210"/>
        <w:gridCol w:w="200"/>
        <w:gridCol w:w="177"/>
        <w:gridCol w:w="182"/>
        <w:gridCol w:w="193"/>
        <w:gridCol w:w="184"/>
        <w:gridCol w:w="171"/>
        <w:gridCol w:w="184"/>
        <w:gridCol w:w="171"/>
        <w:gridCol w:w="184"/>
        <w:gridCol w:w="171"/>
        <w:gridCol w:w="184"/>
        <w:gridCol w:w="171"/>
        <w:gridCol w:w="184"/>
        <w:gridCol w:w="171"/>
        <w:gridCol w:w="184"/>
        <w:gridCol w:w="171"/>
        <w:gridCol w:w="184"/>
        <w:gridCol w:w="171"/>
        <w:gridCol w:w="184"/>
        <w:gridCol w:w="171"/>
        <w:gridCol w:w="184"/>
        <w:gridCol w:w="171"/>
        <w:gridCol w:w="184"/>
        <w:gridCol w:w="171"/>
        <w:gridCol w:w="184"/>
        <w:gridCol w:w="171"/>
        <w:gridCol w:w="184"/>
        <w:gridCol w:w="171"/>
        <w:gridCol w:w="184"/>
        <w:gridCol w:w="171"/>
        <w:gridCol w:w="185"/>
        <w:gridCol w:w="171"/>
        <w:gridCol w:w="185"/>
        <w:gridCol w:w="171"/>
        <w:gridCol w:w="185"/>
        <w:gridCol w:w="171"/>
        <w:gridCol w:w="185"/>
        <w:gridCol w:w="171"/>
        <w:gridCol w:w="185"/>
        <w:gridCol w:w="171"/>
        <w:gridCol w:w="185"/>
        <w:gridCol w:w="171"/>
        <w:gridCol w:w="185"/>
        <w:gridCol w:w="171"/>
        <w:gridCol w:w="185"/>
        <w:gridCol w:w="171"/>
        <w:gridCol w:w="185"/>
        <w:gridCol w:w="171"/>
        <w:gridCol w:w="201"/>
        <w:gridCol w:w="201"/>
      </w:tblGrid>
      <w:tr w:rsidR="001E4503" w:rsidRPr="00435FB1" w:rsidTr="00435FB1">
        <w:trPr>
          <w:gridAfter w:val="1"/>
          <w:wAfter w:w="208" w:type="pct"/>
          <w:trHeight w:val="20"/>
          <w:tblCellSpacing w:w="0" w:type="dxa"/>
        </w:trPr>
        <w:tc>
          <w:tcPr>
            <w:tcW w:w="645" w:type="pct"/>
            <w:vMerge w:val="restar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Наименование показателя</w:t>
            </w:r>
          </w:p>
        </w:tc>
        <w:tc>
          <w:tcPr>
            <w:tcW w:w="190" w:type="pct"/>
            <w:vMerge w:val="restart"/>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Единица измерения</w:t>
            </w:r>
          </w:p>
        </w:tc>
        <w:tc>
          <w:tcPr>
            <w:tcW w:w="3957" w:type="pct"/>
            <w:gridSpan w:val="49"/>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Значение показателя</w:t>
            </w:r>
          </w:p>
        </w:tc>
      </w:tr>
      <w:tr w:rsidR="003103A1" w:rsidRPr="00435FB1" w:rsidTr="00B024BA">
        <w:trPr>
          <w:gridAfter w:val="1"/>
          <w:wAfter w:w="208" w:type="pct"/>
          <w:cantSplit/>
          <w:trHeight w:val="3730"/>
          <w:tblCellSpacing w:w="0" w:type="dxa"/>
        </w:trPr>
        <w:tc>
          <w:tcPr>
            <w:tcW w:w="645" w:type="pct"/>
            <w:vMerge/>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90" w:type="pct"/>
            <w:vMerge/>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55" w:type="pct"/>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2016</w:t>
            </w:r>
          </w:p>
        </w:tc>
        <w:tc>
          <w:tcPr>
            <w:tcW w:w="172" w:type="pct"/>
            <w:gridSpan w:val="2"/>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2017</w:t>
            </w:r>
          </w:p>
        </w:tc>
        <w:tc>
          <w:tcPr>
            <w:tcW w:w="224"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2018</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2019</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2021</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2022</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2023</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2024</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2025</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2056</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2027</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2028</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2029</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2031</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2032</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2033</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2034</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2035</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2036</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2037</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2038</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2039</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2040</w:t>
            </w:r>
          </w:p>
        </w:tc>
      </w:tr>
      <w:tr w:rsidR="003103A1" w:rsidRPr="00435FB1" w:rsidTr="00435FB1">
        <w:trPr>
          <w:gridAfter w:val="1"/>
          <w:wAfter w:w="208" w:type="pct"/>
          <w:cantSplit/>
          <w:trHeight w:val="20"/>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Базовый уровень операционных расходов</w:t>
            </w:r>
          </w:p>
        </w:tc>
        <w:tc>
          <w:tcPr>
            <w:tcW w:w="190"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руб.</w:t>
            </w:r>
          </w:p>
        </w:tc>
        <w:tc>
          <w:tcPr>
            <w:tcW w:w="155" w:type="pct"/>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7776,92</w:t>
            </w:r>
          </w:p>
        </w:tc>
        <w:tc>
          <w:tcPr>
            <w:tcW w:w="172"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224"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3103A1" w:rsidRPr="00435FB1" w:rsidTr="00435FB1">
        <w:trPr>
          <w:gridAfter w:val="1"/>
          <w:wAfter w:w="208" w:type="pct"/>
          <w:cantSplit/>
          <w:trHeight w:val="20"/>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Индекс </w:t>
            </w:r>
            <w:proofErr w:type="spellStart"/>
            <w:proofErr w:type="gramStart"/>
            <w:r w:rsidRPr="00435FB1">
              <w:rPr>
                <w:rFonts w:ascii="Times New Roman" w:eastAsia="Times New Roman" w:hAnsi="Times New Roman"/>
                <w:color w:val="000000"/>
                <w:sz w:val="14"/>
                <w:szCs w:val="14"/>
                <w:lang w:eastAsia="ru-RU"/>
              </w:rPr>
              <w:t>эффектив-ности</w:t>
            </w:r>
            <w:proofErr w:type="spellEnd"/>
            <w:proofErr w:type="gramEnd"/>
            <w:r w:rsidRPr="00435FB1">
              <w:rPr>
                <w:rFonts w:ascii="Times New Roman" w:eastAsia="Times New Roman" w:hAnsi="Times New Roman"/>
                <w:color w:val="000000"/>
                <w:sz w:val="14"/>
                <w:szCs w:val="14"/>
                <w:lang w:eastAsia="ru-RU"/>
              </w:rPr>
              <w:t xml:space="preserve"> операционных расходов</w:t>
            </w:r>
          </w:p>
        </w:tc>
        <w:tc>
          <w:tcPr>
            <w:tcW w:w="190"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55" w:type="pct"/>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1,00</w:t>
            </w:r>
          </w:p>
        </w:tc>
        <w:tc>
          <w:tcPr>
            <w:tcW w:w="172" w:type="pct"/>
            <w:gridSpan w:val="2"/>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224"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r>
      <w:tr w:rsidR="003103A1" w:rsidRPr="00435FB1" w:rsidTr="00435FB1">
        <w:trPr>
          <w:gridAfter w:val="1"/>
          <w:wAfter w:w="208" w:type="pct"/>
          <w:cantSplit/>
          <w:trHeight w:val="20"/>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Нормативный уровень прибыли</w:t>
            </w:r>
          </w:p>
        </w:tc>
        <w:tc>
          <w:tcPr>
            <w:tcW w:w="190"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55" w:type="pct"/>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72" w:type="pct"/>
            <w:gridSpan w:val="2"/>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224"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r>
      <w:tr w:rsidR="001E4503" w:rsidRPr="00435FB1" w:rsidTr="00B024BA">
        <w:trPr>
          <w:gridAfter w:val="1"/>
          <w:wAfter w:w="208" w:type="pct"/>
          <w:trHeight w:val="4435"/>
          <w:tblCellSpacing w:w="0" w:type="dxa"/>
        </w:trPr>
        <w:tc>
          <w:tcPr>
            <w:tcW w:w="4792" w:type="pct"/>
            <w:gridSpan w:val="51"/>
            <w:vAlign w:val="center"/>
          </w:tcPr>
          <w:p w:rsidR="001E4503" w:rsidRPr="00435FB1"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14"/>
                <w:szCs w:val="14"/>
                <w:lang w:eastAsia="ar-SA"/>
              </w:rPr>
            </w:pPr>
            <w:r w:rsidRPr="00435FB1">
              <w:rPr>
                <w:rFonts w:ascii="Times New Roman" w:eastAsia="Times New Roman" w:hAnsi="Times New Roman"/>
                <w:color w:val="000000"/>
                <w:sz w:val="14"/>
                <w:szCs w:val="14"/>
                <w:lang w:eastAsia="ru-RU"/>
              </w:rPr>
              <w:t>Показатели энергосбережения и энергетической эффективности</w:t>
            </w:r>
          </w:p>
        </w:tc>
      </w:tr>
      <w:tr w:rsidR="003103A1" w:rsidRPr="00435FB1" w:rsidTr="00B024BA">
        <w:trPr>
          <w:cantSplit/>
          <w:trHeight w:val="31"/>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Показатель  энергосбережения (снижения потребления) </w:t>
            </w:r>
            <w:proofErr w:type="spellStart"/>
            <w:proofErr w:type="gramStart"/>
            <w:r w:rsidRPr="00435FB1">
              <w:rPr>
                <w:rFonts w:ascii="Times New Roman" w:eastAsia="Times New Roman" w:hAnsi="Times New Roman"/>
                <w:color w:val="000000"/>
                <w:sz w:val="14"/>
                <w:szCs w:val="14"/>
                <w:lang w:eastAsia="ru-RU"/>
              </w:rPr>
              <w:t>электроэнер-гии</w:t>
            </w:r>
            <w:proofErr w:type="spellEnd"/>
            <w:proofErr w:type="gramEnd"/>
          </w:p>
        </w:tc>
        <w:tc>
          <w:tcPr>
            <w:tcW w:w="430" w:type="pct"/>
            <w:gridSpan w:val="3"/>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 </w:t>
            </w:r>
          </w:p>
        </w:tc>
        <w:tc>
          <w:tcPr>
            <w:tcW w:w="206"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9"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r>
      <w:tr w:rsidR="003103A1" w:rsidRPr="00435FB1" w:rsidTr="00B024BA">
        <w:trPr>
          <w:cantSplit/>
          <w:trHeight w:val="8308"/>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Показатель </w:t>
            </w:r>
            <w:proofErr w:type="spellStart"/>
            <w:r w:rsidRPr="00435FB1">
              <w:rPr>
                <w:rFonts w:ascii="Times New Roman" w:eastAsia="Times New Roman" w:hAnsi="Times New Roman"/>
                <w:color w:val="000000"/>
                <w:sz w:val="14"/>
                <w:szCs w:val="14"/>
                <w:lang w:eastAsia="ru-RU"/>
              </w:rPr>
              <w:t>энергоэффективности</w:t>
            </w:r>
            <w:proofErr w:type="spellEnd"/>
            <w:r w:rsidRPr="00435FB1">
              <w:rPr>
                <w:rFonts w:ascii="Times New Roman" w:eastAsia="Times New Roman" w:hAnsi="Times New Roman"/>
                <w:color w:val="000000"/>
                <w:sz w:val="14"/>
                <w:szCs w:val="14"/>
                <w:lang w:eastAsia="ru-RU"/>
              </w:rPr>
              <w:t xml:space="preserve"> (снижения расхода) топлива</w:t>
            </w:r>
          </w:p>
        </w:tc>
        <w:tc>
          <w:tcPr>
            <w:tcW w:w="430" w:type="pct"/>
            <w:gridSpan w:val="3"/>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 </w:t>
            </w:r>
          </w:p>
        </w:tc>
        <w:tc>
          <w:tcPr>
            <w:tcW w:w="206" w:type="pct"/>
            <w:gridSpan w:val="2"/>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9" w:type="pct"/>
            <w:gridSpan w:val="2"/>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55" w:type="pct"/>
            <w:textDirection w:val="btLr"/>
            <w:vAlign w:val="center"/>
          </w:tcPr>
          <w:p w:rsidR="001E4503" w:rsidRPr="00435FB1" w:rsidRDefault="001E4503" w:rsidP="003103A1">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r>
      <w:tr w:rsidR="003103A1" w:rsidRPr="00435FB1" w:rsidTr="00B024BA">
        <w:trPr>
          <w:cantSplit/>
          <w:trHeight w:val="14369"/>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Полезный отпуск тепловой энергии в году, предшествующему первому году действия концессионного соглашения</w:t>
            </w:r>
          </w:p>
        </w:tc>
        <w:tc>
          <w:tcPr>
            <w:tcW w:w="430" w:type="pct"/>
            <w:gridSpan w:val="3"/>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Гкал</w:t>
            </w:r>
          </w:p>
        </w:tc>
        <w:tc>
          <w:tcPr>
            <w:tcW w:w="206" w:type="pct"/>
            <w:gridSpan w:val="2"/>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6087,53</w:t>
            </w:r>
          </w:p>
        </w:tc>
        <w:tc>
          <w:tcPr>
            <w:tcW w:w="159"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3103A1">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3103A1" w:rsidRPr="00435FB1" w:rsidTr="004401A9">
        <w:trPr>
          <w:cantSplit/>
          <w:trHeight w:val="14369"/>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Потери тепловой энергии в году, предшествующему первому году действия концессионного соглашения</w:t>
            </w:r>
          </w:p>
        </w:tc>
        <w:tc>
          <w:tcPr>
            <w:tcW w:w="430" w:type="pct"/>
            <w:gridSpan w:val="3"/>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Гкал</w:t>
            </w:r>
          </w:p>
        </w:tc>
        <w:tc>
          <w:tcPr>
            <w:tcW w:w="206" w:type="pct"/>
            <w:gridSpan w:val="2"/>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1550,62</w:t>
            </w:r>
          </w:p>
        </w:tc>
        <w:tc>
          <w:tcPr>
            <w:tcW w:w="159"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3103A1" w:rsidRPr="00435FB1" w:rsidTr="00435FB1">
        <w:trPr>
          <w:cantSplit/>
          <w:trHeight w:val="20"/>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Предельный (максимальный) рост необходимой валовой выручки концессионера от осуществления регулируемых видов </w:t>
            </w:r>
            <w:proofErr w:type="spellStart"/>
            <w:proofErr w:type="gramStart"/>
            <w:r w:rsidRPr="00435FB1">
              <w:rPr>
                <w:rFonts w:ascii="Times New Roman" w:eastAsia="Times New Roman" w:hAnsi="Times New Roman"/>
                <w:color w:val="000000"/>
                <w:sz w:val="14"/>
                <w:szCs w:val="14"/>
                <w:lang w:eastAsia="ru-RU"/>
              </w:rPr>
              <w:t>деятель-ности</w:t>
            </w:r>
            <w:proofErr w:type="spellEnd"/>
            <w:proofErr w:type="gramEnd"/>
            <w:r w:rsidRPr="00435FB1">
              <w:rPr>
                <w:rFonts w:ascii="Times New Roman" w:eastAsia="Times New Roman" w:hAnsi="Times New Roman"/>
                <w:color w:val="000000"/>
                <w:sz w:val="14"/>
                <w:szCs w:val="14"/>
                <w:lang w:eastAsia="ru-RU"/>
              </w:rPr>
              <w:t xml:space="preserve"> в сфере теплоснабжения по отношению к каждому предыдущему году</w:t>
            </w:r>
          </w:p>
        </w:tc>
        <w:tc>
          <w:tcPr>
            <w:tcW w:w="430" w:type="pct"/>
            <w:gridSpan w:val="3"/>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06" w:type="pct"/>
            <w:gridSpan w:val="2"/>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с 01.01 по 30.06.2016 – 100%</w:t>
            </w:r>
          </w:p>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с 01.07 по 31.12.2016 – 103,5%</w:t>
            </w:r>
          </w:p>
        </w:tc>
        <w:tc>
          <w:tcPr>
            <w:tcW w:w="159"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5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1E4503" w:rsidRPr="00435FB1" w:rsidTr="00B024BA">
        <w:trPr>
          <w:gridAfter w:val="1"/>
          <w:wAfter w:w="208" w:type="pct"/>
          <w:cantSplit/>
          <w:trHeight w:val="14086"/>
          <w:tblCellSpacing w:w="0" w:type="dxa"/>
        </w:trPr>
        <w:tc>
          <w:tcPr>
            <w:tcW w:w="645" w:type="pc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Иные цены, величины, значения, параметры, использование которых для расчета тарифов предусмотрено основами </w:t>
            </w:r>
            <w:proofErr w:type="spellStart"/>
            <w:proofErr w:type="gramStart"/>
            <w:r w:rsidRPr="00435FB1">
              <w:rPr>
                <w:rFonts w:ascii="Times New Roman" w:eastAsia="Times New Roman" w:hAnsi="Times New Roman"/>
                <w:color w:val="000000"/>
                <w:sz w:val="14"/>
                <w:szCs w:val="14"/>
                <w:lang w:eastAsia="ru-RU"/>
              </w:rPr>
              <w:t>ценообразова-ния</w:t>
            </w:r>
            <w:proofErr w:type="spellEnd"/>
            <w:proofErr w:type="gramEnd"/>
            <w:r w:rsidRPr="00435FB1">
              <w:rPr>
                <w:rFonts w:ascii="Times New Roman" w:eastAsia="Times New Roman" w:hAnsi="Times New Roman"/>
                <w:color w:val="000000"/>
                <w:sz w:val="14"/>
                <w:szCs w:val="14"/>
                <w:lang w:eastAsia="ru-RU"/>
              </w:rPr>
              <w:t xml:space="preserve"> в сфере теплоснабжения</w:t>
            </w:r>
          </w:p>
        </w:tc>
        <w:tc>
          <w:tcPr>
            <w:tcW w:w="430" w:type="pct"/>
            <w:gridSpan w:val="3"/>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3717" w:type="pct"/>
            <w:gridSpan w:val="47"/>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rsidR="00F506EA" w:rsidRDefault="00F506EA" w:rsidP="004401A9">
      <w:pPr>
        <w:widowControl w:val="0"/>
        <w:tabs>
          <w:tab w:val="num" w:pos="-142"/>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ar-SA"/>
        </w:rPr>
      </w:pP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ar-SA"/>
        </w:rPr>
        <w:t>Лот №3 «</w:t>
      </w:r>
      <w:r w:rsidRPr="001E4503">
        <w:rPr>
          <w:rFonts w:ascii="Times New Roman" w:eastAsia="Times New Roman" w:hAnsi="Times New Roman"/>
          <w:color w:val="000000"/>
          <w:sz w:val="20"/>
          <w:szCs w:val="20"/>
          <w:lang w:eastAsia="ru-RU"/>
        </w:rPr>
        <w:t xml:space="preserve">Объекты теплоснабжения п. </w:t>
      </w:r>
      <w:proofErr w:type="spellStart"/>
      <w:r w:rsidRPr="001E4503">
        <w:rPr>
          <w:rFonts w:ascii="Times New Roman" w:eastAsia="Times New Roman" w:hAnsi="Times New Roman"/>
          <w:color w:val="000000"/>
          <w:sz w:val="20"/>
          <w:szCs w:val="20"/>
          <w:lang w:eastAsia="ru-RU"/>
        </w:rPr>
        <w:t>Красногорьевский</w:t>
      </w:r>
      <w:proofErr w:type="spellEnd"/>
      <w:r w:rsidRPr="001E4503">
        <w:rPr>
          <w:rFonts w:ascii="Times New Roman" w:eastAsia="Times New Roman" w:hAnsi="Times New Roman"/>
          <w:sz w:val="20"/>
          <w:szCs w:val="20"/>
          <w:lang w:eastAsia="ar-SA"/>
        </w:rPr>
        <w:t>»:</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tbl>
      <w:tblPr>
        <w:tblW w:w="5000" w:type="pct"/>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top w:w="84" w:type="dxa"/>
          <w:left w:w="84" w:type="dxa"/>
          <w:bottom w:w="84" w:type="dxa"/>
          <w:right w:w="84" w:type="dxa"/>
        </w:tblCellMar>
        <w:tblLook w:val="00A0"/>
      </w:tblPr>
      <w:tblGrid>
        <w:gridCol w:w="286"/>
        <w:gridCol w:w="203"/>
        <w:gridCol w:w="207"/>
        <w:gridCol w:w="19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tblGrid>
      <w:tr w:rsidR="001E4503" w:rsidRPr="00F506EA" w:rsidTr="00F506EA">
        <w:trPr>
          <w:trHeight w:val="20"/>
          <w:tblCellSpacing w:w="0" w:type="dxa"/>
        </w:trPr>
        <w:tc>
          <w:tcPr>
            <w:tcW w:w="155" w:type="pct"/>
            <w:vMerge w:val="restar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Наименование показателя</w:t>
            </w:r>
          </w:p>
        </w:tc>
        <w:tc>
          <w:tcPr>
            <w:tcW w:w="109" w:type="pct"/>
            <w:vMerge w:val="restar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Единица измерения</w:t>
            </w:r>
          </w:p>
        </w:tc>
        <w:tc>
          <w:tcPr>
            <w:tcW w:w="4736" w:type="pct"/>
            <w:gridSpan w:val="48"/>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Значение показателя</w:t>
            </w:r>
          </w:p>
        </w:tc>
      </w:tr>
      <w:tr w:rsidR="001E4503" w:rsidRPr="00F506EA" w:rsidTr="004401A9">
        <w:trPr>
          <w:cantSplit/>
          <w:trHeight w:val="11770"/>
          <w:tblCellSpacing w:w="0" w:type="dxa"/>
        </w:trPr>
        <w:tc>
          <w:tcPr>
            <w:tcW w:w="155" w:type="pct"/>
            <w:vMerge/>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09" w:type="pct"/>
            <w:vMerge/>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3" w:type="pct"/>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2016</w:t>
            </w:r>
          </w:p>
        </w:tc>
        <w:tc>
          <w:tcPr>
            <w:tcW w:w="105" w:type="pct"/>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2017</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2018</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2019</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2021</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2022</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2023</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2024</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2025</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2056</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2027</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2028</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2029</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2031</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2032</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2033</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2034</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2035</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2036</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2037</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2038</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2039</w:t>
            </w:r>
          </w:p>
        </w:tc>
        <w:tc>
          <w:tcPr>
            <w:tcW w:w="197"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2040</w:t>
            </w:r>
          </w:p>
        </w:tc>
      </w:tr>
      <w:tr w:rsidR="001E4503" w:rsidRPr="00F506EA" w:rsidTr="004401A9">
        <w:trPr>
          <w:cantSplit/>
          <w:trHeight w:val="14222"/>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Базовый уровень операционных расходов</w:t>
            </w:r>
          </w:p>
        </w:tc>
        <w:tc>
          <w:tcPr>
            <w:tcW w:w="109"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тыс. руб.</w:t>
            </w:r>
          </w:p>
        </w:tc>
        <w:tc>
          <w:tcPr>
            <w:tcW w:w="113"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5629,64</w:t>
            </w:r>
          </w:p>
        </w:tc>
        <w:tc>
          <w:tcPr>
            <w:tcW w:w="10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7"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r>
      <w:tr w:rsidR="001E4503" w:rsidRPr="00F506EA" w:rsidTr="00B024BA">
        <w:trPr>
          <w:cantSplit/>
          <w:trHeight w:val="14080"/>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 xml:space="preserve">Индекс </w:t>
            </w:r>
            <w:proofErr w:type="spellStart"/>
            <w:proofErr w:type="gramStart"/>
            <w:r w:rsidRPr="00F506EA">
              <w:rPr>
                <w:rFonts w:ascii="Times New Roman" w:eastAsia="Times New Roman" w:hAnsi="Times New Roman"/>
                <w:color w:val="000000"/>
                <w:sz w:val="14"/>
                <w:szCs w:val="14"/>
                <w:lang w:eastAsia="ru-RU"/>
              </w:rPr>
              <w:t>эффектив-ности</w:t>
            </w:r>
            <w:proofErr w:type="spellEnd"/>
            <w:proofErr w:type="gramEnd"/>
            <w:r w:rsidRPr="00F506EA">
              <w:rPr>
                <w:rFonts w:ascii="Times New Roman" w:eastAsia="Times New Roman" w:hAnsi="Times New Roman"/>
                <w:color w:val="000000"/>
                <w:sz w:val="14"/>
                <w:szCs w:val="14"/>
                <w:lang w:eastAsia="ru-RU"/>
              </w:rPr>
              <w:t xml:space="preserve"> операционных расходов</w:t>
            </w:r>
          </w:p>
        </w:tc>
        <w:tc>
          <w:tcPr>
            <w:tcW w:w="109"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3"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1,00</w:t>
            </w:r>
          </w:p>
        </w:tc>
        <w:tc>
          <w:tcPr>
            <w:tcW w:w="105" w:type="pct"/>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7"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r>
      <w:tr w:rsidR="001E4503" w:rsidRPr="00F506EA" w:rsidTr="004401A9">
        <w:trPr>
          <w:cantSplit/>
          <w:trHeight w:val="12805"/>
          <w:tblCellSpacing w:w="0" w:type="dxa"/>
        </w:trPr>
        <w:tc>
          <w:tcPr>
            <w:tcW w:w="155"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Нормативный уровень прибыли</w:t>
            </w:r>
          </w:p>
        </w:tc>
        <w:tc>
          <w:tcPr>
            <w:tcW w:w="109"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113" w:type="pct"/>
            <w:tcBorders>
              <w:top w:val="single" w:sz="2" w:space="0" w:color="auto"/>
              <w:left w:val="single" w:sz="2" w:space="0" w:color="auto"/>
              <w:bottom w:val="single" w:sz="2" w:space="0" w:color="auto"/>
              <w:right w:val="single" w:sz="2" w:space="0" w:color="auto"/>
            </w:tcBorders>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05" w:type="pct"/>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6"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c>
          <w:tcPr>
            <w:tcW w:w="197" w:type="pct"/>
            <w:gridSpan w:val="2"/>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color w:val="000000"/>
                <w:sz w:val="14"/>
                <w:szCs w:val="14"/>
                <w:lang w:eastAsia="ru-RU"/>
              </w:rPr>
              <w:t>1,00</w:t>
            </w:r>
          </w:p>
        </w:tc>
      </w:tr>
      <w:tr w:rsidR="001E4503" w:rsidRPr="00F506EA" w:rsidTr="004401A9">
        <w:trPr>
          <w:trHeight w:val="619"/>
          <w:tblCellSpacing w:w="0" w:type="dxa"/>
        </w:trPr>
        <w:tc>
          <w:tcPr>
            <w:tcW w:w="5000" w:type="pct"/>
            <w:gridSpan w:val="50"/>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14"/>
                <w:szCs w:val="14"/>
                <w:lang w:eastAsia="ar-SA"/>
              </w:rPr>
            </w:pPr>
            <w:r w:rsidRPr="00F506EA">
              <w:rPr>
                <w:rFonts w:ascii="Times New Roman" w:eastAsia="Times New Roman" w:hAnsi="Times New Roman"/>
                <w:color w:val="000000"/>
                <w:sz w:val="14"/>
                <w:szCs w:val="14"/>
                <w:lang w:eastAsia="ru-RU"/>
              </w:rPr>
              <w:t>Показатели энергосбережения и энергетической эффективности</w:t>
            </w:r>
          </w:p>
        </w:tc>
      </w:tr>
      <w:tr w:rsidR="001E4503" w:rsidRPr="00F506EA" w:rsidTr="00B024BA">
        <w:trPr>
          <w:cantSplit/>
          <w:trHeight w:val="14501"/>
          <w:tblCellSpacing w:w="0" w:type="dxa"/>
        </w:trPr>
        <w:tc>
          <w:tcPr>
            <w:tcW w:w="155"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 xml:space="preserve">Показатель  энергосбережения (снижения потребления) </w:t>
            </w:r>
            <w:proofErr w:type="spellStart"/>
            <w:proofErr w:type="gramStart"/>
            <w:r w:rsidRPr="00F506EA">
              <w:rPr>
                <w:rFonts w:ascii="Times New Roman" w:eastAsia="Times New Roman" w:hAnsi="Times New Roman"/>
                <w:color w:val="000000"/>
                <w:sz w:val="14"/>
                <w:szCs w:val="14"/>
                <w:lang w:eastAsia="ru-RU"/>
              </w:rPr>
              <w:t>электроэнер-гии</w:t>
            </w:r>
            <w:proofErr w:type="spellEnd"/>
            <w:proofErr w:type="gramEnd"/>
          </w:p>
        </w:tc>
        <w:tc>
          <w:tcPr>
            <w:tcW w:w="109"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 xml:space="preserve"> </w:t>
            </w:r>
          </w:p>
        </w:tc>
        <w:tc>
          <w:tcPr>
            <w:tcW w:w="113" w:type="pct"/>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06" w:type="pct"/>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r>
      <w:tr w:rsidR="001E4503" w:rsidRPr="00F506EA" w:rsidTr="00B024BA">
        <w:trPr>
          <w:cantSplit/>
          <w:trHeight w:val="14511"/>
          <w:tblCellSpacing w:w="0" w:type="dxa"/>
        </w:trPr>
        <w:tc>
          <w:tcPr>
            <w:tcW w:w="155"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 xml:space="preserve">Показатель </w:t>
            </w:r>
            <w:proofErr w:type="spellStart"/>
            <w:r w:rsidRPr="00F506EA">
              <w:rPr>
                <w:rFonts w:ascii="Times New Roman" w:eastAsia="Times New Roman" w:hAnsi="Times New Roman"/>
                <w:color w:val="000000"/>
                <w:sz w:val="14"/>
                <w:szCs w:val="14"/>
                <w:lang w:eastAsia="ru-RU"/>
              </w:rPr>
              <w:t>энергоэффективности</w:t>
            </w:r>
            <w:proofErr w:type="spellEnd"/>
            <w:r w:rsidRPr="00F506EA">
              <w:rPr>
                <w:rFonts w:ascii="Times New Roman" w:eastAsia="Times New Roman" w:hAnsi="Times New Roman"/>
                <w:color w:val="000000"/>
                <w:sz w:val="14"/>
                <w:szCs w:val="14"/>
                <w:lang w:eastAsia="ru-RU"/>
              </w:rPr>
              <w:t xml:space="preserve"> (снижения расхода) топлива</w:t>
            </w:r>
          </w:p>
        </w:tc>
        <w:tc>
          <w:tcPr>
            <w:tcW w:w="109" w:type="pct"/>
            <w:tcBorders>
              <w:top w:val="single" w:sz="2" w:space="0" w:color="auto"/>
              <w:left w:val="single" w:sz="2" w:space="0" w:color="auto"/>
              <w:bottom w:val="single" w:sz="2" w:space="0" w:color="auto"/>
              <w:right w:val="single" w:sz="2" w:space="0" w:color="auto"/>
            </w:tcBorders>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 xml:space="preserve"> </w:t>
            </w:r>
          </w:p>
        </w:tc>
        <w:tc>
          <w:tcPr>
            <w:tcW w:w="113" w:type="pct"/>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96" w:type="pct"/>
            <w:gridSpan w:val="2"/>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c>
          <w:tcPr>
            <w:tcW w:w="106" w:type="pct"/>
            <w:tcBorders>
              <w:top w:val="single" w:sz="2" w:space="0" w:color="auto"/>
              <w:left w:val="single" w:sz="2" w:space="0" w:color="auto"/>
              <w:bottom w:val="single" w:sz="2" w:space="0" w:color="auto"/>
              <w:right w:val="single" w:sz="2" w:space="0" w:color="auto"/>
            </w:tcBorders>
            <w:textDirection w:val="btL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1,00</w:t>
            </w:r>
          </w:p>
        </w:tc>
      </w:tr>
      <w:tr w:rsidR="001E4503" w:rsidRPr="00F506EA" w:rsidTr="00F506EA">
        <w:trPr>
          <w:cantSplit/>
          <w:trHeight w:val="20"/>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Полезный отпуск тепловой энергии в году, предшествующему первому году действия концессионного соглашения</w:t>
            </w:r>
          </w:p>
        </w:tc>
        <w:tc>
          <w:tcPr>
            <w:tcW w:w="109"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Тыс. Гкал</w:t>
            </w:r>
          </w:p>
        </w:tc>
        <w:tc>
          <w:tcPr>
            <w:tcW w:w="113"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4406,70</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06"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r>
      <w:tr w:rsidR="001E4503" w:rsidRPr="00F506EA" w:rsidTr="00F506EA">
        <w:trPr>
          <w:cantSplit/>
          <w:trHeight w:val="20"/>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Потери тепловой энергии в году, предшествующему первому году действия концессионного соглашения</w:t>
            </w:r>
          </w:p>
        </w:tc>
        <w:tc>
          <w:tcPr>
            <w:tcW w:w="109"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t>Тыс. Гкал</w:t>
            </w:r>
          </w:p>
        </w:tc>
        <w:tc>
          <w:tcPr>
            <w:tcW w:w="113" w:type="pct"/>
            <w:textDirection w:val="btLr"/>
            <w:vAlign w:val="center"/>
          </w:tcPr>
          <w:p w:rsidR="001E4503" w:rsidRPr="00F506EA"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1122,48</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06"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r>
      <w:tr w:rsidR="001E4503" w:rsidRPr="00F506EA" w:rsidTr="00F506EA">
        <w:trPr>
          <w:cantSplit/>
          <w:trHeight w:val="20"/>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 xml:space="preserve">Предельный (максимальный) рост необходимой валовой выручки концессионера от осуществления регулируемых видов </w:t>
            </w:r>
            <w:proofErr w:type="spellStart"/>
            <w:proofErr w:type="gramStart"/>
            <w:r w:rsidRPr="00F506EA">
              <w:rPr>
                <w:rFonts w:ascii="Times New Roman" w:eastAsia="Times New Roman" w:hAnsi="Times New Roman"/>
                <w:color w:val="000000"/>
                <w:sz w:val="14"/>
                <w:szCs w:val="14"/>
                <w:lang w:eastAsia="ru-RU"/>
              </w:rPr>
              <w:t>деятель-ности</w:t>
            </w:r>
            <w:proofErr w:type="spellEnd"/>
            <w:proofErr w:type="gramEnd"/>
            <w:r w:rsidRPr="00F506EA">
              <w:rPr>
                <w:rFonts w:ascii="Times New Roman" w:eastAsia="Times New Roman" w:hAnsi="Times New Roman"/>
                <w:color w:val="000000"/>
                <w:sz w:val="14"/>
                <w:szCs w:val="14"/>
                <w:lang w:eastAsia="ru-RU"/>
              </w:rPr>
              <w:t xml:space="preserve"> в сфере теплоснабжения по отношению к каждому предыдущему году</w:t>
            </w:r>
          </w:p>
        </w:tc>
        <w:tc>
          <w:tcPr>
            <w:tcW w:w="109" w:type="pct"/>
            <w:vAlign w:val="center"/>
          </w:tcPr>
          <w:p w:rsidR="001E4503" w:rsidRPr="00F506EA" w:rsidRDefault="001E4503" w:rsidP="00F506E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2"/>
                <w:szCs w:val="14"/>
                <w:lang w:eastAsia="ru-RU"/>
              </w:rPr>
            </w:pPr>
          </w:p>
        </w:tc>
        <w:tc>
          <w:tcPr>
            <w:tcW w:w="113" w:type="pct"/>
            <w:textDirection w:val="btLr"/>
            <w:vAlign w:val="center"/>
          </w:tcPr>
          <w:p w:rsidR="001E4503" w:rsidRPr="00F506EA" w:rsidRDefault="001E4503" w:rsidP="00F506EA">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2"/>
                <w:szCs w:val="14"/>
                <w:lang w:eastAsia="ru-RU"/>
              </w:rPr>
            </w:pPr>
            <w:r w:rsidRPr="00F506EA">
              <w:rPr>
                <w:rFonts w:ascii="Times New Roman" w:eastAsia="Times New Roman" w:hAnsi="Times New Roman"/>
                <w:sz w:val="12"/>
                <w:szCs w:val="14"/>
                <w:lang w:eastAsia="ru-RU"/>
              </w:rPr>
              <w:t>с 01.01 по 30.06.2016 – 100%</w:t>
            </w:r>
          </w:p>
          <w:p w:rsidR="001E4503" w:rsidRPr="00F506EA" w:rsidRDefault="001E4503" w:rsidP="00F506EA">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2"/>
                <w:szCs w:val="14"/>
                <w:lang w:eastAsia="ru-RU"/>
              </w:rPr>
            </w:pPr>
            <w:r w:rsidRPr="00F506EA">
              <w:rPr>
                <w:rFonts w:ascii="Times New Roman" w:eastAsia="Times New Roman" w:hAnsi="Times New Roman"/>
                <w:sz w:val="12"/>
                <w:szCs w:val="14"/>
                <w:lang w:eastAsia="ru-RU"/>
              </w:rPr>
              <w:t>с 01.07 по 31.12.2016 – 103,5%</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96" w:type="pct"/>
            <w:gridSpan w:val="2"/>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c>
          <w:tcPr>
            <w:tcW w:w="106"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w:t>
            </w:r>
          </w:p>
        </w:tc>
      </w:tr>
      <w:tr w:rsidR="001E4503" w:rsidRPr="00F506EA" w:rsidTr="00F506EA">
        <w:trPr>
          <w:cantSplit/>
          <w:trHeight w:val="20"/>
          <w:tblCellSpacing w:w="0" w:type="dxa"/>
        </w:trPr>
        <w:tc>
          <w:tcPr>
            <w:tcW w:w="155"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F506EA">
              <w:rPr>
                <w:rFonts w:ascii="Times New Roman" w:eastAsia="Times New Roman" w:hAnsi="Times New Roman"/>
                <w:color w:val="000000"/>
                <w:sz w:val="14"/>
                <w:szCs w:val="14"/>
                <w:lang w:eastAsia="ru-RU"/>
              </w:rPr>
              <w:lastRenderedPageBreak/>
              <w:t xml:space="preserve">Иные цены, величины, значения, параметры, использование которых для расчета тарифов предусмотрено основами </w:t>
            </w:r>
            <w:proofErr w:type="spellStart"/>
            <w:proofErr w:type="gramStart"/>
            <w:r w:rsidRPr="00F506EA">
              <w:rPr>
                <w:rFonts w:ascii="Times New Roman" w:eastAsia="Times New Roman" w:hAnsi="Times New Roman"/>
                <w:color w:val="000000"/>
                <w:sz w:val="14"/>
                <w:szCs w:val="14"/>
                <w:lang w:eastAsia="ru-RU"/>
              </w:rPr>
              <w:t>ценообразова-ния</w:t>
            </w:r>
            <w:proofErr w:type="spellEnd"/>
            <w:proofErr w:type="gramEnd"/>
            <w:r w:rsidRPr="00F506EA">
              <w:rPr>
                <w:rFonts w:ascii="Times New Roman" w:eastAsia="Times New Roman" w:hAnsi="Times New Roman"/>
                <w:color w:val="000000"/>
                <w:sz w:val="14"/>
                <w:szCs w:val="14"/>
                <w:lang w:eastAsia="ru-RU"/>
              </w:rPr>
              <w:t xml:space="preserve"> в сфере теплоснабжения</w:t>
            </w:r>
          </w:p>
        </w:tc>
        <w:tc>
          <w:tcPr>
            <w:tcW w:w="109" w:type="pct"/>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4736" w:type="pct"/>
            <w:gridSpan w:val="48"/>
            <w:vAlign w:val="center"/>
          </w:tcPr>
          <w:p w:rsidR="001E4503" w:rsidRPr="00F506E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F506EA">
              <w:rPr>
                <w:rFonts w:ascii="Times New Roman" w:eastAsia="Times New Roman" w:hAnsi="Times New Roman"/>
                <w:sz w:val="14"/>
                <w:szCs w:val="14"/>
                <w:lang w:eastAsia="ru-RU"/>
              </w:rPr>
              <w:t>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ar-SA"/>
        </w:rPr>
        <w:t>Лот №4 «</w:t>
      </w:r>
      <w:r w:rsidRPr="001E4503">
        <w:rPr>
          <w:rFonts w:ascii="Times New Roman" w:eastAsia="Times New Roman" w:hAnsi="Times New Roman"/>
          <w:color w:val="000000"/>
          <w:sz w:val="20"/>
          <w:szCs w:val="20"/>
          <w:lang w:eastAsia="ru-RU"/>
        </w:rPr>
        <w:t>Объекты теплоснабжения с. Чунояр</w:t>
      </w:r>
      <w:r w:rsidRPr="001E4503">
        <w:rPr>
          <w:rFonts w:ascii="Times New Roman" w:eastAsia="Times New Roman" w:hAnsi="Times New Roman"/>
          <w:sz w:val="20"/>
          <w:szCs w:val="20"/>
          <w:lang w:eastAsia="ar-SA"/>
        </w:rPr>
        <w:t>»:</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tbl>
      <w:tblPr>
        <w:tblW w:w="0" w:type="auto"/>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Layout w:type="fixed"/>
        <w:tblCellMar>
          <w:top w:w="84" w:type="dxa"/>
          <w:left w:w="84" w:type="dxa"/>
          <w:bottom w:w="84" w:type="dxa"/>
          <w:right w:w="84" w:type="dxa"/>
        </w:tblCellMar>
        <w:tblLook w:val="00A0"/>
      </w:tblPr>
      <w:tblGrid>
        <w:gridCol w:w="282"/>
        <w:gridCol w:w="208"/>
        <w:gridCol w:w="211"/>
        <w:gridCol w:w="20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188"/>
        <w:gridCol w:w="208"/>
      </w:tblGrid>
      <w:tr w:rsidR="001E4503" w:rsidRPr="00435FB1" w:rsidTr="00B024BA">
        <w:trPr>
          <w:trHeight w:val="20"/>
          <w:tblCellSpacing w:w="0" w:type="dxa"/>
        </w:trPr>
        <w:tc>
          <w:tcPr>
            <w:tcW w:w="282" w:type="dxa"/>
            <w:vMerge w:val="restart"/>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Наименование показателя</w:t>
            </w:r>
          </w:p>
        </w:tc>
        <w:tc>
          <w:tcPr>
            <w:tcW w:w="203" w:type="dxa"/>
            <w:vMerge w:val="restart"/>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Единица измерения</w:t>
            </w:r>
          </w:p>
        </w:tc>
        <w:tc>
          <w:tcPr>
            <w:tcW w:w="9057" w:type="dxa"/>
            <w:gridSpan w:val="48"/>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Значение показателя</w:t>
            </w:r>
          </w:p>
        </w:tc>
      </w:tr>
      <w:tr w:rsidR="001E4503" w:rsidRPr="00435FB1" w:rsidTr="00B024BA">
        <w:trPr>
          <w:cantSplit/>
          <w:trHeight w:val="20"/>
          <w:tblCellSpacing w:w="0" w:type="dxa"/>
        </w:trPr>
        <w:tc>
          <w:tcPr>
            <w:tcW w:w="282" w:type="dxa"/>
            <w:vMerge/>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03" w:type="dxa"/>
            <w:vMerge/>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11" w:type="dxa"/>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2016</w:t>
            </w:r>
          </w:p>
        </w:tc>
        <w:tc>
          <w:tcPr>
            <w:tcW w:w="198" w:type="dxa"/>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2017</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2018</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2019</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2021</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2022</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2023</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2024</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2025</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2056</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2027</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2028</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2029</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2031</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2032</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2033</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2034</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2035</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2036</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2037</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2038</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2039</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2040</w:t>
            </w:r>
          </w:p>
        </w:tc>
      </w:tr>
      <w:tr w:rsidR="001E4503" w:rsidRPr="00435FB1" w:rsidTr="004401A9">
        <w:trPr>
          <w:cantSplit/>
          <w:trHeight w:val="7560"/>
          <w:tblCellSpacing w:w="0" w:type="dxa"/>
        </w:trPr>
        <w:tc>
          <w:tcPr>
            <w:tcW w:w="282"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Базовый уровень операционных расходов</w:t>
            </w:r>
          </w:p>
        </w:tc>
        <w:tc>
          <w:tcPr>
            <w:tcW w:w="203"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руб.</w:t>
            </w:r>
          </w:p>
        </w:tc>
        <w:tc>
          <w:tcPr>
            <w:tcW w:w="211"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12314,12</w:t>
            </w:r>
          </w:p>
        </w:tc>
        <w:tc>
          <w:tcPr>
            <w:tcW w:w="198"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1E4503" w:rsidRPr="00435FB1" w:rsidTr="00B024BA">
        <w:trPr>
          <w:cantSplit/>
          <w:trHeight w:val="13514"/>
          <w:tblCellSpacing w:w="0" w:type="dxa"/>
        </w:trPr>
        <w:tc>
          <w:tcPr>
            <w:tcW w:w="282"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Индекс </w:t>
            </w:r>
            <w:proofErr w:type="spellStart"/>
            <w:proofErr w:type="gramStart"/>
            <w:r w:rsidRPr="00435FB1">
              <w:rPr>
                <w:rFonts w:ascii="Times New Roman" w:eastAsia="Times New Roman" w:hAnsi="Times New Roman"/>
                <w:color w:val="000000"/>
                <w:sz w:val="14"/>
                <w:szCs w:val="14"/>
                <w:lang w:eastAsia="ru-RU"/>
              </w:rPr>
              <w:t>эффектив-ности</w:t>
            </w:r>
            <w:proofErr w:type="spellEnd"/>
            <w:proofErr w:type="gramEnd"/>
            <w:r w:rsidRPr="00435FB1">
              <w:rPr>
                <w:rFonts w:ascii="Times New Roman" w:eastAsia="Times New Roman" w:hAnsi="Times New Roman"/>
                <w:color w:val="000000"/>
                <w:sz w:val="14"/>
                <w:szCs w:val="14"/>
                <w:lang w:eastAsia="ru-RU"/>
              </w:rPr>
              <w:t xml:space="preserve"> операционных расходов</w:t>
            </w:r>
          </w:p>
        </w:tc>
        <w:tc>
          <w:tcPr>
            <w:tcW w:w="203"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11"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1,00</w:t>
            </w:r>
          </w:p>
        </w:tc>
        <w:tc>
          <w:tcPr>
            <w:tcW w:w="198" w:type="dxa"/>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r>
      <w:tr w:rsidR="001E4503" w:rsidRPr="00435FB1" w:rsidTr="00B024BA">
        <w:trPr>
          <w:cantSplit/>
          <w:trHeight w:val="11246"/>
          <w:tblCellSpacing w:w="0" w:type="dxa"/>
        </w:trPr>
        <w:tc>
          <w:tcPr>
            <w:tcW w:w="282"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Нормативный уровень прибыли</w:t>
            </w:r>
          </w:p>
        </w:tc>
        <w:tc>
          <w:tcPr>
            <w:tcW w:w="203"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11"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98" w:type="dxa"/>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c>
          <w:tcPr>
            <w:tcW w:w="376" w:type="dxa"/>
            <w:gridSpan w:val="2"/>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color w:val="000000"/>
                <w:sz w:val="14"/>
                <w:szCs w:val="14"/>
                <w:lang w:eastAsia="ru-RU"/>
              </w:rPr>
              <w:t>1,00</w:t>
            </w:r>
          </w:p>
        </w:tc>
      </w:tr>
      <w:tr w:rsidR="001E4503" w:rsidRPr="00435FB1" w:rsidTr="00B024BA">
        <w:trPr>
          <w:trHeight w:val="20"/>
          <w:tblCellSpacing w:w="0" w:type="dxa"/>
        </w:trPr>
        <w:tc>
          <w:tcPr>
            <w:tcW w:w="9542" w:type="dxa"/>
            <w:gridSpan w:val="50"/>
            <w:vAlign w:val="center"/>
          </w:tcPr>
          <w:p w:rsidR="001E4503" w:rsidRPr="00435FB1"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14"/>
                <w:szCs w:val="14"/>
                <w:lang w:eastAsia="ar-SA"/>
              </w:rPr>
            </w:pPr>
            <w:r w:rsidRPr="00435FB1">
              <w:rPr>
                <w:rFonts w:ascii="Times New Roman" w:eastAsia="Times New Roman" w:hAnsi="Times New Roman"/>
                <w:color w:val="000000"/>
                <w:sz w:val="14"/>
                <w:szCs w:val="14"/>
                <w:lang w:eastAsia="ru-RU"/>
              </w:rPr>
              <w:t>Показатели энергосбережения и энергетической эффективности</w:t>
            </w:r>
          </w:p>
        </w:tc>
      </w:tr>
      <w:tr w:rsidR="001E4503" w:rsidRPr="00435FB1" w:rsidTr="00B024BA">
        <w:trPr>
          <w:cantSplit/>
          <w:trHeight w:val="14653"/>
          <w:tblCellSpacing w:w="0" w:type="dxa"/>
        </w:trPr>
        <w:tc>
          <w:tcPr>
            <w:tcW w:w="282"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Показатель  энергосбережения (снижения потребления) </w:t>
            </w:r>
            <w:proofErr w:type="spellStart"/>
            <w:proofErr w:type="gramStart"/>
            <w:r w:rsidRPr="00435FB1">
              <w:rPr>
                <w:rFonts w:ascii="Times New Roman" w:eastAsia="Times New Roman" w:hAnsi="Times New Roman"/>
                <w:color w:val="000000"/>
                <w:sz w:val="14"/>
                <w:szCs w:val="14"/>
                <w:lang w:eastAsia="ru-RU"/>
              </w:rPr>
              <w:t>электроэнер-гии</w:t>
            </w:r>
            <w:proofErr w:type="spellEnd"/>
            <w:proofErr w:type="gramEnd"/>
          </w:p>
        </w:tc>
        <w:tc>
          <w:tcPr>
            <w:tcW w:w="203"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 </w:t>
            </w:r>
          </w:p>
        </w:tc>
        <w:tc>
          <w:tcPr>
            <w:tcW w:w="211" w:type="dxa"/>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8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88" w:type="dxa"/>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r>
      <w:tr w:rsidR="001E4503" w:rsidRPr="00435FB1" w:rsidTr="00B024BA">
        <w:trPr>
          <w:cantSplit/>
          <w:trHeight w:val="14794"/>
          <w:tblCellSpacing w:w="0" w:type="dxa"/>
        </w:trPr>
        <w:tc>
          <w:tcPr>
            <w:tcW w:w="282"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Показатель </w:t>
            </w:r>
            <w:proofErr w:type="spellStart"/>
            <w:r w:rsidRPr="00435FB1">
              <w:rPr>
                <w:rFonts w:ascii="Times New Roman" w:eastAsia="Times New Roman" w:hAnsi="Times New Roman"/>
                <w:color w:val="000000"/>
                <w:sz w:val="14"/>
                <w:szCs w:val="14"/>
                <w:lang w:eastAsia="ru-RU"/>
              </w:rPr>
              <w:t>энергоэффективности</w:t>
            </w:r>
            <w:proofErr w:type="spellEnd"/>
            <w:r w:rsidRPr="00435FB1">
              <w:rPr>
                <w:rFonts w:ascii="Times New Roman" w:eastAsia="Times New Roman" w:hAnsi="Times New Roman"/>
                <w:color w:val="000000"/>
                <w:sz w:val="14"/>
                <w:szCs w:val="14"/>
                <w:lang w:eastAsia="ru-RU"/>
              </w:rPr>
              <w:t xml:space="preserve"> (снижения расхода) топлива</w:t>
            </w:r>
          </w:p>
        </w:tc>
        <w:tc>
          <w:tcPr>
            <w:tcW w:w="203"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 xml:space="preserve"> </w:t>
            </w:r>
          </w:p>
        </w:tc>
        <w:tc>
          <w:tcPr>
            <w:tcW w:w="211" w:type="dxa"/>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8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376" w:type="dxa"/>
            <w:gridSpan w:val="2"/>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c>
          <w:tcPr>
            <w:tcW w:w="188" w:type="dxa"/>
            <w:tcBorders>
              <w:top w:val="single" w:sz="2" w:space="0" w:color="auto"/>
              <w:left w:val="single" w:sz="2" w:space="0" w:color="auto"/>
              <w:bottom w:val="single" w:sz="2" w:space="0" w:color="auto"/>
              <w:right w:val="single" w:sz="2" w:space="0" w:color="auto"/>
            </w:tcBorders>
            <w:textDirection w:val="btL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1,00</w:t>
            </w:r>
          </w:p>
        </w:tc>
      </w:tr>
      <w:tr w:rsidR="001E4503" w:rsidRPr="00435FB1" w:rsidTr="00B024BA">
        <w:trPr>
          <w:cantSplit/>
          <w:trHeight w:val="20"/>
          <w:tblCellSpacing w:w="0" w:type="dxa"/>
        </w:trPr>
        <w:tc>
          <w:tcPr>
            <w:tcW w:w="282"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Полезный отпуск тепловой энергии в году, предшествующему первому году действия концессионного соглашения</w:t>
            </w:r>
          </w:p>
        </w:tc>
        <w:tc>
          <w:tcPr>
            <w:tcW w:w="203"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Гкал</w:t>
            </w:r>
          </w:p>
        </w:tc>
        <w:tc>
          <w:tcPr>
            <w:tcW w:w="211"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9639,10</w:t>
            </w:r>
          </w:p>
        </w:tc>
        <w:tc>
          <w:tcPr>
            <w:tcW w:w="38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88"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1E4503" w:rsidRPr="00435FB1" w:rsidTr="00B024BA">
        <w:trPr>
          <w:cantSplit/>
          <w:trHeight w:val="14364"/>
          <w:tblCellSpacing w:w="0" w:type="dxa"/>
        </w:trPr>
        <w:tc>
          <w:tcPr>
            <w:tcW w:w="282"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Потери тепловой энергии в году, предшествующему первому году действия концессионного соглашения</w:t>
            </w:r>
          </w:p>
        </w:tc>
        <w:tc>
          <w:tcPr>
            <w:tcW w:w="203"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t>Тыс. Гкал</w:t>
            </w:r>
          </w:p>
        </w:tc>
        <w:tc>
          <w:tcPr>
            <w:tcW w:w="211" w:type="dxa"/>
            <w:textDirection w:val="btLr"/>
            <w:vAlign w:val="center"/>
          </w:tcPr>
          <w:p w:rsidR="001E4503" w:rsidRPr="00435FB1" w:rsidRDefault="001E4503" w:rsidP="001E4503">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2455,27</w:t>
            </w:r>
          </w:p>
        </w:tc>
        <w:tc>
          <w:tcPr>
            <w:tcW w:w="38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88" w:type="dxa"/>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r>
      <w:tr w:rsidR="001E4503" w:rsidRPr="00435FB1" w:rsidTr="00B024BA">
        <w:trPr>
          <w:cantSplit/>
          <w:trHeight w:val="20"/>
          <w:tblCellSpacing w:w="0" w:type="dxa"/>
        </w:trPr>
        <w:tc>
          <w:tcPr>
            <w:tcW w:w="282" w:type="dxa"/>
          </w:tcPr>
          <w:p w:rsidR="001E4503" w:rsidRPr="00435FB1" w:rsidRDefault="001E4503" w:rsidP="00B024B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Предельный (максимальный) рост необходимой валовой выручки концессионера от осуществления регулируемых видов </w:t>
            </w:r>
            <w:proofErr w:type="spellStart"/>
            <w:proofErr w:type="gramStart"/>
            <w:r w:rsidRPr="00435FB1">
              <w:rPr>
                <w:rFonts w:ascii="Times New Roman" w:eastAsia="Times New Roman" w:hAnsi="Times New Roman"/>
                <w:color w:val="000000"/>
                <w:sz w:val="14"/>
                <w:szCs w:val="14"/>
                <w:lang w:eastAsia="ru-RU"/>
              </w:rPr>
              <w:t>деятель-ности</w:t>
            </w:r>
            <w:proofErr w:type="spellEnd"/>
            <w:proofErr w:type="gramEnd"/>
            <w:r w:rsidRPr="00435FB1">
              <w:rPr>
                <w:rFonts w:ascii="Times New Roman" w:eastAsia="Times New Roman" w:hAnsi="Times New Roman"/>
                <w:color w:val="000000"/>
                <w:sz w:val="14"/>
                <w:szCs w:val="14"/>
                <w:lang w:eastAsia="ru-RU"/>
              </w:rPr>
              <w:t xml:space="preserve"> в сфере теплоснабжения по отношению к каждому предыдущему году</w:t>
            </w:r>
          </w:p>
        </w:tc>
        <w:tc>
          <w:tcPr>
            <w:tcW w:w="203" w:type="dxa"/>
          </w:tcPr>
          <w:p w:rsidR="001E4503" w:rsidRPr="00435FB1" w:rsidRDefault="001E4503" w:rsidP="00B024B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211" w:type="dxa"/>
            <w:textDirection w:val="btLr"/>
          </w:tcPr>
          <w:p w:rsidR="001E4503" w:rsidRPr="00435FB1" w:rsidRDefault="001E4503" w:rsidP="00B024BA">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с 01.01 по 30.06.2016 – 100%</w:t>
            </w:r>
          </w:p>
          <w:p w:rsidR="001E4503" w:rsidRPr="00435FB1" w:rsidRDefault="001E4503" w:rsidP="00B024BA">
            <w:pPr>
              <w:overflowPunct w:val="0"/>
              <w:autoSpaceDE w:val="0"/>
              <w:autoSpaceDN w:val="0"/>
              <w:adjustRightInd w:val="0"/>
              <w:spacing w:after="0" w:line="240" w:lineRule="auto"/>
              <w:ind w:left="113" w:right="113"/>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с 01.07 по 31.12.2016 – 103,5%</w:t>
            </w:r>
          </w:p>
        </w:tc>
        <w:tc>
          <w:tcPr>
            <w:tcW w:w="38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376" w:type="dxa"/>
            <w:gridSpan w:val="2"/>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tc>
        <w:tc>
          <w:tcPr>
            <w:tcW w:w="188" w:type="dxa"/>
            <w:vAlign w:val="center"/>
          </w:tcPr>
          <w:p w:rsidR="00B024BA"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w:t>
            </w:r>
          </w:p>
          <w:p w:rsid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Default="00B024BA" w:rsidP="00B024BA">
            <w:pPr>
              <w:rPr>
                <w:rFonts w:ascii="Times New Roman" w:eastAsia="Times New Roman" w:hAnsi="Times New Roman"/>
                <w:sz w:val="14"/>
                <w:szCs w:val="14"/>
                <w:lang w:eastAsia="ru-RU"/>
              </w:rPr>
            </w:pPr>
          </w:p>
          <w:p w:rsidR="00B024BA" w:rsidRPr="00B024BA" w:rsidRDefault="00B024BA" w:rsidP="00B024BA">
            <w:pPr>
              <w:rPr>
                <w:rFonts w:ascii="Times New Roman" w:eastAsia="Times New Roman" w:hAnsi="Times New Roman"/>
                <w:sz w:val="14"/>
                <w:szCs w:val="14"/>
                <w:lang w:eastAsia="ru-RU"/>
              </w:rPr>
            </w:pPr>
          </w:p>
          <w:p w:rsidR="00B024BA" w:rsidRDefault="00B024BA" w:rsidP="00B024BA">
            <w:pPr>
              <w:rPr>
                <w:rFonts w:ascii="Times New Roman" w:eastAsia="Times New Roman" w:hAnsi="Times New Roman"/>
                <w:sz w:val="14"/>
                <w:szCs w:val="14"/>
                <w:lang w:eastAsia="ru-RU"/>
              </w:rPr>
            </w:pPr>
          </w:p>
          <w:p w:rsidR="001E4503" w:rsidRPr="00B024BA" w:rsidRDefault="001E4503" w:rsidP="00B024BA">
            <w:pPr>
              <w:rPr>
                <w:rFonts w:ascii="Times New Roman" w:eastAsia="Times New Roman" w:hAnsi="Times New Roman"/>
                <w:sz w:val="14"/>
                <w:szCs w:val="14"/>
                <w:lang w:eastAsia="ru-RU"/>
              </w:rPr>
            </w:pPr>
          </w:p>
        </w:tc>
      </w:tr>
      <w:tr w:rsidR="001E4503" w:rsidRPr="00435FB1" w:rsidTr="00B024BA">
        <w:trPr>
          <w:cantSplit/>
          <w:trHeight w:val="14653"/>
          <w:tblCellSpacing w:w="0" w:type="dxa"/>
        </w:trPr>
        <w:tc>
          <w:tcPr>
            <w:tcW w:w="282"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r w:rsidRPr="00435FB1">
              <w:rPr>
                <w:rFonts w:ascii="Times New Roman" w:eastAsia="Times New Roman" w:hAnsi="Times New Roman"/>
                <w:color w:val="000000"/>
                <w:sz w:val="14"/>
                <w:szCs w:val="14"/>
                <w:lang w:eastAsia="ru-RU"/>
              </w:rPr>
              <w:lastRenderedPageBreak/>
              <w:t xml:space="preserve">Иные цены, величины, значения, параметры, использование которых для расчета тарифов предусмотрено основами </w:t>
            </w:r>
            <w:proofErr w:type="spellStart"/>
            <w:proofErr w:type="gramStart"/>
            <w:r w:rsidRPr="00435FB1">
              <w:rPr>
                <w:rFonts w:ascii="Times New Roman" w:eastAsia="Times New Roman" w:hAnsi="Times New Roman"/>
                <w:color w:val="000000"/>
                <w:sz w:val="14"/>
                <w:szCs w:val="14"/>
                <w:lang w:eastAsia="ru-RU"/>
              </w:rPr>
              <w:t>ценообразова-ния</w:t>
            </w:r>
            <w:proofErr w:type="spellEnd"/>
            <w:proofErr w:type="gramEnd"/>
            <w:r w:rsidRPr="00435FB1">
              <w:rPr>
                <w:rFonts w:ascii="Times New Roman" w:eastAsia="Times New Roman" w:hAnsi="Times New Roman"/>
                <w:color w:val="000000"/>
                <w:sz w:val="14"/>
                <w:szCs w:val="14"/>
                <w:lang w:eastAsia="ru-RU"/>
              </w:rPr>
              <w:t xml:space="preserve"> в сфере теплоснабжения</w:t>
            </w:r>
          </w:p>
        </w:tc>
        <w:tc>
          <w:tcPr>
            <w:tcW w:w="203" w:type="dxa"/>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lang w:eastAsia="ru-RU"/>
              </w:rPr>
            </w:pPr>
          </w:p>
        </w:tc>
        <w:tc>
          <w:tcPr>
            <w:tcW w:w="9057" w:type="dxa"/>
            <w:gridSpan w:val="48"/>
            <w:tcBorders>
              <w:top w:val="single" w:sz="2" w:space="0" w:color="auto"/>
              <w:left w:val="single" w:sz="2" w:space="0" w:color="auto"/>
              <w:bottom w:val="single" w:sz="2" w:space="0" w:color="auto"/>
              <w:right w:val="single" w:sz="2" w:space="0" w:color="auto"/>
            </w:tcBorders>
            <w:vAlign w:val="center"/>
          </w:tcPr>
          <w:p w:rsidR="001E4503" w:rsidRPr="00435FB1"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435FB1">
              <w:rPr>
                <w:rFonts w:ascii="Times New Roman" w:eastAsia="Times New Roman" w:hAnsi="Times New Roman"/>
                <w:sz w:val="14"/>
                <w:szCs w:val="14"/>
                <w:lang w:eastAsia="ru-RU"/>
              </w:rPr>
              <w:t>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rsidR="001E4503" w:rsidRPr="001E4503" w:rsidRDefault="001E4503" w:rsidP="0063258D">
      <w:pPr>
        <w:widowControl w:val="0"/>
        <w:suppressAutoHyphens/>
        <w:spacing w:after="0" w:line="240" w:lineRule="auto"/>
        <w:jc w:val="both"/>
        <w:rPr>
          <w:rFonts w:ascii="Times New Roman" w:eastAsia="Arial Unicode MS" w:hAnsi="Times New Roman"/>
          <w:kern w:val="1"/>
          <w:sz w:val="20"/>
          <w:szCs w:val="20"/>
        </w:rPr>
      </w:pPr>
    </w:p>
    <w:p w:rsidR="001E4503" w:rsidRPr="001E4503" w:rsidRDefault="001E4503" w:rsidP="0023101F">
      <w:pPr>
        <w:widowControl w:val="0"/>
        <w:numPr>
          <w:ilvl w:val="0"/>
          <w:numId w:val="15"/>
        </w:numPr>
        <w:suppressAutoHyphens/>
        <w:overflowPunct w:val="0"/>
        <w:autoSpaceDE w:val="0"/>
        <w:autoSpaceDN w:val="0"/>
        <w:adjustRightInd w:val="0"/>
        <w:spacing w:after="0" w:line="240" w:lineRule="auto"/>
        <w:contextualSpacing/>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плата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 xml:space="preserve">:  </w:t>
      </w:r>
      <w:proofErr w:type="spellStart"/>
      <w:r w:rsidRPr="001E4503">
        <w:rPr>
          <w:rFonts w:ascii="Times New Roman" w:eastAsia="Arial Unicode MS" w:hAnsi="Times New Roman"/>
          <w:kern w:val="1"/>
          <w:sz w:val="20"/>
          <w:szCs w:val="20"/>
        </w:rPr>
        <w:t>Концедентом</w:t>
      </w:r>
      <w:proofErr w:type="spellEnd"/>
      <w:r w:rsidRPr="001E4503">
        <w:rPr>
          <w:rFonts w:ascii="Times New Roman" w:eastAsia="Arial Unicode MS" w:hAnsi="Times New Roman"/>
          <w:kern w:val="1"/>
          <w:sz w:val="20"/>
          <w:szCs w:val="20"/>
        </w:rPr>
        <w:t xml:space="preserve">  на себя не </w:t>
      </w:r>
      <w:proofErr w:type="gramStart"/>
      <w:r w:rsidRPr="001E4503">
        <w:rPr>
          <w:rFonts w:ascii="Times New Roman" w:eastAsia="Arial Unicode MS" w:hAnsi="Times New Roman"/>
          <w:kern w:val="1"/>
          <w:sz w:val="20"/>
          <w:szCs w:val="20"/>
        </w:rPr>
        <w:t>принята</w:t>
      </w:r>
      <w:proofErr w:type="gramEnd"/>
      <w:r w:rsidRPr="001E4503">
        <w:rPr>
          <w:rFonts w:ascii="Times New Roman" w:eastAsia="Arial Unicode MS" w:hAnsi="Times New Roman"/>
          <w:kern w:val="1"/>
          <w:sz w:val="20"/>
          <w:szCs w:val="20"/>
        </w:rPr>
        <w:t xml:space="preserve">. </w:t>
      </w:r>
    </w:p>
    <w:p w:rsidR="001E4503" w:rsidRPr="001E4503" w:rsidRDefault="001E4503" w:rsidP="001E4503">
      <w:pPr>
        <w:widowControl w:val="0"/>
        <w:suppressAutoHyphens/>
        <w:spacing w:after="0" w:line="240" w:lineRule="auto"/>
        <w:ind w:left="1288"/>
        <w:contextualSpacing/>
        <w:jc w:val="both"/>
        <w:rPr>
          <w:rFonts w:ascii="Times New Roman" w:eastAsia="Arial Unicode MS" w:hAnsi="Times New Roman"/>
          <w:kern w:val="1"/>
          <w:sz w:val="20"/>
          <w:szCs w:val="20"/>
        </w:rPr>
      </w:pPr>
    </w:p>
    <w:p w:rsidR="001E4503" w:rsidRPr="001E4503" w:rsidRDefault="001E4503" w:rsidP="001E4503">
      <w:pPr>
        <w:widowControl w:val="0"/>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Использование иных критериев, </w:t>
      </w:r>
      <w:proofErr w:type="gramStart"/>
      <w:r w:rsidRPr="001E4503">
        <w:rPr>
          <w:rFonts w:ascii="Times New Roman" w:eastAsia="Times New Roman" w:hAnsi="Times New Roman"/>
          <w:sz w:val="20"/>
          <w:szCs w:val="20"/>
          <w:lang w:eastAsia="ru-RU"/>
        </w:rPr>
        <w:t>помимо</w:t>
      </w:r>
      <w:proofErr w:type="gramEnd"/>
      <w:r w:rsidRPr="001E4503">
        <w:rPr>
          <w:rFonts w:ascii="Times New Roman" w:eastAsia="Times New Roman" w:hAnsi="Times New Roman"/>
          <w:sz w:val="20"/>
          <w:szCs w:val="20"/>
          <w:lang w:eastAsia="ru-RU"/>
        </w:rPr>
        <w:t xml:space="preserve"> предусмотренных в Сообщении, не допускается.</w:t>
      </w:r>
    </w:p>
    <w:p w:rsidR="001E4503" w:rsidRPr="001E4503" w:rsidRDefault="001E4503" w:rsidP="001E4503">
      <w:pPr>
        <w:spacing w:after="0" w:line="240" w:lineRule="auto"/>
        <w:ind w:firstLine="240"/>
        <w:jc w:val="both"/>
        <w:outlineLvl w:val="1"/>
        <w:rPr>
          <w:rFonts w:ascii="Times New Roman" w:eastAsia="Arial Unicode MS" w:hAnsi="Times New Roman"/>
          <w:color w:val="3C392C"/>
          <w:kern w:val="1"/>
          <w:sz w:val="20"/>
          <w:szCs w:val="20"/>
        </w:rPr>
      </w:pPr>
      <w:r w:rsidRPr="001E4503">
        <w:rPr>
          <w:rFonts w:ascii="Times New Roman" w:eastAsia="Times New Roman" w:hAnsi="Times New Roman"/>
          <w:color w:val="3C392C"/>
          <w:sz w:val="20"/>
          <w:szCs w:val="20"/>
          <w:lang w:eastAsia="ru-RU"/>
        </w:rPr>
        <w:t xml:space="preserve"> </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Оценка конкурсных предложений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kern w:val="1"/>
          <w:sz w:val="20"/>
          <w:szCs w:val="20"/>
        </w:rPr>
      </w:pPr>
      <w:proofErr w:type="gramStart"/>
      <w:r w:rsidRPr="001E4503">
        <w:rPr>
          <w:rFonts w:ascii="Times New Roman" w:eastAsia="Arial Unicode MS" w:hAnsi="Times New Roman"/>
          <w:kern w:val="1"/>
          <w:sz w:val="20"/>
          <w:szCs w:val="20"/>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kern w:val="1"/>
          <w:sz w:val="20"/>
          <w:szCs w:val="20"/>
        </w:rPr>
      </w:pPr>
      <w:proofErr w:type="gramStart"/>
      <w:r w:rsidRPr="001E4503">
        <w:rPr>
          <w:rFonts w:ascii="Times New Roman" w:eastAsia="Arial Unicode MS" w:hAnsi="Times New Roman"/>
          <w:kern w:val="1"/>
          <w:sz w:val="20"/>
          <w:szCs w:val="20"/>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1E4503">
        <w:rPr>
          <w:rFonts w:ascii="Times New Roman" w:eastAsia="Arial Unicode MS" w:hAnsi="Times New Roman"/>
          <w:kern w:val="1"/>
          <w:sz w:val="20"/>
          <w:szCs w:val="20"/>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1E4503" w:rsidRPr="001E4503" w:rsidRDefault="001E4503" w:rsidP="0023101F">
      <w:pPr>
        <w:widowControl w:val="0"/>
        <w:numPr>
          <w:ilvl w:val="0"/>
          <w:numId w:val="16"/>
        </w:numPr>
        <w:tabs>
          <w:tab w:val="num" w:pos="0"/>
        </w:tabs>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1E4503" w:rsidRPr="001E4503" w:rsidRDefault="001E4503" w:rsidP="0023101F">
      <w:pPr>
        <w:widowControl w:val="0"/>
        <w:numPr>
          <w:ilvl w:val="0"/>
          <w:numId w:val="16"/>
        </w:numPr>
        <w:tabs>
          <w:tab w:val="num" w:pos="0"/>
        </w:tabs>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объем расходов, финансируемых за счет средств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 xml:space="preserve"> на использование (эксплуатацию) объекта Концессионного соглашения;</w:t>
      </w:r>
    </w:p>
    <w:p w:rsidR="001E4503" w:rsidRPr="001E4503" w:rsidRDefault="001E4503" w:rsidP="0023101F">
      <w:pPr>
        <w:widowControl w:val="0"/>
        <w:numPr>
          <w:ilvl w:val="0"/>
          <w:numId w:val="16"/>
        </w:numPr>
        <w:tabs>
          <w:tab w:val="num" w:pos="0"/>
        </w:tabs>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1E4503" w:rsidRPr="001E4503" w:rsidRDefault="001E4503" w:rsidP="0023101F">
      <w:pPr>
        <w:numPr>
          <w:ilvl w:val="0"/>
          <w:numId w:val="16"/>
        </w:numPr>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sz w:val="20"/>
          <w:szCs w:val="20"/>
        </w:rPr>
      </w:pPr>
      <w:r w:rsidRPr="001E4503">
        <w:rPr>
          <w:rFonts w:ascii="Times New Roman" w:eastAsia="Times New Roman" w:hAnsi="Times New Roman"/>
          <w:sz w:val="20"/>
          <w:szCs w:val="20"/>
        </w:rPr>
        <w:t xml:space="preserve">объем расходов, финансируемых за счет средств </w:t>
      </w:r>
      <w:proofErr w:type="spellStart"/>
      <w:r w:rsidRPr="001E4503">
        <w:rPr>
          <w:rFonts w:ascii="Times New Roman" w:eastAsia="Times New Roman" w:hAnsi="Times New Roman"/>
          <w:sz w:val="20"/>
          <w:szCs w:val="20"/>
        </w:rPr>
        <w:t>концедента</w:t>
      </w:r>
      <w:proofErr w:type="spellEnd"/>
      <w:r w:rsidRPr="001E4503">
        <w:rPr>
          <w:rFonts w:ascii="Times New Roman" w:eastAsia="Times New Roman" w:hAnsi="Times New Roman"/>
          <w:sz w:val="20"/>
          <w:szCs w:val="20"/>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1E4503">
        <w:rPr>
          <w:rFonts w:ascii="Times New Roman" w:eastAsia="Times New Roman" w:hAnsi="Times New Roman"/>
          <w:sz w:val="20"/>
          <w:szCs w:val="20"/>
        </w:rPr>
        <w:t>концедентом</w:t>
      </w:r>
      <w:proofErr w:type="spellEnd"/>
      <w:r w:rsidRPr="001E4503">
        <w:rPr>
          <w:rFonts w:ascii="Times New Roman" w:eastAsia="Times New Roman" w:hAnsi="Times New Roman"/>
          <w:sz w:val="20"/>
          <w:szCs w:val="20"/>
        </w:rPr>
        <w:t xml:space="preserve"> на себя </w:t>
      </w:r>
      <w:proofErr w:type="gramStart"/>
      <w:r w:rsidRPr="001E4503">
        <w:rPr>
          <w:rFonts w:ascii="Times New Roman" w:eastAsia="Times New Roman" w:hAnsi="Times New Roman"/>
          <w:sz w:val="20"/>
          <w:szCs w:val="20"/>
        </w:rPr>
        <w:t>расходов</w:t>
      </w:r>
      <w:proofErr w:type="gramEnd"/>
      <w:r w:rsidRPr="001E4503">
        <w:rPr>
          <w:rFonts w:ascii="Times New Roman" w:eastAsia="Times New Roman" w:hAnsi="Times New Roman"/>
          <w:sz w:val="20"/>
          <w:szCs w:val="20"/>
        </w:rPr>
        <w:t xml:space="preserve"> на создание и (или) реконструкцию данного объекта;</w:t>
      </w:r>
    </w:p>
    <w:p w:rsidR="001E4503" w:rsidRPr="001E4503" w:rsidRDefault="001E4503" w:rsidP="0023101F">
      <w:pPr>
        <w:widowControl w:val="0"/>
        <w:numPr>
          <w:ilvl w:val="0"/>
          <w:numId w:val="16"/>
        </w:numPr>
        <w:tabs>
          <w:tab w:val="num" w:pos="0"/>
        </w:tabs>
        <w:suppressAutoHyphens/>
        <w:overflowPunct w:val="0"/>
        <w:autoSpaceDE w:val="0"/>
        <w:autoSpaceDN w:val="0"/>
        <w:adjustRightInd w:val="0"/>
        <w:spacing w:after="0" w:line="240" w:lineRule="auto"/>
        <w:ind w:left="0"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плата </w:t>
      </w:r>
      <w:proofErr w:type="spellStart"/>
      <w:r w:rsidRPr="001E4503">
        <w:rPr>
          <w:rFonts w:ascii="Times New Roman" w:eastAsia="Arial Unicode MS" w:hAnsi="Times New Roman"/>
          <w:kern w:val="1"/>
          <w:sz w:val="20"/>
          <w:szCs w:val="20"/>
        </w:rPr>
        <w:t>концедента</w:t>
      </w:r>
      <w:proofErr w:type="spellEnd"/>
      <w:r w:rsidRPr="001E4503">
        <w:rPr>
          <w:rFonts w:ascii="Times New Roman" w:eastAsia="Arial Unicode MS" w:hAnsi="Times New Roman"/>
          <w:kern w:val="1"/>
          <w:sz w:val="20"/>
          <w:szCs w:val="20"/>
        </w:rPr>
        <w:t>.</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w:t>
      </w:r>
    </w:p>
    <w:p w:rsidR="001E4503" w:rsidRPr="001E4503" w:rsidRDefault="001E4503" w:rsidP="0063258D">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Дисконтированная выручка участника конкурса определяется с применением вычислительной программы, размещенной на официальном </w:t>
      </w:r>
      <w:r w:rsidRPr="00435FB1">
        <w:rPr>
          <w:rFonts w:ascii="Times New Roman" w:eastAsia="Arial Unicode MS" w:hAnsi="Times New Roman"/>
          <w:kern w:val="1"/>
          <w:sz w:val="20"/>
          <w:szCs w:val="20"/>
        </w:rPr>
        <w:t xml:space="preserve">сайте </w:t>
      </w:r>
      <w:hyperlink r:id="rId14" w:history="1">
        <w:r w:rsidRPr="00435FB1">
          <w:rPr>
            <w:rFonts w:ascii="Times New Roman" w:eastAsia="Arial Unicode MS" w:hAnsi="Times New Roman"/>
            <w:kern w:val="1"/>
            <w:sz w:val="20"/>
            <w:szCs w:val="20"/>
            <w:lang w:val="en-US"/>
          </w:rPr>
          <w:t>www</w:t>
        </w:r>
        <w:r w:rsidRPr="00435FB1">
          <w:rPr>
            <w:rFonts w:ascii="Times New Roman" w:eastAsia="Arial Unicode MS" w:hAnsi="Times New Roman"/>
            <w:kern w:val="1"/>
            <w:sz w:val="20"/>
            <w:szCs w:val="20"/>
          </w:rPr>
          <w:t>.</w:t>
        </w:r>
        <w:proofErr w:type="spellStart"/>
        <w:r w:rsidRPr="00435FB1">
          <w:rPr>
            <w:rFonts w:ascii="Times New Roman" w:eastAsia="Arial Unicode MS" w:hAnsi="Times New Roman"/>
            <w:kern w:val="1"/>
            <w:sz w:val="20"/>
            <w:szCs w:val="20"/>
            <w:lang w:val="en-US"/>
          </w:rPr>
          <w:t>torgi</w:t>
        </w:r>
        <w:proofErr w:type="spellEnd"/>
        <w:r w:rsidRPr="00435FB1">
          <w:rPr>
            <w:rFonts w:ascii="Times New Roman" w:eastAsia="Arial Unicode MS" w:hAnsi="Times New Roman"/>
            <w:kern w:val="1"/>
            <w:sz w:val="20"/>
            <w:szCs w:val="20"/>
          </w:rPr>
          <w:t>.</w:t>
        </w:r>
        <w:proofErr w:type="spellStart"/>
        <w:r w:rsidRPr="00435FB1">
          <w:rPr>
            <w:rFonts w:ascii="Times New Roman" w:eastAsia="Arial Unicode MS" w:hAnsi="Times New Roman"/>
            <w:kern w:val="1"/>
            <w:sz w:val="20"/>
            <w:szCs w:val="20"/>
            <w:lang w:val="en-US"/>
          </w:rPr>
          <w:t>gov</w:t>
        </w:r>
        <w:proofErr w:type="spellEnd"/>
        <w:r w:rsidRPr="00435FB1">
          <w:rPr>
            <w:rFonts w:ascii="Times New Roman" w:eastAsia="Arial Unicode MS" w:hAnsi="Times New Roman"/>
            <w:kern w:val="1"/>
            <w:sz w:val="20"/>
            <w:szCs w:val="20"/>
          </w:rPr>
          <w:t>.</w:t>
        </w:r>
        <w:proofErr w:type="spellStart"/>
        <w:r w:rsidRPr="00435FB1">
          <w:rPr>
            <w:rFonts w:ascii="Times New Roman" w:eastAsia="Arial Unicode MS" w:hAnsi="Times New Roman"/>
            <w:kern w:val="1"/>
            <w:sz w:val="20"/>
            <w:szCs w:val="20"/>
            <w:lang w:val="en-US"/>
          </w:rPr>
          <w:t>ru</w:t>
        </w:r>
        <w:proofErr w:type="spellEnd"/>
      </w:hyperlink>
      <w:r w:rsidRPr="001E4503">
        <w:rPr>
          <w:rFonts w:ascii="Times New Roman" w:eastAsia="Arial Unicode MS" w:hAnsi="Times New Roman"/>
          <w:kern w:val="1"/>
          <w:sz w:val="20"/>
          <w:szCs w:val="20"/>
        </w:rPr>
        <w:t xml:space="preserve"> в сети «Интернет».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 В случае</w:t>
      </w:r>
      <w:proofErr w:type="gramStart"/>
      <w:r w:rsidRPr="001E4503">
        <w:rPr>
          <w:rFonts w:ascii="Times New Roman" w:eastAsia="Arial Unicode MS" w:hAnsi="Times New Roman"/>
          <w:kern w:val="1"/>
          <w:sz w:val="20"/>
          <w:szCs w:val="20"/>
        </w:rPr>
        <w:t>,</w:t>
      </w:r>
      <w:proofErr w:type="gramEnd"/>
      <w:r w:rsidRPr="001E4503">
        <w:rPr>
          <w:rFonts w:ascii="Times New Roman" w:eastAsia="Arial Unicode MS" w:hAnsi="Times New Roman"/>
          <w:kern w:val="1"/>
          <w:sz w:val="20"/>
          <w:szCs w:val="20"/>
        </w:rPr>
        <w:t xml:space="preserve"> если при оценки конкурсных предложений предполагаемое изменение необходимой валовой выручки участника конкурса, определяемой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 </w:t>
      </w:r>
    </w:p>
    <w:p w:rsidR="001E4503" w:rsidRPr="001E4503" w:rsidRDefault="001E4503" w:rsidP="001E4503">
      <w:pPr>
        <w:tabs>
          <w:tab w:val="num" w:pos="0"/>
        </w:tabs>
        <w:overflowPunct w:val="0"/>
        <w:autoSpaceDE w:val="0"/>
        <w:autoSpaceDN w:val="0"/>
        <w:adjustRightInd w:val="0"/>
        <w:snapToGrid w:val="0"/>
        <w:spacing w:after="0" w:line="240" w:lineRule="auto"/>
        <w:ind w:firstLine="567"/>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Конкурсная документация предоставляется в рабочие дни на основании заявления любого заинтересованного лица, подавшего в письменной форме  с </w:t>
      </w:r>
      <w:r w:rsidRPr="001E4503">
        <w:rPr>
          <w:rFonts w:ascii="Times New Roman" w:eastAsia="Times New Roman" w:hAnsi="Times New Roman"/>
          <w:color w:val="FF0000"/>
          <w:sz w:val="20"/>
          <w:szCs w:val="20"/>
          <w:lang w:eastAsia="ru-RU"/>
        </w:rPr>
        <w:t>23.05.2016</w:t>
      </w:r>
      <w:r w:rsidRPr="001E4503">
        <w:rPr>
          <w:rFonts w:ascii="Times New Roman" w:eastAsia="Times New Roman" w:hAnsi="Times New Roman"/>
          <w:sz w:val="20"/>
          <w:szCs w:val="20"/>
          <w:lang w:eastAsia="ru-RU"/>
        </w:rPr>
        <w:t xml:space="preserve"> г. и до 17-00 часов </w:t>
      </w:r>
      <w:r w:rsidRPr="001E4503">
        <w:rPr>
          <w:rFonts w:ascii="Times New Roman" w:eastAsia="Times New Roman" w:hAnsi="Times New Roman"/>
          <w:color w:val="FF0000"/>
          <w:sz w:val="20"/>
          <w:szCs w:val="20"/>
          <w:lang w:eastAsia="ru-RU"/>
        </w:rPr>
        <w:t>20.06.2016</w:t>
      </w:r>
      <w:r w:rsidRPr="001E4503">
        <w:rPr>
          <w:rFonts w:ascii="Times New Roman" w:eastAsia="Times New Roman" w:hAnsi="Times New Roman"/>
          <w:sz w:val="20"/>
          <w:szCs w:val="20"/>
          <w:lang w:eastAsia="ru-RU"/>
        </w:rPr>
        <w:t xml:space="preserve">  г. время выдачи с 9-00 до 17-00 часов, обед с 13-00 </w:t>
      </w:r>
      <w:proofErr w:type="gramStart"/>
      <w:r w:rsidRPr="001E4503">
        <w:rPr>
          <w:rFonts w:ascii="Times New Roman" w:eastAsia="Times New Roman" w:hAnsi="Times New Roman"/>
          <w:sz w:val="20"/>
          <w:szCs w:val="20"/>
          <w:lang w:eastAsia="ru-RU"/>
        </w:rPr>
        <w:t>до</w:t>
      </w:r>
      <w:proofErr w:type="gramEnd"/>
      <w:r w:rsidRPr="001E4503">
        <w:rPr>
          <w:rFonts w:ascii="Times New Roman" w:eastAsia="Times New Roman" w:hAnsi="Times New Roman"/>
          <w:sz w:val="20"/>
          <w:szCs w:val="20"/>
          <w:lang w:eastAsia="ru-RU"/>
        </w:rPr>
        <w:t xml:space="preserve"> 14-00 по адресу: Красноярский край, </w:t>
      </w:r>
      <w:bookmarkStart w:id="1" w:name="OLE_LINK1"/>
      <w:bookmarkStart w:id="2" w:name="OLE_LINK2"/>
      <w:r w:rsidRPr="001E4503">
        <w:rPr>
          <w:rFonts w:ascii="Times New Roman" w:eastAsia="Times New Roman" w:hAnsi="Times New Roman"/>
          <w:sz w:val="20"/>
          <w:szCs w:val="20"/>
          <w:lang w:eastAsia="ru-RU"/>
        </w:rPr>
        <w:t xml:space="preserve">с. </w:t>
      </w:r>
      <w:proofErr w:type="spellStart"/>
      <w:r w:rsidRPr="001E4503">
        <w:rPr>
          <w:rFonts w:ascii="Times New Roman" w:eastAsia="Times New Roman" w:hAnsi="Times New Roman"/>
          <w:sz w:val="20"/>
          <w:szCs w:val="20"/>
          <w:lang w:eastAsia="ru-RU"/>
        </w:rPr>
        <w:t>Богучаны</w:t>
      </w:r>
      <w:proofErr w:type="spellEnd"/>
      <w:r w:rsidRPr="001E4503">
        <w:rPr>
          <w:rFonts w:ascii="Times New Roman" w:eastAsia="Times New Roman" w:hAnsi="Times New Roman"/>
          <w:sz w:val="20"/>
          <w:szCs w:val="20"/>
          <w:lang w:eastAsia="ru-RU"/>
        </w:rPr>
        <w:t xml:space="preserve">, ул. </w:t>
      </w:r>
      <w:proofErr w:type="gramStart"/>
      <w:r w:rsidRPr="001E4503">
        <w:rPr>
          <w:rFonts w:ascii="Times New Roman" w:eastAsia="Times New Roman" w:hAnsi="Times New Roman"/>
          <w:sz w:val="20"/>
          <w:szCs w:val="20"/>
          <w:lang w:eastAsia="ru-RU"/>
        </w:rPr>
        <w:t>Октябрьская</w:t>
      </w:r>
      <w:proofErr w:type="gramEnd"/>
      <w:r w:rsidRPr="001E4503">
        <w:rPr>
          <w:rFonts w:ascii="Times New Roman" w:eastAsia="Times New Roman" w:hAnsi="Times New Roman"/>
          <w:sz w:val="20"/>
          <w:szCs w:val="20"/>
          <w:lang w:eastAsia="ru-RU"/>
        </w:rPr>
        <w:t xml:space="preserve">, 72, </w:t>
      </w:r>
      <w:proofErr w:type="spellStart"/>
      <w:r w:rsidRPr="001E4503">
        <w:rPr>
          <w:rFonts w:ascii="Times New Roman" w:eastAsia="Times New Roman" w:hAnsi="Times New Roman"/>
          <w:sz w:val="20"/>
          <w:szCs w:val="20"/>
          <w:lang w:eastAsia="ru-RU"/>
        </w:rPr>
        <w:t>каб</w:t>
      </w:r>
      <w:proofErr w:type="spellEnd"/>
      <w:r w:rsidRPr="001E4503">
        <w:rPr>
          <w:rFonts w:ascii="Times New Roman" w:eastAsia="Times New Roman" w:hAnsi="Times New Roman"/>
          <w:sz w:val="20"/>
          <w:szCs w:val="20"/>
          <w:lang w:eastAsia="ru-RU"/>
        </w:rPr>
        <w:t>. 10</w:t>
      </w:r>
      <w:bookmarkEnd w:id="1"/>
      <w:bookmarkEnd w:id="2"/>
      <w:r w:rsidRPr="001E4503">
        <w:rPr>
          <w:rFonts w:ascii="Times New Roman" w:eastAsia="Times New Roman" w:hAnsi="Times New Roman"/>
          <w:sz w:val="20"/>
          <w:szCs w:val="20"/>
          <w:lang w:eastAsia="ru-RU"/>
        </w:rPr>
        <w:t xml:space="preserve">, 11без взимания платы.    Пакет документов  участнику размещения заказа </w:t>
      </w:r>
      <w:r w:rsidRPr="001E4503">
        <w:rPr>
          <w:rFonts w:ascii="Times New Roman" w:eastAsia="Times New Roman" w:hAnsi="Times New Roman"/>
          <w:sz w:val="20"/>
          <w:szCs w:val="20"/>
          <w:lang w:eastAsia="ru-RU"/>
        </w:rPr>
        <w:lastRenderedPageBreak/>
        <w:t>направляется в течение пяти рабочих дней после поступления письменного запроса о предоставлении документации.</w:t>
      </w:r>
    </w:p>
    <w:p w:rsidR="001E4503" w:rsidRPr="0063258D" w:rsidRDefault="001E4503" w:rsidP="0063258D">
      <w:pPr>
        <w:widowControl w:val="0"/>
        <w:suppressAutoHyphens/>
        <w:autoSpaceDE w:val="0"/>
        <w:spacing w:after="0" w:line="240" w:lineRule="auto"/>
        <w:ind w:firstLine="567"/>
        <w:jc w:val="both"/>
        <w:rPr>
          <w:rFonts w:ascii="Times New Roman" w:eastAsia="Times New Roman" w:hAnsi="Times New Roman"/>
          <w:sz w:val="20"/>
          <w:szCs w:val="20"/>
          <w:lang w:eastAsia="ar-SA"/>
        </w:rPr>
      </w:pPr>
      <w:r w:rsidRPr="001E4503">
        <w:rPr>
          <w:rFonts w:ascii="Times New Roman" w:eastAsia="Times New Roman" w:hAnsi="Times New Roman"/>
          <w:sz w:val="20"/>
          <w:szCs w:val="20"/>
          <w:lang w:eastAsia="ru-RU"/>
        </w:rPr>
        <w:t xml:space="preserve"> </w:t>
      </w:r>
      <w:r w:rsidRPr="001E4503">
        <w:rPr>
          <w:rFonts w:ascii="Times New Roman" w:eastAsia="Times New Roman" w:hAnsi="Times New Roman"/>
          <w:sz w:val="20"/>
          <w:szCs w:val="20"/>
          <w:lang w:eastAsia="ar-SA"/>
        </w:rPr>
        <w:t xml:space="preserve">Официальными сайтами в сети «Интернет» для размещения информации о проведении конкурса является следующие адреса:  </w:t>
      </w:r>
      <w:r w:rsidRPr="001E4503">
        <w:rPr>
          <w:rFonts w:ascii="Times New Roman" w:eastAsia="Times New Roman" w:hAnsi="Times New Roman"/>
          <w:sz w:val="20"/>
          <w:szCs w:val="20"/>
          <w:lang w:val="en-US" w:eastAsia="ar-SA"/>
        </w:rPr>
        <w:t>www</w:t>
      </w:r>
      <w:r w:rsidRPr="001E4503">
        <w:rPr>
          <w:rFonts w:ascii="Times New Roman" w:eastAsia="Times New Roman" w:hAnsi="Times New Roman"/>
          <w:sz w:val="20"/>
          <w:szCs w:val="20"/>
          <w:lang w:eastAsia="ar-SA"/>
        </w:rPr>
        <w:t>.</w:t>
      </w:r>
      <w:proofErr w:type="spellStart"/>
      <w:r w:rsidRPr="001E4503">
        <w:rPr>
          <w:rFonts w:ascii="Times New Roman" w:eastAsia="Times New Roman" w:hAnsi="Times New Roman"/>
          <w:sz w:val="20"/>
          <w:szCs w:val="20"/>
          <w:lang w:val="en-US" w:eastAsia="ar-SA"/>
        </w:rPr>
        <w:t>torgi</w:t>
      </w:r>
      <w:proofErr w:type="spellEnd"/>
      <w:r w:rsidRPr="001E4503">
        <w:rPr>
          <w:rFonts w:ascii="Times New Roman" w:eastAsia="Times New Roman" w:hAnsi="Times New Roman"/>
          <w:sz w:val="20"/>
          <w:szCs w:val="20"/>
          <w:lang w:eastAsia="ar-SA"/>
        </w:rPr>
        <w:t>.</w:t>
      </w:r>
      <w:proofErr w:type="spellStart"/>
      <w:r w:rsidRPr="001E4503">
        <w:rPr>
          <w:rFonts w:ascii="Times New Roman" w:eastAsia="Times New Roman" w:hAnsi="Times New Roman"/>
          <w:sz w:val="20"/>
          <w:szCs w:val="20"/>
          <w:lang w:val="en-US" w:eastAsia="ar-SA"/>
        </w:rPr>
        <w:t>gov</w:t>
      </w:r>
      <w:proofErr w:type="spellEnd"/>
      <w:r w:rsidRPr="001E4503">
        <w:rPr>
          <w:rFonts w:ascii="Times New Roman" w:eastAsia="Times New Roman" w:hAnsi="Times New Roman"/>
          <w:sz w:val="20"/>
          <w:szCs w:val="20"/>
          <w:lang w:eastAsia="ar-SA"/>
        </w:rPr>
        <w:t>.</w:t>
      </w:r>
      <w:proofErr w:type="spellStart"/>
      <w:r w:rsidRPr="001E4503">
        <w:rPr>
          <w:rFonts w:ascii="Times New Roman" w:eastAsia="Times New Roman" w:hAnsi="Times New Roman"/>
          <w:sz w:val="20"/>
          <w:szCs w:val="20"/>
          <w:lang w:val="en-US" w:eastAsia="ar-SA"/>
        </w:rPr>
        <w:t>ru</w:t>
      </w:r>
      <w:proofErr w:type="spellEnd"/>
      <w:r w:rsidRPr="0063258D">
        <w:rPr>
          <w:rFonts w:ascii="Times New Roman" w:eastAsia="Times New Roman" w:hAnsi="Times New Roman"/>
          <w:sz w:val="20"/>
          <w:szCs w:val="20"/>
          <w:lang w:eastAsia="ar-SA"/>
        </w:rPr>
        <w:t xml:space="preserve">, </w:t>
      </w:r>
      <w:hyperlink r:id="rId15" w:history="1">
        <w:r w:rsidR="0063258D" w:rsidRPr="0063258D">
          <w:rPr>
            <w:rStyle w:val="af7"/>
            <w:rFonts w:ascii="Times New Roman" w:eastAsia="Times New Roman" w:hAnsi="Times New Roman"/>
            <w:color w:val="auto"/>
            <w:sz w:val="20"/>
            <w:szCs w:val="20"/>
            <w:u w:val="none"/>
            <w:lang w:val="en-US" w:eastAsia="ru-RU"/>
          </w:rPr>
          <w:t>www</w:t>
        </w:r>
        <w:r w:rsidR="0063258D" w:rsidRPr="0063258D">
          <w:rPr>
            <w:rStyle w:val="af7"/>
            <w:rFonts w:ascii="Times New Roman" w:eastAsia="Times New Roman" w:hAnsi="Times New Roman"/>
            <w:color w:val="auto"/>
            <w:sz w:val="20"/>
            <w:szCs w:val="20"/>
            <w:u w:val="none"/>
            <w:lang w:eastAsia="ru-RU"/>
          </w:rPr>
          <w:t>.</w:t>
        </w:r>
        <w:proofErr w:type="spellStart"/>
        <w:r w:rsidR="0063258D" w:rsidRPr="0063258D">
          <w:rPr>
            <w:rStyle w:val="af7"/>
            <w:rFonts w:ascii="Times New Roman" w:eastAsia="Times New Roman" w:hAnsi="Times New Roman"/>
            <w:color w:val="auto"/>
            <w:sz w:val="20"/>
            <w:szCs w:val="20"/>
            <w:u w:val="none"/>
            <w:lang w:val="en-US" w:eastAsia="ru-RU"/>
          </w:rPr>
          <w:t>boguchansky</w:t>
        </w:r>
        <w:proofErr w:type="spellEnd"/>
        <w:r w:rsidR="0063258D" w:rsidRPr="0063258D">
          <w:rPr>
            <w:rStyle w:val="af7"/>
            <w:rFonts w:ascii="Times New Roman" w:eastAsia="Times New Roman" w:hAnsi="Times New Roman"/>
            <w:color w:val="auto"/>
            <w:sz w:val="20"/>
            <w:szCs w:val="20"/>
            <w:u w:val="none"/>
            <w:lang w:eastAsia="ru-RU"/>
          </w:rPr>
          <w:t>-</w:t>
        </w:r>
        <w:proofErr w:type="spellStart"/>
        <w:r w:rsidR="0063258D" w:rsidRPr="0063258D">
          <w:rPr>
            <w:rStyle w:val="af7"/>
            <w:rFonts w:ascii="Times New Roman" w:eastAsia="Times New Roman" w:hAnsi="Times New Roman"/>
            <w:color w:val="auto"/>
            <w:sz w:val="20"/>
            <w:szCs w:val="20"/>
            <w:u w:val="none"/>
            <w:lang w:val="en-US" w:eastAsia="ru-RU"/>
          </w:rPr>
          <w:t>raion</w:t>
        </w:r>
        <w:proofErr w:type="spellEnd"/>
        <w:r w:rsidR="0063258D" w:rsidRPr="0063258D">
          <w:rPr>
            <w:rStyle w:val="af7"/>
            <w:rFonts w:ascii="Times New Roman" w:eastAsia="Times New Roman" w:hAnsi="Times New Roman"/>
            <w:color w:val="auto"/>
            <w:sz w:val="20"/>
            <w:szCs w:val="20"/>
            <w:u w:val="none"/>
            <w:lang w:eastAsia="ru-RU"/>
          </w:rPr>
          <w:t>.</w:t>
        </w:r>
        <w:proofErr w:type="spellStart"/>
        <w:r w:rsidR="0063258D" w:rsidRPr="0063258D">
          <w:rPr>
            <w:rStyle w:val="af7"/>
            <w:rFonts w:ascii="Times New Roman" w:eastAsia="Times New Roman" w:hAnsi="Times New Roman"/>
            <w:color w:val="auto"/>
            <w:sz w:val="20"/>
            <w:szCs w:val="20"/>
            <w:u w:val="none"/>
            <w:lang w:val="en-US" w:eastAsia="ru-RU"/>
          </w:rPr>
          <w:t>ru</w:t>
        </w:r>
        <w:proofErr w:type="spellEnd"/>
      </w:hyperlink>
      <w:r w:rsidRPr="0063258D">
        <w:rPr>
          <w:rFonts w:ascii="Times New Roman" w:eastAsia="Times New Roman" w:hAnsi="Times New Roman"/>
          <w:sz w:val="20"/>
          <w:szCs w:val="20"/>
          <w:lang w:eastAsia="ar-SA"/>
        </w:rPr>
        <w:t>.</w:t>
      </w:r>
    </w:p>
    <w:p w:rsidR="0063258D" w:rsidRPr="001E4503" w:rsidRDefault="0063258D" w:rsidP="0063258D">
      <w:pPr>
        <w:widowControl w:val="0"/>
        <w:suppressAutoHyphens/>
        <w:autoSpaceDE w:val="0"/>
        <w:spacing w:after="0" w:line="240" w:lineRule="auto"/>
        <w:ind w:firstLine="567"/>
        <w:jc w:val="both"/>
        <w:rPr>
          <w:rFonts w:ascii="Times New Roman" w:eastAsia="Times New Roman" w:hAnsi="Times New Roman"/>
          <w:sz w:val="20"/>
          <w:szCs w:val="20"/>
          <w:lang w:eastAsia="ar-SA"/>
        </w:rPr>
      </w:pPr>
    </w:p>
    <w:p w:rsidR="001E4503" w:rsidRPr="001E4503" w:rsidRDefault="001E4503" w:rsidP="001E4503">
      <w:pPr>
        <w:spacing w:after="0" w:line="240" w:lineRule="auto"/>
        <w:ind w:firstLine="539"/>
        <w:jc w:val="both"/>
        <w:outlineLvl w:val="1"/>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Место, порядок, дата начала и дата окончания приема заявок на участие в конкурсе:</w:t>
      </w:r>
      <w:r w:rsidRPr="001E4503">
        <w:rPr>
          <w:rFonts w:ascii="Times New Roman" w:eastAsia="Times New Roman" w:hAnsi="Times New Roman"/>
          <w:sz w:val="20"/>
          <w:szCs w:val="20"/>
          <w:lang w:eastAsia="ru-RU"/>
        </w:rPr>
        <w:t xml:space="preserve"> </w:t>
      </w:r>
    </w:p>
    <w:p w:rsidR="001E4503" w:rsidRPr="001E4503" w:rsidRDefault="001E4503" w:rsidP="001E4503">
      <w:pPr>
        <w:widowControl w:val="0"/>
        <w:tabs>
          <w:tab w:val="num" w:pos="0"/>
        </w:tabs>
        <w:suppressAutoHyphens/>
        <w:overflowPunct w:val="0"/>
        <w:autoSpaceDE w:val="0"/>
        <w:autoSpaceDN w:val="0"/>
        <w:adjustRightInd w:val="0"/>
        <w:snapToGri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ar-SA"/>
        </w:rPr>
        <w:t xml:space="preserve">Заявки на участие в открытом конкурсе представляются по адресу: 663430, </w:t>
      </w:r>
      <w:r w:rsidRPr="001E4503">
        <w:rPr>
          <w:rFonts w:ascii="Times New Roman" w:eastAsia="Times New Roman" w:hAnsi="Times New Roman"/>
          <w:sz w:val="20"/>
          <w:szCs w:val="20"/>
          <w:lang w:eastAsia="ru-RU"/>
        </w:rPr>
        <w:t xml:space="preserve">Красноярский край, с. </w:t>
      </w:r>
      <w:proofErr w:type="spellStart"/>
      <w:r w:rsidRPr="001E4503">
        <w:rPr>
          <w:rFonts w:ascii="Times New Roman" w:eastAsia="Times New Roman" w:hAnsi="Times New Roman"/>
          <w:sz w:val="20"/>
          <w:szCs w:val="20"/>
          <w:lang w:eastAsia="ru-RU"/>
        </w:rPr>
        <w:t>Богучаны</w:t>
      </w:r>
      <w:proofErr w:type="spellEnd"/>
      <w:r w:rsidRPr="001E4503">
        <w:rPr>
          <w:rFonts w:ascii="Times New Roman" w:eastAsia="Times New Roman" w:hAnsi="Times New Roman"/>
          <w:sz w:val="20"/>
          <w:szCs w:val="20"/>
          <w:lang w:eastAsia="ru-RU"/>
        </w:rPr>
        <w:t xml:space="preserve">, ул. </w:t>
      </w:r>
      <w:proofErr w:type="gramStart"/>
      <w:r w:rsidRPr="001E4503">
        <w:rPr>
          <w:rFonts w:ascii="Times New Roman" w:eastAsia="Times New Roman" w:hAnsi="Times New Roman"/>
          <w:sz w:val="20"/>
          <w:szCs w:val="20"/>
          <w:lang w:eastAsia="ru-RU"/>
        </w:rPr>
        <w:t>Октябрьская</w:t>
      </w:r>
      <w:proofErr w:type="gramEnd"/>
      <w:r w:rsidRPr="001E4503">
        <w:rPr>
          <w:rFonts w:ascii="Times New Roman" w:eastAsia="Times New Roman" w:hAnsi="Times New Roman"/>
          <w:sz w:val="20"/>
          <w:szCs w:val="20"/>
          <w:lang w:eastAsia="ru-RU"/>
        </w:rPr>
        <w:t>, 72</w:t>
      </w:r>
      <w:r w:rsidRPr="001E4503">
        <w:rPr>
          <w:rFonts w:ascii="Times New Roman" w:eastAsia="Times New Roman" w:hAnsi="Times New Roman"/>
          <w:sz w:val="20"/>
          <w:szCs w:val="20"/>
          <w:lang w:eastAsia="ar-SA"/>
        </w:rPr>
        <w:t>. На конверте указать наименование конкурса и номер лота.</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ar-SA"/>
        </w:rPr>
        <w:t xml:space="preserve">Заявки принимаются  в рабочее время </w:t>
      </w:r>
      <w:r w:rsidRPr="0063258D">
        <w:rPr>
          <w:rFonts w:ascii="Times New Roman" w:eastAsia="Times New Roman" w:hAnsi="Times New Roman"/>
          <w:sz w:val="20"/>
          <w:szCs w:val="20"/>
          <w:lang w:eastAsia="ar-SA"/>
        </w:rPr>
        <w:t>с  «23» мая 2016 года и до 17-00 часов  «04» июля 2016 г.,</w:t>
      </w:r>
      <w:r w:rsidRPr="001E4503">
        <w:rPr>
          <w:rFonts w:ascii="Times New Roman" w:eastAsia="Times New Roman" w:hAnsi="Times New Roman"/>
          <w:sz w:val="20"/>
          <w:szCs w:val="20"/>
          <w:lang w:eastAsia="ar-SA"/>
        </w:rPr>
        <w:t xml:space="preserve"> время приема с 9-00 до 17-00 часов, обед с 13-00 до 14-00, по адресу: 663430, </w:t>
      </w:r>
      <w:r w:rsidRPr="001E4503">
        <w:rPr>
          <w:rFonts w:ascii="Times New Roman" w:eastAsia="Times New Roman" w:hAnsi="Times New Roman"/>
          <w:sz w:val="20"/>
          <w:szCs w:val="20"/>
          <w:lang w:eastAsia="ru-RU"/>
        </w:rPr>
        <w:t xml:space="preserve">Красноярский край, с. </w:t>
      </w:r>
      <w:proofErr w:type="spellStart"/>
      <w:r w:rsidRPr="001E4503">
        <w:rPr>
          <w:rFonts w:ascii="Times New Roman" w:eastAsia="Times New Roman" w:hAnsi="Times New Roman"/>
          <w:sz w:val="20"/>
          <w:szCs w:val="20"/>
          <w:lang w:eastAsia="ru-RU"/>
        </w:rPr>
        <w:t>Богучаны</w:t>
      </w:r>
      <w:proofErr w:type="spellEnd"/>
      <w:r w:rsidRPr="001E4503">
        <w:rPr>
          <w:rFonts w:ascii="Times New Roman" w:eastAsia="Times New Roman" w:hAnsi="Times New Roman"/>
          <w:sz w:val="20"/>
          <w:szCs w:val="20"/>
          <w:lang w:eastAsia="ru-RU"/>
        </w:rPr>
        <w:t xml:space="preserve">, ул. </w:t>
      </w:r>
      <w:proofErr w:type="gramStart"/>
      <w:r w:rsidRPr="001E4503">
        <w:rPr>
          <w:rFonts w:ascii="Times New Roman" w:eastAsia="Times New Roman" w:hAnsi="Times New Roman"/>
          <w:sz w:val="20"/>
          <w:szCs w:val="20"/>
          <w:lang w:eastAsia="ru-RU"/>
        </w:rPr>
        <w:t>Октябрьская</w:t>
      </w:r>
      <w:proofErr w:type="gramEnd"/>
      <w:r w:rsidRPr="001E4503">
        <w:rPr>
          <w:rFonts w:ascii="Times New Roman" w:eastAsia="Times New Roman" w:hAnsi="Times New Roman"/>
          <w:sz w:val="20"/>
          <w:szCs w:val="20"/>
          <w:lang w:eastAsia="ru-RU"/>
        </w:rPr>
        <w:t xml:space="preserve">, 72, </w:t>
      </w:r>
      <w:proofErr w:type="spellStart"/>
      <w:r w:rsidRPr="001E4503">
        <w:rPr>
          <w:rFonts w:ascii="Times New Roman" w:eastAsia="Times New Roman" w:hAnsi="Times New Roman"/>
          <w:sz w:val="20"/>
          <w:szCs w:val="20"/>
          <w:lang w:eastAsia="ru-RU"/>
        </w:rPr>
        <w:t>каб</w:t>
      </w:r>
      <w:proofErr w:type="spellEnd"/>
      <w:r w:rsidRPr="001E4503">
        <w:rPr>
          <w:rFonts w:ascii="Times New Roman" w:eastAsia="Times New Roman" w:hAnsi="Times New Roman"/>
          <w:sz w:val="20"/>
          <w:szCs w:val="20"/>
          <w:lang w:eastAsia="ru-RU"/>
        </w:rPr>
        <w:t>. 10.</w:t>
      </w:r>
    </w:p>
    <w:p w:rsidR="001E4503" w:rsidRPr="001E4503" w:rsidRDefault="001E4503" w:rsidP="001E4503">
      <w:pPr>
        <w:spacing w:after="0" w:line="240" w:lineRule="auto"/>
        <w:ind w:firstLine="539"/>
        <w:jc w:val="both"/>
        <w:outlineLvl w:val="1"/>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Заявка на участие в конкурсе оформляется  на русском языке в письменной форме  и предоставляется  в  запечатанном конверте. </w:t>
      </w:r>
    </w:p>
    <w:p w:rsidR="001E4503" w:rsidRPr="001E4503" w:rsidRDefault="001E4503" w:rsidP="001E4503">
      <w:pPr>
        <w:spacing w:after="0" w:line="240" w:lineRule="auto"/>
        <w:ind w:firstLine="539"/>
        <w:jc w:val="both"/>
        <w:outlineLvl w:val="1"/>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Размер задатка, порядок и сроки его внесения: </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Организатором конкурса установлено требование о внесении задатка, вносимого в обеспечение исполнения обязательства по заключению концессионного соглашения:</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Лот № 1 – 312 500,00 (триста двенадцать тысяч пятьсот) рублей, что составляет  0,5% от предельного размера </w:t>
      </w:r>
      <w:r w:rsidRPr="001E4503">
        <w:rPr>
          <w:rFonts w:ascii="Times New Roman" w:eastAsia="Times New Roman" w:hAnsi="Times New Roman"/>
          <w:sz w:val="20"/>
          <w:szCs w:val="20"/>
          <w:lang w:eastAsia="ar-SA"/>
        </w:rPr>
        <w:t>расходов на реконструкцию объекта Концессионного соглашения;</w:t>
      </w:r>
      <w:r w:rsidRPr="001E4503">
        <w:rPr>
          <w:rFonts w:ascii="Times New Roman" w:eastAsia="Times New Roman" w:hAnsi="Times New Roman"/>
          <w:sz w:val="20"/>
          <w:szCs w:val="20"/>
          <w:lang w:eastAsia="ru-RU"/>
        </w:rPr>
        <w:t xml:space="preserve"> </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ru-RU"/>
        </w:rPr>
        <w:t xml:space="preserve">Лот № 2 – 112 500,00 (сто двенадцать тысяч пятьсот) рублей, что составляет  0,5%  от предельного размера </w:t>
      </w:r>
      <w:r w:rsidRPr="001E4503">
        <w:rPr>
          <w:rFonts w:ascii="Times New Roman" w:eastAsia="Times New Roman" w:hAnsi="Times New Roman"/>
          <w:sz w:val="20"/>
          <w:szCs w:val="20"/>
          <w:lang w:eastAsia="ar-SA"/>
        </w:rPr>
        <w:t xml:space="preserve">расходов на реконструкцию объекта Концессионного соглашения. </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ru-RU"/>
        </w:rPr>
        <w:t xml:space="preserve">Лот № 3 – 90 000,00 (девяносто тысяч) рублей, что составляет  0,5%  от предельного размера </w:t>
      </w:r>
      <w:r w:rsidRPr="001E4503">
        <w:rPr>
          <w:rFonts w:ascii="Times New Roman" w:eastAsia="Times New Roman" w:hAnsi="Times New Roman"/>
          <w:sz w:val="20"/>
          <w:szCs w:val="20"/>
          <w:lang w:eastAsia="ar-SA"/>
        </w:rPr>
        <w:t xml:space="preserve">расходов на реконструкцию объекта Концессионного соглашения. </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r w:rsidRPr="001E4503">
        <w:rPr>
          <w:rFonts w:ascii="Times New Roman" w:eastAsia="Times New Roman" w:hAnsi="Times New Roman"/>
          <w:sz w:val="20"/>
          <w:szCs w:val="20"/>
          <w:lang w:eastAsia="ru-RU"/>
        </w:rPr>
        <w:t xml:space="preserve">Лот № 4 – 119 500,00 (сто девятнадцать тысяч пятьсот) рублей, что составляет  0,5%  от предельного размера </w:t>
      </w:r>
      <w:r w:rsidRPr="001E4503">
        <w:rPr>
          <w:rFonts w:ascii="Times New Roman" w:eastAsia="Times New Roman" w:hAnsi="Times New Roman"/>
          <w:sz w:val="20"/>
          <w:szCs w:val="20"/>
          <w:lang w:eastAsia="ar-SA"/>
        </w:rPr>
        <w:t xml:space="preserve">расходов на реконструкцию объекта Концессионного соглашения. </w:t>
      </w:r>
    </w:p>
    <w:p w:rsidR="001E4503" w:rsidRPr="001E4503" w:rsidRDefault="001E4503" w:rsidP="001E4503">
      <w:pPr>
        <w:widowControl w:val="0"/>
        <w:tabs>
          <w:tab w:val="num" w:pos="-142"/>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ar-SA"/>
        </w:rPr>
      </w:pPr>
    </w:p>
    <w:p w:rsidR="001E4503" w:rsidRPr="001E4503" w:rsidRDefault="001E4503" w:rsidP="001E450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4503">
        <w:rPr>
          <w:rFonts w:ascii="Times New Roman" w:eastAsia="Times New Roman" w:hAnsi="Times New Roman"/>
          <w:sz w:val="20"/>
          <w:szCs w:val="20"/>
          <w:lang w:eastAsia="ru-RU"/>
        </w:rPr>
        <w:t>Реквизиты счета для внесения задатка:</w:t>
      </w:r>
      <w:r w:rsidRPr="001E4503">
        <w:rPr>
          <w:rFonts w:ascii="Arial" w:eastAsia="Times New Roman" w:hAnsi="Arial" w:cs="Arial"/>
          <w:sz w:val="20"/>
          <w:szCs w:val="20"/>
          <w:lang w:eastAsia="ru-RU"/>
        </w:rPr>
        <w:t xml:space="preserve"> </w:t>
      </w:r>
    </w:p>
    <w:p w:rsidR="001E4503" w:rsidRPr="001E4503" w:rsidRDefault="001E4503" w:rsidP="001E4503">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УФК по Красноярскому краю (Управление муниципальной собственностью Богучанского района) </w:t>
      </w:r>
      <w:r w:rsidRPr="001E4503">
        <w:rPr>
          <w:rFonts w:ascii="Times New Roman" w:eastAsia="Times New Roman" w:hAnsi="Times New Roman"/>
          <w:sz w:val="20"/>
          <w:szCs w:val="20"/>
          <w:lang w:eastAsia="ru-RU"/>
        </w:rPr>
        <w:t xml:space="preserve">40302810300003000120 (л/с 05193014100) </w:t>
      </w:r>
      <w:r w:rsidRPr="001E4503">
        <w:rPr>
          <w:rFonts w:ascii="Times New Roman" w:eastAsia="Times New Roman" w:hAnsi="Times New Roman"/>
          <w:color w:val="000000"/>
          <w:sz w:val="20"/>
          <w:szCs w:val="20"/>
          <w:lang w:eastAsia="ru-RU"/>
        </w:rPr>
        <w:t>Отделение Красноярск г. Красноярск, БИК 040407001, ИНН 2407008705, КПП 240701001.</w:t>
      </w:r>
    </w:p>
    <w:p w:rsidR="001E4503" w:rsidRPr="001E4503" w:rsidRDefault="001E4503" w:rsidP="001E450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В назначении платежа указать: </w:t>
      </w:r>
    </w:p>
    <w:p w:rsidR="001E4503" w:rsidRPr="001E4503" w:rsidRDefault="001E4503" w:rsidP="001E450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«Задаток в обеспечение исполнения обязательств по заключению концессионного соглашения, конкурс №___, лот №____».</w:t>
      </w:r>
    </w:p>
    <w:p w:rsidR="001E4503" w:rsidRPr="001E4503" w:rsidRDefault="001E4503" w:rsidP="001E450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Задаток вносится на расчетный счет Организатора конкурса не позднее дня окончания подачи заявок и считается внесенным с момента зачисления денежных средств на расчетный счет Организатора конкурса.</w:t>
      </w:r>
    </w:p>
    <w:p w:rsidR="001E4503" w:rsidRPr="001E4503" w:rsidRDefault="001E4503" w:rsidP="001E450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
    <w:p w:rsidR="001E4503" w:rsidRPr="001E4503" w:rsidRDefault="001E4503" w:rsidP="001E4503">
      <w:pPr>
        <w:widowControl w:val="0"/>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1E4503">
        <w:rPr>
          <w:rFonts w:ascii="Times New Roman" w:eastAsia="Times New Roman" w:hAnsi="Times New Roman"/>
          <w:color w:val="000000"/>
          <w:sz w:val="20"/>
          <w:szCs w:val="20"/>
          <w:lang w:eastAsia="ru-RU"/>
        </w:rPr>
        <w:t xml:space="preserve"> Сообщение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4503" w:rsidRPr="001E4503" w:rsidRDefault="001E4503" w:rsidP="001E450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olor w:val="000000"/>
          <w:sz w:val="20"/>
          <w:szCs w:val="20"/>
          <w:lang w:eastAsia="ar-SA"/>
        </w:rPr>
      </w:pPr>
      <w:r w:rsidRPr="001E4503">
        <w:rPr>
          <w:rFonts w:ascii="Times New Roman" w:eastAsia="Times New Roman" w:hAnsi="Times New Roman"/>
          <w:color w:val="000000"/>
          <w:sz w:val="20"/>
          <w:szCs w:val="20"/>
          <w:lang w:eastAsia="ar-SA"/>
        </w:rPr>
        <w:t xml:space="preserve">  В случае не поступления в установленный срок суммы задатка на счет организатора, что подтверждается соответствующей выпиской, обязательства заявителя по внесению задатка считаются неисполненными, заявитель к участию в конкурсе не допускается.</w:t>
      </w:r>
    </w:p>
    <w:p w:rsidR="001E4503" w:rsidRPr="001E4503" w:rsidRDefault="001E4503" w:rsidP="001E4503">
      <w:pPr>
        <w:spacing w:after="0" w:line="240" w:lineRule="auto"/>
        <w:ind w:firstLine="539"/>
        <w:jc w:val="both"/>
        <w:outlineLvl w:val="1"/>
        <w:rPr>
          <w:rFonts w:ascii="Times New Roman" w:eastAsia="Times New Roman" w:hAnsi="Times New Roman"/>
          <w:color w:val="000000"/>
          <w:sz w:val="20"/>
          <w:szCs w:val="20"/>
          <w:lang w:eastAsia="ru-RU"/>
        </w:rPr>
      </w:pPr>
    </w:p>
    <w:p w:rsidR="001E4503" w:rsidRPr="001E4503" w:rsidRDefault="001E4503" w:rsidP="001E4503">
      <w:pPr>
        <w:spacing w:after="0" w:line="240" w:lineRule="auto"/>
        <w:ind w:firstLine="539"/>
        <w:jc w:val="both"/>
        <w:outlineLvl w:val="1"/>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Порядок, место и срок предоставления конкурсных предложений:</w:t>
      </w:r>
    </w:p>
    <w:p w:rsidR="001E4503" w:rsidRPr="001E4503"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Arial Unicode MS" w:hAnsi="Times New Roman"/>
          <w:bCs/>
          <w:kern w:val="1"/>
          <w:sz w:val="20"/>
          <w:szCs w:val="20"/>
        </w:rPr>
      </w:pPr>
      <w:r w:rsidRPr="001E4503">
        <w:rPr>
          <w:rFonts w:ascii="Times New Roman" w:eastAsia="Arial Unicode MS" w:hAnsi="Times New Roman"/>
          <w:bCs/>
          <w:kern w:val="1"/>
          <w:sz w:val="20"/>
          <w:szCs w:val="20"/>
        </w:rPr>
        <w:t xml:space="preserve">Конкурсные предложения предоставляются участниками, прошедшими предварительный отбор и которым конкурсная комиссия направила соответствующее уведомление. Конкурсные предложения принимаются по адресу: 663430, </w:t>
      </w:r>
      <w:r w:rsidRPr="001E4503">
        <w:rPr>
          <w:rFonts w:ascii="Times New Roman" w:eastAsia="Times New Roman" w:hAnsi="Times New Roman"/>
          <w:sz w:val="20"/>
          <w:szCs w:val="20"/>
          <w:lang w:eastAsia="ru-RU"/>
        </w:rPr>
        <w:t xml:space="preserve">Красноярский край, с. </w:t>
      </w:r>
      <w:proofErr w:type="spellStart"/>
      <w:r w:rsidRPr="001E4503">
        <w:rPr>
          <w:rFonts w:ascii="Times New Roman" w:eastAsia="Times New Roman" w:hAnsi="Times New Roman"/>
          <w:sz w:val="20"/>
          <w:szCs w:val="20"/>
          <w:lang w:eastAsia="ru-RU"/>
        </w:rPr>
        <w:t>Богучаны</w:t>
      </w:r>
      <w:proofErr w:type="spellEnd"/>
      <w:r w:rsidRPr="001E4503">
        <w:rPr>
          <w:rFonts w:ascii="Times New Roman" w:eastAsia="Times New Roman" w:hAnsi="Times New Roman"/>
          <w:sz w:val="20"/>
          <w:szCs w:val="20"/>
          <w:lang w:eastAsia="ru-RU"/>
        </w:rPr>
        <w:t xml:space="preserve">, ул. </w:t>
      </w:r>
      <w:proofErr w:type="gramStart"/>
      <w:r w:rsidRPr="001E4503">
        <w:rPr>
          <w:rFonts w:ascii="Times New Roman" w:eastAsia="Times New Roman" w:hAnsi="Times New Roman"/>
          <w:sz w:val="20"/>
          <w:szCs w:val="20"/>
          <w:lang w:eastAsia="ru-RU"/>
        </w:rPr>
        <w:t>Октябрьская</w:t>
      </w:r>
      <w:proofErr w:type="gramEnd"/>
      <w:r w:rsidRPr="001E4503">
        <w:rPr>
          <w:rFonts w:ascii="Times New Roman" w:eastAsia="Times New Roman" w:hAnsi="Times New Roman"/>
          <w:sz w:val="20"/>
          <w:szCs w:val="20"/>
          <w:lang w:eastAsia="ru-RU"/>
        </w:rPr>
        <w:t xml:space="preserve">, 72, </w:t>
      </w:r>
      <w:proofErr w:type="spellStart"/>
      <w:r w:rsidRPr="001E4503">
        <w:rPr>
          <w:rFonts w:ascii="Times New Roman" w:eastAsia="Times New Roman" w:hAnsi="Times New Roman"/>
          <w:sz w:val="20"/>
          <w:szCs w:val="20"/>
          <w:lang w:eastAsia="ru-RU"/>
        </w:rPr>
        <w:t>каб</w:t>
      </w:r>
      <w:proofErr w:type="spellEnd"/>
      <w:r w:rsidRPr="001E4503">
        <w:rPr>
          <w:rFonts w:ascii="Times New Roman" w:eastAsia="Times New Roman" w:hAnsi="Times New Roman"/>
          <w:sz w:val="20"/>
          <w:szCs w:val="20"/>
          <w:lang w:eastAsia="ru-RU"/>
        </w:rPr>
        <w:t>. 10</w:t>
      </w:r>
      <w:r w:rsidRPr="001E4503">
        <w:rPr>
          <w:rFonts w:ascii="Times New Roman" w:eastAsia="Arial Unicode MS" w:hAnsi="Times New Roman"/>
          <w:bCs/>
          <w:kern w:val="1"/>
          <w:sz w:val="20"/>
          <w:szCs w:val="20"/>
        </w:rPr>
        <w:t xml:space="preserve">. Конкурсные предложения принимаются </w:t>
      </w:r>
      <w:r w:rsidRPr="00435FB1">
        <w:rPr>
          <w:rFonts w:ascii="Times New Roman" w:eastAsia="Arial Unicode MS" w:hAnsi="Times New Roman"/>
          <w:bCs/>
          <w:kern w:val="1"/>
          <w:sz w:val="20"/>
          <w:szCs w:val="20"/>
        </w:rPr>
        <w:t>с  «13» июля 2016 года по  «04» октября 2016 года. Время</w:t>
      </w:r>
      <w:r w:rsidRPr="001E4503">
        <w:rPr>
          <w:rFonts w:ascii="Times New Roman" w:eastAsia="Arial Unicode MS" w:hAnsi="Times New Roman"/>
          <w:bCs/>
          <w:kern w:val="1"/>
          <w:sz w:val="20"/>
          <w:szCs w:val="20"/>
        </w:rPr>
        <w:t xml:space="preserve"> приема с 9-00 до 17-00 часов, обед с 13-00 до 14-00.</w:t>
      </w:r>
    </w:p>
    <w:p w:rsidR="001E4503" w:rsidRPr="001E4503" w:rsidRDefault="001E4503" w:rsidP="001E4503">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1E4503" w:rsidRPr="001E4503" w:rsidRDefault="001E4503" w:rsidP="001E4503">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1E4503">
        <w:rPr>
          <w:rFonts w:ascii="Times New Roman" w:eastAsia="Times New Roman" w:hAnsi="Times New Roman"/>
          <w:bCs/>
          <w:sz w:val="20"/>
          <w:szCs w:val="20"/>
          <w:lang w:eastAsia="ru-RU"/>
        </w:rPr>
        <w:t xml:space="preserve">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E4503" w:rsidRPr="001E4503"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bCs/>
          <w:sz w:val="20"/>
          <w:szCs w:val="20"/>
          <w:lang w:eastAsia="ru-RU"/>
        </w:rPr>
        <w:t xml:space="preserve">Участник конкурса вправе изменить или отозвать свое конкурсное предложение в любое время до истечения </w:t>
      </w:r>
      <w:r w:rsidRPr="001E4503">
        <w:rPr>
          <w:rFonts w:ascii="Times New Roman" w:eastAsia="Times New Roman" w:hAnsi="Times New Roman"/>
          <w:sz w:val="20"/>
          <w:szCs w:val="20"/>
          <w:lang w:eastAsia="ru-RU"/>
        </w:rPr>
        <w:t xml:space="preserve">срока представления в конкурсную комиссию конкурсных предложений. Изменение конкурсного </w:t>
      </w:r>
      <w:r w:rsidRPr="001E4503">
        <w:rPr>
          <w:rFonts w:ascii="Times New Roman" w:eastAsia="Times New Roman" w:hAnsi="Times New Roman"/>
          <w:sz w:val="20"/>
          <w:szCs w:val="20"/>
          <w:lang w:eastAsia="ru-RU"/>
        </w:rPr>
        <w:lastRenderedPageBreak/>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E4503" w:rsidRPr="001E4503"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1E4503" w:rsidRPr="001E4503" w:rsidRDefault="001E4503" w:rsidP="001E4503">
      <w:pPr>
        <w:spacing w:after="0" w:line="240" w:lineRule="auto"/>
        <w:ind w:firstLine="539"/>
        <w:jc w:val="both"/>
        <w:outlineLvl w:val="1"/>
        <w:rPr>
          <w:rFonts w:ascii="Times New Roman" w:eastAsia="Times New Roman" w:hAnsi="Times New Roman"/>
          <w:color w:val="3C392C"/>
          <w:sz w:val="20"/>
          <w:szCs w:val="20"/>
          <w:lang w:eastAsia="ru-RU"/>
        </w:rPr>
      </w:pPr>
      <w:r w:rsidRPr="001E4503">
        <w:rPr>
          <w:rFonts w:ascii="Times New Roman" w:eastAsia="Times New Roman" w:hAnsi="Times New Roman"/>
          <w:bCs/>
          <w:sz w:val="20"/>
          <w:szCs w:val="20"/>
          <w:lang w:eastAsia="ru-RU"/>
        </w:rPr>
        <w:t xml:space="preserve"> </w:t>
      </w:r>
      <w:r w:rsidRPr="001E4503">
        <w:rPr>
          <w:rFonts w:ascii="Times New Roman" w:eastAsia="Times New Roman" w:hAnsi="Times New Roman"/>
          <w:bCs/>
          <w:color w:val="3C392C"/>
          <w:sz w:val="20"/>
          <w:szCs w:val="20"/>
          <w:lang w:eastAsia="ru-RU"/>
        </w:rPr>
        <w:t>Место, дата и время вскрытия конвертов с заявками  на участие в конкурсе:</w:t>
      </w:r>
      <w:r w:rsidRPr="001E4503">
        <w:rPr>
          <w:rFonts w:ascii="Times New Roman" w:eastAsia="Times New Roman" w:hAnsi="Times New Roman"/>
          <w:color w:val="3C392C"/>
          <w:sz w:val="20"/>
          <w:szCs w:val="20"/>
          <w:lang w:eastAsia="ru-RU"/>
        </w:rPr>
        <w:t xml:space="preserve"> </w:t>
      </w:r>
    </w:p>
    <w:p w:rsidR="001E4503" w:rsidRPr="0063258D" w:rsidRDefault="001E4503" w:rsidP="001E4503">
      <w:pPr>
        <w:spacing w:after="0" w:line="240" w:lineRule="auto"/>
        <w:jc w:val="both"/>
        <w:outlineLvl w:val="1"/>
        <w:rPr>
          <w:rFonts w:ascii="Times New Roman" w:eastAsia="Times New Roman" w:hAnsi="Times New Roman"/>
          <w:sz w:val="20"/>
          <w:szCs w:val="20"/>
          <w:lang w:eastAsia="ru-RU"/>
        </w:rPr>
      </w:pPr>
      <w:r w:rsidRPr="001E4503">
        <w:rPr>
          <w:rFonts w:ascii="Times New Roman" w:eastAsia="Times New Roman" w:hAnsi="Times New Roman"/>
          <w:color w:val="3C392C"/>
          <w:sz w:val="20"/>
          <w:szCs w:val="20"/>
          <w:lang w:eastAsia="ru-RU"/>
        </w:rPr>
        <w:t xml:space="preserve">Красноярский край, с. </w:t>
      </w:r>
      <w:proofErr w:type="spellStart"/>
      <w:r w:rsidRPr="001E4503">
        <w:rPr>
          <w:rFonts w:ascii="Times New Roman" w:eastAsia="Times New Roman" w:hAnsi="Times New Roman"/>
          <w:color w:val="3C392C"/>
          <w:sz w:val="20"/>
          <w:szCs w:val="20"/>
          <w:lang w:eastAsia="ru-RU"/>
        </w:rPr>
        <w:t>Богучаны</w:t>
      </w:r>
      <w:proofErr w:type="spellEnd"/>
      <w:r w:rsidRPr="001E4503">
        <w:rPr>
          <w:rFonts w:ascii="Times New Roman" w:eastAsia="Times New Roman" w:hAnsi="Times New Roman"/>
          <w:color w:val="3C392C"/>
          <w:sz w:val="20"/>
          <w:szCs w:val="20"/>
          <w:lang w:eastAsia="ru-RU"/>
        </w:rPr>
        <w:t xml:space="preserve">, ул. </w:t>
      </w:r>
      <w:proofErr w:type="gramStart"/>
      <w:r w:rsidRPr="001E4503">
        <w:rPr>
          <w:rFonts w:ascii="Times New Roman" w:eastAsia="Times New Roman" w:hAnsi="Times New Roman"/>
          <w:color w:val="3C392C"/>
          <w:sz w:val="20"/>
          <w:szCs w:val="20"/>
          <w:lang w:eastAsia="ru-RU"/>
        </w:rPr>
        <w:t>Октябрьская</w:t>
      </w:r>
      <w:proofErr w:type="gramEnd"/>
      <w:r w:rsidRPr="001E4503">
        <w:rPr>
          <w:rFonts w:ascii="Times New Roman" w:eastAsia="Times New Roman" w:hAnsi="Times New Roman"/>
          <w:color w:val="3C392C"/>
          <w:sz w:val="20"/>
          <w:szCs w:val="20"/>
          <w:lang w:eastAsia="ru-RU"/>
        </w:rPr>
        <w:t>, 72</w:t>
      </w:r>
      <w:r w:rsidRPr="0063258D">
        <w:rPr>
          <w:rFonts w:ascii="Times New Roman" w:eastAsia="Times New Roman" w:hAnsi="Times New Roman"/>
          <w:sz w:val="20"/>
          <w:szCs w:val="20"/>
          <w:lang w:eastAsia="ru-RU"/>
        </w:rPr>
        <w:t xml:space="preserve">, </w:t>
      </w:r>
      <w:proofErr w:type="spellStart"/>
      <w:r w:rsidRPr="0063258D">
        <w:rPr>
          <w:rFonts w:ascii="Times New Roman" w:eastAsia="Times New Roman" w:hAnsi="Times New Roman"/>
          <w:sz w:val="20"/>
          <w:szCs w:val="20"/>
          <w:lang w:eastAsia="ru-RU"/>
        </w:rPr>
        <w:t>каб</w:t>
      </w:r>
      <w:proofErr w:type="spellEnd"/>
      <w:r w:rsidRPr="0063258D">
        <w:rPr>
          <w:rFonts w:ascii="Times New Roman" w:eastAsia="Times New Roman" w:hAnsi="Times New Roman"/>
          <w:sz w:val="20"/>
          <w:szCs w:val="20"/>
          <w:lang w:eastAsia="ru-RU"/>
        </w:rPr>
        <w:t xml:space="preserve">. 10, </w:t>
      </w:r>
      <w:r w:rsidRPr="0063258D">
        <w:rPr>
          <w:rFonts w:ascii="Times New Roman" w:eastAsia="Arial Unicode MS" w:hAnsi="Times New Roman"/>
          <w:kern w:val="1"/>
          <w:sz w:val="20"/>
          <w:szCs w:val="20"/>
        </w:rPr>
        <w:t>«05» июля 2016 года в10 часов 00</w:t>
      </w:r>
      <w:r w:rsidRPr="0063258D">
        <w:rPr>
          <w:rFonts w:ascii="Times New Roman" w:eastAsia="Times New Roman" w:hAnsi="Times New Roman"/>
          <w:sz w:val="20"/>
          <w:szCs w:val="20"/>
          <w:lang w:eastAsia="ru-RU"/>
        </w:rPr>
        <w:t xml:space="preserve"> минут. </w:t>
      </w:r>
    </w:p>
    <w:p w:rsidR="001E4503" w:rsidRPr="0063258D"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63258D">
        <w:rPr>
          <w:rFonts w:ascii="Times New Roman" w:eastAsia="Arial Unicode MS" w:hAnsi="Times New Roman"/>
          <w:kern w:val="1"/>
          <w:sz w:val="20"/>
          <w:szCs w:val="20"/>
        </w:rPr>
        <w:t xml:space="preserve"> </w:t>
      </w:r>
      <w:r w:rsidRPr="0063258D">
        <w:rPr>
          <w:rFonts w:ascii="Times New Roman" w:eastAsia="Times New Roman" w:hAnsi="Times New Roman"/>
          <w:bCs/>
          <w:sz w:val="20"/>
          <w:szCs w:val="20"/>
          <w:lang w:eastAsia="ru-RU"/>
        </w:rPr>
        <w:t>Место, дата и время вскрытия конвертов с конкурсными предложениями:</w:t>
      </w:r>
      <w:r w:rsidRPr="0063258D">
        <w:rPr>
          <w:rFonts w:ascii="Times New Roman" w:eastAsia="Times New Roman" w:hAnsi="Times New Roman"/>
          <w:bCs/>
          <w:kern w:val="36"/>
          <w:sz w:val="20"/>
          <w:szCs w:val="20"/>
          <w:lang w:eastAsia="ru-RU"/>
        </w:rPr>
        <w:t xml:space="preserve"> </w:t>
      </w:r>
      <w:r w:rsidRPr="0063258D">
        <w:rPr>
          <w:rFonts w:ascii="Times New Roman" w:eastAsia="Times New Roman" w:hAnsi="Times New Roman"/>
          <w:sz w:val="20"/>
          <w:szCs w:val="20"/>
          <w:lang w:eastAsia="ru-RU"/>
        </w:rPr>
        <w:t xml:space="preserve">Красноярский край, с. </w:t>
      </w:r>
      <w:proofErr w:type="spellStart"/>
      <w:r w:rsidRPr="0063258D">
        <w:rPr>
          <w:rFonts w:ascii="Times New Roman" w:eastAsia="Times New Roman" w:hAnsi="Times New Roman"/>
          <w:sz w:val="20"/>
          <w:szCs w:val="20"/>
          <w:lang w:eastAsia="ru-RU"/>
        </w:rPr>
        <w:t>Богучаны</w:t>
      </w:r>
      <w:proofErr w:type="spellEnd"/>
      <w:r w:rsidRPr="0063258D">
        <w:rPr>
          <w:rFonts w:ascii="Times New Roman" w:eastAsia="Times New Roman" w:hAnsi="Times New Roman"/>
          <w:sz w:val="20"/>
          <w:szCs w:val="20"/>
          <w:lang w:eastAsia="ru-RU"/>
        </w:rPr>
        <w:t xml:space="preserve">, ул. </w:t>
      </w:r>
      <w:proofErr w:type="gramStart"/>
      <w:r w:rsidRPr="0063258D">
        <w:rPr>
          <w:rFonts w:ascii="Times New Roman" w:eastAsia="Times New Roman" w:hAnsi="Times New Roman"/>
          <w:sz w:val="20"/>
          <w:szCs w:val="20"/>
          <w:lang w:eastAsia="ru-RU"/>
        </w:rPr>
        <w:t>Октябрьская</w:t>
      </w:r>
      <w:proofErr w:type="gramEnd"/>
      <w:r w:rsidRPr="0063258D">
        <w:rPr>
          <w:rFonts w:ascii="Times New Roman" w:eastAsia="Times New Roman" w:hAnsi="Times New Roman"/>
          <w:sz w:val="20"/>
          <w:szCs w:val="20"/>
          <w:lang w:eastAsia="ru-RU"/>
        </w:rPr>
        <w:t xml:space="preserve">, 72, </w:t>
      </w:r>
      <w:proofErr w:type="spellStart"/>
      <w:r w:rsidRPr="0063258D">
        <w:rPr>
          <w:rFonts w:ascii="Times New Roman" w:eastAsia="Times New Roman" w:hAnsi="Times New Roman"/>
          <w:sz w:val="20"/>
          <w:szCs w:val="20"/>
          <w:lang w:eastAsia="ru-RU"/>
        </w:rPr>
        <w:t>каб</w:t>
      </w:r>
      <w:proofErr w:type="spellEnd"/>
      <w:r w:rsidRPr="0063258D">
        <w:rPr>
          <w:rFonts w:ascii="Times New Roman" w:eastAsia="Times New Roman" w:hAnsi="Times New Roman"/>
          <w:sz w:val="20"/>
          <w:szCs w:val="20"/>
          <w:lang w:eastAsia="ru-RU"/>
        </w:rPr>
        <w:t xml:space="preserve">. 10, «05»октября 2016 г. в 10 часов 00 минут. </w:t>
      </w:r>
    </w:p>
    <w:p w:rsidR="001E4503" w:rsidRPr="0063258D" w:rsidRDefault="001E4503" w:rsidP="001E4503">
      <w:pPr>
        <w:widowControl w:val="0"/>
        <w:tabs>
          <w:tab w:val="num" w:pos="0"/>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sz w:val="20"/>
          <w:szCs w:val="20"/>
          <w:lang w:eastAsia="ru-RU"/>
        </w:rPr>
      </w:pPr>
      <w:r w:rsidRPr="0063258D">
        <w:rPr>
          <w:rFonts w:ascii="Times New Roman" w:eastAsia="Arial Unicode MS" w:hAnsi="Times New Roman"/>
          <w:kern w:val="1"/>
          <w:sz w:val="20"/>
          <w:szCs w:val="20"/>
        </w:rPr>
        <w:t xml:space="preserve"> </w:t>
      </w:r>
      <w:r w:rsidRPr="0063258D">
        <w:rPr>
          <w:rFonts w:ascii="Times New Roman" w:eastAsia="Times New Roman" w:hAnsi="Times New Roman"/>
          <w:sz w:val="20"/>
          <w:szCs w:val="20"/>
          <w:lang w:eastAsia="ru-RU"/>
        </w:rPr>
        <w:t>Порядок определения победителя конкурса:</w:t>
      </w:r>
    </w:p>
    <w:p w:rsidR="001E4503" w:rsidRPr="0063258D"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3258D">
        <w:rPr>
          <w:rFonts w:ascii="Times New Roman" w:eastAsia="Times New Roman" w:hAnsi="Times New Roman"/>
          <w:sz w:val="20"/>
          <w:szCs w:val="20"/>
          <w:lang w:eastAsia="ru-RU"/>
        </w:rPr>
        <w:t xml:space="preserve"> Победителем конкурса признается участник конкурса, предложивший наилучшие условия, определяемые в порядке, установленном </w:t>
      </w:r>
      <w:hyperlink w:anchor="Par707" w:tooltip="Ссылка на текущий документ" w:history="1">
        <w:r w:rsidRPr="0063258D">
          <w:rPr>
            <w:rFonts w:ascii="Times New Roman" w:eastAsia="Times New Roman" w:hAnsi="Times New Roman"/>
            <w:sz w:val="20"/>
            <w:szCs w:val="20"/>
            <w:lang w:eastAsia="ru-RU"/>
          </w:rPr>
          <w:t>частью 5.2 статьи 32</w:t>
        </w:r>
      </w:hyperlink>
      <w:r w:rsidRPr="0063258D">
        <w:rPr>
          <w:rFonts w:ascii="Times New Roman" w:eastAsia="Times New Roman" w:hAnsi="Times New Roman"/>
          <w:sz w:val="20"/>
          <w:szCs w:val="20"/>
          <w:lang w:eastAsia="ru-RU"/>
        </w:rPr>
        <w:t xml:space="preserve">  Федерального закона  от 21.07.2005 № 115-ФЗ «О концессионных соглашениях».  </w:t>
      </w:r>
    </w:p>
    <w:p w:rsidR="001E4503" w:rsidRPr="001E4503"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В случае</w:t>
      </w:r>
      <w:proofErr w:type="gramStart"/>
      <w:r w:rsidRPr="001E4503">
        <w:rPr>
          <w:rFonts w:ascii="Times New Roman" w:eastAsia="Times New Roman" w:hAnsi="Times New Roman"/>
          <w:sz w:val="20"/>
          <w:szCs w:val="20"/>
          <w:lang w:eastAsia="ru-RU"/>
        </w:rPr>
        <w:t>,</w:t>
      </w:r>
      <w:proofErr w:type="gramEnd"/>
      <w:r w:rsidRPr="001E4503">
        <w:rPr>
          <w:rFonts w:ascii="Times New Roman" w:eastAsia="Times New Roman" w:hAnsi="Times New Roman"/>
          <w:sz w:val="20"/>
          <w:szCs w:val="20"/>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E4503" w:rsidRPr="001E4503"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E4503" w:rsidRPr="001E4503" w:rsidRDefault="001E4503" w:rsidP="001E4503">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1E4503">
        <w:rPr>
          <w:rFonts w:ascii="Times New Roman" w:eastAsia="Times New Roman" w:hAnsi="Times New Roman"/>
          <w:sz w:val="20"/>
          <w:szCs w:val="20"/>
          <w:lang w:eastAsia="ru-RU"/>
        </w:rPr>
        <w:t xml:space="preserve">Срок подписания членами конкурсной комиссии протокола о результатах проведении конкурса:   </w:t>
      </w:r>
      <w:r w:rsidRPr="001E4503">
        <w:rPr>
          <w:rFonts w:ascii="Times New Roman" w:eastAsia="Times New Roman" w:hAnsi="Times New Roman"/>
          <w:bCs/>
          <w:sz w:val="20"/>
          <w:szCs w:val="20"/>
          <w:lang w:eastAsia="ru-RU"/>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p>
    <w:p w:rsidR="001E4503" w:rsidRPr="001E4503" w:rsidRDefault="001E4503" w:rsidP="001E450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  Срок подписания концессионного соглашения: </w:t>
      </w:r>
      <w:proofErr w:type="spellStart"/>
      <w:proofErr w:type="gramStart"/>
      <w:r w:rsidRPr="001E4503">
        <w:rPr>
          <w:rFonts w:ascii="Times New Roman" w:eastAsia="Times New Roman" w:hAnsi="Times New Roman"/>
          <w:sz w:val="20"/>
          <w:szCs w:val="20"/>
          <w:lang w:eastAsia="ru-RU"/>
        </w:rPr>
        <w:t>Концедент</w:t>
      </w:r>
      <w:proofErr w:type="spellEnd"/>
      <w:r w:rsidRPr="001E4503">
        <w:rPr>
          <w:rFonts w:ascii="Times New Roman" w:eastAsia="Times New Roman" w:hAnsi="Times New Roman"/>
          <w:sz w:val="20"/>
          <w:szCs w:val="20"/>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1E4503">
        <w:rPr>
          <w:rFonts w:ascii="Times New Roman" w:eastAsia="Times New Roman" w:hAnsi="Times New Roman"/>
          <w:sz w:val="20"/>
          <w:szCs w:val="20"/>
          <w:lang w:eastAsia="ru-RU"/>
        </w:rPr>
        <w:t xml:space="preserve"> Концессионное соглашение должно быть подписано </w:t>
      </w:r>
      <w:r w:rsidRPr="001E4503">
        <w:rPr>
          <w:rFonts w:ascii="Times New Roman" w:eastAsia="Arial Unicode MS" w:hAnsi="Times New Roman"/>
          <w:kern w:val="1"/>
          <w:sz w:val="20"/>
          <w:szCs w:val="20"/>
        </w:rPr>
        <w:t>не позднее чем через 7 (семь) рабочих дней</w:t>
      </w:r>
      <w:r w:rsidRPr="001E4503">
        <w:rPr>
          <w:rFonts w:ascii="Times New Roman" w:eastAsia="Times New Roman" w:hAnsi="Times New Roman"/>
          <w:sz w:val="20"/>
          <w:szCs w:val="20"/>
          <w:lang w:eastAsia="ru-RU"/>
        </w:rPr>
        <w:t xml:space="preserve">, со дня направления </w:t>
      </w:r>
      <w:r w:rsidRPr="001E4503">
        <w:rPr>
          <w:rFonts w:ascii="Times New Roman" w:eastAsia="Arial Unicode MS" w:hAnsi="Times New Roman"/>
          <w:kern w:val="1"/>
          <w:sz w:val="20"/>
          <w:szCs w:val="20"/>
        </w:rPr>
        <w:t>победителю конкурса проекта Концессионного соглашения</w:t>
      </w:r>
      <w:r w:rsidRPr="001E4503">
        <w:rPr>
          <w:rFonts w:ascii="Times New Roman" w:eastAsia="Times New Roman" w:hAnsi="Times New Roman"/>
          <w:sz w:val="20"/>
          <w:szCs w:val="20"/>
          <w:lang w:eastAsia="ru-RU"/>
        </w:rPr>
        <w:t>.</w:t>
      </w:r>
    </w:p>
    <w:p w:rsidR="001E4503" w:rsidRPr="0063258D" w:rsidRDefault="001E4503" w:rsidP="001E4503">
      <w:pPr>
        <w:spacing w:after="0" w:line="240" w:lineRule="auto"/>
        <w:jc w:val="both"/>
        <w:outlineLvl w:val="1"/>
        <w:rPr>
          <w:rFonts w:ascii="Times New Roman" w:eastAsia="Arial Unicode MS" w:hAnsi="Times New Roman"/>
          <w:color w:val="3C392C"/>
          <w:kern w:val="1"/>
          <w:sz w:val="20"/>
          <w:szCs w:val="20"/>
        </w:rPr>
      </w:pPr>
      <w:r w:rsidRPr="001E4503">
        <w:rPr>
          <w:rFonts w:ascii="Times New Roman" w:eastAsia="Arial Unicode MS" w:hAnsi="Times New Roman"/>
          <w:color w:val="3C392C"/>
          <w:kern w:val="1"/>
          <w:sz w:val="20"/>
          <w:szCs w:val="20"/>
        </w:rPr>
        <w:t xml:space="preserve"> </w:t>
      </w:r>
    </w:p>
    <w:p w:rsidR="001E4503" w:rsidRPr="001E4503" w:rsidRDefault="001E4503" w:rsidP="001E450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Начальник управления</w:t>
      </w:r>
    </w:p>
    <w:p w:rsidR="001E4503" w:rsidRPr="001E4503" w:rsidRDefault="001E4503" w:rsidP="001E450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муниципальной собственностью</w:t>
      </w:r>
    </w:p>
    <w:p w:rsidR="001E4503" w:rsidRPr="001E4503" w:rsidRDefault="001E4503" w:rsidP="001E450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 xml:space="preserve">Богучанского района                                      </w:t>
      </w:r>
      <w:r w:rsidRPr="001E4503">
        <w:rPr>
          <w:rFonts w:ascii="Times New Roman" w:eastAsia="Times New Roman" w:hAnsi="Times New Roman"/>
          <w:sz w:val="20"/>
          <w:szCs w:val="20"/>
          <w:lang w:eastAsia="ru-RU"/>
        </w:rPr>
        <w:tab/>
      </w:r>
      <w:r w:rsidRPr="001E4503">
        <w:rPr>
          <w:rFonts w:ascii="Times New Roman" w:eastAsia="Times New Roman" w:hAnsi="Times New Roman"/>
          <w:sz w:val="20"/>
          <w:szCs w:val="20"/>
          <w:lang w:eastAsia="ru-RU"/>
        </w:rPr>
        <w:tab/>
      </w:r>
      <w:r w:rsidRPr="001E4503">
        <w:rPr>
          <w:rFonts w:ascii="Times New Roman" w:eastAsia="Times New Roman" w:hAnsi="Times New Roman"/>
          <w:sz w:val="20"/>
          <w:szCs w:val="20"/>
          <w:lang w:eastAsia="ru-RU"/>
        </w:rPr>
        <w:tab/>
      </w:r>
      <w:r w:rsidRPr="001E4503">
        <w:rPr>
          <w:rFonts w:ascii="Times New Roman" w:eastAsia="Times New Roman" w:hAnsi="Times New Roman"/>
          <w:sz w:val="20"/>
          <w:szCs w:val="20"/>
          <w:lang w:eastAsia="ru-RU"/>
        </w:rPr>
        <w:tab/>
        <w:t>А.А.</w:t>
      </w:r>
      <w:proofErr w:type="gramStart"/>
      <w:r w:rsidRPr="001E4503">
        <w:rPr>
          <w:rFonts w:ascii="Times New Roman" w:eastAsia="Times New Roman" w:hAnsi="Times New Roman"/>
          <w:sz w:val="20"/>
          <w:szCs w:val="20"/>
          <w:lang w:eastAsia="ru-RU"/>
        </w:rPr>
        <w:t>Матюшин</w:t>
      </w:r>
      <w:proofErr w:type="gramEnd"/>
    </w:p>
    <w:p w:rsidR="001E4503" w:rsidRPr="001E4503" w:rsidRDefault="001E4503" w:rsidP="001E450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kern w:val="1"/>
          <w:sz w:val="20"/>
          <w:szCs w:val="20"/>
        </w:rPr>
      </w:pPr>
    </w:p>
    <w:p w:rsidR="001E4503" w:rsidRPr="001E4503" w:rsidRDefault="001E4503" w:rsidP="001E450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Приложение</w:t>
      </w:r>
      <w:r w:rsidR="0063258D">
        <w:rPr>
          <w:rFonts w:ascii="Times New Roman" w:eastAsia="Arial Unicode MS" w:hAnsi="Times New Roman"/>
          <w:kern w:val="1"/>
          <w:sz w:val="20"/>
          <w:szCs w:val="20"/>
        </w:rPr>
        <w:t xml:space="preserve"> №1</w:t>
      </w:r>
      <w:r w:rsidRPr="001E4503">
        <w:rPr>
          <w:rFonts w:ascii="Times New Roman" w:eastAsia="Arial Unicode MS" w:hAnsi="Times New Roman"/>
          <w:kern w:val="1"/>
          <w:sz w:val="20"/>
          <w:szCs w:val="20"/>
        </w:rPr>
        <w:t xml:space="preserve"> </w:t>
      </w:r>
    </w:p>
    <w:p w:rsidR="001E4503" w:rsidRPr="001E4503" w:rsidRDefault="001E4503" w:rsidP="001E450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kern w:val="1"/>
          <w:sz w:val="20"/>
          <w:szCs w:val="20"/>
        </w:rPr>
      </w:pPr>
      <w:r w:rsidRPr="001E4503">
        <w:rPr>
          <w:rFonts w:ascii="Times New Roman" w:eastAsia="Arial Unicode MS" w:hAnsi="Times New Roman"/>
          <w:kern w:val="1"/>
          <w:sz w:val="20"/>
          <w:szCs w:val="20"/>
        </w:rPr>
        <w:t xml:space="preserve">  к  сообщению</w:t>
      </w:r>
    </w:p>
    <w:p w:rsidR="001E4503" w:rsidRPr="001E4503" w:rsidRDefault="001E4503" w:rsidP="0063258D">
      <w:pPr>
        <w:spacing w:after="0" w:line="240" w:lineRule="auto"/>
        <w:rPr>
          <w:rFonts w:ascii="Times New Roman" w:eastAsia="Times New Roman" w:hAnsi="Times New Roman"/>
          <w:color w:val="595959"/>
          <w:sz w:val="20"/>
          <w:szCs w:val="20"/>
          <w:lang w:eastAsia="ru-RU"/>
        </w:rPr>
      </w:pPr>
    </w:p>
    <w:p w:rsidR="001E4503" w:rsidRPr="001E4503" w:rsidRDefault="001E4503" w:rsidP="001E4503">
      <w:pPr>
        <w:spacing w:after="0" w:line="240" w:lineRule="auto"/>
        <w:jc w:val="center"/>
        <w:rPr>
          <w:rFonts w:ascii="Times New Roman" w:eastAsia="Times New Roman" w:hAnsi="Times New Roman"/>
          <w:color w:val="595959"/>
          <w:sz w:val="20"/>
          <w:szCs w:val="20"/>
          <w:lang w:eastAsia="ru-RU"/>
        </w:rPr>
      </w:pPr>
      <w:r w:rsidRPr="001E4503">
        <w:rPr>
          <w:rFonts w:ascii="Times New Roman" w:eastAsia="Times New Roman" w:hAnsi="Times New Roman"/>
          <w:color w:val="595959"/>
          <w:sz w:val="20"/>
          <w:szCs w:val="20"/>
          <w:lang w:eastAsia="ru-RU"/>
        </w:rPr>
        <w:t>Объекты концессионных соглашений</w:t>
      </w:r>
    </w:p>
    <w:p w:rsidR="001E4503" w:rsidRPr="001E4503" w:rsidRDefault="001E4503" w:rsidP="001E4503">
      <w:pPr>
        <w:spacing w:after="0" w:line="240" w:lineRule="auto"/>
        <w:jc w:val="center"/>
        <w:rPr>
          <w:rFonts w:ascii="Times New Roman" w:eastAsia="Times New Roman" w:hAnsi="Times New Roman"/>
          <w:color w:val="595959"/>
          <w:sz w:val="20"/>
          <w:szCs w:val="20"/>
          <w:lang w:eastAsia="ru-RU"/>
        </w:rPr>
      </w:pPr>
    </w:p>
    <w:p w:rsidR="001E4503" w:rsidRPr="001E4503" w:rsidRDefault="001E4503" w:rsidP="001E4503">
      <w:pPr>
        <w:spacing w:after="0" w:line="240" w:lineRule="auto"/>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Лот № 1</w:t>
      </w:r>
    </w:p>
    <w:p w:rsidR="001E4503" w:rsidRPr="001E4503" w:rsidRDefault="001E4503" w:rsidP="001E4503">
      <w:pPr>
        <w:spacing w:after="0" w:line="240" w:lineRule="auto"/>
        <w:jc w:val="right"/>
        <w:rPr>
          <w:rFonts w:ascii="Times New Roman" w:eastAsia="Times New Roman" w:hAnsi="Times New Roman"/>
          <w:color w:val="595959"/>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3461"/>
        <w:gridCol w:w="649"/>
        <w:gridCol w:w="819"/>
        <w:gridCol w:w="536"/>
        <w:gridCol w:w="848"/>
        <w:gridCol w:w="2701"/>
      </w:tblGrid>
      <w:tr w:rsidR="001E4503" w:rsidRPr="0063258D" w:rsidTr="0063258D">
        <w:trPr>
          <w:trHeight w:val="20"/>
        </w:trPr>
        <w:tc>
          <w:tcPr>
            <w:tcW w:w="285" w:type="pct"/>
            <w:noWrap/>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proofErr w:type="gramStart"/>
            <w:r w:rsidRPr="0063258D">
              <w:rPr>
                <w:rFonts w:ascii="Times New Roman" w:eastAsia="Times New Roman" w:hAnsi="Times New Roman"/>
                <w:sz w:val="14"/>
                <w:szCs w:val="14"/>
                <w:lang w:eastAsia="ru-RU"/>
              </w:rPr>
              <w:t>п</w:t>
            </w:r>
            <w:proofErr w:type="spellEnd"/>
            <w:proofErr w:type="gramEnd"/>
            <w:r w:rsidRPr="0063258D">
              <w:rPr>
                <w:rFonts w:ascii="Times New Roman" w:eastAsia="Times New Roman" w:hAnsi="Times New Roman"/>
                <w:sz w:val="14"/>
                <w:szCs w:val="14"/>
                <w:lang w:eastAsia="ru-RU"/>
              </w:rPr>
              <w:t>/</w:t>
            </w:r>
            <w:proofErr w:type="spellStart"/>
            <w:r w:rsidRPr="0063258D">
              <w:rPr>
                <w:rFonts w:ascii="Times New Roman" w:eastAsia="Times New Roman" w:hAnsi="Times New Roman"/>
                <w:sz w:val="14"/>
                <w:szCs w:val="14"/>
                <w:lang w:eastAsia="ru-RU"/>
              </w:rPr>
              <w:t>п</w:t>
            </w:r>
            <w:proofErr w:type="spellEnd"/>
          </w:p>
        </w:tc>
        <w:tc>
          <w:tcPr>
            <w:tcW w:w="157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Наименование, </w:t>
            </w: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местоположение</w:t>
            </w:r>
          </w:p>
        </w:tc>
        <w:tc>
          <w:tcPr>
            <w:tcW w:w="46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Кол-во</w:t>
            </w:r>
          </w:p>
        </w:tc>
        <w:tc>
          <w:tcPr>
            <w:tcW w:w="647"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roofErr w:type="spellStart"/>
            <w:proofErr w:type="gramStart"/>
            <w:r w:rsidRPr="0063258D">
              <w:rPr>
                <w:rFonts w:ascii="Times New Roman" w:eastAsia="Times New Roman" w:hAnsi="Times New Roman"/>
                <w:sz w:val="14"/>
                <w:szCs w:val="14"/>
                <w:lang w:eastAsia="ru-RU"/>
              </w:rPr>
              <w:t>Установ-ленная</w:t>
            </w:r>
            <w:proofErr w:type="spellEnd"/>
            <w:proofErr w:type="gramEnd"/>
            <w:r w:rsidRPr="0063258D">
              <w:rPr>
                <w:rFonts w:ascii="Times New Roman" w:eastAsia="Times New Roman" w:hAnsi="Times New Roman"/>
                <w:sz w:val="14"/>
                <w:szCs w:val="14"/>
                <w:lang w:eastAsia="ru-RU"/>
              </w:rPr>
              <w:t xml:space="preserve"> мощность, Гкал</w:t>
            </w:r>
          </w:p>
        </w:tc>
        <w:tc>
          <w:tcPr>
            <w:tcW w:w="46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Год ввода в </w:t>
            </w:r>
            <w:proofErr w:type="spellStart"/>
            <w:r w:rsidRPr="0063258D">
              <w:rPr>
                <w:rFonts w:ascii="Times New Roman" w:eastAsia="Times New Roman" w:hAnsi="Times New Roman"/>
                <w:sz w:val="14"/>
                <w:szCs w:val="14"/>
                <w:lang w:eastAsia="ru-RU"/>
              </w:rPr>
              <w:t>эксп</w:t>
            </w:r>
            <w:proofErr w:type="spellEnd"/>
            <w:r w:rsidRPr="0063258D">
              <w:rPr>
                <w:rFonts w:ascii="Times New Roman" w:eastAsia="Times New Roman" w:hAnsi="Times New Roman"/>
                <w:sz w:val="14"/>
                <w:szCs w:val="14"/>
                <w:lang w:eastAsia="ru-RU"/>
              </w:rPr>
              <w:t>.</w:t>
            </w:r>
          </w:p>
        </w:tc>
        <w:tc>
          <w:tcPr>
            <w:tcW w:w="647"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Балансов стоим</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в</w:t>
            </w:r>
            <w:proofErr w:type="gramEnd"/>
            <w:r w:rsidRPr="0063258D">
              <w:rPr>
                <w:rFonts w:ascii="Times New Roman" w:eastAsia="Times New Roman" w:hAnsi="Times New Roman"/>
                <w:sz w:val="14"/>
                <w:szCs w:val="14"/>
                <w:lang w:eastAsia="ru-RU"/>
              </w:rPr>
              <w:t xml:space="preserve"> ценах на 01.01.2007 (</w:t>
            </w:r>
            <w:proofErr w:type="spellStart"/>
            <w:r w:rsidRPr="0063258D">
              <w:rPr>
                <w:rFonts w:ascii="Times New Roman" w:eastAsia="Times New Roman" w:hAnsi="Times New Roman"/>
                <w:sz w:val="14"/>
                <w:szCs w:val="14"/>
                <w:lang w:eastAsia="ru-RU"/>
              </w:rPr>
              <w:t>руб</w:t>
            </w:r>
            <w:proofErr w:type="spellEnd"/>
            <w:r w:rsidRPr="0063258D">
              <w:rPr>
                <w:rFonts w:ascii="Times New Roman" w:eastAsia="Times New Roman" w:hAnsi="Times New Roman"/>
                <w:sz w:val="14"/>
                <w:szCs w:val="14"/>
                <w:lang w:eastAsia="ru-RU"/>
              </w:rPr>
              <w:t>)</w:t>
            </w:r>
          </w:p>
        </w:tc>
        <w:tc>
          <w:tcPr>
            <w:tcW w:w="92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Примечания</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w:t>
            </w:r>
          </w:p>
        </w:tc>
        <w:tc>
          <w:tcPr>
            <w:tcW w:w="46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w:t>
            </w:r>
          </w:p>
        </w:tc>
        <w:tc>
          <w:tcPr>
            <w:tcW w:w="647"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w:t>
            </w:r>
          </w:p>
        </w:tc>
        <w:tc>
          <w:tcPr>
            <w:tcW w:w="46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w:t>
            </w:r>
          </w:p>
        </w:tc>
        <w:tc>
          <w:tcPr>
            <w:tcW w:w="647"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w:t>
            </w:r>
          </w:p>
        </w:tc>
        <w:tc>
          <w:tcPr>
            <w:tcW w:w="92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№6  </w:t>
            </w: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 </w:t>
            </w:r>
            <w:proofErr w:type="spellStart"/>
            <w:r w:rsidRPr="0063258D">
              <w:rPr>
                <w:rFonts w:ascii="Times New Roman" w:eastAsia="Times New Roman" w:hAnsi="Times New Roman"/>
                <w:bCs/>
                <w:sz w:val="14"/>
                <w:szCs w:val="14"/>
                <w:lang w:eastAsia="ru-RU"/>
              </w:rPr>
              <w:t>Богучаны</w:t>
            </w:r>
            <w:proofErr w:type="spellEnd"/>
            <w:r w:rsidRPr="0063258D">
              <w:rPr>
                <w:rFonts w:ascii="Times New Roman" w:eastAsia="Times New Roman" w:hAnsi="Times New Roman"/>
                <w:bCs/>
                <w:sz w:val="14"/>
                <w:szCs w:val="14"/>
                <w:lang w:eastAsia="ru-RU"/>
              </w:rPr>
              <w:t xml:space="preserve">, ул. Ленина, </w:t>
            </w: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140 "а", </w:t>
            </w:r>
            <w:proofErr w:type="spellStart"/>
            <w:r w:rsidRPr="0063258D">
              <w:rPr>
                <w:rFonts w:ascii="Times New Roman" w:eastAsia="Times New Roman" w:hAnsi="Times New Roman"/>
                <w:bCs/>
                <w:sz w:val="14"/>
                <w:szCs w:val="14"/>
                <w:lang w:eastAsia="ru-RU"/>
              </w:rPr>
              <w:t>зд</w:t>
            </w:r>
            <w:proofErr w:type="spellEnd"/>
            <w:r w:rsidRPr="0063258D">
              <w:rPr>
                <w:rFonts w:ascii="Times New Roman" w:eastAsia="Times New Roman" w:hAnsi="Times New Roman"/>
                <w:bCs/>
                <w:sz w:val="14"/>
                <w:szCs w:val="14"/>
                <w:lang w:eastAsia="ru-RU"/>
              </w:rPr>
              <w:t>. 3</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4,0</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03.10.2008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975315</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Здание котельной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2972559,24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Дымовая труба</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44100,00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ДН-10 №1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11 кВт/1050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87216,67</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ДН-10 №2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11 кВт/1000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2009</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46620,00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топливоподачи</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.т</w:t>
            </w:r>
            <w:proofErr w:type="gramEnd"/>
            <w:r w:rsidRPr="0063258D">
              <w:rPr>
                <w:rFonts w:ascii="Times New Roman" w:eastAsia="Times New Roman" w:hAnsi="Times New Roman"/>
                <w:sz w:val="14"/>
                <w:szCs w:val="14"/>
                <w:lang w:eastAsia="ru-RU"/>
              </w:rPr>
              <w:t>ельфер</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12096,00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Вагонетка</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220500,00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220500,00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220500,00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220500,00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.н</w:t>
            </w:r>
            <w:proofErr w:type="gramEnd"/>
            <w:r w:rsidRPr="0063258D">
              <w:rPr>
                <w:rFonts w:ascii="Times New Roman" w:eastAsia="Times New Roman" w:hAnsi="Times New Roman"/>
                <w:sz w:val="14"/>
                <w:szCs w:val="14"/>
                <w:lang w:eastAsia="ru-RU"/>
              </w:rPr>
              <w:t>асос</w:t>
            </w:r>
            <w:proofErr w:type="spellEnd"/>
            <w:r w:rsidRPr="0063258D">
              <w:rPr>
                <w:rFonts w:ascii="Times New Roman" w:eastAsia="Times New Roman" w:hAnsi="Times New Roman"/>
                <w:sz w:val="14"/>
                <w:szCs w:val="14"/>
                <w:lang w:eastAsia="ru-RU"/>
              </w:rPr>
              <w:t xml:space="preserve">  К200-150-315с  эл.двиг.45/1500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61110,00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72" w:type="pct"/>
            <w:shd w:val="clear" w:color="auto" w:fill="FFFFFF"/>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№1 К290\30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двиг</w:t>
            </w:r>
            <w:proofErr w:type="spellEnd"/>
            <w:r w:rsidRPr="0063258D">
              <w:rPr>
                <w:rFonts w:ascii="Times New Roman" w:eastAsia="Times New Roman" w:hAnsi="Times New Roman"/>
                <w:sz w:val="14"/>
                <w:szCs w:val="14"/>
                <w:lang w:eastAsia="ru-RU"/>
              </w:rPr>
              <w:t xml:space="preserve">. 30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31500,00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72" w:type="pct"/>
            <w:shd w:val="clear" w:color="auto" w:fill="FFFFFF"/>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№3 К160/30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двиг</w:t>
            </w:r>
            <w:proofErr w:type="spellEnd"/>
            <w:r w:rsidRPr="0063258D">
              <w:rPr>
                <w:rFonts w:ascii="Times New Roman" w:eastAsia="Times New Roman" w:hAnsi="Times New Roman"/>
                <w:sz w:val="14"/>
                <w:szCs w:val="14"/>
                <w:lang w:eastAsia="ru-RU"/>
              </w:rPr>
              <w:t xml:space="preserve">. 30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57362,40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w:t>
            </w:r>
            <w:proofErr w:type="spellStart"/>
            <w:r w:rsidRPr="0063258D">
              <w:rPr>
                <w:rFonts w:ascii="Times New Roman" w:eastAsia="Times New Roman" w:hAnsi="Times New Roman"/>
                <w:sz w:val="14"/>
                <w:szCs w:val="14"/>
                <w:lang w:eastAsia="ru-RU"/>
              </w:rPr>
              <w:t>Wilo</w:t>
            </w:r>
            <w:proofErr w:type="spellEnd"/>
            <w:r w:rsidRPr="0063258D">
              <w:rPr>
                <w:rFonts w:ascii="Times New Roman" w:eastAsia="Times New Roman" w:hAnsi="Times New Roman"/>
                <w:sz w:val="14"/>
                <w:szCs w:val="14"/>
                <w:lang w:eastAsia="ru-RU"/>
              </w:rPr>
              <w:t xml:space="preserve"> BL 100/170-37/2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2014</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190795,95</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управления</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15120,00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осветительный</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3780,00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силовой</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3780,00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Вспомогательное оборудование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ХВО (УДК)</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442807,98</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Сварочный </w:t>
            </w:r>
            <w:proofErr w:type="spellStart"/>
            <w:r w:rsidRPr="0063258D">
              <w:rPr>
                <w:rFonts w:ascii="Times New Roman" w:eastAsia="Times New Roman" w:hAnsi="Times New Roman"/>
                <w:sz w:val="14"/>
                <w:szCs w:val="14"/>
                <w:lang w:eastAsia="ru-RU"/>
              </w:rPr>
              <w:t>трансформат</w:t>
            </w:r>
            <w:proofErr w:type="spellEnd"/>
            <w:r w:rsidRPr="0063258D">
              <w:rPr>
                <w:rFonts w:ascii="Times New Roman" w:eastAsia="Times New Roman" w:hAnsi="Times New Roman"/>
                <w:sz w:val="14"/>
                <w:szCs w:val="14"/>
                <w:lang w:eastAsia="ru-RU"/>
              </w:rPr>
              <w:t>.</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15120,00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Теплотрасса, </w:t>
            </w:r>
            <w:proofErr w:type="gramStart"/>
            <w:r w:rsidRPr="0063258D">
              <w:rPr>
                <w:rFonts w:ascii="Times New Roman" w:eastAsia="Times New Roman" w:hAnsi="Times New Roman"/>
                <w:sz w:val="14"/>
                <w:szCs w:val="14"/>
                <w:lang w:eastAsia="ru-RU"/>
              </w:rPr>
              <w:t>м</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4050,1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6605108,88</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29.09.2008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975268</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№8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 </w:t>
            </w:r>
            <w:proofErr w:type="spellStart"/>
            <w:r w:rsidRPr="0063258D">
              <w:rPr>
                <w:rFonts w:ascii="Times New Roman" w:eastAsia="Times New Roman" w:hAnsi="Times New Roman"/>
                <w:bCs/>
                <w:sz w:val="14"/>
                <w:szCs w:val="14"/>
                <w:lang w:eastAsia="ru-RU"/>
              </w:rPr>
              <w:t>Богучаны</w:t>
            </w:r>
            <w:proofErr w:type="spellEnd"/>
            <w:r w:rsidRPr="0063258D">
              <w:rPr>
                <w:rFonts w:ascii="Times New Roman" w:eastAsia="Times New Roman" w:hAnsi="Times New Roman"/>
                <w:bCs/>
                <w:sz w:val="14"/>
                <w:szCs w:val="14"/>
                <w:lang w:eastAsia="ru-RU"/>
              </w:rPr>
              <w:t xml:space="preserve">, ул. Октябрьская, 111"А", </w:t>
            </w:r>
            <w:proofErr w:type="spellStart"/>
            <w:r w:rsidRPr="0063258D">
              <w:rPr>
                <w:rFonts w:ascii="Times New Roman" w:eastAsia="Times New Roman" w:hAnsi="Times New Roman"/>
                <w:bCs/>
                <w:sz w:val="14"/>
                <w:szCs w:val="14"/>
                <w:lang w:eastAsia="ru-RU"/>
              </w:rPr>
              <w:t>зд</w:t>
            </w:r>
            <w:proofErr w:type="spellEnd"/>
            <w:r w:rsidRPr="0063258D">
              <w:rPr>
                <w:rFonts w:ascii="Times New Roman" w:eastAsia="Times New Roman" w:hAnsi="Times New Roman"/>
                <w:bCs/>
                <w:sz w:val="14"/>
                <w:szCs w:val="14"/>
                <w:lang w:eastAsia="ru-RU"/>
              </w:rPr>
              <w:t>. 1</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5,1</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15.01.2008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799938</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Здание котельной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1979</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1180746,00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Дымовая труба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16690,69</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ДН-10 прав</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92891,13</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Дымосос ДН-10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w:t>
            </w:r>
            <w:proofErr w:type="spellEnd"/>
            <w:r w:rsidRPr="0063258D">
              <w:rPr>
                <w:rFonts w:ascii="Times New Roman" w:eastAsia="Times New Roman" w:hAnsi="Times New Roman"/>
                <w:sz w:val="14"/>
                <w:szCs w:val="14"/>
                <w:lang w:eastAsia="ru-RU"/>
              </w:rPr>
              <w:t>. АИР 11/1000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47944,26</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топливоподачи</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т</w:t>
            </w:r>
            <w:proofErr w:type="gramEnd"/>
            <w:r w:rsidRPr="0063258D">
              <w:rPr>
                <w:rFonts w:ascii="Times New Roman" w:eastAsia="Times New Roman" w:hAnsi="Times New Roman"/>
                <w:sz w:val="14"/>
                <w:szCs w:val="14"/>
                <w:lang w:eastAsia="ru-RU"/>
              </w:rPr>
              <w:t>ельфер 0,5т</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7704,70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.т</w:t>
            </w:r>
            <w:proofErr w:type="gramEnd"/>
            <w:r w:rsidRPr="0063258D">
              <w:rPr>
                <w:rFonts w:ascii="Times New Roman" w:eastAsia="Times New Roman" w:hAnsi="Times New Roman"/>
                <w:sz w:val="14"/>
                <w:szCs w:val="14"/>
                <w:lang w:eastAsia="ru-RU"/>
              </w:rPr>
              <w:t>ельфер</w:t>
            </w:r>
            <w:proofErr w:type="spellEnd"/>
            <w:r w:rsidRPr="0063258D">
              <w:rPr>
                <w:rFonts w:ascii="Times New Roman" w:eastAsia="Times New Roman" w:hAnsi="Times New Roman"/>
                <w:sz w:val="14"/>
                <w:szCs w:val="14"/>
                <w:lang w:eastAsia="ru-RU"/>
              </w:rPr>
              <w:t xml:space="preserve"> 1 т</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18900,00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шлакоудаления</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Траспортер</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шлакоудал</w:t>
            </w:r>
            <w:proofErr w:type="spellEnd"/>
            <w:r w:rsidRPr="0063258D">
              <w:rPr>
                <w:rFonts w:ascii="Times New Roman" w:eastAsia="Times New Roman" w:hAnsi="Times New Roman"/>
                <w:sz w:val="14"/>
                <w:szCs w:val="14"/>
                <w:lang w:eastAsia="ru-RU"/>
              </w:rPr>
              <w:t xml:space="preserve">.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55440,00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"Братск-М"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442807,98</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КВ-1.5 ШП №2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362728,80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Котел "Братск"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373590,00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Котел "Братск" №4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378000,00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Котел "Братск" №5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378000,00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к 200-150-315 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46620,00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К200/150/315 </w:t>
            </w:r>
            <w:proofErr w:type="spellStart"/>
            <w:r w:rsidRPr="0063258D">
              <w:rPr>
                <w:rFonts w:ascii="Times New Roman" w:eastAsia="Times New Roman" w:hAnsi="Times New Roman"/>
                <w:sz w:val="14"/>
                <w:szCs w:val="14"/>
                <w:lang w:eastAsia="ru-RU"/>
              </w:rPr>
              <w:t>эл.дв</w:t>
            </w:r>
            <w:proofErr w:type="spellEnd"/>
            <w:r w:rsidRPr="0063258D">
              <w:rPr>
                <w:rFonts w:ascii="Times New Roman" w:eastAsia="Times New Roman" w:hAnsi="Times New Roman"/>
                <w:sz w:val="14"/>
                <w:szCs w:val="14"/>
                <w:lang w:eastAsia="ru-RU"/>
              </w:rPr>
              <w:t>. 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46620,00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к 200-150-315 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60097,04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Щит силовой</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11340,00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Щит распределительный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20160,00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Вспомогательное оборудование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ХВО (УДК)</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247297,00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Сварочный аппарат</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15588,72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Теплотасса</w:t>
            </w:r>
            <w:proofErr w:type="spellEnd"/>
            <w:r w:rsidRPr="0063258D">
              <w:rPr>
                <w:rFonts w:ascii="Times New Roman" w:eastAsia="Times New Roman" w:hAnsi="Times New Roman"/>
                <w:sz w:val="14"/>
                <w:szCs w:val="14"/>
                <w:lang w:eastAsia="ru-RU"/>
              </w:rPr>
              <w:t>,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4783,60</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1979</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7017179,27</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28.12.2007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681689</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№12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 </w:t>
            </w:r>
            <w:proofErr w:type="spellStart"/>
            <w:r w:rsidRPr="0063258D">
              <w:rPr>
                <w:rFonts w:ascii="Times New Roman" w:eastAsia="Times New Roman" w:hAnsi="Times New Roman"/>
                <w:bCs/>
                <w:sz w:val="14"/>
                <w:szCs w:val="14"/>
                <w:lang w:eastAsia="ru-RU"/>
              </w:rPr>
              <w:t>Богучаны</w:t>
            </w:r>
            <w:proofErr w:type="spellEnd"/>
            <w:r w:rsidRPr="0063258D">
              <w:rPr>
                <w:rFonts w:ascii="Times New Roman" w:eastAsia="Times New Roman" w:hAnsi="Times New Roman"/>
                <w:bCs/>
                <w:sz w:val="14"/>
                <w:szCs w:val="14"/>
                <w:lang w:eastAsia="ru-RU"/>
              </w:rPr>
              <w:t>, ул. Космонавтов, 4</w:t>
            </w:r>
            <w:proofErr w:type="gramStart"/>
            <w:r w:rsidRPr="0063258D">
              <w:rPr>
                <w:rFonts w:ascii="Times New Roman" w:eastAsia="Times New Roman" w:hAnsi="Times New Roman"/>
                <w:bCs/>
                <w:sz w:val="14"/>
                <w:szCs w:val="14"/>
                <w:lang w:eastAsia="ru-RU"/>
              </w:rPr>
              <w:t xml:space="preserve"> К</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6,65</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08.09.2008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975102</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Здание котельной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2472237,32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Дымовая труба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828203,00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ДН-10 №1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30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79602,52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ДН-10 №2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11 кВт/1000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203766,00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Дымосос ДН-10 №3 с </w:t>
            </w:r>
            <w:proofErr w:type="spellStart"/>
            <w:r w:rsidRPr="0063258D">
              <w:rPr>
                <w:rFonts w:ascii="Times New Roman" w:eastAsia="Times New Roman" w:hAnsi="Times New Roman"/>
                <w:bCs/>
                <w:sz w:val="14"/>
                <w:szCs w:val="14"/>
                <w:lang w:eastAsia="ru-RU"/>
              </w:rPr>
              <w:t>эл</w:t>
            </w:r>
            <w:proofErr w:type="spellEnd"/>
            <w:r w:rsidRPr="0063258D">
              <w:rPr>
                <w:rFonts w:ascii="Times New Roman" w:eastAsia="Times New Roman" w:hAnsi="Times New Roman"/>
                <w:bCs/>
                <w:sz w:val="14"/>
                <w:szCs w:val="14"/>
                <w:lang w:eastAsia="ru-RU"/>
              </w:rPr>
              <w:t xml:space="preserve">. двигателем 30 кВт/1500 </w:t>
            </w:r>
            <w:proofErr w:type="gramStart"/>
            <w:r w:rsidRPr="0063258D">
              <w:rPr>
                <w:rFonts w:ascii="Times New Roman" w:eastAsia="Times New Roman" w:hAnsi="Times New Roman"/>
                <w:bCs/>
                <w:sz w:val="14"/>
                <w:szCs w:val="14"/>
                <w:lang w:eastAsia="ru-RU"/>
              </w:rPr>
              <w:t>об</w:t>
            </w:r>
            <w:proofErr w:type="gramEnd"/>
            <w:r w:rsidRPr="0063258D">
              <w:rPr>
                <w:rFonts w:ascii="Times New Roman" w:eastAsia="Times New Roman" w:hAnsi="Times New Roman"/>
                <w:bCs/>
                <w:sz w:val="14"/>
                <w:szCs w:val="14"/>
                <w:lang w:eastAsia="ru-RU"/>
              </w:rPr>
              <w:t>/мин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203766,00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т</w:t>
            </w:r>
            <w:proofErr w:type="gramEnd"/>
            <w:r w:rsidRPr="0063258D">
              <w:rPr>
                <w:rFonts w:ascii="Times New Roman" w:eastAsia="Times New Roman" w:hAnsi="Times New Roman"/>
                <w:sz w:val="14"/>
                <w:szCs w:val="14"/>
                <w:lang w:eastAsia="ru-RU"/>
              </w:rPr>
              <w:t>ельфер 1 т</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4117,24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"Братск" №1</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699961,62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"Братск" №2</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162150,00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КВ-1,5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1016426,00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"Братск"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798283,00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КВ-1,5 №4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1016426,00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"Братск" №4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798283,00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 №5</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228473,58</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КВТР-1 №6</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235093,53</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290\30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w:t>
            </w:r>
            <w:proofErr w:type="spellEnd"/>
            <w:r w:rsidRPr="0063258D">
              <w:rPr>
                <w:rFonts w:ascii="Times New Roman" w:eastAsia="Times New Roman" w:hAnsi="Times New Roman"/>
                <w:sz w:val="14"/>
                <w:szCs w:val="14"/>
                <w:lang w:eastAsia="ru-RU"/>
              </w:rPr>
              <w:t>. 37/1500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60766,02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200-150-315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w:t>
            </w:r>
            <w:proofErr w:type="spellEnd"/>
            <w:r w:rsidRPr="0063258D">
              <w:rPr>
                <w:rFonts w:ascii="Times New Roman" w:eastAsia="Times New Roman" w:hAnsi="Times New Roman"/>
                <w:sz w:val="14"/>
                <w:szCs w:val="14"/>
                <w:lang w:eastAsia="ru-RU"/>
              </w:rPr>
              <w:t>. 45/1500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60480,00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Вентилятор радиальный В-Ц14-46 тип </w:t>
            </w:r>
            <w:proofErr w:type="spellStart"/>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.д</w:t>
            </w:r>
            <w:proofErr w:type="gramEnd"/>
            <w:r w:rsidRPr="0063258D">
              <w:rPr>
                <w:rFonts w:ascii="Times New Roman" w:eastAsia="Times New Roman" w:hAnsi="Times New Roman"/>
                <w:sz w:val="14"/>
                <w:szCs w:val="14"/>
                <w:lang w:eastAsia="ru-RU"/>
              </w:rPr>
              <w:t>виг</w:t>
            </w:r>
            <w:proofErr w:type="spellEnd"/>
            <w:r w:rsidRPr="0063258D">
              <w:rPr>
                <w:rFonts w:ascii="Times New Roman" w:eastAsia="Times New Roman" w:hAnsi="Times New Roman"/>
                <w:sz w:val="14"/>
                <w:szCs w:val="14"/>
                <w:lang w:eastAsia="ru-RU"/>
              </w:rPr>
              <w:t>. АИМ71А4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43259,00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 18</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Вентилятор радиальный В-Ц14-46 тип </w:t>
            </w:r>
            <w:proofErr w:type="spellStart"/>
            <w:r w:rsidRPr="0063258D">
              <w:rPr>
                <w:rFonts w:ascii="Times New Roman" w:eastAsia="Times New Roman" w:hAnsi="Times New Roman"/>
                <w:sz w:val="14"/>
                <w:szCs w:val="14"/>
                <w:lang w:eastAsia="ru-RU"/>
              </w:rPr>
              <w:t>эл</w:t>
            </w:r>
            <w:proofErr w:type="gramStart"/>
            <w:r w:rsidRPr="0063258D">
              <w:rPr>
                <w:rFonts w:ascii="Times New Roman" w:eastAsia="Times New Roman" w:hAnsi="Times New Roman"/>
                <w:sz w:val="14"/>
                <w:szCs w:val="14"/>
                <w:lang w:eastAsia="ru-RU"/>
              </w:rPr>
              <w:t>.д</w:t>
            </w:r>
            <w:proofErr w:type="gramEnd"/>
            <w:r w:rsidRPr="0063258D">
              <w:rPr>
                <w:rFonts w:ascii="Times New Roman" w:eastAsia="Times New Roman" w:hAnsi="Times New Roman"/>
                <w:sz w:val="14"/>
                <w:szCs w:val="14"/>
                <w:lang w:eastAsia="ru-RU"/>
              </w:rPr>
              <w:t>виг</w:t>
            </w:r>
            <w:proofErr w:type="spellEnd"/>
            <w:r w:rsidRPr="0063258D">
              <w:rPr>
                <w:rFonts w:ascii="Times New Roman" w:eastAsia="Times New Roman" w:hAnsi="Times New Roman"/>
                <w:sz w:val="14"/>
                <w:szCs w:val="14"/>
                <w:lang w:eastAsia="ru-RU"/>
              </w:rPr>
              <w:t>. АИМ71А4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43259,00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Циклон 4ЦН-11-630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584415,00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Насос </w:t>
            </w:r>
            <w:proofErr w:type="spellStart"/>
            <w:r w:rsidRPr="0063258D">
              <w:rPr>
                <w:rFonts w:ascii="Times New Roman" w:eastAsia="Times New Roman" w:hAnsi="Times New Roman"/>
                <w:bCs/>
                <w:sz w:val="14"/>
                <w:szCs w:val="14"/>
                <w:lang w:eastAsia="ru-RU"/>
              </w:rPr>
              <w:t>Wilo</w:t>
            </w:r>
            <w:proofErr w:type="spellEnd"/>
            <w:r w:rsidRPr="0063258D">
              <w:rPr>
                <w:rFonts w:ascii="Times New Roman" w:eastAsia="Times New Roman" w:hAnsi="Times New Roman"/>
                <w:bCs/>
                <w:sz w:val="14"/>
                <w:szCs w:val="14"/>
                <w:lang w:eastAsia="ru-RU"/>
              </w:rPr>
              <w:t xml:space="preserve"> BL 100/170-37/2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2014</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190795,95</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Щит  </w:t>
            </w:r>
            <w:proofErr w:type="gramStart"/>
            <w:r w:rsidRPr="0063258D">
              <w:rPr>
                <w:rFonts w:ascii="Times New Roman" w:eastAsia="Times New Roman" w:hAnsi="Times New Roman"/>
                <w:sz w:val="14"/>
                <w:szCs w:val="14"/>
                <w:lang w:eastAsia="ru-RU"/>
              </w:rPr>
              <w:t>вводной</w:t>
            </w:r>
            <w:proofErr w:type="gramEnd"/>
            <w:r w:rsidRPr="0063258D">
              <w:rPr>
                <w:rFonts w:ascii="Times New Roman" w:eastAsia="Times New Roman" w:hAnsi="Times New Roman"/>
                <w:sz w:val="14"/>
                <w:szCs w:val="14"/>
                <w:lang w:eastAsia="ru-RU"/>
              </w:rPr>
              <w:t xml:space="preserve">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3780,00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№6</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№7</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 №8</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2520,00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Вспомогательное оборудование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ХВО (УДК)</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247297,00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Компрессор К-6</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30240,00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Теплотасса</w:t>
            </w:r>
            <w:proofErr w:type="spellEnd"/>
            <w:r w:rsidRPr="0063258D">
              <w:rPr>
                <w:rFonts w:ascii="Times New Roman" w:eastAsia="Times New Roman" w:hAnsi="Times New Roman"/>
                <w:sz w:val="14"/>
                <w:szCs w:val="14"/>
                <w:lang w:eastAsia="ru-RU"/>
              </w:rPr>
              <w:t>,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5216,64</w:t>
            </w:r>
          </w:p>
        </w:tc>
        <w:tc>
          <w:tcPr>
            <w:tcW w:w="647" w:type="pct"/>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1978</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8069755,60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03.10.2008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975311</w:t>
            </w:r>
          </w:p>
        </w:tc>
      </w:tr>
    </w:tbl>
    <w:p w:rsidR="001E4503" w:rsidRPr="001E4503" w:rsidRDefault="001E4503" w:rsidP="001E4503">
      <w:pPr>
        <w:autoSpaceDE w:val="0"/>
        <w:autoSpaceDN w:val="0"/>
        <w:adjustRightInd w:val="0"/>
        <w:spacing w:after="0" w:line="240" w:lineRule="auto"/>
        <w:jc w:val="center"/>
        <w:rPr>
          <w:rFonts w:ascii="Times New Roman" w:eastAsia="Times New Roman" w:hAnsi="Times New Roman"/>
          <w:color w:val="595959"/>
          <w:sz w:val="20"/>
          <w:szCs w:val="20"/>
          <w:lang w:eastAsia="ru-RU"/>
        </w:rPr>
      </w:pPr>
    </w:p>
    <w:p w:rsidR="001E4503" w:rsidRPr="001E4503" w:rsidRDefault="001E4503" w:rsidP="001E4503">
      <w:pPr>
        <w:spacing w:after="0" w:line="240" w:lineRule="auto"/>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Лот № 2</w:t>
      </w:r>
    </w:p>
    <w:p w:rsidR="001E4503" w:rsidRPr="001E4503" w:rsidRDefault="001E4503" w:rsidP="001E4503">
      <w:pPr>
        <w:autoSpaceDE w:val="0"/>
        <w:autoSpaceDN w:val="0"/>
        <w:adjustRightInd w:val="0"/>
        <w:spacing w:after="0" w:line="240" w:lineRule="auto"/>
        <w:jc w:val="center"/>
        <w:rPr>
          <w:rFonts w:ascii="Times New Roman" w:eastAsia="Times New Roman" w:hAnsi="Times New Roman"/>
          <w:color w:val="595959"/>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722"/>
        <w:gridCol w:w="638"/>
        <w:gridCol w:w="985"/>
        <w:gridCol w:w="639"/>
        <w:gridCol w:w="1160"/>
        <w:gridCol w:w="2852"/>
      </w:tblGrid>
      <w:tr w:rsidR="001E4503" w:rsidRPr="0063258D" w:rsidTr="0063258D">
        <w:trPr>
          <w:trHeight w:val="20"/>
        </w:trPr>
        <w:tc>
          <w:tcPr>
            <w:tcW w:w="280" w:type="pct"/>
            <w:noWrap/>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proofErr w:type="gramStart"/>
            <w:r w:rsidRPr="0063258D">
              <w:rPr>
                <w:rFonts w:ascii="Times New Roman" w:eastAsia="Times New Roman" w:hAnsi="Times New Roman"/>
                <w:sz w:val="14"/>
                <w:szCs w:val="14"/>
                <w:lang w:eastAsia="ru-RU"/>
              </w:rPr>
              <w:t>п</w:t>
            </w:r>
            <w:proofErr w:type="spellEnd"/>
            <w:proofErr w:type="gramEnd"/>
            <w:r w:rsidRPr="0063258D">
              <w:rPr>
                <w:rFonts w:ascii="Times New Roman" w:eastAsia="Times New Roman" w:hAnsi="Times New Roman"/>
                <w:sz w:val="14"/>
                <w:szCs w:val="14"/>
                <w:lang w:eastAsia="ru-RU"/>
              </w:rPr>
              <w:t>/</w:t>
            </w:r>
            <w:proofErr w:type="spellStart"/>
            <w:r w:rsidRPr="0063258D">
              <w:rPr>
                <w:rFonts w:ascii="Times New Roman" w:eastAsia="Times New Roman" w:hAnsi="Times New Roman"/>
                <w:sz w:val="14"/>
                <w:szCs w:val="14"/>
                <w:lang w:eastAsia="ru-RU"/>
              </w:rPr>
              <w:t>п</w:t>
            </w:r>
            <w:proofErr w:type="spellEnd"/>
          </w:p>
        </w:tc>
        <w:tc>
          <w:tcPr>
            <w:tcW w:w="1543"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Наименование </w:t>
            </w:r>
          </w:p>
        </w:tc>
        <w:tc>
          <w:tcPr>
            <w:tcW w:w="45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Кол-во</w:t>
            </w:r>
          </w:p>
        </w:tc>
        <w:tc>
          <w:tcPr>
            <w:tcW w:w="635"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roofErr w:type="spellStart"/>
            <w:proofErr w:type="gramStart"/>
            <w:r w:rsidRPr="0063258D">
              <w:rPr>
                <w:rFonts w:ascii="Times New Roman" w:eastAsia="Times New Roman" w:hAnsi="Times New Roman"/>
                <w:sz w:val="14"/>
                <w:szCs w:val="14"/>
                <w:lang w:eastAsia="ru-RU"/>
              </w:rPr>
              <w:t>Установ-ленная</w:t>
            </w:r>
            <w:proofErr w:type="spellEnd"/>
            <w:proofErr w:type="gramEnd"/>
            <w:r w:rsidRPr="0063258D">
              <w:rPr>
                <w:rFonts w:ascii="Times New Roman" w:eastAsia="Times New Roman" w:hAnsi="Times New Roman"/>
                <w:sz w:val="14"/>
                <w:szCs w:val="14"/>
                <w:lang w:eastAsia="ru-RU"/>
              </w:rPr>
              <w:t xml:space="preserve"> мощность, Гкал</w:t>
            </w:r>
          </w:p>
        </w:tc>
        <w:tc>
          <w:tcPr>
            <w:tcW w:w="45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Год ввода в </w:t>
            </w:r>
            <w:proofErr w:type="spellStart"/>
            <w:r w:rsidRPr="0063258D">
              <w:rPr>
                <w:rFonts w:ascii="Times New Roman" w:eastAsia="Times New Roman" w:hAnsi="Times New Roman"/>
                <w:sz w:val="14"/>
                <w:szCs w:val="14"/>
                <w:lang w:eastAsia="ru-RU"/>
              </w:rPr>
              <w:t>эксп</w:t>
            </w:r>
            <w:proofErr w:type="spellEnd"/>
            <w:r w:rsidRPr="0063258D">
              <w:rPr>
                <w:rFonts w:ascii="Times New Roman" w:eastAsia="Times New Roman" w:hAnsi="Times New Roman"/>
                <w:sz w:val="14"/>
                <w:szCs w:val="14"/>
                <w:lang w:eastAsia="ru-RU"/>
              </w:rPr>
              <w:t>.</w:t>
            </w:r>
          </w:p>
        </w:tc>
        <w:tc>
          <w:tcPr>
            <w:tcW w:w="726"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Балансов стоим</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в</w:t>
            </w:r>
            <w:proofErr w:type="gramEnd"/>
            <w:r w:rsidRPr="0063258D">
              <w:rPr>
                <w:rFonts w:ascii="Times New Roman" w:eastAsia="Times New Roman" w:hAnsi="Times New Roman"/>
                <w:sz w:val="14"/>
                <w:szCs w:val="14"/>
                <w:lang w:eastAsia="ru-RU"/>
              </w:rPr>
              <w:t xml:space="preserve"> ценах на 01.01.2007 (</w:t>
            </w:r>
            <w:proofErr w:type="spellStart"/>
            <w:r w:rsidRPr="0063258D">
              <w:rPr>
                <w:rFonts w:ascii="Times New Roman" w:eastAsia="Times New Roman" w:hAnsi="Times New Roman"/>
                <w:sz w:val="14"/>
                <w:szCs w:val="14"/>
                <w:lang w:eastAsia="ru-RU"/>
              </w:rPr>
              <w:t>руб</w:t>
            </w:r>
            <w:proofErr w:type="spellEnd"/>
            <w:r w:rsidRPr="0063258D">
              <w:rPr>
                <w:rFonts w:ascii="Times New Roman" w:eastAsia="Times New Roman" w:hAnsi="Times New Roman"/>
                <w:sz w:val="14"/>
                <w:szCs w:val="14"/>
                <w:lang w:eastAsia="ru-RU"/>
              </w:rPr>
              <w:t>)</w:t>
            </w:r>
          </w:p>
        </w:tc>
        <w:tc>
          <w:tcPr>
            <w:tcW w:w="908"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Примечания</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w:t>
            </w:r>
          </w:p>
        </w:tc>
        <w:tc>
          <w:tcPr>
            <w:tcW w:w="45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w:t>
            </w:r>
          </w:p>
        </w:tc>
        <w:tc>
          <w:tcPr>
            <w:tcW w:w="635"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w:t>
            </w:r>
          </w:p>
        </w:tc>
        <w:tc>
          <w:tcPr>
            <w:tcW w:w="45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w:t>
            </w:r>
          </w:p>
        </w:tc>
        <w:tc>
          <w:tcPr>
            <w:tcW w:w="726"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w:t>
            </w:r>
          </w:p>
        </w:tc>
        <w:tc>
          <w:tcPr>
            <w:tcW w:w="908"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Котельная №20</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п. Гремучий,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ул. Студенческая, 3</w:t>
            </w:r>
            <w:proofErr w:type="gramStart"/>
            <w:r w:rsidRPr="0063258D">
              <w:rPr>
                <w:rFonts w:ascii="Times New Roman" w:eastAsia="Times New Roman" w:hAnsi="Times New Roman"/>
                <w:bCs/>
                <w:sz w:val="14"/>
                <w:szCs w:val="14"/>
                <w:lang w:eastAsia="ru-RU"/>
              </w:rPr>
              <w:t xml:space="preserve"> В</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6,73</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07.12.2011 г., серия 24 ЕК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317755</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Здание котельной кирпичное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1981</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1673860,00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Труба дымовая 1100мм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1981</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15240,00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ДН-10 </w:t>
            </w:r>
            <w:proofErr w:type="spellStart"/>
            <w:proofErr w:type="gramStart"/>
            <w:r w:rsidRPr="0063258D">
              <w:rPr>
                <w:rFonts w:ascii="Times New Roman" w:eastAsia="Times New Roman" w:hAnsi="Times New Roman"/>
                <w:sz w:val="14"/>
                <w:szCs w:val="14"/>
                <w:lang w:eastAsia="ru-RU"/>
              </w:rPr>
              <w:t>пр</w:t>
            </w:r>
            <w:proofErr w:type="spellEnd"/>
            <w:proofErr w:type="gramEnd"/>
            <w:r w:rsidRPr="0063258D">
              <w:rPr>
                <w:rFonts w:ascii="Times New Roman" w:eastAsia="Times New Roman" w:hAnsi="Times New Roman"/>
                <w:sz w:val="14"/>
                <w:szCs w:val="14"/>
                <w:lang w:eastAsia="ru-RU"/>
              </w:rPr>
              <w:t xml:space="preserve"> 11/1000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136232,42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топливоподачи</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Эл.таль</w:t>
            </w:r>
            <w:proofErr w:type="spellEnd"/>
            <w:r w:rsidRPr="0063258D">
              <w:rPr>
                <w:rFonts w:ascii="Times New Roman" w:eastAsia="Times New Roman" w:hAnsi="Times New Roman"/>
                <w:sz w:val="14"/>
                <w:szCs w:val="14"/>
                <w:lang w:eastAsia="ru-RU"/>
              </w:rPr>
              <w:t xml:space="preserve"> проводн</w:t>
            </w:r>
            <w:proofErr w:type="gramStart"/>
            <w:r w:rsidRPr="0063258D">
              <w:rPr>
                <w:rFonts w:ascii="Times New Roman" w:eastAsia="Times New Roman" w:hAnsi="Times New Roman"/>
                <w:sz w:val="14"/>
                <w:szCs w:val="14"/>
                <w:lang w:eastAsia="ru-RU"/>
              </w:rPr>
              <w:t>.Г</w:t>
            </w:r>
            <w:proofErr w:type="gramEnd"/>
            <w:r w:rsidRPr="0063258D">
              <w:rPr>
                <w:rFonts w:ascii="Times New Roman" w:eastAsia="Times New Roman" w:hAnsi="Times New Roman"/>
                <w:sz w:val="14"/>
                <w:szCs w:val="14"/>
                <w:lang w:eastAsia="ru-RU"/>
              </w:rPr>
              <w:t xml:space="preserve">П-1,0 </w:t>
            </w:r>
            <w:proofErr w:type="spellStart"/>
            <w:r w:rsidRPr="0063258D">
              <w:rPr>
                <w:rFonts w:ascii="Times New Roman" w:eastAsia="Times New Roman" w:hAnsi="Times New Roman"/>
                <w:sz w:val="14"/>
                <w:szCs w:val="14"/>
                <w:lang w:eastAsia="ru-RU"/>
              </w:rPr>
              <w:t>тн</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41493,52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Транспортер цепной с редуктором 30м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1677,00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Транспортер ленточный 60м3</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1935,00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КВТС №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2002</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232200,00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ДКВР 13/4 №2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2002</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233522,25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КВ-1,5ШП №3</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1548263,52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КВ-1,5ШП №4</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1548263,52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КВЦ</w:t>
            </w:r>
            <w:proofErr w:type="gramStart"/>
            <w:r w:rsidRPr="0063258D">
              <w:rPr>
                <w:rFonts w:ascii="Times New Roman" w:eastAsia="Times New Roman" w:hAnsi="Times New Roman"/>
                <w:sz w:val="14"/>
                <w:szCs w:val="14"/>
                <w:lang w:eastAsia="ru-RU"/>
              </w:rPr>
              <w:t>1</w:t>
            </w:r>
            <w:proofErr w:type="gramEnd"/>
            <w:r w:rsidRPr="0063258D">
              <w:rPr>
                <w:rFonts w:ascii="Times New Roman" w:eastAsia="Times New Roman" w:hAnsi="Times New Roman"/>
                <w:sz w:val="14"/>
                <w:szCs w:val="14"/>
                <w:lang w:eastAsia="ru-RU"/>
              </w:rPr>
              <w:t>,6-95ШП №5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842156,26</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 щит к котлу №5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17101,36</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w:t>
            </w:r>
            <w:proofErr w:type="gramStart"/>
            <w:r w:rsidRPr="0063258D">
              <w:rPr>
                <w:rFonts w:ascii="Times New Roman" w:eastAsia="Times New Roman" w:hAnsi="Times New Roman"/>
                <w:sz w:val="14"/>
                <w:szCs w:val="14"/>
                <w:lang w:eastAsia="ru-RU"/>
              </w:rPr>
              <w:t xml:space="preserve"> К</w:t>
            </w:r>
            <w:proofErr w:type="gramEnd"/>
            <w:r w:rsidRPr="0063258D">
              <w:rPr>
                <w:rFonts w:ascii="Times New Roman" w:eastAsia="Times New Roman" w:hAnsi="Times New Roman"/>
                <w:sz w:val="14"/>
                <w:szCs w:val="14"/>
                <w:lang w:eastAsia="ru-RU"/>
              </w:rPr>
              <w:t xml:space="preserve"> 200-150-315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85906,34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w:t>
            </w:r>
            <w:proofErr w:type="gramStart"/>
            <w:r w:rsidRPr="0063258D">
              <w:rPr>
                <w:rFonts w:ascii="Times New Roman" w:eastAsia="Times New Roman" w:hAnsi="Times New Roman"/>
                <w:sz w:val="14"/>
                <w:szCs w:val="14"/>
                <w:lang w:eastAsia="ru-RU"/>
              </w:rPr>
              <w:t xml:space="preserve"> Д</w:t>
            </w:r>
            <w:proofErr w:type="gramEnd"/>
            <w:r w:rsidRPr="0063258D">
              <w:rPr>
                <w:rFonts w:ascii="Times New Roman" w:eastAsia="Times New Roman" w:hAnsi="Times New Roman"/>
                <w:sz w:val="14"/>
                <w:szCs w:val="14"/>
                <w:lang w:eastAsia="ru-RU"/>
              </w:rPr>
              <w:t xml:space="preserve"> 320x50 75 кВт 1500об./мин.</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43488,00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290x30 37 кВт 1500 об</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w:t>
            </w:r>
            <w:proofErr w:type="gramStart"/>
            <w:r w:rsidRPr="0063258D">
              <w:rPr>
                <w:rFonts w:ascii="Times New Roman" w:eastAsia="Times New Roman" w:hAnsi="Times New Roman"/>
                <w:sz w:val="14"/>
                <w:szCs w:val="14"/>
                <w:lang w:eastAsia="ru-RU"/>
              </w:rPr>
              <w:t>м</w:t>
            </w:r>
            <w:proofErr w:type="gramEnd"/>
            <w:r w:rsidRPr="0063258D">
              <w:rPr>
                <w:rFonts w:ascii="Times New Roman" w:eastAsia="Times New Roman" w:hAnsi="Times New Roman"/>
                <w:sz w:val="14"/>
                <w:szCs w:val="14"/>
                <w:lang w:eastAsia="ru-RU"/>
              </w:rPr>
              <w:t>ин.</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1995</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21744,00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290x36 37 кВт 1500 об</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w:t>
            </w:r>
            <w:proofErr w:type="gramStart"/>
            <w:r w:rsidRPr="0063258D">
              <w:rPr>
                <w:rFonts w:ascii="Times New Roman" w:eastAsia="Times New Roman" w:hAnsi="Times New Roman"/>
                <w:sz w:val="14"/>
                <w:szCs w:val="14"/>
                <w:lang w:eastAsia="ru-RU"/>
              </w:rPr>
              <w:t>м</w:t>
            </w:r>
            <w:proofErr w:type="gramEnd"/>
            <w:r w:rsidRPr="0063258D">
              <w:rPr>
                <w:rFonts w:ascii="Times New Roman" w:eastAsia="Times New Roman" w:hAnsi="Times New Roman"/>
                <w:sz w:val="14"/>
                <w:szCs w:val="14"/>
                <w:lang w:eastAsia="ru-RU"/>
              </w:rPr>
              <w:t>ин.</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36000,00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Дополнительное  оборудование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Водосчетчик</w:t>
            </w:r>
            <w:proofErr w:type="spellEnd"/>
            <w:r w:rsidRPr="0063258D">
              <w:rPr>
                <w:rFonts w:ascii="Times New Roman" w:eastAsia="Times New Roman" w:hAnsi="Times New Roman"/>
                <w:sz w:val="14"/>
                <w:szCs w:val="14"/>
                <w:lang w:eastAsia="ru-RU"/>
              </w:rPr>
              <w:t xml:space="preserve"> ВМХ 50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8165,03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18</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ХВО</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726"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234932,15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Вспомогательное оборудование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Сварочный аппарат ВД-300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6708,00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Тепловые сети, </w:t>
            </w:r>
            <w:proofErr w:type="gramStart"/>
            <w:r w:rsidRPr="0063258D">
              <w:rPr>
                <w:rFonts w:ascii="Times New Roman" w:eastAsia="Times New Roman" w:hAnsi="Times New Roman"/>
                <w:sz w:val="14"/>
                <w:szCs w:val="14"/>
                <w:lang w:eastAsia="ru-RU"/>
              </w:rPr>
              <w:t>м</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8230</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1976</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4864608,00</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07.08.2008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861295</w:t>
            </w:r>
          </w:p>
        </w:tc>
      </w:tr>
    </w:tbl>
    <w:p w:rsidR="001E4503" w:rsidRPr="001E4503"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1E4503" w:rsidRPr="001E4503" w:rsidRDefault="001E4503" w:rsidP="001E4503">
      <w:pPr>
        <w:spacing w:after="0" w:line="240" w:lineRule="auto"/>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Лот № 3</w:t>
      </w:r>
    </w:p>
    <w:p w:rsidR="001E4503" w:rsidRPr="001E4503" w:rsidRDefault="001E4503" w:rsidP="001E4503">
      <w:pPr>
        <w:autoSpaceDE w:val="0"/>
        <w:autoSpaceDN w:val="0"/>
        <w:adjustRightInd w:val="0"/>
        <w:spacing w:after="0" w:line="240" w:lineRule="auto"/>
        <w:jc w:val="center"/>
        <w:rPr>
          <w:rFonts w:ascii="Times New Roman" w:eastAsia="Times New Roman" w:hAnsi="Times New Roman"/>
          <w:color w:val="595959"/>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3117"/>
        <w:gridCol w:w="665"/>
        <w:gridCol w:w="842"/>
        <w:gridCol w:w="548"/>
        <w:gridCol w:w="1011"/>
        <w:gridCol w:w="2818"/>
      </w:tblGrid>
      <w:tr w:rsidR="001E4503" w:rsidRPr="0063258D" w:rsidTr="0063258D">
        <w:trPr>
          <w:trHeight w:val="20"/>
        </w:trPr>
        <w:tc>
          <w:tcPr>
            <w:tcW w:w="280" w:type="pct"/>
            <w:noWrap/>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proofErr w:type="gramStart"/>
            <w:r w:rsidRPr="0063258D">
              <w:rPr>
                <w:rFonts w:ascii="Times New Roman" w:eastAsia="Times New Roman" w:hAnsi="Times New Roman"/>
                <w:sz w:val="14"/>
                <w:szCs w:val="14"/>
                <w:lang w:eastAsia="ru-RU"/>
              </w:rPr>
              <w:t>п</w:t>
            </w:r>
            <w:proofErr w:type="spellEnd"/>
            <w:proofErr w:type="gramEnd"/>
            <w:r w:rsidRPr="0063258D">
              <w:rPr>
                <w:rFonts w:ascii="Times New Roman" w:eastAsia="Times New Roman" w:hAnsi="Times New Roman"/>
                <w:sz w:val="14"/>
                <w:szCs w:val="14"/>
                <w:lang w:eastAsia="ru-RU"/>
              </w:rPr>
              <w:t>/</w:t>
            </w:r>
            <w:proofErr w:type="spellStart"/>
            <w:r w:rsidRPr="0063258D">
              <w:rPr>
                <w:rFonts w:ascii="Times New Roman" w:eastAsia="Times New Roman" w:hAnsi="Times New Roman"/>
                <w:sz w:val="14"/>
                <w:szCs w:val="14"/>
                <w:lang w:eastAsia="ru-RU"/>
              </w:rPr>
              <w:t>п</w:t>
            </w:r>
            <w:proofErr w:type="spellEnd"/>
          </w:p>
        </w:tc>
        <w:tc>
          <w:tcPr>
            <w:tcW w:w="1543"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Наименование </w:t>
            </w:r>
          </w:p>
        </w:tc>
        <w:tc>
          <w:tcPr>
            <w:tcW w:w="45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Кол-во</w:t>
            </w:r>
          </w:p>
        </w:tc>
        <w:tc>
          <w:tcPr>
            <w:tcW w:w="635"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roofErr w:type="spellStart"/>
            <w:proofErr w:type="gramStart"/>
            <w:r w:rsidRPr="0063258D">
              <w:rPr>
                <w:rFonts w:ascii="Times New Roman" w:eastAsia="Times New Roman" w:hAnsi="Times New Roman"/>
                <w:sz w:val="14"/>
                <w:szCs w:val="14"/>
                <w:lang w:eastAsia="ru-RU"/>
              </w:rPr>
              <w:t>Установ-ленная</w:t>
            </w:r>
            <w:proofErr w:type="spellEnd"/>
            <w:proofErr w:type="gramEnd"/>
            <w:r w:rsidRPr="0063258D">
              <w:rPr>
                <w:rFonts w:ascii="Times New Roman" w:eastAsia="Times New Roman" w:hAnsi="Times New Roman"/>
                <w:sz w:val="14"/>
                <w:szCs w:val="14"/>
                <w:lang w:eastAsia="ru-RU"/>
              </w:rPr>
              <w:t xml:space="preserve"> мощность, Гкал</w:t>
            </w:r>
          </w:p>
        </w:tc>
        <w:tc>
          <w:tcPr>
            <w:tcW w:w="45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Год ввода в </w:t>
            </w:r>
            <w:proofErr w:type="spellStart"/>
            <w:r w:rsidRPr="0063258D">
              <w:rPr>
                <w:rFonts w:ascii="Times New Roman" w:eastAsia="Times New Roman" w:hAnsi="Times New Roman"/>
                <w:sz w:val="14"/>
                <w:szCs w:val="14"/>
                <w:lang w:eastAsia="ru-RU"/>
              </w:rPr>
              <w:t>эксп</w:t>
            </w:r>
            <w:proofErr w:type="spellEnd"/>
            <w:r w:rsidRPr="0063258D">
              <w:rPr>
                <w:rFonts w:ascii="Times New Roman" w:eastAsia="Times New Roman" w:hAnsi="Times New Roman"/>
                <w:sz w:val="14"/>
                <w:szCs w:val="14"/>
                <w:lang w:eastAsia="ru-RU"/>
              </w:rPr>
              <w:t>.</w:t>
            </w:r>
          </w:p>
        </w:tc>
        <w:tc>
          <w:tcPr>
            <w:tcW w:w="726"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Балансов стоим</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в</w:t>
            </w:r>
            <w:proofErr w:type="gramEnd"/>
            <w:r w:rsidRPr="0063258D">
              <w:rPr>
                <w:rFonts w:ascii="Times New Roman" w:eastAsia="Times New Roman" w:hAnsi="Times New Roman"/>
                <w:sz w:val="14"/>
                <w:szCs w:val="14"/>
                <w:lang w:eastAsia="ru-RU"/>
              </w:rPr>
              <w:t xml:space="preserve"> ценах на 01.01.2014 (</w:t>
            </w:r>
            <w:proofErr w:type="spellStart"/>
            <w:r w:rsidRPr="0063258D">
              <w:rPr>
                <w:rFonts w:ascii="Times New Roman" w:eastAsia="Times New Roman" w:hAnsi="Times New Roman"/>
                <w:sz w:val="14"/>
                <w:szCs w:val="14"/>
                <w:lang w:eastAsia="ru-RU"/>
              </w:rPr>
              <w:t>руб</w:t>
            </w:r>
            <w:proofErr w:type="spellEnd"/>
            <w:r w:rsidRPr="0063258D">
              <w:rPr>
                <w:rFonts w:ascii="Times New Roman" w:eastAsia="Times New Roman" w:hAnsi="Times New Roman"/>
                <w:sz w:val="14"/>
                <w:szCs w:val="14"/>
                <w:lang w:eastAsia="ru-RU"/>
              </w:rPr>
              <w:t>)</w:t>
            </w:r>
          </w:p>
        </w:tc>
        <w:tc>
          <w:tcPr>
            <w:tcW w:w="908"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Примечания</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w:t>
            </w:r>
          </w:p>
        </w:tc>
        <w:tc>
          <w:tcPr>
            <w:tcW w:w="45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w:t>
            </w:r>
          </w:p>
        </w:tc>
        <w:tc>
          <w:tcPr>
            <w:tcW w:w="635"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w:t>
            </w:r>
          </w:p>
        </w:tc>
        <w:tc>
          <w:tcPr>
            <w:tcW w:w="45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w:t>
            </w:r>
          </w:p>
        </w:tc>
        <w:tc>
          <w:tcPr>
            <w:tcW w:w="726"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w:t>
            </w:r>
          </w:p>
        </w:tc>
        <w:tc>
          <w:tcPr>
            <w:tcW w:w="908"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bCs/>
                <w:sz w:val="14"/>
                <w:szCs w:val="14"/>
                <w:lang w:eastAsia="ru-RU"/>
              </w:rPr>
              <w:br w:type="textWrapping" w:clear="all"/>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№21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п. </w:t>
            </w:r>
            <w:proofErr w:type="spellStart"/>
            <w:r w:rsidRPr="0063258D">
              <w:rPr>
                <w:rFonts w:ascii="Times New Roman" w:eastAsia="Times New Roman" w:hAnsi="Times New Roman"/>
                <w:bCs/>
                <w:sz w:val="14"/>
                <w:szCs w:val="14"/>
                <w:lang w:eastAsia="ru-RU"/>
              </w:rPr>
              <w:t>Красногорьевский</w:t>
            </w:r>
            <w:proofErr w:type="spellEnd"/>
            <w:r w:rsidRPr="0063258D">
              <w:rPr>
                <w:rFonts w:ascii="Times New Roman" w:eastAsia="Times New Roman" w:hAnsi="Times New Roman"/>
                <w:bCs/>
                <w:sz w:val="14"/>
                <w:szCs w:val="14"/>
                <w:lang w:eastAsia="ru-RU"/>
              </w:rPr>
              <w:t>,</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ул. Ленина, 6</w:t>
            </w:r>
            <w:proofErr w:type="gramStart"/>
            <w:r w:rsidRPr="0063258D">
              <w:rPr>
                <w:rFonts w:ascii="Times New Roman" w:eastAsia="Times New Roman" w:hAnsi="Times New Roman"/>
                <w:bCs/>
                <w:sz w:val="14"/>
                <w:szCs w:val="14"/>
                <w:lang w:eastAsia="ru-RU"/>
              </w:rPr>
              <w:t xml:space="preserve"> В</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05.12.2011 г., серия 24 ЕК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317168</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Здание котельной</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17 878 360,26</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Дымовая труба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331 016,00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 8/1500 левого вращения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79 047,28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 8/1500 левого вращения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79 047,28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 8/1500 левого вращения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79 047,28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 8/1500 левого вращения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79 047,28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7</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ЗУ-1-2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38 823,56</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ЗУ-1-2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38 823,56</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топливоподачи</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Установка </w:t>
            </w:r>
            <w:proofErr w:type="spellStart"/>
            <w:r w:rsidRPr="0063258D">
              <w:rPr>
                <w:rFonts w:ascii="Times New Roman" w:eastAsia="Times New Roman" w:hAnsi="Times New Roman"/>
                <w:sz w:val="14"/>
                <w:szCs w:val="14"/>
                <w:lang w:eastAsia="ru-RU"/>
              </w:rPr>
              <w:t>тельферная</w:t>
            </w:r>
            <w:proofErr w:type="spellEnd"/>
            <w:r w:rsidRPr="0063258D">
              <w:rPr>
                <w:rFonts w:ascii="Times New Roman" w:eastAsia="Times New Roman" w:hAnsi="Times New Roman"/>
                <w:sz w:val="14"/>
                <w:szCs w:val="14"/>
                <w:lang w:eastAsia="ru-RU"/>
              </w:rPr>
              <w:t xml:space="preserve"> углеподачи G-1 </w:t>
            </w:r>
            <w:proofErr w:type="spellStart"/>
            <w:r w:rsidRPr="0063258D">
              <w:rPr>
                <w:rFonts w:ascii="Times New Roman" w:eastAsia="Times New Roman" w:hAnsi="Times New Roman"/>
                <w:sz w:val="14"/>
                <w:szCs w:val="14"/>
                <w:lang w:eastAsia="ru-RU"/>
              </w:rPr>
              <w:t>n</w:t>
            </w:r>
            <w:proofErr w:type="spellEnd"/>
            <w:r w:rsidRPr="0063258D">
              <w:rPr>
                <w:rFonts w:ascii="Times New Roman" w:eastAsia="Times New Roman" w:hAnsi="Times New Roman"/>
                <w:sz w:val="14"/>
                <w:szCs w:val="14"/>
                <w:lang w:eastAsia="ru-RU"/>
              </w:rPr>
              <w:t xml:space="preserve"> т/ч</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61 656,15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КВм-1,8ШП с топкой ТШПм-2,0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1 059 451,98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КВм-1,8ШП с топкой ТШПм-2,0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1 059 451,98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КВм-1,8ШП с топкой ТШПм-2,0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1 059 451,98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КВм-1,8ШП с топкой ТШПм-2,0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1 059 451,98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14</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сетевой  К150-125-315/4-5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Двиг</w:t>
            </w:r>
            <w:proofErr w:type="spellEnd"/>
            <w:r w:rsidRPr="0063258D">
              <w:rPr>
                <w:rFonts w:ascii="Times New Roman" w:eastAsia="Times New Roman" w:hAnsi="Times New Roman"/>
                <w:sz w:val="14"/>
                <w:szCs w:val="14"/>
                <w:lang w:eastAsia="ru-RU"/>
              </w:rPr>
              <w:t xml:space="preserve"> 30 кВт п-1500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78 024,04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15</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сетевой  К150-125-315/4-5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w:t>
            </w:r>
            <w:proofErr w:type="spellStart"/>
            <w:r w:rsidRPr="0063258D">
              <w:rPr>
                <w:rFonts w:ascii="Times New Roman" w:eastAsia="Times New Roman" w:hAnsi="Times New Roman"/>
                <w:sz w:val="14"/>
                <w:szCs w:val="14"/>
                <w:lang w:eastAsia="ru-RU"/>
              </w:rPr>
              <w:t>двиг</w:t>
            </w:r>
            <w:proofErr w:type="spellEnd"/>
            <w:r w:rsidRPr="0063258D">
              <w:rPr>
                <w:rFonts w:ascii="Times New Roman" w:eastAsia="Times New Roman" w:hAnsi="Times New Roman"/>
                <w:sz w:val="14"/>
                <w:szCs w:val="14"/>
                <w:lang w:eastAsia="ru-RU"/>
              </w:rPr>
              <w:t xml:space="preserve"> 30 кВт п-1500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78 024,04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Дополнительное  оборудование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16</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Установка </w:t>
            </w:r>
            <w:proofErr w:type="spellStart"/>
            <w:r w:rsidRPr="0063258D">
              <w:rPr>
                <w:rFonts w:ascii="Times New Roman" w:eastAsia="Times New Roman" w:hAnsi="Times New Roman"/>
                <w:sz w:val="14"/>
                <w:szCs w:val="14"/>
                <w:lang w:eastAsia="ru-RU"/>
              </w:rPr>
              <w:t>химводоподготовки</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93 397,98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Распределит</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щ</w:t>
            </w:r>
            <w:proofErr w:type="gramEnd"/>
            <w:r w:rsidRPr="0063258D">
              <w:rPr>
                <w:rFonts w:ascii="Times New Roman" w:eastAsia="Times New Roman" w:hAnsi="Times New Roman"/>
                <w:sz w:val="14"/>
                <w:szCs w:val="14"/>
                <w:lang w:eastAsia="ru-RU"/>
              </w:rPr>
              <w:t>ит STJ U 61E</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6 883,43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18</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Распределит</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щ</w:t>
            </w:r>
            <w:proofErr w:type="gramEnd"/>
            <w:r w:rsidRPr="0063258D">
              <w:rPr>
                <w:rFonts w:ascii="Times New Roman" w:eastAsia="Times New Roman" w:hAnsi="Times New Roman"/>
                <w:sz w:val="14"/>
                <w:szCs w:val="14"/>
                <w:lang w:eastAsia="ru-RU"/>
              </w:rPr>
              <w:t>ит STJ U 61E</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6 883,43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Щит  ЩРН 3/36 2 </w:t>
            </w:r>
            <w:proofErr w:type="spellStart"/>
            <w:proofErr w:type="gramStart"/>
            <w:r w:rsidRPr="0063258D">
              <w:rPr>
                <w:rFonts w:ascii="Times New Roman" w:eastAsia="Times New Roman" w:hAnsi="Times New Roman"/>
                <w:sz w:val="14"/>
                <w:szCs w:val="14"/>
                <w:lang w:eastAsia="ru-RU"/>
              </w:rPr>
              <w:t>Пр</w:t>
            </w:r>
            <w:proofErr w:type="spellEnd"/>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11 681,51</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Ящик управления </w:t>
            </w:r>
            <w:proofErr w:type="spellStart"/>
            <w:r w:rsidRPr="0063258D">
              <w:rPr>
                <w:rFonts w:ascii="Times New Roman" w:eastAsia="Times New Roman" w:hAnsi="Times New Roman"/>
                <w:sz w:val="14"/>
                <w:szCs w:val="14"/>
                <w:lang w:eastAsia="ru-RU"/>
              </w:rPr>
              <w:t>эл.двиг</w:t>
            </w:r>
            <w:proofErr w:type="gramStart"/>
            <w:r w:rsidRPr="0063258D">
              <w:rPr>
                <w:rFonts w:ascii="Times New Roman" w:eastAsia="Times New Roman" w:hAnsi="Times New Roman"/>
                <w:sz w:val="14"/>
                <w:szCs w:val="14"/>
                <w:lang w:eastAsia="ru-RU"/>
              </w:rPr>
              <w:t>.Р</w:t>
            </w:r>
            <w:proofErr w:type="gramEnd"/>
            <w:r w:rsidRPr="0063258D">
              <w:rPr>
                <w:rFonts w:ascii="Times New Roman" w:eastAsia="Times New Roman" w:hAnsi="Times New Roman"/>
                <w:sz w:val="14"/>
                <w:szCs w:val="14"/>
                <w:lang w:eastAsia="ru-RU"/>
              </w:rPr>
              <w:t>УСМ</w:t>
            </w:r>
            <w:proofErr w:type="spellEnd"/>
            <w:r w:rsidRPr="0063258D">
              <w:rPr>
                <w:rFonts w:ascii="Times New Roman" w:eastAsia="Times New Roman" w:hAnsi="Times New Roman"/>
                <w:sz w:val="14"/>
                <w:szCs w:val="14"/>
                <w:lang w:eastAsia="ru-RU"/>
              </w:rPr>
              <w:t xml:space="preserve"> 8104-4470В</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3 311,57</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управления насосами АЭП40-060-54Ч2-22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295 158,48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управления дымососом ШУ ТД</w:t>
            </w:r>
            <w:proofErr w:type="gramStart"/>
            <w:r w:rsidRPr="0063258D">
              <w:rPr>
                <w:rFonts w:ascii="Times New Roman" w:eastAsia="Times New Roman" w:hAnsi="Times New Roman"/>
                <w:sz w:val="14"/>
                <w:szCs w:val="14"/>
                <w:lang w:eastAsia="ru-RU"/>
              </w:rPr>
              <w:t>У(</w:t>
            </w:r>
            <w:proofErr w:type="gramEnd"/>
            <w:r w:rsidRPr="0063258D">
              <w:rPr>
                <w:rFonts w:ascii="Times New Roman" w:eastAsia="Times New Roman" w:hAnsi="Times New Roman"/>
                <w:sz w:val="14"/>
                <w:szCs w:val="14"/>
                <w:lang w:eastAsia="ru-RU"/>
              </w:rPr>
              <w:t>ДМ)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22 773,53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управления дымососом ШУ ТД</w:t>
            </w:r>
            <w:proofErr w:type="gramStart"/>
            <w:r w:rsidRPr="0063258D">
              <w:rPr>
                <w:rFonts w:ascii="Times New Roman" w:eastAsia="Times New Roman" w:hAnsi="Times New Roman"/>
                <w:sz w:val="14"/>
                <w:szCs w:val="14"/>
                <w:lang w:eastAsia="ru-RU"/>
              </w:rPr>
              <w:t>У(</w:t>
            </w:r>
            <w:proofErr w:type="gramEnd"/>
            <w:r w:rsidRPr="0063258D">
              <w:rPr>
                <w:rFonts w:ascii="Times New Roman" w:eastAsia="Times New Roman" w:hAnsi="Times New Roman"/>
                <w:sz w:val="14"/>
                <w:szCs w:val="14"/>
                <w:lang w:eastAsia="ru-RU"/>
              </w:rPr>
              <w:t>ДМ)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22 773,53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24</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управления дымососом ШУ ТД</w:t>
            </w:r>
            <w:proofErr w:type="gramStart"/>
            <w:r w:rsidRPr="0063258D">
              <w:rPr>
                <w:rFonts w:ascii="Times New Roman" w:eastAsia="Times New Roman" w:hAnsi="Times New Roman"/>
                <w:sz w:val="14"/>
                <w:szCs w:val="14"/>
                <w:lang w:eastAsia="ru-RU"/>
              </w:rPr>
              <w:t>У(</w:t>
            </w:r>
            <w:proofErr w:type="gramEnd"/>
            <w:r w:rsidRPr="0063258D">
              <w:rPr>
                <w:rFonts w:ascii="Times New Roman" w:eastAsia="Times New Roman" w:hAnsi="Times New Roman"/>
                <w:sz w:val="14"/>
                <w:szCs w:val="14"/>
                <w:lang w:eastAsia="ru-RU"/>
              </w:rPr>
              <w:t>ДМ)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22 773,53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25</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управления дымососом ШУ ТД</w:t>
            </w:r>
            <w:proofErr w:type="gramStart"/>
            <w:r w:rsidRPr="0063258D">
              <w:rPr>
                <w:rFonts w:ascii="Times New Roman" w:eastAsia="Times New Roman" w:hAnsi="Times New Roman"/>
                <w:sz w:val="14"/>
                <w:szCs w:val="14"/>
                <w:lang w:eastAsia="ru-RU"/>
              </w:rPr>
              <w:t>У(</w:t>
            </w:r>
            <w:proofErr w:type="gramEnd"/>
            <w:r w:rsidRPr="0063258D">
              <w:rPr>
                <w:rFonts w:ascii="Times New Roman" w:eastAsia="Times New Roman" w:hAnsi="Times New Roman"/>
                <w:sz w:val="14"/>
                <w:szCs w:val="14"/>
                <w:lang w:eastAsia="ru-RU"/>
              </w:rPr>
              <w:t>ДМ)</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22 773,53</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26</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Электропривод ИРБИ83(D)-11 УХЛЗ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49 354,84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Электропривод ИРБИ83(D)-11 УХЛЗ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49 354,84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28</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Электропривод ИРБИ83(D)-11 УХЛЗ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49 354,84</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29</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Блок автоматики с преобразователем частоты  АЭП40-031-54Ч-11А</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101 574,55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30</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Блок автоматики с преобразователем частоты  АЭП40-031-54Ч-11А</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101 574,55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31</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Блок автоматики с преобразователем частоты  АЭП40-031-54Ч-11А</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101 574,55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32</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Блок автоматики с преобразователем частоты  АЭП40-031-54Ч-11А</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101 574,55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33</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Преобразователь давления  КРТ-С-1,6-0,5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10 030,82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34</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Преобразователь давления  КРТ-С-1,6-0,5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10 030,82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35</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Преобразователь давления  КРТ-С-1,6-0,5</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10 030,82</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36</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Шкаф монтажный в сборе</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8 379,79</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Резервные источники питания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37</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Дизельная электростанция  АД-200 контейнер 1 степени автоматизации</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1 086 345,29</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38</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Сети энергоснабжения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354 543,74</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Вспомогательное оборудование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Сверлильный станок</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1978</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86 400,00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Свароч</w:t>
            </w:r>
            <w:proofErr w:type="spellEnd"/>
            <w:r w:rsidRPr="0063258D">
              <w:rPr>
                <w:rFonts w:ascii="Times New Roman" w:eastAsia="Times New Roman" w:hAnsi="Times New Roman"/>
                <w:sz w:val="14"/>
                <w:szCs w:val="14"/>
                <w:lang w:eastAsia="ru-RU"/>
              </w:rPr>
              <w:t>. аппарат ВД-502-2УЗ</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22 752,00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Тепловые сети, </w:t>
            </w:r>
            <w:proofErr w:type="gramStart"/>
            <w:r w:rsidRPr="0063258D">
              <w:rPr>
                <w:rFonts w:ascii="Times New Roman" w:eastAsia="Times New Roman" w:hAnsi="Times New Roman"/>
                <w:sz w:val="14"/>
                <w:szCs w:val="14"/>
                <w:lang w:eastAsia="ru-RU"/>
              </w:rPr>
              <w:t>м</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7074,80</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1969</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4 483 369,24</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27.12.2007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681673</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№22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п. </w:t>
            </w:r>
            <w:proofErr w:type="spellStart"/>
            <w:r w:rsidRPr="0063258D">
              <w:rPr>
                <w:rFonts w:ascii="Times New Roman" w:eastAsia="Times New Roman" w:hAnsi="Times New Roman"/>
                <w:bCs/>
                <w:sz w:val="14"/>
                <w:szCs w:val="14"/>
                <w:lang w:eastAsia="ru-RU"/>
              </w:rPr>
              <w:t>Краснрогорьевский</w:t>
            </w:r>
            <w:proofErr w:type="spellEnd"/>
            <w:r w:rsidRPr="0063258D">
              <w:rPr>
                <w:rFonts w:ascii="Times New Roman" w:eastAsia="Times New Roman" w:hAnsi="Times New Roman"/>
                <w:bCs/>
                <w:sz w:val="14"/>
                <w:szCs w:val="14"/>
                <w:lang w:eastAsia="ru-RU"/>
              </w:rPr>
              <w:t xml:space="preserve">,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ул. Лесная, 15</w:t>
            </w:r>
            <w:proofErr w:type="gramStart"/>
            <w:r w:rsidRPr="0063258D">
              <w:rPr>
                <w:rFonts w:ascii="Times New Roman" w:eastAsia="Times New Roman" w:hAnsi="Times New Roman"/>
                <w:bCs/>
                <w:sz w:val="14"/>
                <w:szCs w:val="14"/>
                <w:lang w:eastAsia="ru-RU"/>
              </w:rPr>
              <w:t xml:space="preserve"> А</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14.01.2008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799913</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Здание котельной</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914262,18</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Дымовая труба №3</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120650,00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ДН-6,3</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50740,00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Котел КТВС-06  водогрейный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96750,00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Котел КВТС-06  водогрейный №2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96750,00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К-3 с </w:t>
            </w:r>
            <w:proofErr w:type="spellStart"/>
            <w:r w:rsidRPr="0063258D">
              <w:rPr>
                <w:rFonts w:ascii="Times New Roman" w:eastAsia="Times New Roman" w:hAnsi="Times New Roman"/>
                <w:sz w:val="14"/>
                <w:szCs w:val="14"/>
                <w:lang w:eastAsia="ru-RU"/>
              </w:rPr>
              <w:t>эл.дв</w:t>
            </w:r>
            <w:proofErr w:type="spellEnd"/>
            <w:r w:rsidRPr="0063258D">
              <w:rPr>
                <w:rFonts w:ascii="Times New Roman" w:eastAsia="Times New Roman" w:hAnsi="Times New Roman"/>
                <w:sz w:val="14"/>
                <w:szCs w:val="14"/>
                <w:lang w:eastAsia="ru-RU"/>
              </w:rPr>
              <w:t xml:space="preserve">. 11 </w:t>
            </w:r>
            <w:proofErr w:type="spellStart"/>
            <w:r w:rsidRPr="0063258D">
              <w:rPr>
                <w:rFonts w:ascii="Times New Roman" w:eastAsia="Times New Roman" w:hAnsi="Times New Roman"/>
                <w:sz w:val="14"/>
                <w:szCs w:val="14"/>
                <w:lang w:eastAsia="ru-RU"/>
              </w:rPr>
              <w:t>кв</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13158,00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К-6 с </w:t>
            </w:r>
            <w:proofErr w:type="spellStart"/>
            <w:r w:rsidRPr="0063258D">
              <w:rPr>
                <w:rFonts w:ascii="Times New Roman" w:eastAsia="Times New Roman" w:hAnsi="Times New Roman"/>
                <w:sz w:val="14"/>
                <w:szCs w:val="14"/>
                <w:lang w:eastAsia="ru-RU"/>
              </w:rPr>
              <w:t>эл.дв</w:t>
            </w:r>
            <w:proofErr w:type="spellEnd"/>
            <w:r w:rsidRPr="0063258D">
              <w:rPr>
                <w:rFonts w:ascii="Times New Roman" w:eastAsia="Times New Roman" w:hAnsi="Times New Roman"/>
                <w:sz w:val="14"/>
                <w:szCs w:val="14"/>
                <w:lang w:eastAsia="ru-RU"/>
              </w:rPr>
              <w:t xml:space="preserve">. 30 </w:t>
            </w:r>
            <w:proofErr w:type="spellStart"/>
            <w:r w:rsidRPr="0063258D">
              <w:rPr>
                <w:rFonts w:ascii="Times New Roman" w:eastAsia="Times New Roman" w:hAnsi="Times New Roman"/>
                <w:sz w:val="14"/>
                <w:szCs w:val="14"/>
                <w:lang w:eastAsia="ru-RU"/>
              </w:rPr>
              <w:t>кв</w:t>
            </w:r>
            <w:proofErr w:type="spell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33540,00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Насос К-6 с </w:t>
            </w:r>
            <w:proofErr w:type="spellStart"/>
            <w:r w:rsidRPr="0063258D">
              <w:rPr>
                <w:rFonts w:ascii="Times New Roman" w:eastAsia="Times New Roman" w:hAnsi="Times New Roman"/>
                <w:sz w:val="14"/>
                <w:szCs w:val="14"/>
                <w:lang w:eastAsia="ru-RU"/>
              </w:rPr>
              <w:t>эл.дв</w:t>
            </w:r>
            <w:proofErr w:type="spellEnd"/>
            <w:r w:rsidRPr="0063258D">
              <w:rPr>
                <w:rFonts w:ascii="Times New Roman" w:eastAsia="Times New Roman" w:hAnsi="Times New Roman"/>
                <w:sz w:val="14"/>
                <w:szCs w:val="14"/>
                <w:lang w:eastAsia="ru-RU"/>
              </w:rPr>
              <w:t xml:space="preserve">. 20 </w:t>
            </w:r>
            <w:proofErr w:type="spellStart"/>
            <w:r w:rsidRPr="0063258D">
              <w:rPr>
                <w:rFonts w:ascii="Times New Roman" w:eastAsia="Times New Roman" w:hAnsi="Times New Roman"/>
                <w:sz w:val="14"/>
                <w:szCs w:val="14"/>
                <w:lang w:eastAsia="ru-RU"/>
              </w:rPr>
              <w:t>кв</w:t>
            </w:r>
            <w:proofErr w:type="spellEnd"/>
            <w:r w:rsidRPr="0063258D">
              <w:rPr>
                <w:rFonts w:ascii="Times New Roman" w:eastAsia="Times New Roman" w:hAnsi="Times New Roman"/>
                <w:sz w:val="14"/>
                <w:szCs w:val="14"/>
                <w:lang w:eastAsia="ru-RU"/>
              </w:rPr>
              <w:t xml:space="preserve"> №1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28380,00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Щитовая ЩВИ-1</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13545,00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Счетчик холодного водоснабжения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57486,25</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Резервные источники питания</w:t>
            </w:r>
          </w:p>
        </w:tc>
        <w:tc>
          <w:tcPr>
            <w:tcW w:w="45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43"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Резервный дизель-генератор ДГ-100</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1994</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195 840,00</w:t>
            </w:r>
          </w:p>
        </w:tc>
        <w:tc>
          <w:tcPr>
            <w:tcW w:w="908"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43"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726"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0"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43"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Теплотрасса, </w:t>
            </w:r>
            <w:proofErr w:type="gramStart"/>
            <w:r w:rsidRPr="0063258D">
              <w:rPr>
                <w:rFonts w:ascii="Times New Roman" w:eastAsia="Times New Roman" w:hAnsi="Times New Roman"/>
                <w:sz w:val="14"/>
                <w:szCs w:val="14"/>
                <w:lang w:eastAsia="ru-RU"/>
              </w:rPr>
              <w:t>м</w:t>
            </w:r>
            <w:proofErr w:type="gramEnd"/>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925,30</w:t>
            </w:r>
          </w:p>
        </w:tc>
        <w:tc>
          <w:tcPr>
            <w:tcW w:w="635"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5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1983</w:t>
            </w:r>
          </w:p>
        </w:tc>
        <w:tc>
          <w:tcPr>
            <w:tcW w:w="726"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33 335,19</w:t>
            </w:r>
          </w:p>
        </w:tc>
        <w:tc>
          <w:tcPr>
            <w:tcW w:w="908"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27.12.2007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681671</w:t>
            </w:r>
          </w:p>
        </w:tc>
      </w:tr>
    </w:tbl>
    <w:p w:rsidR="001E4503" w:rsidRPr="001E4503" w:rsidRDefault="001E4503" w:rsidP="001E4503">
      <w:pPr>
        <w:autoSpaceDE w:val="0"/>
        <w:autoSpaceDN w:val="0"/>
        <w:adjustRightInd w:val="0"/>
        <w:spacing w:after="0" w:line="240" w:lineRule="auto"/>
        <w:jc w:val="center"/>
        <w:rPr>
          <w:rFonts w:ascii="Times New Roman" w:eastAsia="Times New Roman" w:hAnsi="Times New Roman"/>
          <w:color w:val="595959"/>
          <w:sz w:val="20"/>
          <w:szCs w:val="20"/>
          <w:lang w:eastAsia="ru-RU"/>
        </w:rPr>
      </w:pPr>
    </w:p>
    <w:p w:rsidR="001E4503" w:rsidRPr="001E4503" w:rsidRDefault="001E4503" w:rsidP="001E4503">
      <w:pPr>
        <w:spacing w:after="0" w:line="240" w:lineRule="auto"/>
        <w:rPr>
          <w:rFonts w:ascii="Times New Roman" w:eastAsia="Times New Roman" w:hAnsi="Times New Roman"/>
          <w:sz w:val="20"/>
          <w:szCs w:val="20"/>
          <w:lang w:eastAsia="ru-RU"/>
        </w:rPr>
      </w:pPr>
      <w:r w:rsidRPr="001E4503">
        <w:rPr>
          <w:rFonts w:ascii="Times New Roman" w:eastAsia="Times New Roman" w:hAnsi="Times New Roman"/>
          <w:sz w:val="20"/>
          <w:szCs w:val="20"/>
          <w:lang w:eastAsia="ru-RU"/>
        </w:rPr>
        <w:t>Лот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3421"/>
        <w:gridCol w:w="652"/>
        <w:gridCol w:w="824"/>
        <w:gridCol w:w="538"/>
        <w:gridCol w:w="854"/>
        <w:gridCol w:w="2721"/>
      </w:tblGrid>
      <w:tr w:rsidR="001E4503" w:rsidRPr="0063258D" w:rsidTr="0063258D">
        <w:trPr>
          <w:trHeight w:val="20"/>
        </w:trPr>
        <w:tc>
          <w:tcPr>
            <w:tcW w:w="285" w:type="pct"/>
            <w:noWrap/>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w:t>
            </w:r>
            <w:proofErr w:type="spellStart"/>
            <w:proofErr w:type="gramStart"/>
            <w:r w:rsidRPr="0063258D">
              <w:rPr>
                <w:rFonts w:ascii="Times New Roman" w:eastAsia="Times New Roman" w:hAnsi="Times New Roman"/>
                <w:sz w:val="14"/>
                <w:szCs w:val="14"/>
                <w:lang w:eastAsia="ru-RU"/>
              </w:rPr>
              <w:t>п</w:t>
            </w:r>
            <w:proofErr w:type="spellEnd"/>
            <w:proofErr w:type="gramEnd"/>
            <w:r w:rsidRPr="0063258D">
              <w:rPr>
                <w:rFonts w:ascii="Times New Roman" w:eastAsia="Times New Roman" w:hAnsi="Times New Roman"/>
                <w:sz w:val="14"/>
                <w:szCs w:val="14"/>
                <w:lang w:eastAsia="ru-RU"/>
              </w:rPr>
              <w:t>/</w:t>
            </w:r>
            <w:proofErr w:type="spellStart"/>
            <w:r w:rsidRPr="0063258D">
              <w:rPr>
                <w:rFonts w:ascii="Times New Roman" w:eastAsia="Times New Roman" w:hAnsi="Times New Roman"/>
                <w:sz w:val="14"/>
                <w:szCs w:val="14"/>
                <w:lang w:eastAsia="ru-RU"/>
              </w:rPr>
              <w:t>п</w:t>
            </w:r>
            <w:proofErr w:type="spellEnd"/>
          </w:p>
        </w:tc>
        <w:tc>
          <w:tcPr>
            <w:tcW w:w="157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Наименование </w:t>
            </w:r>
          </w:p>
        </w:tc>
        <w:tc>
          <w:tcPr>
            <w:tcW w:w="46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Кол-во</w:t>
            </w:r>
          </w:p>
        </w:tc>
        <w:tc>
          <w:tcPr>
            <w:tcW w:w="647"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proofErr w:type="spellStart"/>
            <w:proofErr w:type="gramStart"/>
            <w:r w:rsidRPr="0063258D">
              <w:rPr>
                <w:rFonts w:ascii="Times New Roman" w:eastAsia="Times New Roman" w:hAnsi="Times New Roman"/>
                <w:sz w:val="14"/>
                <w:szCs w:val="14"/>
                <w:lang w:eastAsia="ru-RU"/>
              </w:rPr>
              <w:t>Установ-ленная</w:t>
            </w:r>
            <w:proofErr w:type="spellEnd"/>
            <w:proofErr w:type="gramEnd"/>
            <w:r w:rsidRPr="0063258D">
              <w:rPr>
                <w:rFonts w:ascii="Times New Roman" w:eastAsia="Times New Roman" w:hAnsi="Times New Roman"/>
                <w:sz w:val="14"/>
                <w:szCs w:val="14"/>
                <w:lang w:eastAsia="ru-RU"/>
              </w:rPr>
              <w:t xml:space="preserve"> мощность</w:t>
            </w:r>
            <w:r w:rsidRPr="0063258D">
              <w:rPr>
                <w:rFonts w:ascii="Times New Roman" w:eastAsia="Times New Roman" w:hAnsi="Times New Roman"/>
                <w:sz w:val="14"/>
                <w:szCs w:val="14"/>
                <w:lang w:eastAsia="ru-RU"/>
              </w:rPr>
              <w:lastRenderedPageBreak/>
              <w:t>, Гкал</w:t>
            </w:r>
          </w:p>
        </w:tc>
        <w:tc>
          <w:tcPr>
            <w:tcW w:w="462"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 xml:space="preserve">Год ввода в </w:t>
            </w:r>
            <w:proofErr w:type="spellStart"/>
            <w:r w:rsidRPr="0063258D">
              <w:rPr>
                <w:rFonts w:ascii="Times New Roman" w:eastAsia="Times New Roman" w:hAnsi="Times New Roman"/>
                <w:sz w:val="14"/>
                <w:szCs w:val="14"/>
                <w:lang w:eastAsia="ru-RU"/>
              </w:rPr>
              <w:lastRenderedPageBreak/>
              <w:t>эксп</w:t>
            </w:r>
            <w:proofErr w:type="spellEnd"/>
            <w:r w:rsidRPr="0063258D">
              <w:rPr>
                <w:rFonts w:ascii="Times New Roman" w:eastAsia="Times New Roman" w:hAnsi="Times New Roman"/>
                <w:sz w:val="14"/>
                <w:szCs w:val="14"/>
                <w:lang w:eastAsia="ru-RU"/>
              </w:rPr>
              <w:t>.</w:t>
            </w:r>
          </w:p>
        </w:tc>
        <w:tc>
          <w:tcPr>
            <w:tcW w:w="647"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Балансов стоим</w:t>
            </w:r>
            <w:proofErr w:type="gramStart"/>
            <w:r w:rsidRPr="0063258D">
              <w:rPr>
                <w:rFonts w:ascii="Times New Roman" w:eastAsia="Times New Roman" w:hAnsi="Times New Roman"/>
                <w:sz w:val="14"/>
                <w:szCs w:val="14"/>
                <w:lang w:eastAsia="ru-RU"/>
              </w:rPr>
              <w:t>.</w:t>
            </w:r>
            <w:proofErr w:type="gramEnd"/>
            <w:r w:rsidRPr="0063258D">
              <w:rPr>
                <w:rFonts w:ascii="Times New Roman" w:eastAsia="Times New Roman" w:hAnsi="Times New Roman"/>
                <w:sz w:val="14"/>
                <w:szCs w:val="14"/>
                <w:lang w:eastAsia="ru-RU"/>
              </w:rPr>
              <w:t xml:space="preserve"> </w:t>
            </w:r>
            <w:proofErr w:type="gramStart"/>
            <w:r w:rsidRPr="0063258D">
              <w:rPr>
                <w:rFonts w:ascii="Times New Roman" w:eastAsia="Times New Roman" w:hAnsi="Times New Roman"/>
                <w:sz w:val="14"/>
                <w:szCs w:val="14"/>
                <w:lang w:eastAsia="ru-RU"/>
              </w:rPr>
              <w:t>в</w:t>
            </w:r>
            <w:proofErr w:type="gramEnd"/>
            <w:r w:rsidRPr="0063258D">
              <w:rPr>
                <w:rFonts w:ascii="Times New Roman" w:eastAsia="Times New Roman" w:hAnsi="Times New Roman"/>
                <w:sz w:val="14"/>
                <w:szCs w:val="14"/>
                <w:lang w:eastAsia="ru-RU"/>
              </w:rPr>
              <w:t xml:space="preserve"> ценах на </w:t>
            </w:r>
            <w:r w:rsidRPr="0063258D">
              <w:rPr>
                <w:rFonts w:ascii="Times New Roman" w:eastAsia="Times New Roman" w:hAnsi="Times New Roman"/>
                <w:sz w:val="14"/>
                <w:szCs w:val="14"/>
                <w:lang w:eastAsia="ru-RU"/>
              </w:rPr>
              <w:lastRenderedPageBreak/>
              <w:t>01.01.2007 (</w:t>
            </w:r>
            <w:proofErr w:type="spellStart"/>
            <w:r w:rsidRPr="0063258D">
              <w:rPr>
                <w:rFonts w:ascii="Times New Roman" w:eastAsia="Times New Roman" w:hAnsi="Times New Roman"/>
                <w:sz w:val="14"/>
                <w:szCs w:val="14"/>
                <w:lang w:eastAsia="ru-RU"/>
              </w:rPr>
              <w:t>руб</w:t>
            </w:r>
            <w:proofErr w:type="spellEnd"/>
            <w:r w:rsidRPr="0063258D">
              <w:rPr>
                <w:rFonts w:ascii="Times New Roman" w:eastAsia="Times New Roman" w:hAnsi="Times New Roman"/>
                <w:sz w:val="14"/>
                <w:szCs w:val="14"/>
                <w:lang w:eastAsia="ru-RU"/>
              </w:rPr>
              <w:t>)</w:t>
            </w:r>
          </w:p>
        </w:tc>
        <w:tc>
          <w:tcPr>
            <w:tcW w:w="924" w:type="pct"/>
            <w:vAlign w:val="center"/>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Примечания</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1</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w:t>
            </w:r>
          </w:p>
        </w:tc>
        <w:tc>
          <w:tcPr>
            <w:tcW w:w="46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w:t>
            </w:r>
          </w:p>
        </w:tc>
        <w:tc>
          <w:tcPr>
            <w:tcW w:w="647" w:type="pct"/>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w:t>
            </w:r>
          </w:p>
        </w:tc>
        <w:tc>
          <w:tcPr>
            <w:tcW w:w="46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w:t>
            </w:r>
          </w:p>
        </w:tc>
        <w:tc>
          <w:tcPr>
            <w:tcW w:w="647"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w:t>
            </w:r>
          </w:p>
        </w:tc>
        <w:tc>
          <w:tcPr>
            <w:tcW w:w="924"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№40 </w:t>
            </w:r>
          </w:p>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 Чунояр, ул. Северная, 27</w:t>
            </w:r>
            <w:proofErr w:type="gramStart"/>
            <w:r w:rsidRPr="0063258D">
              <w:rPr>
                <w:rFonts w:ascii="Times New Roman" w:eastAsia="Times New Roman" w:hAnsi="Times New Roman"/>
                <w:bCs/>
                <w:sz w:val="14"/>
                <w:szCs w:val="14"/>
                <w:lang w:eastAsia="ru-RU"/>
              </w:rPr>
              <w:t xml:space="preserve"> Б</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6,8</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14.01.2008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799918</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Здание </w:t>
            </w:r>
            <w:proofErr w:type="gramStart"/>
            <w:r w:rsidRPr="0063258D">
              <w:rPr>
                <w:rFonts w:ascii="Times New Roman" w:eastAsia="Times New Roman" w:hAnsi="Times New Roman"/>
                <w:bCs/>
                <w:sz w:val="14"/>
                <w:szCs w:val="14"/>
                <w:lang w:eastAsia="ru-RU"/>
              </w:rPr>
              <w:t>производственные</w:t>
            </w:r>
            <w:proofErr w:type="gram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Здание котельной кирпичное</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1126162,34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Дымовая труба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1972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41910,00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Дымосос ДН-10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38700,00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Дымосос ДН-10№2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60952,50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ДН-6,3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55558,00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Дымосос ДН-6,3 №4</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55558,00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К\а2161-2Т</w:t>
            </w:r>
            <w:proofErr w:type="gramStart"/>
            <w:r w:rsidRPr="0063258D">
              <w:rPr>
                <w:rFonts w:ascii="Times New Roman" w:eastAsia="Times New Roman" w:hAnsi="Times New Roman"/>
                <w:sz w:val="14"/>
                <w:szCs w:val="14"/>
                <w:lang w:eastAsia="ru-RU"/>
              </w:rPr>
              <w:t>М(</w:t>
            </w:r>
            <w:proofErr w:type="gramEnd"/>
            <w:r w:rsidRPr="0063258D">
              <w:rPr>
                <w:rFonts w:ascii="Times New Roman" w:eastAsia="Times New Roman" w:hAnsi="Times New Roman"/>
                <w:sz w:val="14"/>
                <w:szCs w:val="14"/>
                <w:lang w:eastAsia="ru-RU"/>
              </w:rPr>
              <w:t>КВРК-1.0)№2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902263,95</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угловая 2161-7ТМ№1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47003,04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9018,36</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К\а2161-2Т</w:t>
            </w:r>
            <w:proofErr w:type="gramStart"/>
            <w:r w:rsidRPr="0063258D">
              <w:rPr>
                <w:rFonts w:ascii="Times New Roman" w:eastAsia="Times New Roman" w:hAnsi="Times New Roman"/>
                <w:sz w:val="14"/>
                <w:szCs w:val="14"/>
                <w:lang w:eastAsia="ru-RU"/>
              </w:rPr>
              <w:t>М(</w:t>
            </w:r>
            <w:proofErr w:type="gramEnd"/>
            <w:r w:rsidRPr="0063258D">
              <w:rPr>
                <w:rFonts w:ascii="Times New Roman" w:eastAsia="Times New Roman" w:hAnsi="Times New Roman"/>
                <w:sz w:val="14"/>
                <w:szCs w:val="14"/>
                <w:lang w:eastAsia="ru-RU"/>
              </w:rPr>
              <w:t>КВРК-1.0)№2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902263,95</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угловая 2161-7ТМ№1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47003,04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9018,36</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Котлы КВРК - 07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87454,44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надува ВЦ-1446-1-2,5М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6019,99</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Котлы КВРК - 07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87454,44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надува ВЦ-1446-1-2,5М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6019,99</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Котлы КВРК - 07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87454,44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18</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надува ВЦ-1446-1-2,5М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6019,99</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КВС -4,16 № 7</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410316,00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надува ВЦ-1446-1-2,5М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14339,00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КВС -1,16 № 8</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410316,00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22</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надува ВЦ-1446-1-2,5М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14339,00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Насосное отделение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к 200-150-315 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36000,00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Насос к 200-150-315 45/1500</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66157,20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Очистные сооружения</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Циклон</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126338,00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управления дымос.№5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2000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12074,40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Дополнительное оборудование</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27</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водоподготовки (УДК)</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111403,00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Теплотрасса</w:t>
            </w:r>
            <w:r w:rsidRPr="0063258D">
              <w:rPr>
                <w:rFonts w:ascii="Times New Roman" w:eastAsia="Times New Roman" w:hAnsi="Times New Roman"/>
                <w:bCs/>
                <w:sz w:val="14"/>
                <w:szCs w:val="14"/>
                <w:lang w:eastAsia="ru-RU"/>
              </w:rPr>
              <w:t xml:space="preserve"> котельной №40,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8545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1995</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7659827,15</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15.01.2008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799816</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Теплотрасса</w:t>
            </w:r>
            <w:r w:rsidRPr="0063258D">
              <w:rPr>
                <w:rFonts w:ascii="Times New Roman" w:eastAsia="Times New Roman" w:hAnsi="Times New Roman"/>
                <w:bCs/>
                <w:sz w:val="14"/>
                <w:szCs w:val="14"/>
                <w:lang w:eastAsia="ru-RU"/>
              </w:rPr>
              <w:t xml:space="preserve"> котельной №41,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1229</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1989</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618754,52</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06.05.2008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861548</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Теплотрасса</w:t>
            </w:r>
            <w:r w:rsidRPr="0063258D">
              <w:rPr>
                <w:rFonts w:ascii="Times New Roman" w:eastAsia="Times New Roman" w:hAnsi="Times New Roman"/>
                <w:bCs/>
                <w:sz w:val="14"/>
                <w:szCs w:val="14"/>
                <w:lang w:eastAsia="ru-RU"/>
              </w:rPr>
              <w:t xml:space="preserve"> котельной №43,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1323,1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1997</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933450,00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28.12.2007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681687</w:t>
            </w: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Котельная №44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 Чунояр, ул. Набережная, 2Г зд.5, пом.2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5,35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28.10.2008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974529</w:t>
            </w:r>
          </w:p>
        </w:tc>
      </w:tr>
      <w:tr w:rsidR="001E4503" w:rsidRPr="0063258D" w:rsidTr="0063258D">
        <w:trPr>
          <w:trHeight w:val="20"/>
        </w:trPr>
        <w:tc>
          <w:tcPr>
            <w:tcW w:w="285"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1572" w:type="pct"/>
            <w:vAlign w:val="center"/>
          </w:tcPr>
          <w:p w:rsidR="001E4503" w:rsidRPr="0063258D" w:rsidRDefault="001E4503" w:rsidP="001E4503">
            <w:pPr>
              <w:overflowPunct w:val="0"/>
              <w:autoSpaceDE w:val="0"/>
              <w:autoSpaceDN w:val="0"/>
              <w:adjustRightInd w:val="0"/>
              <w:spacing w:after="24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Здание котельной </w:t>
            </w:r>
          </w:p>
        </w:tc>
        <w:tc>
          <w:tcPr>
            <w:tcW w:w="462" w:type="pct"/>
            <w:noWrap/>
            <w:vAlign w:val="center"/>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center"/>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center"/>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center"/>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7343737,00</w:t>
            </w:r>
          </w:p>
        </w:tc>
        <w:tc>
          <w:tcPr>
            <w:tcW w:w="924" w:type="pct"/>
            <w:noWrap/>
            <w:vAlign w:val="center"/>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Система </w:t>
            </w:r>
            <w:proofErr w:type="spellStart"/>
            <w:r w:rsidRPr="0063258D">
              <w:rPr>
                <w:rFonts w:ascii="Times New Roman" w:eastAsia="Times New Roman" w:hAnsi="Times New Roman"/>
                <w:bCs/>
                <w:sz w:val="14"/>
                <w:szCs w:val="14"/>
                <w:lang w:eastAsia="ru-RU"/>
              </w:rPr>
              <w:t>газоудаления</w:t>
            </w:r>
            <w:proofErr w:type="spellEnd"/>
            <w:r w:rsidRPr="0063258D">
              <w:rPr>
                <w:rFonts w:ascii="Times New Roman" w:eastAsia="Times New Roman" w:hAnsi="Times New Roman"/>
                <w:bCs/>
                <w:sz w:val="14"/>
                <w:szCs w:val="14"/>
                <w:lang w:eastAsia="ru-RU"/>
              </w:rPr>
              <w:t xml:space="preserve">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Труба дымовая</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51175,00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ДН-8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15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172672,00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ДН-8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15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 №2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172672,00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ДН-8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15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172672,00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Дымосос ДН-8 с </w:t>
            </w:r>
            <w:proofErr w:type="spellStart"/>
            <w:r w:rsidRPr="0063258D">
              <w:rPr>
                <w:rFonts w:ascii="Times New Roman" w:eastAsia="Times New Roman" w:hAnsi="Times New Roman"/>
                <w:sz w:val="14"/>
                <w:szCs w:val="14"/>
                <w:lang w:eastAsia="ru-RU"/>
              </w:rPr>
              <w:t>эл</w:t>
            </w:r>
            <w:proofErr w:type="spellEnd"/>
            <w:r w:rsidRPr="0063258D">
              <w:rPr>
                <w:rFonts w:ascii="Times New Roman" w:eastAsia="Times New Roman" w:hAnsi="Times New Roman"/>
                <w:sz w:val="14"/>
                <w:szCs w:val="14"/>
                <w:lang w:eastAsia="ru-RU"/>
              </w:rPr>
              <w:t xml:space="preserve">. двигателем 11 кВт/1500 </w:t>
            </w:r>
            <w:proofErr w:type="gramStart"/>
            <w:r w:rsidRPr="0063258D">
              <w:rPr>
                <w:rFonts w:ascii="Times New Roman" w:eastAsia="Times New Roman" w:hAnsi="Times New Roman"/>
                <w:sz w:val="14"/>
                <w:szCs w:val="14"/>
                <w:lang w:eastAsia="ru-RU"/>
              </w:rPr>
              <w:t>об</w:t>
            </w:r>
            <w:proofErr w:type="gramEnd"/>
            <w:r w:rsidRPr="0063258D">
              <w:rPr>
                <w:rFonts w:ascii="Times New Roman" w:eastAsia="Times New Roman" w:hAnsi="Times New Roman"/>
                <w:sz w:val="14"/>
                <w:szCs w:val="14"/>
                <w:lang w:eastAsia="ru-RU"/>
              </w:rPr>
              <w:t>/мин №4</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172672,00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Система топливоподачи</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Кран-балка подвесная однобалочная</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49962</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Дробилка ВДП-15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217949</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proofErr w:type="spellStart"/>
            <w:r w:rsidRPr="0063258D">
              <w:rPr>
                <w:rFonts w:ascii="Times New Roman" w:eastAsia="Times New Roman" w:hAnsi="Times New Roman"/>
                <w:bCs/>
                <w:sz w:val="14"/>
                <w:szCs w:val="14"/>
                <w:lang w:eastAsia="ru-RU"/>
              </w:rPr>
              <w:t>Котлоагрегаты</w:t>
            </w:r>
            <w:proofErr w:type="spellEnd"/>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водогрейный КВ-1,6 ШП</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719000,00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Топка механическая </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279979,00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11</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радиальный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0,00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КВ- 1,5ШП</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790776,00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13</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механическая моноблочная «Братск-1,45»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279979,00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14</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радиальный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0,00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15</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КВ- 1,5ШП</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790776,00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16</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механическая моноблочная «Братск-1,45»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279979,00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радиальный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0,00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Котел КВ- 1,5ШП</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790776,00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19</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Топка механическая моноблочная «Братск-1,45»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279979,00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Вентилятор радиальный ВЦ 14-46-2,5</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0,00</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Очистные сооружения</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lastRenderedPageBreak/>
              <w:t> 21</w:t>
            </w:r>
          </w:p>
        </w:tc>
        <w:tc>
          <w:tcPr>
            <w:tcW w:w="1572"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 - 1 - 2 №1</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138858,67</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22</w:t>
            </w:r>
          </w:p>
        </w:tc>
        <w:tc>
          <w:tcPr>
            <w:tcW w:w="1572"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 - 1 - 2 №2</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138858,67</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23</w:t>
            </w:r>
          </w:p>
        </w:tc>
        <w:tc>
          <w:tcPr>
            <w:tcW w:w="1572"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 - 1 - 2 №3</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138858,67</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24</w:t>
            </w:r>
          </w:p>
        </w:tc>
        <w:tc>
          <w:tcPr>
            <w:tcW w:w="1572"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Золоуловитель ЗУ - 1 - 2 №4</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2013</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138858,67</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25</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Установка водоподготовки (УДК)</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234932,15</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26</w:t>
            </w:r>
          </w:p>
        </w:tc>
        <w:tc>
          <w:tcPr>
            <w:tcW w:w="157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roofErr w:type="spellStart"/>
            <w:r w:rsidRPr="0063258D">
              <w:rPr>
                <w:rFonts w:ascii="Times New Roman" w:eastAsia="Times New Roman" w:hAnsi="Times New Roman"/>
                <w:sz w:val="14"/>
                <w:szCs w:val="14"/>
                <w:lang w:eastAsia="ru-RU"/>
              </w:rPr>
              <w:t>Теплосчетчик</w:t>
            </w:r>
            <w:proofErr w:type="spellEnd"/>
            <w:r w:rsidRPr="0063258D">
              <w:rPr>
                <w:rFonts w:ascii="Times New Roman" w:eastAsia="Times New Roman" w:hAnsi="Times New Roman"/>
                <w:sz w:val="14"/>
                <w:szCs w:val="14"/>
                <w:lang w:eastAsia="ru-RU"/>
              </w:rPr>
              <w:t xml:space="preserve"> ТЭМ -104 Ду150мм</w:t>
            </w: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shd w:val="clear" w:color="auto" w:fill="FFFFFF"/>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2012</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441000,00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noWrap/>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Щиты электрические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27</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вводный</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20340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28</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Щит распределительный</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179784</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1572" w:type="pct"/>
            <w:noWrap/>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Линия электропередач, в том числе:</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2010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217158,00</w:t>
            </w:r>
          </w:p>
        </w:tc>
        <w:tc>
          <w:tcPr>
            <w:tcW w:w="924"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29</w:t>
            </w:r>
          </w:p>
        </w:tc>
        <w:tc>
          <w:tcPr>
            <w:tcW w:w="1572" w:type="pct"/>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ВЛ-64КВ Ф120-03-8-4 (А-95х4); L=111м;</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20</w:t>
            </w:r>
          </w:p>
        </w:tc>
        <w:tc>
          <w:tcPr>
            <w:tcW w:w="1572" w:type="pct"/>
            <w:vAlign w:val="center"/>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КЛ-0,4КВ Ф120-03-8-4 (1) (АВВГ-4х120) L=15м;</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31</w:t>
            </w:r>
          </w:p>
        </w:tc>
        <w:tc>
          <w:tcPr>
            <w:tcW w:w="1572" w:type="pct"/>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КЛ-0,4КВ Ф120-03-8-4 (2) (АВВГ-4х120) L=20м</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1572" w:type="pct"/>
            <w:vAlign w:val="bottom"/>
          </w:tcPr>
          <w:p w:rsidR="001E4503" w:rsidRPr="0063258D" w:rsidRDefault="001E4503" w:rsidP="001E4503">
            <w:pPr>
              <w:overflowPunct w:val="0"/>
              <w:autoSpaceDE w:val="0"/>
              <w:autoSpaceDN w:val="0"/>
              <w:adjustRightInd w:val="0"/>
              <w:spacing w:after="0" w:line="240" w:lineRule="auto"/>
              <w:jc w:val="center"/>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xml:space="preserve">Сооружения  </w:t>
            </w:r>
          </w:p>
        </w:tc>
        <w:tc>
          <w:tcPr>
            <w:tcW w:w="46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w:t>
            </w:r>
          </w:p>
        </w:tc>
        <w:tc>
          <w:tcPr>
            <w:tcW w:w="647"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63258D">
              <w:rPr>
                <w:rFonts w:ascii="Times New Roman" w:eastAsia="Times New Roman" w:hAnsi="Times New Roman"/>
                <w:bCs/>
                <w:sz w:val="14"/>
                <w:szCs w:val="14"/>
                <w:lang w:eastAsia="ru-RU"/>
              </w:rPr>
              <w:t> </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p>
        </w:tc>
      </w:tr>
      <w:tr w:rsidR="001E4503" w:rsidRPr="0063258D" w:rsidTr="0063258D">
        <w:trPr>
          <w:trHeight w:val="20"/>
        </w:trPr>
        <w:tc>
          <w:tcPr>
            <w:tcW w:w="285"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32</w:t>
            </w:r>
          </w:p>
        </w:tc>
        <w:tc>
          <w:tcPr>
            <w:tcW w:w="1572"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 Теплотрасса</w:t>
            </w:r>
            <w:r w:rsidRPr="0063258D">
              <w:rPr>
                <w:rFonts w:ascii="Times New Roman" w:eastAsia="Times New Roman" w:hAnsi="Times New Roman"/>
                <w:bCs/>
                <w:sz w:val="14"/>
                <w:szCs w:val="14"/>
                <w:lang w:eastAsia="ru-RU"/>
              </w:rPr>
              <w:t xml:space="preserve"> котельной №44, м</w:t>
            </w: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3970,80</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p>
        </w:tc>
        <w:tc>
          <w:tcPr>
            <w:tcW w:w="462"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1984</w:t>
            </w:r>
          </w:p>
        </w:tc>
        <w:tc>
          <w:tcPr>
            <w:tcW w:w="647" w:type="pct"/>
            <w:noWrap/>
            <w:vAlign w:val="bottom"/>
          </w:tcPr>
          <w:p w:rsidR="001E4503" w:rsidRPr="0063258D" w:rsidRDefault="001E4503" w:rsidP="001E4503">
            <w:pPr>
              <w:overflowPunct w:val="0"/>
              <w:autoSpaceDE w:val="0"/>
              <w:autoSpaceDN w:val="0"/>
              <w:adjustRightInd w:val="0"/>
              <w:spacing w:after="0" w:line="240" w:lineRule="auto"/>
              <w:jc w:val="right"/>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2777531,91</w:t>
            </w:r>
          </w:p>
        </w:tc>
        <w:tc>
          <w:tcPr>
            <w:tcW w:w="924" w:type="pct"/>
            <w:noWrap/>
            <w:vAlign w:val="bottom"/>
          </w:tcPr>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xml:space="preserve">Свидетельство от 28.12.2007 г., серия 24 ЕЗ </w:t>
            </w:r>
          </w:p>
          <w:p w:rsidR="001E4503" w:rsidRPr="0063258D" w:rsidRDefault="001E4503" w:rsidP="001E4503">
            <w:pPr>
              <w:overflowPunct w:val="0"/>
              <w:autoSpaceDE w:val="0"/>
              <w:autoSpaceDN w:val="0"/>
              <w:adjustRightInd w:val="0"/>
              <w:spacing w:after="0" w:line="240" w:lineRule="auto"/>
              <w:textAlignment w:val="baseline"/>
              <w:rPr>
                <w:rFonts w:ascii="Times New Roman" w:eastAsia="Times New Roman" w:hAnsi="Times New Roman"/>
                <w:sz w:val="14"/>
                <w:szCs w:val="14"/>
                <w:lang w:eastAsia="ru-RU"/>
              </w:rPr>
            </w:pPr>
            <w:r w:rsidRPr="0063258D">
              <w:rPr>
                <w:rFonts w:ascii="Times New Roman" w:eastAsia="Times New Roman" w:hAnsi="Times New Roman"/>
                <w:sz w:val="14"/>
                <w:szCs w:val="14"/>
                <w:lang w:eastAsia="ru-RU"/>
              </w:rPr>
              <w:t>№ 681690</w:t>
            </w:r>
          </w:p>
        </w:tc>
      </w:tr>
    </w:tbl>
    <w:p w:rsidR="001E4503" w:rsidRPr="001E4503" w:rsidRDefault="001E4503" w:rsidP="001E4503">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sz w:val="20"/>
          <w:szCs w:val="20"/>
          <w:lang w:eastAsia="ru-RU"/>
        </w:rPr>
      </w:pPr>
    </w:p>
    <w:p w:rsidR="0060133E" w:rsidRPr="001E4503" w:rsidRDefault="0060133E" w:rsidP="002F57E6">
      <w:pPr>
        <w:autoSpaceDE w:val="0"/>
        <w:autoSpaceDN w:val="0"/>
        <w:adjustRightInd w:val="0"/>
        <w:spacing w:after="0" w:line="240" w:lineRule="auto"/>
        <w:jc w:val="both"/>
        <w:rPr>
          <w:rFonts w:ascii="Times New Roman" w:eastAsia="Times New Roman" w:hAnsi="Times New Roman"/>
          <w:sz w:val="20"/>
          <w:szCs w:val="20"/>
          <w:lang w:eastAsia="ru-RU"/>
        </w:rPr>
      </w:pPr>
    </w:p>
    <w:p w:rsidR="002E1534" w:rsidRPr="001E4503" w:rsidRDefault="002E1534" w:rsidP="00A45B4D">
      <w:pPr>
        <w:spacing w:after="0" w:line="240" w:lineRule="auto"/>
        <w:ind w:firstLine="709"/>
        <w:jc w:val="both"/>
        <w:rPr>
          <w:rFonts w:ascii="Times New Roman" w:hAnsi="Times New Roman"/>
          <w:sz w:val="20"/>
          <w:szCs w:val="20"/>
        </w:rPr>
      </w:pPr>
    </w:p>
    <w:p w:rsidR="002E1534" w:rsidRPr="001E4503"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63258D" w:rsidRDefault="0063258D" w:rsidP="00A45B4D">
      <w:pPr>
        <w:spacing w:after="0" w:line="240" w:lineRule="auto"/>
        <w:ind w:firstLine="709"/>
        <w:jc w:val="both"/>
        <w:rPr>
          <w:rFonts w:ascii="Times New Roman" w:hAnsi="Times New Roman"/>
          <w:sz w:val="20"/>
          <w:szCs w:val="20"/>
        </w:rPr>
      </w:pPr>
    </w:p>
    <w:p w:rsidR="002E1534" w:rsidRDefault="002E1534" w:rsidP="004401A9">
      <w:pPr>
        <w:spacing w:after="0" w:line="240" w:lineRule="auto"/>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2E1534" w:rsidRDefault="002E1534" w:rsidP="00A45B4D">
      <w:pPr>
        <w:spacing w:after="0" w:line="240" w:lineRule="auto"/>
        <w:ind w:firstLine="709"/>
        <w:jc w:val="both"/>
        <w:rPr>
          <w:rFonts w:ascii="Times New Roman" w:hAnsi="Times New Roman"/>
          <w:sz w:val="20"/>
          <w:szCs w:val="20"/>
        </w:rPr>
      </w:pPr>
    </w:p>
    <w:p w:rsidR="00380012" w:rsidRDefault="00380012" w:rsidP="00A45B4D">
      <w:pPr>
        <w:spacing w:after="0" w:line="240" w:lineRule="auto"/>
        <w:ind w:firstLine="709"/>
        <w:jc w:val="both"/>
        <w:rPr>
          <w:rFonts w:ascii="Times New Roman" w:hAnsi="Times New Roman"/>
          <w:sz w:val="20"/>
          <w:szCs w:val="20"/>
        </w:rPr>
      </w:pPr>
    </w:p>
    <w:tbl>
      <w:tblPr>
        <w:tblStyle w:val="a9"/>
        <w:tblpPr w:leftFromText="180" w:rightFromText="180" w:vertAnchor="text" w:horzAnchor="margin" w:tblpY="779"/>
        <w:tblW w:w="5000" w:type="pct"/>
        <w:tblLook w:val="04A0"/>
      </w:tblPr>
      <w:tblGrid>
        <w:gridCol w:w="4425"/>
        <w:gridCol w:w="3639"/>
        <w:gridCol w:w="1506"/>
      </w:tblGrid>
      <w:tr w:rsidR="00A45B4D" w:rsidRPr="00A45B4D" w:rsidTr="00A45B4D">
        <w:tc>
          <w:tcPr>
            <w:tcW w:w="2312" w:type="pct"/>
          </w:tcPr>
          <w:p w:rsidR="00A45B4D" w:rsidRPr="00A45B4D" w:rsidRDefault="00A45B4D" w:rsidP="00A45B4D">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Учредитель – администрация Богучанского района</w:t>
            </w:r>
          </w:p>
        </w:tc>
        <w:tc>
          <w:tcPr>
            <w:tcW w:w="1901" w:type="pct"/>
          </w:tcPr>
          <w:p w:rsidR="00A45B4D" w:rsidRPr="00A45B4D" w:rsidRDefault="00A45B4D" w:rsidP="00A45B4D">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Главный редактор – Карнаухов В.Ю.</w:t>
            </w:r>
          </w:p>
        </w:tc>
        <w:tc>
          <w:tcPr>
            <w:tcW w:w="786" w:type="pct"/>
          </w:tcPr>
          <w:p w:rsidR="00A45B4D" w:rsidRPr="00A45B4D" w:rsidRDefault="00A45B4D" w:rsidP="00A45B4D">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Тираж – 40 экз.</w:t>
            </w:r>
          </w:p>
        </w:tc>
      </w:tr>
      <w:tr w:rsidR="00A45B4D" w:rsidRPr="00A45B4D" w:rsidTr="00A45B4D">
        <w:tc>
          <w:tcPr>
            <w:tcW w:w="5000" w:type="pct"/>
            <w:gridSpan w:val="3"/>
          </w:tcPr>
          <w:p w:rsidR="00A45B4D" w:rsidRPr="00A45B4D" w:rsidRDefault="00A45B4D" w:rsidP="00A45B4D">
            <w:pPr>
              <w:spacing w:after="0" w:line="240" w:lineRule="auto"/>
              <w:jc w:val="center"/>
              <w:rPr>
                <w:rFonts w:ascii="Times New Roman" w:eastAsia="Times New Roman" w:hAnsi="Times New Roman"/>
                <w:sz w:val="18"/>
                <w:szCs w:val="18"/>
              </w:rPr>
            </w:pPr>
            <w:r w:rsidRPr="00A45B4D">
              <w:rPr>
                <w:rFonts w:ascii="Times New Roman" w:eastAsia="Times New Roman" w:hAnsi="Times New Roman"/>
                <w:sz w:val="18"/>
                <w:szCs w:val="18"/>
              </w:rPr>
              <w:t>Адрес редакции, издателя, типографии:</w:t>
            </w:r>
          </w:p>
          <w:p w:rsidR="00A45B4D" w:rsidRPr="00A45B4D" w:rsidRDefault="00A45B4D" w:rsidP="00A45B4D">
            <w:pPr>
              <w:spacing w:after="0" w:line="240" w:lineRule="auto"/>
              <w:jc w:val="center"/>
              <w:rPr>
                <w:rFonts w:ascii="Times New Roman" w:eastAsia="Times New Roman" w:hAnsi="Times New Roman"/>
                <w:sz w:val="18"/>
                <w:szCs w:val="18"/>
              </w:rPr>
            </w:pPr>
            <w:r w:rsidRPr="00A45B4D">
              <w:rPr>
                <w:rFonts w:ascii="Times New Roman" w:eastAsia="Times New Roman" w:hAnsi="Times New Roman"/>
                <w:sz w:val="18"/>
                <w:szCs w:val="18"/>
              </w:rPr>
              <w:t xml:space="preserve">663430, Красноярский край, </w:t>
            </w:r>
            <w:proofErr w:type="spellStart"/>
            <w:r w:rsidRPr="00A45B4D">
              <w:rPr>
                <w:rFonts w:ascii="Times New Roman" w:eastAsia="Times New Roman" w:hAnsi="Times New Roman"/>
                <w:sz w:val="18"/>
                <w:szCs w:val="18"/>
              </w:rPr>
              <w:t>Богучанский</w:t>
            </w:r>
            <w:proofErr w:type="spellEnd"/>
            <w:r w:rsidRPr="00A45B4D">
              <w:rPr>
                <w:rFonts w:ascii="Times New Roman" w:eastAsia="Times New Roman" w:hAnsi="Times New Roman"/>
                <w:sz w:val="18"/>
                <w:szCs w:val="18"/>
              </w:rPr>
              <w:t xml:space="preserve"> район, </w:t>
            </w:r>
            <w:proofErr w:type="spellStart"/>
            <w:r w:rsidRPr="00A45B4D">
              <w:rPr>
                <w:rFonts w:ascii="Times New Roman" w:eastAsia="Times New Roman" w:hAnsi="Times New Roman"/>
                <w:sz w:val="18"/>
                <w:szCs w:val="18"/>
              </w:rPr>
              <w:t>с</w:t>
            </w:r>
            <w:proofErr w:type="gramStart"/>
            <w:r w:rsidRPr="00A45B4D">
              <w:rPr>
                <w:rFonts w:ascii="Times New Roman" w:eastAsia="Times New Roman" w:hAnsi="Times New Roman"/>
                <w:sz w:val="18"/>
                <w:szCs w:val="18"/>
              </w:rPr>
              <w:t>.Б</w:t>
            </w:r>
            <w:proofErr w:type="gramEnd"/>
            <w:r w:rsidRPr="00A45B4D">
              <w:rPr>
                <w:rFonts w:ascii="Times New Roman" w:eastAsia="Times New Roman" w:hAnsi="Times New Roman"/>
                <w:sz w:val="18"/>
                <w:szCs w:val="18"/>
              </w:rPr>
              <w:t>огучаны</w:t>
            </w:r>
            <w:proofErr w:type="spellEnd"/>
            <w:r w:rsidRPr="00A45B4D">
              <w:rPr>
                <w:rFonts w:ascii="Times New Roman" w:eastAsia="Times New Roman" w:hAnsi="Times New Roman"/>
                <w:sz w:val="18"/>
                <w:szCs w:val="18"/>
              </w:rPr>
              <w:t>, ул.Октябрьская, д.72</w:t>
            </w:r>
          </w:p>
        </w:tc>
      </w:tr>
    </w:tbl>
    <w:p w:rsidR="00EB700C" w:rsidRPr="00567316" w:rsidRDefault="00EB700C" w:rsidP="00415532">
      <w:pPr>
        <w:pStyle w:val="afffc"/>
        <w:ind w:left="0" w:firstLine="0"/>
        <w:jc w:val="both"/>
      </w:pPr>
    </w:p>
    <w:sectPr w:rsidR="00EB700C" w:rsidRPr="00567316" w:rsidSect="00B024BA">
      <w:footerReference w:type="default" r:id="rId16"/>
      <w:footerReference w:type="first" r:id="rId17"/>
      <w:pgSz w:w="11906" w:h="16838"/>
      <w:pgMar w:top="1134"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15" w:rsidRDefault="009F7F15" w:rsidP="00F3397A">
      <w:pPr>
        <w:spacing w:after="0" w:line="240" w:lineRule="auto"/>
      </w:pPr>
      <w:r>
        <w:separator/>
      </w:r>
    </w:p>
  </w:endnote>
  <w:endnote w:type="continuationSeparator" w:id="0">
    <w:p w:rsidR="009F7F15" w:rsidRDefault="009F7F15"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7567"/>
    </w:sdtPr>
    <w:sdtContent>
      <w:p w:rsidR="00B024BA" w:rsidRDefault="00B024BA">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B024BA" w:rsidRDefault="00B024BA">
                      <w:pPr>
                        <w:jc w:val="center"/>
                      </w:pPr>
                      <w:r w:rsidRPr="009436B1">
                        <w:fldChar w:fldCharType="begin"/>
                      </w:r>
                      <w:r>
                        <w:instrText>PAGE    \* MERGEFORMAT</w:instrText>
                      </w:r>
                      <w:r w:rsidRPr="009436B1">
                        <w:fldChar w:fldCharType="separate"/>
                      </w:r>
                      <w:r w:rsidR="004401A9" w:rsidRPr="004401A9">
                        <w:rPr>
                          <w:noProof/>
                          <w:color w:val="8C8C8C" w:themeColor="background1" w:themeShade="8C"/>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7568"/>
    </w:sdtPr>
    <w:sdtContent>
      <w:p w:rsidR="00B024BA" w:rsidRDefault="00B024BA">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15" w:rsidRDefault="009F7F15" w:rsidP="00F3397A">
      <w:pPr>
        <w:spacing w:after="0" w:line="240" w:lineRule="auto"/>
      </w:pPr>
      <w:r>
        <w:separator/>
      </w:r>
    </w:p>
  </w:footnote>
  <w:footnote w:type="continuationSeparator" w:id="0">
    <w:p w:rsidR="009F7F15" w:rsidRDefault="009F7F15"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8"/>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23E8079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8"/>
    <w:multiLevelType w:val="multilevel"/>
    <w:tmpl w:val="00000008"/>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F721AA"/>
    <w:multiLevelType w:val="singleLevel"/>
    <w:tmpl w:val="616CC8C2"/>
    <w:lvl w:ilvl="0">
      <w:start w:val="1"/>
      <w:numFmt w:val="decimal"/>
      <w:pStyle w:val="2"/>
      <w:lvlText w:val="%1."/>
      <w:lvlJc w:val="left"/>
      <w:pPr>
        <w:tabs>
          <w:tab w:val="num" w:pos="927"/>
        </w:tabs>
        <w:ind w:firstLine="567"/>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30461815"/>
    <w:multiLevelType w:val="hybridMultilevel"/>
    <w:tmpl w:val="FCACDD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6D25E1B"/>
    <w:multiLevelType w:val="multilevel"/>
    <w:tmpl w:val="BBEA77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4BF06F58"/>
    <w:multiLevelType w:val="hybridMultilevel"/>
    <w:tmpl w:val="DEBA0390"/>
    <w:lvl w:ilvl="0" w:tplc="EC729022">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56EC7539"/>
    <w:multiLevelType w:val="multilevel"/>
    <w:tmpl w:val="F76C8FF0"/>
    <w:lvl w:ilvl="0">
      <w:start w:val="1"/>
      <w:numFmt w:val="decimal"/>
      <w:pStyle w:val="12"/>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13E5F29"/>
    <w:multiLevelType w:val="multilevel"/>
    <w:tmpl w:val="CDA24050"/>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7CEE1D31"/>
    <w:multiLevelType w:val="hybridMultilevel"/>
    <w:tmpl w:val="90FC9F94"/>
    <w:lvl w:ilvl="0" w:tplc="24D2186C">
      <w:start w:val="1"/>
      <w:numFmt w:val="bullet"/>
      <w:pStyle w:val="a2"/>
      <w:lvlText w:val=""/>
      <w:lvlJc w:val="left"/>
      <w:pPr>
        <w:tabs>
          <w:tab w:val="num" w:pos="1068"/>
        </w:tabs>
        <w:ind w:left="1048" w:hanging="340"/>
      </w:pPr>
      <w:rPr>
        <w:rFonts w:ascii="Symbol" w:hAnsi="Symbol" w:hint="default"/>
        <w:color w:val="auto"/>
      </w:rPr>
    </w:lvl>
    <w:lvl w:ilvl="1" w:tplc="638C4E2A" w:tentative="1">
      <w:start w:val="1"/>
      <w:numFmt w:val="bullet"/>
      <w:lvlText w:val="o"/>
      <w:lvlJc w:val="left"/>
      <w:pPr>
        <w:tabs>
          <w:tab w:val="num" w:pos="2148"/>
        </w:tabs>
        <w:ind w:left="2148" w:hanging="360"/>
      </w:pPr>
      <w:rPr>
        <w:rFonts w:ascii="Courier New" w:hAnsi="Courier New" w:hint="default"/>
      </w:rPr>
    </w:lvl>
    <w:lvl w:ilvl="2" w:tplc="FC724D62" w:tentative="1">
      <w:start w:val="1"/>
      <w:numFmt w:val="bullet"/>
      <w:lvlText w:val=""/>
      <w:lvlJc w:val="left"/>
      <w:pPr>
        <w:tabs>
          <w:tab w:val="num" w:pos="2868"/>
        </w:tabs>
        <w:ind w:left="2868" w:hanging="360"/>
      </w:pPr>
      <w:rPr>
        <w:rFonts w:ascii="Wingdings" w:hAnsi="Wingdings" w:hint="default"/>
      </w:rPr>
    </w:lvl>
    <w:lvl w:ilvl="3" w:tplc="11741260" w:tentative="1">
      <w:start w:val="1"/>
      <w:numFmt w:val="bullet"/>
      <w:lvlText w:val=""/>
      <w:lvlJc w:val="left"/>
      <w:pPr>
        <w:tabs>
          <w:tab w:val="num" w:pos="3588"/>
        </w:tabs>
        <w:ind w:left="3588" w:hanging="360"/>
      </w:pPr>
      <w:rPr>
        <w:rFonts w:ascii="Symbol" w:hAnsi="Symbol" w:hint="default"/>
      </w:rPr>
    </w:lvl>
    <w:lvl w:ilvl="4" w:tplc="3AECC828" w:tentative="1">
      <w:start w:val="1"/>
      <w:numFmt w:val="bullet"/>
      <w:lvlText w:val="o"/>
      <w:lvlJc w:val="left"/>
      <w:pPr>
        <w:tabs>
          <w:tab w:val="num" w:pos="4308"/>
        </w:tabs>
        <w:ind w:left="4308" w:hanging="360"/>
      </w:pPr>
      <w:rPr>
        <w:rFonts w:ascii="Courier New" w:hAnsi="Courier New" w:hint="default"/>
      </w:rPr>
    </w:lvl>
    <w:lvl w:ilvl="5" w:tplc="22D6D0B8" w:tentative="1">
      <w:start w:val="1"/>
      <w:numFmt w:val="bullet"/>
      <w:lvlText w:val=""/>
      <w:lvlJc w:val="left"/>
      <w:pPr>
        <w:tabs>
          <w:tab w:val="num" w:pos="5028"/>
        </w:tabs>
        <w:ind w:left="5028" w:hanging="360"/>
      </w:pPr>
      <w:rPr>
        <w:rFonts w:ascii="Wingdings" w:hAnsi="Wingdings" w:hint="default"/>
      </w:rPr>
    </w:lvl>
    <w:lvl w:ilvl="6" w:tplc="E04C5764" w:tentative="1">
      <w:start w:val="1"/>
      <w:numFmt w:val="bullet"/>
      <w:lvlText w:val=""/>
      <w:lvlJc w:val="left"/>
      <w:pPr>
        <w:tabs>
          <w:tab w:val="num" w:pos="5748"/>
        </w:tabs>
        <w:ind w:left="5748" w:hanging="360"/>
      </w:pPr>
      <w:rPr>
        <w:rFonts w:ascii="Symbol" w:hAnsi="Symbol" w:hint="default"/>
      </w:rPr>
    </w:lvl>
    <w:lvl w:ilvl="7" w:tplc="EB1426F8" w:tentative="1">
      <w:start w:val="1"/>
      <w:numFmt w:val="bullet"/>
      <w:lvlText w:val="o"/>
      <w:lvlJc w:val="left"/>
      <w:pPr>
        <w:tabs>
          <w:tab w:val="num" w:pos="6468"/>
        </w:tabs>
        <w:ind w:left="6468" w:hanging="360"/>
      </w:pPr>
      <w:rPr>
        <w:rFonts w:ascii="Courier New" w:hAnsi="Courier New" w:hint="default"/>
      </w:rPr>
    </w:lvl>
    <w:lvl w:ilvl="8" w:tplc="6108092E"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0"/>
  </w:num>
  <w:num w:numId="3">
    <w:abstractNumId w:val="22"/>
  </w:num>
  <w:num w:numId="4">
    <w:abstractNumId w:val="11"/>
  </w:num>
  <w:num w:numId="5">
    <w:abstractNumId w:val="20"/>
  </w:num>
  <w:num w:numId="6">
    <w:abstractNumId w:val="18"/>
  </w:num>
  <w:num w:numId="7">
    <w:abstractNumId w:val="19"/>
  </w:num>
  <w:num w:numId="8">
    <w:abstractNumId w:val="14"/>
  </w:num>
  <w:num w:numId="9">
    <w:abstractNumId w:val="17"/>
  </w:num>
  <w:num w:numId="10">
    <w:abstractNumId w:val="12"/>
  </w:num>
  <w:num w:numId="11">
    <w:abstractNumId w:val="15"/>
  </w:num>
  <w:num w:numId="12">
    <w:abstractNumId w:val="3"/>
  </w:num>
  <w:num w:numId="13">
    <w:abstractNumId w:val="7"/>
  </w:num>
  <w:num w:numId="14">
    <w:abstractNumId w:val="21"/>
  </w:num>
  <w:num w:numId="15">
    <w:abstractNumId w:val="16"/>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0957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6D6"/>
    <w:rsid w:val="00005C92"/>
    <w:rsid w:val="00007203"/>
    <w:rsid w:val="0000787D"/>
    <w:rsid w:val="000115D3"/>
    <w:rsid w:val="00012A11"/>
    <w:rsid w:val="00013A60"/>
    <w:rsid w:val="000142CC"/>
    <w:rsid w:val="00014D74"/>
    <w:rsid w:val="000150E6"/>
    <w:rsid w:val="00015D72"/>
    <w:rsid w:val="00015E5A"/>
    <w:rsid w:val="00016974"/>
    <w:rsid w:val="00020926"/>
    <w:rsid w:val="0002117D"/>
    <w:rsid w:val="000224F4"/>
    <w:rsid w:val="00024F00"/>
    <w:rsid w:val="0002502B"/>
    <w:rsid w:val="00025F33"/>
    <w:rsid w:val="000262AA"/>
    <w:rsid w:val="00026768"/>
    <w:rsid w:val="00026EC9"/>
    <w:rsid w:val="00027266"/>
    <w:rsid w:val="00027737"/>
    <w:rsid w:val="00027B70"/>
    <w:rsid w:val="00030179"/>
    <w:rsid w:val="000302A6"/>
    <w:rsid w:val="000311A8"/>
    <w:rsid w:val="000312AA"/>
    <w:rsid w:val="000316C7"/>
    <w:rsid w:val="000320FD"/>
    <w:rsid w:val="000339C8"/>
    <w:rsid w:val="00034DF4"/>
    <w:rsid w:val="00035269"/>
    <w:rsid w:val="000362F1"/>
    <w:rsid w:val="00036FB2"/>
    <w:rsid w:val="000374A1"/>
    <w:rsid w:val="0004018F"/>
    <w:rsid w:val="00040987"/>
    <w:rsid w:val="00040CB2"/>
    <w:rsid w:val="00040CC5"/>
    <w:rsid w:val="0004145F"/>
    <w:rsid w:val="00041E0F"/>
    <w:rsid w:val="000422F2"/>
    <w:rsid w:val="00042795"/>
    <w:rsid w:val="000432A5"/>
    <w:rsid w:val="0004495F"/>
    <w:rsid w:val="00044C76"/>
    <w:rsid w:val="00045598"/>
    <w:rsid w:val="00045C55"/>
    <w:rsid w:val="00050275"/>
    <w:rsid w:val="0005122F"/>
    <w:rsid w:val="00051574"/>
    <w:rsid w:val="00051856"/>
    <w:rsid w:val="000523E3"/>
    <w:rsid w:val="00052F36"/>
    <w:rsid w:val="00053FDA"/>
    <w:rsid w:val="000548B2"/>
    <w:rsid w:val="00054938"/>
    <w:rsid w:val="000551FF"/>
    <w:rsid w:val="000561BE"/>
    <w:rsid w:val="00056577"/>
    <w:rsid w:val="000567FB"/>
    <w:rsid w:val="000576B6"/>
    <w:rsid w:val="00057C8B"/>
    <w:rsid w:val="000604C8"/>
    <w:rsid w:val="0006153D"/>
    <w:rsid w:val="00061BEE"/>
    <w:rsid w:val="00062D16"/>
    <w:rsid w:val="00063424"/>
    <w:rsid w:val="00063C07"/>
    <w:rsid w:val="00063C65"/>
    <w:rsid w:val="000641C7"/>
    <w:rsid w:val="00065E72"/>
    <w:rsid w:val="00065F76"/>
    <w:rsid w:val="00067560"/>
    <w:rsid w:val="00070D64"/>
    <w:rsid w:val="000726BF"/>
    <w:rsid w:val="000726D6"/>
    <w:rsid w:val="00072A40"/>
    <w:rsid w:val="000737A2"/>
    <w:rsid w:val="0007381E"/>
    <w:rsid w:val="000761B5"/>
    <w:rsid w:val="000772C2"/>
    <w:rsid w:val="00077674"/>
    <w:rsid w:val="0007782D"/>
    <w:rsid w:val="00080065"/>
    <w:rsid w:val="00081BC6"/>
    <w:rsid w:val="00081CF9"/>
    <w:rsid w:val="00084197"/>
    <w:rsid w:val="0008435B"/>
    <w:rsid w:val="00084992"/>
    <w:rsid w:val="00084F35"/>
    <w:rsid w:val="0008514C"/>
    <w:rsid w:val="00085575"/>
    <w:rsid w:val="00085714"/>
    <w:rsid w:val="000859E8"/>
    <w:rsid w:val="00086216"/>
    <w:rsid w:val="00086EDA"/>
    <w:rsid w:val="00087042"/>
    <w:rsid w:val="000873A9"/>
    <w:rsid w:val="0008741C"/>
    <w:rsid w:val="000878CC"/>
    <w:rsid w:val="00087C24"/>
    <w:rsid w:val="000911BD"/>
    <w:rsid w:val="000913AB"/>
    <w:rsid w:val="000913BB"/>
    <w:rsid w:val="000919A4"/>
    <w:rsid w:val="00091D76"/>
    <w:rsid w:val="00092BD1"/>
    <w:rsid w:val="000934F1"/>
    <w:rsid w:val="00093719"/>
    <w:rsid w:val="00094677"/>
    <w:rsid w:val="00094ADF"/>
    <w:rsid w:val="00095947"/>
    <w:rsid w:val="00095B21"/>
    <w:rsid w:val="000962E3"/>
    <w:rsid w:val="000966C9"/>
    <w:rsid w:val="00096ECC"/>
    <w:rsid w:val="000A0877"/>
    <w:rsid w:val="000A0F1F"/>
    <w:rsid w:val="000A12CD"/>
    <w:rsid w:val="000A2D06"/>
    <w:rsid w:val="000A3064"/>
    <w:rsid w:val="000A445C"/>
    <w:rsid w:val="000A701E"/>
    <w:rsid w:val="000A71F7"/>
    <w:rsid w:val="000A739D"/>
    <w:rsid w:val="000A76EB"/>
    <w:rsid w:val="000B03B6"/>
    <w:rsid w:val="000B0919"/>
    <w:rsid w:val="000B1688"/>
    <w:rsid w:val="000B4675"/>
    <w:rsid w:val="000B7181"/>
    <w:rsid w:val="000B7381"/>
    <w:rsid w:val="000B7C9E"/>
    <w:rsid w:val="000C0CC0"/>
    <w:rsid w:val="000C1D79"/>
    <w:rsid w:val="000C387B"/>
    <w:rsid w:val="000C39C1"/>
    <w:rsid w:val="000C3DFC"/>
    <w:rsid w:val="000C4030"/>
    <w:rsid w:val="000C479D"/>
    <w:rsid w:val="000C50A6"/>
    <w:rsid w:val="000C5ECF"/>
    <w:rsid w:val="000C6171"/>
    <w:rsid w:val="000C6818"/>
    <w:rsid w:val="000C685D"/>
    <w:rsid w:val="000D0F74"/>
    <w:rsid w:val="000D12EB"/>
    <w:rsid w:val="000D2538"/>
    <w:rsid w:val="000D2F51"/>
    <w:rsid w:val="000D3149"/>
    <w:rsid w:val="000D3A23"/>
    <w:rsid w:val="000D40A8"/>
    <w:rsid w:val="000D41C5"/>
    <w:rsid w:val="000D50C3"/>
    <w:rsid w:val="000D63BF"/>
    <w:rsid w:val="000D6A61"/>
    <w:rsid w:val="000D6AA1"/>
    <w:rsid w:val="000D731A"/>
    <w:rsid w:val="000D7F59"/>
    <w:rsid w:val="000E07A7"/>
    <w:rsid w:val="000E1C3A"/>
    <w:rsid w:val="000E34EB"/>
    <w:rsid w:val="000E3520"/>
    <w:rsid w:val="000E3B4A"/>
    <w:rsid w:val="000E3E97"/>
    <w:rsid w:val="000E4E2D"/>
    <w:rsid w:val="000E5934"/>
    <w:rsid w:val="000E596B"/>
    <w:rsid w:val="000E6284"/>
    <w:rsid w:val="000E644C"/>
    <w:rsid w:val="000E69BD"/>
    <w:rsid w:val="000E6CFD"/>
    <w:rsid w:val="000E78E7"/>
    <w:rsid w:val="000F08EE"/>
    <w:rsid w:val="000F0B0E"/>
    <w:rsid w:val="000F0CE4"/>
    <w:rsid w:val="000F1EAF"/>
    <w:rsid w:val="000F26FA"/>
    <w:rsid w:val="000F2A3F"/>
    <w:rsid w:val="000F4057"/>
    <w:rsid w:val="000F4447"/>
    <w:rsid w:val="000F4D62"/>
    <w:rsid w:val="000F4FEB"/>
    <w:rsid w:val="000F509D"/>
    <w:rsid w:val="000F5961"/>
    <w:rsid w:val="000F672F"/>
    <w:rsid w:val="000F7319"/>
    <w:rsid w:val="00100BD2"/>
    <w:rsid w:val="0010340D"/>
    <w:rsid w:val="0010443B"/>
    <w:rsid w:val="0010621E"/>
    <w:rsid w:val="00106408"/>
    <w:rsid w:val="00106AF5"/>
    <w:rsid w:val="00106E75"/>
    <w:rsid w:val="00110611"/>
    <w:rsid w:val="001107D8"/>
    <w:rsid w:val="00111E44"/>
    <w:rsid w:val="00111FB6"/>
    <w:rsid w:val="001129AF"/>
    <w:rsid w:val="0011448B"/>
    <w:rsid w:val="00115A2A"/>
    <w:rsid w:val="001163E4"/>
    <w:rsid w:val="0011652E"/>
    <w:rsid w:val="00120C84"/>
    <w:rsid w:val="00121157"/>
    <w:rsid w:val="00121751"/>
    <w:rsid w:val="00121C72"/>
    <w:rsid w:val="00122487"/>
    <w:rsid w:val="001246C7"/>
    <w:rsid w:val="00124B36"/>
    <w:rsid w:val="00124D5E"/>
    <w:rsid w:val="001256AB"/>
    <w:rsid w:val="001271E2"/>
    <w:rsid w:val="001314EB"/>
    <w:rsid w:val="0013288E"/>
    <w:rsid w:val="00133E98"/>
    <w:rsid w:val="0013658B"/>
    <w:rsid w:val="00137694"/>
    <w:rsid w:val="0014065D"/>
    <w:rsid w:val="00141FCC"/>
    <w:rsid w:val="00142D1D"/>
    <w:rsid w:val="001430F3"/>
    <w:rsid w:val="001442E5"/>
    <w:rsid w:val="0014577E"/>
    <w:rsid w:val="001473DB"/>
    <w:rsid w:val="0014770B"/>
    <w:rsid w:val="00147A06"/>
    <w:rsid w:val="00147BD8"/>
    <w:rsid w:val="00147C1C"/>
    <w:rsid w:val="00147DF6"/>
    <w:rsid w:val="0015141C"/>
    <w:rsid w:val="00151E10"/>
    <w:rsid w:val="001523F1"/>
    <w:rsid w:val="001524F8"/>
    <w:rsid w:val="00152DA6"/>
    <w:rsid w:val="0015323C"/>
    <w:rsid w:val="00153758"/>
    <w:rsid w:val="00153BF8"/>
    <w:rsid w:val="00154229"/>
    <w:rsid w:val="001553DE"/>
    <w:rsid w:val="00155C35"/>
    <w:rsid w:val="0016032D"/>
    <w:rsid w:val="00160445"/>
    <w:rsid w:val="00160C05"/>
    <w:rsid w:val="00160F22"/>
    <w:rsid w:val="001613DF"/>
    <w:rsid w:val="00161E01"/>
    <w:rsid w:val="00162572"/>
    <w:rsid w:val="001625BF"/>
    <w:rsid w:val="00163043"/>
    <w:rsid w:val="001636A4"/>
    <w:rsid w:val="00163B4E"/>
    <w:rsid w:val="00164B5F"/>
    <w:rsid w:val="00164C07"/>
    <w:rsid w:val="00166619"/>
    <w:rsid w:val="001666B0"/>
    <w:rsid w:val="001668EC"/>
    <w:rsid w:val="001713C0"/>
    <w:rsid w:val="001725FE"/>
    <w:rsid w:val="001739E5"/>
    <w:rsid w:val="00175BBC"/>
    <w:rsid w:val="001768A9"/>
    <w:rsid w:val="0018008F"/>
    <w:rsid w:val="0018055F"/>
    <w:rsid w:val="00180C5B"/>
    <w:rsid w:val="00180F1C"/>
    <w:rsid w:val="001817FE"/>
    <w:rsid w:val="00181B79"/>
    <w:rsid w:val="001823FB"/>
    <w:rsid w:val="00184777"/>
    <w:rsid w:val="00184914"/>
    <w:rsid w:val="0018504C"/>
    <w:rsid w:val="0018687D"/>
    <w:rsid w:val="001869C8"/>
    <w:rsid w:val="001871B8"/>
    <w:rsid w:val="00187249"/>
    <w:rsid w:val="00187314"/>
    <w:rsid w:val="001874AE"/>
    <w:rsid w:val="001874C7"/>
    <w:rsid w:val="00187605"/>
    <w:rsid w:val="001900F7"/>
    <w:rsid w:val="00190FD7"/>
    <w:rsid w:val="00191280"/>
    <w:rsid w:val="001914B7"/>
    <w:rsid w:val="001920A5"/>
    <w:rsid w:val="0019356B"/>
    <w:rsid w:val="0019432D"/>
    <w:rsid w:val="00195DE2"/>
    <w:rsid w:val="0019703D"/>
    <w:rsid w:val="001A03C2"/>
    <w:rsid w:val="001A09C9"/>
    <w:rsid w:val="001A1046"/>
    <w:rsid w:val="001A1390"/>
    <w:rsid w:val="001A3693"/>
    <w:rsid w:val="001A4E22"/>
    <w:rsid w:val="001A61C7"/>
    <w:rsid w:val="001A6C9B"/>
    <w:rsid w:val="001A79EF"/>
    <w:rsid w:val="001B042E"/>
    <w:rsid w:val="001B0BC7"/>
    <w:rsid w:val="001B18BB"/>
    <w:rsid w:val="001B1F09"/>
    <w:rsid w:val="001B22B0"/>
    <w:rsid w:val="001B2B2C"/>
    <w:rsid w:val="001B4BEE"/>
    <w:rsid w:val="001B5433"/>
    <w:rsid w:val="001B5CC6"/>
    <w:rsid w:val="001B6E4B"/>
    <w:rsid w:val="001B6F4E"/>
    <w:rsid w:val="001B7483"/>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3EE3"/>
    <w:rsid w:val="001D423F"/>
    <w:rsid w:val="001D4CD1"/>
    <w:rsid w:val="001D554F"/>
    <w:rsid w:val="001D78FB"/>
    <w:rsid w:val="001E00EA"/>
    <w:rsid w:val="001E0654"/>
    <w:rsid w:val="001E077C"/>
    <w:rsid w:val="001E0C3C"/>
    <w:rsid w:val="001E15AF"/>
    <w:rsid w:val="001E275A"/>
    <w:rsid w:val="001E387A"/>
    <w:rsid w:val="001E43E7"/>
    <w:rsid w:val="001E4503"/>
    <w:rsid w:val="001E559E"/>
    <w:rsid w:val="001E5978"/>
    <w:rsid w:val="001E674C"/>
    <w:rsid w:val="001E7898"/>
    <w:rsid w:val="001E7DC1"/>
    <w:rsid w:val="001F11BB"/>
    <w:rsid w:val="001F15E3"/>
    <w:rsid w:val="001F2710"/>
    <w:rsid w:val="001F2E4C"/>
    <w:rsid w:val="001F3E59"/>
    <w:rsid w:val="001F46CE"/>
    <w:rsid w:val="001F50E0"/>
    <w:rsid w:val="001F5240"/>
    <w:rsid w:val="001F5DCE"/>
    <w:rsid w:val="001F5F5A"/>
    <w:rsid w:val="001F6C81"/>
    <w:rsid w:val="001F6ED4"/>
    <w:rsid w:val="001F70C2"/>
    <w:rsid w:val="001F714E"/>
    <w:rsid w:val="001F7540"/>
    <w:rsid w:val="001F7A42"/>
    <w:rsid w:val="00200C81"/>
    <w:rsid w:val="002016F7"/>
    <w:rsid w:val="00201BBD"/>
    <w:rsid w:val="002029AB"/>
    <w:rsid w:val="002036DA"/>
    <w:rsid w:val="00203858"/>
    <w:rsid w:val="00204C92"/>
    <w:rsid w:val="00204D0D"/>
    <w:rsid w:val="00204D9E"/>
    <w:rsid w:val="00205405"/>
    <w:rsid w:val="00205B5D"/>
    <w:rsid w:val="002062E2"/>
    <w:rsid w:val="0020733C"/>
    <w:rsid w:val="002100F7"/>
    <w:rsid w:val="00211C6F"/>
    <w:rsid w:val="00211D74"/>
    <w:rsid w:val="0021255D"/>
    <w:rsid w:val="00212F99"/>
    <w:rsid w:val="00213B68"/>
    <w:rsid w:val="00215422"/>
    <w:rsid w:val="0021595D"/>
    <w:rsid w:val="00216114"/>
    <w:rsid w:val="002163A4"/>
    <w:rsid w:val="00217760"/>
    <w:rsid w:val="00221630"/>
    <w:rsid w:val="002219C0"/>
    <w:rsid w:val="00221C82"/>
    <w:rsid w:val="00221F2F"/>
    <w:rsid w:val="0022206C"/>
    <w:rsid w:val="002236AC"/>
    <w:rsid w:val="00223A0F"/>
    <w:rsid w:val="00225583"/>
    <w:rsid w:val="00226E0C"/>
    <w:rsid w:val="00227889"/>
    <w:rsid w:val="002279F9"/>
    <w:rsid w:val="00230F26"/>
    <w:rsid w:val="0023101F"/>
    <w:rsid w:val="00231D9D"/>
    <w:rsid w:val="00233998"/>
    <w:rsid w:val="00233C0F"/>
    <w:rsid w:val="00233E32"/>
    <w:rsid w:val="00234053"/>
    <w:rsid w:val="00234EBB"/>
    <w:rsid w:val="00235C91"/>
    <w:rsid w:val="002366BB"/>
    <w:rsid w:val="00237419"/>
    <w:rsid w:val="002403CC"/>
    <w:rsid w:val="002404CF"/>
    <w:rsid w:val="002443E6"/>
    <w:rsid w:val="0024445E"/>
    <w:rsid w:val="00244B9A"/>
    <w:rsid w:val="00245183"/>
    <w:rsid w:val="00246DD5"/>
    <w:rsid w:val="00252E19"/>
    <w:rsid w:val="002537EB"/>
    <w:rsid w:val="002546D1"/>
    <w:rsid w:val="00254705"/>
    <w:rsid w:val="002552B3"/>
    <w:rsid w:val="0025559D"/>
    <w:rsid w:val="00257464"/>
    <w:rsid w:val="0025754E"/>
    <w:rsid w:val="002610B3"/>
    <w:rsid w:val="002611E2"/>
    <w:rsid w:val="00262060"/>
    <w:rsid w:val="0026306C"/>
    <w:rsid w:val="0026308D"/>
    <w:rsid w:val="002630B9"/>
    <w:rsid w:val="00263959"/>
    <w:rsid w:val="00263D75"/>
    <w:rsid w:val="002643CE"/>
    <w:rsid w:val="00264C6C"/>
    <w:rsid w:val="00265171"/>
    <w:rsid w:val="00265C68"/>
    <w:rsid w:val="002661BA"/>
    <w:rsid w:val="00266F06"/>
    <w:rsid w:val="00267139"/>
    <w:rsid w:val="00267B3A"/>
    <w:rsid w:val="00270CBB"/>
    <w:rsid w:val="00271B21"/>
    <w:rsid w:val="002724B0"/>
    <w:rsid w:val="00272F09"/>
    <w:rsid w:val="00273513"/>
    <w:rsid w:val="002740F1"/>
    <w:rsid w:val="00274BA0"/>
    <w:rsid w:val="00274E39"/>
    <w:rsid w:val="00274FB1"/>
    <w:rsid w:val="00275200"/>
    <w:rsid w:val="00275481"/>
    <w:rsid w:val="00276062"/>
    <w:rsid w:val="002808CA"/>
    <w:rsid w:val="00281993"/>
    <w:rsid w:val="002819D4"/>
    <w:rsid w:val="002833D2"/>
    <w:rsid w:val="0028349E"/>
    <w:rsid w:val="00284E32"/>
    <w:rsid w:val="002870B0"/>
    <w:rsid w:val="00290A58"/>
    <w:rsid w:val="00291815"/>
    <w:rsid w:val="002918FE"/>
    <w:rsid w:val="00293078"/>
    <w:rsid w:val="002937D6"/>
    <w:rsid w:val="002946CE"/>
    <w:rsid w:val="00294C5A"/>
    <w:rsid w:val="00294D63"/>
    <w:rsid w:val="00295834"/>
    <w:rsid w:val="0029593B"/>
    <w:rsid w:val="002960F7"/>
    <w:rsid w:val="002A0377"/>
    <w:rsid w:val="002A0489"/>
    <w:rsid w:val="002A0BFF"/>
    <w:rsid w:val="002A11EB"/>
    <w:rsid w:val="002A193C"/>
    <w:rsid w:val="002A3582"/>
    <w:rsid w:val="002A46CE"/>
    <w:rsid w:val="002A65F5"/>
    <w:rsid w:val="002A7D95"/>
    <w:rsid w:val="002B10A8"/>
    <w:rsid w:val="002B11C9"/>
    <w:rsid w:val="002B3B8C"/>
    <w:rsid w:val="002B40F3"/>
    <w:rsid w:val="002B43A2"/>
    <w:rsid w:val="002B443F"/>
    <w:rsid w:val="002B45CC"/>
    <w:rsid w:val="002B5139"/>
    <w:rsid w:val="002B6697"/>
    <w:rsid w:val="002B6AED"/>
    <w:rsid w:val="002B7F0C"/>
    <w:rsid w:val="002C0201"/>
    <w:rsid w:val="002C2384"/>
    <w:rsid w:val="002C2CCD"/>
    <w:rsid w:val="002C463F"/>
    <w:rsid w:val="002C490D"/>
    <w:rsid w:val="002C619A"/>
    <w:rsid w:val="002C6950"/>
    <w:rsid w:val="002C7733"/>
    <w:rsid w:val="002C7767"/>
    <w:rsid w:val="002C7E5D"/>
    <w:rsid w:val="002D0FED"/>
    <w:rsid w:val="002D1069"/>
    <w:rsid w:val="002D14FA"/>
    <w:rsid w:val="002D1829"/>
    <w:rsid w:val="002D1E7C"/>
    <w:rsid w:val="002D26B5"/>
    <w:rsid w:val="002D4637"/>
    <w:rsid w:val="002D5AA1"/>
    <w:rsid w:val="002E06D1"/>
    <w:rsid w:val="002E0892"/>
    <w:rsid w:val="002E1534"/>
    <w:rsid w:val="002E1C95"/>
    <w:rsid w:val="002E1FD7"/>
    <w:rsid w:val="002E35E3"/>
    <w:rsid w:val="002E3F8E"/>
    <w:rsid w:val="002E4285"/>
    <w:rsid w:val="002E4AB3"/>
    <w:rsid w:val="002E62B9"/>
    <w:rsid w:val="002E7909"/>
    <w:rsid w:val="002F06CD"/>
    <w:rsid w:val="002F0EF4"/>
    <w:rsid w:val="002F14A9"/>
    <w:rsid w:val="002F3852"/>
    <w:rsid w:val="002F4106"/>
    <w:rsid w:val="002F41A6"/>
    <w:rsid w:val="002F504E"/>
    <w:rsid w:val="002F571D"/>
    <w:rsid w:val="002F57E6"/>
    <w:rsid w:val="002F5959"/>
    <w:rsid w:val="002F62C0"/>
    <w:rsid w:val="002F6D31"/>
    <w:rsid w:val="002F7F5F"/>
    <w:rsid w:val="00300043"/>
    <w:rsid w:val="003006DB"/>
    <w:rsid w:val="0030203A"/>
    <w:rsid w:val="00302D9C"/>
    <w:rsid w:val="00304DED"/>
    <w:rsid w:val="00306036"/>
    <w:rsid w:val="00306948"/>
    <w:rsid w:val="00306B90"/>
    <w:rsid w:val="003071F8"/>
    <w:rsid w:val="00307681"/>
    <w:rsid w:val="003102C6"/>
    <w:rsid w:val="003103A1"/>
    <w:rsid w:val="003104D4"/>
    <w:rsid w:val="00311804"/>
    <w:rsid w:val="00313029"/>
    <w:rsid w:val="00313BB3"/>
    <w:rsid w:val="00313F38"/>
    <w:rsid w:val="003140D6"/>
    <w:rsid w:val="00314C13"/>
    <w:rsid w:val="00315325"/>
    <w:rsid w:val="003154D3"/>
    <w:rsid w:val="00315DE3"/>
    <w:rsid w:val="00316344"/>
    <w:rsid w:val="00316A8D"/>
    <w:rsid w:val="00317591"/>
    <w:rsid w:val="00317747"/>
    <w:rsid w:val="00317860"/>
    <w:rsid w:val="00317975"/>
    <w:rsid w:val="00317C7D"/>
    <w:rsid w:val="00320B3C"/>
    <w:rsid w:val="003212C3"/>
    <w:rsid w:val="00321432"/>
    <w:rsid w:val="00321607"/>
    <w:rsid w:val="00321994"/>
    <w:rsid w:val="0032272B"/>
    <w:rsid w:val="00322EC0"/>
    <w:rsid w:val="00323D4E"/>
    <w:rsid w:val="00324E4C"/>
    <w:rsid w:val="0032578F"/>
    <w:rsid w:val="00325F5A"/>
    <w:rsid w:val="00325FCF"/>
    <w:rsid w:val="00326F38"/>
    <w:rsid w:val="00327731"/>
    <w:rsid w:val="00330871"/>
    <w:rsid w:val="00330D41"/>
    <w:rsid w:val="0033201E"/>
    <w:rsid w:val="00332280"/>
    <w:rsid w:val="00334E77"/>
    <w:rsid w:val="003354B2"/>
    <w:rsid w:val="003360A4"/>
    <w:rsid w:val="003365A9"/>
    <w:rsid w:val="003377EF"/>
    <w:rsid w:val="00340544"/>
    <w:rsid w:val="00340911"/>
    <w:rsid w:val="003418F1"/>
    <w:rsid w:val="0034269F"/>
    <w:rsid w:val="003428D3"/>
    <w:rsid w:val="00343591"/>
    <w:rsid w:val="003441AF"/>
    <w:rsid w:val="003447C0"/>
    <w:rsid w:val="00345CCE"/>
    <w:rsid w:val="003461B1"/>
    <w:rsid w:val="00346353"/>
    <w:rsid w:val="00347208"/>
    <w:rsid w:val="00347B01"/>
    <w:rsid w:val="00350022"/>
    <w:rsid w:val="003505D3"/>
    <w:rsid w:val="00350B5A"/>
    <w:rsid w:val="003519C7"/>
    <w:rsid w:val="003522DF"/>
    <w:rsid w:val="0035308C"/>
    <w:rsid w:val="003531E9"/>
    <w:rsid w:val="00353F8E"/>
    <w:rsid w:val="003566CB"/>
    <w:rsid w:val="00360624"/>
    <w:rsid w:val="00360A49"/>
    <w:rsid w:val="00360E7A"/>
    <w:rsid w:val="00360FB3"/>
    <w:rsid w:val="00361603"/>
    <w:rsid w:val="003616D1"/>
    <w:rsid w:val="00363611"/>
    <w:rsid w:val="00363C9B"/>
    <w:rsid w:val="0036428D"/>
    <w:rsid w:val="00367AB0"/>
    <w:rsid w:val="00367D5E"/>
    <w:rsid w:val="00367E33"/>
    <w:rsid w:val="00370134"/>
    <w:rsid w:val="003701F0"/>
    <w:rsid w:val="00370662"/>
    <w:rsid w:val="003707FF"/>
    <w:rsid w:val="00371C3E"/>
    <w:rsid w:val="003725FD"/>
    <w:rsid w:val="00372857"/>
    <w:rsid w:val="00372A49"/>
    <w:rsid w:val="00372D01"/>
    <w:rsid w:val="00374B1C"/>
    <w:rsid w:val="00376A02"/>
    <w:rsid w:val="0037738E"/>
    <w:rsid w:val="003777FB"/>
    <w:rsid w:val="00377955"/>
    <w:rsid w:val="00377F53"/>
    <w:rsid w:val="00380012"/>
    <w:rsid w:val="00380812"/>
    <w:rsid w:val="00381182"/>
    <w:rsid w:val="00381EAC"/>
    <w:rsid w:val="003825B5"/>
    <w:rsid w:val="00382A22"/>
    <w:rsid w:val="00382F15"/>
    <w:rsid w:val="00382F65"/>
    <w:rsid w:val="00383607"/>
    <w:rsid w:val="00383BAA"/>
    <w:rsid w:val="003841FB"/>
    <w:rsid w:val="003849C3"/>
    <w:rsid w:val="003853DC"/>
    <w:rsid w:val="00385787"/>
    <w:rsid w:val="00385E29"/>
    <w:rsid w:val="00386C86"/>
    <w:rsid w:val="00387E86"/>
    <w:rsid w:val="00390212"/>
    <w:rsid w:val="00390627"/>
    <w:rsid w:val="00391B09"/>
    <w:rsid w:val="003936AF"/>
    <w:rsid w:val="00396435"/>
    <w:rsid w:val="00396FA6"/>
    <w:rsid w:val="003975E9"/>
    <w:rsid w:val="00397810"/>
    <w:rsid w:val="00397B27"/>
    <w:rsid w:val="003A0351"/>
    <w:rsid w:val="003A1701"/>
    <w:rsid w:val="003A19D4"/>
    <w:rsid w:val="003A214E"/>
    <w:rsid w:val="003A221D"/>
    <w:rsid w:val="003A2A59"/>
    <w:rsid w:val="003A33FF"/>
    <w:rsid w:val="003A4008"/>
    <w:rsid w:val="003A58FD"/>
    <w:rsid w:val="003A59E9"/>
    <w:rsid w:val="003A646D"/>
    <w:rsid w:val="003A6693"/>
    <w:rsid w:val="003B0369"/>
    <w:rsid w:val="003B0658"/>
    <w:rsid w:val="003B0D79"/>
    <w:rsid w:val="003B0FFF"/>
    <w:rsid w:val="003B15C4"/>
    <w:rsid w:val="003B2C18"/>
    <w:rsid w:val="003B2CE8"/>
    <w:rsid w:val="003B33BF"/>
    <w:rsid w:val="003B35BE"/>
    <w:rsid w:val="003B4019"/>
    <w:rsid w:val="003B41FC"/>
    <w:rsid w:val="003B46DD"/>
    <w:rsid w:val="003B68B6"/>
    <w:rsid w:val="003C148F"/>
    <w:rsid w:val="003C24CF"/>
    <w:rsid w:val="003C2AD4"/>
    <w:rsid w:val="003C348D"/>
    <w:rsid w:val="003C359F"/>
    <w:rsid w:val="003C378E"/>
    <w:rsid w:val="003C5510"/>
    <w:rsid w:val="003C555B"/>
    <w:rsid w:val="003C574B"/>
    <w:rsid w:val="003C74D2"/>
    <w:rsid w:val="003C7C86"/>
    <w:rsid w:val="003C7C8A"/>
    <w:rsid w:val="003D0AFE"/>
    <w:rsid w:val="003D0D68"/>
    <w:rsid w:val="003D1B7F"/>
    <w:rsid w:val="003D287D"/>
    <w:rsid w:val="003D3512"/>
    <w:rsid w:val="003D3B39"/>
    <w:rsid w:val="003D40A9"/>
    <w:rsid w:val="003D55DA"/>
    <w:rsid w:val="003D5869"/>
    <w:rsid w:val="003D5ADA"/>
    <w:rsid w:val="003D6E75"/>
    <w:rsid w:val="003D7DCB"/>
    <w:rsid w:val="003E0DEA"/>
    <w:rsid w:val="003E12D0"/>
    <w:rsid w:val="003E1A64"/>
    <w:rsid w:val="003E2787"/>
    <w:rsid w:val="003E2F9F"/>
    <w:rsid w:val="003E3002"/>
    <w:rsid w:val="003E3236"/>
    <w:rsid w:val="003E665E"/>
    <w:rsid w:val="003E7049"/>
    <w:rsid w:val="003E7697"/>
    <w:rsid w:val="003E77DF"/>
    <w:rsid w:val="003E7ADF"/>
    <w:rsid w:val="003F0E21"/>
    <w:rsid w:val="003F10A5"/>
    <w:rsid w:val="003F1215"/>
    <w:rsid w:val="003F44D8"/>
    <w:rsid w:val="003F46CE"/>
    <w:rsid w:val="003F535D"/>
    <w:rsid w:val="003F55C6"/>
    <w:rsid w:val="003F58ED"/>
    <w:rsid w:val="003F60A2"/>
    <w:rsid w:val="003F6BF1"/>
    <w:rsid w:val="003F6ED4"/>
    <w:rsid w:val="003F76F2"/>
    <w:rsid w:val="0040052A"/>
    <w:rsid w:val="00402168"/>
    <w:rsid w:val="00403062"/>
    <w:rsid w:val="0040350A"/>
    <w:rsid w:val="00403A66"/>
    <w:rsid w:val="004067AB"/>
    <w:rsid w:val="00407421"/>
    <w:rsid w:val="004079F4"/>
    <w:rsid w:val="00410C94"/>
    <w:rsid w:val="004115DE"/>
    <w:rsid w:val="0041191C"/>
    <w:rsid w:val="004129B3"/>
    <w:rsid w:val="00413ACA"/>
    <w:rsid w:val="00413FBB"/>
    <w:rsid w:val="00414271"/>
    <w:rsid w:val="00414D26"/>
    <w:rsid w:val="00414D5C"/>
    <w:rsid w:val="00414ED7"/>
    <w:rsid w:val="004150DF"/>
    <w:rsid w:val="00415532"/>
    <w:rsid w:val="004169A7"/>
    <w:rsid w:val="00416ABC"/>
    <w:rsid w:val="004175A7"/>
    <w:rsid w:val="004200C7"/>
    <w:rsid w:val="00420DC6"/>
    <w:rsid w:val="00420FBC"/>
    <w:rsid w:val="00422CCD"/>
    <w:rsid w:val="00422D9B"/>
    <w:rsid w:val="00422DC2"/>
    <w:rsid w:val="004233DA"/>
    <w:rsid w:val="004241F1"/>
    <w:rsid w:val="00424D7B"/>
    <w:rsid w:val="00424E1F"/>
    <w:rsid w:val="00426309"/>
    <w:rsid w:val="004278D8"/>
    <w:rsid w:val="00430025"/>
    <w:rsid w:val="00430922"/>
    <w:rsid w:val="0043117B"/>
    <w:rsid w:val="00431807"/>
    <w:rsid w:val="004327F1"/>
    <w:rsid w:val="0043450E"/>
    <w:rsid w:val="00434CF4"/>
    <w:rsid w:val="00434D15"/>
    <w:rsid w:val="00435487"/>
    <w:rsid w:val="00435FB1"/>
    <w:rsid w:val="00437EBC"/>
    <w:rsid w:val="00437F0F"/>
    <w:rsid w:val="004401A9"/>
    <w:rsid w:val="00440446"/>
    <w:rsid w:val="0044144F"/>
    <w:rsid w:val="00442606"/>
    <w:rsid w:val="00442FFB"/>
    <w:rsid w:val="00443D20"/>
    <w:rsid w:val="00444510"/>
    <w:rsid w:val="004457C6"/>
    <w:rsid w:val="00446265"/>
    <w:rsid w:val="00447681"/>
    <w:rsid w:val="0045081F"/>
    <w:rsid w:val="00451081"/>
    <w:rsid w:val="00451F8B"/>
    <w:rsid w:val="004522D3"/>
    <w:rsid w:val="004527E3"/>
    <w:rsid w:val="00453545"/>
    <w:rsid w:val="00454AF9"/>
    <w:rsid w:val="00454E14"/>
    <w:rsid w:val="00454FBE"/>
    <w:rsid w:val="004557E2"/>
    <w:rsid w:val="00455FCF"/>
    <w:rsid w:val="00456115"/>
    <w:rsid w:val="0045642F"/>
    <w:rsid w:val="00456965"/>
    <w:rsid w:val="00456F0C"/>
    <w:rsid w:val="004600E5"/>
    <w:rsid w:val="00461A37"/>
    <w:rsid w:val="00462A79"/>
    <w:rsid w:val="00463A45"/>
    <w:rsid w:val="004654B0"/>
    <w:rsid w:val="00465651"/>
    <w:rsid w:val="0046763B"/>
    <w:rsid w:val="004678FF"/>
    <w:rsid w:val="00471AAC"/>
    <w:rsid w:val="00471D3C"/>
    <w:rsid w:val="004729CF"/>
    <w:rsid w:val="00473822"/>
    <w:rsid w:val="004743EF"/>
    <w:rsid w:val="00474876"/>
    <w:rsid w:val="00475401"/>
    <w:rsid w:val="00476088"/>
    <w:rsid w:val="004779E2"/>
    <w:rsid w:val="00477AE5"/>
    <w:rsid w:val="00481C10"/>
    <w:rsid w:val="00482763"/>
    <w:rsid w:val="00482827"/>
    <w:rsid w:val="004828CC"/>
    <w:rsid w:val="00482AAF"/>
    <w:rsid w:val="00483344"/>
    <w:rsid w:val="00483691"/>
    <w:rsid w:val="00483812"/>
    <w:rsid w:val="00484022"/>
    <w:rsid w:val="00485072"/>
    <w:rsid w:val="00486B5A"/>
    <w:rsid w:val="004874BF"/>
    <w:rsid w:val="004875BF"/>
    <w:rsid w:val="00487744"/>
    <w:rsid w:val="004904C6"/>
    <w:rsid w:val="00490A36"/>
    <w:rsid w:val="00492A8E"/>
    <w:rsid w:val="004932B9"/>
    <w:rsid w:val="00493A99"/>
    <w:rsid w:val="00493B37"/>
    <w:rsid w:val="00494B87"/>
    <w:rsid w:val="00494D4B"/>
    <w:rsid w:val="0049618D"/>
    <w:rsid w:val="00496FF5"/>
    <w:rsid w:val="00497F10"/>
    <w:rsid w:val="004A05DE"/>
    <w:rsid w:val="004A1F6F"/>
    <w:rsid w:val="004A2FDA"/>
    <w:rsid w:val="004A37C1"/>
    <w:rsid w:val="004A4369"/>
    <w:rsid w:val="004A4762"/>
    <w:rsid w:val="004A585D"/>
    <w:rsid w:val="004A62F3"/>
    <w:rsid w:val="004A6520"/>
    <w:rsid w:val="004B0F09"/>
    <w:rsid w:val="004B1D50"/>
    <w:rsid w:val="004B2A4C"/>
    <w:rsid w:val="004B384E"/>
    <w:rsid w:val="004B4B86"/>
    <w:rsid w:val="004B6F7E"/>
    <w:rsid w:val="004B710A"/>
    <w:rsid w:val="004B7F4C"/>
    <w:rsid w:val="004C079D"/>
    <w:rsid w:val="004C0A19"/>
    <w:rsid w:val="004C0D12"/>
    <w:rsid w:val="004C1AE6"/>
    <w:rsid w:val="004C3AD6"/>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5F0"/>
    <w:rsid w:val="004E2AA3"/>
    <w:rsid w:val="004E4932"/>
    <w:rsid w:val="004E68FE"/>
    <w:rsid w:val="004E6AA9"/>
    <w:rsid w:val="004E6AFF"/>
    <w:rsid w:val="004E71F1"/>
    <w:rsid w:val="004E7216"/>
    <w:rsid w:val="004E727B"/>
    <w:rsid w:val="004E7B9D"/>
    <w:rsid w:val="004E7F2C"/>
    <w:rsid w:val="004F10D1"/>
    <w:rsid w:val="004F43C8"/>
    <w:rsid w:val="004F6ACE"/>
    <w:rsid w:val="004F6D9A"/>
    <w:rsid w:val="004F78E6"/>
    <w:rsid w:val="004F7BFC"/>
    <w:rsid w:val="005005E4"/>
    <w:rsid w:val="005009F6"/>
    <w:rsid w:val="00500F40"/>
    <w:rsid w:val="005011A5"/>
    <w:rsid w:val="00502788"/>
    <w:rsid w:val="00503621"/>
    <w:rsid w:val="00504AC9"/>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5F56"/>
    <w:rsid w:val="005279AC"/>
    <w:rsid w:val="00530BE1"/>
    <w:rsid w:val="00530DEE"/>
    <w:rsid w:val="00530ECF"/>
    <w:rsid w:val="00532357"/>
    <w:rsid w:val="0053257C"/>
    <w:rsid w:val="005327A6"/>
    <w:rsid w:val="00532822"/>
    <w:rsid w:val="0053319E"/>
    <w:rsid w:val="0053337E"/>
    <w:rsid w:val="00533B75"/>
    <w:rsid w:val="00533FBA"/>
    <w:rsid w:val="00534349"/>
    <w:rsid w:val="0053553D"/>
    <w:rsid w:val="00535AC3"/>
    <w:rsid w:val="00536D93"/>
    <w:rsid w:val="00537C46"/>
    <w:rsid w:val="005405C6"/>
    <w:rsid w:val="005412CA"/>
    <w:rsid w:val="005420CE"/>
    <w:rsid w:val="005424DB"/>
    <w:rsid w:val="00542FE7"/>
    <w:rsid w:val="005434DB"/>
    <w:rsid w:val="0054411C"/>
    <w:rsid w:val="005441F0"/>
    <w:rsid w:val="00545D9C"/>
    <w:rsid w:val="00546F22"/>
    <w:rsid w:val="005516B0"/>
    <w:rsid w:val="00552715"/>
    <w:rsid w:val="00552D0E"/>
    <w:rsid w:val="00552D44"/>
    <w:rsid w:val="00554973"/>
    <w:rsid w:val="00556036"/>
    <w:rsid w:val="00561BCC"/>
    <w:rsid w:val="00561F65"/>
    <w:rsid w:val="0056240C"/>
    <w:rsid w:val="0056271E"/>
    <w:rsid w:val="00564F52"/>
    <w:rsid w:val="0056609E"/>
    <w:rsid w:val="005663B4"/>
    <w:rsid w:val="00566494"/>
    <w:rsid w:val="00567316"/>
    <w:rsid w:val="00567ACE"/>
    <w:rsid w:val="00567C36"/>
    <w:rsid w:val="00571640"/>
    <w:rsid w:val="00571DD3"/>
    <w:rsid w:val="00573485"/>
    <w:rsid w:val="0057392E"/>
    <w:rsid w:val="00574CC0"/>
    <w:rsid w:val="00575877"/>
    <w:rsid w:val="00575B1B"/>
    <w:rsid w:val="00575C29"/>
    <w:rsid w:val="00576081"/>
    <w:rsid w:val="00576119"/>
    <w:rsid w:val="00576666"/>
    <w:rsid w:val="00576B1C"/>
    <w:rsid w:val="0057773A"/>
    <w:rsid w:val="00580544"/>
    <w:rsid w:val="005807B1"/>
    <w:rsid w:val="00580A91"/>
    <w:rsid w:val="005815B7"/>
    <w:rsid w:val="0058210C"/>
    <w:rsid w:val="005821E6"/>
    <w:rsid w:val="0058223E"/>
    <w:rsid w:val="00582FEE"/>
    <w:rsid w:val="00583917"/>
    <w:rsid w:val="0058415F"/>
    <w:rsid w:val="0058437D"/>
    <w:rsid w:val="00584716"/>
    <w:rsid w:val="00585536"/>
    <w:rsid w:val="00585826"/>
    <w:rsid w:val="00585E45"/>
    <w:rsid w:val="005860BF"/>
    <w:rsid w:val="005864B0"/>
    <w:rsid w:val="00587453"/>
    <w:rsid w:val="00587BA5"/>
    <w:rsid w:val="005909AD"/>
    <w:rsid w:val="00591820"/>
    <w:rsid w:val="00593006"/>
    <w:rsid w:val="0059416F"/>
    <w:rsid w:val="005953A1"/>
    <w:rsid w:val="005955A2"/>
    <w:rsid w:val="00595681"/>
    <w:rsid w:val="00595AEC"/>
    <w:rsid w:val="00595D5F"/>
    <w:rsid w:val="00595E4E"/>
    <w:rsid w:val="005961DD"/>
    <w:rsid w:val="005961F2"/>
    <w:rsid w:val="0059632C"/>
    <w:rsid w:val="005971DD"/>
    <w:rsid w:val="0059754A"/>
    <w:rsid w:val="005976CC"/>
    <w:rsid w:val="005A0C34"/>
    <w:rsid w:val="005A1F22"/>
    <w:rsid w:val="005A253A"/>
    <w:rsid w:val="005A288A"/>
    <w:rsid w:val="005A29B5"/>
    <w:rsid w:val="005A2A99"/>
    <w:rsid w:val="005A30C0"/>
    <w:rsid w:val="005A36DE"/>
    <w:rsid w:val="005A3A3A"/>
    <w:rsid w:val="005A41A4"/>
    <w:rsid w:val="005A5358"/>
    <w:rsid w:val="005A5C4D"/>
    <w:rsid w:val="005B13AB"/>
    <w:rsid w:val="005B14BF"/>
    <w:rsid w:val="005B190C"/>
    <w:rsid w:val="005B1B7E"/>
    <w:rsid w:val="005B2530"/>
    <w:rsid w:val="005B2DEB"/>
    <w:rsid w:val="005B31F4"/>
    <w:rsid w:val="005B597C"/>
    <w:rsid w:val="005B7F8E"/>
    <w:rsid w:val="005C1799"/>
    <w:rsid w:val="005C19EC"/>
    <w:rsid w:val="005C20DD"/>
    <w:rsid w:val="005C23E1"/>
    <w:rsid w:val="005C50FB"/>
    <w:rsid w:val="005C5BD6"/>
    <w:rsid w:val="005C71AD"/>
    <w:rsid w:val="005D02E4"/>
    <w:rsid w:val="005D12DA"/>
    <w:rsid w:val="005D161E"/>
    <w:rsid w:val="005D22AC"/>
    <w:rsid w:val="005D3614"/>
    <w:rsid w:val="005D3E8F"/>
    <w:rsid w:val="005D46A3"/>
    <w:rsid w:val="005D6723"/>
    <w:rsid w:val="005D72C8"/>
    <w:rsid w:val="005E0303"/>
    <w:rsid w:val="005E185B"/>
    <w:rsid w:val="005E3607"/>
    <w:rsid w:val="005E48E3"/>
    <w:rsid w:val="005E52CC"/>
    <w:rsid w:val="005E57E4"/>
    <w:rsid w:val="005E62A6"/>
    <w:rsid w:val="005E667D"/>
    <w:rsid w:val="005E670B"/>
    <w:rsid w:val="005F1D04"/>
    <w:rsid w:val="005F3AA4"/>
    <w:rsid w:val="005F4733"/>
    <w:rsid w:val="005F48D0"/>
    <w:rsid w:val="005F60F2"/>
    <w:rsid w:val="005F6119"/>
    <w:rsid w:val="005F75D2"/>
    <w:rsid w:val="005F7833"/>
    <w:rsid w:val="0060035B"/>
    <w:rsid w:val="00600EF6"/>
    <w:rsid w:val="0060133E"/>
    <w:rsid w:val="00601EB9"/>
    <w:rsid w:val="00602412"/>
    <w:rsid w:val="00602541"/>
    <w:rsid w:val="006029A3"/>
    <w:rsid w:val="00602CE7"/>
    <w:rsid w:val="00603891"/>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4CA7"/>
    <w:rsid w:val="00615220"/>
    <w:rsid w:val="00615E0C"/>
    <w:rsid w:val="006162C0"/>
    <w:rsid w:val="006162E4"/>
    <w:rsid w:val="00617412"/>
    <w:rsid w:val="006203BD"/>
    <w:rsid w:val="00621400"/>
    <w:rsid w:val="00621BA7"/>
    <w:rsid w:val="00622951"/>
    <w:rsid w:val="00623761"/>
    <w:rsid w:val="00623FC8"/>
    <w:rsid w:val="006251BA"/>
    <w:rsid w:val="006251DD"/>
    <w:rsid w:val="00625226"/>
    <w:rsid w:val="00625A47"/>
    <w:rsid w:val="006260B1"/>
    <w:rsid w:val="006269A8"/>
    <w:rsid w:val="006269D2"/>
    <w:rsid w:val="00627D95"/>
    <w:rsid w:val="00630A13"/>
    <w:rsid w:val="00630D35"/>
    <w:rsid w:val="00631583"/>
    <w:rsid w:val="00631B7A"/>
    <w:rsid w:val="00632244"/>
    <w:rsid w:val="00632268"/>
    <w:rsid w:val="0063258D"/>
    <w:rsid w:val="00633997"/>
    <w:rsid w:val="00633A37"/>
    <w:rsid w:val="006340BE"/>
    <w:rsid w:val="00634AE4"/>
    <w:rsid w:val="00635D09"/>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5A72"/>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051D"/>
    <w:rsid w:val="0066078A"/>
    <w:rsid w:val="006615E0"/>
    <w:rsid w:val="0066334C"/>
    <w:rsid w:val="0066386B"/>
    <w:rsid w:val="006641ED"/>
    <w:rsid w:val="00665BC5"/>
    <w:rsid w:val="00667828"/>
    <w:rsid w:val="00667A7B"/>
    <w:rsid w:val="00667E4E"/>
    <w:rsid w:val="0067049F"/>
    <w:rsid w:val="00671087"/>
    <w:rsid w:val="00671891"/>
    <w:rsid w:val="00673C56"/>
    <w:rsid w:val="00673D71"/>
    <w:rsid w:val="00673FBB"/>
    <w:rsid w:val="0067424C"/>
    <w:rsid w:val="00674A4D"/>
    <w:rsid w:val="0067604D"/>
    <w:rsid w:val="00676F3B"/>
    <w:rsid w:val="00680BA3"/>
    <w:rsid w:val="006812BF"/>
    <w:rsid w:val="006817E5"/>
    <w:rsid w:val="00681F09"/>
    <w:rsid w:val="00681FF5"/>
    <w:rsid w:val="00683753"/>
    <w:rsid w:val="00683A01"/>
    <w:rsid w:val="0068452E"/>
    <w:rsid w:val="006856CD"/>
    <w:rsid w:val="00685FF1"/>
    <w:rsid w:val="00686448"/>
    <w:rsid w:val="0068664C"/>
    <w:rsid w:val="00686B22"/>
    <w:rsid w:val="00686F51"/>
    <w:rsid w:val="00687348"/>
    <w:rsid w:val="006904EF"/>
    <w:rsid w:val="00690605"/>
    <w:rsid w:val="00690E42"/>
    <w:rsid w:val="0069123B"/>
    <w:rsid w:val="0069247C"/>
    <w:rsid w:val="006931E1"/>
    <w:rsid w:val="006937FA"/>
    <w:rsid w:val="00693CE6"/>
    <w:rsid w:val="00694CE8"/>
    <w:rsid w:val="0069685C"/>
    <w:rsid w:val="0069725A"/>
    <w:rsid w:val="006A0F13"/>
    <w:rsid w:val="006A2014"/>
    <w:rsid w:val="006A2284"/>
    <w:rsid w:val="006A2F29"/>
    <w:rsid w:val="006A3353"/>
    <w:rsid w:val="006A3507"/>
    <w:rsid w:val="006A4409"/>
    <w:rsid w:val="006A4CC9"/>
    <w:rsid w:val="006A5C5D"/>
    <w:rsid w:val="006A5E5C"/>
    <w:rsid w:val="006A5F29"/>
    <w:rsid w:val="006A66D1"/>
    <w:rsid w:val="006A745D"/>
    <w:rsid w:val="006A746F"/>
    <w:rsid w:val="006A781E"/>
    <w:rsid w:val="006A7A40"/>
    <w:rsid w:val="006B08D8"/>
    <w:rsid w:val="006B1469"/>
    <w:rsid w:val="006B1F3E"/>
    <w:rsid w:val="006B297A"/>
    <w:rsid w:val="006B31E4"/>
    <w:rsid w:val="006B42A1"/>
    <w:rsid w:val="006B5C07"/>
    <w:rsid w:val="006B5EBA"/>
    <w:rsid w:val="006B6624"/>
    <w:rsid w:val="006B6892"/>
    <w:rsid w:val="006C0004"/>
    <w:rsid w:val="006C028B"/>
    <w:rsid w:val="006C0ECD"/>
    <w:rsid w:val="006C1C95"/>
    <w:rsid w:val="006C2681"/>
    <w:rsid w:val="006C29D6"/>
    <w:rsid w:val="006C29FE"/>
    <w:rsid w:val="006C2A90"/>
    <w:rsid w:val="006C31AB"/>
    <w:rsid w:val="006C355B"/>
    <w:rsid w:val="006C53EC"/>
    <w:rsid w:val="006C5B84"/>
    <w:rsid w:val="006C5CC4"/>
    <w:rsid w:val="006C6C80"/>
    <w:rsid w:val="006C6F95"/>
    <w:rsid w:val="006C781A"/>
    <w:rsid w:val="006D0577"/>
    <w:rsid w:val="006D1258"/>
    <w:rsid w:val="006D1350"/>
    <w:rsid w:val="006D1795"/>
    <w:rsid w:val="006D3B6E"/>
    <w:rsid w:val="006D4C53"/>
    <w:rsid w:val="006D4D23"/>
    <w:rsid w:val="006D53BA"/>
    <w:rsid w:val="006D5433"/>
    <w:rsid w:val="006D56A8"/>
    <w:rsid w:val="006D5D24"/>
    <w:rsid w:val="006D5DB6"/>
    <w:rsid w:val="006D65D0"/>
    <w:rsid w:val="006D6A95"/>
    <w:rsid w:val="006D6B9F"/>
    <w:rsid w:val="006D6E0C"/>
    <w:rsid w:val="006D6F72"/>
    <w:rsid w:val="006D6FD7"/>
    <w:rsid w:val="006D7768"/>
    <w:rsid w:val="006E0024"/>
    <w:rsid w:val="006E0106"/>
    <w:rsid w:val="006E04C7"/>
    <w:rsid w:val="006E16A8"/>
    <w:rsid w:val="006E172B"/>
    <w:rsid w:val="006E2CB7"/>
    <w:rsid w:val="006E2F12"/>
    <w:rsid w:val="006E3243"/>
    <w:rsid w:val="006E3442"/>
    <w:rsid w:val="006E36A6"/>
    <w:rsid w:val="006E39F4"/>
    <w:rsid w:val="006E7270"/>
    <w:rsid w:val="006F19B0"/>
    <w:rsid w:val="006F1E7B"/>
    <w:rsid w:val="006F414D"/>
    <w:rsid w:val="006F46D7"/>
    <w:rsid w:val="006F6447"/>
    <w:rsid w:val="006F6B51"/>
    <w:rsid w:val="007002B9"/>
    <w:rsid w:val="00700472"/>
    <w:rsid w:val="00701E15"/>
    <w:rsid w:val="007022FF"/>
    <w:rsid w:val="00702EEA"/>
    <w:rsid w:val="0070517D"/>
    <w:rsid w:val="00705FB3"/>
    <w:rsid w:val="00706962"/>
    <w:rsid w:val="00707A87"/>
    <w:rsid w:val="00707E94"/>
    <w:rsid w:val="0071087F"/>
    <w:rsid w:val="00711067"/>
    <w:rsid w:val="007124A1"/>
    <w:rsid w:val="00712F43"/>
    <w:rsid w:val="00713890"/>
    <w:rsid w:val="00713A93"/>
    <w:rsid w:val="00714F68"/>
    <w:rsid w:val="007158AC"/>
    <w:rsid w:val="00715A07"/>
    <w:rsid w:val="00715B35"/>
    <w:rsid w:val="00716950"/>
    <w:rsid w:val="00717E83"/>
    <w:rsid w:val="00720A68"/>
    <w:rsid w:val="0072118E"/>
    <w:rsid w:val="0072145A"/>
    <w:rsid w:val="0072464F"/>
    <w:rsid w:val="0072488F"/>
    <w:rsid w:val="00725E6F"/>
    <w:rsid w:val="007269F5"/>
    <w:rsid w:val="00726ADE"/>
    <w:rsid w:val="007303DE"/>
    <w:rsid w:val="0073067E"/>
    <w:rsid w:val="00731892"/>
    <w:rsid w:val="00732A53"/>
    <w:rsid w:val="007339E0"/>
    <w:rsid w:val="00733AA9"/>
    <w:rsid w:val="007359FB"/>
    <w:rsid w:val="0073622C"/>
    <w:rsid w:val="007367BF"/>
    <w:rsid w:val="00736B7F"/>
    <w:rsid w:val="00737172"/>
    <w:rsid w:val="00740700"/>
    <w:rsid w:val="00740BB4"/>
    <w:rsid w:val="0074178E"/>
    <w:rsid w:val="0074211B"/>
    <w:rsid w:val="0074218A"/>
    <w:rsid w:val="007425DC"/>
    <w:rsid w:val="00743CE2"/>
    <w:rsid w:val="00744054"/>
    <w:rsid w:val="007441B3"/>
    <w:rsid w:val="00744A0E"/>
    <w:rsid w:val="00745871"/>
    <w:rsid w:val="00745897"/>
    <w:rsid w:val="00746D85"/>
    <w:rsid w:val="007473B0"/>
    <w:rsid w:val="00750B24"/>
    <w:rsid w:val="007513B3"/>
    <w:rsid w:val="00752237"/>
    <w:rsid w:val="00752B9F"/>
    <w:rsid w:val="00753781"/>
    <w:rsid w:val="0075392D"/>
    <w:rsid w:val="00753F1B"/>
    <w:rsid w:val="0075415C"/>
    <w:rsid w:val="0075467C"/>
    <w:rsid w:val="007551F5"/>
    <w:rsid w:val="00757CEC"/>
    <w:rsid w:val="00760776"/>
    <w:rsid w:val="00761343"/>
    <w:rsid w:val="0076162B"/>
    <w:rsid w:val="0076264E"/>
    <w:rsid w:val="007627F6"/>
    <w:rsid w:val="00763BEC"/>
    <w:rsid w:val="00766456"/>
    <w:rsid w:val="007706BC"/>
    <w:rsid w:val="00770F28"/>
    <w:rsid w:val="00771469"/>
    <w:rsid w:val="00772DD6"/>
    <w:rsid w:val="007730DC"/>
    <w:rsid w:val="00773238"/>
    <w:rsid w:val="00773E06"/>
    <w:rsid w:val="00775389"/>
    <w:rsid w:val="00775697"/>
    <w:rsid w:val="00775C40"/>
    <w:rsid w:val="00776591"/>
    <w:rsid w:val="00777B8E"/>
    <w:rsid w:val="0078060C"/>
    <w:rsid w:val="00780821"/>
    <w:rsid w:val="00781F51"/>
    <w:rsid w:val="007825F8"/>
    <w:rsid w:val="0078270C"/>
    <w:rsid w:val="00783BCA"/>
    <w:rsid w:val="00784253"/>
    <w:rsid w:val="00784410"/>
    <w:rsid w:val="00785C18"/>
    <w:rsid w:val="00785E11"/>
    <w:rsid w:val="00786CA6"/>
    <w:rsid w:val="007873BC"/>
    <w:rsid w:val="00791586"/>
    <w:rsid w:val="00791C9D"/>
    <w:rsid w:val="00792215"/>
    <w:rsid w:val="007928DA"/>
    <w:rsid w:val="00793092"/>
    <w:rsid w:val="007938B7"/>
    <w:rsid w:val="00794164"/>
    <w:rsid w:val="00795611"/>
    <w:rsid w:val="007968B8"/>
    <w:rsid w:val="00796BCA"/>
    <w:rsid w:val="0079715E"/>
    <w:rsid w:val="007973CD"/>
    <w:rsid w:val="00797A76"/>
    <w:rsid w:val="00797C9D"/>
    <w:rsid w:val="00797F81"/>
    <w:rsid w:val="007A0050"/>
    <w:rsid w:val="007A0474"/>
    <w:rsid w:val="007A0645"/>
    <w:rsid w:val="007A23C3"/>
    <w:rsid w:val="007A2424"/>
    <w:rsid w:val="007A258F"/>
    <w:rsid w:val="007A3157"/>
    <w:rsid w:val="007A45BB"/>
    <w:rsid w:val="007A4A7A"/>
    <w:rsid w:val="007A4ED2"/>
    <w:rsid w:val="007A5156"/>
    <w:rsid w:val="007A5984"/>
    <w:rsid w:val="007A5C6F"/>
    <w:rsid w:val="007A6C79"/>
    <w:rsid w:val="007A76F4"/>
    <w:rsid w:val="007B0A16"/>
    <w:rsid w:val="007B1B98"/>
    <w:rsid w:val="007B3191"/>
    <w:rsid w:val="007B4AE4"/>
    <w:rsid w:val="007B4B19"/>
    <w:rsid w:val="007B4F58"/>
    <w:rsid w:val="007B5756"/>
    <w:rsid w:val="007B5B41"/>
    <w:rsid w:val="007B7CAA"/>
    <w:rsid w:val="007C01C6"/>
    <w:rsid w:val="007C024E"/>
    <w:rsid w:val="007C036B"/>
    <w:rsid w:val="007C1BFA"/>
    <w:rsid w:val="007C40C1"/>
    <w:rsid w:val="007C4E25"/>
    <w:rsid w:val="007C5133"/>
    <w:rsid w:val="007C5892"/>
    <w:rsid w:val="007C666B"/>
    <w:rsid w:val="007C674A"/>
    <w:rsid w:val="007C741F"/>
    <w:rsid w:val="007D0273"/>
    <w:rsid w:val="007D0285"/>
    <w:rsid w:val="007D173C"/>
    <w:rsid w:val="007D33D6"/>
    <w:rsid w:val="007D43B0"/>
    <w:rsid w:val="007D50E3"/>
    <w:rsid w:val="007D5708"/>
    <w:rsid w:val="007D70F3"/>
    <w:rsid w:val="007E14AB"/>
    <w:rsid w:val="007E17F8"/>
    <w:rsid w:val="007E2402"/>
    <w:rsid w:val="007E2532"/>
    <w:rsid w:val="007E2F61"/>
    <w:rsid w:val="007E38A6"/>
    <w:rsid w:val="007E41B9"/>
    <w:rsid w:val="007E4982"/>
    <w:rsid w:val="007E4B80"/>
    <w:rsid w:val="007E56D7"/>
    <w:rsid w:val="007F0441"/>
    <w:rsid w:val="007F0549"/>
    <w:rsid w:val="007F0AF5"/>
    <w:rsid w:val="007F2036"/>
    <w:rsid w:val="007F213A"/>
    <w:rsid w:val="007F2F0F"/>
    <w:rsid w:val="007F3D4A"/>
    <w:rsid w:val="007F49FB"/>
    <w:rsid w:val="007F5238"/>
    <w:rsid w:val="007F5A78"/>
    <w:rsid w:val="007F634F"/>
    <w:rsid w:val="007F6B01"/>
    <w:rsid w:val="007F7E01"/>
    <w:rsid w:val="0080074C"/>
    <w:rsid w:val="00800D83"/>
    <w:rsid w:val="00801264"/>
    <w:rsid w:val="00801418"/>
    <w:rsid w:val="00803779"/>
    <w:rsid w:val="00804202"/>
    <w:rsid w:val="0080493A"/>
    <w:rsid w:val="008053E1"/>
    <w:rsid w:val="008068E5"/>
    <w:rsid w:val="008107FC"/>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27DE1"/>
    <w:rsid w:val="008301D8"/>
    <w:rsid w:val="00830622"/>
    <w:rsid w:val="0083134A"/>
    <w:rsid w:val="008318F4"/>
    <w:rsid w:val="00831925"/>
    <w:rsid w:val="00831964"/>
    <w:rsid w:val="00833599"/>
    <w:rsid w:val="008335E5"/>
    <w:rsid w:val="00833ADF"/>
    <w:rsid w:val="00837DF7"/>
    <w:rsid w:val="008403C1"/>
    <w:rsid w:val="0084059F"/>
    <w:rsid w:val="00840D5E"/>
    <w:rsid w:val="00841FD7"/>
    <w:rsid w:val="008423E7"/>
    <w:rsid w:val="008425C4"/>
    <w:rsid w:val="00843C30"/>
    <w:rsid w:val="00843D24"/>
    <w:rsid w:val="00843E95"/>
    <w:rsid w:val="0084436C"/>
    <w:rsid w:val="00844BC0"/>
    <w:rsid w:val="00844EFF"/>
    <w:rsid w:val="008454A1"/>
    <w:rsid w:val="0084587E"/>
    <w:rsid w:val="00846EEE"/>
    <w:rsid w:val="00847F03"/>
    <w:rsid w:val="00850DC8"/>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3CB2"/>
    <w:rsid w:val="00864873"/>
    <w:rsid w:val="00864932"/>
    <w:rsid w:val="00864942"/>
    <w:rsid w:val="00866281"/>
    <w:rsid w:val="0086702D"/>
    <w:rsid w:val="008676E3"/>
    <w:rsid w:val="008708D8"/>
    <w:rsid w:val="00870B09"/>
    <w:rsid w:val="00871031"/>
    <w:rsid w:val="00871598"/>
    <w:rsid w:val="008719E1"/>
    <w:rsid w:val="0087249E"/>
    <w:rsid w:val="008724A0"/>
    <w:rsid w:val="00873A6B"/>
    <w:rsid w:val="00873BBD"/>
    <w:rsid w:val="00874557"/>
    <w:rsid w:val="00874657"/>
    <w:rsid w:val="00875813"/>
    <w:rsid w:val="00876AB1"/>
    <w:rsid w:val="00877AE0"/>
    <w:rsid w:val="00880360"/>
    <w:rsid w:val="008803E9"/>
    <w:rsid w:val="008804A3"/>
    <w:rsid w:val="00880ABB"/>
    <w:rsid w:val="00881DD8"/>
    <w:rsid w:val="00882703"/>
    <w:rsid w:val="0088342C"/>
    <w:rsid w:val="00885B2A"/>
    <w:rsid w:val="008867C6"/>
    <w:rsid w:val="00886B16"/>
    <w:rsid w:val="00886EBA"/>
    <w:rsid w:val="00886FD9"/>
    <w:rsid w:val="00891074"/>
    <w:rsid w:val="00891438"/>
    <w:rsid w:val="00891F62"/>
    <w:rsid w:val="00892065"/>
    <w:rsid w:val="00892F9F"/>
    <w:rsid w:val="00893D47"/>
    <w:rsid w:val="008940FC"/>
    <w:rsid w:val="0089440C"/>
    <w:rsid w:val="008947E0"/>
    <w:rsid w:val="0089493F"/>
    <w:rsid w:val="00894B25"/>
    <w:rsid w:val="00895FCB"/>
    <w:rsid w:val="00896A6D"/>
    <w:rsid w:val="00896EFA"/>
    <w:rsid w:val="008A03C5"/>
    <w:rsid w:val="008A03E6"/>
    <w:rsid w:val="008A042F"/>
    <w:rsid w:val="008A132A"/>
    <w:rsid w:val="008A19AE"/>
    <w:rsid w:val="008A1FE9"/>
    <w:rsid w:val="008A358E"/>
    <w:rsid w:val="008A395F"/>
    <w:rsid w:val="008A3AC6"/>
    <w:rsid w:val="008A4233"/>
    <w:rsid w:val="008A47FD"/>
    <w:rsid w:val="008A4AEA"/>
    <w:rsid w:val="008A5F68"/>
    <w:rsid w:val="008A67E6"/>
    <w:rsid w:val="008B01B9"/>
    <w:rsid w:val="008B042F"/>
    <w:rsid w:val="008B0827"/>
    <w:rsid w:val="008B0AA0"/>
    <w:rsid w:val="008B0D21"/>
    <w:rsid w:val="008B1163"/>
    <w:rsid w:val="008B1760"/>
    <w:rsid w:val="008B1BDA"/>
    <w:rsid w:val="008B267B"/>
    <w:rsid w:val="008B33AD"/>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C79BC"/>
    <w:rsid w:val="008D090E"/>
    <w:rsid w:val="008D095F"/>
    <w:rsid w:val="008D0F66"/>
    <w:rsid w:val="008D1DAC"/>
    <w:rsid w:val="008D2238"/>
    <w:rsid w:val="008D310E"/>
    <w:rsid w:val="008D5146"/>
    <w:rsid w:val="008D5474"/>
    <w:rsid w:val="008D63CD"/>
    <w:rsid w:val="008D7983"/>
    <w:rsid w:val="008D7AD5"/>
    <w:rsid w:val="008E07AE"/>
    <w:rsid w:val="008E2502"/>
    <w:rsid w:val="008E5057"/>
    <w:rsid w:val="008E52DC"/>
    <w:rsid w:val="008E74EB"/>
    <w:rsid w:val="008E783F"/>
    <w:rsid w:val="008E7C5C"/>
    <w:rsid w:val="008F0193"/>
    <w:rsid w:val="008F0309"/>
    <w:rsid w:val="008F0F95"/>
    <w:rsid w:val="008F300D"/>
    <w:rsid w:val="008F397E"/>
    <w:rsid w:val="008F3C56"/>
    <w:rsid w:val="008F440D"/>
    <w:rsid w:val="008F46E2"/>
    <w:rsid w:val="008F6503"/>
    <w:rsid w:val="008F75F0"/>
    <w:rsid w:val="009003B9"/>
    <w:rsid w:val="00900635"/>
    <w:rsid w:val="00901A30"/>
    <w:rsid w:val="00902D93"/>
    <w:rsid w:val="00903491"/>
    <w:rsid w:val="00904663"/>
    <w:rsid w:val="00905EBF"/>
    <w:rsid w:val="009061AC"/>
    <w:rsid w:val="009073E4"/>
    <w:rsid w:val="009100EA"/>
    <w:rsid w:val="009102F0"/>
    <w:rsid w:val="0091076B"/>
    <w:rsid w:val="00910C1E"/>
    <w:rsid w:val="0091185C"/>
    <w:rsid w:val="009123D8"/>
    <w:rsid w:val="009127F9"/>
    <w:rsid w:val="00912AEE"/>
    <w:rsid w:val="009131EC"/>
    <w:rsid w:val="00913750"/>
    <w:rsid w:val="00914A4B"/>
    <w:rsid w:val="00916BC8"/>
    <w:rsid w:val="0091739A"/>
    <w:rsid w:val="009175F3"/>
    <w:rsid w:val="00917A64"/>
    <w:rsid w:val="00920251"/>
    <w:rsid w:val="009207E4"/>
    <w:rsid w:val="00924A14"/>
    <w:rsid w:val="00924DF2"/>
    <w:rsid w:val="009250F3"/>
    <w:rsid w:val="00925776"/>
    <w:rsid w:val="00925FFD"/>
    <w:rsid w:val="009277B4"/>
    <w:rsid w:val="00930FC5"/>
    <w:rsid w:val="009311EF"/>
    <w:rsid w:val="00931E9B"/>
    <w:rsid w:val="00932F5E"/>
    <w:rsid w:val="00934103"/>
    <w:rsid w:val="00934E28"/>
    <w:rsid w:val="009355B3"/>
    <w:rsid w:val="0093586E"/>
    <w:rsid w:val="00935A0F"/>
    <w:rsid w:val="00935EBB"/>
    <w:rsid w:val="00935F80"/>
    <w:rsid w:val="00936E04"/>
    <w:rsid w:val="00936FDE"/>
    <w:rsid w:val="0093775F"/>
    <w:rsid w:val="00940344"/>
    <w:rsid w:val="00940DCC"/>
    <w:rsid w:val="00941637"/>
    <w:rsid w:val="0094254B"/>
    <w:rsid w:val="0094256C"/>
    <w:rsid w:val="009436B1"/>
    <w:rsid w:val="009441AB"/>
    <w:rsid w:val="009441DC"/>
    <w:rsid w:val="0094525A"/>
    <w:rsid w:val="009459FC"/>
    <w:rsid w:val="00946C63"/>
    <w:rsid w:val="00947280"/>
    <w:rsid w:val="00947ECF"/>
    <w:rsid w:val="00950379"/>
    <w:rsid w:val="0095292A"/>
    <w:rsid w:val="00952B22"/>
    <w:rsid w:val="00952BE0"/>
    <w:rsid w:val="00953B53"/>
    <w:rsid w:val="00953D07"/>
    <w:rsid w:val="00953F75"/>
    <w:rsid w:val="00954277"/>
    <w:rsid w:val="009544E7"/>
    <w:rsid w:val="009551F9"/>
    <w:rsid w:val="00955649"/>
    <w:rsid w:val="0095683A"/>
    <w:rsid w:val="00956AA4"/>
    <w:rsid w:val="00957949"/>
    <w:rsid w:val="0096010F"/>
    <w:rsid w:val="009603FA"/>
    <w:rsid w:val="00960B23"/>
    <w:rsid w:val="00962BD5"/>
    <w:rsid w:val="00963BD6"/>
    <w:rsid w:val="00963D4C"/>
    <w:rsid w:val="009643E7"/>
    <w:rsid w:val="009660C0"/>
    <w:rsid w:val="0096620B"/>
    <w:rsid w:val="00966293"/>
    <w:rsid w:val="009666D1"/>
    <w:rsid w:val="00967353"/>
    <w:rsid w:val="00967F74"/>
    <w:rsid w:val="00971A2C"/>
    <w:rsid w:val="00971D4F"/>
    <w:rsid w:val="00971F00"/>
    <w:rsid w:val="00972C54"/>
    <w:rsid w:val="0097327D"/>
    <w:rsid w:val="0097361F"/>
    <w:rsid w:val="00973708"/>
    <w:rsid w:val="00974688"/>
    <w:rsid w:val="00974D91"/>
    <w:rsid w:val="00975FBC"/>
    <w:rsid w:val="00976042"/>
    <w:rsid w:val="009768BF"/>
    <w:rsid w:val="00977116"/>
    <w:rsid w:val="00977D3F"/>
    <w:rsid w:val="00977D8A"/>
    <w:rsid w:val="0098028E"/>
    <w:rsid w:val="009808A2"/>
    <w:rsid w:val="009819C0"/>
    <w:rsid w:val="00982C62"/>
    <w:rsid w:val="00982D58"/>
    <w:rsid w:val="00983128"/>
    <w:rsid w:val="00983962"/>
    <w:rsid w:val="009840C4"/>
    <w:rsid w:val="0098473B"/>
    <w:rsid w:val="009862EE"/>
    <w:rsid w:val="009866B4"/>
    <w:rsid w:val="00990E73"/>
    <w:rsid w:val="0099156B"/>
    <w:rsid w:val="00992856"/>
    <w:rsid w:val="009930A3"/>
    <w:rsid w:val="009932D8"/>
    <w:rsid w:val="00994252"/>
    <w:rsid w:val="0099452E"/>
    <w:rsid w:val="0099454B"/>
    <w:rsid w:val="00994626"/>
    <w:rsid w:val="00995C11"/>
    <w:rsid w:val="00996980"/>
    <w:rsid w:val="0099711C"/>
    <w:rsid w:val="00997316"/>
    <w:rsid w:val="009974FD"/>
    <w:rsid w:val="009A0560"/>
    <w:rsid w:val="009A0835"/>
    <w:rsid w:val="009A1028"/>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DD5"/>
    <w:rsid w:val="009B4E07"/>
    <w:rsid w:val="009B545F"/>
    <w:rsid w:val="009B62E2"/>
    <w:rsid w:val="009B7290"/>
    <w:rsid w:val="009B7817"/>
    <w:rsid w:val="009C41E4"/>
    <w:rsid w:val="009C4D87"/>
    <w:rsid w:val="009C531D"/>
    <w:rsid w:val="009C582C"/>
    <w:rsid w:val="009C6418"/>
    <w:rsid w:val="009C65AF"/>
    <w:rsid w:val="009C7A78"/>
    <w:rsid w:val="009D1566"/>
    <w:rsid w:val="009D260F"/>
    <w:rsid w:val="009D2BD7"/>
    <w:rsid w:val="009D3CFF"/>
    <w:rsid w:val="009D4E8A"/>
    <w:rsid w:val="009D5204"/>
    <w:rsid w:val="009D55C1"/>
    <w:rsid w:val="009D5BAC"/>
    <w:rsid w:val="009D6290"/>
    <w:rsid w:val="009D6340"/>
    <w:rsid w:val="009D6A02"/>
    <w:rsid w:val="009D6B95"/>
    <w:rsid w:val="009D7E6B"/>
    <w:rsid w:val="009E00AC"/>
    <w:rsid w:val="009E017B"/>
    <w:rsid w:val="009E068B"/>
    <w:rsid w:val="009E0ABD"/>
    <w:rsid w:val="009E3823"/>
    <w:rsid w:val="009E4350"/>
    <w:rsid w:val="009E4FAE"/>
    <w:rsid w:val="009E5609"/>
    <w:rsid w:val="009E70E7"/>
    <w:rsid w:val="009E79BF"/>
    <w:rsid w:val="009F08A3"/>
    <w:rsid w:val="009F2126"/>
    <w:rsid w:val="009F412F"/>
    <w:rsid w:val="009F4416"/>
    <w:rsid w:val="009F4ACD"/>
    <w:rsid w:val="009F502F"/>
    <w:rsid w:val="009F5690"/>
    <w:rsid w:val="009F752F"/>
    <w:rsid w:val="009F7F15"/>
    <w:rsid w:val="00A00175"/>
    <w:rsid w:val="00A0087C"/>
    <w:rsid w:val="00A00CA7"/>
    <w:rsid w:val="00A01305"/>
    <w:rsid w:val="00A013D0"/>
    <w:rsid w:val="00A01983"/>
    <w:rsid w:val="00A02BD9"/>
    <w:rsid w:val="00A02FC7"/>
    <w:rsid w:val="00A03235"/>
    <w:rsid w:val="00A05A09"/>
    <w:rsid w:val="00A07A75"/>
    <w:rsid w:val="00A101DF"/>
    <w:rsid w:val="00A12A59"/>
    <w:rsid w:val="00A12DFC"/>
    <w:rsid w:val="00A13ED6"/>
    <w:rsid w:val="00A14A57"/>
    <w:rsid w:val="00A152AC"/>
    <w:rsid w:val="00A154B2"/>
    <w:rsid w:val="00A1593A"/>
    <w:rsid w:val="00A160DC"/>
    <w:rsid w:val="00A169F8"/>
    <w:rsid w:val="00A17A55"/>
    <w:rsid w:val="00A200BF"/>
    <w:rsid w:val="00A21527"/>
    <w:rsid w:val="00A21D49"/>
    <w:rsid w:val="00A22697"/>
    <w:rsid w:val="00A227BB"/>
    <w:rsid w:val="00A22BFF"/>
    <w:rsid w:val="00A22D20"/>
    <w:rsid w:val="00A23B2F"/>
    <w:rsid w:val="00A242C1"/>
    <w:rsid w:val="00A24560"/>
    <w:rsid w:val="00A246D1"/>
    <w:rsid w:val="00A24E82"/>
    <w:rsid w:val="00A25104"/>
    <w:rsid w:val="00A2511B"/>
    <w:rsid w:val="00A2549F"/>
    <w:rsid w:val="00A25C57"/>
    <w:rsid w:val="00A26CDD"/>
    <w:rsid w:val="00A27614"/>
    <w:rsid w:val="00A30570"/>
    <w:rsid w:val="00A326FC"/>
    <w:rsid w:val="00A33317"/>
    <w:rsid w:val="00A339FA"/>
    <w:rsid w:val="00A33EB2"/>
    <w:rsid w:val="00A35123"/>
    <w:rsid w:val="00A35CFF"/>
    <w:rsid w:val="00A366AB"/>
    <w:rsid w:val="00A36EFC"/>
    <w:rsid w:val="00A3718B"/>
    <w:rsid w:val="00A37A9B"/>
    <w:rsid w:val="00A4005C"/>
    <w:rsid w:val="00A40523"/>
    <w:rsid w:val="00A4147C"/>
    <w:rsid w:val="00A419BA"/>
    <w:rsid w:val="00A4236F"/>
    <w:rsid w:val="00A425BD"/>
    <w:rsid w:val="00A43BE6"/>
    <w:rsid w:val="00A4475E"/>
    <w:rsid w:val="00A45B4D"/>
    <w:rsid w:val="00A46534"/>
    <w:rsid w:val="00A46541"/>
    <w:rsid w:val="00A47B58"/>
    <w:rsid w:val="00A506A6"/>
    <w:rsid w:val="00A52B08"/>
    <w:rsid w:val="00A52DF6"/>
    <w:rsid w:val="00A52F28"/>
    <w:rsid w:val="00A531A8"/>
    <w:rsid w:val="00A53436"/>
    <w:rsid w:val="00A53753"/>
    <w:rsid w:val="00A551AE"/>
    <w:rsid w:val="00A5633C"/>
    <w:rsid w:val="00A568F7"/>
    <w:rsid w:val="00A57BBB"/>
    <w:rsid w:val="00A57C21"/>
    <w:rsid w:val="00A60992"/>
    <w:rsid w:val="00A60FE7"/>
    <w:rsid w:val="00A617D3"/>
    <w:rsid w:val="00A619DE"/>
    <w:rsid w:val="00A62500"/>
    <w:rsid w:val="00A62526"/>
    <w:rsid w:val="00A65924"/>
    <w:rsid w:val="00A65E5D"/>
    <w:rsid w:val="00A675E2"/>
    <w:rsid w:val="00A70915"/>
    <w:rsid w:val="00A7116B"/>
    <w:rsid w:val="00A71681"/>
    <w:rsid w:val="00A734E6"/>
    <w:rsid w:val="00A73691"/>
    <w:rsid w:val="00A73D0E"/>
    <w:rsid w:val="00A75D4B"/>
    <w:rsid w:val="00A77670"/>
    <w:rsid w:val="00A779B6"/>
    <w:rsid w:val="00A77C90"/>
    <w:rsid w:val="00A80236"/>
    <w:rsid w:val="00A80C4B"/>
    <w:rsid w:val="00A81475"/>
    <w:rsid w:val="00A81989"/>
    <w:rsid w:val="00A81F40"/>
    <w:rsid w:val="00A840B3"/>
    <w:rsid w:val="00A84366"/>
    <w:rsid w:val="00A86B47"/>
    <w:rsid w:val="00A86BA6"/>
    <w:rsid w:val="00A86C7B"/>
    <w:rsid w:val="00A90145"/>
    <w:rsid w:val="00A92E1D"/>
    <w:rsid w:val="00A935BF"/>
    <w:rsid w:val="00A9416B"/>
    <w:rsid w:val="00A9473F"/>
    <w:rsid w:val="00A948BE"/>
    <w:rsid w:val="00A95EE3"/>
    <w:rsid w:val="00A9695A"/>
    <w:rsid w:val="00AA1940"/>
    <w:rsid w:val="00AA1B6A"/>
    <w:rsid w:val="00AA1EB8"/>
    <w:rsid w:val="00AA21FD"/>
    <w:rsid w:val="00AA2F24"/>
    <w:rsid w:val="00AA3439"/>
    <w:rsid w:val="00AA359F"/>
    <w:rsid w:val="00AA378F"/>
    <w:rsid w:val="00AA44F6"/>
    <w:rsid w:val="00AA57F2"/>
    <w:rsid w:val="00AA64FF"/>
    <w:rsid w:val="00AB0A76"/>
    <w:rsid w:val="00AB1870"/>
    <w:rsid w:val="00AB24B5"/>
    <w:rsid w:val="00AB2970"/>
    <w:rsid w:val="00AB2BB3"/>
    <w:rsid w:val="00AB37EA"/>
    <w:rsid w:val="00AB3C5B"/>
    <w:rsid w:val="00AB5A70"/>
    <w:rsid w:val="00AB5F0A"/>
    <w:rsid w:val="00AB6586"/>
    <w:rsid w:val="00AB74EB"/>
    <w:rsid w:val="00AB7CA7"/>
    <w:rsid w:val="00AC0086"/>
    <w:rsid w:val="00AC0C36"/>
    <w:rsid w:val="00AC21D7"/>
    <w:rsid w:val="00AC2C62"/>
    <w:rsid w:val="00AC2DCB"/>
    <w:rsid w:val="00AC345C"/>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5FEF"/>
    <w:rsid w:val="00AD66FA"/>
    <w:rsid w:val="00AD795D"/>
    <w:rsid w:val="00AD7B8C"/>
    <w:rsid w:val="00AE0F7C"/>
    <w:rsid w:val="00AE16EF"/>
    <w:rsid w:val="00AE2E72"/>
    <w:rsid w:val="00AE3240"/>
    <w:rsid w:val="00AE39B5"/>
    <w:rsid w:val="00AE3BBB"/>
    <w:rsid w:val="00AE433C"/>
    <w:rsid w:val="00AE4448"/>
    <w:rsid w:val="00AE4E44"/>
    <w:rsid w:val="00AE6383"/>
    <w:rsid w:val="00AE7669"/>
    <w:rsid w:val="00AF01C4"/>
    <w:rsid w:val="00AF0C96"/>
    <w:rsid w:val="00AF1861"/>
    <w:rsid w:val="00AF1987"/>
    <w:rsid w:val="00AF1B16"/>
    <w:rsid w:val="00AF2147"/>
    <w:rsid w:val="00AF2180"/>
    <w:rsid w:val="00AF2A8B"/>
    <w:rsid w:val="00AF4AFA"/>
    <w:rsid w:val="00AF5DD1"/>
    <w:rsid w:val="00AF67B4"/>
    <w:rsid w:val="00AF7256"/>
    <w:rsid w:val="00AF74C6"/>
    <w:rsid w:val="00AF7ABF"/>
    <w:rsid w:val="00AF7BC7"/>
    <w:rsid w:val="00AF7F01"/>
    <w:rsid w:val="00B020BC"/>
    <w:rsid w:val="00B024BA"/>
    <w:rsid w:val="00B02976"/>
    <w:rsid w:val="00B032BC"/>
    <w:rsid w:val="00B03D16"/>
    <w:rsid w:val="00B05182"/>
    <w:rsid w:val="00B05192"/>
    <w:rsid w:val="00B061E6"/>
    <w:rsid w:val="00B068BC"/>
    <w:rsid w:val="00B07676"/>
    <w:rsid w:val="00B077C9"/>
    <w:rsid w:val="00B110EB"/>
    <w:rsid w:val="00B1152A"/>
    <w:rsid w:val="00B11EB4"/>
    <w:rsid w:val="00B15C53"/>
    <w:rsid w:val="00B1692B"/>
    <w:rsid w:val="00B20806"/>
    <w:rsid w:val="00B20A1D"/>
    <w:rsid w:val="00B20B4E"/>
    <w:rsid w:val="00B2189B"/>
    <w:rsid w:val="00B21C13"/>
    <w:rsid w:val="00B24D41"/>
    <w:rsid w:val="00B24E16"/>
    <w:rsid w:val="00B25012"/>
    <w:rsid w:val="00B256C0"/>
    <w:rsid w:val="00B26001"/>
    <w:rsid w:val="00B278B9"/>
    <w:rsid w:val="00B27B61"/>
    <w:rsid w:val="00B30338"/>
    <w:rsid w:val="00B30708"/>
    <w:rsid w:val="00B30ACC"/>
    <w:rsid w:val="00B326E6"/>
    <w:rsid w:val="00B32836"/>
    <w:rsid w:val="00B32C1D"/>
    <w:rsid w:val="00B32E79"/>
    <w:rsid w:val="00B3396F"/>
    <w:rsid w:val="00B36285"/>
    <w:rsid w:val="00B36E5D"/>
    <w:rsid w:val="00B3729D"/>
    <w:rsid w:val="00B37893"/>
    <w:rsid w:val="00B401FF"/>
    <w:rsid w:val="00B40911"/>
    <w:rsid w:val="00B40B44"/>
    <w:rsid w:val="00B41A96"/>
    <w:rsid w:val="00B42AAC"/>
    <w:rsid w:val="00B430D7"/>
    <w:rsid w:val="00B46048"/>
    <w:rsid w:val="00B46D3B"/>
    <w:rsid w:val="00B46E80"/>
    <w:rsid w:val="00B46F41"/>
    <w:rsid w:val="00B471E2"/>
    <w:rsid w:val="00B47BEE"/>
    <w:rsid w:val="00B47EA7"/>
    <w:rsid w:val="00B50018"/>
    <w:rsid w:val="00B53458"/>
    <w:rsid w:val="00B534F4"/>
    <w:rsid w:val="00B53FFE"/>
    <w:rsid w:val="00B5476F"/>
    <w:rsid w:val="00B550EF"/>
    <w:rsid w:val="00B551E4"/>
    <w:rsid w:val="00B55E14"/>
    <w:rsid w:val="00B56153"/>
    <w:rsid w:val="00B561CA"/>
    <w:rsid w:val="00B56FF3"/>
    <w:rsid w:val="00B57215"/>
    <w:rsid w:val="00B601B3"/>
    <w:rsid w:val="00B61C83"/>
    <w:rsid w:val="00B6258A"/>
    <w:rsid w:val="00B6278E"/>
    <w:rsid w:val="00B62B79"/>
    <w:rsid w:val="00B63030"/>
    <w:rsid w:val="00B630C9"/>
    <w:rsid w:val="00B636BF"/>
    <w:rsid w:val="00B641BF"/>
    <w:rsid w:val="00B645F1"/>
    <w:rsid w:val="00B65635"/>
    <w:rsid w:val="00B6571A"/>
    <w:rsid w:val="00B6623C"/>
    <w:rsid w:val="00B66784"/>
    <w:rsid w:val="00B70F8C"/>
    <w:rsid w:val="00B71092"/>
    <w:rsid w:val="00B71494"/>
    <w:rsid w:val="00B71A45"/>
    <w:rsid w:val="00B72B00"/>
    <w:rsid w:val="00B72B7D"/>
    <w:rsid w:val="00B73267"/>
    <w:rsid w:val="00B746F8"/>
    <w:rsid w:val="00B754A8"/>
    <w:rsid w:val="00B758BF"/>
    <w:rsid w:val="00B76B6D"/>
    <w:rsid w:val="00B779C6"/>
    <w:rsid w:val="00B77BE4"/>
    <w:rsid w:val="00B80487"/>
    <w:rsid w:val="00B839C7"/>
    <w:rsid w:val="00B83D3F"/>
    <w:rsid w:val="00B840C0"/>
    <w:rsid w:val="00B842B0"/>
    <w:rsid w:val="00B8631E"/>
    <w:rsid w:val="00B87284"/>
    <w:rsid w:val="00B908F8"/>
    <w:rsid w:val="00B90F5D"/>
    <w:rsid w:val="00B91697"/>
    <w:rsid w:val="00B93BD2"/>
    <w:rsid w:val="00B93EDA"/>
    <w:rsid w:val="00B94399"/>
    <w:rsid w:val="00B9636B"/>
    <w:rsid w:val="00B96481"/>
    <w:rsid w:val="00B96975"/>
    <w:rsid w:val="00B97009"/>
    <w:rsid w:val="00BA0350"/>
    <w:rsid w:val="00BA06DC"/>
    <w:rsid w:val="00BA0777"/>
    <w:rsid w:val="00BA3769"/>
    <w:rsid w:val="00BA49DC"/>
    <w:rsid w:val="00BA5842"/>
    <w:rsid w:val="00BA586D"/>
    <w:rsid w:val="00BA6B3F"/>
    <w:rsid w:val="00BB0AD6"/>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6E21"/>
    <w:rsid w:val="00BC7471"/>
    <w:rsid w:val="00BD08CC"/>
    <w:rsid w:val="00BD0AD0"/>
    <w:rsid w:val="00BD170C"/>
    <w:rsid w:val="00BD1D84"/>
    <w:rsid w:val="00BD2016"/>
    <w:rsid w:val="00BD2089"/>
    <w:rsid w:val="00BD3803"/>
    <w:rsid w:val="00BD39DF"/>
    <w:rsid w:val="00BD50C5"/>
    <w:rsid w:val="00BD69F5"/>
    <w:rsid w:val="00BD6B69"/>
    <w:rsid w:val="00BD6D45"/>
    <w:rsid w:val="00BD6DFB"/>
    <w:rsid w:val="00BE232B"/>
    <w:rsid w:val="00BE297A"/>
    <w:rsid w:val="00BE5E4A"/>
    <w:rsid w:val="00BE6220"/>
    <w:rsid w:val="00BF001F"/>
    <w:rsid w:val="00BF092D"/>
    <w:rsid w:val="00BF0F2A"/>
    <w:rsid w:val="00BF128E"/>
    <w:rsid w:val="00BF13B5"/>
    <w:rsid w:val="00BF1C24"/>
    <w:rsid w:val="00BF31F9"/>
    <w:rsid w:val="00BF32D9"/>
    <w:rsid w:val="00BF3300"/>
    <w:rsid w:val="00BF3E7C"/>
    <w:rsid w:val="00BF42E6"/>
    <w:rsid w:val="00BF4E2D"/>
    <w:rsid w:val="00BF4F51"/>
    <w:rsid w:val="00BF5784"/>
    <w:rsid w:val="00BF59DB"/>
    <w:rsid w:val="00BF5D6A"/>
    <w:rsid w:val="00BF62D2"/>
    <w:rsid w:val="00BF6367"/>
    <w:rsid w:val="00BF78DD"/>
    <w:rsid w:val="00C0014F"/>
    <w:rsid w:val="00C0170B"/>
    <w:rsid w:val="00C02291"/>
    <w:rsid w:val="00C02428"/>
    <w:rsid w:val="00C034DA"/>
    <w:rsid w:val="00C037EF"/>
    <w:rsid w:val="00C04079"/>
    <w:rsid w:val="00C0454E"/>
    <w:rsid w:val="00C067E2"/>
    <w:rsid w:val="00C06D49"/>
    <w:rsid w:val="00C07607"/>
    <w:rsid w:val="00C07C15"/>
    <w:rsid w:val="00C07D1E"/>
    <w:rsid w:val="00C1141F"/>
    <w:rsid w:val="00C120F1"/>
    <w:rsid w:val="00C12B83"/>
    <w:rsid w:val="00C130E3"/>
    <w:rsid w:val="00C135F1"/>
    <w:rsid w:val="00C13DBB"/>
    <w:rsid w:val="00C150A5"/>
    <w:rsid w:val="00C15343"/>
    <w:rsid w:val="00C15F02"/>
    <w:rsid w:val="00C162C1"/>
    <w:rsid w:val="00C16E6C"/>
    <w:rsid w:val="00C2046C"/>
    <w:rsid w:val="00C21302"/>
    <w:rsid w:val="00C22677"/>
    <w:rsid w:val="00C226F5"/>
    <w:rsid w:val="00C22B15"/>
    <w:rsid w:val="00C245A1"/>
    <w:rsid w:val="00C247F1"/>
    <w:rsid w:val="00C24EAE"/>
    <w:rsid w:val="00C25F29"/>
    <w:rsid w:val="00C26415"/>
    <w:rsid w:val="00C2642C"/>
    <w:rsid w:val="00C300FE"/>
    <w:rsid w:val="00C307A5"/>
    <w:rsid w:val="00C316D5"/>
    <w:rsid w:val="00C3218F"/>
    <w:rsid w:val="00C323DE"/>
    <w:rsid w:val="00C33721"/>
    <w:rsid w:val="00C34D1A"/>
    <w:rsid w:val="00C3537C"/>
    <w:rsid w:val="00C36183"/>
    <w:rsid w:val="00C361E3"/>
    <w:rsid w:val="00C37C70"/>
    <w:rsid w:val="00C40270"/>
    <w:rsid w:val="00C40440"/>
    <w:rsid w:val="00C40EB3"/>
    <w:rsid w:val="00C41307"/>
    <w:rsid w:val="00C42824"/>
    <w:rsid w:val="00C43996"/>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04B"/>
    <w:rsid w:val="00C532C6"/>
    <w:rsid w:val="00C53309"/>
    <w:rsid w:val="00C53652"/>
    <w:rsid w:val="00C53A7C"/>
    <w:rsid w:val="00C54369"/>
    <w:rsid w:val="00C5463F"/>
    <w:rsid w:val="00C547EC"/>
    <w:rsid w:val="00C547FD"/>
    <w:rsid w:val="00C54E90"/>
    <w:rsid w:val="00C55E76"/>
    <w:rsid w:val="00C561E1"/>
    <w:rsid w:val="00C5643B"/>
    <w:rsid w:val="00C56A3E"/>
    <w:rsid w:val="00C56EBD"/>
    <w:rsid w:val="00C57E2A"/>
    <w:rsid w:val="00C60852"/>
    <w:rsid w:val="00C60D19"/>
    <w:rsid w:val="00C6114A"/>
    <w:rsid w:val="00C61237"/>
    <w:rsid w:val="00C62716"/>
    <w:rsid w:val="00C6272A"/>
    <w:rsid w:val="00C637AC"/>
    <w:rsid w:val="00C638D3"/>
    <w:rsid w:val="00C64452"/>
    <w:rsid w:val="00C64887"/>
    <w:rsid w:val="00C658C1"/>
    <w:rsid w:val="00C6634A"/>
    <w:rsid w:val="00C672CC"/>
    <w:rsid w:val="00C67380"/>
    <w:rsid w:val="00C70366"/>
    <w:rsid w:val="00C70A6D"/>
    <w:rsid w:val="00C71076"/>
    <w:rsid w:val="00C72548"/>
    <w:rsid w:val="00C746BB"/>
    <w:rsid w:val="00C7481F"/>
    <w:rsid w:val="00C74878"/>
    <w:rsid w:val="00C74E8F"/>
    <w:rsid w:val="00C75805"/>
    <w:rsid w:val="00C776E9"/>
    <w:rsid w:val="00C77EC8"/>
    <w:rsid w:val="00C800E3"/>
    <w:rsid w:val="00C80790"/>
    <w:rsid w:val="00C80CF6"/>
    <w:rsid w:val="00C80E92"/>
    <w:rsid w:val="00C82238"/>
    <w:rsid w:val="00C835AB"/>
    <w:rsid w:val="00C85014"/>
    <w:rsid w:val="00C8665B"/>
    <w:rsid w:val="00C86E1E"/>
    <w:rsid w:val="00C902D4"/>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4B2"/>
    <w:rsid w:val="00CA398D"/>
    <w:rsid w:val="00CA3F22"/>
    <w:rsid w:val="00CA4AAF"/>
    <w:rsid w:val="00CA5002"/>
    <w:rsid w:val="00CA6877"/>
    <w:rsid w:val="00CA77E7"/>
    <w:rsid w:val="00CA7E60"/>
    <w:rsid w:val="00CB019E"/>
    <w:rsid w:val="00CB065D"/>
    <w:rsid w:val="00CB067B"/>
    <w:rsid w:val="00CB076B"/>
    <w:rsid w:val="00CB21FF"/>
    <w:rsid w:val="00CB40C8"/>
    <w:rsid w:val="00CB4F9A"/>
    <w:rsid w:val="00CB5F59"/>
    <w:rsid w:val="00CB6162"/>
    <w:rsid w:val="00CB701A"/>
    <w:rsid w:val="00CB7A76"/>
    <w:rsid w:val="00CC0CA3"/>
    <w:rsid w:val="00CC119B"/>
    <w:rsid w:val="00CC1346"/>
    <w:rsid w:val="00CC16FB"/>
    <w:rsid w:val="00CC2008"/>
    <w:rsid w:val="00CC248D"/>
    <w:rsid w:val="00CC2634"/>
    <w:rsid w:val="00CC2AD9"/>
    <w:rsid w:val="00CC3029"/>
    <w:rsid w:val="00CC53E5"/>
    <w:rsid w:val="00CC6096"/>
    <w:rsid w:val="00CC6F37"/>
    <w:rsid w:val="00CC7214"/>
    <w:rsid w:val="00CC7360"/>
    <w:rsid w:val="00CD0278"/>
    <w:rsid w:val="00CD0484"/>
    <w:rsid w:val="00CD0D6E"/>
    <w:rsid w:val="00CD0FF8"/>
    <w:rsid w:val="00CD1DA2"/>
    <w:rsid w:val="00CD2F80"/>
    <w:rsid w:val="00CD3341"/>
    <w:rsid w:val="00CD4176"/>
    <w:rsid w:val="00CD4892"/>
    <w:rsid w:val="00CD4E89"/>
    <w:rsid w:val="00CD68B0"/>
    <w:rsid w:val="00CD6986"/>
    <w:rsid w:val="00CD7C4E"/>
    <w:rsid w:val="00CE02C6"/>
    <w:rsid w:val="00CE06EB"/>
    <w:rsid w:val="00CE29DE"/>
    <w:rsid w:val="00CE2F6E"/>
    <w:rsid w:val="00CE46C5"/>
    <w:rsid w:val="00CE7D93"/>
    <w:rsid w:val="00CF11A0"/>
    <w:rsid w:val="00CF1336"/>
    <w:rsid w:val="00CF1D07"/>
    <w:rsid w:val="00CF1F1E"/>
    <w:rsid w:val="00CF460D"/>
    <w:rsid w:val="00CF49E2"/>
    <w:rsid w:val="00CF6062"/>
    <w:rsid w:val="00CF62CF"/>
    <w:rsid w:val="00CF70DF"/>
    <w:rsid w:val="00CF7116"/>
    <w:rsid w:val="00CF7A11"/>
    <w:rsid w:val="00D00251"/>
    <w:rsid w:val="00D01BCA"/>
    <w:rsid w:val="00D01E66"/>
    <w:rsid w:val="00D02024"/>
    <w:rsid w:val="00D0267B"/>
    <w:rsid w:val="00D04135"/>
    <w:rsid w:val="00D0493E"/>
    <w:rsid w:val="00D0620B"/>
    <w:rsid w:val="00D06655"/>
    <w:rsid w:val="00D06E65"/>
    <w:rsid w:val="00D07C3C"/>
    <w:rsid w:val="00D07F23"/>
    <w:rsid w:val="00D1067F"/>
    <w:rsid w:val="00D10A05"/>
    <w:rsid w:val="00D110C6"/>
    <w:rsid w:val="00D11432"/>
    <w:rsid w:val="00D11A12"/>
    <w:rsid w:val="00D11C93"/>
    <w:rsid w:val="00D12790"/>
    <w:rsid w:val="00D129D7"/>
    <w:rsid w:val="00D13450"/>
    <w:rsid w:val="00D13974"/>
    <w:rsid w:val="00D13A4E"/>
    <w:rsid w:val="00D147E9"/>
    <w:rsid w:val="00D15A32"/>
    <w:rsid w:val="00D15CC7"/>
    <w:rsid w:val="00D15DD1"/>
    <w:rsid w:val="00D2015F"/>
    <w:rsid w:val="00D20BA8"/>
    <w:rsid w:val="00D20D54"/>
    <w:rsid w:val="00D20E3C"/>
    <w:rsid w:val="00D21209"/>
    <w:rsid w:val="00D215D6"/>
    <w:rsid w:val="00D21C73"/>
    <w:rsid w:val="00D2263B"/>
    <w:rsid w:val="00D23121"/>
    <w:rsid w:val="00D2324A"/>
    <w:rsid w:val="00D23A74"/>
    <w:rsid w:val="00D2443A"/>
    <w:rsid w:val="00D25265"/>
    <w:rsid w:val="00D252E4"/>
    <w:rsid w:val="00D25675"/>
    <w:rsid w:val="00D25A20"/>
    <w:rsid w:val="00D25B3F"/>
    <w:rsid w:val="00D25D18"/>
    <w:rsid w:val="00D261B3"/>
    <w:rsid w:val="00D264E9"/>
    <w:rsid w:val="00D26F5D"/>
    <w:rsid w:val="00D27190"/>
    <w:rsid w:val="00D2731D"/>
    <w:rsid w:val="00D27876"/>
    <w:rsid w:val="00D304E0"/>
    <w:rsid w:val="00D3090E"/>
    <w:rsid w:val="00D30E48"/>
    <w:rsid w:val="00D3217E"/>
    <w:rsid w:val="00D3218B"/>
    <w:rsid w:val="00D3354A"/>
    <w:rsid w:val="00D34C34"/>
    <w:rsid w:val="00D3547D"/>
    <w:rsid w:val="00D3577E"/>
    <w:rsid w:val="00D3586F"/>
    <w:rsid w:val="00D35E38"/>
    <w:rsid w:val="00D35E93"/>
    <w:rsid w:val="00D365F3"/>
    <w:rsid w:val="00D36FE5"/>
    <w:rsid w:val="00D37B55"/>
    <w:rsid w:val="00D37BC5"/>
    <w:rsid w:val="00D40E69"/>
    <w:rsid w:val="00D40EC2"/>
    <w:rsid w:val="00D41718"/>
    <w:rsid w:val="00D426F7"/>
    <w:rsid w:val="00D427BD"/>
    <w:rsid w:val="00D42B70"/>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A24"/>
    <w:rsid w:val="00D5570D"/>
    <w:rsid w:val="00D56376"/>
    <w:rsid w:val="00D57CE1"/>
    <w:rsid w:val="00D605F4"/>
    <w:rsid w:val="00D60B52"/>
    <w:rsid w:val="00D6122D"/>
    <w:rsid w:val="00D612C3"/>
    <w:rsid w:val="00D63E3D"/>
    <w:rsid w:val="00D669B7"/>
    <w:rsid w:val="00D676CA"/>
    <w:rsid w:val="00D67C5F"/>
    <w:rsid w:val="00D702AB"/>
    <w:rsid w:val="00D7100E"/>
    <w:rsid w:val="00D71104"/>
    <w:rsid w:val="00D7122F"/>
    <w:rsid w:val="00D716A5"/>
    <w:rsid w:val="00D722BA"/>
    <w:rsid w:val="00D72CA6"/>
    <w:rsid w:val="00D72FF7"/>
    <w:rsid w:val="00D7342B"/>
    <w:rsid w:val="00D73D5F"/>
    <w:rsid w:val="00D74B7D"/>
    <w:rsid w:val="00D74E2F"/>
    <w:rsid w:val="00D7517B"/>
    <w:rsid w:val="00D753D4"/>
    <w:rsid w:val="00D7593D"/>
    <w:rsid w:val="00D75A96"/>
    <w:rsid w:val="00D763FF"/>
    <w:rsid w:val="00D7658F"/>
    <w:rsid w:val="00D76D77"/>
    <w:rsid w:val="00D77B0C"/>
    <w:rsid w:val="00D8066C"/>
    <w:rsid w:val="00D80F06"/>
    <w:rsid w:val="00D83087"/>
    <w:rsid w:val="00D83780"/>
    <w:rsid w:val="00D84302"/>
    <w:rsid w:val="00D854E6"/>
    <w:rsid w:val="00D85B42"/>
    <w:rsid w:val="00D85D53"/>
    <w:rsid w:val="00D86789"/>
    <w:rsid w:val="00D8740E"/>
    <w:rsid w:val="00D90671"/>
    <w:rsid w:val="00D90966"/>
    <w:rsid w:val="00D90D32"/>
    <w:rsid w:val="00D9122E"/>
    <w:rsid w:val="00D91245"/>
    <w:rsid w:val="00D92CB3"/>
    <w:rsid w:val="00D92EA0"/>
    <w:rsid w:val="00D9321D"/>
    <w:rsid w:val="00D9372B"/>
    <w:rsid w:val="00D9484E"/>
    <w:rsid w:val="00D94938"/>
    <w:rsid w:val="00D951EA"/>
    <w:rsid w:val="00D955FB"/>
    <w:rsid w:val="00D95E21"/>
    <w:rsid w:val="00D9682E"/>
    <w:rsid w:val="00D96E32"/>
    <w:rsid w:val="00D9723A"/>
    <w:rsid w:val="00D97676"/>
    <w:rsid w:val="00DA0028"/>
    <w:rsid w:val="00DA06B1"/>
    <w:rsid w:val="00DA1EFA"/>
    <w:rsid w:val="00DA310F"/>
    <w:rsid w:val="00DA384B"/>
    <w:rsid w:val="00DA4A4F"/>
    <w:rsid w:val="00DA4EEF"/>
    <w:rsid w:val="00DA5ADB"/>
    <w:rsid w:val="00DA65F2"/>
    <w:rsid w:val="00DA7BD7"/>
    <w:rsid w:val="00DB145B"/>
    <w:rsid w:val="00DB2047"/>
    <w:rsid w:val="00DB30A1"/>
    <w:rsid w:val="00DB3202"/>
    <w:rsid w:val="00DB3396"/>
    <w:rsid w:val="00DB4A6C"/>
    <w:rsid w:val="00DB52FA"/>
    <w:rsid w:val="00DB598C"/>
    <w:rsid w:val="00DB66FB"/>
    <w:rsid w:val="00DB687F"/>
    <w:rsid w:val="00DB7540"/>
    <w:rsid w:val="00DB7B6F"/>
    <w:rsid w:val="00DB7C37"/>
    <w:rsid w:val="00DC089E"/>
    <w:rsid w:val="00DC0934"/>
    <w:rsid w:val="00DC0BFC"/>
    <w:rsid w:val="00DC13CF"/>
    <w:rsid w:val="00DC2F96"/>
    <w:rsid w:val="00DC324C"/>
    <w:rsid w:val="00DC35E9"/>
    <w:rsid w:val="00DC4DC5"/>
    <w:rsid w:val="00DC5467"/>
    <w:rsid w:val="00DC76CC"/>
    <w:rsid w:val="00DD03D8"/>
    <w:rsid w:val="00DD0EF0"/>
    <w:rsid w:val="00DD13D4"/>
    <w:rsid w:val="00DD27BA"/>
    <w:rsid w:val="00DD3AF8"/>
    <w:rsid w:val="00DD4FD2"/>
    <w:rsid w:val="00DD5037"/>
    <w:rsid w:val="00DD50B2"/>
    <w:rsid w:val="00DD568F"/>
    <w:rsid w:val="00DD5830"/>
    <w:rsid w:val="00DD59AA"/>
    <w:rsid w:val="00DD7FF2"/>
    <w:rsid w:val="00DE0A52"/>
    <w:rsid w:val="00DE1528"/>
    <w:rsid w:val="00DE16E5"/>
    <w:rsid w:val="00DE18CC"/>
    <w:rsid w:val="00DE1DCF"/>
    <w:rsid w:val="00DE2983"/>
    <w:rsid w:val="00DE2CC7"/>
    <w:rsid w:val="00DE31DB"/>
    <w:rsid w:val="00DE3A4D"/>
    <w:rsid w:val="00DE3AC2"/>
    <w:rsid w:val="00DE4144"/>
    <w:rsid w:val="00DE4EAE"/>
    <w:rsid w:val="00DE60B8"/>
    <w:rsid w:val="00DE6364"/>
    <w:rsid w:val="00DE6E72"/>
    <w:rsid w:val="00DE6E7F"/>
    <w:rsid w:val="00DE7A1A"/>
    <w:rsid w:val="00DE7ABC"/>
    <w:rsid w:val="00DF0C4F"/>
    <w:rsid w:val="00DF0CAA"/>
    <w:rsid w:val="00DF0E58"/>
    <w:rsid w:val="00DF1789"/>
    <w:rsid w:val="00DF1A1B"/>
    <w:rsid w:val="00DF1EC4"/>
    <w:rsid w:val="00DF2446"/>
    <w:rsid w:val="00DF2498"/>
    <w:rsid w:val="00DF2B73"/>
    <w:rsid w:val="00DF3CC8"/>
    <w:rsid w:val="00DF3EE9"/>
    <w:rsid w:val="00DF439D"/>
    <w:rsid w:val="00DF4D6D"/>
    <w:rsid w:val="00DF4E47"/>
    <w:rsid w:val="00DF4FD3"/>
    <w:rsid w:val="00DF5058"/>
    <w:rsid w:val="00DF613A"/>
    <w:rsid w:val="00DF658C"/>
    <w:rsid w:val="00E00070"/>
    <w:rsid w:val="00E01301"/>
    <w:rsid w:val="00E01D2D"/>
    <w:rsid w:val="00E02AA6"/>
    <w:rsid w:val="00E03EA2"/>
    <w:rsid w:val="00E0443F"/>
    <w:rsid w:val="00E04A55"/>
    <w:rsid w:val="00E04F71"/>
    <w:rsid w:val="00E05215"/>
    <w:rsid w:val="00E05241"/>
    <w:rsid w:val="00E06B61"/>
    <w:rsid w:val="00E07576"/>
    <w:rsid w:val="00E0776D"/>
    <w:rsid w:val="00E07CF2"/>
    <w:rsid w:val="00E10C9D"/>
    <w:rsid w:val="00E10E24"/>
    <w:rsid w:val="00E12605"/>
    <w:rsid w:val="00E12DC2"/>
    <w:rsid w:val="00E138F8"/>
    <w:rsid w:val="00E149A0"/>
    <w:rsid w:val="00E14E15"/>
    <w:rsid w:val="00E15702"/>
    <w:rsid w:val="00E17694"/>
    <w:rsid w:val="00E2019A"/>
    <w:rsid w:val="00E215C0"/>
    <w:rsid w:val="00E21BAD"/>
    <w:rsid w:val="00E2221B"/>
    <w:rsid w:val="00E22302"/>
    <w:rsid w:val="00E227D5"/>
    <w:rsid w:val="00E240C0"/>
    <w:rsid w:val="00E2673D"/>
    <w:rsid w:val="00E26ED0"/>
    <w:rsid w:val="00E2777E"/>
    <w:rsid w:val="00E27ABC"/>
    <w:rsid w:val="00E30B60"/>
    <w:rsid w:val="00E31031"/>
    <w:rsid w:val="00E31F4F"/>
    <w:rsid w:val="00E32242"/>
    <w:rsid w:val="00E32B41"/>
    <w:rsid w:val="00E33168"/>
    <w:rsid w:val="00E3480D"/>
    <w:rsid w:val="00E34A70"/>
    <w:rsid w:val="00E35889"/>
    <w:rsid w:val="00E3627A"/>
    <w:rsid w:val="00E3627E"/>
    <w:rsid w:val="00E36602"/>
    <w:rsid w:val="00E36EA1"/>
    <w:rsid w:val="00E379B8"/>
    <w:rsid w:val="00E4073C"/>
    <w:rsid w:val="00E40ACF"/>
    <w:rsid w:val="00E40DE9"/>
    <w:rsid w:val="00E41B72"/>
    <w:rsid w:val="00E41C5E"/>
    <w:rsid w:val="00E42487"/>
    <w:rsid w:val="00E43934"/>
    <w:rsid w:val="00E44732"/>
    <w:rsid w:val="00E45762"/>
    <w:rsid w:val="00E46685"/>
    <w:rsid w:val="00E46783"/>
    <w:rsid w:val="00E46C17"/>
    <w:rsid w:val="00E475E8"/>
    <w:rsid w:val="00E50C38"/>
    <w:rsid w:val="00E5139F"/>
    <w:rsid w:val="00E51A6A"/>
    <w:rsid w:val="00E5215D"/>
    <w:rsid w:val="00E523DB"/>
    <w:rsid w:val="00E52E08"/>
    <w:rsid w:val="00E54840"/>
    <w:rsid w:val="00E54C2F"/>
    <w:rsid w:val="00E558B2"/>
    <w:rsid w:val="00E55E25"/>
    <w:rsid w:val="00E55E31"/>
    <w:rsid w:val="00E561E1"/>
    <w:rsid w:val="00E563A4"/>
    <w:rsid w:val="00E57EA0"/>
    <w:rsid w:val="00E60055"/>
    <w:rsid w:val="00E60454"/>
    <w:rsid w:val="00E615F9"/>
    <w:rsid w:val="00E6160F"/>
    <w:rsid w:val="00E61FBD"/>
    <w:rsid w:val="00E64C43"/>
    <w:rsid w:val="00E64D82"/>
    <w:rsid w:val="00E66611"/>
    <w:rsid w:val="00E667A8"/>
    <w:rsid w:val="00E66DF7"/>
    <w:rsid w:val="00E6726C"/>
    <w:rsid w:val="00E67DBA"/>
    <w:rsid w:val="00E7042D"/>
    <w:rsid w:val="00E7191D"/>
    <w:rsid w:val="00E71964"/>
    <w:rsid w:val="00E73933"/>
    <w:rsid w:val="00E74595"/>
    <w:rsid w:val="00E757D2"/>
    <w:rsid w:val="00E75D75"/>
    <w:rsid w:val="00E762D2"/>
    <w:rsid w:val="00E80D79"/>
    <w:rsid w:val="00E81443"/>
    <w:rsid w:val="00E81CB0"/>
    <w:rsid w:val="00E8379E"/>
    <w:rsid w:val="00E859AD"/>
    <w:rsid w:val="00E85C1E"/>
    <w:rsid w:val="00E85C9A"/>
    <w:rsid w:val="00E864F3"/>
    <w:rsid w:val="00E86A5A"/>
    <w:rsid w:val="00E87115"/>
    <w:rsid w:val="00E87458"/>
    <w:rsid w:val="00E8762B"/>
    <w:rsid w:val="00E8786F"/>
    <w:rsid w:val="00E87AB0"/>
    <w:rsid w:val="00E90CB3"/>
    <w:rsid w:val="00E90D1F"/>
    <w:rsid w:val="00E90F07"/>
    <w:rsid w:val="00E92462"/>
    <w:rsid w:val="00E92876"/>
    <w:rsid w:val="00E92F0A"/>
    <w:rsid w:val="00E93625"/>
    <w:rsid w:val="00E939C4"/>
    <w:rsid w:val="00E93E6F"/>
    <w:rsid w:val="00E9421C"/>
    <w:rsid w:val="00E95887"/>
    <w:rsid w:val="00E9616A"/>
    <w:rsid w:val="00E96D9D"/>
    <w:rsid w:val="00E97104"/>
    <w:rsid w:val="00E9779C"/>
    <w:rsid w:val="00EA3044"/>
    <w:rsid w:val="00EA45BE"/>
    <w:rsid w:val="00EA4CF0"/>
    <w:rsid w:val="00EA502E"/>
    <w:rsid w:val="00EA5122"/>
    <w:rsid w:val="00EA5471"/>
    <w:rsid w:val="00EA5CAC"/>
    <w:rsid w:val="00EA67CE"/>
    <w:rsid w:val="00EA7364"/>
    <w:rsid w:val="00EA7D5B"/>
    <w:rsid w:val="00EA7F7A"/>
    <w:rsid w:val="00EB0B91"/>
    <w:rsid w:val="00EB1322"/>
    <w:rsid w:val="00EB14F0"/>
    <w:rsid w:val="00EB1C19"/>
    <w:rsid w:val="00EB39F2"/>
    <w:rsid w:val="00EB3A55"/>
    <w:rsid w:val="00EB3ECA"/>
    <w:rsid w:val="00EB52F0"/>
    <w:rsid w:val="00EB6C83"/>
    <w:rsid w:val="00EB700C"/>
    <w:rsid w:val="00EB720D"/>
    <w:rsid w:val="00EB79AD"/>
    <w:rsid w:val="00EC0A0B"/>
    <w:rsid w:val="00EC20DE"/>
    <w:rsid w:val="00EC25F2"/>
    <w:rsid w:val="00EC2A1A"/>
    <w:rsid w:val="00EC3BC9"/>
    <w:rsid w:val="00EC4360"/>
    <w:rsid w:val="00EC5510"/>
    <w:rsid w:val="00EC6428"/>
    <w:rsid w:val="00EC7EAF"/>
    <w:rsid w:val="00ED0281"/>
    <w:rsid w:val="00ED09F1"/>
    <w:rsid w:val="00ED0F0B"/>
    <w:rsid w:val="00ED16A5"/>
    <w:rsid w:val="00ED1917"/>
    <w:rsid w:val="00ED437F"/>
    <w:rsid w:val="00ED47B6"/>
    <w:rsid w:val="00ED51DE"/>
    <w:rsid w:val="00ED60D5"/>
    <w:rsid w:val="00ED7350"/>
    <w:rsid w:val="00ED7873"/>
    <w:rsid w:val="00EE2216"/>
    <w:rsid w:val="00EE2E91"/>
    <w:rsid w:val="00EE35DC"/>
    <w:rsid w:val="00EE4EBE"/>
    <w:rsid w:val="00EE6FE5"/>
    <w:rsid w:val="00EE75E6"/>
    <w:rsid w:val="00EE7977"/>
    <w:rsid w:val="00EE7EC7"/>
    <w:rsid w:val="00EF047E"/>
    <w:rsid w:val="00EF04A1"/>
    <w:rsid w:val="00EF1EBE"/>
    <w:rsid w:val="00EF2FF9"/>
    <w:rsid w:val="00EF3F7A"/>
    <w:rsid w:val="00EF4E45"/>
    <w:rsid w:val="00EF5276"/>
    <w:rsid w:val="00EF54E4"/>
    <w:rsid w:val="00EF5EA5"/>
    <w:rsid w:val="00EF688B"/>
    <w:rsid w:val="00EF79A1"/>
    <w:rsid w:val="00F00657"/>
    <w:rsid w:val="00F014D7"/>
    <w:rsid w:val="00F02234"/>
    <w:rsid w:val="00F026CE"/>
    <w:rsid w:val="00F02FCA"/>
    <w:rsid w:val="00F0315B"/>
    <w:rsid w:val="00F0341E"/>
    <w:rsid w:val="00F03592"/>
    <w:rsid w:val="00F03F34"/>
    <w:rsid w:val="00F03FBA"/>
    <w:rsid w:val="00F060A7"/>
    <w:rsid w:val="00F061E7"/>
    <w:rsid w:val="00F0635A"/>
    <w:rsid w:val="00F064D5"/>
    <w:rsid w:val="00F07890"/>
    <w:rsid w:val="00F07E51"/>
    <w:rsid w:val="00F11EED"/>
    <w:rsid w:val="00F12B9E"/>
    <w:rsid w:val="00F13279"/>
    <w:rsid w:val="00F1353E"/>
    <w:rsid w:val="00F13BA2"/>
    <w:rsid w:val="00F13C18"/>
    <w:rsid w:val="00F141A3"/>
    <w:rsid w:val="00F14BFC"/>
    <w:rsid w:val="00F158BF"/>
    <w:rsid w:val="00F15BAE"/>
    <w:rsid w:val="00F16911"/>
    <w:rsid w:val="00F17A7F"/>
    <w:rsid w:val="00F215E4"/>
    <w:rsid w:val="00F22D76"/>
    <w:rsid w:val="00F24564"/>
    <w:rsid w:val="00F26A52"/>
    <w:rsid w:val="00F27307"/>
    <w:rsid w:val="00F27A8B"/>
    <w:rsid w:val="00F27C7B"/>
    <w:rsid w:val="00F3020D"/>
    <w:rsid w:val="00F31D37"/>
    <w:rsid w:val="00F3222A"/>
    <w:rsid w:val="00F32AB8"/>
    <w:rsid w:val="00F32CA9"/>
    <w:rsid w:val="00F3397A"/>
    <w:rsid w:val="00F3405D"/>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6EA"/>
    <w:rsid w:val="00F5086E"/>
    <w:rsid w:val="00F51393"/>
    <w:rsid w:val="00F51E64"/>
    <w:rsid w:val="00F52AC8"/>
    <w:rsid w:val="00F54A51"/>
    <w:rsid w:val="00F54EAC"/>
    <w:rsid w:val="00F5612F"/>
    <w:rsid w:val="00F563B3"/>
    <w:rsid w:val="00F56CE0"/>
    <w:rsid w:val="00F57ED4"/>
    <w:rsid w:val="00F61371"/>
    <w:rsid w:val="00F61705"/>
    <w:rsid w:val="00F61FF7"/>
    <w:rsid w:val="00F628FE"/>
    <w:rsid w:val="00F6374E"/>
    <w:rsid w:val="00F63BA6"/>
    <w:rsid w:val="00F64860"/>
    <w:rsid w:val="00F649B2"/>
    <w:rsid w:val="00F64E51"/>
    <w:rsid w:val="00F6515A"/>
    <w:rsid w:val="00F658F6"/>
    <w:rsid w:val="00F65F56"/>
    <w:rsid w:val="00F66231"/>
    <w:rsid w:val="00F6624D"/>
    <w:rsid w:val="00F663E1"/>
    <w:rsid w:val="00F66F4D"/>
    <w:rsid w:val="00F670D4"/>
    <w:rsid w:val="00F672E8"/>
    <w:rsid w:val="00F703A7"/>
    <w:rsid w:val="00F7046A"/>
    <w:rsid w:val="00F71931"/>
    <w:rsid w:val="00F72088"/>
    <w:rsid w:val="00F7230E"/>
    <w:rsid w:val="00F73122"/>
    <w:rsid w:val="00F73CF6"/>
    <w:rsid w:val="00F74498"/>
    <w:rsid w:val="00F745DC"/>
    <w:rsid w:val="00F75480"/>
    <w:rsid w:val="00F75BF2"/>
    <w:rsid w:val="00F76022"/>
    <w:rsid w:val="00F770E5"/>
    <w:rsid w:val="00F778DF"/>
    <w:rsid w:val="00F77965"/>
    <w:rsid w:val="00F77BC4"/>
    <w:rsid w:val="00F80035"/>
    <w:rsid w:val="00F80FCE"/>
    <w:rsid w:val="00F811A7"/>
    <w:rsid w:val="00F8129A"/>
    <w:rsid w:val="00F81D3B"/>
    <w:rsid w:val="00F81F97"/>
    <w:rsid w:val="00F82852"/>
    <w:rsid w:val="00F839F7"/>
    <w:rsid w:val="00F83E2A"/>
    <w:rsid w:val="00F842C3"/>
    <w:rsid w:val="00F856CC"/>
    <w:rsid w:val="00F85F6A"/>
    <w:rsid w:val="00F861BA"/>
    <w:rsid w:val="00F86A61"/>
    <w:rsid w:val="00F86E53"/>
    <w:rsid w:val="00F86F55"/>
    <w:rsid w:val="00F87EB3"/>
    <w:rsid w:val="00F90505"/>
    <w:rsid w:val="00F9162F"/>
    <w:rsid w:val="00F9175C"/>
    <w:rsid w:val="00F91DA8"/>
    <w:rsid w:val="00F9294A"/>
    <w:rsid w:val="00F92F5A"/>
    <w:rsid w:val="00F94492"/>
    <w:rsid w:val="00F946C5"/>
    <w:rsid w:val="00F94A0D"/>
    <w:rsid w:val="00F95201"/>
    <w:rsid w:val="00F96E99"/>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5D54"/>
    <w:rsid w:val="00FB6EC4"/>
    <w:rsid w:val="00FB7994"/>
    <w:rsid w:val="00FC0170"/>
    <w:rsid w:val="00FC1823"/>
    <w:rsid w:val="00FC1B15"/>
    <w:rsid w:val="00FC3480"/>
    <w:rsid w:val="00FC433C"/>
    <w:rsid w:val="00FC4D31"/>
    <w:rsid w:val="00FC5536"/>
    <w:rsid w:val="00FC623A"/>
    <w:rsid w:val="00FC63C6"/>
    <w:rsid w:val="00FC7C88"/>
    <w:rsid w:val="00FD1003"/>
    <w:rsid w:val="00FD2EFF"/>
    <w:rsid w:val="00FD34E1"/>
    <w:rsid w:val="00FD3ABD"/>
    <w:rsid w:val="00FD3CCA"/>
    <w:rsid w:val="00FD44FB"/>
    <w:rsid w:val="00FD5F26"/>
    <w:rsid w:val="00FD6303"/>
    <w:rsid w:val="00FD6BCD"/>
    <w:rsid w:val="00FD7FD9"/>
    <w:rsid w:val="00FE0C93"/>
    <w:rsid w:val="00FE18AA"/>
    <w:rsid w:val="00FE24F2"/>
    <w:rsid w:val="00FE5AD2"/>
    <w:rsid w:val="00FE5D74"/>
    <w:rsid w:val="00FF09E2"/>
    <w:rsid w:val="00FF29EE"/>
    <w:rsid w:val="00FF32D6"/>
    <w:rsid w:val="00FF4877"/>
    <w:rsid w:val="00FF4F40"/>
    <w:rsid w:val="00FF55BF"/>
    <w:rsid w:val="00FF57A2"/>
    <w:rsid w:val="00FF6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annotation subject" w:uiPriority="0"/>
    <w:lsdException w:name="Table Classic 2" w:uiPriority="0"/>
    <w:lsdException w:name="Table Grid 7"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3">
    <w:name w:val="heading 1"/>
    <w:aliases w:val="Заголовок+1,Заголовок +1,Заголовок1,З"/>
    <w:basedOn w:val="a3"/>
    <w:next w:val="a3"/>
    <w:link w:val="14"/>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3707FF"/>
    <w:pPr>
      <w:widowControl w:val="0"/>
      <w:autoSpaceDE w:val="0"/>
      <w:autoSpaceDN w:val="0"/>
      <w:adjustRightInd w:val="0"/>
      <w:ind w:firstLine="720"/>
    </w:pPr>
    <w:rPr>
      <w:rFonts w:ascii="Arial" w:eastAsia="Times New Roman" w:hAnsi="Arial" w:cs="Arial"/>
    </w:rPr>
  </w:style>
  <w:style w:type="table" w:customStyle="1" w:styleId="15">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aliases w:val="Заголовок+1 Знак,Заголовок +1 Знак,Заголовок1 Знак,З Знак"/>
    <w:basedOn w:val="a4"/>
    <w:link w:val="13"/>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uiPriority w:val="9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9"/>
    <w:rsid w:val="001D1638"/>
    <w:rPr>
      <w:rFonts w:asciiTheme="majorHAnsi" w:eastAsiaTheme="majorEastAsia" w:hAnsiTheme="majorHAnsi" w:cstheme="majorBidi"/>
      <w:b/>
      <w:bCs/>
      <w:sz w:val="26"/>
      <w:szCs w:val="26"/>
      <w:lang w:eastAsia="en-US"/>
    </w:rPr>
  </w:style>
  <w:style w:type="paragraph" w:styleId="ae">
    <w:name w:val="No Spacing"/>
    <w:link w:val="af"/>
    <w:uiPriority w:val="99"/>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aliases w:val=" Знак, Знак6, Знак14"/>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aliases w:val=" Знак Знак, Знак6 Знак, Знак14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6"/>
    <w:uiPriority w:val="99"/>
    <w:semiHidden/>
    <w:unhideWhenUsed/>
    <w:rsid w:val="003F60A2"/>
  </w:style>
  <w:style w:type="paragraph" w:customStyle="1" w:styleId="ConsNonformat">
    <w:name w:val="ConsNonformat"/>
    <w:link w:val="ConsNonformat0"/>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uiPriority w:val="99"/>
    <w:locked/>
    <w:rsid w:val="00C53A7C"/>
    <w:rPr>
      <w:rFonts w:ascii="Tahoma" w:hAnsi="Tahoma" w:cs="Tahoma"/>
      <w:sz w:val="16"/>
      <w:szCs w:val="16"/>
    </w:rPr>
  </w:style>
  <w:style w:type="paragraph" w:styleId="af6">
    <w:name w:val="Document Map"/>
    <w:basedOn w:val="a3"/>
    <w:link w:val="af5"/>
    <w:uiPriority w:val="99"/>
    <w:rsid w:val="00C53A7C"/>
    <w:pPr>
      <w:spacing w:after="0" w:line="240" w:lineRule="auto"/>
    </w:pPr>
    <w:rPr>
      <w:rFonts w:ascii="Tahoma" w:hAnsi="Tahoma" w:cs="Tahoma"/>
      <w:sz w:val="16"/>
      <w:szCs w:val="16"/>
      <w:lang w:eastAsia="ru-RU"/>
    </w:rPr>
  </w:style>
  <w:style w:type="character" w:customStyle="1" w:styleId="17">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uiPriority w:val="99"/>
    <w:rsid w:val="00C53A7C"/>
    <w:rPr>
      <w:rFonts w:ascii="Times New Roman" w:eastAsia="Times New Roman" w:hAnsi="Times New Roman"/>
      <w:b/>
      <w:sz w:val="28"/>
    </w:rPr>
  </w:style>
  <w:style w:type="character" w:styleId="afa">
    <w:name w:val="page number"/>
    <w:basedOn w:val="a4"/>
    <w:rsid w:val="00C53A7C"/>
  </w:style>
  <w:style w:type="paragraph" w:customStyle="1" w:styleId="18">
    <w:name w:val="Стиль1"/>
    <w:basedOn w:val="ConsPlusNormal"/>
    <w:uiPriority w:val="99"/>
    <w:rsid w:val="00C53A7C"/>
    <w:pPr>
      <w:widowControl/>
      <w:ind w:firstLine="0"/>
      <w:jc w:val="center"/>
      <w:outlineLvl w:val="1"/>
    </w:pPr>
    <w:rPr>
      <w:rFonts w:ascii="Times New Roman" w:hAnsi="Times New Roman"/>
      <w:sz w:val="28"/>
      <w:szCs w:val="28"/>
    </w:rPr>
  </w:style>
  <w:style w:type="paragraph" w:customStyle="1" w:styleId="19">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b">
    <w:name w:val="toc 1"/>
    <w:basedOn w:val="a3"/>
    <w:next w:val="a3"/>
    <w:autoRedefine/>
    <w:semiHidden/>
    <w:rsid w:val="00187314"/>
    <w:pPr>
      <w:tabs>
        <w:tab w:val="right" w:leader="dot" w:pos="9627"/>
      </w:tabs>
      <w:spacing w:after="0" w:line="480" w:lineRule="auto"/>
      <w:jc w:val="center"/>
    </w:pPr>
    <w:rPr>
      <w:rFonts w:ascii="Times New Roman" w:eastAsia="Times New Roman" w:hAnsi="Times New Roman"/>
      <w:bCs/>
      <w:caps/>
      <w:noProof/>
      <w:sz w:val="18"/>
      <w:szCs w:val="1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14577E"/>
    <w:rPr>
      <w:rFonts w:ascii="Courier New" w:eastAsia="Times New Roman" w:hAnsi="Courier New" w:cs="Courier New"/>
    </w:rPr>
  </w:style>
  <w:style w:type="paragraph" w:customStyle="1" w:styleId="1c">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b"/>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d">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c">
    <w:name w:val="Обычный2"/>
    <w:link w:val="Normal"/>
    <w:rsid w:val="0014577E"/>
    <w:pPr>
      <w:widowControl w:val="0"/>
    </w:pPr>
    <w:rPr>
      <w:rFonts w:ascii="Times New Roman" w:eastAsia="Times New Roman" w:hAnsi="Times New Roman"/>
      <w:snapToGrid w:val="0"/>
    </w:rPr>
  </w:style>
  <w:style w:type="paragraph" w:styleId="1e">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d">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e"/>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f">
    <w:name w:val="Основной текст1"/>
    <w:basedOn w:val="a3"/>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0">
    <w:name w:val="Верхний колонтитул1"/>
    <w:basedOn w:val="2c"/>
    <w:rsid w:val="0014577E"/>
    <w:pPr>
      <w:tabs>
        <w:tab w:val="center" w:pos="4153"/>
        <w:tab w:val="right" w:pos="8306"/>
      </w:tabs>
    </w:pPr>
  </w:style>
  <w:style w:type="paragraph" w:customStyle="1" w:styleId="f23">
    <w:name w:val="Основной тексf2 с отступом 3"/>
    <w:basedOn w:val="2c"/>
    <w:rsid w:val="0014577E"/>
    <w:pPr>
      <w:ind w:right="-596" w:firstLine="709"/>
      <w:jc w:val="both"/>
    </w:pPr>
  </w:style>
  <w:style w:type="paragraph" w:customStyle="1" w:styleId="1f1">
    <w:name w:val="Список1"/>
    <w:basedOn w:val="2c"/>
    <w:rsid w:val="0014577E"/>
    <w:pPr>
      <w:ind w:left="283" w:hanging="283"/>
    </w:pPr>
  </w:style>
  <w:style w:type="paragraph" w:customStyle="1" w:styleId="1f2">
    <w:name w:val="Название объекта1"/>
    <w:basedOn w:val="2c"/>
    <w:next w:val="2c"/>
    <w:rsid w:val="0014577E"/>
    <w:pPr>
      <w:ind w:firstLine="709"/>
      <w:jc w:val="both"/>
    </w:pPr>
    <w:rPr>
      <w:rFonts w:ascii="Arial" w:hAnsi="Arial"/>
      <w:b/>
      <w:sz w:val="32"/>
    </w:rPr>
  </w:style>
  <w:style w:type="paragraph" w:customStyle="1" w:styleId="210">
    <w:name w:val="Основной текст 21"/>
    <w:basedOn w:val="2c"/>
    <w:uiPriority w:val="99"/>
    <w:rsid w:val="0014577E"/>
    <w:pPr>
      <w:jc w:val="center"/>
    </w:pPr>
    <w:rPr>
      <w:sz w:val="28"/>
    </w:rPr>
  </w:style>
  <w:style w:type="paragraph" w:customStyle="1" w:styleId="110">
    <w:name w:val="заголовок 11"/>
    <w:basedOn w:val="2c"/>
    <w:next w:val="2c"/>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e">
    <w:name w:val="Îñíîâíîé òåêñò 2"/>
    <w:basedOn w:val="afff0"/>
    <w:rsid w:val="0014577E"/>
    <w:pPr>
      <w:ind w:firstLine="720"/>
      <w:jc w:val="both"/>
    </w:pPr>
    <w:rPr>
      <w:sz w:val="28"/>
    </w:rPr>
  </w:style>
  <w:style w:type="paragraph" w:customStyle="1" w:styleId="afff1">
    <w:name w:val="Абзац"/>
    <w:basedOn w:val="a3"/>
    <w:link w:val="afff2"/>
    <w:qFormat/>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8"/>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f">
    <w:name w:val="Таблотст2"/>
    <w:basedOn w:val="aff8"/>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link w:val="afffd"/>
    <w:uiPriority w:val="99"/>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aliases w:val="Знак сноски-FN,Знак сноски 1,Ciae niinee-FN,Referencia nota al pie,Ссылка на сноску 45,Appel note de bas de page"/>
    <w:basedOn w:val="a4"/>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0">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1">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3"/>
    <w:link w:val="affffb"/>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c"/>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uiPriority w:val="99"/>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e"/>
    <w:next w:val="afe"/>
    <w:link w:val="afffff2"/>
    <w:rsid w:val="0014577E"/>
    <w:rPr>
      <w:b/>
      <w:bCs/>
    </w:rPr>
  </w:style>
  <w:style w:type="character" w:customStyle="1" w:styleId="afffff2">
    <w:name w:val="Тема примечания Знак"/>
    <w:basedOn w:val="aff"/>
    <w:link w:val="afffff1"/>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rsid w:val="00367E33"/>
    <w:rPr>
      <w:b/>
      <w:color w:val="000080"/>
    </w:rPr>
  </w:style>
  <w:style w:type="character" w:customStyle="1" w:styleId="afffff4">
    <w:name w:val="Гипертекстовая ссылка"/>
    <w:basedOn w:val="afffff3"/>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uiPriority w:val="99"/>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Знак Знак Знак Знак Знак Знак"/>
    <w:basedOn w:val="a3"/>
    <w:uiPriority w:val="99"/>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3"/>
    <w:uiPriority w:val="99"/>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a">
    <w:name w:val="Знак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d">
    <w:name w:val="Знак"/>
    <w:basedOn w:val="a3"/>
    <w:rsid w:val="00D73D5F"/>
    <w:pPr>
      <w:spacing w:after="160" w:line="240" w:lineRule="exact"/>
    </w:pPr>
    <w:rPr>
      <w:rFonts w:ascii="Verdana" w:eastAsia="MS Mincho" w:hAnsi="Verdana"/>
      <w:sz w:val="20"/>
      <w:szCs w:val="20"/>
      <w:lang w:val="en-GB"/>
    </w:rPr>
  </w:style>
  <w:style w:type="paragraph" w:customStyle="1" w:styleId="1fb">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0">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2">
    <w:name w:val="нум список 1"/>
    <w:basedOn w:val="10"/>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Знак Знак Знак Знак"/>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f">
    <w:name w:val="Strong"/>
    <w:uiPriority w:val="99"/>
    <w:qFormat/>
    <w:rsid w:val="00D07C3C"/>
    <w:rPr>
      <w:b/>
      <w:bCs/>
    </w:rPr>
  </w:style>
  <w:style w:type="paragraph" w:customStyle="1" w:styleId="2f3">
    <w:name w:val="Обычный (веб)2"/>
    <w:uiPriority w:val="99"/>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uiPriority w:val="99"/>
    <w:rsid w:val="00E17694"/>
  </w:style>
  <w:style w:type="character" w:customStyle="1" w:styleId="WW-Absatz-Standardschriftart">
    <w:name w:val="WW-Absatz-Standardschriftart"/>
    <w:uiPriority w:val="99"/>
    <w:rsid w:val="00E17694"/>
  </w:style>
  <w:style w:type="character" w:customStyle="1" w:styleId="WW-Absatz-Standardschriftart1">
    <w:name w:val="WW-Absatz-Standardschriftart1"/>
    <w:uiPriority w:val="99"/>
    <w:rsid w:val="00E17694"/>
  </w:style>
  <w:style w:type="character" w:customStyle="1" w:styleId="WW-Absatz-Standardschriftart11">
    <w:name w:val="WW-Absatz-Standardschriftart11"/>
    <w:uiPriority w:val="99"/>
    <w:rsid w:val="00E17694"/>
  </w:style>
  <w:style w:type="character" w:customStyle="1" w:styleId="WW-Absatz-Standardschriftart111">
    <w:name w:val="WW-Absatz-Standardschriftart111"/>
    <w:uiPriority w:val="99"/>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c">
    <w:name w:val="Основной шрифт абзаца1"/>
    <w:uiPriority w:val="99"/>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f0">
    <w:name w:val="Символ нумерации"/>
    <w:rsid w:val="00E17694"/>
  </w:style>
  <w:style w:type="paragraph" w:customStyle="1" w:styleId="affffff1">
    <w:name w:val="Заголовок"/>
    <w:basedOn w:val="a3"/>
    <w:next w:val="ac"/>
    <w:uiPriority w:val="99"/>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d">
    <w:name w:val="Название1"/>
    <w:basedOn w:val="a3"/>
    <w:uiPriority w:val="99"/>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e">
    <w:name w:val="Указатель1"/>
    <w:basedOn w:val="a3"/>
    <w:uiPriority w:val="99"/>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2">
    <w:name w:val="Содержимое таблицы"/>
    <w:basedOn w:val="a3"/>
    <w:uiPriority w:val="99"/>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3">
    <w:name w:val="Заголовок таблицы"/>
    <w:basedOn w:val="affffff2"/>
    <w:rsid w:val="00E17694"/>
    <w:pPr>
      <w:jc w:val="center"/>
    </w:pPr>
    <w:rPr>
      <w:b/>
      <w:bCs/>
    </w:rPr>
  </w:style>
  <w:style w:type="paragraph" w:customStyle="1" w:styleId="affffff4">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6">
    <w:name w:val="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7">
    <w:name w:val="Знак Знак Знак Знак Знак Знак Знак Знак Знак Знак Знак Знак Знак"/>
    <w:basedOn w:val="a3"/>
    <w:rsid w:val="00376A02"/>
    <w:pPr>
      <w:spacing w:after="160" w:line="240" w:lineRule="exact"/>
    </w:pPr>
    <w:rPr>
      <w:rFonts w:ascii="Verdana" w:eastAsia="Times New Roman" w:hAnsi="Verdana"/>
      <w:sz w:val="24"/>
      <w:szCs w:val="24"/>
      <w:lang w:val="en-US"/>
    </w:rPr>
  </w:style>
  <w:style w:type="paragraph" w:customStyle="1" w:styleId="2f7">
    <w:name w:val="Знак2"/>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8">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9">
    <w:name w:val="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a">
    <w:name w:val="Emphasis"/>
    <w:basedOn w:val="a4"/>
    <w:qFormat/>
    <w:rsid w:val="007928DA"/>
    <w:rPr>
      <w:i/>
      <w:iCs w:val="0"/>
    </w:rPr>
  </w:style>
  <w:style w:type="character" w:customStyle="1" w:styleId="text">
    <w:name w:val="text"/>
    <w:basedOn w:val="a4"/>
    <w:rsid w:val="007928DA"/>
  </w:style>
  <w:style w:type="paragraph" w:customStyle="1" w:styleId="affffffb">
    <w:name w:val="Основной текст ГД Знак Знак Знак"/>
    <w:basedOn w:val="afb"/>
    <w:link w:val="affffffc"/>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c">
    <w:name w:val="Основной текст ГД Знак Знак Знак Знак"/>
    <w:basedOn w:val="a4"/>
    <w:link w:val="affffffb"/>
    <w:rsid w:val="007928DA"/>
    <w:rPr>
      <w:rFonts w:ascii="Times New Roman" w:eastAsia="Times New Roman" w:hAnsi="Times New Roman"/>
      <w:sz w:val="24"/>
      <w:szCs w:val="24"/>
    </w:rPr>
  </w:style>
  <w:style w:type="paragraph" w:customStyle="1" w:styleId="affffffd">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uiPriority w:val="99"/>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e">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f">
    <w:name w:val="Знак"/>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0">
    <w:name w:val="Знак"/>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uiPriority w:val="99"/>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f1">
    <w:name w:val="Знак"/>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f2">
    <w:name w:val="Body Text First Indent"/>
    <w:basedOn w:val="ac"/>
    <w:link w:val="afffffff3"/>
    <w:uiPriority w:val="99"/>
    <w:unhideWhenUsed/>
    <w:rsid w:val="008B1760"/>
    <w:pPr>
      <w:spacing w:after="200"/>
      <w:ind w:firstLine="360"/>
    </w:pPr>
  </w:style>
  <w:style w:type="character" w:customStyle="1" w:styleId="afffffff3">
    <w:name w:val="Красная строка Знак"/>
    <w:basedOn w:val="ad"/>
    <w:link w:val="afffffff2"/>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3"/>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4">
    <w:name w:val="Знак"/>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5">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uiPriority w:val="99"/>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4">
    <w:name w:val="Знак1 Знак Знак Знак"/>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6">
    <w:name w:val="Знак"/>
    <w:basedOn w:val="a3"/>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3"/>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uiPriority w:val="99"/>
    <w:rsid w:val="008318F4"/>
    <w:rPr>
      <w:rFonts w:ascii="Symbol" w:hAnsi="Symbol"/>
    </w:rPr>
  </w:style>
  <w:style w:type="character" w:customStyle="1" w:styleId="WW8Num7z0">
    <w:name w:val="WW8Num7z0"/>
    <w:uiPriority w:val="99"/>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7">
    <w:name w:val="?????? ?????????"/>
    <w:rsid w:val="008318F4"/>
  </w:style>
  <w:style w:type="character" w:customStyle="1" w:styleId="afffffff8">
    <w:name w:val="??????? ??????"/>
    <w:rsid w:val="008318F4"/>
    <w:rPr>
      <w:rFonts w:ascii="OpenSymbol" w:hAnsi="OpenSymbol"/>
    </w:rPr>
  </w:style>
  <w:style w:type="character" w:customStyle="1" w:styleId="afffffff9">
    <w:name w:val="Маркеры списка"/>
    <w:rsid w:val="008318F4"/>
    <w:rPr>
      <w:rFonts w:ascii="OpenSymbol" w:eastAsia="OpenSymbol" w:hAnsi="OpenSymbol" w:cs="OpenSymbol"/>
    </w:rPr>
  </w:style>
  <w:style w:type="paragraph" w:customStyle="1" w:styleId="afffffffa">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b">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c">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d">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uiPriority w:val="99"/>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e">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f"/>
    <w:uiPriority w:val="99"/>
    <w:rsid w:val="005424DB"/>
    <w:rPr>
      <w:rFonts w:ascii="Times New Roman" w:eastAsia="Times New Roman" w:hAnsi="Times New Roman"/>
      <w:snapToGrid w:val="0"/>
      <w:sz w:val="28"/>
    </w:rPr>
  </w:style>
  <w:style w:type="character" w:customStyle="1" w:styleId="affffffff">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4">
    <w:name w:val="Char Char Знак Знак Знак"/>
    <w:basedOn w:val="a3"/>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f0">
    <w:name w:val="Подпись к таблице_"/>
    <w:basedOn w:val="a4"/>
    <w:link w:val="affffffff1"/>
    <w:uiPriority w:val="99"/>
    <w:locked/>
    <w:rsid w:val="0025754E"/>
    <w:rPr>
      <w:sz w:val="21"/>
      <w:szCs w:val="21"/>
      <w:shd w:val="clear" w:color="auto" w:fill="FFFFFF"/>
    </w:rPr>
  </w:style>
  <w:style w:type="paragraph" w:customStyle="1" w:styleId="affffffff1">
    <w:name w:val="Подпись к таблице"/>
    <w:basedOn w:val="a3"/>
    <w:link w:val="affffffff0"/>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character" w:customStyle="1" w:styleId="2fd">
    <w:name w:val="Основной текст (2)_"/>
    <w:basedOn w:val="a4"/>
    <w:link w:val="2fe"/>
    <w:uiPriority w:val="99"/>
    <w:locked/>
    <w:rsid w:val="00F3405D"/>
    <w:rPr>
      <w:rFonts w:ascii="Microsoft Sans Serif" w:eastAsia="Times New Roman" w:hAnsi="Microsoft Sans Serif" w:cs="Microsoft Sans Serif"/>
      <w:sz w:val="18"/>
      <w:szCs w:val="18"/>
      <w:lang w:val="en-US"/>
    </w:rPr>
  </w:style>
  <w:style w:type="paragraph" w:customStyle="1" w:styleId="2fe">
    <w:name w:val="Основной текст (2)"/>
    <w:basedOn w:val="a3"/>
    <w:link w:val="2fd"/>
    <w:uiPriority w:val="99"/>
    <w:rsid w:val="00F3405D"/>
    <w:pPr>
      <w:widowControl w:val="0"/>
      <w:spacing w:after="0" w:line="240" w:lineRule="atLeast"/>
    </w:pPr>
    <w:rPr>
      <w:rFonts w:ascii="Microsoft Sans Serif" w:eastAsia="Times New Roman" w:hAnsi="Microsoft Sans Serif" w:cs="Microsoft Sans Serif"/>
      <w:sz w:val="18"/>
      <w:szCs w:val="18"/>
      <w:lang w:val="en-US" w:eastAsia="ru-RU"/>
    </w:rPr>
  </w:style>
  <w:style w:type="character" w:customStyle="1" w:styleId="afff2">
    <w:name w:val="Абзац Знак"/>
    <w:link w:val="afff1"/>
    <w:rsid w:val="001666B0"/>
    <w:rPr>
      <w:rFonts w:ascii="Times New Roman" w:eastAsia="Times New Roman" w:hAnsi="Times New Roman"/>
      <w:sz w:val="28"/>
    </w:rPr>
  </w:style>
  <w:style w:type="paragraph" w:customStyle="1" w:styleId="S">
    <w:name w:val="S_Титульный"/>
    <w:basedOn w:val="a3"/>
    <w:rsid w:val="001666B0"/>
    <w:pPr>
      <w:spacing w:after="0" w:line="360" w:lineRule="auto"/>
      <w:ind w:left="3240"/>
      <w:jc w:val="right"/>
    </w:pPr>
    <w:rPr>
      <w:rFonts w:ascii="Times New Roman" w:eastAsia="Times New Roman" w:hAnsi="Times New Roman"/>
      <w:b/>
      <w:sz w:val="32"/>
      <w:szCs w:val="32"/>
      <w:lang w:eastAsia="ru-RU"/>
    </w:rPr>
  </w:style>
  <w:style w:type="paragraph" w:customStyle="1" w:styleId="affffffff2">
    <w:name w:val="ТЕКСТ ГРАД"/>
    <w:basedOn w:val="a3"/>
    <w:link w:val="affffffff3"/>
    <w:qFormat/>
    <w:rsid w:val="001666B0"/>
    <w:pPr>
      <w:spacing w:after="0" w:line="360" w:lineRule="auto"/>
      <w:ind w:firstLine="709"/>
      <w:jc w:val="both"/>
    </w:pPr>
    <w:rPr>
      <w:rFonts w:ascii="Times New Roman" w:eastAsia="Times New Roman" w:hAnsi="Times New Roman"/>
      <w:sz w:val="24"/>
      <w:szCs w:val="24"/>
      <w:lang w:eastAsia="ru-RU"/>
    </w:rPr>
  </w:style>
  <w:style w:type="character" w:customStyle="1" w:styleId="affffffff3">
    <w:name w:val="ТЕКСТ ГРАД Знак"/>
    <w:link w:val="affffffff2"/>
    <w:rsid w:val="001666B0"/>
    <w:rPr>
      <w:rFonts w:ascii="Times New Roman" w:eastAsia="Times New Roman" w:hAnsi="Times New Roman"/>
      <w:sz w:val="24"/>
      <w:szCs w:val="24"/>
    </w:rPr>
  </w:style>
  <w:style w:type="paragraph" w:customStyle="1" w:styleId="S0">
    <w:name w:val="S_Обложка_проект"/>
    <w:basedOn w:val="a3"/>
    <w:rsid w:val="001666B0"/>
    <w:pPr>
      <w:spacing w:after="0" w:line="360" w:lineRule="auto"/>
      <w:ind w:left="3240"/>
      <w:jc w:val="right"/>
    </w:pPr>
    <w:rPr>
      <w:rFonts w:ascii="Times New Roman" w:eastAsia="Times New Roman" w:hAnsi="Times New Roman"/>
      <w:caps/>
      <w:sz w:val="24"/>
      <w:szCs w:val="24"/>
      <w:lang w:eastAsia="ru-RU"/>
    </w:rPr>
  </w:style>
  <w:style w:type="paragraph" w:customStyle="1" w:styleId="S1">
    <w:name w:val="S_Обычный"/>
    <w:basedOn w:val="a3"/>
    <w:link w:val="S2"/>
    <w:qFormat/>
    <w:rsid w:val="001666B0"/>
    <w:pPr>
      <w:spacing w:before="120" w:after="60" w:line="240" w:lineRule="auto"/>
      <w:ind w:firstLine="567"/>
      <w:jc w:val="both"/>
    </w:pPr>
    <w:rPr>
      <w:rFonts w:ascii="Times New Roman" w:eastAsia="Times New Roman" w:hAnsi="Times New Roman"/>
      <w:sz w:val="24"/>
      <w:szCs w:val="24"/>
      <w:lang w:eastAsia="ar-SA"/>
    </w:rPr>
  </w:style>
  <w:style w:type="character" w:customStyle="1" w:styleId="S2">
    <w:name w:val="S_Обычный Знак"/>
    <w:link w:val="S1"/>
    <w:rsid w:val="001666B0"/>
    <w:rPr>
      <w:rFonts w:ascii="Times New Roman" w:eastAsia="Times New Roman" w:hAnsi="Times New Roman"/>
      <w:sz w:val="24"/>
      <w:szCs w:val="24"/>
      <w:lang w:eastAsia="ar-SA"/>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325FCF"/>
    <w:rPr>
      <w:rFonts w:ascii="Times New Roman" w:eastAsia="Times New Roman" w:hAnsi="Times New Roman"/>
      <w:b/>
      <w:bCs/>
      <w:i/>
      <w:iCs/>
      <w:szCs w:val="24"/>
    </w:rPr>
  </w:style>
  <w:style w:type="character" w:customStyle="1" w:styleId="ConsPlusNormal0">
    <w:name w:val="ConsPlusNormal Знак"/>
    <w:link w:val="ConsPlusNormal"/>
    <w:locked/>
    <w:rsid w:val="00035269"/>
    <w:rPr>
      <w:rFonts w:ascii="Arial" w:eastAsia="Times New Roman" w:hAnsi="Arial" w:cs="Arial"/>
    </w:rPr>
  </w:style>
  <w:style w:type="paragraph" w:customStyle="1" w:styleId="affffffff4">
    <w:name w:val="ООО  «Институт Территориального Планирования"/>
    <w:basedOn w:val="a3"/>
    <w:link w:val="affffffff5"/>
    <w:qFormat/>
    <w:rsid w:val="00EC4360"/>
    <w:pPr>
      <w:spacing w:after="0" w:line="360" w:lineRule="auto"/>
      <w:ind w:left="709"/>
      <w:jc w:val="right"/>
    </w:pPr>
    <w:rPr>
      <w:rFonts w:ascii="Times New Roman" w:eastAsia="Times New Roman" w:hAnsi="Times New Roman"/>
      <w:sz w:val="24"/>
      <w:szCs w:val="24"/>
      <w:lang w:eastAsia="ru-RU"/>
    </w:rPr>
  </w:style>
  <w:style w:type="character" w:customStyle="1" w:styleId="affffffff5">
    <w:name w:val="ООО  «Институт Территориального Планирования Знак"/>
    <w:link w:val="affffffff4"/>
    <w:rsid w:val="00EC4360"/>
    <w:rPr>
      <w:rFonts w:ascii="Times New Roman" w:eastAsia="Times New Roman" w:hAnsi="Times New Roman"/>
      <w:sz w:val="24"/>
      <w:szCs w:val="24"/>
    </w:rPr>
  </w:style>
  <w:style w:type="table" w:styleId="2ff">
    <w:name w:val="Table Classic 2"/>
    <w:basedOn w:val="a5"/>
    <w:rsid w:val="00FC433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
    <w:name w:val="Список 1)"/>
    <w:basedOn w:val="a3"/>
    <w:rsid w:val="002610B3"/>
    <w:pPr>
      <w:numPr>
        <w:numId w:val="9"/>
      </w:numPr>
      <w:spacing w:after="60" w:line="240" w:lineRule="auto"/>
      <w:jc w:val="both"/>
    </w:pPr>
    <w:rPr>
      <w:rFonts w:ascii="Times New Roman" w:eastAsia="Times New Roman" w:hAnsi="Times New Roman"/>
      <w:sz w:val="24"/>
      <w:szCs w:val="24"/>
      <w:lang w:eastAsia="ru-RU"/>
    </w:rPr>
  </w:style>
  <w:style w:type="paragraph" w:customStyle="1" w:styleId="affffffff6">
    <w:name w:val="Табличный_заголовки"/>
    <w:basedOn w:val="a3"/>
    <w:rsid w:val="00602412"/>
    <w:pPr>
      <w:keepNext/>
      <w:keepLines/>
      <w:spacing w:after="0" w:line="240" w:lineRule="auto"/>
      <w:jc w:val="center"/>
    </w:pPr>
    <w:rPr>
      <w:rFonts w:ascii="Times New Roman" w:eastAsia="Times New Roman" w:hAnsi="Times New Roman"/>
      <w:b/>
      <w:lang w:eastAsia="ru-RU"/>
    </w:rPr>
  </w:style>
  <w:style w:type="paragraph" w:customStyle="1" w:styleId="affffffff7">
    <w:name w:val="Табличный_центр"/>
    <w:basedOn w:val="a3"/>
    <w:rsid w:val="00602412"/>
    <w:pPr>
      <w:spacing w:after="0" w:line="240" w:lineRule="auto"/>
      <w:jc w:val="center"/>
    </w:pPr>
    <w:rPr>
      <w:rFonts w:ascii="Times New Roman" w:eastAsia="Times New Roman" w:hAnsi="Times New Roman"/>
      <w:lang w:eastAsia="ru-RU"/>
    </w:rPr>
  </w:style>
  <w:style w:type="paragraph" w:customStyle="1" w:styleId="affffffff8">
    <w:name w:val="Табличный_слева"/>
    <w:basedOn w:val="a3"/>
    <w:rsid w:val="00602412"/>
    <w:pPr>
      <w:spacing w:after="0" w:line="240" w:lineRule="auto"/>
    </w:pPr>
    <w:rPr>
      <w:rFonts w:ascii="Times New Roman" w:eastAsia="Times New Roman" w:hAnsi="Times New Roman"/>
      <w:lang w:eastAsia="ru-RU"/>
    </w:rPr>
  </w:style>
  <w:style w:type="character" w:customStyle="1" w:styleId="131">
    <w:name w:val="Основной текст (13)_"/>
    <w:link w:val="132"/>
    <w:rsid w:val="00546F22"/>
    <w:rPr>
      <w:sz w:val="17"/>
      <w:szCs w:val="17"/>
      <w:shd w:val="clear" w:color="auto" w:fill="FFFFFF"/>
    </w:rPr>
  </w:style>
  <w:style w:type="paragraph" w:customStyle="1" w:styleId="132">
    <w:name w:val="Основной текст (13)"/>
    <w:basedOn w:val="a3"/>
    <w:link w:val="131"/>
    <w:rsid w:val="00546F22"/>
    <w:pPr>
      <w:shd w:val="clear" w:color="auto" w:fill="FFFFFF"/>
      <w:spacing w:after="120" w:line="206" w:lineRule="exact"/>
      <w:ind w:hanging="260"/>
      <w:jc w:val="both"/>
    </w:pPr>
    <w:rPr>
      <w:sz w:val="17"/>
      <w:szCs w:val="17"/>
      <w:lang w:eastAsia="ru-RU"/>
    </w:rPr>
  </w:style>
  <w:style w:type="character" w:customStyle="1" w:styleId="ConsNonformat0">
    <w:name w:val="ConsNonformat Знак"/>
    <w:link w:val="ConsNonformat"/>
    <w:locked/>
    <w:rsid w:val="00120C84"/>
    <w:rPr>
      <w:rFonts w:ascii="Courier New" w:eastAsia="Times New Roman" w:hAnsi="Courier New" w:cs="Courier New"/>
    </w:rPr>
  </w:style>
  <w:style w:type="table" w:styleId="75">
    <w:name w:val="Table Grid 7"/>
    <w:basedOn w:val="a5"/>
    <w:rsid w:val="00F2730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fffd">
    <w:name w:val="Список Знак"/>
    <w:link w:val="afffc"/>
    <w:rsid w:val="00A419BA"/>
    <w:rPr>
      <w:rFonts w:ascii="Times New Roman" w:eastAsia="Times New Roman" w:hAnsi="Times New Roman"/>
    </w:rPr>
  </w:style>
  <w:style w:type="paragraph" w:customStyle="1" w:styleId="a0">
    <w:name w:val="Список а)"/>
    <w:basedOn w:val="afffc"/>
    <w:rsid w:val="00A419BA"/>
    <w:pPr>
      <w:numPr>
        <w:numId w:val="10"/>
      </w:numPr>
      <w:spacing w:after="60"/>
      <w:jc w:val="both"/>
    </w:pPr>
    <w:rPr>
      <w:snapToGrid w:val="0"/>
      <w:sz w:val="24"/>
      <w:szCs w:val="24"/>
    </w:rPr>
  </w:style>
  <w:style w:type="paragraph" w:customStyle="1" w:styleId="FooterOdd">
    <w:name w:val="Footer Odd"/>
    <w:basedOn w:val="a3"/>
    <w:qFormat/>
    <w:rsid w:val="0075467C"/>
    <w:pPr>
      <w:pBdr>
        <w:top w:val="single" w:sz="4" w:space="1" w:color="4F81BD"/>
      </w:pBdr>
      <w:spacing w:after="180" w:line="264" w:lineRule="auto"/>
      <w:jc w:val="right"/>
    </w:pPr>
    <w:rPr>
      <w:rFonts w:eastAsia="Times New Roman"/>
      <w:color w:val="1F497D"/>
      <w:sz w:val="20"/>
      <w:szCs w:val="23"/>
      <w:lang w:eastAsia="ja-JP"/>
    </w:rPr>
  </w:style>
  <w:style w:type="character" w:customStyle="1" w:styleId="affffb">
    <w:name w:val="Абзац списка Знак"/>
    <w:link w:val="affffa"/>
    <w:locked/>
    <w:rsid w:val="00A45B4D"/>
    <w:rPr>
      <w:sz w:val="22"/>
      <w:szCs w:val="22"/>
      <w:lang w:eastAsia="en-US"/>
    </w:rPr>
  </w:style>
  <w:style w:type="paragraph" w:customStyle="1" w:styleId="affffffff9">
    <w:name w:val="Базовый"/>
    <w:rsid w:val="00E55E31"/>
    <w:pPr>
      <w:tabs>
        <w:tab w:val="left" w:pos="709"/>
      </w:tabs>
      <w:suppressAutoHyphens/>
      <w:spacing w:line="100" w:lineRule="atLeast"/>
    </w:pPr>
    <w:rPr>
      <w:rFonts w:ascii="Arial" w:eastAsia="Times New Roman" w:hAnsi="Arial" w:cs="Arial"/>
      <w:sz w:val="24"/>
      <w:szCs w:val="24"/>
    </w:rPr>
  </w:style>
  <w:style w:type="character" w:customStyle="1" w:styleId="-">
    <w:name w:val="Интернет-ссылка"/>
    <w:rsid w:val="00E55E31"/>
    <w:rPr>
      <w:color w:val="000080"/>
      <w:u w:val="single"/>
      <w:lang w:val="ru-RU" w:eastAsia="ru-RU" w:bidi="ru-RU"/>
    </w:rPr>
  </w:style>
  <w:style w:type="numbering" w:customStyle="1" w:styleId="3f0">
    <w:name w:val="Нет списка3"/>
    <w:next w:val="a6"/>
    <w:uiPriority w:val="99"/>
    <w:semiHidden/>
    <w:rsid w:val="000E69BD"/>
  </w:style>
  <w:style w:type="table" w:customStyle="1" w:styleId="3f1">
    <w:name w:val="Сетка таблицы3"/>
    <w:basedOn w:val="a5"/>
    <w:next w:val="a9"/>
    <w:rsid w:val="000E69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Стиль3 Знак Знак Знак Знак"/>
    <w:basedOn w:val="a3"/>
    <w:rsid w:val="000E69B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8">
    <w:name w:val="Сетка таблицы4"/>
    <w:basedOn w:val="a5"/>
    <w:next w:val="a9"/>
    <w:uiPriority w:val="59"/>
    <w:rsid w:val="007F0A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6"/>
    <w:semiHidden/>
    <w:rsid w:val="00CA77E7"/>
  </w:style>
  <w:style w:type="table" w:customStyle="1" w:styleId="57">
    <w:name w:val="Сетка таблицы5"/>
    <w:basedOn w:val="a5"/>
    <w:next w:val="a9"/>
    <w:rsid w:val="00CA77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6"/>
    <w:semiHidden/>
    <w:rsid w:val="002E1534"/>
  </w:style>
  <w:style w:type="numbering" w:customStyle="1" w:styleId="115">
    <w:name w:val="Нет списка11"/>
    <w:next w:val="a6"/>
    <w:uiPriority w:val="99"/>
    <w:semiHidden/>
    <w:unhideWhenUsed/>
    <w:rsid w:val="002E1534"/>
  </w:style>
  <w:style w:type="character" w:customStyle="1" w:styleId="labelbodytext11">
    <w:name w:val="label_body_text_11"/>
    <w:uiPriority w:val="99"/>
    <w:rsid w:val="002E1534"/>
    <w:rPr>
      <w:color w:val="0000FF"/>
      <w:sz w:val="20"/>
      <w:szCs w:val="20"/>
    </w:rPr>
  </w:style>
  <w:style w:type="character" w:customStyle="1" w:styleId="WW8Num4z1">
    <w:name w:val="WW8Num4z1"/>
    <w:uiPriority w:val="99"/>
    <w:rsid w:val="002E1534"/>
    <w:rPr>
      <w:sz w:val="24"/>
      <w:szCs w:val="24"/>
    </w:rPr>
  </w:style>
  <w:style w:type="character" w:customStyle="1" w:styleId="affffffffa">
    <w:name w:val="Знак Знак"/>
    <w:uiPriority w:val="99"/>
    <w:rsid w:val="002E1534"/>
    <w:rPr>
      <w:rFonts w:ascii="Tahoma" w:hAnsi="Tahoma"/>
      <w:sz w:val="24"/>
      <w:szCs w:val="24"/>
      <w:lang w:val="en-US" w:eastAsia="ar-SA" w:bidi="ar-SA"/>
    </w:rPr>
  </w:style>
  <w:style w:type="character" w:customStyle="1" w:styleId="WW8Num11z0">
    <w:name w:val="WW8Num11z0"/>
    <w:uiPriority w:val="99"/>
    <w:rsid w:val="002E1534"/>
    <w:rPr>
      <w:rFonts w:ascii="Symbol" w:hAnsi="Symbol" w:cs="OpenSymbol"/>
    </w:rPr>
  </w:style>
  <w:style w:type="character" w:customStyle="1" w:styleId="WW8Num10z0">
    <w:name w:val="WW8Num10z0"/>
    <w:uiPriority w:val="99"/>
    <w:rsid w:val="002E1534"/>
    <w:rPr>
      <w:rFonts w:ascii="Symbol" w:hAnsi="Symbol" w:cs="OpenSymbol"/>
    </w:rPr>
  </w:style>
  <w:style w:type="paragraph" w:styleId="2ff0">
    <w:name w:val="List Number 2"/>
    <w:basedOn w:val="a3"/>
    <w:uiPriority w:val="99"/>
    <w:unhideWhenUsed/>
    <w:rsid w:val="002E1534"/>
    <w:pPr>
      <w:widowControl w:val="0"/>
      <w:tabs>
        <w:tab w:val="num" w:pos="432"/>
      </w:tabs>
      <w:suppressAutoHyphens/>
      <w:spacing w:after="0" w:line="240" w:lineRule="auto"/>
      <w:ind w:left="432" w:hanging="432"/>
      <w:contextualSpacing/>
    </w:pPr>
    <w:rPr>
      <w:rFonts w:ascii="Arial" w:eastAsia="Arial Unicode MS" w:hAnsi="Arial"/>
      <w:kern w:val="1"/>
      <w:sz w:val="20"/>
      <w:szCs w:val="24"/>
    </w:rPr>
  </w:style>
  <w:style w:type="numbering" w:customStyle="1" w:styleId="66">
    <w:name w:val="Нет списка6"/>
    <w:next w:val="a6"/>
    <w:uiPriority w:val="99"/>
    <w:semiHidden/>
    <w:unhideWhenUsed/>
    <w:rsid w:val="001E4503"/>
  </w:style>
  <w:style w:type="character" w:customStyle="1" w:styleId="PlainTextChar1">
    <w:name w:val="Plain Text Char1"/>
    <w:basedOn w:val="a4"/>
    <w:uiPriority w:val="99"/>
    <w:semiHidden/>
    <w:locked/>
    <w:rsid w:val="001E4503"/>
    <w:rPr>
      <w:rFonts w:ascii="Courier New" w:hAnsi="Courier New" w:cs="Courier New"/>
    </w:rPr>
  </w:style>
  <w:style w:type="character" w:customStyle="1" w:styleId="1ff5">
    <w:name w:val="Текст Знак1"/>
    <w:basedOn w:val="a4"/>
    <w:uiPriority w:val="99"/>
    <w:semiHidden/>
    <w:rsid w:val="001E4503"/>
    <w:rPr>
      <w:rFonts w:ascii="Consolas" w:hAnsi="Consolas" w:cs="Times New Roman"/>
      <w:sz w:val="21"/>
      <w:szCs w:val="21"/>
      <w:lang w:eastAsia="ru-RU"/>
    </w:rPr>
  </w:style>
  <w:style w:type="character" w:customStyle="1" w:styleId="BodyTextIndent3Char1">
    <w:name w:val="Body Text Indent 3 Char1"/>
    <w:basedOn w:val="a4"/>
    <w:uiPriority w:val="99"/>
    <w:semiHidden/>
    <w:locked/>
    <w:rsid w:val="001E4503"/>
    <w:rPr>
      <w:rFonts w:ascii="Times New Roman" w:hAnsi="Times New Roman" w:cs="Times New Roman"/>
      <w:sz w:val="16"/>
      <w:szCs w:val="16"/>
    </w:rPr>
  </w:style>
  <w:style w:type="character" w:customStyle="1" w:styleId="312">
    <w:name w:val="Основной текст с отступом 3 Знак1"/>
    <w:basedOn w:val="a4"/>
    <w:uiPriority w:val="99"/>
    <w:semiHidden/>
    <w:rsid w:val="001E4503"/>
    <w:rPr>
      <w:rFonts w:ascii="Times New Roman" w:hAnsi="Times New Roman" w:cs="Times New Roman"/>
      <w:sz w:val="16"/>
      <w:szCs w:val="16"/>
      <w:lang w:eastAsia="ru-RU"/>
    </w:rPr>
  </w:style>
  <w:style w:type="paragraph" w:customStyle="1" w:styleId="213">
    <w:name w:val="Средняя сетка 21"/>
    <w:uiPriority w:val="99"/>
    <w:rsid w:val="001E4503"/>
    <w:pPr>
      <w:widowControl w:val="0"/>
      <w:suppressAutoHyphens/>
    </w:pPr>
    <w:rPr>
      <w:rFonts w:ascii="Arial" w:eastAsia="Arial Unicode MS" w:hAnsi="Arial"/>
      <w:kern w:val="1"/>
      <w:szCs w:val="24"/>
      <w:lang w:eastAsia="en-US"/>
    </w:rPr>
  </w:style>
  <w:style w:type="table" w:customStyle="1" w:styleId="116">
    <w:name w:val="Сетка таблицы11"/>
    <w:uiPriority w:val="99"/>
    <w:rsid w:val="001E45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99"/>
    <w:rsid w:val="001E45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Тема письма"/>
    <w:basedOn w:val="a3"/>
    <w:uiPriority w:val="99"/>
    <w:rsid w:val="001E4503"/>
    <w:pPr>
      <w:framePr w:w="4316" w:h="1331" w:hSpace="141" w:wrap="auto" w:vAnchor="text" w:hAnchor="page" w:x="1687" w:y="242"/>
      <w:spacing w:after="0" w:line="240" w:lineRule="auto"/>
    </w:pPr>
    <w:rPr>
      <w:rFonts w:ascii="Century Schoolbook" w:eastAsia="Times New Roman" w:hAnsi="Century Schoolbook" w:cs="Century Schoolbook"/>
      <w:sz w:val="28"/>
      <w:szCs w:val="28"/>
      <w:lang w:eastAsia="ru-RU"/>
    </w:rPr>
  </w:style>
  <w:style w:type="table" w:customStyle="1" w:styleId="214">
    <w:name w:val="Сетка таблицы21"/>
    <w:uiPriority w:val="99"/>
    <w:rsid w:val="001E45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1E4503"/>
    <w:rPr>
      <w:rFonts w:eastAsia="Times New Roman"/>
      <w:sz w:val="22"/>
      <w:szCs w:val="22"/>
    </w:rPr>
    <w:tblPr>
      <w:tblCellMar>
        <w:top w:w="0" w:type="dxa"/>
        <w:left w:w="0" w:type="dxa"/>
        <w:bottom w:w="0" w:type="dxa"/>
        <w:right w:w="0" w:type="dxa"/>
      </w:tblCellMar>
    </w:tblPr>
  </w:style>
  <w:style w:type="table" w:customStyle="1" w:styleId="TableGrid1">
    <w:name w:val="TableGrid1"/>
    <w:uiPriority w:val="99"/>
    <w:rsid w:val="001E4503"/>
    <w:rPr>
      <w:rFonts w:eastAsia="Times New Roman"/>
      <w:sz w:val="22"/>
      <w:szCs w:val="22"/>
    </w:rPr>
    <w:tblPr>
      <w:tblCellMar>
        <w:top w:w="0" w:type="dxa"/>
        <w:left w:w="0" w:type="dxa"/>
        <w:bottom w:w="0" w:type="dxa"/>
        <w:right w:w="0" w:type="dxa"/>
      </w:tblCellMar>
    </w:tblPr>
  </w:style>
  <w:style w:type="table" w:customStyle="1" w:styleId="TableGrid2">
    <w:name w:val="TableGrid2"/>
    <w:uiPriority w:val="99"/>
    <w:rsid w:val="001E4503"/>
    <w:rPr>
      <w:rFonts w:eastAsia="Times New Roman"/>
      <w:sz w:val="22"/>
      <w:szCs w:val="22"/>
    </w:rPr>
    <w:tblPr>
      <w:tblCellMar>
        <w:top w:w="0" w:type="dxa"/>
        <w:left w:w="0" w:type="dxa"/>
        <w:bottom w:w="0" w:type="dxa"/>
        <w:right w:w="0" w:type="dxa"/>
      </w:tblCellMar>
    </w:tblPr>
  </w:style>
  <w:style w:type="table" w:customStyle="1" w:styleId="TableGrid3">
    <w:name w:val="TableGrid3"/>
    <w:uiPriority w:val="99"/>
    <w:rsid w:val="001E4503"/>
    <w:rPr>
      <w:rFonts w:eastAsia="Times New Roman"/>
      <w:sz w:val="22"/>
      <w:szCs w:val="22"/>
    </w:rPr>
    <w:tblPr>
      <w:tblCellMar>
        <w:top w:w="0" w:type="dxa"/>
        <w:left w:w="0" w:type="dxa"/>
        <w:bottom w:w="0" w:type="dxa"/>
        <w:right w:w="0" w:type="dxa"/>
      </w:tblCellMar>
    </w:tblPr>
  </w:style>
  <w:style w:type="table" w:customStyle="1" w:styleId="TableGrid4">
    <w:name w:val="TableGrid4"/>
    <w:uiPriority w:val="99"/>
    <w:rsid w:val="001E4503"/>
    <w:rPr>
      <w:rFonts w:eastAsia="Times New Roman"/>
      <w:sz w:val="22"/>
      <w:szCs w:val="22"/>
    </w:rPr>
    <w:tblPr>
      <w:tblCellMar>
        <w:top w:w="0" w:type="dxa"/>
        <w:left w:w="0" w:type="dxa"/>
        <w:bottom w:w="0" w:type="dxa"/>
        <w:right w:w="0" w:type="dxa"/>
      </w:tblCellMar>
    </w:tblPr>
  </w:style>
  <w:style w:type="table" w:customStyle="1" w:styleId="TableGrid5">
    <w:name w:val="TableGrid5"/>
    <w:uiPriority w:val="99"/>
    <w:rsid w:val="001E4503"/>
    <w:rPr>
      <w:rFonts w:eastAsia="Times New Roman"/>
      <w:sz w:val="22"/>
      <w:szCs w:val="22"/>
    </w:rPr>
    <w:tblPr>
      <w:tblCellMar>
        <w:top w:w="0" w:type="dxa"/>
        <w:left w:w="0" w:type="dxa"/>
        <w:bottom w:w="0" w:type="dxa"/>
        <w:right w:w="0" w:type="dxa"/>
      </w:tblCellMar>
    </w:tblPr>
  </w:style>
  <w:style w:type="table" w:customStyle="1" w:styleId="TableGrid6">
    <w:name w:val="TableGrid6"/>
    <w:uiPriority w:val="99"/>
    <w:rsid w:val="001E4503"/>
    <w:rPr>
      <w:rFonts w:eastAsia="Times New Roman"/>
      <w:sz w:val="22"/>
      <w:szCs w:val="22"/>
    </w:rPr>
    <w:tblPr>
      <w:tblCellMar>
        <w:top w:w="0" w:type="dxa"/>
        <w:left w:w="0" w:type="dxa"/>
        <w:bottom w:w="0" w:type="dxa"/>
        <w:right w:w="0" w:type="dxa"/>
      </w:tblCellMar>
    </w:tblPr>
  </w:style>
  <w:style w:type="table" w:customStyle="1" w:styleId="TableGrid7">
    <w:name w:val="TableGrid7"/>
    <w:uiPriority w:val="99"/>
    <w:rsid w:val="001E4503"/>
    <w:rPr>
      <w:rFonts w:eastAsia="Times New Roman"/>
      <w:sz w:val="22"/>
      <w:szCs w:val="22"/>
    </w:rPr>
    <w:tblPr>
      <w:tblCellMar>
        <w:top w:w="0" w:type="dxa"/>
        <w:left w:w="0" w:type="dxa"/>
        <w:bottom w:w="0" w:type="dxa"/>
        <w:right w:w="0" w:type="dxa"/>
      </w:tblCellMar>
    </w:tblPr>
  </w:style>
  <w:style w:type="table" w:customStyle="1" w:styleId="TableGrid8">
    <w:name w:val="TableGrid8"/>
    <w:uiPriority w:val="99"/>
    <w:rsid w:val="001E4503"/>
    <w:rPr>
      <w:rFonts w:eastAsia="Times New Roman"/>
      <w:sz w:val="22"/>
      <w:szCs w:val="22"/>
    </w:rPr>
    <w:tblPr>
      <w:tblCellMar>
        <w:top w:w="0" w:type="dxa"/>
        <w:left w:w="0" w:type="dxa"/>
        <w:bottom w:w="0" w:type="dxa"/>
        <w:right w:w="0" w:type="dxa"/>
      </w:tblCellMar>
    </w:tblPr>
  </w:style>
  <w:style w:type="paragraph" w:customStyle="1" w:styleId="western">
    <w:name w:val="western"/>
    <w:basedOn w:val="a3"/>
    <w:uiPriority w:val="99"/>
    <w:rsid w:val="001E45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Цветной список - Акцент 11"/>
    <w:basedOn w:val="a3"/>
    <w:uiPriority w:val="99"/>
    <w:rsid w:val="001E4503"/>
    <w:pPr>
      <w:widowControl w:val="0"/>
      <w:suppressAutoHyphens/>
      <w:spacing w:after="0" w:line="240" w:lineRule="auto"/>
      <w:ind w:left="720"/>
      <w:contextualSpacing/>
    </w:pPr>
    <w:rPr>
      <w:rFonts w:ascii="Arial" w:eastAsia="Arial Unicode MS" w:hAnsi="Arial"/>
      <w:kern w:val="1"/>
      <w:sz w:val="20"/>
      <w:szCs w:val="24"/>
    </w:rPr>
  </w:style>
  <w:style w:type="character" w:customStyle="1" w:styleId="FontStyle13">
    <w:name w:val="Font Style13"/>
    <w:basedOn w:val="a4"/>
    <w:uiPriority w:val="99"/>
    <w:rsid w:val="001E4503"/>
    <w:rPr>
      <w:rFonts w:ascii="Times New Roman" w:hAnsi="Times New Roman" w:cs="Times New Roman"/>
      <w:b/>
      <w:bCs/>
      <w:sz w:val="22"/>
      <w:szCs w:val="22"/>
    </w:rPr>
  </w:style>
  <w:style w:type="character" w:customStyle="1" w:styleId="117">
    <w:name w:val="Знак Знак11"/>
    <w:uiPriority w:val="99"/>
    <w:rsid w:val="001E4503"/>
    <w:rPr>
      <w:rFonts w:ascii="Cambria" w:hAnsi="Cambria"/>
      <w:b/>
      <w:color w:val="4F81BD"/>
      <w:kern w:val="1"/>
      <w:sz w:val="26"/>
      <w:lang w:eastAsia="en-US"/>
    </w:rPr>
  </w:style>
  <w:style w:type="character" w:customStyle="1" w:styleId="101">
    <w:name w:val="Знак Знак10"/>
    <w:uiPriority w:val="99"/>
    <w:rsid w:val="001E4503"/>
    <w:rPr>
      <w:rFonts w:ascii="Verdana" w:eastAsia="Arial Unicode MS" w:hAnsi="Verdana"/>
      <w:b/>
      <w:color w:val="324A9B"/>
      <w:kern w:val="1"/>
      <w:sz w:val="18"/>
      <w:lang w:eastAsia="en-US"/>
    </w:rPr>
  </w:style>
  <w:style w:type="character" w:customStyle="1" w:styleId="85">
    <w:name w:val="Знак Знак8"/>
    <w:uiPriority w:val="99"/>
    <w:rsid w:val="001E4503"/>
    <w:rPr>
      <w:lang w:eastAsia="ar-SA" w:bidi="ar-SA"/>
    </w:rPr>
  </w:style>
  <w:style w:type="character" w:customStyle="1" w:styleId="95">
    <w:name w:val="Знак Знак9"/>
    <w:uiPriority w:val="99"/>
    <w:rsid w:val="001E4503"/>
    <w:rPr>
      <w:rFonts w:ascii="Tahoma" w:hAnsi="Tahoma"/>
      <w:sz w:val="16"/>
    </w:rPr>
  </w:style>
  <w:style w:type="character" w:customStyle="1" w:styleId="76">
    <w:name w:val="Знак Знак7"/>
    <w:uiPriority w:val="99"/>
    <w:rsid w:val="001E4503"/>
    <w:rPr>
      <w:rFonts w:ascii="Arial" w:eastAsia="MS Mincho" w:hAnsi="Arial"/>
      <w:kern w:val="1"/>
      <w:sz w:val="28"/>
      <w:lang w:eastAsia="en-US"/>
    </w:rPr>
  </w:style>
  <w:style w:type="character" w:customStyle="1" w:styleId="68">
    <w:name w:val="Знак Знак6"/>
    <w:uiPriority w:val="99"/>
    <w:rsid w:val="001E4503"/>
    <w:rPr>
      <w:rFonts w:ascii="Arial" w:eastAsia="MS Mincho" w:hAnsi="Arial"/>
      <w:i/>
      <w:kern w:val="1"/>
      <w:sz w:val="28"/>
      <w:lang w:eastAsia="en-US"/>
    </w:rPr>
  </w:style>
  <w:style w:type="character" w:customStyle="1" w:styleId="59">
    <w:name w:val="Знак Знак5"/>
    <w:uiPriority w:val="99"/>
    <w:rsid w:val="001E4503"/>
    <w:rPr>
      <w:rFonts w:ascii="Courier New" w:eastAsia="Arial Unicode MS" w:hAnsi="Courier New"/>
      <w:kern w:val="1"/>
    </w:rPr>
  </w:style>
  <w:style w:type="character" w:customStyle="1" w:styleId="4a">
    <w:name w:val="Знак Знак4"/>
    <w:uiPriority w:val="99"/>
    <w:rsid w:val="001E4503"/>
    <w:rPr>
      <w:rFonts w:ascii="Arial" w:eastAsia="Arial Unicode MS" w:hAnsi="Arial"/>
      <w:kern w:val="1"/>
      <w:sz w:val="16"/>
    </w:rPr>
  </w:style>
  <w:style w:type="character" w:customStyle="1" w:styleId="3f3">
    <w:name w:val="Знак Знак3"/>
    <w:uiPriority w:val="99"/>
    <w:rsid w:val="001E4503"/>
    <w:rPr>
      <w:rFonts w:ascii="Arial" w:eastAsia="Arial Unicode MS" w:hAnsi="Arial"/>
      <w:kern w:val="1"/>
      <w:sz w:val="24"/>
      <w:lang w:eastAsia="en-US"/>
    </w:rPr>
  </w:style>
  <w:style w:type="character" w:customStyle="1" w:styleId="2ff1">
    <w:name w:val="Знак Знак2"/>
    <w:basedOn w:val="a4"/>
    <w:uiPriority w:val="99"/>
    <w:semiHidden/>
    <w:rsid w:val="001E4503"/>
    <w:rPr>
      <w:rFonts w:ascii="Tahoma" w:hAnsi="Tahoma" w:cs="Tahoma"/>
      <w:sz w:val="16"/>
      <w:szCs w:val="16"/>
    </w:rPr>
  </w:style>
  <w:style w:type="character" w:customStyle="1" w:styleId="121">
    <w:name w:val="Знак Знак12"/>
    <w:basedOn w:val="a4"/>
    <w:uiPriority w:val="99"/>
    <w:rsid w:val="001E4503"/>
    <w:rPr>
      <w:rFonts w:ascii="Cambria" w:hAnsi="Cambria" w:cs="Times New Roman"/>
      <w:b/>
      <w:bCs/>
      <w:kern w:val="32"/>
      <w:sz w:val="32"/>
      <w:szCs w:val="32"/>
    </w:rPr>
  </w:style>
  <w:style w:type="character" w:customStyle="1" w:styleId="1ff6">
    <w:name w:val="Знак Знак1"/>
    <w:basedOn w:val="a4"/>
    <w:uiPriority w:val="99"/>
    <w:semiHidden/>
    <w:rsid w:val="001E4503"/>
    <w:rPr>
      <w:rFonts w:cs="Times New Roman"/>
      <w:sz w:val="24"/>
      <w:szCs w:val="24"/>
    </w:rPr>
  </w:style>
  <w:style w:type="character" w:customStyle="1" w:styleId="133">
    <w:name w:val="Знак Знак13"/>
    <w:basedOn w:val="a4"/>
    <w:uiPriority w:val="99"/>
    <w:semiHidden/>
    <w:rsid w:val="001E4503"/>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599181">
      <w:bodyDiv w:val="1"/>
      <w:marLeft w:val="0"/>
      <w:marRight w:val="0"/>
      <w:marTop w:val="0"/>
      <w:marBottom w:val="0"/>
      <w:divBdr>
        <w:top w:val="none" w:sz="0" w:space="0" w:color="auto"/>
        <w:left w:val="none" w:sz="0" w:space="0" w:color="auto"/>
        <w:bottom w:val="none" w:sz="0" w:space="0" w:color="auto"/>
        <w:right w:val="none" w:sz="0" w:space="0" w:color="auto"/>
      </w:divBdr>
    </w:div>
    <w:div w:id="740832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48169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767333">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474089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12977">
      <w:bodyDiv w:val="1"/>
      <w:marLeft w:val="0"/>
      <w:marRight w:val="0"/>
      <w:marTop w:val="0"/>
      <w:marBottom w:val="0"/>
      <w:divBdr>
        <w:top w:val="none" w:sz="0" w:space="0" w:color="auto"/>
        <w:left w:val="none" w:sz="0" w:space="0" w:color="auto"/>
        <w:bottom w:val="none" w:sz="0" w:space="0" w:color="auto"/>
        <w:right w:val="none" w:sz="0" w:space="0" w:color="auto"/>
      </w:divBdr>
    </w:div>
    <w:div w:id="70975748">
      <w:bodyDiv w:val="1"/>
      <w:marLeft w:val="0"/>
      <w:marRight w:val="0"/>
      <w:marTop w:val="0"/>
      <w:marBottom w:val="0"/>
      <w:divBdr>
        <w:top w:val="none" w:sz="0" w:space="0" w:color="auto"/>
        <w:left w:val="none" w:sz="0" w:space="0" w:color="auto"/>
        <w:bottom w:val="none" w:sz="0" w:space="0" w:color="auto"/>
        <w:right w:val="none" w:sz="0" w:space="0" w:color="auto"/>
      </w:divBdr>
    </w:div>
    <w:div w:id="7231501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825172">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229978">
      <w:bodyDiv w:val="1"/>
      <w:marLeft w:val="0"/>
      <w:marRight w:val="0"/>
      <w:marTop w:val="0"/>
      <w:marBottom w:val="0"/>
      <w:divBdr>
        <w:top w:val="none" w:sz="0" w:space="0" w:color="auto"/>
        <w:left w:val="none" w:sz="0" w:space="0" w:color="auto"/>
        <w:bottom w:val="none" w:sz="0" w:space="0" w:color="auto"/>
        <w:right w:val="none" w:sz="0" w:space="0" w:color="auto"/>
      </w:divBdr>
    </w:div>
    <w:div w:id="88740705">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674723">
      <w:bodyDiv w:val="1"/>
      <w:marLeft w:val="0"/>
      <w:marRight w:val="0"/>
      <w:marTop w:val="0"/>
      <w:marBottom w:val="0"/>
      <w:divBdr>
        <w:top w:val="none" w:sz="0" w:space="0" w:color="auto"/>
        <w:left w:val="none" w:sz="0" w:space="0" w:color="auto"/>
        <w:bottom w:val="none" w:sz="0" w:space="0" w:color="auto"/>
        <w:right w:val="none" w:sz="0" w:space="0" w:color="auto"/>
      </w:divBdr>
    </w:div>
    <w:div w:id="95247595">
      <w:bodyDiv w:val="1"/>
      <w:marLeft w:val="0"/>
      <w:marRight w:val="0"/>
      <w:marTop w:val="0"/>
      <w:marBottom w:val="0"/>
      <w:divBdr>
        <w:top w:val="none" w:sz="0" w:space="0" w:color="auto"/>
        <w:left w:val="none" w:sz="0" w:space="0" w:color="auto"/>
        <w:bottom w:val="none" w:sz="0" w:space="0" w:color="auto"/>
        <w:right w:val="none" w:sz="0" w:space="0" w:color="auto"/>
      </w:divBdr>
    </w:div>
    <w:div w:id="9602061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9692857">
      <w:bodyDiv w:val="1"/>
      <w:marLeft w:val="0"/>
      <w:marRight w:val="0"/>
      <w:marTop w:val="0"/>
      <w:marBottom w:val="0"/>
      <w:divBdr>
        <w:top w:val="none" w:sz="0" w:space="0" w:color="auto"/>
        <w:left w:val="none" w:sz="0" w:space="0" w:color="auto"/>
        <w:bottom w:val="none" w:sz="0" w:space="0" w:color="auto"/>
        <w:right w:val="none" w:sz="0" w:space="0" w:color="auto"/>
      </w:divBdr>
    </w:div>
    <w:div w:id="12342905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5019">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375711">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6043725">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385587">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9318844">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849521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7860124">
      <w:bodyDiv w:val="1"/>
      <w:marLeft w:val="0"/>
      <w:marRight w:val="0"/>
      <w:marTop w:val="0"/>
      <w:marBottom w:val="0"/>
      <w:divBdr>
        <w:top w:val="none" w:sz="0" w:space="0" w:color="auto"/>
        <w:left w:val="none" w:sz="0" w:space="0" w:color="auto"/>
        <w:bottom w:val="none" w:sz="0" w:space="0" w:color="auto"/>
        <w:right w:val="none" w:sz="0" w:space="0" w:color="auto"/>
      </w:divBdr>
    </w:div>
    <w:div w:id="222260561">
      <w:bodyDiv w:val="1"/>
      <w:marLeft w:val="0"/>
      <w:marRight w:val="0"/>
      <w:marTop w:val="0"/>
      <w:marBottom w:val="0"/>
      <w:divBdr>
        <w:top w:val="none" w:sz="0" w:space="0" w:color="auto"/>
        <w:left w:val="none" w:sz="0" w:space="0" w:color="auto"/>
        <w:bottom w:val="none" w:sz="0" w:space="0" w:color="auto"/>
        <w:right w:val="none" w:sz="0" w:space="0" w:color="auto"/>
      </w:divBdr>
    </w:div>
    <w:div w:id="222721107">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5727568">
      <w:bodyDiv w:val="1"/>
      <w:marLeft w:val="0"/>
      <w:marRight w:val="0"/>
      <w:marTop w:val="0"/>
      <w:marBottom w:val="0"/>
      <w:divBdr>
        <w:top w:val="none" w:sz="0" w:space="0" w:color="auto"/>
        <w:left w:val="none" w:sz="0" w:space="0" w:color="auto"/>
        <w:bottom w:val="none" w:sz="0" w:space="0" w:color="auto"/>
        <w:right w:val="none" w:sz="0" w:space="0" w:color="auto"/>
      </w:divBdr>
    </w:div>
    <w:div w:id="226184126">
      <w:bodyDiv w:val="1"/>
      <w:marLeft w:val="0"/>
      <w:marRight w:val="0"/>
      <w:marTop w:val="0"/>
      <w:marBottom w:val="0"/>
      <w:divBdr>
        <w:top w:val="none" w:sz="0" w:space="0" w:color="auto"/>
        <w:left w:val="none" w:sz="0" w:space="0" w:color="auto"/>
        <w:bottom w:val="none" w:sz="0" w:space="0" w:color="auto"/>
        <w:right w:val="none" w:sz="0" w:space="0" w:color="auto"/>
      </w:divBdr>
    </w:div>
    <w:div w:id="233049461">
      <w:bodyDiv w:val="1"/>
      <w:marLeft w:val="0"/>
      <w:marRight w:val="0"/>
      <w:marTop w:val="0"/>
      <w:marBottom w:val="0"/>
      <w:divBdr>
        <w:top w:val="none" w:sz="0" w:space="0" w:color="auto"/>
        <w:left w:val="none" w:sz="0" w:space="0" w:color="auto"/>
        <w:bottom w:val="none" w:sz="0" w:space="0" w:color="auto"/>
        <w:right w:val="none" w:sz="0" w:space="0" w:color="auto"/>
      </w:divBdr>
    </w:div>
    <w:div w:id="23894702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963267">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09993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22551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5547745">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2361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486937">
      <w:bodyDiv w:val="1"/>
      <w:marLeft w:val="0"/>
      <w:marRight w:val="0"/>
      <w:marTop w:val="0"/>
      <w:marBottom w:val="0"/>
      <w:divBdr>
        <w:top w:val="none" w:sz="0" w:space="0" w:color="auto"/>
        <w:left w:val="none" w:sz="0" w:space="0" w:color="auto"/>
        <w:bottom w:val="none" w:sz="0" w:space="0" w:color="auto"/>
        <w:right w:val="none" w:sz="0" w:space="0" w:color="auto"/>
      </w:divBdr>
    </w:div>
    <w:div w:id="348527898">
      <w:bodyDiv w:val="1"/>
      <w:marLeft w:val="0"/>
      <w:marRight w:val="0"/>
      <w:marTop w:val="0"/>
      <w:marBottom w:val="0"/>
      <w:divBdr>
        <w:top w:val="none" w:sz="0" w:space="0" w:color="auto"/>
        <w:left w:val="none" w:sz="0" w:space="0" w:color="auto"/>
        <w:bottom w:val="none" w:sz="0" w:space="0" w:color="auto"/>
        <w:right w:val="none" w:sz="0" w:space="0" w:color="auto"/>
      </w:divBdr>
    </w:div>
    <w:div w:id="353311398">
      <w:bodyDiv w:val="1"/>
      <w:marLeft w:val="0"/>
      <w:marRight w:val="0"/>
      <w:marTop w:val="0"/>
      <w:marBottom w:val="0"/>
      <w:divBdr>
        <w:top w:val="none" w:sz="0" w:space="0" w:color="auto"/>
        <w:left w:val="none" w:sz="0" w:space="0" w:color="auto"/>
        <w:bottom w:val="none" w:sz="0" w:space="0" w:color="auto"/>
        <w:right w:val="none" w:sz="0" w:space="0" w:color="auto"/>
      </w:divBdr>
    </w:div>
    <w:div w:id="357004795">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4276883">
      <w:bodyDiv w:val="1"/>
      <w:marLeft w:val="0"/>
      <w:marRight w:val="0"/>
      <w:marTop w:val="0"/>
      <w:marBottom w:val="0"/>
      <w:divBdr>
        <w:top w:val="none" w:sz="0" w:space="0" w:color="auto"/>
        <w:left w:val="none" w:sz="0" w:space="0" w:color="auto"/>
        <w:bottom w:val="none" w:sz="0" w:space="0" w:color="auto"/>
        <w:right w:val="none" w:sz="0" w:space="0" w:color="auto"/>
      </w:divBdr>
    </w:div>
    <w:div w:id="374550726">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8412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174204">
      <w:bodyDiv w:val="1"/>
      <w:marLeft w:val="0"/>
      <w:marRight w:val="0"/>
      <w:marTop w:val="0"/>
      <w:marBottom w:val="0"/>
      <w:divBdr>
        <w:top w:val="none" w:sz="0" w:space="0" w:color="auto"/>
        <w:left w:val="none" w:sz="0" w:space="0" w:color="auto"/>
        <w:bottom w:val="none" w:sz="0" w:space="0" w:color="auto"/>
        <w:right w:val="none" w:sz="0" w:space="0" w:color="auto"/>
      </w:divBdr>
    </w:div>
    <w:div w:id="416481714">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0639515">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4349843">
      <w:bodyDiv w:val="1"/>
      <w:marLeft w:val="0"/>
      <w:marRight w:val="0"/>
      <w:marTop w:val="0"/>
      <w:marBottom w:val="0"/>
      <w:divBdr>
        <w:top w:val="none" w:sz="0" w:space="0" w:color="auto"/>
        <w:left w:val="none" w:sz="0" w:space="0" w:color="auto"/>
        <w:bottom w:val="none" w:sz="0" w:space="0" w:color="auto"/>
        <w:right w:val="none" w:sz="0" w:space="0" w:color="auto"/>
      </w:divBdr>
    </w:div>
    <w:div w:id="42855206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3966069">
      <w:bodyDiv w:val="1"/>
      <w:marLeft w:val="0"/>
      <w:marRight w:val="0"/>
      <w:marTop w:val="0"/>
      <w:marBottom w:val="0"/>
      <w:divBdr>
        <w:top w:val="none" w:sz="0" w:space="0" w:color="auto"/>
        <w:left w:val="none" w:sz="0" w:space="0" w:color="auto"/>
        <w:bottom w:val="none" w:sz="0" w:space="0" w:color="auto"/>
        <w:right w:val="none" w:sz="0" w:space="0" w:color="auto"/>
      </w:divBdr>
    </w:div>
    <w:div w:id="457528969">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541584">
      <w:bodyDiv w:val="1"/>
      <w:marLeft w:val="0"/>
      <w:marRight w:val="0"/>
      <w:marTop w:val="0"/>
      <w:marBottom w:val="0"/>
      <w:divBdr>
        <w:top w:val="none" w:sz="0" w:space="0" w:color="auto"/>
        <w:left w:val="none" w:sz="0" w:space="0" w:color="auto"/>
        <w:bottom w:val="none" w:sz="0" w:space="0" w:color="auto"/>
        <w:right w:val="none" w:sz="0" w:space="0" w:color="auto"/>
      </w:divBdr>
    </w:div>
    <w:div w:id="465045484">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2213680">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18497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941863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5054245">
      <w:bodyDiv w:val="1"/>
      <w:marLeft w:val="0"/>
      <w:marRight w:val="0"/>
      <w:marTop w:val="0"/>
      <w:marBottom w:val="0"/>
      <w:divBdr>
        <w:top w:val="none" w:sz="0" w:space="0" w:color="auto"/>
        <w:left w:val="none" w:sz="0" w:space="0" w:color="auto"/>
        <w:bottom w:val="none" w:sz="0" w:space="0" w:color="auto"/>
        <w:right w:val="none" w:sz="0" w:space="0" w:color="auto"/>
      </w:divBdr>
    </w:div>
    <w:div w:id="487674418">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137076">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253224">
      <w:bodyDiv w:val="1"/>
      <w:marLeft w:val="0"/>
      <w:marRight w:val="0"/>
      <w:marTop w:val="0"/>
      <w:marBottom w:val="0"/>
      <w:divBdr>
        <w:top w:val="none" w:sz="0" w:space="0" w:color="auto"/>
        <w:left w:val="none" w:sz="0" w:space="0" w:color="auto"/>
        <w:bottom w:val="none" w:sz="0" w:space="0" w:color="auto"/>
        <w:right w:val="none" w:sz="0" w:space="0" w:color="auto"/>
      </w:divBdr>
    </w:div>
    <w:div w:id="509561740">
      <w:bodyDiv w:val="1"/>
      <w:marLeft w:val="0"/>
      <w:marRight w:val="0"/>
      <w:marTop w:val="0"/>
      <w:marBottom w:val="0"/>
      <w:divBdr>
        <w:top w:val="none" w:sz="0" w:space="0" w:color="auto"/>
        <w:left w:val="none" w:sz="0" w:space="0" w:color="auto"/>
        <w:bottom w:val="none" w:sz="0" w:space="0" w:color="auto"/>
        <w:right w:val="none" w:sz="0" w:space="0" w:color="auto"/>
      </w:divBdr>
    </w:div>
    <w:div w:id="51133764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20501">
      <w:bodyDiv w:val="1"/>
      <w:marLeft w:val="0"/>
      <w:marRight w:val="0"/>
      <w:marTop w:val="0"/>
      <w:marBottom w:val="0"/>
      <w:divBdr>
        <w:top w:val="none" w:sz="0" w:space="0" w:color="auto"/>
        <w:left w:val="none" w:sz="0" w:space="0" w:color="auto"/>
        <w:bottom w:val="none" w:sz="0" w:space="0" w:color="auto"/>
        <w:right w:val="none" w:sz="0" w:space="0" w:color="auto"/>
      </w:divBdr>
    </w:div>
    <w:div w:id="53192276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6767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912916">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3662076">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3127700">
      <w:bodyDiv w:val="1"/>
      <w:marLeft w:val="0"/>
      <w:marRight w:val="0"/>
      <w:marTop w:val="0"/>
      <w:marBottom w:val="0"/>
      <w:divBdr>
        <w:top w:val="none" w:sz="0" w:space="0" w:color="auto"/>
        <w:left w:val="none" w:sz="0" w:space="0" w:color="auto"/>
        <w:bottom w:val="none" w:sz="0" w:space="0" w:color="auto"/>
        <w:right w:val="none" w:sz="0" w:space="0" w:color="auto"/>
      </w:divBdr>
    </w:div>
    <w:div w:id="573515820">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3608142">
      <w:bodyDiv w:val="1"/>
      <w:marLeft w:val="0"/>
      <w:marRight w:val="0"/>
      <w:marTop w:val="0"/>
      <w:marBottom w:val="0"/>
      <w:divBdr>
        <w:top w:val="none" w:sz="0" w:space="0" w:color="auto"/>
        <w:left w:val="none" w:sz="0" w:space="0" w:color="auto"/>
        <w:bottom w:val="none" w:sz="0" w:space="0" w:color="auto"/>
        <w:right w:val="none" w:sz="0" w:space="0" w:color="auto"/>
      </w:divBdr>
    </w:div>
    <w:div w:id="5840713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484802">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2708603">
      <w:bodyDiv w:val="1"/>
      <w:marLeft w:val="0"/>
      <w:marRight w:val="0"/>
      <w:marTop w:val="0"/>
      <w:marBottom w:val="0"/>
      <w:divBdr>
        <w:top w:val="none" w:sz="0" w:space="0" w:color="auto"/>
        <w:left w:val="none" w:sz="0" w:space="0" w:color="auto"/>
        <w:bottom w:val="none" w:sz="0" w:space="0" w:color="auto"/>
        <w:right w:val="none" w:sz="0" w:space="0" w:color="auto"/>
      </w:divBdr>
    </w:div>
    <w:div w:id="616327427">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840871">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6133688">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217535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7176871">
      <w:bodyDiv w:val="1"/>
      <w:marLeft w:val="0"/>
      <w:marRight w:val="0"/>
      <w:marTop w:val="0"/>
      <w:marBottom w:val="0"/>
      <w:divBdr>
        <w:top w:val="none" w:sz="0" w:space="0" w:color="auto"/>
        <w:left w:val="none" w:sz="0" w:space="0" w:color="auto"/>
        <w:bottom w:val="none" w:sz="0" w:space="0" w:color="auto"/>
        <w:right w:val="none" w:sz="0" w:space="0" w:color="auto"/>
      </w:divBdr>
    </w:div>
    <w:div w:id="667907207">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2415575">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3009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429315">
      <w:bodyDiv w:val="1"/>
      <w:marLeft w:val="0"/>
      <w:marRight w:val="0"/>
      <w:marTop w:val="0"/>
      <w:marBottom w:val="0"/>
      <w:divBdr>
        <w:top w:val="none" w:sz="0" w:space="0" w:color="auto"/>
        <w:left w:val="none" w:sz="0" w:space="0" w:color="auto"/>
        <w:bottom w:val="none" w:sz="0" w:space="0" w:color="auto"/>
        <w:right w:val="none" w:sz="0" w:space="0" w:color="auto"/>
      </w:divBdr>
    </w:div>
    <w:div w:id="69862453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1425462">
      <w:bodyDiv w:val="1"/>
      <w:marLeft w:val="0"/>
      <w:marRight w:val="0"/>
      <w:marTop w:val="0"/>
      <w:marBottom w:val="0"/>
      <w:divBdr>
        <w:top w:val="none" w:sz="0" w:space="0" w:color="auto"/>
        <w:left w:val="none" w:sz="0" w:space="0" w:color="auto"/>
        <w:bottom w:val="none" w:sz="0" w:space="0" w:color="auto"/>
        <w:right w:val="none" w:sz="0" w:space="0" w:color="auto"/>
      </w:divBdr>
    </w:div>
    <w:div w:id="718434161">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73384">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919624">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216975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240694">
      <w:bodyDiv w:val="1"/>
      <w:marLeft w:val="0"/>
      <w:marRight w:val="0"/>
      <w:marTop w:val="0"/>
      <w:marBottom w:val="0"/>
      <w:divBdr>
        <w:top w:val="none" w:sz="0" w:space="0" w:color="auto"/>
        <w:left w:val="none" w:sz="0" w:space="0" w:color="auto"/>
        <w:bottom w:val="none" w:sz="0" w:space="0" w:color="auto"/>
        <w:right w:val="none" w:sz="0" w:space="0" w:color="auto"/>
      </w:divBdr>
    </w:div>
    <w:div w:id="77333066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711970">
      <w:bodyDiv w:val="1"/>
      <w:marLeft w:val="0"/>
      <w:marRight w:val="0"/>
      <w:marTop w:val="0"/>
      <w:marBottom w:val="0"/>
      <w:divBdr>
        <w:top w:val="none" w:sz="0" w:space="0" w:color="auto"/>
        <w:left w:val="none" w:sz="0" w:space="0" w:color="auto"/>
        <w:bottom w:val="none" w:sz="0" w:space="0" w:color="auto"/>
        <w:right w:val="none" w:sz="0" w:space="0" w:color="auto"/>
      </w:divBdr>
    </w:div>
    <w:div w:id="77636365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8840594">
      <w:bodyDiv w:val="1"/>
      <w:marLeft w:val="0"/>
      <w:marRight w:val="0"/>
      <w:marTop w:val="0"/>
      <w:marBottom w:val="0"/>
      <w:divBdr>
        <w:top w:val="none" w:sz="0" w:space="0" w:color="auto"/>
        <w:left w:val="none" w:sz="0" w:space="0" w:color="auto"/>
        <w:bottom w:val="none" w:sz="0" w:space="0" w:color="auto"/>
        <w:right w:val="none" w:sz="0" w:space="0" w:color="auto"/>
      </w:divBdr>
    </w:div>
    <w:div w:id="799373643">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468540">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179998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59764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3225012">
      <w:bodyDiv w:val="1"/>
      <w:marLeft w:val="0"/>
      <w:marRight w:val="0"/>
      <w:marTop w:val="0"/>
      <w:marBottom w:val="0"/>
      <w:divBdr>
        <w:top w:val="none" w:sz="0" w:space="0" w:color="auto"/>
        <w:left w:val="none" w:sz="0" w:space="0" w:color="auto"/>
        <w:bottom w:val="none" w:sz="0" w:space="0" w:color="auto"/>
        <w:right w:val="none" w:sz="0" w:space="0" w:color="auto"/>
      </w:divBdr>
    </w:div>
    <w:div w:id="836386142">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118134">
      <w:bodyDiv w:val="1"/>
      <w:marLeft w:val="0"/>
      <w:marRight w:val="0"/>
      <w:marTop w:val="0"/>
      <w:marBottom w:val="0"/>
      <w:divBdr>
        <w:top w:val="none" w:sz="0" w:space="0" w:color="auto"/>
        <w:left w:val="none" w:sz="0" w:space="0" w:color="auto"/>
        <w:bottom w:val="none" w:sz="0" w:space="0" w:color="auto"/>
        <w:right w:val="none" w:sz="0" w:space="0" w:color="auto"/>
      </w:divBdr>
    </w:div>
    <w:div w:id="857622327">
      <w:bodyDiv w:val="1"/>
      <w:marLeft w:val="0"/>
      <w:marRight w:val="0"/>
      <w:marTop w:val="0"/>
      <w:marBottom w:val="0"/>
      <w:divBdr>
        <w:top w:val="none" w:sz="0" w:space="0" w:color="auto"/>
        <w:left w:val="none" w:sz="0" w:space="0" w:color="auto"/>
        <w:bottom w:val="none" w:sz="0" w:space="0" w:color="auto"/>
        <w:right w:val="none" w:sz="0" w:space="0" w:color="auto"/>
      </w:divBdr>
    </w:div>
    <w:div w:id="858277833">
      <w:bodyDiv w:val="1"/>
      <w:marLeft w:val="0"/>
      <w:marRight w:val="0"/>
      <w:marTop w:val="0"/>
      <w:marBottom w:val="0"/>
      <w:divBdr>
        <w:top w:val="none" w:sz="0" w:space="0" w:color="auto"/>
        <w:left w:val="none" w:sz="0" w:space="0" w:color="auto"/>
        <w:bottom w:val="none" w:sz="0" w:space="0" w:color="auto"/>
        <w:right w:val="none" w:sz="0" w:space="0" w:color="auto"/>
      </w:divBdr>
    </w:div>
    <w:div w:id="8596614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739978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4798064">
      <w:bodyDiv w:val="1"/>
      <w:marLeft w:val="0"/>
      <w:marRight w:val="0"/>
      <w:marTop w:val="0"/>
      <w:marBottom w:val="0"/>
      <w:divBdr>
        <w:top w:val="none" w:sz="0" w:space="0" w:color="auto"/>
        <w:left w:val="none" w:sz="0" w:space="0" w:color="auto"/>
        <w:bottom w:val="none" w:sz="0" w:space="0" w:color="auto"/>
        <w:right w:val="none" w:sz="0" w:space="0" w:color="auto"/>
      </w:divBdr>
    </w:div>
    <w:div w:id="9093882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6768">
      <w:bodyDiv w:val="1"/>
      <w:marLeft w:val="0"/>
      <w:marRight w:val="0"/>
      <w:marTop w:val="0"/>
      <w:marBottom w:val="0"/>
      <w:divBdr>
        <w:top w:val="none" w:sz="0" w:space="0" w:color="auto"/>
        <w:left w:val="none" w:sz="0" w:space="0" w:color="auto"/>
        <w:bottom w:val="none" w:sz="0" w:space="0" w:color="auto"/>
        <w:right w:val="none" w:sz="0" w:space="0" w:color="auto"/>
      </w:divBdr>
    </w:div>
    <w:div w:id="9215250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6883974">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31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201464">
      <w:bodyDiv w:val="1"/>
      <w:marLeft w:val="0"/>
      <w:marRight w:val="0"/>
      <w:marTop w:val="0"/>
      <w:marBottom w:val="0"/>
      <w:divBdr>
        <w:top w:val="none" w:sz="0" w:space="0" w:color="auto"/>
        <w:left w:val="none" w:sz="0" w:space="0" w:color="auto"/>
        <w:bottom w:val="none" w:sz="0" w:space="0" w:color="auto"/>
        <w:right w:val="none" w:sz="0" w:space="0" w:color="auto"/>
      </w:divBdr>
    </w:div>
    <w:div w:id="986209043">
      <w:bodyDiv w:val="1"/>
      <w:marLeft w:val="0"/>
      <w:marRight w:val="0"/>
      <w:marTop w:val="0"/>
      <w:marBottom w:val="0"/>
      <w:divBdr>
        <w:top w:val="none" w:sz="0" w:space="0" w:color="auto"/>
        <w:left w:val="none" w:sz="0" w:space="0" w:color="auto"/>
        <w:bottom w:val="none" w:sz="0" w:space="0" w:color="auto"/>
        <w:right w:val="none" w:sz="0" w:space="0" w:color="auto"/>
      </w:divBdr>
    </w:div>
    <w:div w:id="98843591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0348471">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676402">
      <w:bodyDiv w:val="1"/>
      <w:marLeft w:val="0"/>
      <w:marRight w:val="0"/>
      <w:marTop w:val="0"/>
      <w:marBottom w:val="0"/>
      <w:divBdr>
        <w:top w:val="none" w:sz="0" w:space="0" w:color="auto"/>
        <w:left w:val="none" w:sz="0" w:space="0" w:color="auto"/>
        <w:bottom w:val="none" w:sz="0" w:space="0" w:color="auto"/>
        <w:right w:val="none" w:sz="0" w:space="0" w:color="auto"/>
      </w:divBdr>
    </w:div>
    <w:div w:id="101306745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2703910">
      <w:bodyDiv w:val="1"/>
      <w:marLeft w:val="0"/>
      <w:marRight w:val="0"/>
      <w:marTop w:val="0"/>
      <w:marBottom w:val="0"/>
      <w:divBdr>
        <w:top w:val="none" w:sz="0" w:space="0" w:color="auto"/>
        <w:left w:val="none" w:sz="0" w:space="0" w:color="auto"/>
        <w:bottom w:val="none" w:sz="0" w:space="0" w:color="auto"/>
        <w:right w:val="none" w:sz="0" w:space="0" w:color="auto"/>
      </w:divBdr>
    </w:div>
    <w:div w:id="1022829281">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196539">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863582">
      <w:bodyDiv w:val="1"/>
      <w:marLeft w:val="0"/>
      <w:marRight w:val="0"/>
      <w:marTop w:val="0"/>
      <w:marBottom w:val="0"/>
      <w:divBdr>
        <w:top w:val="none" w:sz="0" w:space="0" w:color="auto"/>
        <w:left w:val="none" w:sz="0" w:space="0" w:color="auto"/>
        <w:bottom w:val="none" w:sz="0" w:space="0" w:color="auto"/>
        <w:right w:val="none" w:sz="0" w:space="0" w:color="auto"/>
      </w:divBdr>
    </w:div>
    <w:div w:id="106228749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347078">
      <w:bodyDiv w:val="1"/>
      <w:marLeft w:val="0"/>
      <w:marRight w:val="0"/>
      <w:marTop w:val="0"/>
      <w:marBottom w:val="0"/>
      <w:divBdr>
        <w:top w:val="none" w:sz="0" w:space="0" w:color="auto"/>
        <w:left w:val="none" w:sz="0" w:space="0" w:color="auto"/>
        <w:bottom w:val="none" w:sz="0" w:space="0" w:color="auto"/>
        <w:right w:val="none" w:sz="0" w:space="0" w:color="auto"/>
      </w:divBdr>
    </w:div>
    <w:div w:id="1074667841">
      <w:bodyDiv w:val="1"/>
      <w:marLeft w:val="0"/>
      <w:marRight w:val="0"/>
      <w:marTop w:val="0"/>
      <w:marBottom w:val="0"/>
      <w:divBdr>
        <w:top w:val="none" w:sz="0" w:space="0" w:color="auto"/>
        <w:left w:val="none" w:sz="0" w:space="0" w:color="auto"/>
        <w:bottom w:val="none" w:sz="0" w:space="0" w:color="auto"/>
        <w:right w:val="none" w:sz="0" w:space="0" w:color="auto"/>
      </w:divBdr>
    </w:div>
    <w:div w:id="1080176247">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06925780">
      <w:bodyDiv w:val="1"/>
      <w:marLeft w:val="0"/>
      <w:marRight w:val="0"/>
      <w:marTop w:val="0"/>
      <w:marBottom w:val="0"/>
      <w:divBdr>
        <w:top w:val="none" w:sz="0" w:space="0" w:color="auto"/>
        <w:left w:val="none" w:sz="0" w:space="0" w:color="auto"/>
        <w:bottom w:val="none" w:sz="0" w:space="0" w:color="auto"/>
        <w:right w:val="none" w:sz="0" w:space="0" w:color="auto"/>
      </w:divBdr>
    </w:div>
    <w:div w:id="1109279342">
      <w:bodyDiv w:val="1"/>
      <w:marLeft w:val="0"/>
      <w:marRight w:val="0"/>
      <w:marTop w:val="0"/>
      <w:marBottom w:val="0"/>
      <w:divBdr>
        <w:top w:val="none" w:sz="0" w:space="0" w:color="auto"/>
        <w:left w:val="none" w:sz="0" w:space="0" w:color="auto"/>
        <w:bottom w:val="none" w:sz="0" w:space="0" w:color="auto"/>
        <w:right w:val="none" w:sz="0" w:space="0" w:color="auto"/>
      </w:divBdr>
    </w:div>
    <w:div w:id="1116561188">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238788">
      <w:bodyDiv w:val="1"/>
      <w:marLeft w:val="0"/>
      <w:marRight w:val="0"/>
      <w:marTop w:val="0"/>
      <w:marBottom w:val="0"/>
      <w:divBdr>
        <w:top w:val="none" w:sz="0" w:space="0" w:color="auto"/>
        <w:left w:val="none" w:sz="0" w:space="0" w:color="auto"/>
        <w:bottom w:val="none" w:sz="0" w:space="0" w:color="auto"/>
        <w:right w:val="none" w:sz="0" w:space="0" w:color="auto"/>
      </w:divBdr>
    </w:div>
    <w:div w:id="1131745579">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71564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2084719">
      <w:bodyDiv w:val="1"/>
      <w:marLeft w:val="0"/>
      <w:marRight w:val="0"/>
      <w:marTop w:val="0"/>
      <w:marBottom w:val="0"/>
      <w:divBdr>
        <w:top w:val="none" w:sz="0" w:space="0" w:color="auto"/>
        <w:left w:val="none" w:sz="0" w:space="0" w:color="auto"/>
        <w:bottom w:val="none" w:sz="0" w:space="0" w:color="auto"/>
        <w:right w:val="none" w:sz="0" w:space="0" w:color="auto"/>
      </w:divBdr>
    </w:div>
    <w:div w:id="1162896207">
      <w:bodyDiv w:val="1"/>
      <w:marLeft w:val="0"/>
      <w:marRight w:val="0"/>
      <w:marTop w:val="0"/>
      <w:marBottom w:val="0"/>
      <w:divBdr>
        <w:top w:val="none" w:sz="0" w:space="0" w:color="auto"/>
        <w:left w:val="none" w:sz="0" w:space="0" w:color="auto"/>
        <w:bottom w:val="none" w:sz="0" w:space="0" w:color="auto"/>
        <w:right w:val="none" w:sz="0" w:space="0" w:color="auto"/>
      </w:divBdr>
    </w:div>
    <w:div w:id="1163935087">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522064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4633535">
      <w:bodyDiv w:val="1"/>
      <w:marLeft w:val="0"/>
      <w:marRight w:val="0"/>
      <w:marTop w:val="0"/>
      <w:marBottom w:val="0"/>
      <w:divBdr>
        <w:top w:val="none" w:sz="0" w:space="0" w:color="auto"/>
        <w:left w:val="none" w:sz="0" w:space="0" w:color="auto"/>
        <w:bottom w:val="none" w:sz="0" w:space="0" w:color="auto"/>
        <w:right w:val="none" w:sz="0" w:space="0" w:color="auto"/>
      </w:divBdr>
    </w:div>
    <w:div w:id="120567481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4386871">
      <w:bodyDiv w:val="1"/>
      <w:marLeft w:val="0"/>
      <w:marRight w:val="0"/>
      <w:marTop w:val="0"/>
      <w:marBottom w:val="0"/>
      <w:divBdr>
        <w:top w:val="none" w:sz="0" w:space="0" w:color="auto"/>
        <w:left w:val="none" w:sz="0" w:space="0" w:color="auto"/>
        <w:bottom w:val="none" w:sz="0" w:space="0" w:color="auto"/>
        <w:right w:val="none" w:sz="0" w:space="0" w:color="auto"/>
      </w:divBdr>
    </w:div>
    <w:div w:id="1214807429">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2059818">
      <w:bodyDiv w:val="1"/>
      <w:marLeft w:val="0"/>
      <w:marRight w:val="0"/>
      <w:marTop w:val="0"/>
      <w:marBottom w:val="0"/>
      <w:divBdr>
        <w:top w:val="none" w:sz="0" w:space="0" w:color="auto"/>
        <w:left w:val="none" w:sz="0" w:space="0" w:color="auto"/>
        <w:bottom w:val="none" w:sz="0" w:space="0" w:color="auto"/>
        <w:right w:val="none" w:sz="0" w:space="0" w:color="auto"/>
      </w:divBdr>
    </w:div>
    <w:div w:id="1228149719">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889854">
      <w:bodyDiv w:val="1"/>
      <w:marLeft w:val="0"/>
      <w:marRight w:val="0"/>
      <w:marTop w:val="0"/>
      <w:marBottom w:val="0"/>
      <w:divBdr>
        <w:top w:val="none" w:sz="0" w:space="0" w:color="auto"/>
        <w:left w:val="none" w:sz="0" w:space="0" w:color="auto"/>
        <w:bottom w:val="none" w:sz="0" w:space="0" w:color="auto"/>
        <w:right w:val="none" w:sz="0" w:space="0" w:color="auto"/>
      </w:divBdr>
    </w:div>
    <w:div w:id="1234660906">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902482">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6596188">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870909">
      <w:bodyDiv w:val="1"/>
      <w:marLeft w:val="0"/>
      <w:marRight w:val="0"/>
      <w:marTop w:val="0"/>
      <w:marBottom w:val="0"/>
      <w:divBdr>
        <w:top w:val="none" w:sz="0" w:space="0" w:color="auto"/>
        <w:left w:val="none" w:sz="0" w:space="0" w:color="auto"/>
        <w:bottom w:val="none" w:sz="0" w:space="0" w:color="auto"/>
        <w:right w:val="none" w:sz="0" w:space="0" w:color="auto"/>
      </w:divBdr>
    </w:div>
    <w:div w:id="1263369917">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557154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613143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035834">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2829651">
      <w:bodyDiv w:val="1"/>
      <w:marLeft w:val="0"/>
      <w:marRight w:val="0"/>
      <w:marTop w:val="0"/>
      <w:marBottom w:val="0"/>
      <w:divBdr>
        <w:top w:val="none" w:sz="0" w:space="0" w:color="auto"/>
        <w:left w:val="none" w:sz="0" w:space="0" w:color="auto"/>
        <w:bottom w:val="none" w:sz="0" w:space="0" w:color="auto"/>
        <w:right w:val="none" w:sz="0" w:space="0" w:color="auto"/>
      </w:divBdr>
    </w:div>
    <w:div w:id="1293361593">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446979">
      <w:bodyDiv w:val="1"/>
      <w:marLeft w:val="0"/>
      <w:marRight w:val="0"/>
      <w:marTop w:val="0"/>
      <w:marBottom w:val="0"/>
      <w:divBdr>
        <w:top w:val="none" w:sz="0" w:space="0" w:color="auto"/>
        <w:left w:val="none" w:sz="0" w:space="0" w:color="auto"/>
        <w:bottom w:val="none" w:sz="0" w:space="0" w:color="auto"/>
        <w:right w:val="none" w:sz="0" w:space="0" w:color="auto"/>
      </w:divBdr>
    </w:div>
    <w:div w:id="1319573549">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0766708">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740495">
      <w:bodyDiv w:val="1"/>
      <w:marLeft w:val="0"/>
      <w:marRight w:val="0"/>
      <w:marTop w:val="0"/>
      <w:marBottom w:val="0"/>
      <w:divBdr>
        <w:top w:val="none" w:sz="0" w:space="0" w:color="auto"/>
        <w:left w:val="none" w:sz="0" w:space="0" w:color="auto"/>
        <w:bottom w:val="none" w:sz="0" w:space="0" w:color="auto"/>
        <w:right w:val="none" w:sz="0" w:space="0" w:color="auto"/>
      </w:divBdr>
    </w:div>
    <w:div w:id="1330910726">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202076">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3415776">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8873450">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9432282">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307324">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197511">
      <w:bodyDiv w:val="1"/>
      <w:marLeft w:val="0"/>
      <w:marRight w:val="0"/>
      <w:marTop w:val="0"/>
      <w:marBottom w:val="0"/>
      <w:divBdr>
        <w:top w:val="none" w:sz="0" w:space="0" w:color="auto"/>
        <w:left w:val="none" w:sz="0" w:space="0" w:color="auto"/>
        <w:bottom w:val="none" w:sz="0" w:space="0" w:color="auto"/>
        <w:right w:val="none" w:sz="0" w:space="0" w:color="auto"/>
      </w:divBdr>
    </w:div>
    <w:div w:id="1395926905">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5370839">
      <w:bodyDiv w:val="1"/>
      <w:marLeft w:val="0"/>
      <w:marRight w:val="0"/>
      <w:marTop w:val="0"/>
      <w:marBottom w:val="0"/>
      <w:divBdr>
        <w:top w:val="none" w:sz="0" w:space="0" w:color="auto"/>
        <w:left w:val="none" w:sz="0" w:space="0" w:color="auto"/>
        <w:bottom w:val="none" w:sz="0" w:space="0" w:color="auto"/>
        <w:right w:val="none" w:sz="0" w:space="0" w:color="auto"/>
      </w:divBdr>
    </w:div>
    <w:div w:id="140942168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946673">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4422702">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259">
      <w:bodyDiv w:val="1"/>
      <w:marLeft w:val="0"/>
      <w:marRight w:val="0"/>
      <w:marTop w:val="0"/>
      <w:marBottom w:val="0"/>
      <w:divBdr>
        <w:top w:val="none" w:sz="0" w:space="0" w:color="auto"/>
        <w:left w:val="none" w:sz="0" w:space="0" w:color="auto"/>
        <w:bottom w:val="none" w:sz="0" w:space="0" w:color="auto"/>
        <w:right w:val="none" w:sz="0" w:space="0" w:color="auto"/>
      </w:divBdr>
    </w:div>
    <w:div w:id="1460611689">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2331975">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99630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396808">
      <w:bodyDiv w:val="1"/>
      <w:marLeft w:val="0"/>
      <w:marRight w:val="0"/>
      <w:marTop w:val="0"/>
      <w:marBottom w:val="0"/>
      <w:divBdr>
        <w:top w:val="none" w:sz="0" w:space="0" w:color="auto"/>
        <w:left w:val="none" w:sz="0" w:space="0" w:color="auto"/>
        <w:bottom w:val="none" w:sz="0" w:space="0" w:color="auto"/>
        <w:right w:val="none" w:sz="0" w:space="0" w:color="auto"/>
      </w:divBdr>
    </w:div>
    <w:div w:id="1489710664">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6216410">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2063629">
      <w:bodyDiv w:val="1"/>
      <w:marLeft w:val="0"/>
      <w:marRight w:val="0"/>
      <w:marTop w:val="0"/>
      <w:marBottom w:val="0"/>
      <w:divBdr>
        <w:top w:val="none" w:sz="0" w:space="0" w:color="auto"/>
        <w:left w:val="none" w:sz="0" w:space="0" w:color="auto"/>
        <w:bottom w:val="none" w:sz="0" w:space="0" w:color="auto"/>
        <w:right w:val="none" w:sz="0" w:space="0" w:color="auto"/>
      </w:divBdr>
    </w:div>
    <w:div w:id="1514223091">
      <w:bodyDiv w:val="1"/>
      <w:marLeft w:val="0"/>
      <w:marRight w:val="0"/>
      <w:marTop w:val="0"/>
      <w:marBottom w:val="0"/>
      <w:divBdr>
        <w:top w:val="none" w:sz="0" w:space="0" w:color="auto"/>
        <w:left w:val="none" w:sz="0" w:space="0" w:color="auto"/>
        <w:bottom w:val="none" w:sz="0" w:space="0" w:color="auto"/>
        <w:right w:val="none" w:sz="0" w:space="0" w:color="auto"/>
      </w:divBdr>
    </w:div>
    <w:div w:id="1514952066">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694701">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1673676">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691781">
      <w:bodyDiv w:val="1"/>
      <w:marLeft w:val="0"/>
      <w:marRight w:val="0"/>
      <w:marTop w:val="0"/>
      <w:marBottom w:val="0"/>
      <w:divBdr>
        <w:top w:val="none" w:sz="0" w:space="0" w:color="auto"/>
        <w:left w:val="none" w:sz="0" w:space="0" w:color="auto"/>
        <w:bottom w:val="none" w:sz="0" w:space="0" w:color="auto"/>
        <w:right w:val="none" w:sz="0" w:space="0" w:color="auto"/>
      </w:divBdr>
    </w:div>
    <w:div w:id="1591697629">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5282703">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782034">
      <w:bodyDiv w:val="1"/>
      <w:marLeft w:val="0"/>
      <w:marRight w:val="0"/>
      <w:marTop w:val="0"/>
      <w:marBottom w:val="0"/>
      <w:divBdr>
        <w:top w:val="none" w:sz="0" w:space="0" w:color="auto"/>
        <w:left w:val="none" w:sz="0" w:space="0" w:color="auto"/>
        <w:bottom w:val="none" w:sz="0" w:space="0" w:color="auto"/>
        <w:right w:val="none" w:sz="0" w:space="0" w:color="auto"/>
      </w:divBdr>
    </w:div>
    <w:div w:id="1632638012">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4920654">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402625">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5722493">
      <w:bodyDiv w:val="1"/>
      <w:marLeft w:val="0"/>
      <w:marRight w:val="0"/>
      <w:marTop w:val="0"/>
      <w:marBottom w:val="0"/>
      <w:divBdr>
        <w:top w:val="none" w:sz="0" w:space="0" w:color="auto"/>
        <w:left w:val="none" w:sz="0" w:space="0" w:color="auto"/>
        <w:bottom w:val="none" w:sz="0" w:space="0" w:color="auto"/>
        <w:right w:val="none" w:sz="0" w:space="0" w:color="auto"/>
      </w:divBdr>
    </w:div>
    <w:div w:id="1658412639">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005937">
      <w:bodyDiv w:val="1"/>
      <w:marLeft w:val="0"/>
      <w:marRight w:val="0"/>
      <w:marTop w:val="0"/>
      <w:marBottom w:val="0"/>
      <w:divBdr>
        <w:top w:val="none" w:sz="0" w:space="0" w:color="auto"/>
        <w:left w:val="none" w:sz="0" w:space="0" w:color="auto"/>
        <w:bottom w:val="none" w:sz="0" w:space="0" w:color="auto"/>
        <w:right w:val="none" w:sz="0" w:space="0" w:color="auto"/>
      </w:divBdr>
    </w:div>
    <w:div w:id="166673768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7712208">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16210">
      <w:bodyDiv w:val="1"/>
      <w:marLeft w:val="0"/>
      <w:marRight w:val="0"/>
      <w:marTop w:val="0"/>
      <w:marBottom w:val="0"/>
      <w:divBdr>
        <w:top w:val="none" w:sz="0" w:space="0" w:color="auto"/>
        <w:left w:val="none" w:sz="0" w:space="0" w:color="auto"/>
        <w:bottom w:val="none" w:sz="0" w:space="0" w:color="auto"/>
        <w:right w:val="none" w:sz="0" w:space="0" w:color="auto"/>
      </w:divBdr>
    </w:div>
    <w:div w:id="1684699356">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401819">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879643">
      <w:bodyDiv w:val="1"/>
      <w:marLeft w:val="0"/>
      <w:marRight w:val="0"/>
      <w:marTop w:val="0"/>
      <w:marBottom w:val="0"/>
      <w:divBdr>
        <w:top w:val="none" w:sz="0" w:space="0" w:color="auto"/>
        <w:left w:val="none" w:sz="0" w:space="0" w:color="auto"/>
        <w:bottom w:val="none" w:sz="0" w:space="0" w:color="auto"/>
        <w:right w:val="none" w:sz="0" w:space="0" w:color="auto"/>
      </w:divBdr>
    </w:div>
    <w:div w:id="169345941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425392">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118781">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7661218">
      <w:bodyDiv w:val="1"/>
      <w:marLeft w:val="0"/>
      <w:marRight w:val="0"/>
      <w:marTop w:val="0"/>
      <w:marBottom w:val="0"/>
      <w:divBdr>
        <w:top w:val="none" w:sz="0" w:space="0" w:color="auto"/>
        <w:left w:val="none" w:sz="0" w:space="0" w:color="auto"/>
        <w:bottom w:val="none" w:sz="0" w:space="0" w:color="auto"/>
        <w:right w:val="none" w:sz="0" w:space="0" w:color="auto"/>
      </w:divBdr>
    </w:div>
    <w:div w:id="1718163525">
      <w:bodyDiv w:val="1"/>
      <w:marLeft w:val="0"/>
      <w:marRight w:val="0"/>
      <w:marTop w:val="0"/>
      <w:marBottom w:val="0"/>
      <w:divBdr>
        <w:top w:val="none" w:sz="0" w:space="0" w:color="auto"/>
        <w:left w:val="none" w:sz="0" w:space="0" w:color="auto"/>
        <w:bottom w:val="none" w:sz="0" w:space="0" w:color="auto"/>
        <w:right w:val="none" w:sz="0" w:space="0" w:color="auto"/>
      </w:divBdr>
    </w:div>
    <w:div w:id="1718817282">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8764220">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314094">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9227320">
      <w:bodyDiv w:val="1"/>
      <w:marLeft w:val="0"/>
      <w:marRight w:val="0"/>
      <w:marTop w:val="0"/>
      <w:marBottom w:val="0"/>
      <w:divBdr>
        <w:top w:val="none" w:sz="0" w:space="0" w:color="auto"/>
        <w:left w:val="none" w:sz="0" w:space="0" w:color="auto"/>
        <w:bottom w:val="none" w:sz="0" w:space="0" w:color="auto"/>
        <w:right w:val="none" w:sz="0" w:space="0" w:color="auto"/>
      </w:divBdr>
    </w:div>
    <w:div w:id="1825271290">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575152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1264226">
      <w:bodyDiv w:val="1"/>
      <w:marLeft w:val="0"/>
      <w:marRight w:val="0"/>
      <w:marTop w:val="0"/>
      <w:marBottom w:val="0"/>
      <w:divBdr>
        <w:top w:val="none" w:sz="0" w:space="0" w:color="auto"/>
        <w:left w:val="none" w:sz="0" w:space="0" w:color="auto"/>
        <w:bottom w:val="none" w:sz="0" w:space="0" w:color="auto"/>
        <w:right w:val="none" w:sz="0" w:space="0" w:color="auto"/>
      </w:divBdr>
    </w:div>
    <w:div w:id="1872184677">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4560099">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8160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7522572">
      <w:bodyDiv w:val="1"/>
      <w:marLeft w:val="0"/>
      <w:marRight w:val="0"/>
      <w:marTop w:val="0"/>
      <w:marBottom w:val="0"/>
      <w:divBdr>
        <w:top w:val="none" w:sz="0" w:space="0" w:color="auto"/>
        <w:left w:val="none" w:sz="0" w:space="0" w:color="auto"/>
        <w:bottom w:val="none" w:sz="0" w:space="0" w:color="auto"/>
        <w:right w:val="none" w:sz="0" w:space="0" w:color="auto"/>
      </w:divBdr>
    </w:div>
    <w:div w:id="191189036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47674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626472">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906970">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26799">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5310546">
      <w:bodyDiv w:val="1"/>
      <w:marLeft w:val="0"/>
      <w:marRight w:val="0"/>
      <w:marTop w:val="0"/>
      <w:marBottom w:val="0"/>
      <w:divBdr>
        <w:top w:val="none" w:sz="0" w:space="0" w:color="auto"/>
        <w:left w:val="none" w:sz="0" w:space="0" w:color="auto"/>
        <w:bottom w:val="none" w:sz="0" w:space="0" w:color="auto"/>
        <w:right w:val="none" w:sz="0" w:space="0" w:color="auto"/>
      </w:divBdr>
    </w:div>
    <w:div w:id="1945461059">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8829991">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47352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93788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4260803">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047067">
      <w:bodyDiv w:val="1"/>
      <w:marLeft w:val="0"/>
      <w:marRight w:val="0"/>
      <w:marTop w:val="0"/>
      <w:marBottom w:val="0"/>
      <w:divBdr>
        <w:top w:val="none" w:sz="0" w:space="0" w:color="auto"/>
        <w:left w:val="none" w:sz="0" w:space="0" w:color="auto"/>
        <w:bottom w:val="none" w:sz="0" w:space="0" w:color="auto"/>
        <w:right w:val="none" w:sz="0" w:space="0" w:color="auto"/>
      </w:divBdr>
    </w:div>
    <w:div w:id="2009553559">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5261866">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709671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8947985">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0281180">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8550456">
      <w:bodyDiv w:val="1"/>
      <w:marLeft w:val="0"/>
      <w:marRight w:val="0"/>
      <w:marTop w:val="0"/>
      <w:marBottom w:val="0"/>
      <w:divBdr>
        <w:top w:val="none" w:sz="0" w:space="0" w:color="auto"/>
        <w:left w:val="none" w:sz="0" w:space="0" w:color="auto"/>
        <w:bottom w:val="none" w:sz="0" w:space="0" w:color="auto"/>
        <w:right w:val="none" w:sz="0" w:space="0" w:color="auto"/>
      </w:divBdr>
    </w:div>
    <w:div w:id="20810558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604337">
      <w:bodyDiv w:val="1"/>
      <w:marLeft w:val="0"/>
      <w:marRight w:val="0"/>
      <w:marTop w:val="0"/>
      <w:marBottom w:val="0"/>
      <w:divBdr>
        <w:top w:val="none" w:sz="0" w:space="0" w:color="auto"/>
        <w:left w:val="none" w:sz="0" w:space="0" w:color="auto"/>
        <w:bottom w:val="none" w:sz="0" w:space="0" w:color="auto"/>
        <w:right w:val="none" w:sz="0" w:space="0" w:color="auto"/>
      </w:divBdr>
    </w:div>
    <w:div w:id="2087190883">
      <w:bodyDiv w:val="1"/>
      <w:marLeft w:val="0"/>
      <w:marRight w:val="0"/>
      <w:marTop w:val="0"/>
      <w:marBottom w:val="0"/>
      <w:divBdr>
        <w:top w:val="none" w:sz="0" w:space="0" w:color="auto"/>
        <w:left w:val="none" w:sz="0" w:space="0" w:color="auto"/>
        <w:bottom w:val="none" w:sz="0" w:space="0" w:color="auto"/>
        <w:right w:val="none" w:sz="0" w:space="0" w:color="auto"/>
      </w:divBdr>
    </w:div>
    <w:div w:id="2089615913">
      <w:bodyDiv w:val="1"/>
      <w:marLeft w:val="0"/>
      <w:marRight w:val="0"/>
      <w:marTop w:val="0"/>
      <w:marBottom w:val="0"/>
      <w:divBdr>
        <w:top w:val="none" w:sz="0" w:space="0" w:color="auto"/>
        <w:left w:val="none" w:sz="0" w:space="0" w:color="auto"/>
        <w:bottom w:val="none" w:sz="0" w:space="0" w:color="auto"/>
        <w:right w:val="none" w:sz="0" w:space="0" w:color="auto"/>
      </w:divBdr>
    </w:div>
    <w:div w:id="2091541649">
      <w:bodyDiv w:val="1"/>
      <w:marLeft w:val="0"/>
      <w:marRight w:val="0"/>
      <w:marTop w:val="0"/>
      <w:marBottom w:val="0"/>
      <w:divBdr>
        <w:top w:val="none" w:sz="0" w:space="0" w:color="auto"/>
        <w:left w:val="none" w:sz="0" w:space="0" w:color="auto"/>
        <w:bottom w:val="none" w:sz="0" w:space="0" w:color="auto"/>
        <w:right w:val="none" w:sz="0" w:space="0" w:color="auto"/>
      </w:divBdr>
    </w:div>
    <w:div w:id="209624512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514557">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3112327">
      <w:bodyDiv w:val="1"/>
      <w:marLeft w:val="0"/>
      <w:marRight w:val="0"/>
      <w:marTop w:val="0"/>
      <w:marBottom w:val="0"/>
      <w:divBdr>
        <w:top w:val="none" w:sz="0" w:space="0" w:color="auto"/>
        <w:left w:val="none" w:sz="0" w:space="0" w:color="auto"/>
        <w:bottom w:val="none" w:sz="0" w:space="0" w:color="auto"/>
        <w:right w:val="none" w:sz="0" w:space="0" w:color="auto"/>
      </w:divBdr>
    </w:div>
    <w:div w:id="2129352623">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emresyrs@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mresyrs@yandex.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boguchansky-raion.ru" TargetMode="External"/><Relationship Id="rId10" Type="http://schemas.microsoft.com/office/2007/relationships/hdphoto" Target="NUL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F134-B474-4F94-B060-EE269BA8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53</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80012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10</cp:revision>
  <cp:lastPrinted>2016-05-23T07:34:00Z</cp:lastPrinted>
  <dcterms:created xsi:type="dcterms:W3CDTF">2016-05-23T05:21:00Z</dcterms:created>
  <dcterms:modified xsi:type="dcterms:W3CDTF">2016-05-23T07:43:00Z</dcterms:modified>
</cp:coreProperties>
</file>