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312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BF62D2">
        <w:rPr>
          <w:rFonts w:ascii="Times New Roman" w:eastAsia="Times New Roman" w:hAnsi="Times New Roman"/>
          <w:b/>
          <w:sz w:val="56"/>
          <w:szCs w:val="56"/>
          <w:lang w:eastAsia="ru-RU"/>
        </w:rPr>
        <w:t>1</w:t>
      </w:r>
      <w:r w:rsidR="001C3B8B">
        <w:rPr>
          <w:rFonts w:ascii="Times New Roman" w:eastAsia="Times New Roman" w:hAnsi="Times New Roman"/>
          <w:b/>
          <w:sz w:val="56"/>
          <w:szCs w:val="56"/>
          <w:lang w:eastAsia="ru-RU"/>
        </w:rPr>
        <w:t>9</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0BD2"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декабря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2014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E4982" w:rsidRPr="007C76DF" w:rsidRDefault="00651FF3" w:rsidP="00651FF3">
      <w:pPr>
        <w:spacing w:after="0" w:line="240" w:lineRule="auto"/>
        <w:jc w:val="center"/>
        <w:rPr>
          <w:rFonts w:ascii="Times New Roman" w:eastAsia="Times New Roman" w:hAnsi="Times New Roman"/>
          <w:sz w:val="20"/>
          <w:szCs w:val="20"/>
          <w:lang w:eastAsia="ru-RU"/>
        </w:rPr>
      </w:pPr>
      <w:r w:rsidRPr="007C76DF">
        <w:rPr>
          <w:rFonts w:ascii="Times New Roman" w:eastAsia="Times New Roman" w:hAnsi="Times New Roman"/>
          <w:sz w:val="20"/>
          <w:szCs w:val="20"/>
          <w:lang w:eastAsia="ru-RU"/>
        </w:rPr>
        <w:lastRenderedPageBreak/>
        <w:t>Перечень</w:t>
      </w:r>
    </w:p>
    <w:p w:rsidR="00A52F28" w:rsidRPr="007C76DF" w:rsidRDefault="00A52F28" w:rsidP="001C3B8B">
      <w:pPr>
        <w:spacing w:after="0" w:line="240" w:lineRule="auto"/>
        <w:jc w:val="both"/>
        <w:rPr>
          <w:rFonts w:ascii="Times New Roman" w:eastAsia="Times New Roman" w:hAnsi="Times New Roman"/>
          <w:sz w:val="20"/>
          <w:szCs w:val="20"/>
          <w:lang w:eastAsia="ru-RU"/>
        </w:rPr>
      </w:pP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1635-П от 16.12.2014 г. «О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1636-П от 16.12.2014 г. «О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1637-П от 16.12.2014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1638-П от 16.12.2014 г. «О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1639-П от 16.12.2014 г. «О внесении изменений в муниципальную программу «Обеспечение доступным и комфортным жильем граждан  Богучанского района», утвержденную   постановлением   администрации Богучанского района  от 01.11.2013  № 1396-п»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1640-П от 16.12.2014 г. «О внесении изменений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 1393-п»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1641-П от 16.12.2014 г. «О внесении изменений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1642-П от 16.12.2014 г. «О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1643-П от 16.12.2014 г. «О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1644-П от 16.12.2014 г. «О внесении изменений в постановление администрации Богучанского района от 01.11.2013 № 1398-п  «Об утверждении муниципальной программы «Молодежь Приангарья»</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1710-П от 26.12.2014 г. «Об утверждении стоимости набора продуктов питания в муниципальных образовательных организациях Богучанского района, для детей из малообеспеченных семей»</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1711-П от 26.12.2014 г. «О внесении изменений в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01.07.2012 года по 30.06.2017 года, утвержденную постановлением администрации Богучанского района от 08.06.2012 № 829-п»</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1713-П от 26.12.2014 г. «О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1714-П от 26.12.2014 г. «О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p>
    <w:p w:rsidR="001C3B8B" w:rsidRPr="007C76DF" w:rsidRDefault="001C3B8B"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1723-П от 29.12.2014 г. «Об установлении размера родительской платы за присмотр и уход за ребенком в муниципальных дошкольных образовательных учреждениях Богучанского района»</w:t>
      </w:r>
    </w:p>
    <w:p w:rsidR="001C3B8B" w:rsidRPr="007C76DF" w:rsidRDefault="007513F8"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Постановление администрации Богучанского района № 1724-П от 29.12.2014 г. «Об утверждении Положения о порядке взимания родительской платы в муниципальных дошкольных образовательных учреждениях Богучанского района»</w:t>
      </w:r>
    </w:p>
    <w:p w:rsidR="007513F8" w:rsidRPr="007C76DF" w:rsidRDefault="007513F8" w:rsidP="000D7D44">
      <w:pPr>
        <w:pStyle w:val="affff7"/>
        <w:numPr>
          <w:ilvl w:val="0"/>
          <w:numId w:val="11"/>
        </w:numPr>
        <w:spacing w:after="0" w:line="240" w:lineRule="auto"/>
        <w:jc w:val="both"/>
        <w:rPr>
          <w:rFonts w:ascii="Times New Roman" w:eastAsia="Times New Roman" w:hAnsi="Times New Roman"/>
          <w:sz w:val="20"/>
          <w:szCs w:val="20"/>
          <w:lang w:eastAsia="ru-RU"/>
        </w:rPr>
      </w:pPr>
      <w:r w:rsidRPr="007C76DF">
        <w:rPr>
          <w:rFonts w:ascii="Times New Roman" w:hAnsi="Times New Roman"/>
          <w:sz w:val="20"/>
          <w:szCs w:val="20"/>
        </w:rPr>
        <w:t xml:space="preserve">Постановление администрации Богучанского района № 1732-П от 30.12.2014 г. «Об утверждении Порядка осуществления бюджетных полномочий  главных администраторов доходов бюджетной </w:t>
      </w:r>
      <w:r w:rsidRPr="007C76DF">
        <w:rPr>
          <w:rFonts w:ascii="Times New Roman" w:hAnsi="Times New Roman"/>
          <w:sz w:val="20"/>
          <w:szCs w:val="20"/>
        </w:rPr>
        <w:lastRenderedPageBreak/>
        <w:t>системы Российской Федерации, являющихся органами местного самоуправления  Богучанского района  и (или) находящимися в их ведении казенными учреждениями»</w:t>
      </w:r>
    </w:p>
    <w:p w:rsidR="003477F7" w:rsidRPr="007C76DF" w:rsidRDefault="003477F7" w:rsidP="000D7D44">
      <w:pPr>
        <w:pStyle w:val="ab"/>
        <w:numPr>
          <w:ilvl w:val="0"/>
          <w:numId w:val="11"/>
        </w:numPr>
        <w:spacing w:after="0" w:line="240" w:lineRule="auto"/>
        <w:jc w:val="both"/>
        <w:rPr>
          <w:rFonts w:ascii="Times New Roman" w:hAnsi="Times New Roman"/>
          <w:sz w:val="20"/>
          <w:szCs w:val="20"/>
        </w:rPr>
      </w:pPr>
      <w:r w:rsidRPr="007C76DF">
        <w:rPr>
          <w:rFonts w:ascii="Times New Roman" w:hAnsi="Times New Roman"/>
          <w:sz w:val="20"/>
          <w:szCs w:val="20"/>
        </w:rPr>
        <w:t>Постановление администрации Богучанского района № 1746-П от 31.12.2014 г. «О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3477F7" w:rsidRPr="007C76DF" w:rsidRDefault="003477F7" w:rsidP="000D7D44">
      <w:pPr>
        <w:pStyle w:val="ab"/>
        <w:numPr>
          <w:ilvl w:val="0"/>
          <w:numId w:val="11"/>
        </w:numPr>
        <w:spacing w:after="0" w:line="240" w:lineRule="auto"/>
        <w:jc w:val="both"/>
        <w:rPr>
          <w:rFonts w:ascii="Times New Roman" w:hAnsi="Times New Roman"/>
          <w:sz w:val="20"/>
          <w:szCs w:val="20"/>
        </w:rPr>
      </w:pPr>
      <w:r w:rsidRPr="007C76DF">
        <w:rPr>
          <w:rFonts w:ascii="Times New Roman" w:hAnsi="Times New Roman"/>
          <w:sz w:val="20"/>
          <w:szCs w:val="20"/>
        </w:rPr>
        <w:t xml:space="preserve">Постановление администрации Богучанского района № 1747-П от 31.12.2014 г. «О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w:t>
      </w:r>
    </w:p>
    <w:p w:rsidR="003477F7" w:rsidRPr="007C76DF" w:rsidRDefault="003477F7" w:rsidP="000D7D44">
      <w:pPr>
        <w:pStyle w:val="NormalWeb"/>
        <w:numPr>
          <w:ilvl w:val="0"/>
          <w:numId w:val="11"/>
        </w:numPr>
        <w:spacing w:before="0" w:after="0"/>
        <w:jc w:val="both"/>
        <w:rPr>
          <w:sz w:val="20"/>
          <w:szCs w:val="20"/>
        </w:rPr>
      </w:pPr>
      <w:r w:rsidRPr="007C76DF">
        <w:rPr>
          <w:sz w:val="20"/>
          <w:szCs w:val="20"/>
        </w:rPr>
        <w:t xml:space="preserve">Постановление администрации Богучанского района № 1748-П от 31.12.2014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 </w:t>
      </w:r>
    </w:p>
    <w:p w:rsidR="007C76DF" w:rsidRDefault="003477F7" w:rsidP="000D7D44">
      <w:pPr>
        <w:pStyle w:val="affff7"/>
        <w:numPr>
          <w:ilvl w:val="0"/>
          <w:numId w:val="11"/>
        </w:numPr>
        <w:spacing w:after="0" w:line="240" w:lineRule="auto"/>
        <w:jc w:val="both"/>
        <w:rPr>
          <w:rFonts w:ascii="Times New Roman" w:hAnsi="Times New Roman"/>
          <w:sz w:val="20"/>
          <w:szCs w:val="20"/>
        </w:rPr>
      </w:pPr>
      <w:r w:rsidRPr="007C76DF">
        <w:rPr>
          <w:rFonts w:ascii="Times New Roman" w:hAnsi="Times New Roman"/>
          <w:sz w:val="20"/>
          <w:szCs w:val="20"/>
        </w:rPr>
        <w:t>Постановление администрации Богучанского района № 17</w:t>
      </w:r>
      <w:r w:rsidR="007C76DF" w:rsidRPr="007C76DF">
        <w:rPr>
          <w:rFonts w:ascii="Times New Roman" w:hAnsi="Times New Roman"/>
          <w:sz w:val="20"/>
          <w:szCs w:val="20"/>
        </w:rPr>
        <w:t>64</w:t>
      </w:r>
      <w:r w:rsidRPr="007C76DF">
        <w:rPr>
          <w:rFonts w:ascii="Times New Roman" w:hAnsi="Times New Roman"/>
          <w:sz w:val="20"/>
          <w:szCs w:val="20"/>
        </w:rPr>
        <w:t>-П от 31.12.2014 г.</w:t>
      </w:r>
      <w:r w:rsidR="007C76DF" w:rsidRPr="007C76DF">
        <w:rPr>
          <w:rFonts w:ascii="Times New Roman" w:hAnsi="Times New Roman"/>
          <w:sz w:val="20"/>
          <w:szCs w:val="20"/>
        </w:rPr>
        <w:t xml:space="preserve"> «Об организации общественных работ на 2015 год» </w:t>
      </w:r>
    </w:p>
    <w:p w:rsidR="00297441" w:rsidRPr="007C76DF" w:rsidRDefault="00297441" w:rsidP="000D7D44">
      <w:pPr>
        <w:pStyle w:val="affff7"/>
        <w:numPr>
          <w:ilvl w:val="0"/>
          <w:numId w:val="11"/>
        </w:numPr>
        <w:spacing w:after="0" w:line="240" w:lineRule="auto"/>
        <w:jc w:val="both"/>
        <w:rPr>
          <w:rFonts w:ascii="Times New Roman" w:hAnsi="Times New Roman"/>
          <w:sz w:val="20"/>
          <w:szCs w:val="20"/>
        </w:rPr>
      </w:pPr>
      <w:r>
        <w:rPr>
          <w:rFonts w:ascii="Times New Roman" w:hAnsi="Times New Roman"/>
          <w:sz w:val="20"/>
          <w:szCs w:val="20"/>
        </w:rPr>
        <w:t>Решение ООО «Эдельвейс»  об использовании частной ледовой переправы через р. Ангара по маршруту с. Богучаны – п. Гремучий</w:t>
      </w:r>
      <w:r w:rsidR="00026611">
        <w:rPr>
          <w:rFonts w:ascii="Times New Roman" w:hAnsi="Times New Roman"/>
          <w:sz w:val="20"/>
          <w:szCs w:val="20"/>
        </w:rPr>
        <w:t xml:space="preserve"> на платной основе</w:t>
      </w:r>
    </w:p>
    <w:p w:rsidR="003477F7" w:rsidRPr="007C76DF" w:rsidRDefault="003477F7" w:rsidP="007C76DF">
      <w:pPr>
        <w:pStyle w:val="ab"/>
        <w:spacing w:after="0" w:line="240" w:lineRule="auto"/>
        <w:ind w:left="720"/>
        <w:jc w:val="both"/>
        <w:rPr>
          <w:rFonts w:ascii="Times New Roman" w:hAnsi="Times New Roman"/>
          <w:sz w:val="20"/>
          <w:szCs w:val="20"/>
        </w:rPr>
      </w:pPr>
    </w:p>
    <w:p w:rsidR="003477F7" w:rsidRPr="007513F8" w:rsidRDefault="003477F7" w:rsidP="003477F7">
      <w:pPr>
        <w:pStyle w:val="affff7"/>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C76DF" w:rsidRDefault="007C76DF"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026611" w:rsidRDefault="00026611" w:rsidP="007513F8">
      <w:pPr>
        <w:spacing w:after="0" w:line="240" w:lineRule="auto"/>
        <w:jc w:val="both"/>
        <w:rPr>
          <w:rFonts w:ascii="Times New Roman" w:eastAsia="Times New Roman" w:hAnsi="Times New Roman"/>
          <w:sz w:val="18"/>
          <w:szCs w:val="18"/>
          <w:lang w:eastAsia="ru-RU"/>
        </w:rPr>
      </w:pPr>
    </w:p>
    <w:p w:rsidR="007513F8" w:rsidRDefault="007513F8" w:rsidP="007513F8">
      <w:pPr>
        <w:spacing w:after="0" w:line="240" w:lineRule="auto"/>
        <w:jc w:val="both"/>
        <w:rPr>
          <w:rFonts w:ascii="Times New Roman" w:eastAsia="Times New Roman" w:hAnsi="Times New Roman"/>
          <w:sz w:val="18"/>
          <w:szCs w:val="18"/>
          <w:lang w:eastAsia="ru-RU"/>
        </w:rPr>
      </w:pPr>
    </w:p>
    <w:p w:rsidR="00E77CD1" w:rsidRPr="00B205A7" w:rsidRDefault="00E77CD1" w:rsidP="00B205A7">
      <w:pPr>
        <w:spacing w:after="0" w:line="240" w:lineRule="auto"/>
        <w:jc w:val="center"/>
        <w:rPr>
          <w:rFonts w:ascii="Times New Roman" w:hAnsi="Times New Roman"/>
          <w:sz w:val="18"/>
          <w:szCs w:val="18"/>
        </w:rPr>
      </w:pPr>
      <w:r w:rsidRPr="00B205A7">
        <w:rPr>
          <w:rFonts w:ascii="Times New Roman" w:hAnsi="Times New Roman"/>
          <w:sz w:val="18"/>
          <w:szCs w:val="18"/>
        </w:rPr>
        <w:lastRenderedPageBreak/>
        <w:t>АДМИНИСТРАЦИЯ БОГУЧАНСКОГО РАЙОНА</w:t>
      </w:r>
    </w:p>
    <w:p w:rsidR="00E77CD1" w:rsidRPr="00B205A7" w:rsidRDefault="00E77CD1" w:rsidP="00B205A7">
      <w:pPr>
        <w:spacing w:after="0" w:line="240" w:lineRule="auto"/>
        <w:jc w:val="center"/>
        <w:rPr>
          <w:rFonts w:ascii="Times New Roman" w:hAnsi="Times New Roman"/>
          <w:sz w:val="18"/>
          <w:szCs w:val="18"/>
        </w:rPr>
      </w:pPr>
      <w:r w:rsidRPr="00B205A7">
        <w:rPr>
          <w:rFonts w:ascii="Times New Roman" w:hAnsi="Times New Roman"/>
          <w:sz w:val="18"/>
          <w:szCs w:val="18"/>
        </w:rPr>
        <w:t>ПОСТАНОВЛЕНИЕ</w:t>
      </w:r>
    </w:p>
    <w:p w:rsidR="00E77CD1" w:rsidRPr="00B205A7" w:rsidRDefault="00E77CD1" w:rsidP="00B205A7">
      <w:pPr>
        <w:spacing w:after="0" w:line="240" w:lineRule="auto"/>
        <w:rPr>
          <w:rFonts w:ascii="Times New Roman" w:hAnsi="Times New Roman"/>
          <w:sz w:val="20"/>
          <w:szCs w:val="20"/>
        </w:rPr>
      </w:pPr>
      <w:r w:rsidRPr="00B205A7">
        <w:rPr>
          <w:rFonts w:ascii="Times New Roman" w:hAnsi="Times New Roman"/>
          <w:sz w:val="20"/>
          <w:szCs w:val="20"/>
        </w:rPr>
        <w:t xml:space="preserve">16.12.2014                                  </w:t>
      </w:r>
      <w:r w:rsidR="00B205A7">
        <w:rPr>
          <w:rFonts w:ascii="Times New Roman" w:hAnsi="Times New Roman"/>
          <w:sz w:val="20"/>
          <w:szCs w:val="20"/>
        </w:rPr>
        <w:t xml:space="preserve">                                </w:t>
      </w:r>
      <w:r w:rsidRPr="00B205A7">
        <w:rPr>
          <w:rFonts w:ascii="Times New Roman" w:hAnsi="Times New Roman"/>
          <w:sz w:val="20"/>
          <w:szCs w:val="20"/>
        </w:rPr>
        <w:t xml:space="preserve">с. Богучаны                                          </w:t>
      </w:r>
      <w:r w:rsidR="00B205A7">
        <w:rPr>
          <w:rFonts w:ascii="Times New Roman" w:hAnsi="Times New Roman"/>
          <w:sz w:val="20"/>
          <w:szCs w:val="20"/>
        </w:rPr>
        <w:t xml:space="preserve">                       </w:t>
      </w:r>
      <w:r w:rsidRPr="00B205A7">
        <w:rPr>
          <w:rFonts w:ascii="Times New Roman" w:hAnsi="Times New Roman"/>
          <w:sz w:val="20"/>
          <w:szCs w:val="20"/>
        </w:rPr>
        <w:t xml:space="preserve"> № 1635-п </w:t>
      </w:r>
    </w:p>
    <w:p w:rsidR="00E77CD1" w:rsidRPr="00B205A7" w:rsidRDefault="00E77CD1" w:rsidP="00B205A7">
      <w:pPr>
        <w:spacing w:after="0" w:line="240" w:lineRule="auto"/>
        <w:jc w:val="both"/>
        <w:rPr>
          <w:rFonts w:ascii="Times New Roman" w:hAnsi="Times New Roman"/>
          <w:sz w:val="20"/>
          <w:szCs w:val="20"/>
        </w:rPr>
      </w:pPr>
    </w:p>
    <w:p w:rsidR="00E77CD1" w:rsidRPr="00B205A7" w:rsidRDefault="00E77CD1" w:rsidP="00B205A7">
      <w:pPr>
        <w:spacing w:after="0" w:line="240" w:lineRule="auto"/>
        <w:jc w:val="center"/>
        <w:rPr>
          <w:rFonts w:ascii="Times New Roman" w:hAnsi="Times New Roman"/>
          <w:sz w:val="20"/>
          <w:szCs w:val="20"/>
        </w:rPr>
      </w:pPr>
      <w:r w:rsidRPr="00B205A7">
        <w:rPr>
          <w:rFonts w:ascii="Times New Roman" w:hAnsi="Times New Roman"/>
          <w:sz w:val="20"/>
          <w:szCs w:val="20"/>
        </w:rPr>
        <w:t>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w:t>
      </w:r>
    </w:p>
    <w:p w:rsidR="00E77CD1" w:rsidRPr="00B205A7" w:rsidRDefault="00E77CD1" w:rsidP="00B205A7">
      <w:pPr>
        <w:spacing w:after="0" w:line="240" w:lineRule="auto"/>
        <w:ind w:firstLine="720"/>
        <w:jc w:val="both"/>
        <w:rPr>
          <w:rFonts w:ascii="Times New Roman" w:hAnsi="Times New Roman"/>
          <w:sz w:val="20"/>
          <w:szCs w:val="20"/>
        </w:rPr>
      </w:pPr>
    </w:p>
    <w:p w:rsidR="00E77CD1" w:rsidRPr="00B205A7" w:rsidRDefault="00E77CD1" w:rsidP="00B205A7">
      <w:pPr>
        <w:spacing w:after="0" w:line="240" w:lineRule="auto"/>
        <w:ind w:firstLine="720"/>
        <w:jc w:val="both"/>
        <w:rPr>
          <w:rFonts w:ascii="Times New Roman" w:hAnsi="Times New Roman"/>
          <w:sz w:val="20"/>
          <w:szCs w:val="20"/>
        </w:rPr>
      </w:pPr>
      <w:r w:rsidRPr="00B205A7">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E77CD1" w:rsidRPr="00B205A7" w:rsidRDefault="00E77CD1" w:rsidP="00B205A7">
      <w:pPr>
        <w:spacing w:after="0" w:line="240" w:lineRule="auto"/>
        <w:ind w:firstLine="708"/>
        <w:jc w:val="both"/>
        <w:rPr>
          <w:rFonts w:ascii="Times New Roman" w:hAnsi="Times New Roman"/>
          <w:sz w:val="20"/>
          <w:szCs w:val="20"/>
        </w:rPr>
      </w:pPr>
      <w:r w:rsidRPr="00B205A7">
        <w:rPr>
          <w:rFonts w:ascii="Times New Roman" w:hAnsi="Times New Roman"/>
          <w:sz w:val="20"/>
          <w:szCs w:val="20"/>
        </w:rPr>
        <w:t>1. Внести в приложение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  (далее – муниципальная программа) изменения следующего содержания:</w:t>
      </w:r>
    </w:p>
    <w:p w:rsidR="00E77CD1" w:rsidRPr="00B205A7" w:rsidRDefault="00E77CD1" w:rsidP="00B205A7">
      <w:pPr>
        <w:spacing w:after="0" w:line="240" w:lineRule="auto"/>
        <w:ind w:firstLine="708"/>
        <w:jc w:val="both"/>
        <w:rPr>
          <w:rFonts w:ascii="Times New Roman" w:hAnsi="Times New Roman"/>
          <w:sz w:val="20"/>
          <w:szCs w:val="20"/>
        </w:rPr>
      </w:pPr>
      <w:r w:rsidRPr="00B205A7">
        <w:rPr>
          <w:rFonts w:ascii="Times New Roman" w:hAnsi="Times New Roman"/>
          <w:sz w:val="20"/>
          <w:szCs w:val="20"/>
        </w:rPr>
        <w:t>а) разделе № 1 «Паспорт муниципальной программы» в строке «Перечень целевых показателей  и показатели результативности с расшифровкой плановых значений по годам ее реализации, значения целевых показателей на долгосрочный период» читать в новой редакции:</w:t>
      </w:r>
    </w:p>
    <w:p w:rsidR="00E77CD1" w:rsidRPr="00B205A7" w:rsidRDefault="00E77CD1" w:rsidP="00B205A7">
      <w:pPr>
        <w:spacing w:after="0" w:line="240" w:lineRule="auto"/>
        <w:ind w:firstLine="708"/>
        <w:jc w:val="both"/>
        <w:rPr>
          <w:rFonts w:ascii="Times New Roman" w:hAnsi="Times New Roman"/>
          <w:sz w:val="20"/>
          <w:szCs w:val="20"/>
        </w:rPr>
      </w:pPr>
    </w:p>
    <w:tbl>
      <w:tblPr>
        <w:tblStyle w:val="a8"/>
        <w:tblW w:w="5000" w:type="pct"/>
        <w:tblLook w:val="04A0"/>
      </w:tblPr>
      <w:tblGrid>
        <w:gridCol w:w="4783"/>
        <w:gridCol w:w="4787"/>
      </w:tblGrid>
      <w:tr w:rsidR="00E77CD1" w:rsidRPr="00B205A7" w:rsidTr="00B205A7">
        <w:tc>
          <w:tcPr>
            <w:tcW w:w="2499" w:type="pct"/>
          </w:tcPr>
          <w:p w:rsidR="00E77CD1" w:rsidRPr="00B205A7" w:rsidRDefault="00E77CD1" w:rsidP="00B205A7">
            <w:pPr>
              <w:autoSpaceDE w:val="0"/>
              <w:autoSpaceDN w:val="0"/>
              <w:adjustRightInd w:val="0"/>
              <w:spacing w:after="0" w:line="240" w:lineRule="auto"/>
              <w:outlineLvl w:val="1"/>
              <w:rPr>
                <w:rFonts w:ascii="Times New Roman" w:hAnsi="Times New Roman"/>
                <w:sz w:val="16"/>
                <w:szCs w:val="16"/>
              </w:rPr>
            </w:pPr>
            <w:r w:rsidRPr="00B205A7">
              <w:rPr>
                <w:rFonts w:ascii="Times New Roman" w:hAnsi="Times New Roman"/>
                <w:sz w:val="16"/>
                <w:szCs w:val="16"/>
              </w:rPr>
              <w:t xml:space="preserve">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2501" w:type="pct"/>
          </w:tcPr>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Целевые показатели:</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уровень износа коммунальной инфраструктуры снизится с 54% в 2014 году до 50%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Показатели результативности:</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снижение потерь энергоресурсов в инженерных сетях с 30 % в 2014 году до 29,9 % в 2017 году;</w:t>
            </w:r>
          </w:p>
          <w:p w:rsidR="00E77CD1" w:rsidRPr="00B205A7" w:rsidRDefault="00E77CD1" w:rsidP="00B205A7">
            <w:pPr>
              <w:spacing w:after="0" w:line="240" w:lineRule="auto"/>
              <w:rPr>
                <w:rFonts w:ascii="Times New Roman" w:hAnsi="Times New Roman"/>
                <w:color w:val="000000"/>
                <w:sz w:val="16"/>
                <w:szCs w:val="16"/>
              </w:rPr>
            </w:pPr>
            <w:r w:rsidRPr="00B205A7">
              <w:rPr>
                <w:rFonts w:ascii="Times New Roman" w:hAnsi="Times New Roman"/>
                <w:sz w:val="16"/>
                <w:szCs w:val="16"/>
              </w:rPr>
              <w:t>-   у</w:t>
            </w:r>
            <w:r w:rsidRPr="00B205A7">
              <w:rPr>
                <w:rFonts w:ascii="Times New Roman" w:hAnsi="Times New Roman"/>
                <w:color w:val="000000"/>
                <w:sz w:val="16"/>
                <w:szCs w:val="16"/>
              </w:rPr>
              <w:t>величение доли населения, обеспеченного питьевой водой, отвечающей требованиям безопасности с  36,4%</w:t>
            </w:r>
          </w:p>
          <w:p w:rsidR="00E77CD1" w:rsidRPr="00B205A7" w:rsidRDefault="00E77CD1" w:rsidP="00B205A7">
            <w:pPr>
              <w:spacing w:after="0" w:line="240" w:lineRule="auto"/>
              <w:rPr>
                <w:rFonts w:ascii="Times New Roman" w:hAnsi="Times New Roman"/>
                <w:color w:val="000000"/>
                <w:sz w:val="16"/>
                <w:szCs w:val="16"/>
              </w:rPr>
            </w:pPr>
            <w:r w:rsidRPr="00B205A7">
              <w:rPr>
                <w:rFonts w:ascii="Times New Roman" w:hAnsi="Times New Roman"/>
                <w:color w:val="000000"/>
                <w:sz w:val="16"/>
                <w:szCs w:val="16"/>
              </w:rPr>
              <w:t xml:space="preserve"> в 2014 году  до  41%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уровень возмещения населением затрат на предоставление жилищно-коммунальных услуг по установленным для населения тарифам увеличится с 70 % в 2014 году до 75 %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фактическая оплата населением за жилищно-коммунальные услуги от начисленных платежей увеличится с 97,8 % в 2014 году  до 98,8 %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объем восстановления жилищного фонда:</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xml:space="preserve"> в 2014 году – 0 м</w:t>
            </w:r>
            <w:r w:rsidRPr="00B205A7">
              <w:rPr>
                <w:rFonts w:ascii="Times New Roman" w:hAnsi="Times New Roman"/>
                <w:sz w:val="16"/>
                <w:szCs w:val="16"/>
                <w:vertAlign w:val="superscript"/>
              </w:rPr>
              <w:t>2</w:t>
            </w:r>
            <w:r w:rsidRPr="00B205A7">
              <w:rPr>
                <w:rFonts w:ascii="Times New Roman" w:hAnsi="Times New Roman"/>
                <w:sz w:val="16"/>
                <w:szCs w:val="16"/>
              </w:rPr>
              <w:t>;</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xml:space="preserve"> в 2015 году – 62,3 м</w:t>
            </w:r>
            <w:r w:rsidRPr="00B205A7">
              <w:rPr>
                <w:rFonts w:ascii="Times New Roman" w:hAnsi="Times New Roman"/>
                <w:sz w:val="16"/>
                <w:szCs w:val="16"/>
                <w:vertAlign w:val="superscript"/>
              </w:rPr>
              <w:t>2</w:t>
            </w:r>
            <w:r w:rsidRPr="00B205A7">
              <w:rPr>
                <w:rFonts w:ascii="Times New Roman" w:hAnsi="Times New Roman"/>
                <w:sz w:val="16"/>
                <w:szCs w:val="16"/>
              </w:rPr>
              <w:t>;</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xml:space="preserve"> в 2016 году– 207,8 м</w:t>
            </w:r>
            <w:r w:rsidRPr="00B205A7">
              <w:rPr>
                <w:rFonts w:ascii="Times New Roman" w:hAnsi="Times New Roman"/>
                <w:sz w:val="16"/>
                <w:szCs w:val="16"/>
                <w:vertAlign w:val="superscript"/>
              </w:rPr>
              <w:t>2</w:t>
            </w:r>
            <w:r w:rsidRPr="00B205A7">
              <w:rPr>
                <w:rFonts w:ascii="Times New Roman" w:hAnsi="Times New Roman"/>
                <w:sz w:val="16"/>
                <w:szCs w:val="16"/>
              </w:rPr>
              <w:t>;</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xml:space="preserve"> в 2017 году – 255,5 м</w:t>
            </w:r>
            <w:r w:rsidRPr="00B205A7">
              <w:rPr>
                <w:rFonts w:ascii="Times New Roman" w:hAnsi="Times New Roman"/>
                <w:sz w:val="16"/>
                <w:szCs w:val="16"/>
                <w:vertAlign w:val="superscript"/>
              </w:rPr>
              <w:t>2</w:t>
            </w:r>
            <w:r w:rsidRPr="00B205A7">
              <w:rPr>
                <w:rFonts w:ascii="Times New Roman" w:hAnsi="Times New Roman"/>
                <w:sz w:val="16"/>
                <w:szCs w:val="16"/>
              </w:rPr>
              <w:t>;</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 электрической энергии в 2014 году составит  93 %, в 2017 году данный показатель увеличится до 96%; тепловой энергии увеличится с 12,9 % в 2014 году до 17,9 % в 2017 году; холодной воды увеличится с 31 % в 2014 году до 50,1 % в 2017 году, горячей воды увеличится с 15,0% в 2014 году до 20,2%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снижение уровня износа объектов коммунальной инфраструктуры:  теплоснабжение: от 2 % в 2014 году до  2,5%  к 2017 году; водоснабжение: от 1,5 % в 2014 году до  1,8%  к 2017 году; водоотведение: от 0 % в 2014 году до  0,5%  к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доля муниципальных образований, обеспеченных санкционированными местами ТБО, в 2014 году составит 27,8 %, в 2017 году данный показатель останется на уровне 2014 года;</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доля муниципальных образований, обеспеченных инженерной инфраструктурой к объектам обращения с ТБО в 2014 году составит 0%,   в 2017 году данный показатель увеличится до  5,6%;</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удельный вес проб воды, отбор которых произведен из водопроводной сети и которые не отвечают гигиеническим нормативам по санитарно- химическим показателям, снизится с 9,2 % в 2014 году до 8,6%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снизится с 8,2 % в 2014 году до 8,0 %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доля уличной водопроводной сети, нуждающейся в замене, снизится с 75 % в 2014 году до 69 %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 xml:space="preserve">-  число аварий в системах водоснабжения, водоотведения и очистки сточных вод снизится с 24,48 аварий на 1000 м  в 2014 году до 24,46 аварий на </w:t>
            </w:r>
            <w:smartTag w:uri="urn:schemas-microsoft-com:office:smarttags" w:element="metricconverter">
              <w:smartTagPr>
                <w:attr w:name="ProductID" w:val="1000 м"/>
              </w:smartTagPr>
              <w:r w:rsidRPr="00B205A7">
                <w:rPr>
                  <w:rFonts w:ascii="Times New Roman" w:hAnsi="Times New Roman"/>
                  <w:sz w:val="16"/>
                  <w:szCs w:val="16"/>
                </w:rPr>
                <w:t>1000 м</w:t>
              </w:r>
            </w:smartTag>
            <w:r w:rsidRPr="00B205A7">
              <w:rPr>
                <w:rFonts w:ascii="Times New Roman" w:hAnsi="Times New Roman"/>
                <w:sz w:val="16"/>
                <w:szCs w:val="16"/>
              </w:rPr>
              <w:t xml:space="preserve">  в  2017 году;</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lastRenderedPageBreak/>
              <w:t>- доля населения, обеспеченного централизованным водоснабжением, увеличится с 36,4 % в 2014 году до 41 % в 2017 году (см. приложения №№ 1,2 к паспорту программы).</w:t>
            </w:r>
          </w:p>
        </w:tc>
      </w:tr>
    </w:tbl>
    <w:p w:rsidR="00E77CD1" w:rsidRPr="00B205A7" w:rsidRDefault="00E77CD1" w:rsidP="00B205A7">
      <w:pPr>
        <w:spacing w:after="0" w:line="240" w:lineRule="auto"/>
        <w:ind w:firstLine="708"/>
        <w:jc w:val="both"/>
        <w:rPr>
          <w:rFonts w:ascii="Times New Roman" w:hAnsi="Times New Roman"/>
          <w:sz w:val="20"/>
          <w:szCs w:val="20"/>
        </w:rPr>
      </w:pPr>
      <w:r w:rsidRPr="00B205A7">
        <w:rPr>
          <w:rFonts w:ascii="Times New Roman" w:hAnsi="Times New Roman"/>
          <w:sz w:val="20"/>
          <w:szCs w:val="20"/>
        </w:rPr>
        <w:lastRenderedPageBreak/>
        <w:t>- в разделе № 1 «Паспорт муниципальной программы» строку «Ресурсное обеспечение программы» читать в новой редакции:</w:t>
      </w:r>
    </w:p>
    <w:p w:rsidR="00E77CD1" w:rsidRPr="00B205A7" w:rsidRDefault="00E77CD1" w:rsidP="00B205A7">
      <w:pPr>
        <w:spacing w:after="0" w:line="240" w:lineRule="auto"/>
        <w:ind w:firstLine="708"/>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6"/>
        <w:gridCol w:w="6814"/>
      </w:tblGrid>
      <w:tr w:rsidR="00E77CD1" w:rsidRPr="00B205A7" w:rsidTr="00B205A7">
        <w:tc>
          <w:tcPr>
            <w:tcW w:w="1440" w:type="pct"/>
          </w:tcPr>
          <w:p w:rsidR="00E77CD1" w:rsidRPr="00B205A7" w:rsidRDefault="00E77CD1" w:rsidP="00B205A7">
            <w:pPr>
              <w:autoSpaceDE w:val="0"/>
              <w:autoSpaceDN w:val="0"/>
              <w:adjustRightInd w:val="0"/>
              <w:spacing w:after="0" w:line="240" w:lineRule="auto"/>
              <w:outlineLvl w:val="1"/>
              <w:rPr>
                <w:rFonts w:ascii="Times New Roman" w:hAnsi="Times New Roman"/>
                <w:sz w:val="16"/>
                <w:szCs w:val="16"/>
              </w:rPr>
            </w:pPr>
            <w:r w:rsidRPr="00B205A7">
              <w:rPr>
                <w:rFonts w:ascii="Times New Roman" w:hAnsi="Times New Roman"/>
                <w:sz w:val="16"/>
                <w:szCs w:val="16"/>
              </w:rPr>
              <w:t>Ресурсное обеспечение  программы</w:t>
            </w:r>
          </w:p>
        </w:tc>
        <w:tc>
          <w:tcPr>
            <w:tcW w:w="3560" w:type="pct"/>
          </w:tcPr>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Общий объем финансирования программы составляет: 795 356 959,97 рублей, из них:</w:t>
            </w:r>
          </w:p>
          <w:p w:rsidR="00E77CD1" w:rsidRPr="00B205A7" w:rsidRDefault="00E77CD1" w:rsidP="00B205A7">
            <w:pPr>
              <w:tabs>
                <w:tab w:val="left" w:pos="4712"/>
              </w:tabs>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278 890 459,97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188 700 500,00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2016 году –  167 065 500,00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2017 году –  160 700 500,00, в том числе:</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Краевой бюджет – 650 536 796,46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170 841 596,46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159 898 400,00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2016 году –  159 898 400,00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159 898 400,00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Районный бюджет – 84 787 163,51 рублей, из них:</w:t>
            </w:r>
          </w:p>
          <w:p w:rsidR="00E77CD1" w:rsidRPr="00B205A7" w:rsidRDefault="00E77CD1" w:rsidP="00B205A7">
            <w:pPr>
              <w:tabs>
                <w:tab w:val="left" w:pos="4712"/>
              </w:tabs>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48 015 863,51 рублей;</w:t>
            </w:r>
          </w:p>
          <w:p w:rsidR="00E77CD1" w:rsidRPr="00B205A7" w:rsidRDefault="00E77CD1" w:rsidP="00B205A7">
            <w:pPr>
              <w:tabs>
                <w:tab w:val="left" w:pos="4712"/>
              </w:tabs>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28 802 100,0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2016 году –       7 167 100,0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802 100,0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Бюджеты муниципальных образований – 33 000,0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33 000,0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2016 году –                     0,0 рублей;</w:t>
            </w:r>
          </w:p>
          <w:p w:rsidR="00E77CD1" w:rsidRPr="00B205A7" w:rsidRDefault="00E77CD1" w:rsidP="00B205A7">
            <w:pPr>
              <w:tabs>
                <w:tab w:val="left" w:pos="4547"/>
              </w:tabs>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Внебюджетные источники – 60 000 000,0 рублей, из них:</w:t>
            </w:r>
          </w:p>
          <w:p w:rsidR="00E77CD1" w:rsidRPr="00B205A7" w:rsidRDefault="00E77CD1" w:rsidP="00B205A7">
            <w:pPr>
              <w:tabs>
                <w:tab w:val="left" w:pos="4682"/>
              </w:tabs>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60 000 000,0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2016 году –                     0,0 рублей;</w:t>
            </w:r>
          </w:p>
          <w:p w:rsidR="00E77CD1" w:rsidRPr="00B205A7" w:rsidRDefault="00E77CD1" w:rsidP="00B205A7">
            <w:pPr>
              <w:tabs>
                <w:tab w:val="left" w:pos="4712"/>
              </w:tabs>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0,0 рублей.</w:t>
            </w:r>
          </w:p>
        </w:tc>
      </w:tr>
    </w:tbl>
    <w:p w:rsidR="00E77CD1" w:rsidRPr="00B205A7" w:rsidRDefault="00E77CD1" w:rsidP="00B205A7">
      <w:pPr>
        <w:pStyle w:val="afa"/>
        <w:spacing w:after="0" w:line="240" w:lineRule="auto"/>
        <w:ind w:left="0" w:firstLine="709"/>
        <w:jc w:val="both"/>
        <w:rPr>
          <w:rFonts w:ascii="Times New Roman" w:hAnsi="Times New Roman"/>
          <w:sz w:val="20"/>
          <w:szCs w:val="20"/>
        </w:rPr>
      </w:pPr>
      <w:r w:rsidRPr="00B205A7">
        <w:rPr>
          <w:rFonts w:ascii="Times New Roman" w:hAnsi="Times New Roman"/>
          <w:sz w:val="20"/>
          <w:szCs w:val="20"/>
        </w:rPr>
        <w:t>б)  раздел 3 «Приоритеты и цели социально-экономического развития  в соответствующей сфере, описание основных целей и задач программы, прогноз развития жилищно-коммунального хозяйства Богучанского района» подпрограмма 4 «Энергосбережение и повышение энергетической эффективности на территории Богучанского района» на 2014-2017 годы в мероприятии 3 исключить  слова «МКОУ Богучанская СОШ №2», «МКОУ Октябрьская СОШ № 9».</w:t>
      </w:r>
    </w:p>
    <w:p w:rsidR="00E77CD1" w:rsidRPr="00B205A7" w:rsidRDefault="00E77CD1" w:rsidP="00B205A7">
      <w:pPr>
        <w:pStyle w:val="ad"/>
        <w:ind w:firstLine="709"/>
        <w:jc w:val="both"/>
        <w:rPr>
          <w:rFonts w:ascii="Times New Roman" w:hAnsi="Times New Roman"/>
          <w:sz w:val="20"/>
          <w:szCs w:val="20"/>
        </w:rPr>
      </w:pPr>
      <w:r w:rsidRPr="00B205A7">
        <w:rPr>
          <w:rFonts w:ascii="Times New Roman" w:hAnsi="Times New Roman"/>
          <w:sz w:val="20"/>
          <w:szCs w:val="20"/>
        </w:rPr>
        <w:t>в)  в разделе 10. «Информация о ресурсном обеспечении и прогнозной оценке расходов на реализацию целей программы с учетом источников финансирования»:</w:t>
      </w:r>
    </w:p>
    <w:p w:rsidR="00E77CD1" w:rsidRPr="00B205A7" w:rsidRDefault="00E77CD1" w:rsidP="00B205A7">
      <w:pPr>
        <w:pStyle w:val="ad"/>
        <w:tabs>
          <w:tab w:val="left" w:pos="2835"/>
        </w:tabs>
        <w:ind w:firstLine="567"/>
        <w:jc w:val="both"/>
        <w:rPr>
          <w:rFonts w:ascii="Times New Roman" w:hAnsi="Times New Roman"/>
          <w:sz w:val="20"/>
          <w:szCs w:val="20"/>
        </w:rPr>
      </w:pPr>
      <w:r w:rsidRPr="00B205A7">
        <w:rPr>
          <w:rFonts w:ascii="Times New Roman" w:hAnsi="Times New Roman"/>
          <w:sz w:val="20"/>
          <w:szCs w:val="20"/>
        </w:rPr>
        <w:t>в абзаце втором цифру  «795701066,38» заменить на цифру «795 356 959,97»;</w:t>
      </w:r>
    </w:p>
    <w:p w:rsidR="00E77CD1" w:rsidRPr="00B205A7" w:rsidRDefault="00E77CD1" w:rsidP="00B205A7">
      <w:pPr>
        <w:pStyle w:val="ad"/>
        <w:ind w:firstLine="567"/>
        <w:jc w:val="both"/>
        <w:rPr>
          <w:rFonts w:ascii="Times New Roman" w:hAnsi="Times New Roman"/>
          <w:sz w:val="20"/>
          <w:szCs w:val="20"/>
        </w:rPr>
      </w:pPr>
      <w:r w:rsidRPr="00B205A7">
        <w:rPr>
          <w:rFonts w:ascii="Times New Roman" w:hAnsi="Times New Roman"/>
          <w:sz w:val="20"/>
          <w:szCs w:val="20"/>
        </w:rPr>
        <w:t>в абзаце третьем цифру «279234566,38» заменить на цифру «278 890 459,97»;</w:t>
      </w:r>
    </w:p>
    <w:p w:rsidR="00E77CD1" w:rsidRPr="00B205A7" w:rsidRDefault="00E77CD1" w:rsidP="00B205A7">
      <w:pPr>
        <w:pStyle w:val="ad"/>
        <w:ind w:firstLine="567"/>
        <w:jc w:val="both"/>
        <w:rPr>
          <w:rFonts w:ascii="Times New Roman" w:hAnsi="Times New Roman"/>
          <w:sz w:val="20"/>
          <w:szCs w:val="20"/>
        </w:rPr>
      </w:pPr>
      <w:r w:rsidRPr="00B205A7">
        <w:rPr>
          <w:rFonts w:ascii="Times New Roman" w:hAnsi="Times New Roman"/>
          <w:sz w:val="20"/>
          <w:szCs w:val="20"/>
        </w:rPr>
        <w:t>в абзаце двенадцатом цифру «85131269,92» заменить на цифру «84 787 163,51»;</w:t>
      </w:r>
    </w:p>
    <w:p w:rsidR="00E77CD1" w:rsidRPr="00B205A7" w:rsidRDefault="00E77CD1" w:rsidP="00B205A7">
      <w:pPr>
        <w:pStyle w:val="ad"/>
        <w:ind w:firstLine="567"/>
        <w:jc w:val="both"/>
        <w:rPr>
          <w:rFonts w:ascii="Times New Roman" w:hAnsi="Times New Roman"/>
          <w:sz w:val="20"/>
          <w:szCs w:val="20"/>
        </w:rPr>
      </w:pPr>
      <w:r w:rsidRPr="00B205A7">
        <w:rPr>
          <w:rFonts w:ascii="Times New Roman" w:hAnsi="Times New Roman"/>
          <w:sz w:val="20"/>
          <w:szCs w:val="20"/>
        </w:rPr>
        <w:t>в абзаце тринадцатом цифру «48359969,92» заменить на цифру       «48 015 863,51».</w:t>
      </w:r>
    </w:p>
    <w:p w:rsidR="00E77CD1" w:rsidRPr="00B205A7" w:rsidRDefault="00E77CD1" w:rsidP="00B205A7">
      <w:pPr>
        <w:pStyle w:val="ad"/>
        <w:ind w:firstLine="709"/>
        <w:jc w:val="both"/>
        <w:rPr>
          <w:rFonts w:ascii="Times New Roman" w:hAnsi="Times New Roman"/>
          <w:sz w:val="20"/>
          <w:szCs w:val="20"/>
        </w:rPr>
      </w:pPr>
      <w:r w:rsidRPr="00B205A7">
        <w:rPr>
          <w:rFonts w:ascii="Times New Roman" w:hAnsi="Times New Roman"/>
          <w:sz w:val="20"/>
          <w:szCs w:val="20"/>
        </w:rPr>
        <w:t>г) приложение № 1 к паспорту муниципальной программы изложить в новой редакции согласно приложению  № 1 к настоящему постановлению.</w:t>
      </w:r>
    </w:p>
    <w:p w:rsidR="00E77CD1" w:rsidRPr="00B205A7" w:rsidRDefault="00E77CD1" w:rsidP="00B205A7">
      <w:pPr>
        <w:pStyle w:val="ad"/>
        <w:ind w:firstLine="709"/>
        <w:jc w:val="both"/>
        <w:rPr>
          <w:rFonts w:ascii="Times New Roman" w:hAnsi="Times New Roman"/>
          <w:sz w:val="20"/>
          <w:szCs w:val="20"/>
        </w:rPr>
      </w:pPr>
      <w:r w:rsidRPr="00B205A7">
        <w:rPr>
          <w:rFonts w:ascii="Times New Roman" w:hAnsi="Times New Roman"/>
          <w:sz w:val="20"/>
          <w:szCs w:val="20"/>
        </w:rPr>
        <w:t>д) приложение № 3 к паспорту муниципальной программы изложить в новой редакции согласно приложению  № 2 к настоящему постановлению.</w:t>
      </w:r>
    </w:p>
    <w:p w:rsidR="00E77CD1" w:rsidRPr="00B205A7" w:rsidRDefault="00E77CD1" w:rsidP="00B205A7">
      <w:pPr>
        <w:pStyle w:val="ad"/>
        <w:ind w:firstLine="709"/>
        <w:jc w:val="both"/>
        <w:rPr>
          <w:rFonts w:ascii="Times New Roman" w:hAnsi="Times New Roman"/>
          <w:sz w:val="20"/>
          <w:szCs w:val="20"/>
        </w:rPr>
      </w:pPr>
      <w:r w:rsidRPr="00B205A7">
        <w:rPr>
          <w:rFonts w:ascii="Times New Roman" w:hAnsi="Times New Roman"/>
          <w:sz w:val="20"/>
          <w:szCs w:val="20"/>
        </w:rPr>
        <w:t>е) приложение № 2 к муниципальной программе изложить в новой редакции согласно приложению  № 3 к настоящему постановлению.</w:t>
      </w:r>
    </w:p>
    <w:p w:rsidR="00E77CD1" w:rsidRPr="00B205A7" w:rsidRDefault="00E77CD1" w:rsidP="00B205A7">
      <w:pPr>
        <w:pStyle w:val="ad"/>
        <w:ind w:firstLine="709"/>
        <w:jc w:val="both"/>
        <w:rPr>
          <w:rFonts w:ascii="Times New Roman" w:hAnsi="Times New Roman"/>
          <w:sz w:val="20"/>
          <w:szCs w:val="20"/>
        </w:rPr>
      </w:pPr>
      <w:r w:rsidRPr="00B205A7">
        <w:rPr>
          <w:rFonts w:ascii="Times New Roman" w:hAnsi="Times New Roman"/>
          <w:sz w:val="20"/>
          <w:szCs w:val="20"/>
        </w:rPr>
        <w:t>ж) приложение № 3 к муниципальной программе  изложить в новой редакции согласно приложению  № 4 к настоящему постановлению.</w:t>
      </w:r>
    </w:p>
    <w:p w:rsidR="00E77CD1" w:rsidRPr="00B205A7" w:rsidRDefault="00E77CD1" w:rsidP="00B205A7">
      <w:pPr>
        <w:pStyle w:val="ad"/>
        <w:ind w:firstLine="709"/>
        <w:jc w:val="both"/>
        <w:rPr>
          <w:rFonts w:ascii="Times New Roman" w:hAnsi="Times New Roman"/>
          <w:sz w:val="20"/>
          <w:szCs w:val="20"/>
        </w:rPr>
      </w:pPr>
      <w:r w:rsidRPr="00B205A7">
        <w:rPr>
          <w:rFonts w:ascii="Times New Roman" w:hAnsi="Times New Roman"/>
          <w:sz w:val="20"/>
          <w:szCs w:val="20"/>
        </w:rPr>
        <w:t>з) приложение № 2 к подпрограмме «Создание условий для безубыточной деятельности организаций жилищно-коммунального комплекса Богучанского района» на 2014-2017 годы изложить в новой редакции согласно приложению  № 5 к настоящему постановлению</w:t>
      </w:r>
    </w:p>
    <w:p w:rsidR="00E77CD1" w:rsidRPr="00B205A7" w:rsidRDefault="00E77CD1" w:rsidP="00B205A7">
      <w:pPr>
        <w:pStyle w:val="ad"/>
        <w:tabs>
          <w:tab w:val="left" w:pos="284"/>
          <w:tab w:val="left" w:pos="567"/>
        </w:tabs>
        <w:ind w:firstLine="709"/>
        <w:jc w:val="both"/>
        <w:rPr>
          <w:rFonts w:ascii="Times New Roman" w:hAnsi="Times New Roman"/>
          <w:sz w:val="20"/>
          <w:szCs w:val="20"/>
        </w:rPr>
      </w:pPr>
      <w:r w:rsidRPr="00B205A7">
        <w:rPr>
          <w:rFonts w:ascii="Times New Roman" w:hAnsi="Times New Roman"/>
          <w:sz w:val="20"/>
          <w:szCs w:val="20"/>
        </w:rPr>
        <w:t>и) приложение № 8 к   муниципальной подпрограмме:</w:t>
      </w:r>
    </w:p>
    <w:p w:rsidR="00E77CD1" w:rsidRPr="00B205A7" w:rsidRDefault="00E77CD1" w:rsidP="00B205A7">
      <w:pPr>
        <w:autoSpaceDE w:val="0"/>
        <w:autoSpaceDN w:val="0"/>
        <w:adjustRightInd w:val="0"/>
        <w:spacing w:after="0" w:line="240" w:lineRule="auto"/>
        <w:ind w:firstLine="567"/>
        <w:jc w:val="both"/>
        <w:rPr>
          <w:rFonts w:ascii="Times New Roman" w:hAnsi="Times New Roman"/>
          <w:sz w:val="20"/>
          <w:szCs w:val="20"/>
        </w:rPr>
      </w:pPr>
      <w:r w:rsidRPr="00B205A7">
        <w:rPr>
          <w:rFonts w:ascii="Times New Roman" w:hAnsi="Times New Roman"/>
          <w:sz w:val="20"/>
          <w:szCs w:val="20"/>
        </w:rPr>
        <w:t>-  в разделе 1. «Паспорт подпрограммы» в строке «Исполнители мероприятий подпрограммы» исключить слова «МКОУ Октябрьская СОШ № 9»;</w:t>
      </w:r>
    </w:p>
    <w:p w:rsidR="00E77CD1" w:rsidRPr="00B205A7" w:rsidRDefault="00E77CD1" w:rsidP="00B205A7">
      <w:pPr>
        <w:pStyle w:val="ad"/>
        <w:ind w:firstLine="567"/>
        <w:jc w:val="both"/>
        <w:rPr>
          <w:rFonts w:ascii="Times New Roman" w:hAnsi="Times New Roman"/>
          <w:sz w:val="20"/>
          <w:szCs w:val="20"/>
        </w:rPr>
      </w:pPr>
      <w:r w:rsidRPr="00B205A7">
        <w:rPr>
          <w:rFonts w:ascii="Times New Roman" w:hAnsi="Times New Roman"/>
          <w:sz w:val="20"/>
          <w:szCs w:val="20"/>
        </w:rPr>
        <w:t>-  в разделе 1. «Паспорт подпрограммы» строки «Целевые индикаторы подпрограммы» и  «Объёмы и  источники финансирования на период действия подпрограммы с указанием на источники финансирования по годам реализации подпрограммы» читать в новой редакции:</w:t>
      </w:r>
    </w:p>
    <w:p w:rsidR="00E77CD1" w:rsidRPr="00B205A7" w:rsidRDefault="00E77CD1" w:rsidP="00B205A7">
      <w:pPr>
        <w:pStyle w:val="ad"/>
        <w:ind w:firstLine="567"/>
        <w:jc w:val="both"/>
        <w:rPr>
          <w:rFonts w:ascii="Times New Roman" w:hAnsi="Times New Roman"/>
          <w:sz w:val="20"/>
          <w:szCs w:val="20"/>
          <w:highlight w:val="yellow"/>
        </w:rPr>
      </w:pPr>
    </w:p>
    <w:tbl>
      <w:tblPr>
        <w:tblW w:w="5000" w:type="pct"/>
        <w:tblCellMar>
          <w:left w:w="10" w:type="dxa"/>
          <w:right w:w="10" w:type="dxa"/>
        </w:tblCellMar>
        <w:tblLook w:val="04A0"/>
      </w:tblPr>
      <w:tblGrid>
        <w:gridCol w:w="3715"/>
        <w:gridCol w:w="5855"/>
      </w:tblGrid>
      <w:tr w:rsidR="00E77CD1" w:rsidRPr="00B205A7" w:rsidTr="00B205A7">
        <w:trPr>
          <w:trHeight w:val="1"/>
        </w:trPr>
        <w:tc>
          <w:tcPr>
            <w:tcW w:w="19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CD1" w:rsidRPr="00B205A7" w:rsidRDefault="00E77CD1" w:rsidP="00B205A7">
            <w:pPr>
              <w:spacing w:after="0" w:line="240" w:lineRule="auto"/>
              <w:rPr>
                <w:rFonts w:ascii="Times New Roman" w:hAnsi="Times New Roman"/>
                <w:sz w:val="16"/>
                <w:szCs w:val="16"/>
              </w:rPr>
            </w:pPr>
            <w:r w:rsidRPr="00B205A7">
              <w:rPr>
                <w:rFonts w:ascii="Times New Roman" w:hAnsi="Times New Roman"/>
                <w:sz w:val="16"/>
                <w:szCs w:val="16"/>
              </w:rPr>
              <w:t xml:space="preserve">Целевые индикаторы подпрограммы:                         </w:t>
            </w:r>
          </w:p>
        </w:tc>
        <w:tc>
          <w:tcPr>
            <w:tcW w:w="30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 xml:space="preserve">- доля объемов энергоресурсов, расчеты за   </w:t>
            </w:r>
            <w:r w:rsidRPr="00B205A7">
              <w:rPr>
                <w:rFonts w:ascii="Times New Roman" w:hAnsi="Times New Roman" w:cs="Times New Roman"/>
                <w:sz w:val="16"/>
                <w:szCs w:val="16"/>
              </w:rPr>
              <w:br/>
              <w:t xml:space="preserve">которые осуществляются с использованием     </w:t>
            </w:r>
            <w:r w:rsidRPr="00B205A7">
              <w:rPr>
                <w:rFonts w:ascii="Times New Roman" w:hAnsi="Times New Roman" w:cs="Times New Roman"/>
                <w:sz w:val="16"/>
                <w:szCs w:val="16"/>
              </w:rPr>
              <w:br/>
              <w:t xml:space="preserve">приборов учета, в общем объеме энергоресурсов, потребляемых  (используемых) на территории Богучанского района, в том числе:                                </w:t>
            </w:r>
            <w:r w:rsidRPr="00B205A7">
              <w:rPr>
                <w:rFonts w:ascii="Times New Roman" w:hAnsi="Times New Roman" w:cs="Times New Roman"/>
                <w:sz w:val="16"/>
                <w:szCs w:val="16"/>
              </w:rPr>
              <w:br/>
              <w:t xml:space="preserve">электрической энергии составит:                      </w:t>
            </w:r>
            <w:r w:rsidRPr="00B205A7">
              <w:rPr>
                <w:rFonts w:ascii="Times New Roman" w:hAnsi="Times New Roman" w:cs="Times New Roman"/>
                <w:sz w:val="16"/>
                <w:szCs w:val="16"/>
              </w:rPr>
              <w:br/>
              <w:t xml:space="preserve">2014 год -  93,0 %;                           </w:t>
            </w:r>
            <w:r w:rsidRPr="00B205A7">
              <w:rPr>
                <w:rFonts w:ascii="Times New Roman" w:hAnsi="Times New Roman" w:cs="Times New Roman"/>
                <w:sz w:val="16"/>
                <w:szCs w:val="16"/>
              </w:rPr>
              <w:br/>
              <w:t xml:space="preserve">2015 год -  94,0 %;                           </w:t>
            </w:r>
            <w:r w:rsidRPr="00B205A7">
              <w:rPr>
                <w:rFonts w:ascii="Times New Roman" w:hAnsi="Times New Roman" w:cs="Times New Roman"/>
                <w:sz w:val="16"/>
                <w:szCs w:val="16"/>
              </w:rPr>
              <w:br/>
              <w:t xml:space="preserve">2016 год -  96,0 %;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 xml:space="preserve">2017 год -  96,0 %;                      </w:t>
            </w:r>
            <w:r w:rsidRPr="00B205A7">
              <w:rPr>
                <w:rFonts w:ascii="Times New Roman" w:hAnsi="Times New Roman" w:cs="Times New Roman"/>
                <w:sz w:val="16"/>
                <w:szCs w:val="16"/>
              </w:rPr>
              <w:br/>
              <w:t xml:space="preserve">тепловой энергии составит:                           </w:t>
            </w:r>
            <w:r w:rsidRPr="00B205A7">
              <w:rPr>
                <w:rFonts w:ascii="Times New Roman" w:hAnsi="Times New Roman" w:cs="Times New Roman"/>
                <w:sz w:val="16"/>
                <w:szCs w:val="16"/>
              </w:rPr>
              <w:br/>
            </w:r>
            <w:r w:rsidRPr="00B205A7">
              <w:rPr>
                <w:rFonts w:ascii="Times New Roman" w:hAnsi="Times New Roman" w:cs="Times New Roman"/>
                <w:sz w:val="16"/>
                <w:szCs w:val="16"/>
              </w:rPr>
              <w:lastRenderedPageBreak/>
              <w:t xml:space="preserve">2014 год -  12,9 %;                           </w:t>
            </w:r>
            <w:r w:rsidRPr="00B205A7">
              <w:rPr>
                <w:rFonts w:ascii="Times New Roman" w:hAnsi="Times New Roman" w:cs="Times New Roman"/>
                <w:sz w:val="16"/>
                <w:szCs w:val="16"/>
              </w:rPr>
              <w:br/>
              <w:t xml:space="preserve">2015 год –  14,9 %;                           </w:t>
            </w:r>
            <w:r w:rsidRPr="00B205A7">
              <w:rPr>
                <w:rFonts w:ascii="Times New Roman" w:hAnsi="Times New Roman" w:cs="Times New Roman"/>
                <w:sz w:val="16"/>
                <w:szCs w:val="16"/>
              </w:rPr>
              <w:br/>
              <w:t xml:space="preserve">2016 год –  17,9 %;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 xml:space="preserve">2017 год -   17,9 %;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 xml:space="preserve">холодной воды составит:                                       </w:t>
            </w:r>
            <w:r w:rsidRPr="00B205A7">
              <w:rPr>
                <w:rFonts w:ascii="Times New Roman" w:hAnsi="Times New Roman" w:cs="Times New Roman"/>
                <w:sz w:val="16"/>
                <w:szCs w:val="16"/>
              </w:rPr>
              <w:br/>
              <w:t xml:space="preserve">2014год -  31,0 %;                           </w:t>
            </w:r>
            <w:r w:rsidRPr="00B205A7">
              <w:rPr>
                <w:rFonts w:ascii="Times New Roman" w:hAnsi="Times New Roman" w:cs="Times New Roman"/>
                <w:sz w:val="16"/>
                <w:szCs w:val="16"/>
              </w:rPr>
              <w:br/>
              <w:t xml:space="preserve">2015 год -  37,8  %;                           </w:t>
            </w:r>
            <w:r w:rsidRPr="00B205A7">
              <w:rPr>
                <w:rFonts w:ascii="Times New Roman" w:hAnsi="Times New Roman" w:cs="Times New Roman"/>
                <w:sz w:val="16"/>
                <w:szCs w:val="16"/>
              </w:rPr>
              <w:br/>
              <w:t xml:space="preserve">2016 год -  50,1 %;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2017 год -   50,1 %;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 xml:space="preserve">горячей воды составит:                                               </w:t>
            </w:r>
            <w:r w:rsidRPr="00B205A7">
              <w:rPr>
                <w:rFonts w:ascii="Times New Roman" w:hAnsi="Times New Roman" w:cs="Times New Roman"/>
                <w:sz w:val="16"/>
                <w:szCs w:val="16"/>
              </w:rPr>
              <w:br/>
              <w:t xml:space="preserve">2014год -  15,0 %;                           </w:t>
            </w:r>
            <w:r w:rsidRPr="00B205A7">
              <w:rPr>
                <w:rFonts w:ascii="Times New Roman" w:hAnsi="Times New Roman" w:cs="Times New Roman"/>
                <w:sz w:val="16"/>
                <w:szCs w:val="16"/>
              </w:rPr>
              <w:br/>
              <w:t xml:space="preserve">2015 год -  17,1  %;                           </w:t>
            </w:r>
            <w:r w:rsidRPr="00B205A7">
              <w:rPr>
                <w:rFonts w:ascii="Times New Roman" w:hAnsi="Times New Roman" w:cs="Times New Roman"/>
                <w:sz w:val="16"/>
                <w:szCs w:val="16"/>
              </w:rPr>
              <w:br/>
              <w:t xml:space="preserve">2016 год -  20,2 %;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2017 год -   20,2 %;</w:t>
            </w:r>
          </w:p>
          <w:p w:rsidR="00E77CD1" w:rsidRPr="00B205A7" w:rsidRDefault="00E77CD1" w:rsidP="00B205A7">
            <w:pPr>
              <w:pStyle w:val="ConsPlusNormal"/>
              <w:widowControl/>
              <w:ind w:firstLine="0"/>
              <w:jc w:val="both"/>
              <w:rPr>
                <w:rFonts w:ascii="Times New Roman" w:hAnsi="Times New Roman" w:cs="Times New Roman"/>
                <w:sz w:val="16"/>
                <w:szCs w:val="16"/>
              </w:rPr>
            </w:pPr>
            <w:r w:rsidRPr="00B205A7">
              <w:rPr>
                <w:rFonts w:ascii="Times New Roman" w:hAnsi="Times New Roman" w:cs="Times New Roman"/>
                <w:sz w:val="16"/>
                <w:szCs w:val="16"/>
              </w:rPr>
              <w:t>- удельный расход электрической энергии на снабжение органов местного самоуправления и муниципальных учреждений составит:</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2014год -  34,2 кВт*ч/кв.м;</w:t>
            </w:r>
            <w:r w:rsidRPr="00B205A7">
              <w:rPr>
                <w:rFonts w:ascii="Times New Roman" w:hAnsi="Times New Roman" w:cs="Times New Roman"/>
                <w:sz w:val="16"/>
                <w:szCs w:val="16"/>
              </w:rPr>
              <w:br/>
              <w:t xml:space="preserve">2015 год -  33,1  кВт*ч/кв.м;                           </w:t>
            </w:r>
            <w:r w:rsidRPr="00B205A7">
              <w:rPr>
                <w:rFonts w:ascii="Times New Roman" w:hAnsi="Times New Roman" w:cs="Times New Roman"/>
                <w:sz w:val="16"/>
                <w:szCs w:val="16"/>
              </w:rPr>
              <w:br/>
              <w:t xml:space="preserve">2016 год -  32,2  кВт*ч/кв.м;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2017 год -   32,2 кВт*ч/кв.м;</w:t>
            </w:r>
          </w:p>
          <w:p w:rsidR="00E77CD1" w:rsidRPr="00B205A7" w:rsidRDefault="00E77CD1" w:rsidP="00B205A7">
            <w:pPr>
              <w:pStyle w:val="ConsPlusNormal"/>
              <w:widowControl/>
              <w:ind w:firstLine="0"/>
              <w:jc w:val="both"/>
              <w:rPr>
                <w:rFonts w:ascii="Times New Roman" w:hAnsi="Times New Roman" w:cs="Times New Roman"/>
                <w:sz w:val="16"/>
                <w:szCs w:val="16"/>
              </w:rPr>
            </w:pPr>
            <w:r w:rsidRPr="00B205A7">
              <w:rPr>
                <w:rFonts w:ascii="Times New Roman" w:hAnsi="Times New Roman" w:cs="Times New Roman"/>
                <w:sz w:val="16"/>
                <w:szCs w:val="16"/>
              </w:rPr>
              <w:t>- удельный расход тепловой энергии на снабжение органов местного самоуправления и муниципальных учреждений  составит:</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2014год -  0,20 Гкал/кв.м;</w:t>
            </w:r>
            <w:r w:rsidRPr="00B205A7">
              <w:rPr>
                <w:rFonts w:ascii="Times New Roman" w:hAnsi="Times New Roman" w:cs="Times New Roman"/>
                <w:sz w:val="16"/>
                <w:szCs w:val="16"/>
              </w:rPr>
              <w:br/>
              <w:t xml:space="preserve">2015 год -  0,19  Гкал/кв.м;                           </w:t>
            </w:r>
            <w:r w:rsidRPr="00B205A7">
              <w:rPr>
                <w:rFonts w:ascii="Times New Roman" w:hAnsi="Times New Roman" w:cs="Times New Roman"/>
                <w:sz w:val="16"/>
                <w:szCs w:val="16"/>
              </w:rPr>
              <w:br/>
              <w:t xml:space="preserve">2016 год -  0,19  Гкал/кв.м;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2017 год -   0,19 Гкал/кв.м;</w:t>
            </w:r>
          </w:p>
          <w:p w:rsidR="00E77CD1" w:rsidRPr="00B205A7" w:rsidRDefault="00E77CD1" w:rsidP="00B205A7">
            <w:pPr>
              <w:pStyle w:val="ConsPlusNormal"/>
              <w:widowControl/>
              <w:ind w:firstLine="0"/>
              <w:jc w:val="both"/>
              <w:rPr>
                <w:rFonts w:ascii="Times New Roman" w:hAnsi="Times New Roman" w:cs="Times New Roman"/>
                <w:sz w:val="16"/>
                <w:szCs w:val="16"/>
              </w:rPr>
            </w:pPr>
            <w:r w:rsidRPr="00B205A7">
              <w:rPr>
                <w:rFonts w:ascii="Times New Roman" w:hAnsi="Times New Roman" w:cs="Times New Roman"/>
                <w:sz w:val="16"/>
                <w:szCs w:val="16"/>
              </w:rPr>
              <w:t>- удельный расход холодной воды на снабжение органов местного самоуправления и муниципальных учреждений составит:</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2014год -  13,0 куб.м/чел;</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 xml:space="preserve">2015 год -  12,6  куб.м/чел;                           </w:t>
            </w:r>
            <w:r w:rsidRPr="00B205A7">
              <w:rPr>
                <w:rFonts w:ascii="Times New Roman" w:hAnsi="Times New Roman" w:cs="Times New Roman"/>
                <w:sz w:val="16"/>
                <w:szCs w:val="16"/>
              </w:rPr>
              <w:br/>
              <w:t xml:space="preserve">2016 год -  12,2  куб.м/чел;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2017 год -   12,2 куб.м/чел;</w:t>
            </w:r>
          </w:p>
          <w:p w:rsidR="00E77CD1" w:rsidRPr="00B205A7" w:rsidRDefault="00E77CD1" w:rsidP="00B205A7">
            <w:pPr>
              <w:pStyle w:val="ConsPlusNormal"/>
              <w:widowControl/>
              <w:ind w:firstLine="0"/>
              <w:jc w:val="both"/>
              <w:rPr>
                <w:rFonts w:ascii="Times New Roman" w:hAnsi="Times New Roman" w:cs="Times New Roman"/>
                <w:sz w:val="16"/>
                <w:szCs w:val="16"/>
              </w:rPr>
            </w:pPr>
            <w:r w:rsidRPr="00B205A7">
              <w:rPr>
                <w:rFonts w:ascii="Times New Roman" w:hAnsi="Times New Roman" w:cs="Times New Roman"/>
                <w:sz w:val="16"/>
                <w:szCs w:val="16"/>
              </w:rPr>
              <w:t>- удельный расход горячей воды на снабжение органов местного самоуправления и муниципальных учреждений составит:</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2014год -  6,4 куб.м/чел;</w:t>
            </w:r>
            <w:r w:rsidRPr="00B205A7">
              <w:rPr>
                <w:rFonts w:ascii="Times New Roman" w:hAnsi="Times New Roman" w:cs="Times New Roman"/>
                <w:sz w:val="16"/>
                <w:szCs w:val="16"/>
              </w:rPr>
              <w:br/>
              <w:t xml:space="preserve">2015 год -  6,2  куб.м/чел;                           </w:t>
            </w:r>
            <w:r w:rsidRPr="00B205A7">
              <w:rPr>
                <w:rFonts w:ascii="Times New Roman" w:hAnsi="Times New Roman" w:cs="Times New Roman"/>
                <w:sz w:val="16"/>
                <w:szCs w:val="16"/>
              </w:rPr>
              <w:br/>
              <w:t xml:space="preserve">2016 год -  6,0  куб.м/чел;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2017 год -   6,0 куб.м/чел;</w:t>
            </w:r>
          </w:p>
          <w:p w:rsidR="00E77CD1" w:rsidRPr="00B205A7" w:rsidRDefault="00E77CD1" w:rsidP="00B205A7">
            <w:pPr>
              <w:pStyle w:val="ConsPlusNormal"/>
              <w:widowControl/>
              <w:ind w:firstLine="0"/>
              <w:jc w:val="both"/>
              <w:rPr>
                <w:rFonts w:ascii="Times New Roman" w:hAnsi="Times New Roman" w:cs="Times New Roman"/>
                <w:sz w:val="16"/>
                <w:szCs w:val="16"/>
              </w:rPr>
            </w:pPr>
            <w:r w:rsidRPr="00B205A7">
              <w:rPr>
                <w:rFonts w:ascii="Times New Roman" w:hAnsi="Times New Roman" w:cs="Times New Roman"/>
                <w:sz w:val="16"/>
                <w:szCs w:val="16"/>
              </w:rPr>
              <w:t>-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 контрактов), заключенных  органами местного самоуправления  и муниципальными учреждениями, к общему объему финансирования муниципальной программы составит:</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2014год -  7%;</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 xml:space="preserve">2015 год -  31%;                           </w:t>
            </w:r>
            <w:r w:rsidRPr="00B205A7">
              <w:rPr>
                <w:rFonts w:ascii="Times New Roman" w:hAnsi="Times New Roman" w:cs="Times New Roman"/>
                <w:sz w:val="16"/>
                <w:szCs w:val="16"/>
              </w:rPr>
              <w:br/>
              <w:t xml:space="preserve">2016 год -  83%;  </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2017 год -   83%;</w:t>
            </w:r>
          </w:p>
          <w:p w:rsidR="00E77CD1" w:rsidRPr="00B205A7" w:rsidRDefault="00E77CD1" w:rsidP="00B205A7">
            <w:pPr>
              <w:pStyle w:val="ConsPlusNormal"/>
              <w:widowControl/>
              <w:ind w:firstLine="0"/>
              <w:jc w:val="both"/>
              <w:rPr>
                <w:rFonts w:ascii="Times New Roman" w:hAnsi="Times New Roman" w:cs="Times New Roman"/>
                <w:sz w:val="16"/>
                <w:szCs w:val="16"/>
              </w:rPr>
            </w:pPr>
            <w:r w:rsidRPr="00B205A7">
              <w:rPr>
                <w:rFonts w:ascii="Times New Roman" w:hAnsi="Times New Roman" w:cs="Times New Roman"/>
                <w:sz w:val="16"/>
                <w:szCs w:val="16"/>
              </w:rPr>
              <w:t>- количество энергосервисных (договоров) контрактов,  заключенных органами местного самоуправления  и муниципальными учреждениями составит:</w:t>
            </w:r>
          </w:p>
          <w:p w:rsidR="00E77CD1" w:rsidRPr="00B205A7" w:rsidRDefault="00E77CD1" w:rsidP="00B205A7">
            <w:pPr>
              <w:pStyle w:val="ConsPlusNormal"/>
              <w:widowControl/>
              <w:ind w:firstLine="0"/>
              <w:rPr>
                <w:rFonts w:ascii="Times New Roman" w:hAnsi="Times New Roman" w:cs="Times New Roman"/>
                <w:sz w:val="16"/>
                <w:szCs w:val="16"/>
              </w:rPr>
            </w:pPr>
            <w:r w:rsidRPr="00B205A7">
              <w:rPr>
                <w:rFonts w:ascii="Times New Roman" w:hAnsi="Times New Roman" w:cs="Times New Roman"/>
                <w:sz w:val="16"/>
                <w:szCs w:val="16"/>
              </w:rPr>
              <w:t>2014год -  8шт;</w:t>
            </w:r>
            <w:r w:rsidRPr="00B205A7">
              <w:rPr>
                <w:rFonts w:ascii="Times New Roman" w:hAnsi="Times New Roman" w:cs="Times New Roman"/>
                <w:sz w:val="16"/>
                <w:szCs w:val="16"/>
              </w:rPr>
              <w:br/>
              <w:t>2015 год -  8шт;</w:t>
            </w:r>
            <w:r w:rsidRPr="00B205A7">
              <w:rPr>
                <w:rFonts w:ascii="Times New Roman" w:hAnsi="Times New Roman" w:cs="Times New Roman"/>
                <w:sz w:val="16"/>
                <w:szCs w:val="16"/>
              </w:rPr>
              <w:br/>
              <w:t>2016 год -  8шт;</w:t>
            </w:r>
            <w:r w:rsidRPr="00B205A7">
              <w:rPr>
                <w:rFonts w:ascii="Times New Roman" w:hAnsi="Times New Roman" w:cs="Times New Roman"/>
                <w:sz w:val="16"/>
                <w:szCs w:val="16"/>
              </w:rPr>
              <w:br/>
              <w:t>2017 год -   8шт.</w:t>
            </w:r>
          </w:p>
        </w:tc>
      </w:tr>
      <w:tr w:rsidR="00E77CD1" w:rsidRPr="00B205A7" w:rsidTr="00B205A7">
        <w:trPr>
          <w:trHeight w:val="1"/>
        </w:trPr>
        <w:tc>
          <w:tcPr>
            <w:tcW w:w="19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CD1" w:rsidRPr="00B205A7" w:rsidRDefault="00E77CD1" w:rsidP="00B205A7">
            <w:pPr>
              <w:spacing w:after="0" w:line="240" w:lineRule="auto"/>
              <w:rPr>
                <w:rFonts w:ascii="Times New Roman" w:hAnsi="Times New Roman"/>
                <w:sz w:val="16"/>
                <w:szCs w:val="16"/>
              </w:rPr>
            </w:pPr>
            <w:r w:rsidRPr="00B205A7">
              <w:rPr>
                <w:rFonts w:ascii="Times New Roman" w:hAnsi="Times New Roman"/>
                <w:sz w:val="16"/>
                <w:szCs w:val="16"/>
              </w:rPr>
              <w:lastRenderedPageBreak/>
              <w:t>Объёмы и источники финансирования на период действия подпрограммы с указанием на источники финансирования по годам реализации подпрограммы</w:t>
            </w:r>
          </w:p>
        </w:tc>
        <w:tc>
          <w:tcPr>
            <w:tcW w:w="30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Общий объем финансирования программы составляет: 11 028 087,14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8 228 087,14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1 600 000,00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2016 году –       600 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2017 году –         600 00,00  рублей,        в том числе:</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Краевой бюджет – 6 092 396,46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6 092 396,46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2016 году –  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Районный бюджет – 4 902 690,68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2 102 690,68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1 600 000,00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2016 году –     600 00,00 рублей;</w:t>
            </w:r>
          </w:p>
          <w:p w:rsidR="00E77CD1" w:rsidRPr="00B205A7" w:rsidRDefault="00E77CD1" w:rsidP="00B205A7">
            <w:pPr>
              <w:tabs>
                <w:tab w:val="left" w:pos="4589"/>
              </w:tabs>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600 00,00 рублей.</w:t>
            </w:r>
          </w:p>
          <w:p w:rsidR="00E77CD1" w:rsidRPr="00B205A7" w:rsidRDefault="00E77CD1" w:rsidP="00B205A7">
            <w:pPr>
              <w:tabs>
                <w:tab w:val="left" w:pos="4589"/>
              </w:tabs>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Бюджеты муниципальных образований – 33 000,00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33 000,00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2016 году –           0,00 рублей;</w:t>
            </w:r>
          </w:p>
          <w:p w:rsidR="00E77CD1" w:rsidRPr="00B205A7" w:rsidRDefault="00E77CD1" w:rsidP="00B205A7">
            <w:pPr>
              <w:tabs>
                <w:tab w:val="left" w:pos="4589"/>
              </w:tabs>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0,00 рублей.</w:t>
            </w:r>
          </w:p>
        </w:tc>
      </w:tr>
    </w:tbl>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 в разделе 2.5.  Оценка социально-экономической эффективности абзац первый читать в новой редакции:</w:t>
      </w:r>
    </w:p>
    <w:p w:rsidR="00E77CD1" w:rsidRPr="00B205A7" w:rsidRDefault="00E77CD1" w:rsidP="00B205A7">
      <w:pPr>
        <w:pStyle w:val="ConsPlusNormal"/>
        <w:widowControl/>
        <w:ind w:firstLine="540"/>
        <w:jc w:val="both"/>
        <w:rPr>
          <w:rFonts w:ascii="Times New Roman" w:hAnsi="Times New Roman" w:cs="Times New Roman"/>
        </w:rPr>
      </w:pPr>
      <w:r w:rsidRPr="00B205A7">
        <w:rPr>
          <w:rFonts w:ascii="Times New Roman" w:hAnsi="Times New Roman" w:cs="Times New Roman"/>
        </w:rPr>
        <w:lastRenderedPageBreak/>
        <w:t>По итогам реализации подпрограммы за 2014-2017 годы экономический эффект подпрограммных мероприятий будет выражен в следующем:</w:t>
      </w:r>
    </w:p>
    <w:p w:rsidR="00E77CD1" w:rsidRPr="00B205A7" w:rsidRDefault="00E77CD1" w:rsidP="00B205A7">
      <w:pPr>
        <w:pStyle w:val="ConsPlusNormal"/>
        <w:widowControl/>
        <w:ind w:firstLine="540"/>
        <w:jc w:val="both"/>
        <w:rPr>
          <w:rFonts w:ascii="Times New Roman" w:hAnsi="Times New Roman" w:cs="Times New Roman"/>
        </w:rPr>
      </w:pPr>
      <w:r w:rsidRPr="00B205A7">
        <w:rPr>
          <w:rFonts w:ascii="Times New Roman" w:hAnsi="Times New Roman" w:cs="Times New Roman"/>
        </w:rPr>
        <w:t>- планируемое изменение уровня энергетической эффективности по району  будет выражено в следующем: доля объемов энергоресурсов,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2017 году составят: электрическая энергия – 96,0 %;  тепловая энергия – 17,9 %,  холодная вода – 50,1 %, горячая вода – 20,2%;</w:t>
      </w:r>
    </w:p>
    <w:p w:rsidR="00E77CD1" w:rsidRPr="00B205A7" w:rsidRDefault="00E77CD1" w:rsidP="00B205A7">
      <w:pPr>
        <w:pStyle w:val="ConsPlusNormal"/>
        <w:widowControl/>
        <w:ind w:firstLine="540"/>
        <w:jc w:val="both"/>
        <w:rPr>
          <w:rFonts w:ascii="Times New Roman" w:hAnsi="Times New Roman" w:cs="Times New Roman"/>
        </w:rPr>
      </w:pPr>
      <w:r w:rsidRPr="00B205A7">
        <w:rPr>
          <w:rFonts w:ascii="Times New Roman" w:hAnsi="Times New Roman" w:cs="Times New Roman"/>
        </w:rPr>
        <w:t xml:space="preserve">-  потребление энергоресурсов в муниципальном секторе будет выражено в следующем: удельный расход электрической энергии  на снабжение органов местного самоуправления и муниципальных  учреждений  в расчете на 1 кв. метр общей площади к 2017 году составит 32,2 кВт*ч/кв.м; удельный расход тепловой энергии на снабжение органов местного самоуправления и муниципальных учреждений  в расчете на 1 кв. метр общей площади к 2017 году составит  0,19 Гкал/кв.м; удельный расход холодной воды на снабжение органов местного самоуправления и муниципальных учреждений  в расчете на 1 человека к 2017 году составит 12,2 куб.м/чел, удельный расход горячей воды на снабжение органов местного самоуправления и муниципальных учреждений  в расчете на 1 человека составит 6,0 куб.м/чел;  отношение экономии энергоресурсов, полученной  в результате реализации энергосервисных  договоров (контрактов) к общему объему финансирования муниципальной программы составит 83%. </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 раздел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Общий объем финансовых затрат, необходимый для реализации настоящей подпрограммы составляет:  11 028 087,14 рублей, из них:</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2014 год – 8 228 087,14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2015 год – 1 600 000,00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2016 год –    600 000,00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2017 год -     600 000,00 рублей.</w:t>
      </w:r>
    </w:p>
    <w:p w:rsidR="00E77CD1" w:rsidRPr="00B205A7" w:rsidRDefault="00E77CD1" w:rsidP="00B205A7">
      <w:pPr>
        <w:autoSpaceDE w:val="0"/>
        <w:autoSpaceDN w:val="0"/>
        <w:adjustRightInd w:val="0"/>
        <w:spacing w:after="0" w:line="240" w:lineRule="auto"/>
        <w:jc w:val="both"/>
        <w:rPr>
          <w:rFonts w:ascii="Times New Roman" w:hAnsi="Times New Roman"/>
          <w:sz w:val="20"/>
          <w:szCs w:val="20"/>
        </w:rPr>
      </w:pPr>
      <w:r w:rsidRPr="00B205A7">
        <w:rPr>
          <w:rFonts w:ascii="Times New Roman" w:hAnsi="Times New Roman"/>
          <w:sz w:val="20"/>
          <w:szCs w:val="20"/>
        </w:rPr>
        <w:t xml:space="preserve">  Краевой бюджет: 6 092 396,46 рублей, в том числе:</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2014 год – 6 092 396,46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2015 год –               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2016 год –               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2017 год -                0,00 рублей.</w:t>
      </w:r>
    </w:p>
    <w:p w:rsidR="00E77CD1" w:rsidRPr="00B205A7" w:rsidRDefault="00E77CD1" w:rsidP="00B205A7">
      <w:pPr>
        <w:autoSpaceDE w:val="0"/>
        <w:autoSpaceDN w:val="0"/>
        <w:adjustRightInd w:val="0"/>
        <w:spacing w:after="0" w:line="240" w:lineRule="auto"/>
        <w:jc w:val="both"/>
        <w:rPr>
          <w:rFonts w:ascii="Times New Roman" w:hAnsi="Times New Roman"/>
          <w:sz w:val="20"/>
          <w:szCs w:val="20"/>
        </w:rPr>
      </w:pPr>
      <w:r w:rsidRPr="00B205A7">
        <w:rPr>
          <w:rFonts w:ascii="Times New Roman" w:hAnsi="Times New Roman"/>
          <w:sz w:val="20"/>
          <w:szCs w:val="20"/>
        </w:rPr>
        <w:t xml:space="preserve"> Районный бюджет: 4 902 690,68 рублей, из них:</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2014 год – 2 102 690,68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2015 год – 1 600 000,00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2016 год –    600 000,00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2017 год -     600 000,00 рублей.</w:t>
      </w:r>
    </w:p>
    <w:p w:rsidR="00E77CD1" w:rsidRPr="00B205A7" w:rsidRDefault="00E77CD1" w:rsidP="00B205A7">
      <w:pPr>
        <w:autoSpaceDE w:val="0"/>
        <w:autoSpaceDN w:val="0"/>
        <w:adjustRightInd w:val="0"/>
        <w:spacing w:after="0" w:line="240" w:lineRule="auto"/>
        <w:jc w:val="both"/>
        <w:rPr>
          <w:rFonts w:ascii="Times New Roman" w:hAnsi="Times New Roman"/>
          <w:sz w:val="20"/>
          <w:szCs w:val="20"/>
        </w:rPr>
      </w:pPr>
      <w:r w:rsidRPr="00B205A7">
        <w:rPr>
          <w:rFonts w:ascii="Times New Roman" w:hAnsi="Times New Roman"/>
          <w:sz w:val="20"/>
          <w:szCs w:val="20"/>
        </w:rPr>
        <w:t xml:space="preserve">  Бюджеты поселений: 33 000,00 рублей, из них: </w:t>
      </w:r>
    </w:p>
    <w:p w:rsidR="00E77CD1" w:rsidRPr="00B205A7" w:rsidRDefault="00E77CD1" w:rsidP="00B205A7">
      <w:pPr>
        <w:autoSpaceDE w:val="0"/>
        <w:autoSpaceDN w:val="0"/>
        <w:adjustRightInd w:val="0"/>
        <w:spacing w:after="0" w:line="240" w:lineRule="auto"/>
        <w:jc w:val="both"/>
        <w:rPr>
          <w:rFonts w:ascii="Times New Roman" w:hAnsi="Times New Roman"/>
          <w:sz w:val="20"/>
          <w:szCs w:val="20"/>
        </w:rPr>
      </w:pPr>
      <w:r w:rsidRPr="00B205A7">
        <w:rPr>
          <w:rFonts w:ascii="Times New Roman" w:hAnsi="Times New Roman"/>
          <w:sz w:val="20"/>
          <w:szCs w:val="20"/>
        </w:rPr>
        <w:t xml:space="preserve">       </w:t>
      </w:r>
      <w:r w:rsidR="00B205A7">
        <w:rPr>
          <w:rFonts w:ascii="Times New Roman" w:hAnsi="Times New Roman"/>
          <w:sz w:val="20"/>
          <w:szCs w:val="20"/>
        </w:rPr>
        <w:tab/>
      </w:r>
      <w:r w:rsidRPr="00B205A7">
        <w:rPr>
          <w:rFonts w:ascii="Times New Roman" w:hAnsi="Times New Roman"/>
          <w:sz w:val="20"/>
          <w:szCs w:val="20"/>
        </w:rPr>
        <w:t>2014 год – 33 000,00 рублей;</w:t>
      </w:r>
    </w:p>
    <w:p w:rsidR="00E77CD1" w:rsidRPr="00B205A7" w:rsidRDefault="00E77CD1" w:rsidP="00B205A7">
      <w:pPr>
        <w:autoSpaceDE w:val="0"/>
        <w:autoSpaceDN w:val="0"/>
        <w:adjustRightInd w:val="0"/>
        <w:spacing w:after="0" w:line="240" w:lineRule="auto"/>
        <w:jc w:val="both"/>
        <w:rPr>
          <w:rFonts w:ascii="Times New Roman" w:hAnsi="Times New Roman"/>
          <w:sz w:val="20"/>
          <w:szCs w:val="20"/>
        </w:rPr>
      </w:pPr>
      <w:r w:rsidRPr="00B205A7">
        <w:rPr>
          <w:rFonts w:ascii="Times New Roman" w:hAnsi="Times New Roman"/>
          <w:sz w:val="20"/>
          <w:szCs w:val="20"/>
        </w:rPr>
        <w:t xml:space="preserve">       </w:t>
      </w:r>
      <w:r w:rsidR="00B205A7">
        <w:rPr>
          <w:rFonts w:ascii="Times New Roman" w:hAnsi="Times New Roman"/>
          <w:sz w:val="20"/>
          <w:szCs w:val="20"/>
        </w:rPr>
        <w:tab/>
      </w:r>
      <w:r w:rsidRPr="00B205A7">
        <w:rPr>
          <w:rFonts w:ascii="Times New Roman" w:hAnsi="Times New Roman"/>
          <w:sz w:val="20"/>
          <w:szCs w:val="20"/>
        </w:rPr>
        <w:t>2015 год –          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2016 год –          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2017 год -           0,00 рублей.</w:t>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 xml:space="preserve">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финансовые затраты подлежат корректировке. </w:t>
      </w:r>
      <w:r w:rsidRPr="00B205A7">
        <w:rPr>
          <w:rFonts w:ascii="Times New Roman" w:hAnsi="Times New Roman"/>
          <w:sz w:val="20"/>
          <w:szCs w:val="20"/>
        </w:rPr>
        <w:tab/>
      </w:r>
    </w:p>
    <w:p w:rsidR="00E77CD1" w:rsidRPr="00B205A7" w:rsidRDefault="00E77CD1" w:rsidP="00B205A7">
      <w:pPr>
        <w:autoSpaceDE w:val="0"/>
        <w:autoSpaceDN w:val="0"/>
        <w:adjustRightInd w:val="0"/>
        <w:spacing w:after="0" w:line="240" w:lineRule="auto"/>
        <w:ind w:firstLine="540"/>
        <w:jc w:val="both"/>
        <w:rPr>
          <w:rFonts w:ascii="Times New Roman" w:hAnsi="Times New Roman"/>
          <w:sz w:val="20"/>
          <w:szCs w:val="20"/>
        </w:rPr>
      </w:pPr>
      <w:r w:rsidRPr="00B205A7">
        <w:rPr>
          <w:rFonts w:ascii="Times New Roman" w:hAnsi="Times New Roman"/>
          <w:sz w:val="20"/>
          <w:szCs w:val="20"/>
        </w:rPr>
        <w:t>Дополнительных материальных и трудовых затрат на реализацию подпрограммы не потребуется.</w:t>
      </w:r>
    </w:p>
    <w:p w:rsidR="00E77CD1" w:rsidRPr="00B205A7" w:rsidRDefault="00E77CD1" w:rsidP="00B205A7">
      <w:pPr>
        <w:pStyle w:val="ad"/>
        <w:tabs>
          <w:tab w:val="left" w:pos="284"/>
          <w:tab w:val="left" w:pos="567"/>
        </w:tabs>
        <w:ind w:firstLine="709"/>
        <w:jc w:val="both"/>
        <w:rPr>
          <w:rFonts w:ascii="Times New Roman" w:hAnsi="Times New Roman"/>
          <w:sz w:val="20"/>
          <w:szCs w:val="20"/>
        </w:rPr>
      </w:pPr>
      <w:r w:rsidRPr="00B205A7">
        <w:rPr>
          <w:rFonts w:ascii="Times New Roman" w:hAnsi="Times New Roman"/>
          <w:sz w:val="20"/>
          <w:szCs w:val="20"/>
        </w:rPr>
        <w:t>к) приложение № 1 к  подпрограмме  «Энергосбережение и повышение энергетической эффективности на территории Богучанского района» на 2014-2017 годы изложить в новой редакции согласно приложению № 6 к настоящему постановлению;</w:t>
      </w:r>
    </w:p>
    <w:p w:rsidR="00E77CD1" w:rsidRPr="00B205A7" w:rsidRDefault="00E77CD1" w:rsidP="00B205A7">
      <w:pPr>
        <w:pStyle w:val="ad"/>
        <w:tabs>
          <w:tab w:val="left" w:pos="284"/>
          <w:tab w:val="left" w:pos="567"/>
        </w:tabs>
        <w:jc w:val="both"/>
        <w:rPr>
          <w:rFonts w:ascii="Times New Roman" w:hAnsi="Times New Roman"/>
          <w:sz w:val="20"/>
          <w:szCs w:val="20"/>
        </w:rPr>
      </w:pPr>
      <w:r w:rsidRPr="00B205A7">
        <w:rPr>
          <w:rFonts w:ascii="Times New Roman" w:hAnsi="Times New Roman"/>
          <w:sz w:val="20"/>
          <w:szCs w:val="20"/>
        </w:rPr>
        <w:tab/>
      </w:r>
      <w:r w:rsidRPr="00B205A7">
        <w:rPr>
          <w:rFonts w:ascii="Times New Roman" w:hAnsi="Times New Roman"/>
          <w:sz w:val="20"/>
          <w:szCs w:val="20"/>
        </w:rPr>
        <w:tab/>
        <w:t xml:space="preserve"> л) приложение № 2 к  подпрограмме  «Энергосбережение и повышение энергетической эффективности на территории Богучанского района» на 2014-2017 годы изложить в новой редакции согласно приложению № 7 к настоящему постановлению;</w:t>
      </w:r>
    </w:p>
    <w:p w:rsidR="00E77CD1" w:rsidRPr="00B205A7" w:rsidRDefault="00E77CD1" w:rsidP="00B205A7">
      <w:pPr>
        <w:pStyle w:val="ad"/>
        <w:tabs>
          <w:tab w:val="left" w:pos="709"/>
        </w:tabs>
        <w:ind w:firstLine="709"/>
        <w:jc w:val="both"/>
        <w:rPr>
          <w:rFonts w:ascii="Times New Roman" w:hAnsi="Times New Roman"/>
          <w:sz w:val="20"/>
          <w:szCs w:val="20"/>
        </w:rPr>
      </w:pPr>
      <w:r w:rsidRPr="00B205A7">
        <w:rPr>
          <w:rFonts w:ascii="Times New Roman" w:hAnsi="Times New Roman"/>
          <w:sz w:val="20"/>
          <w:szCs w:val="20"/>
        </w:rPr>
        <w:t>м) в приложении  № 10 к муниципальной программе:</w:t>
      </w:r>
    </w:p>
    <w:p w:rsidR="00E77CD1" w:rsidRPr="00B205A7" w:rsidRDefault="00E77CD1" w:rsidP="00B205A7">
      <w:pPr>
        <w:pStyle w:val="ad"/>
        <w:ind w:firstLine="567"/>
        <w:jc w:val="both"/>
        <w:rPr>
          <w:rFonts w:ascii="Times New Roman" w:hAnsi="Times New Roman"/>
          <w:sz w:val="20"/>
          <w:szCs w:val="20"/>
        </w:rPr>
      </w:pPr>
      <w:r w:rsidRPr="00B205A7">
        <w:rPr>
          <w:rFonts w:ascii="Times New Roman" w:hAnsi="Times New Roman"/>
          <w:sz w:val="20"/>
          <w:szCs w:val="20"/>
        </w:rPr>
        <w:t>-  в разделе 1. «Паспорт подпрограммы» строку «Объёмы и  источники финансирования на период действия подпрограммы с указанием на источники финансирования по годам реализации подпрограммы» читать в новой редакции:</w:t>
      </w:r>
    </w:p>
    <w:tbl>
      <w:tblPr>
        <w:tblW w:w="5000" w:type="pct"/>
        <w:tblCellMar>
          <w:left w:w="10" w:type="dxa"/>
          <w:right w:w="10" w:type="dxa"/>
        </w:tblCellMar>
        <w:tblLook w:val="04A0"/>
      </w:tblPr>
      <w:tblGrid>
        <w:gridCol w:w="3715"/>
        <w:gridCol w:w="5855"/>
      </w:tblGrid>
      <w:tr w:rsidR="00E77CD1" w:rsidRPr="00B205A7" w:rsidTr="00B205A7">
        <w:trPr>
          <w:trHeight w:val="1"/>
        </w:trPr>
        <w:tc>
          <w:tcPr>
            <w:tcW w:w="19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CD1" w:rsidRPr="00B205A7" w:rsidRDefault="00E77CD1" w:rsidP="00B205A7">
            <w:pPr>
              <w:spacing w:after="0" w:line="240" w:lineRule="auto"/>
              <w:rPr>
                <w:rFonts w:ascii="Times New Roman" w:hAnsi="Times New Roman"/>
                <w:sz w:val="16"/>
                <w:szCs w:val="16"/>
              </w:rPr>
            </w:pPr>
            <w:r w:rsidRPr="00B205A7">
              <w:rPr>
                <w:rFonts w:ascii="Times New Roman" w:hAnsi="Times New Roman"/>
                <w:sz w:val="16"/>
                <w:szCs w:val="16"/>
              </w:rPr>
              <w:t xml:space="preserve">Объёмы и источники финансирования на период действия подпрограммы с указанием на источники финансирования по годам </w:t>
            </w:r>
            <w:bookmarkStart w:id="0" w:name="_GoBack"/>
            <w:bookmarkEnd w:id="0"/>
            <w:r w:rsidRPr="00B205A7">
              <w:rPr>
                <w:rFonts w:ascii="Times New Roman" w:hAnsi="Times New Roman"/>
                <w:sz w:val="16"/>
                <w:szCs w:val="16"/>
              </w:rPr>
              <w:t>реализации подпрограммы</w:t>
            </w:r>
          </w:p>
        </w:tc>
        <w:tc>
          <w:tcPr>
            <w:tcW w:w="30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Общий объем финансирования программы составляет: 63 365 090,0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60 000 090,0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2016 году –  3 365 000,0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2017 году –                  0,0, в том числе:</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Краевой бюджет – 0,0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2016 году –  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lastRenderedPageBreak/>
              <w:t>Районный бюджет – 3 365 090,0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90,0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2016 году –  3 365 000,0 рублей;</w:t>
            </w:r>
          </w:p>
          <w:p w:rsidR="00E77CD1" w:rsidRPr="00B205A7" w:rsidRDefault="00E77CD1" w:rsidP="00B205A7">
            <w:pPr>
              <w:tabs>
                <w:tab w:val="left" w:pos="4589"/>
              </w:tabs>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0,0 рублей.</w:t>
            </w:r>
          </w:p>
          <w:p w:rsidR="00E77CD1" w:rsidRPr="00B205A7" w:rsidRDefault="00E77CD1" w:rsidP="00B205A7">
            <w:pPr>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Внебюджетные источники – 60 000 000,0 рублей, из них:</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2014 году –   60 000 000,0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2015 году –                0,0 рублей;</w:t>
            </w:r>
          </w:p>
          <w:p w:rsidR="00E77CD1" w:rsidRPr="00B205A7" w:rsidRDefault="00E77CD1" w:rsidP="00B205A7">
            <w:pPr>
              <w:autoSpaceDE w:val="0"/>
              <w:autoSpaceDN w:val="0"/>
              <w:adjustRightInd w:val="0"/>
              <w:spacing w:after="0" w:line="240" w:lineRule="auto"/>
              <w:jc w:val="both"/>
              <w:outlineLvl w:val="0"/>
              <w:rPr>
                <w:rFonts w:ascii="Times New Roman" w:hAnsi="Times New Roman"/>
                <w:sz w:val="16"/>
                <w:szCs w:val="16"/>
              </w:rPr>
            </w:pPr>
            <w:r w:rsidRPr="00B205A7">
              <w:rPr>
                <w:rFonts w:ascii="Times New Roman" w:hAnsi="Times New Roman"/>
                <w:sz w:val="16"/>
                <w:szCs w:val="16"/>
              </w:rPr>
              <w:t>в 2016 году –                0,0 рублей;</w:t>
            </w:r>
          </w:p>
          <w:p w:rsidR="00E77CD1" w:rsidRPr="00B205A7" w:rsidRDefault="00E77CD1" w:rsidP="00B205A7">
            <w:pPr>
              <w:tabs>
                <w:tab w:val="left" w:pos="4589"/>
              </w:tabs>
              <w:autoSpaceDE w:val="0"/>
              <w:autoSpaceDN w:val="0"/>
              <w:adjustRightInd w:val="0"/>
              <w:spacing w:after="0" w:line="240" w:lineRule="auto"/>
              <w:jc w:val="both"/>
              <w:outlineLvl w:val="1"/>
              <w:rPr>
                <w:rFonts w:ascii="Times New Roman" w:hAnsi="Times New Roman"/>
                <w:sz w:val="16"/>
                <w:szCs w:val="16"/>
              </w:rPr>
            </w:pPr>
            <w:r w:rsidRPr="00B205A7">
              <w:rPr>
                <w:rFonts w:ascii="Times New Roman" w:hAnsi="Times New Roman"/>
                <w:sz w:val="16"/>
                <w:szCs w:val="16"/>
              </w:rPr>
              <w:t>в 2017 году –                0,0 рублей.</w:t>
            </w:r>
          </w:p>
        </w:tc>
      </w:tr>
    </w:tbl>
    <w:p w:rsidR="00E77CD1" w:rsidRPr="00B205A7" w:rsidRDefault="00E77CD1" w:rsidP="00B205A7">
      <w:pPr>
        <w:spacing w:after="0" w:line="240" w:lineRule="auto"/>
        <w:ind w:firstLine="567"/>
        <w:jc w:val="both"/>
        <w:rPr>
          <w:rFonts w:ascii="Times New Roman" w:hAnsi="Times New Roman"/>
          <w:sz w:val="20"/>
          <w:szCs w:val="20"/>
        </w:rPr>
      </w:pPr>
      <w:r w:rsidRPr="00B205A7">
        <w:rPr>
          <w:rFonts w:ascii="Times New Roman" w:hAnsi="Times New Roman"/>
          <w:sz w:val="20"/>
          <w:szCs w:val="20"/>
        </w:rPr>
        <w:lastRenderedPageBreak/>
        <w:t>- в разделе 2.7. «Обоснование финансовых, материальных и трудовых затрат (ресурсное обеспечение подпрограммы) с указанием источников финансирования»:</w:t>
      </w:r>
    </w:p>
    <w:p w:rsidR="00E77CD1" w:rsidRPr="00B205A7" w:rsidRDefault="00E77CD1" w:rsidP="00B205A7">
      <w:pPr>
        <w:spacing w:after="0" w:line="240" w:lineRule="auto"/>
        <w:ind w:firstLine="567"/>
        <w:jc w:val="both"/>
        <w:rPr>
          <w:rFonts w:ascii="Times New Roman" w:hAnsi="Times New Roman"/>
          <w:sz w:val="20"/>
          <w:szCs w:val="20"/>
        </w:rPr>
      </w:pPr>
      <w:r w:rsidRPr="00B205A7">
        <w:rPr>
          <w:rFonts w:ascii="Times New Roman" w:hAnsi="Times New Roman"/>
          <w:sz w:val="20"/>
          <w:szCs w:val="20"/>
        </w:rPr>
        <w:t>в абзаце первом цифру «63475090,0» заменить на цифру «63 365 090,0»;</w:t>
      </w:r>
    </w:p>
    <w:p w:rsidR="00E77CD1" w:rsidRPr="00B205A7" w:rsidRDefault="00E77CD1" w:rsidP="00B205A7">
      <w:pPr>
        <w:spacing w:after="0" w:line="240" w:lineRule="auto"/>
        <w:ind w:firstLine="567"/>
        <w:jc w:val="both"/>
        <w:rPr>
          <w:rFonts w:ascii="Times New Roman" w:hAnsi="Times New Roman"/>
          <w:sz w:val="20"/>
          <w:szCs w:val="20"/>
        </w:rPr>
      </w:pPr>
      <w:r w:rsidRPr="00B205A7">
        <w:rPr>
          <w:rFonts w:ascii="Times New Roman" w:hAnsi="Times New Roman"/>
          <w:sz w:val="20"/>
          <w:szCs w:val="20"/>
        </w:rPr>
        <w:t>в абзаце втором цифру «60110090,0» заменить на цифру «60000090,0»;</w:t>
      </w:r>
    </w:p>
    <w:p w:rsidR="00E77CD1" w:rsidRPr="00B205A7" w:rsidRDefault="00E77CD1" w:rsidP="00B205A7">
      <w:pPr>
        <w:spacing w:after="0" w:line="240" w:lineRule="auto"/>
        <w:ind w:firstLine="567"/>
        <w:jc w:val="both"/>
        <w:rPr>
          <w:rFonts w:ascii="Times New Roman" w:hAnsi="Times New Roman"/>
          <w:sz w:val="20"/>
          <w:szCs w:val="20"/>
        </w:rPr>
      </w:pPr>
      <w:r w:rsidRPr="00B205A7">
        <w:rPr>
          <w:rFonts w:ascii="Times New Roman" w:hAnsi="Times New Roman"/>
          <w:sz w:val="20"/>
          <w:szCs w:val="20"/>
        </w:rPr>
        <w:t>в  абзаце одиннадцатом  цифру «3475090,0»  заменить на цифру «3 365 090,0»;</w:t>
      </w:r>
    </w:p>
    <w:p w:rsidR="00E77CD1" w:rsidRPr="00B205A7" w:rsidRDefault="00E77CD1" w:rsidP="00B205A7">
      <w:pPr>
        <w:spacing w:after="0" w:line="240" w:lineRule="auto"/>
        <w:ind w:firstLine="567"/>
        <w:jc w:val="both"/>
        <w:rPr>
          <w:rFonts w:ascii="Times New Roman" w:hAnsi="Times New Roman"/>
          <w:sz w:val="20"/>
          <w:szCs w:val="20"/>
        </w:rPr>
      </w:pPr>
      <w:r w:rsidRPr="00B205A7">
        <w:rPr>
          <w:rFonts w:ascii="Times New Roman" w:hAnsi="Times New Roman"/>
          <w:sz w:val="20"/>
          <w:szCs w:val="20"/>
        </w:rPr>
        <w:t>в абзаце двенадцатом цифру «110090,0» заменить на цифру «90,0».</w:t>
      </w:r>
    </w:p>
    <w:p w:rsidR="00E77CD1" w:rsidRPr="00B205A7" w:rsidRDefault="00E77CD1" w:rsidP="00B205A7">
      <w:pPr>
        <w:pStyle w:val="ad"/>
        <w:tabs>
          <w:tab w:val="left" w:pos="284"/>
          <w:tab w:val="left" w:pos="567"/>
        </w:tabs>
        <w:ind w:firstLine="709"/>
        <w:jc w:val="both"/>
        <w:rPr>
          <w:rFonts w:ascii="Times New Roman" w:hAnsi="Times New Roman"/>
          <w:sz w:val="20"/>
          <w:szCs w:val="20"/>
        </w:rPr>
      </w:pPr>
      <w:r w:rsidRPr="00B205A7">
        <w:rPr>
          <w:rFonts w:ascii="Times New Roman" w:hAnsi="Times New Roman"/>
          <w:sz w:val="20"/>
          <w:szCs w:val="20"/>
        </w:rPr>
        <w:t>н) приложение № 2 к  подпрограмме  «Обращение с отходами на территории Богучанского района» на 2014-2017 годы  изложить в новой редакции согласно приложению № 8 к настоящему постановлению.</w:t>
      </w:r>
    </w:p>
    <w:p w:rsidR="00E77CD1" w:rsidRPr="00B205A7" w:rsidRDefault="00E77CD1" w:rsidP="00B205A7">
      <w:pPr>
        <w:pStyle w:val="ad"/>
        <w:tabs>
          <w:tab w:val="left" w:pos="709"/>
        </w:tabs>
        <w:ind w:firstLine="709"/>
        <w:jc w:val="both"/>
        <w:rPr>
          <w:rFonts w:ascii="Times New Roman" w:hAnsi="Times New Roman"/>
          <w:sz w:val="20"/>
          <w:szCs w:val="20"/>
        </w:rPr>
      </w:pPr>
      <w:r w:rsidRPr="00B205A7">
        <w:rPr>
          <w:rFonts w:ascii="Times New Roman" w:hAnsi="Times New Roman"/>
          <w:sz w:val="20"/>
          <w:szCs w:val="20"/>
        </w:rPr>
        <w:t>о)   в приложении  № 11 к муниципальной программе:</w:t>
      </w:r>
    </w:p>
    <w:p w:rsidR="00E77CD1" w:rsidRPr="00B205A7" w:rsidRDefault="00E77CD1" w:rsidP="00B205A7">
      <w:pPr>
        <w:pStyle w:val="ad"/>
        <w:tabs>
          <w:tab w:val="left" w:pos="284"/>
          <w:tab w:val="left" w:pos="567"/>
        </w:tabs>
        <w:ind w:firstLine="709"/>
        <w:jc w:val="both"/>
        <w:rPr>
          <w:rFonts w:ascii="Times New Roman" w:hAnsi="Times New Roman"/>
          <w:sz w:val="20"/>
          <w:szCs w:val="20"/>
        </w:rPr>
      </w:pPr>
      <w:r w:rsidRPr="00B205A7">
        <w:rPr>
          <w:rFonts w:ascii="Times New Roman" w:hAnsi="Times New Roman"/>
          <w:sz w:val="20"/>
          <w:szCs w:val="20"/>
        </w:rPr>
        <w:t xml:space="preserve">-  в разделе 1. «Паспорт подпрограммы» строку «Исполнители мероприятий подпрограммы, главные распорядители бюджетных средств» </w:t>
      </w:r>
    </w:p>
    <w:p w:rsidR="00E77CD1" w:rsidRDefault="00E77CD1" w:rsidP="00B205A7">
      <w:pPr>
        <w:pStyle w:val="ad"/>
        <w:jc w:val="both"/>
        <w:rPr>
          <w:rFonts w:ascii="Times New Roman" w:hAnsi="Times New Roman"/>
          <w:sz w:val="20"/>
          <w:szCs w:val="20"/>
        </w:rPr>
      </w:pPr>
      <w:r w:rsidRPr="00B205A7">
        <w:rPr>
          <w:rFonts w:ascii="Times New Roman" w:hAnsi="Times New Roman"/>
          <w:sz w:val="20"/>
          <w:szCs w:val="20"/>
        </w:rPr>
        <w:t>читать в новой редакции:</w:t>
      </w:r>
    </w:p>
    <w:p w:rsidR="00B205A7" w:rsidRPr="00B205A7" w:rsidRDefault="00B205A7" w:rsidP="00B205A7">
      <w:pPr>
        <w:pStyle w:val="ad"/>
        <w:jc w:val="both"/>
        <w:rPr>
          <w:rFonts w:ascii="Times New Roman" w:hAnsi="Times New Roman"/>
          <w:sz w:val="20"/>
          <w:szCs w:val="20"/>
        </w:rPr>
      </w:pPr>
    </w:p>
    <w:tbl>
      <w:tblPr>
        <w:tblW w:w="5000" w:type="pct"/>
        <w:jc w:val="center"/>
        <w:tblLook w:val="01E0"/>
      </w:tblPr>
      <w:tblGrid>
        <w:gridCol w:w="4113"/>
        <w:gridCol w:w="5457"/>
      </w:tblGrid>
      <w:tr w:rsidR="00E77CD1" w:rsidRPr="00B205A7" w:rsidTr="00B205A7">
        <w:trPr>
          <w:jc w:val="center"/>
        </w:trPr>
        <w:tc>
          <w:tcPr>
            <w:tcW w:w="2149" w:type="pct"/>
            <w:tcBorders>
              <w:top w:val="single" w:sz="4" w:space="0" w:color="auto"/>
              <w:left w:val="single" w:sz="4" w:space="0" w:color="auto"/>
              <w:bottom w:val="single" w:sz="4" w:space="0" w:color="auto"/>
              <w:right w:val="single" w:sz="4" w:space="0" w:color="auto"/>
            </w:tcBorders>
          </w:tcPr>
          <w:p w:rsidR="00E77CD1" w:rsidRPr="00B205A7" w:rsidRDefault="00E77CD1" w:rsidP="00B205A7">
            <w:pPr>
              <w:autoSpaceDE w:val="0"/>
              <w:autoSpaceDN w:val="0"/>
              <w:adjustRightInd w:val="0"/>
              <w:spacing w:after="0" w:line="240" w:lineRule="auto"/>
              <w:jc w:val="both"/>
              <w:rPr>
                <w:rFonts w:ascii="Times New Roman" w:hAnsi="Times New Roman"/>
                <w:sz w:val="16"/>
                <w:szCs w:val="16"/>
              </w:rPr>
            </w:pPr>
            <w:r w:rsidRPr="00B205A7">
              <w:rPr>
                <w:rFonts w:ascii="Times New Roman" w:hAnsi="Times New Roman"/>
                <w:sz w:val="16"/>
                <w:szCs w:val="16"/>
              </w:rPr>
              <w:t>Исполнители мероприятий подпрограммы, главные распорядители бюджетных средств</w:t>
            </w:r>
          </w:p>
        </w:tc>
        <w:tc>
          <w:tcPr>
            <w:tcW w:w="2851" w:type="pct"/>
            <w:tcBorders>
              <w:top w:val="single" w:sz="4" w:space="0" w:color="auto"/>
              <w:left w:val="single" w:sz="4" w:space="0" w:color="auto"/>
              <w:bottom w:val="single" w:sz="4" w:space="0" w:color="auto"/>
              <w:right w:val="single" w:sz="4" w:space="0" w:color="auto"/>
            </w:tcBorders>
          </w:tcPr>
          <w:p w:rsidR="00E77CD1" w:rsidRPr="00B205A7" w:rsidRDefault="00E77CD1" w:rsidP="00B205A7">
            <w:pPr>
              <w:autoSpaceDE w:val="0"/>
              <w:autoSpaceDN w:val="0"/>
              <w:adjustRightInd w:val="0"/>
              <w:spacing w:after="0" w:line="240" w:lineRule="auto"/>
              <w:rPr>
                <w:rFonts w:ascii="Times New Roman" w:hAnsi="Times New Roman"/>
                <w:sz w:val="16"/>
                <w:szCs w:val="16"/>
              </w:rPr>
            </w:pPr>
            <w:r w:rsidRPr="00B205A7">
              <w:rPr>
                <w:rFonts w:ascii="Times New Roman" w:hAnsi="Times New Roman"/>
                <w:sz w:val="16"/>
                <w:szCs w:val="16"/>
              </w:rPr>
              <w:t>Финансовое управление администрации Богучанского района;</w:t>
            </w:r>
          </w:p>
          <w:p w:rsidR="00E77CD1" w:rsidRPr="00B205A7" w:rsidRDefault="00E77CD1" w:rsidP="00B205A7">
            <w:pPr>
              <w:autoSpaceDE w:val="0"/>
              <w:autoSpaceDN w:val="0"/>
              <w:adjustRightInd w:val="0"/>
              <w:spacing w:after="0" w:line="240" w:lineRule="auto"/>
              <w:rPr>
                <w:rFonts w:ascii="Times New Roman" w:hAnsi="Times New Roman"/>
                <w:sz w:val="16"/>
                <w:szCs w:val="16"/>
              </w:rPr>
            </w:pPr>
            <w:r w:rsidRPr="00B205A7">
              <w:rPr>
                <w:rFonts w:ascii="Times New Roman" w:hAnsi="Times New Roman"/>
                <w:sz w:val="16"/>
                <w:szCs w:val="16"/>
              </w:rPr>
              <w:t>МКУ «Муниципальная служба Заказчика».</w:t>
            </w:r>
          </w:p>
        </w:tc>
      </w:tr>
    </w:tbl>
    <w:p w:rsidR="00E77CD1" w:rsidRPr="00B205A7" w:rsidRDefault="00E77CD1" w:rsidP="00B205A7">
      <w:pPr>
        <w:pStyle w:val="ad"/>
        <w:tabs>
          <w:tab w:val="left" w:pos="284"/>
          <w:tab w:val="left" w:pos="567"/>
        </w:tabs>
        <w:ind w:firstLine="709"/>
        <w:jc w:val="both"/>
        <w:rPr>
          <w:rFonts w:ascii="Times New Roman" w:hAnsi="Times New Roman"/>
          <w:sz w:val="20"/>
          <w:szCs w:val="20"/>
        </w:rPr>
      </w:pPr>
      <w:r w:rsidRPr="00B205A7">
        <w:rPr>
          <w:rFonts w:ascii="Times New Roman" w:hAnsi="Times New Roman"/>
          <w:sz w:val="20"/>
          <w:szCs w:val="20"/>
        </w:rPr>
        <w:t>п) абзац  седьмой раздела 2.3 «Механизм реализации подпрограммы» читать в новой редакции:</w:t>
      </w:r>
    </w:p>
    <w:p w:rsidR="00E77CD1" w:rsidRPr="00B205A7" w:rsidRDefault="00E77CD1" w:rsidP="00B205A7">
      <w:pPr>
        <w:spacing w:after="0" w:line="240" w:lineRule="auto"/>
        <w:ind w:firstLine="709"/>
        <w:jc w:val="both"/>
        <w:rPr>
          <w:rFonts w:ascii="Times New Roman" w:hAnsi="Times New Roman"/>
          <w:sz w:val="20"/>
          <w:szCs w:val="20"/>
        </w:rPr>
      </w:pPr>
      <w:r w:rsidRPr="00B205A7">
        <w:rPr>
          <w:rFonts w:ascii="Times New Roman" w:hAnsi="Times New Roman"/>
          <w:sz w:val="20"/>
          <w:szCs w:val="20"/>
        </w:rPr>
        <w:t>Исполнителями мероприятий подпрограммы и главными распорядителями бюджетных средств подпрограммы являются финансовое управление администрации  Богучанского района, МКУ «Муниципальная служба Заказчика», которые осуществляют расходование бюджетных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77CD1" w:rsidRPr="00B205A7" w:rsidRDefault="00E77CD1" w:rsidP="00B205A7">
      <w:pPr>
        <w:pStyle w:val="ad"/>
        <w:tabs>
          <w:tab w:val="left" w:pos="284"/>
          <w:tab w:val="left" w:pos="567"/>
        </w:tabs>
        <w:ind w:firstLine="709"/>
        <w:jc w:val="both"/>
        <w:rPr>
          <w:rFonts w:ascii="Times New Roman" w:hAnsi="Times New Roman"/>
          <w:sz w:val="20"/>
          <w:szCs w:val="20"/>
        </w:rPr>
      </w:pPr>
      <w:r w:rsidRPr="00B205A7">
        <w:rPr>
          <w:rFonts w:ascii="Times New Roman" w:hAnsi="Times New Roman"/>
          <w:sz w:val="20"/>
          <w:szCs w:val="20"/>
        </w:rPr>
        <w:t>р) приложение № 2 к  подпрограмме  «”Чистая вода” на территории Богучанского района» на 2014-2017 годы  изложить в новой редакции согласно приложению № 9 к настоящему постановлению.</w:t>
      </w:r>
    </w:p>
    <w:p w:rsidR="00E77CD1" w:rsidRPr="00B205A7" w:rsidRDefault="00E77CD1" w:rsidP="00B205A7">
      <w:pPr>
        <w:spacing w:after="0" w:line="240" w:lineRule="auto"/>
        <w:ind w:firstLine="567"/>
        <w:jc w:val="both"/>
        <w:rPr>
          <w:rFonts w:ascii="Times New Roman" w:hAnsi="Times New Roman"/>
          <w:sz w:val="20"/>
          <w:szCs w:val="20"/>
        </w:rPr>
      </w:pPr>
      <w:r w:rsidRPr="00B205A7">
        <w:rPr>
          <w:rFonts w:ascii="Times New Roman" w:hAnsi="Times New Roman"/>
          <w:sz w:val="20"/>
          <w:szCs w:val="20"/>
        </w:rPr>
        <w:t>2. Контроль за исполнением настоящего постановления возложить на первого заместителя главы администрации Богучанского района А.Ю. Машинистова.</w:t>
      </w:r>
    </w:p>
    <w:p w:rsidR="00E77CD1" w:rsidRPr="00B205A7" w:rsidRDefault="00E77CD1" w:rsidP="00B205A7">
      <w:pPr>
        <w:spacing w:after="0" w:line="240" w:lineRule="auto"/>
        <w:ind w:firstLine="567"/>
        <w:jc w:val="both"/>
        <w:rPr>
          <w:rFonts w:ascii="Times New Roman" w:hAnsi="Times New Roman"/>
          <w:sz w:val="20"/>
          <w:szCs w:val="20"/>
        </w:rPr>
      </w:pPr>
      <w:r w:rsidRPr="00B205A7">
        <w:rPr>
          <w:rFonts w:ascii="Times New Roman" w:hAnsi="Times New Roman"/>
          <w:sz w:val="20"/>
          <w:szCs w:val="20"/>
        </w:rPr>
        <w:t>3. Постановление вступает в силу после опубликования в Официальном вестнике Богучанского района.</w:t>
      </w:r>
    </w:p>
    <w:p w:rsidR="00E77CD1" w:rsidRPr="00B205A7" w:rsidRDefault="00E77CD1" w:rsidP="00B205A7">
      <w:pPr>
        <w:spacing w:after="0" w:line="240" w:lineRule="auto"/>
        <w:rPr>
          <w:rFonts w:ascii="Times New Roman" w:hAnsi="Times New Roman"/>
          <w:sz w:val="20"/>
          <w:szCs w:val="20"/>
        </w:rPr>
      </w:pPr>
    </w:p>
    <w:p w:rsidR="00E77CD1" w:rsidRPr="00B205A7" w:rsidRDefault="00E77CD1" w:rsidP="00B205A7">
      <w:pPr>
        <w:spacing w:after="0" w:line="240" w:lineRule="auto"/>
        <w:rPr>
          <w:rFonts w:ascii="Times New Roman" w:hAnsi="Times New Roman"/>
          <w:sz w:val="20"/>
          <w:szCs w:val="20"/>
        </w:rPr>
      </w:pPr>
      <w:r w:rsidRPr="00B205A7">
        <w:rPr>
          <w:rFonts w:ascii="Times New Roman" w:hAnsi="Times New Roman"/>
          <w:sz w:val="20"/>
          <w:szCs w:val="20"/>
        </w:rPr>
        <w:t>Глава администрации</w:t>
      </w:r>
    </w:p>
    <w:p w:rsidR="00E77CD1" w:rsidRPr="00B205A7" w:rsidRDefault="00E77CD1" w:rsidP="00B205A7">
      <w:pPr>
        <w:spacing w:after="0" w:line="240" w:lineRule="auto"/>
        <w:rPr>
          <w:rFonts w:ascii="Times New Roman" w:hAnsi="Times New Roman"/>
          <w:sz w:val="20"/>
          <w:szCs w:val="20"/>
        </w:rPr>
      </w:pPr>
      <w:r w:rsidRPr="00B205A7">
        <w:rPr>
          <w:rFonts w:ascii="Times New Roman" w:hAnsi="Times New Roman"/>
          <w:sz w:val="20"/>
          <w:szCs w:val="20"/>
        </w:rPr>
        <w:t xml:space="preserve">Богучанского района                                                                      </w:t>
      </w:r>
      <w:r w:rsidR="00B205A7">
        <w:rPr>
          <w:rFonts w:ascii="Times New Roman" w:hAnsi="Times New Roman"/>
          <w:sz w:val="20"/>
          <w:szCs w:val="20"/>
        </w:rPr>
        <w:t xml:space="preserve">                                                   </w:t>
      </w:r>
      <w:r w:rsidRPr="00B205A7">
        <w:rPr>
          <w:rFonts w:ascii="Times New Roman" w:hAnsi="Times New Roman"/>
          <w:sz w:val="20"/>
          <w:szCs w:val="20"/>
        </w:rPr>
        <w:t>В.Ю.Карнаухов</w:t>
      </w:r>
    </w:p>
    <w:p w:rsidR="007513F8" w:rsidRDefault="007513F8" w:rsidP="007513F8">
      <w:pPr>
        <w:spacing w:after="0" w:line="240" w:lineRule="auto"/>
        <w:jc w:val="both"/>
        <w:rPr>
          <w:rFonts w:ascii="Times New Roman" w:eastAsia="Times New Roman" w:hAnsi="Times New Roman"/>
          <w:sz w:val="18"/>
          <w:szCs w:val="18"/>
          <w:lang w:eastAsia="ru-RU"/>
        </w:rPr>
      </w:pPr>
    </w:p>
    <w:p w:rsidR="00C56D30" w:rsidRDefault="00C56D30" w:rsidP="00C56D30">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Приложение № 1</w:t>
      </w:r>
      <w:r w:rsidRPr="00C56D30">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C56D30">
        <w:rPr>
          <w:rFonts w:ascii="Times New Roman" w:eastAsia="Times New Roman" w:hAnsi="Times New Roman"/>
          <w:color w:val="000000"/>
          <w:sz w:val="18"/>
          <w:szCs w:val="18"/>
          <w:lang w:eastAsia="ru-RU"/>
        </w:rPr>
        <w:br/>
        <w:t xml:space="preserve">от </w:t>
      </w:r>
      <w:r>
        <w:rPr>
          <w:rFonts w:ascii="Times New Roman" w:eastAsia="Times New Roman" w:hAnsi="Times New Roman"/>
          <w:color w:val="000000"/>
          <w:sz w:val="18"/>
          <w:szCs w:val="18"/>
          <w:lang w:eastAsia="ru-RU"/>
        </w:rPr>
        <w:t>16.12.</w:t>
      </w:r>
      <w:r w:rsidRPr="00C56D30">
        <w:rPr>
          <w:rFonts w:ascii="Times New Roman" w:eastAsia="Times New Roman" w:hAnsi="Times New Roman"/>
          <w:color w:val="000000"/>
          <w:sz w:val="18"/>
          <w:szCs w:val="18"/>
          <w:lang w:eastAsia="ru-RU"/>
        </w:rPr>
        <w:t xml:space="preserve"> 2014 №  1635- п</w:t>
      </w:r>
    </w:p>
    <w:p w:rsidR="00C56D30" w:rsidRDefault="00C56D30" w:rsidP="00C56D30">
      <w:pPr>
        <w:spacing w:after="0" w:line="240" w:lineRule="auto"/>
        <w:jc w:val="right"/>
        <w:rPr>
          <w:rFonts w:ascii="Times New Roman" w:eastAsia="Times New Roman" w:hAnsi="Times New Roman"/>
          <w:color w:val="000000"/>
          <w:sz w:val="18"/>
          <w:szCs w:val="18"/>
          <w:lang w:eastAsia="ru-RU"/>
        </w:rPr>
      </w:pPr>
    </w:p>
    <w:p w:rsidR="00C56D30" w:rsidRDefault="00C56D30" w:rsidP="00C56D30">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Приложение № 1</w:t>
      </w:r>
      <w:r w:rsidRPr="00C56D30">
        <w:rPr>
          <w:rFonts w:ascii="Times New Roman" w:eastAsia="Times New Roman" w:hAnsi="Times New Roman"/>
          <w:color w:val="000000"/>
          <w:sz w:val="18"/>
          <w:szCs w:val="18"/>
          <w:lang w:eastAsia="ru-RU"/>
        </w:rPr>
        <w:br/>
        <w:t xml:space="preserve">к паспорту муниципальной программы </w:t>
      </w:r>
      <w:r w:rsidRPr="00C56D30">
        <w:rPr>
          <w:rFonts w:ascii="Times New Roman" w:eastAsia="Times New Roman" w:hAnsi="Times New Roman"/>
          <w:color w:val="000000"/>
          <w:sz w:val="18"/>
          <w:szCs w:val="18"/>
          <w:lang w:eastAsia="ru-RU"/>
        </w:rPr>
        <w:br/>
        <w:t xml:space="preserve">Богучанского района "Реформирование и модернизация </w:t>
      </w:r>
    </w:p>
    <w:p w:rsidR="00C56D30" w:rsidRDefault="00C56D30" w:rsidP="00C56D30">
      <w:pPr>
        <w:spacing w:after="0" w:line="240" w:lineRule="auto"/>
        <w:jc w:val="right"/>
        <w:rPr>
          <w:rFonts w:ascii="Times New Roman" w:eastAsia="Times New Roman" w:hAnsi="Times New Roman"/>
          <w:sz w:val="18"/>
          <w:szCs w:val="18"/>
          <w:lang w:eastAsia="ru-RU"/>
        </w:rPr>
      </w:pPr>
      <w:r w:rsidRPr="00C56D30">
        <w:rPr>
          <w:rFonts w:ascii="Times New Roman" w:eastAsia="Times New Roman" w:hAnsi="Times New Roman"/>
          <w:color w:val="000000"/>
          <w:sz w:val="18"/>
          <w:szCs w:val="18"/>
          <w:lang w:eastAsia="ru-RU"/>
        </w:rPr>
        <w:t>жилищно-коммунального хозяйства и повышение энергетической эффективности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
        <w:gridCol w:w="3473"/>
        <w:gridCol w:w="638"/>
        <w:gridCol w:w="580"/>
        <w:gridCol w:w="742"/>
        <w:gridCol w:w="632"/>
        <w:gridCol w:w="632"/>
        <w:gridCol w:w="632"/>
        <w:gridCol w:w="632"/>
        <w:gridCol w:w="560"/>
        <w:gridCol w:w="356"/>
        <w:gridCol w:w="300"/>
      </w:tblGrid>
      <w:tr w:rsidR="00C56D30" w:rsidRPr="00C56D30" w:rsidTr="00C56D30">
        <w:trPr>
          <w:trHeight w:val="20"/>
        </w:trPr>
        <w:tc>
          <w:tcPr>
            <w:tcW w:w="205"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bookmarkStart w:id="1" w:name="RANGE!A1:K58"/>
            <w:bookmarkEnd w:id="1"/>
          </w:p>
        </w:tc>
        <w:tc>
          <w:tcPr>
            <w:tcW w:w="1815"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3"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03"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88"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1145" w:type="pct"/>
            <w:gridSpan w:val="4"/>
            <w:tcBorders>
              <w:top w:val="nil"/>
              <w:left w:val="nil"/>
              <w:bottom w:val="nil"/>
              <w:right w:val="nil"/>
            </w:tcBorders>
            <w:shd w:val="clear" w:color="auto" w:fill="auto"/>
            <w:vAlign w:val="bottom"/>
            <w:hideMark/>
          </w:tcPr>
          <w:p w:rsidR="00C56D30" w:rsidRPr="00C56D30" w:rsidRDefault="00C56D30" w:rsidP="00C56D30">
            <w:pPr>
              <w:spacing w:after="0" w:line="240" w:lineRule="auto"/>
              <w:jc w:val="right"/>
              <w:rPr>
                <w:rFonts w:ascii="Times New Roman" w:eastAsia="Times New Roman" w:hAnsi="Times New Roman"/>
                <w:color w:val="000000"/>
                <w:sz w:val="18"/>
                <w:szCs w:val="18"/>
                <w:lang w:eastAsia="ru-RU"/>
              </w:rPr>
            </w:pPr>
          </w:p>
        </w:tc>
        <w:tc>
          <w:tcPr>
            <w:tcW w:w="15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jc w:val="right"/>
              <w:rPr>
                <w:rFonts w:ascii="Times New Roman" w:eastAsia="Times New Roman" w:hAnsi="Times New Roman"/>
                <w:color w:val="000000"/>
                <w:sz w:val="18"/>
                <w:szCs w:val="18"/>
                <w:lang w:eastAsia="ru-RU"/>
              </w:rPr>
            </w:pPr>
          </w:p>
        </w:tc>
      </w:tr>
      <w:tr w:rsidR="00C56D30" w:rsidRPr="00C56D30" w:rsidTr="00C56D30">
        <w:trPr>
          <w:trHeight w:val="20"/>
        </w:trPr>
        <w:tc>
          <w:tcPr>
            <w:tcW w:w="205"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1815"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3"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03"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88"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1296" w:type="pct"/>
            <w:gridSpan w:val="5"/>
            <w:tcBorders>
              <w:top w:val="nil"/>
              <w:left w:val="nil"/>
              <w:bottom w:val="nil"/>
              <w:right w:val="nil"/>
            </w:tcBorders>
            <w:shd w:val="clear" w:color="auto" w:fill="auto"/>
            <w:vAlign w:val="center"/>
            <w:hideMark/>
          </w:tcPr>
          <w:p w:rsidR="00C56D30" w:rsidRPr="00C56D30" w:rsidRDefault="00C56D30" w:rsidP="00C56D30">
            <w:pPr>
              <w:spacing w:after="0" w:line="240" w:lineRule="auto"/>
              <w:jc w:val="right"/>
              <w:rPr>
                <w:rFonts w:ascii="Times New Roman" w:eastAsia="Times New Roman" w:hAnsi="Times New Roman"/>
                <w:color w:val="000000"/>
                <w:sz w:val="18"/>
                <w:szCs w:val="18"/>
                <w:lang w:eastAsia="ru-RU"/>
              </w:rPr>
            </w:pPr>
          </w:p>
        </w:tc>
      </w:tr>
      <w:tr w:rsidR="00C56D30" w:rsidRPr="00C56D30" w:rsidTr="00C56D30">
        <w:trPr>
          <w:trHeight w:val="20"/>
        </w:trPr>
        <w:tc>
          <w:tcPr>
            <w:tcW w:w="205"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1815"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3"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03"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88"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tcBorders>
              <w:top w:val="nil"/>
              <w:left w:val="nil"/>
              <w:bottom w:val="nil"/>
              <w:right w:val="nil"/>
            </w:tcBorders>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293" w:type="pct"/>
            <w:tcBorders>
              <w:top w:val="nil"/>
              <w:left w:val="nil"/>
              <w:bottom w:val="nil"/>
              <w:right w:val="nil"/>
            </w:tcBorders>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43" w:type="pct"/>
            <w:gridSpan w:val="2"/>
            <w:tcBorders>
              <w:top w:val="nil"/>
              <w:left w:val="nil"/>
              <w:bottom w:val="nil"/>
              <w:right w:val="nil"/>
            </w:tcBorders>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r>
      <w:tr w:rsidR="00C56D30" w:rsidRPr="00C56D30" w:rsidTr="00C56D30">
        <w:trPr>
          <w:trHeight w:val="20"/>
        </w:trPr>
        <w:tc>
          <w:tcPr>
            <w:tcW w:w="5000" w:type="pct"/>
            <w:gridSpan w:val="12"/>
            <w:tcBorders>
              <w:top w:val="nil"/>
              <w:left w:val="nil"/>
              <w:bottom w:val="nil"/>
              <w:right w:val="nil"/>
            </w:tcBorders>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20"/>
                <w:szCs w:val="20"/>
                <w:lang w:eastAsia="ru-RU"/>
              </w:rPr>
            </w:pPr>
            <w:r w:rsidRPr="00C56D30">
              <w:rPr>
                <w:rFonts w:ascii="Times New Roman" w:eastAsia="Times New Roman" w:hAnsi="Times New Roman"/>
                <w:color w:val="000000"/>
                <w:sz w:val="20"/>
                <w:szCs w:val="20"/>
                <w:lang w:eastAsia="ru-RU"/>
              </w:rPr>
              <w:t>Цели, целевые показатели, задачи, показатели результативности</w:t>
            </w:r>
            <w:r w:rsidRPr="00C56D30">
              <w:rPr>
                <w:rFonts w:ascii="Times New Roman" w:eastAsia="Times New Roman" w:hAnsi="Times New Roman"/>
                <w:color w:val="000000"/>
                <w:sz w:val="20"/>
                <w:szCs w:val="20"/>
                <w:lang w:eastAsia="ru-RU"/>
              </w:rPr>
              <w:br/>
              <w:t>(показатели развития отрасли, вида экономической деятельности)</w:t>
            </w:r>
          </w:p>
        </w:tc>
      </w:tr>
      <w:tr w:rsidR="00C56D30" w:rsidRPr="00C56D30" w:rsidTr="00C56D30">
        <w:trPr>
          <w:trHeight w:val="20"/>
        </w:trPr>
        <w:tc>
          <w:tcPr>
            <w:tcW w:w="205"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1815"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33"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03"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88"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30"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30"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30"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30"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293" w:type="pct"/>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c>
          <w:tcPr>
            <w:tcW w:w="343" w:type="pct"/>
            <w:gridSpan w:val="2"/>
            <w:tcBorders>
              <w:top w:val="nil"/>
            </w:tcBorders>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p>
        </w:tc>
      </w:tr>
      <w:tr w:rsidR="00C56D30" w:rsidRPr="00C56D30" w:rsidTr="00C56D30">
        <w:trPr>
          <w:trHeight w:val="20"/>
        </w:trPr>
        <w:tc>
          <w:tcPr>
            <w:tcW w:w="205" w:type="pct"/>
            <w:vMerge w:val="restar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п/п</w:t>
            </w:r>
          </w:p>
        </w:tc>
        <w:tc>
          <w:tcPr>
            <w:tcW w:w="1815" w:type="pct"/>
            <w:vMerge w:val="restar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Цели, задачи, показатели</w:t>
            </w:r>
          </w:p>
        </w:tc>
        <w:tc>
          <w:tcPr>
            <w:tcW w:w="333" w:type="pct"/>
            <w:vMerge w:val="restar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Единица измерения</w:t>
            </w:r>
          </w:p>
        </w:tc>
        <w:tc>
          <w:tcPr>
            <w:tcW w:w="303" w:type="pct"/>
            <w:vMerge w:val="restar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Вес показателя</w:t>
            </w:r>
          </w:p>
        </w:tc>
        <w:tc>
          <w:tcPr>
            <w:tcW w:w="388" w:type="pct"/>
            <w:vMerge w:val="restar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Источник информации</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Отчетный финансовый год</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Отчетный финансовый год</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Текущий финансовый год</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Очередной финансовый год</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Первый год планового периода</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Второй год планового периода</w:t>
            </w:r>
          </w:p>
        </w:tc>
      </w:tr>
      <w:tr w:rsidR="00C56D30" w:rsidRPr="00C56D30" w:rsidTr="00C56D30">
        <w:trPr>
          <w:trHeight w:val="20"/>
        </w:trPr>
        <w:tc>
          <w:tcPr>
            <w:tcW w:w="205" w:type="pct"/>
            <w:vMerge/>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1815" w:type="pct"/>
            <w:vMerge/>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3" w:type="pct"/>
            <w:vMerge/>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03" w:type="pct"/>
            <w:vMerge/>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88" w:type="pct"/>
            <w:vMerge/>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2012</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2013</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2014</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2015</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2016</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2017</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Цели: 1.Обеспечение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r w:rsidRPr="00C56D30">
              <w:rPr>
                <w:rFonts w:ascii="Times New Roman" w:eastAsia="Times New Roman" w:hAnsi="Times New Roman"/>
                <w:color w:val="000000"/>
                <w:sz w:val="14"/>
                <w:szCs w:val="14"/>
                <w:lang w:eastAsia="ru-RU"/>
              </w:rPr>
              <w:br/>
              <w:t xml:space="preserve">           2. Формирование целостной и эффективной системы управления энергосбережением и повышением энергетической эффективности</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iCs/>
                <w:color w:val="000000"/>
                <w:sz w:val="14"/>
                <w:szCs w:val="14"/>
                <w:lang w:eastAsia="ru-RU"/>
              </w:rPr>
            </w:pPr>
            <w:r w:rsidRPr="00C56D30">
              <w:rPr>
                <w:rFonts w:ascii="Times New Roman" w:eastAsia="Times New Roman" w:hAnsi="Times New Roman"/>
                <w:iCs/>
                <w:color w:val="000000"/>
                <w:sz w:val="14"/>
                <w:szCs w:val="14"/>
                <w:lang w:eastAsia="ru-RU"/>
              </w:rPr>
              <w:t>Целевой показатель 1</w:t>
            </w:r>
            <w:r w:rsidRPr="00C56D30">
              <w:rPr>
                <w:rFonts w:ascii="Times New Roman" w:eastAsia="Times New Roman" w:hAnsi="Times New Roman"/>
                <w:iCs/>
                <w:color w:val="000000"/>
                <w:sz w:val="14"/>
                <w:szCs w:val="14"/>
                <w:lang w:eastAsia="ru-RU"/>
              </w:rPr>
              <w:br w:type="page"/>
            </w:r>
            <w:r w:rsidRPr="00C56D30">
              <w:rPr>
                <w:rFonts w:ascii="Times New Roman" w:eastAsia="Times New Roman" w:hAnsi="Times New Roman"/>
                <w:color w:val="000000"/>
                <w:sz w:val="14"/>
                <w:szCs w:val="14"/>
                <w:lang w:eastAsia="ru-RU"/>
              </w:rPr>
              <w:t>Уровень износа коммунальной инфраструктуры</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х</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55</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55</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54</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52</w:t>
            </w:r>
          </w:p>
        </w:tc>
        <w:tc>
          <w:tcPr>
            <w:tcW w:w="29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50</w:t>
            </w:r>
          </w:p>
        </w:tc>
        <w:tc>
          <w:tcPr>
            <w:tcW w:w="343" w:type="pct"/>
            <w:gridSpan w:val="2"/>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50</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Задача 1. Содержание объектов коммунальной инфраструктуры района в надлежащем состоянии</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Подпрограмма 1 "Развитие и модернизация объектов коммунальной инфраструтуры" на 2014-2017 годы</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Снижение интегрального показателя аварийности инженерных сетей:</w:t>
            </w:r>
            <w:r w:rsidRPr="00C56D30">
              <w:rPr>
                <w:rFonts w:ascii="Times New Roman" w:eastAsia="Times New Roman" w:hAnsi="Times New Roman"/>
                <w:color w:val="000000"/>
                <w:sz w:val="14"/>
                <w:szCs w:val="14"/>
                <w:lang w:eastAsia="ru-RU"/>
              </w:rPr>
              <w:br/>
              <w:t>теплоснабжение</w:t>
            </w:r>
            <w:r w:rsidRPr="00C56D30">
              <w:rPr>
                <w:rFonts w:ascii="Times New Roman" w:eastAsia="Times New Roman" w:hAnsi="Times New Roman"/>
                <w:color w:val="000000"/>
                <w:sz w:val="14"/>
                <w:szCs w:val="14"/>
                <w:lang w:eastAsia="ru-RU"/>
              </w:rPr>
              <w:br/>
            </w:r>
            <w:r w:rsidRPr="00C56D30">
              <w:rPr>
                <w:rFonts w:ascii="Times New Roman" w:eastAsia="Times New Roman" w:hAnsi="Times New Roman"/>
                <w:color w:val="000000"/>
                <w:sz w:val="14"/>
                <w:szCs w:val="14"/>
                <w:lang w:eastAsia="ru-RU"/>
              </w:rPr>
              <w:lastRenderedPageBreak/>
              <w:t>водоснабжение и водоотведение</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t>ед. на 100 км инжен</w:t>
            </w:r>
            <w:r w:rsidRPr="00C56D30">
              <w:rPr>
                <w:rFonts w:ascii="Times New Roman" w:eastAsia="Times New Roman" w:hAnsi="Times New Roman"/>
                <w:color w:val="000000"/>
                <w:sz w:val="14"/>
                <w:szCs w:val="14"/>
                <w:lang w:eastAsia="ru-RU"/>
              </w:rPr>
              <w:lastRenderedPageBreak/>
              <w:t>ерных сетей</w:t>
            </w:r>
          </w:p>
        </w:tc>
        <w:tc>
          <w:tcPr>
            <w:tcW w:w="30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t>0,08</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w:t>
            </w:r>
            <w:r w:rsidRPr="00C56D30">
              <w:rPr>
                <w:rFonts w:ascii="Times New Roman" w:eastAsia="Times New Roman" w:hAnsi="Times New Roman"/>
                <w:color w:val="000000"/>
                <w:sz w:val="14"/>
                <w:szCs w:val="14"/>
                <w:lang w:eastAsia="ru-RU"/>
              </w:rPr>
              <w:lastRenderedPageBreak/>
              <w:t>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br/>
            </w:r>
            <w:r w:rsidRPr="00C56D30">
              <w:rPr>
                <w:rFonts w:ascii="Times New Roman" w:eastAsia="Times New Roman" w:hAnsi="Times New Roman"/>
                <w:color w:val="000000"/>
                <w:sz w:val="14"/>
                <w:szCs w:val="14"/>
                <w:lang w:eastAsia="ru-RU"/>
              </w:rPr>
              <w:br/>
              <w:t>4,7</w:t>
            </w:r>
            <w:r w:rsidRPr="00C56D30">
              <w:rPr>
                <w:rFonts w:ascii="Times New Roman" w:eastAsia="Times New Roman" w:hAnsi="Times New Roman"/>
                <w:color w:val="000000"/>
                <w:sz w:val="14"/>
                <w:szCs w:val="14"/>
                <w:lang w:eastAsia="ru-RU"/>
              </w:rPr>
              <w:br/>
            </w:r>
            <w:r w:rsidRPr="00C56D30">
              <w:rPr>
                <w:rFonts w:ascii="Times New Roman" w:eastAsia="Times New Roman" w:hAnsi="Times New Roman"/>
                <w:color w:val="000000"/>
                <w:sz w:val="14"/>
                <w:szCs w:val="14"/>
                <w:lang w:eastAsia="ru-RU"/>
              </w:rPr>
              <w:lastRenderedPageBreak/>
              <w:t>0,1</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br/>
            </w:r>
            <w:r w:rsidRPr="00C56D30">
              <w:rPr>
                <w:rFonts w:ascii="Times New Roman" w:eastAsia="Times New Roman" w:hAnsi="Times New Roman"/>
                <w:color w:val="000000"/>
                <w:sz w:val="14"/>
                <w:szCs w:val="14"/>
                <w:lang w:eastAsia="ru-RU"/>
              </w:rPr>
              <w:br/>
              <w:t>4,7</w:t>
            </w:r>
            <w:r w:rsidRPr="00C56D30">
              <w:rPr>
                <w:rFonts w:ascii="Times New Roman" w:eastAsia="Times New Roman" w:hAnsi="Times New Roman"/>
                <w:color w:val="000000"/>
                <w:sz w:val="14"/>
                <w:szCs w:val="14"/>
                <w:lang w:eastAsia="ru-RU"/>
              </w:rPr>
              <w:br/>
            </w:r>
            <w:r w:rsidRPr="00C56D30">
              <w:rPr>
                <w:rFonts w:ascii="Times New Roman" w:eastAsia="Times New Roman" w:hAnsi="Times New Roman"/>
                <w:color w:val="000000"/>
                <w:sz w:val="14"/>
                <w:szCs w:val="14"/>
                <w:lang w:eastAsia="ru-RU"/>
              </w:rPr>
              <w:lastRenderedPageBreak/>
              <w:t>0,1</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br/>
            </w:r>
            <w:r w:rsidRPr="00C56D30">
              <w:rPr>
                <w:rFonts w:ascii="Times New Roman" w:eastAsia="Times New Roman" w:hAnsi="Times New Roman"/>
                <w:color w:val="000000"/>
                <w:sz w:val="14"/>
                <w:szCs w:val="14"/>
                <w:lang w:eastAsia="ru-RU"/>
              </w:rPr>
              <w:br/>
              <w:t>4,7</w:t>
            </w:r>
            <w:r w:rsidRPr="00C56D30">
              <w:rPr>
                <w:rFonts w:ascii="Times New Roman" w:eastAsia="Times New Roman" w:hAnsi="Times New Roman"/>
                <w:color w:val="000000"/>
                <w:sz w:val="14"/>
                <w:szCs w:val="14"/>
                <w:lang w:eastAsia="ru-RU"/>
              </w:rPr>
              <w:br/>
            </w:r>
            <w:r w:rsidRPr="00C56D30">
              <w:rPr>
                <w:rFonts w:ascii="Times New Roman" w:eastAsia="Times New Roman" w:hAnsi="Times New Roman"/>
                <w:color w:val="000000"/>
                <w:sz w:val="14"/>
                <w:szCs w:val="14"/>
                <w:lang w:eastAsia="ru-RU"/>
              </w:rPr>
              <w:lastRenderedPageBreak/>
              <w:t>0,1</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br/>
            </w:r>
            <w:r w:rsidRPr="00C56D30">
              <w:rPr>
                <w:rFonts w:ascii="Times New Roman" w:eastAsia="Times New Roman" w:hAnsi="Times New Roman"/>
                <w:color w:val="000000"/>
                <w:sz w:val="14"/>
                <w:szCs w:val="14"/>
                <w:lang w:eastAsia="ru-RU"/>
              </w:rPr>
              <w:br/>
              <w:t>4,65</w:t>
            </w:r>
            <w:r w:rsidRPr="00C56D30">
              <w:rPr>
                <w:rFonts w:ascii="Times New Roman" w:eastAsia="Times New Roman" w:hAnsi="Times New Roman"/>
                <w:color w:val="000000"/>
                <w:sz w:val="14"/>
                <w:szCs w:val="14"/>
                <w:lang w:eastAsia="ru-RU"/>
              </w:rPr>
              <w:br/>
            </w:r>
            <w:r w:rsidRPr="00C56D30">
              <w:rPr>
                <w:rFonts w:ascii="Times New Roman" w:eastAsia="Times New Roman" w:hAnsi="Times New Roman"/>
                <w:color w:val="000000"/>
                <w:sz w:val="14"/>
                <w:szCs w:val="14"/>
                <w:lang w:eastAsia="ru-RU"/>
              </w:rPr>
              <w:lastRenderedPageBreak/>
              <w:t>0,095</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br/>
            </w:r>
            <w:r w:rsidRPr="00C56D30">
              <w:rPr>
                <w:rFonts w:ascii="Times New Roman" w:eastAsia="Times New Roman" w:hAnsi="Times New Roman"/>
                <w:color w:val="000000"/>
                <w:sz w:val="14"/>
                <w:szCs w:val="14"/>
                <w:lang w:eastAsia="ru-RU"/>
              </w:rPr>
              <w:br/>
              <w:t>4,60</w:t>
            </w:r>
            <w:r w:rsidRPr="00C56D30">
              <w:rPr>
                <w:rFonts w:ascii="Times New Roman" w:eastAsia="Times New Roman" w:hAnsi="Times New Roman"/>
                <w:color w:val="000000"/>
                <w:sz w:val="14"/>
                <w:szCs w:val="14"/>
                <w:lang w:eastAsia="ru-RU"/>
              </w:rPr>
              <w:br/>
            </w:r>
            <w:r w:rsidRPr="00C56D30">
              <w:rPr>
                <w:rFonts w:ascii="Times New Roman" w:eastAsia="Times New Roman" w:hAnsi="Times New Roman"/>
                <w:color w:val="000000"/>
                <w:sz w:val="14"/>
                <w:szCs w:val="14"/>
                <w:lang w:eastAsia="ru-RU"/>
              </w:rPr>
              <w:lastRenderedPageBreak/>
              <w:t>0,09</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br/>
            </w:r>
            <w:r w:rsidRPr="00C56D30">
              <w:rPr>
                <w:rFonts w:ascii="Times New Roman" w:eastAsia="Times New Roman" w:hAnsi="Times New Roman"/>
                <w:color w:val="000000"/>
                <w:sz w:val="14"/>
                <w:szCs w:val="14"/>
                <w:lang w:eastAsia="ru-RU"/>
              </w:rPr>
              <w:br/>
              <w:t>4,60</w:t>
            </w:r>
            <w:r w:rsidRPr="00C56D30">
              <w:rPr>
                <w:rFonts w:ascii="Times New Roman" w:eastAsia="Times New Roman" w:hAnsi="Times New Roman"/>
                <w:color w:val="000000"/>
                <w:sz w:val="14"/>
                <w:szCs w:val="14"/>
                <w:lang w:eastAsia="ru-RU"/>
              </w:rPr>
              <w:br/>
            </w:r>
            <w:r w:rsidRPr="00C56D30">
              <w:rPr>
                <w:rFonts w:ascii="Times New Roman" w:eastAsia="Times New Roman" w:hAnsi="Times New Roman"/>
                <w:color w:val="000000"/>
                <w:sz w:val="14"/>
                <w:szCs w:val="14"/>
                <w:lang w:eastAsia="ru-RU"/>
              </w:rPr>
              <w:lastRenderedPageBreak/>
              <w:t>0,09</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t>1.2.</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Снижение потерь энергоресурсов в инженерных сетях</w:t>
            </w:r>
          </w:p>
        </w:tc>
        <w:tc>
          <w:tcPr>
            <w:tcW w:w="33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0,08</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30,0</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30,0</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30,0</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29,9</w:t>
            </w:r>
          </w:p>
        </w:tc>
        <w:tc>
          <w:tcPr>
            <w:tcW w:w="29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29,9</w:t>
            </w:r>
          </w:p>
        </w:tc>
        <w:tc>
          <w:tcPr>
            <w:tcW w:w="343" w:type="pct"/>
            <w:gridSpan w:val="2"/>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29,9</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1.3.</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Увеличение доли населения, обеспеченного питьевой водой, отвечающей требованиям безопасности</w:t>
            </w:r>
          </w:p>
        </w:tc>
        <w:tc>
          <w:tcPr>
            <w:tcW w:w="33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0,05</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35,8</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36,1</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36,4</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38,5</w:t>
            </w:r>
          </w:p>
        </w:tc>
        <w:tc>
          <w:tcPr>
            <w:tcW w:w="29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41,0</w:t>
            </w:r>
          </w:p>
        </w:tc>
        <w:tc>
          <w:tcPr>
            <w:tcW w:w="343" w:type="pct"/>
            <w:gridSpan w:val="2"/>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41,0</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Задача 2. Внедрение рыночных механизмов жилищно-коммунального хозяйства и обеспечение доступности предоставляемых коммунальных услуг</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Подпрограмма 2. «Создание условий для безубыточной деятельности организаций жилищно-коммунального комплекса Богучанского района» на 2014 -2017 годы</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0,07</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xml:space="preserve">Статитстика </w:t>
            </w:r>
            <w:r w:rsidRPr="00C56D30">
              <w:rPr>
                <w:rFonts w:ascii="Times New Roman" w:eastAsia="Times New Roman" w:hAnsi="Times New Roman"/>
                <w:color w:val="000000"/>
                <w:sz w:val="14"/>
                <w:szCs w:val="14"/>
                <w:lang w:eastAsia="ru-RU"/>
              </w:rPr>
              <w:br w:type="page"/>
              <w:t>№ 22-ЖКХ (сводная)</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67</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73</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75</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75</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2.2.</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Фактическая оплата населением за жилищно-коммунальные услуги от начисленных платежей</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0,05</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xml:space="preserve">Статитстика </w:t>
            </w:r>
            <w:r w:rsidRPr="00C56D30">
              <w:rPr>
                <w:rFonts w:ascii="Times New Roman" w:eastAsia="Times New Roman" w:hAnsi="Times New Roman"/>
                <w:color w:val="000000"/>
                <w:sz w:val="14"/>
                <w:szCs w:val="14"/>
                <w:lang w:eastAsia="ru-RU"/>
              </w:rPr>
              <w:br/>
              <w:t>№ 22-ЖКХ (сводная)</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97,8</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97,8</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97,8</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98,0</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98,8</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98,8</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Задача 3. Сохранение жилищного фонда на территории Богучанского района, не признанного в установленном порядке аварийным и подлежащим сносу</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Подпрограмма 3.  «Организация проведения капитального ремонта общего имущества в многоквартирных домах, расположенных на территории Богучанского района» на 2014 -2017 годы</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Объем восстановления жилищного фонда</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кв.м.</w:t>
            </w:r>
          </w:p>
        </w:tc>
        <w:tc>
          <w:tcPr>
            <w:tcW w:w="30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0,03</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62,3</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207,8</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255,5</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Задача 4. Повышение энергосбережения и энергоэффективности</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Подпрограмма 4. «Энергосбережение и повышение энергетической эффективности на территории Богучанского района» на 2014 -2017 годы</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4.1.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Доля объемов энергетических ресурсов, расчеты за которые осуществляются с использованием приборов учета,  в общем объеме энергоресурсов, потребляемых (используемых) на территории Богучанского района, в том числе:</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03"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29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43" w:type="pct"/>
            <w:gridSpan w:val="2"/>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электрической энергии</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0,03</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87,1</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87,1</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93,0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94,0</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96,0</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96,0</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тепловой энергии</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0,03</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11,9</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11,9</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12,9</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14,9</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17,9</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17,9</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холодной воды</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0,02</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21,2</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21,2</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31</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37,8</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50,1</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50,1</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xml:space="preserve"> горячей воды</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0,02</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7,3</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11,2</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17,1</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20,2</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20,2</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181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Задача 5.  Обеспечение надежной эксплуатации объектов коммунальной инфраструктуры района</w:t>
            </w:r>
          </w:p>
        </w:tc>
        <w:tc>
          <w:tcPr>
            <w:tcW w:w="33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03"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88"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293"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43" w:type="pct"/>
            <w:gridSpan w:val="2"/>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Подпрограмма 5. «Реконструкция и капитальный ремонт объектов коммунальной инфраструктуры муниципального образования Богучанский район» на 2014 -2017 годы</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Снижение уровня износа объектов  коммунальной инфраструктуры, в том числе:</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км.</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30"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293"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343" w:type="pct"/>
            <w:gridSpan w:val="2"/>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5.1.1.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теплоснабжение</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км</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0,04</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2,2</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2,5</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2,5</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5.1.2.</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водоснабжение</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шт.</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0,04</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1,8</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1,8</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1,8</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5.1.3.</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водоотведение</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шт.</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0,02</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0,5</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0,5</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Задача 6. Снижение негативного воздействия отходов на окружающую среду и здоровье населения района</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Подпрограмма 6.  «Обращение с отходами на территории Богучанского района» на 2014 -2017 годы</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6.1.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Доля муниципальных образований, обеспеченных санкционирован-ными местами ТБО</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0,03</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27,8</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27,8</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27,8</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27,8</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6.2.</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xml:space="preserve">Доля муниципальных образований, обеспеченных инженерной инфраструктурой к объектам обращения  с ТБО </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0,03</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Отраслевой мониторинг</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5,6</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5,6</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5,6</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Задача 7.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w:t>
            </w:r>
          </w:p>
        </w:tc>
        <w:tc>
          <w:tcPr>
            <w:tcW w:w="4795" w:type="pct"/>
            <w:gridSpan w:val="11"/>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Подпрограмма 7. «”Чистая вода” на территории муниципального образования Богучанский район» на 2014 -2017 годы</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lastRenderedPageBreak/>
              <w:t>7.1.</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0,02</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 xml:space="preserve">Статистическая отчетность </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9,2</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8,9</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8,6</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8,6</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7.2.</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0,02</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Статистическая отчетность</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8,3</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8,3</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8,2</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8,1</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8,0</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8,0</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7.3.</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Доля уличной водопроводной сети, нуждающейся в замене</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0,03</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Статистическая отчетность</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78,0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77,0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75,0</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73,0</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69,0</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69,0</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7.4.</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Число аварий в системах водоснабжения, водоотведения и очистки сточных вод</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аварий на 1000 м</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0,03</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Статистическая отчетность</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24,5</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24,49</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24,48</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24,47</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24,46</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24,46</w:t>
            </w:r>
          </w:p>
        </w:tc>
      </w:tr>
      <w:tr w:rsidR="00C56D30" w:rsidRPr="00C56D30" w:rsidTr="00C56D30">
        <w:trPr>
          <w:trHeight w:val="20"/>
        </w:trPr>
        <w:tc>
          <w:tcPr>
            <w:tcW w:w="205" w:type="pct"/>
            <w:shd w:val="clear" w:color="auto" w:fill="auto"/>
            <w:noWrap/>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7.5.</w:t>
            </w:r>
          </w:p>
        </w:tc>
        <w:tc>
          <w:tcPr>
            <w:tcW w:w="1815" w:type="pct"/>
            <w:shd w:val="clear" w:color="auto" w:fill="auto"/>
            <w:vAlign w:val="center"/>
            <w:hideMark/>
          </w:tcPr>
          <w:p w:rsidR="00C56D30" w:rsidRPr="00C56D30" w:rsidRDefault="00C56D30" w:rsidP="00C56D30">
            <w:pPr>
              <w:spacing w:after="0" w:line="240" w:lineRule="auto"/>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Доля  населения, обеспеченного  централизованным водоснабжением</w:t>
            </w:r>
          </w:p>
        </w:tc>
        <w:tc>
          <w:tcPr>
            <w:tcW w:w="33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w:t>
            </w:r>
          </w:p>
        </w:tc>
        <w:tc>
          <w:tcPr>
            <w:tcW w:w="30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0,1</w:t>
            </w:r>
          </w:p>
        </w:tc>
        <w:tc>
          <w:tcPr>
            <w:tcW w:w="388"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Статистическая отчетность</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35,8</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36,1</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36,4</w:t>
            </w:r>
          </w:p>
        </w:tc>
        <w:tc>
          <w:tcPr>
            <w:tcW w:w="330"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38,5</w:t>
            </w:r>
          </w:p>
        </w:tc>
        <w:tc>
          <w:tcPr>
            <w:tcW w:w="293" w:type="pct"/>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41,0</w:t>
            </w:r>
          </w:p>
        </w:tc>
        <w:tc>
          <w:tcPr>
            <w:tcW w:w="343" w:type="pct"/>
            <w:gridSpan w:val="2"/>
            <w:shd w:val="clear" w:color="auto" w:fill="auto"/>
            <w:vAlign w:val="center"/>
            <w:hideMark/>
          </w:tcPr>
          <w:p w:rsidR="00C56D30" w:rsidRPr="00C56D30" w:rsidRDefault="00C56D30" w:rsidP="00C56D30">
            <w:pPr>
              <w:spacing w:after="0" w:line="240" w:lineRule="auto"/>
              <w:jc w:val="center"/>
              <w:rPr>
                <w:rFonts w:ascii="Times New Roman" w:eastAsia="Times New Roman" w:hAnsi="Times New Roman"/>
                <w:color w:val="000000"/>
                <w:sz w:val="14"/>
                <w:szCs w:val="14"/>
                <w:lang w:eastAsia="ru-RU"/>
              </w:rPr>
            </w:pPr>
            <w:r w:rsidRPr="00C56D30">
              <w:rPr>
                <w:rFonts w:ascii="Times New Roman" w:eastAsia="Times New Roman" w:hAnsi="Times New Roman"/>
                <w:color w:val="000000"/>
                <w:sz w:val="14"/>
                <w:szCs w:val="14"/>
                <w:lang w:eastAsia="ru-RU"/>
              </w:rPr>
              <w:t>41,0</w:t>
            </w:r>
          </w:p>
        </w:tc>
      </w:tr>
    </w:tbl>
    <w:p w:rsidR="00B205A7" w:rsidRDefault="00B205A7" w:rsidP="007513F8">
      <w:pPr>
        <w:spacing w:after="0" w:line="240" w:lineRule="auto"/>
        <w:jc w:val="both"/>
        <w:rPr>
          <w:rFonts w:ascii="Times New Roman" w:eastAsia="Times New Roman" w:hAnsi="Times New Roman"/>
          <w:sz w:val="18"/>
          <w:szCs w:val="18"/>
          <w:lang w:eastAsia="ru-RU"/>
        </w:rPr>
      </w:pPr>
    </w:p>
    <w:p w:rsidR="008723B2" w:rsidRDefault="008723B2" w:rsidP="008723B2">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2</w:t>
      </w:r>
      <w:r w:rsidRPr="00C56D30">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C56D30">
        <w:rPr>
          <w:rFonts w:ascii="Times New Roman" w:eastAsia="Times New Roman" w:hAnsi="Times New Roman"/>
          <w:color w:val="000000"/>
          <w:sz w:val="18"/>
          <w:szCs w:val="18"/>
          <w:lang w:eastAsia="ru-RU"/>
        </w:rPr>
        <w:br/>
        <w:t xml:space="preserve">от </w:t>
      </w:r>
      <w:r>
        <w:rPr>
          <w:rFonts w:ascii="Times New Roman" w:eastAsia="Times New Roman" w:hAnsi="Times New Roman"/>
          <w:color w:val="000000"/>
          <w:sz w:val="18"/>
          <w:szCs w:val="18"/>
          <w:lang w:eastAsia="ru-RU"/>
        </w:rPr>
        <w:t>16.12.</w:t>
      </w:r>
      <w:r w:rsidRPr="00C56D30">
        <w:rPr>
          <w:rFonts w:ascii="Times New Roman" w:eastAsia="Times New Roman" w:hAnsi="Times New Roman"/>
          <w:color w:val="000000"/>
          <w:sz w:val="18"/>
          <w:szCs w:val="18"/>
          <w:lang w:eastAsia="ru-RU"/>
        </w:rPr>
        <w:t xml:space="preserve"> 2014 №  1635- п</w:t>
      </w:r>
    </w:p>
    <w:p w:rsidR="008723B2" w:rsidRDefault="008723B2" w:rsidP="008723B2">
      <w:pPr>
        <w:spacing w:after="0" w:line="240" w:lineRule="auto"/>
        <w:jc w:val="right"/>
        <w:rPr>
          <w:rFonts w:ascii="Times New Roman" w:eastAsia="Times New Roman" w:hAnsi="Times New Roman"/>
          <w:color w:val="000000"/>
          <w:sz w:val="18"/>
          <w:szCs w:val="18"/>
          <w:lang w:eastAsia="ru-RU"/>
        </w:rPr>
      </w:pPr>
    </w:p>
    <w:p w:rsidR="008723B2" w:rsidRDefault="008723B2" w:rsidP="008723B2">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3</w:t>
      </w:r>
      <w:r w:rsidRPr="00C56D30">
        <w:rPr>
          <w:rFonts w:ascii="Times New Roman" w:eastAsia="Times New Roman" w:hAnsi="Times New Roman"/>
          <w:color w:val="000000"/>
          <w:sz w:val="18"/>
          <w:szCs w:val="18"/>
          <w:lang w:eastAsia="ru-RU"/>
        </w:rPr>
        <w:br/>
        <w:t xml:space="preserve">к паспорту муниципальной программы </w:t>
      </w:r>
      <w:r w:rsidRPr="00C56D30">
        <w:rPr>
          <w:rFonts w:ascii="Times New Roman" w:eastAsia="Times New Roman" w:hAnsi="Times New Roman"/>
          <w:color w:val="000000"/>
          <w:sz w:val="18"/>
          <w:szCs w:val="18"/>
          <w:lang w:eastAsia="ru-RU"/>
        </w:rPr>
        <w:br/>
        <w:t xml:space="preserve">Богучанского района "Реформирование и модернизация </w:t>
      </w:r>
    </w:p>
    <w:p w:rsidR="008723B2" w:rsidRDefault="008723B2" w:rsidP="008723B2">
      <w:pPr>
        <w:spacing w:after="0" w:line="240" w:lineRule="auto"/>
        <w:jc w:val="right"/>
        <w:rPr>
          <w:rFonts w:ascii="Times New Roman" w:eastAsia="Times New Roman" w:hAnsi="Times New Roman"/>
          <w:sz w:val="18"/>
          <w:szCs w:val="18"/>
          <w:lang w:eastAsia="ru-RU"/>
        </w:rPr>
      </w:pPr>
      <w:r w:rsidRPr="00C56D30">
        <w:rPr>
          <w:rFonts w:ascii="Times New Roman" w:eastAsia="Times New Roman" w:hAnsi="Times New Roman"/>
          <w:color w:val="000000"/>
          <w:sz w:val="18"/>
          <w:szCs w:val="18"/>
          <w:lang w:eastAsia="ru-RU"/>
        </w:rPr>
        <w:t>жилищно-коммунального хозяйства и повышение энергетической эффективности</w:t>
      </w:r>
    </w:p>
    <w:p w:rsidR="008723B2" w:rsidRDefault="008723B2" w:rsidP="007513F8">
      <w:pPr>
        <w:spacing w:after="0" w:line="240" w:lineRule="auto"/>
        <w:jc w:val="both"/>
        <w:rPr>
          <w:rFonts w:ascii="Times New Roman" w:eastAsia="Times New Roman" w:hAnsi="Times New Roman"/>
          <w:sz w:val="18"/>
          <w:szCs w:val="18"/>
          <w:lang w:eastAsia="ru-RU"/>
        </w:rPr>
      </w:pPr>
    </w:p>
    <w:tbl>
      <w:tblPr>
        <w:tblW w:w="5000" w:type="pct"/>
        <w:tblLook w:val="04A0"/>
      </w:tblPr>
      <w:tblGrid>
        <w:gridCol w:w="377"/>
        <w:gridCol w:w="2740"/>
        <w:gridCol w:w="1209"/>
        <w:gridCol w:w="794"/>
        <w:gridCol w:w="794"/>
        <w:gridCol w:w="1019"/>
        <w:gridCol w:w="680"/>
        <w:gridCol w:w="682"/>
        <w:gridCol w:w="657"/>
        <w:gridCol w:w="618"/>
      </w:tblGrid>
      <w:tr w:rsidR="00C56D30" w:rsidRPr="00F3272A" w:rsidTr="00DF3CE0">
        <w:trPr>
          <w:trHeight w:val="20"/>
        </w:trPr>
        <w:tc>
          <w:tcPr>
            <w:tcW w:w="198"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454"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632"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896" w:type="pct"/>
            <w:gridSpan w:val="5"/>
            <w:vMerge w:val="restart"/>
            <w:tcBorders>
              <w:top w:val="nil"/>
              <w:left w:val="nil"/>
              <w:bottom w:val="nil"/>
              <w:right w:val="nil"/>
            </w:tcBorders>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r>
      <w:tr w:rsidR="00C56D30" w:rsidRPr="00F3272A" w:rsidTr="00DF3CE0">
        <w:trPr>
          <w:trHeight w:val="20"/>
        </w:trPr>
        <w:tc>
          <w:tcPr>
            <w:tcW w:w="198"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454"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632"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896" w:type="pct"/>
            <w:gridSpan w:val="5"/>
            <w:vMerge/>
            <w:tcBorders>
              <w:top w:val="nil"/>
              <w:left w:val="nil"/>
              <w:bottom w:val="nil"/>
              <w:right w:val="nil"/>
            </w:tcBorders>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r>
      <w:tr w:rsidR="00C56D30" w:rsidRPr="00F3272A" w:rsidTr="00DF3CE0">
        <w:trPr>
          <w:trHeight w:val="20"/>
        </w:trPr>
        <w:tc>
          <w:tcPr>
            <w:tcW w:w="198"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454"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632"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531"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3"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r>
      <w:tr w:rsidR="00C56D30" w:rsidRPr="00F3272A" w:rsidTr="00DF3CE0">
        <w:trPr>
          <w:trHeight w:val="80"/>
        </w:trPr>
        <w:tc>
          <w:tcPr>
            <w:tcW w:w="5000" w:type="pct"/>
            <w:gridSpan w:val="10"/>
            <w:tcBorders>
              <w:top w:val="nil"/>
              <w:left w:val="nil"/>
              <w:bottom w:val="nil"/>
              <w:right w:val="nil"/>
            </w:tcBorders>
            <w:shd w:val="clear" w:color="auto" w:fill="auto"/>
            <w:vAlign w:val="bottom"/>
            <w:hideMark/>
          </w:tcPr>
          <w:p w:rsidR="00C56D30" w:rsidRPr="003B2F99" w:rsidRDefault="00C56D30" w:rsidP="00C56D30">
            <w:pPr>
              <w:spacing w:after="0" w:line="240" w:lineRule="auto"/>
              <w:jc w:val="center"/>
              <w:rPr>
                <w:rFonts w:ascii="Times New Roman" w:eastAsia="Times New Roman" w:hAnsi="Times New Roman"/>
                <w:color w:val="000000"/>
                <w:sz w:val="20"/>
                <w:szCs w:val="20"/>
                <w:lang w:eastAsia="ru-RU"/>
              </w:rPr>
            </w:pPr>
            <w:r w:rsidRPr="003B2F99">
              <w:rPr>
                <w:rFonts w:ascii="Times New Roman" w:eastAsia="Times New Roman" w:hAnsi="Times New Roman"/>
                <w:color w:val="000000"/>
                <w:sz w:val="20"/>
                <w:szCs w:val="20"/>
                <w:lang w:eastAsia="ru-RU"/>
              </w:rPr>
              <w:t>Перечень объе</w:t>
            </w:r>
            <w:r w:rsidR="003B2F99">
              <w:rPr>
                <w:rFonts w:ascii="Times New Roman" w:eastAsia="Times New Roman" w:hAnsi="Times New Roman"/>
                <w:color w:val="000000"/>
                <w:sz w:val="20"/>
                <w:szCs w:val="20"/>
                <w:lang w:eastAsia="ru-RU"/>
              </w:rPr>
              <w:t xml:space="preserve">ктов капитального строительства </w:t>
            </w:r>
            <w:r w:rsidRPr="003B2F99">
              <w:rPr>
                <w:rFonts w:ascii="Times New Roman" w:eastAsia="Times New Roman" w:hAnsi="Times New Roman"/>
                <w:color w:val="000000"/>
                <w:sz w:val="20"/>
                <w:szCs w:val="20"/>
                <w:lang w:eastAsia="ru-RU"/>
              </w:rPr>
              <w:t>(за счет всех источников финансирования)</w:t>
            </w:r>
          </w:p>
        </w:tc>
      </w:tr>
      <w:tr w:rsidR="00C56D30" w:rsidRPr="00F3272A" w:rsidTr="00DF3CE0">
        <w:trPr>
          <w:trHeight w:val="20"/>
        </w:trPr>
        <w:tc>
          <w:tcPr>
            <w:tcW w:w="198"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454"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632"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531"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3"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r>
      <w:tr w:rsidR="00C56D30" w:rsidRPr="00F3272A" w:rsidTr="00DF3CE0">
        <w:trPr>
          <w:trHeight w:val="2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п/п</w:t>
            </w:r>
          </w:p>
        </w:tc>
        <w:tc>
          <w:tcPr>
            <w:tcW w:w="1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Наименование объекта с указанием мощности и годов строительства*</w:t>
            </w:r>
          </w:p>
        </w:tc>
        <w:tc>
          <w:tcPr>
            <w:tcW w:w="632" w:type="pct"/>
            <w:vMerge w:val="restart"/>
            <w:tcBorders>
              <w:top w:val="single" w:sz="4" w:space="0" w:color="auto"/>
              <w:left w:val="single" w:sz="4" w:space="0" w:color="auto"/>
              <w:bottom w:val="single" w:sz="4" w:space="0" w:color="000000"/>
              <w:right w:val="nil"/>
            </w:tcBorders>
            <w:shd w:val="clear" w:color="auto" w:fill="auto"/>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Остаток стоимости строительства в ценах контракта**</w:t>
            </w:r>
          </w:p>
        </w:tc>
        <w:tc>
          <w:tcPr>
            <w:tcW w:w="271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Объем капитальных вложений, рублей</w:t>
            </w:r>
          </w:p>
        </w:tc>
      </w:tr>
      <w:tr w:rsidR="00C56D30" w:rsidRPr="00F3272A" w:rsidTr="00DF3CE0">
        <w:trPr>
          <w:trHeight w:val="2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454" w:type="pct"/>
            <w:vMerge/>
            <w:tcBorders>
              <w:top w:val="single" w:sz="4" w:space="0" w:color="auto"/>
              <w:left w:val="single" w:sz="4" w:space="0" w:color="auto"/>
              <w:bottom w:val="single" w:sz="4" w:space="0" w:color="auto"/>
              <w:right w:val="single" w:sz="4" w:space="0" w:color="auto"/>
            </w:tcBorders>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000000"/>
              <w:right w:val="nil"/>
            </w:tcBorders>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2012 год</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2013 год</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2014 год</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2015 год</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2016 год</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2017 год</w:t>
            </w:r>
          </w:p>
        </w:tc>
        <w:tc>
          <w:tcPr>
            <w:tcW w:w="323" w:type="pct"/>
            <w:tcBorders>
              <w:top w:val="nil"/>
              <w:left w:val="nil"/>
              <w:bottom w:val="single" w:sz="4" w:space="0" w:color="auto"/>
              <w:right w:val="single" w:sz="4" w:space="0" w:color="auto"/>
            </w:tcBorders>
            <w:shd w:val="clear" w:color="auto" w:fill="auto"/>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по годам до ввода объекта</w:t>
            </w:r>
          </w:p>
        </w:tc>
      </w:tr>
      <w:tr w:rsidR="00C56D30" w:rsidRPr="00F3272A" w:rsidTr="00F3272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Главный распорядитель -  МКУ «Муниципальная служба Заказчика»</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1</w:t>
            </w:r>
          </w:p>
        </w:tc>
        <w:tc>
          <w:tcPr>
            <w:tcW w:w="1454" w:type="pct"/>
            <w:tcBorders>
              <w:top w:val="nil"/>
              <w:left w:val="nil"/>
              <w:bottom w:val="single" w:sz="4" w:space="0" w:color="auto"/>
              <w:right w:val="single" w:sz="4" w:space="0" w:color="auto"/>
            </w:tcBorders>
            <w:shd w:val="clear" w:color="auto" w:fill="auto"/>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Полигон ТБО в с. Богучаны с объемом захоронения 6,5 тыс.тонн в год</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60 000 000,00</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в том числе:</w:t>
            </w:r>
          </w:p>
        </w:tc>
        <w:tc>
          <w:tcPr>
            <w:tcW w:w="632"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23"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федеральный бюджет</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краевой бюджет</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районный бюджет</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бюджеты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внебюджетные источники</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60 000 000,00</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ИТОГО:</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60 000 000,00</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в том числе:</w:t>
            </w:r>
          </w:p>
        </w:tc>
        <w:tc>
          <w:tcPr>
            <w:tcW w:w="632"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323"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федеральный бюджет</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краевой бюджет</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районный бюджет</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бюджеты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w:t>
            </w:r>
          </w:p>
        </w:tc>
        <w:tc>
          <w:tcPr>
            <w:tcW w:w="1454" w:type="pct"/>
            <w:tcBorders>
              <w:top w:val="nil"/>
              <w:left w:val="nil"/>
              <w:bottom w:val="single" w:sz="4" w:space="0" w:color="auto"/>
              <w:right w:val="single" w:sz="4" w:space="0" w:color="auto"/>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внебюджетные источники</w:t>
            </w:r>
          </w:p>
        </w:tc>
        <w:tc>
          <w:tcPr>
            <w:tcW w:w="632"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410"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531"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60 000 000,00</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9"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c>
          <w:tcPr>
            <w:tcW w:w="323" w:type="pct"/>
            <w:tcBorders>
              <w:top w:val="nil"/>
              <w:left w:val="nil"/>
              <w:bottom w:val="single" w:sz="4" w:space="0" w:color="auto"/>
              <w:right w:val="single" w:sz="4" w:space="0" w:color="auto"/>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w:t>
            </w:r>
          </w:p>
        </w:tc>
      </w:tr>
      <w:tr w:rsidR="00C56D30" w:rsidRPr="00F3272A" w:rsidTr="00DF3CE0">
        <w:trPr>
          <w:trHeight w:val="20"/>
        </w:trPr>
        <w:tc>
          <w:tcPr>
            <w:tcW w:w="198"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1454"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632"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c>
          <w:tcPr>
            <w:tcW w:w="531"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c>
          <w:tcPr>
            <w:tcW w:w="343"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c>
          <w:tcPr>
            <w:tcW w:w="323"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jc w:val="center"/>
              <w:rPr>
                <w:rFonts w:ascii="Times New Roman" w:eastAsia="Times New Roman" w:hAnsi="Times New Roman"/>
                <w:color w:val="000000"/>
                <w:sz w:val="14"/>
                <w:szCs w:val="14"/>
                <w:lang w:eastAsia="ru-RU"/>
              </w:rPr>
            </w:pPr>
          </w:p>
        </w:tc>
      </w:tr>
      <w:tr w:rsidR="00C56D30" w:rsidRPr="00F3272A" w:rsidTr="00DF3CE0">
        <w:trPr>
          <w:trHeight w:val="20"/>
        </w:trPr>
        <w:tc>
          <w:tcPr>
            <w:tcW w:w="198"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4136" w:type="pct"/>
            <w:gridSpan w:val="7"/>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c>
          <w:tcPr>
            <w:tcW w:w="343"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r>
      <w:tr w:rsidR="00C56D30" w:rsidRPr="00F3272A" w:rsidTr="00DF3CE0">
        <w:trPr>
          <w:trHeight w:val="20"/>
        </w:trPr>
        <w:tc>
          <w:tcPr>
            <w:tcW w:w="198"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2496" w:type="pct"/>
            <w:gridSpan w:val="3"/>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r w:rsidRPr="00F3272A">
              <w:rPr>
                <w:rFonts w:ascii="Times New Roman" w:eastAsia="Times New Roman" w:hAnsi="Times New Roman"/>
                <w:color w:val="000000"/>
                <w:sz w:val="14"/>
                <w:szCs w:val="14"/>
                <w:lang w:eastAsia="ru-RU"/>
              </w:rPr>
              <w:t>** По вновь начинаемым объектам - ориентировочная стоимость объекта.</w:t>
            </w:r>
          </w:p>
        </w:tc>
        <w:tc>
          <w:tcPr>
            <w:tcW w:w="410"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531"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9"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43" w:type="pct"/>
            <w:tcBorders>
              <w:top w:val="nil"/>
              <w:left w:val="nil"/>
              <w:bottom w:val="nil"/>
              <w:right w:val="nil"/>
            </w:tcBorders>
            <w:shd w:val="clear" w:color="auto" w:fill="auto"/>
            <w:noWrap/>
            <w:vAlign w:val="center"/>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c>
          <w:tcPr>
            <w:tcW w:w="323" w:type="pct"/>
            <w:tcBorders>
              <w:top w:val="nil"/>
              <w:left w:val="nil"/>
              <w:bottom w:val="nil"/>
              <w:right w:val="nil"/>
            </w:tcBorders>
            <w:shd w:val="clear" w:color="auto" w:fill="auto"/>
            <w:noWrap/>
            <w:vAlign w:val="bottom"/>
            <w:hideMark/>
          </w:tcPr>
          <w:p w:rsidR="00C56D30" w:rsidRPr="00F3272A" w:rsidRDefault="00C56D30" w:rsidP="00C56D30">
            <w:pPr>
              <w:spacing w:after="0" w:line="240" w:lineRule="auto"/>
              <w:rPr>
                <w:rFonts w:ascii="Times New Roman" w:eastAsia="Times New Roman" w:hAnsi="Times New Roman"/>
                <w:color w:val="000000"/>
                <w:sz w:val="14"/>
                <w:szCs w:val="14"/>
                <w:lang w:eastAsia="ru-RU"/>
              </w:rPr>
            </w:pPr>
          </w:p>
        </w:tc>
      </w:tr>
    </w:tbl>
    <w:p w:rsidR="00DF3CE0" w:rsidRDefault="00DF3CE0" w:rsidP="007513F8">
      <w:pPr>
        <w:spacing w:after="0" w:line="240" w:lineRule="auto"/>
        <w:jc w:val="both"/>
        <w:rPr>
          <w:rFonts w:ascii="Times New Roman" w:eastAsia="Times New Roman" w:hAnsi="Times New Roman"/>
          <w:sz w:val="18"/>
          <w:szCs w:val="18"/>
          <w:lang w:eastAsia="ru-RU"/>
        </w:rPr>
      </w:pPr>
    </w:p>
    <w:p w:rsidR="00DF3CE0" w:rsidRDefault="00DF3CE0" w:rsidP="00DF3CE0">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3</w:t>
      </w:r>
      <w:r w:rsidRPr="00C56D30">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C56D30">
        <w:rPr>
          <w:rFonts w:ascii="Times New Roman" w:eastAsia="Times New Roman" w:hAnsi="Times New Roman"/>
          <w:color w:val="000000"/>
          <w:sz w:val="18"/>
          <w:szCs w:val="18"/>
          <w:lang w:eastAsia="ru-RU"/>
        </w:rPr>
        <w:br/>
        <w:t xml:space="preserve">от </w:t>
      </w:r>
      <w:r>
        <w:rPr>
          <w:rFonts w:ascii="Times New Roman" w:eastAsia="Times New Roman" w:hAnsi="Times New Roman"/>
          <w:color w:val="000000"/>
          <w:sz w:val="18"/>
          <w:szCs w:val="18"/>
          <w:lang w:eastAsia="ru-RU"/>
        </w:rPr>
        <w:t>16.12.</w:t>
      </w:r>
      <w:r w:rsidRPr="00C56D30">
        <w:rPr>
          <w:rFonts w:ascii="Times New Roman" w:eastAsia="Times New Roman" w:hAnsi="Times New Roman"/>
          <w:color w:val="000000"/>
          <w:sz w:val="18"/>
          <w:szCs w:val="18"/>
          <w:lang w:eastAsia="ru-RU"/>
        </w:rPr>
        <w:t xml:space="preserve"> 2014 №  1635- п</w:t>
      </w:r>
    </w:p>
    <w:p w:rsidR="00DF3CE0" w:rsidRDefault="00DF3CE0" w:rsidP="00DF3CE0">
      <w:pPr>
        <w:spacing w:after="0" w:line="240" w:lineRule="auto"/>
        <w:jc w:val="right"/>
        <w:rPr>
          <w:rFonts w:ascii="Times New Roman" w:eastAsia="Times New Roman" w:hAnsi="Times New Roman"/>
          <w:color w:val="000000"/>
          <w:sz w:val="18"/>
          <w:szCs w:val="18"/>
          <w:lang w:eastAsia="ru-RU"/>
        </w:rPr>
      </w:pPr>
    </w:p>
    <w:p w:rsidR="00DF3CE0" w:rsidRDefault="00DF3CE0" w:rsidP="00DF3CE0">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2</w:t>
      </w:r>
      <w:r w:rsidRPr="00C56D30">
        <w:rPr>
          <w:rFonts w:ascii="Times New Roman" w:eastAsia="Times New Roman" w:hAnsi="Times New Roman"/>
          <w:color w:val="000000"/>
          <w:sz w:val="18"/>
          <w:szCs w:val="18"/>
          <w:lang w:eastAsia="ru-RU"/>
        </w:rPr>
        <w:br/>
        <w:t xml:space="preserve">к паспорту муниципальной программы </w:t>
      </w:r>
      <w:r w:rsidRPr="00C56D30">
        <w:rPr>
          <w:rFonts w:ascii="Times New Roman" w:eastAsia="Times New Roman" w:hAnsi="Times New Roman"/>
          <w:color w:val="000000"/>
          <w:sz w:val="18"/>
          <w:szCs w:val="18"/>
          <w:lang w:eastAsia="ru-RU"/>
        </w:rPr>
        <w:br/>
        <w:t xml:space="preserve">Богучанского района "Реформирование и модернизация </w:t>
      </w:r>
    </w:p>
    <w:p w:rsidR="00DF3CE0" w:rsidRDefault="00DF3CE0" w:rsidP="00DF3CE0">
      <w:pPr>
        <w:spacing w:after="0" w:line="240" w:lineRule="auto"/>
        <w:jc w:val="right"/>
        <w:rPr>
          <w:rFonts w:ascii="Times New Roman" w:eastAsia="Times New Roman" w:hAnsi="Times New Roman"/>
          <w:sz w:val="18"/>
          <w:szCs w:val="18"/>
          <w:lang w:eastAsia="ru-RU"/>
        </w:rPr>
      </w:pPr>
      <w:r w:rsidRPr="00C56D30">
        <w:rPr>
          <w:rFonts w:ascii="Times New Roman" w:eastAsia="Times New Roman" w:hAnsi="Times New Roman"/>
          <w:color w:val="000000"/>
          <w:sz w:val="18"/>
          <w:szCs w:val="18"/>
          <w:lang w:eastAsia="ru-RU"/>
        </w:rPr>
        <w:t>жилищно-коммунального хозяйства и повышение энергетической эффективности</w:t>
      </w:r>
    </w:p>
    <w:p w:rsidR="00DF3CE0" w:rsidRDefault="00DF3CE0" w:rsidP="007513F8">
      <w:pPr>
        <w:spacing w:after="0" w:line="240" w:lineRule="auto"/>
        <w:jc w:val="both"/>
        <w:rPr>
          <w:rFonts w:ascii="Times New Roman" w:eastAsia="Times New Roman" w:hAnsi="Times New Roman"/>
          <w:sz w:val="18"/>
          <w:szCs w:val="18"/>
          <w:lang w:eastAsia="ru-RU"/>
        </w:rPr>
      </w:pPr>
    </w:p>
    <w:tbl>
      <w:tblPr>
        <w:tblW w:w="5000" w:type="pct"/>
        <w:tblLook w:val="04A0"/>
      </w:tblPr>
      <w:tblGrid>
        <w:gridCol w:w="1014"/>
        <w:gridCol w:w="1181"/>
        <w:gridCol w:w="1092"/>
        <w:gridCol w:w="487"/>
        <w:gridCol w:w="356"/>
        <w:gridCol w:w="439"/>
        <w:gridCol w:w="356"/>
        <w:gridCol w:w="929"/>
        <w:gridCol w:w="929"/>
        <w:gridCol w:w="929"/>
        <w:gridCol w:w="929"/>
        <w:gridCol w:w="929"/>
      </w:tblGrid>
      <w:tr w:rsidR="003B2F99" w:rsidRPr="00E269F9" w:rsidTr="00DF3CE0">
        <w:trPr>
          <w:trHeight w:val="20"/>
        </w:trPr>
        <w:tc>
          <w:tcPr>
            <w:tcW w:w="530"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54"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186"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29"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186"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tcBorders>
              <w:top w:val="nil"/>
              <w:left w:val="nil"/>
              <w:bottom w:val="nil"/>
              <w:right w:val="nil"/>
            </w:tcBorders>
            <w:shd w:val="clear" w:color="auto" w:fill="auto"/>
            <w:noWrap/>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tcBorders>
              <w:top w:val="nil"/>
              <w:left w:val="nil"/>
              <w:bottom w:val="nil"/>
              <w:right w:val="nil"/>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tcBorders>
              <w:top w:val="nil"/>
              <w:left w:val="nil"/>
              <w:bottom w:val="nil"/>
              <w:right w:val="nil"/>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tcBorders>
              <w:top w:val="nil"/>
              <w:left w:val="nil"/>
              <w:bottom w:val="nil"/>
              <w:right w:val="nil"/>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tcBorders>
              <w:top w:val="nil"/>
              <w:left w:val="nil"/>
              <w:bottom w:val="nil"/>
              <w:right w:val="nil"/>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r>
      <w:tr w:rsidR="003B2F99" w:rsidRPr="00E269F9" w:rsidTr="00E269F9">
        <w:trPr>
          <w:trHeight w:val="20"/>
        </w:trPr>
        <w:tc>
          <w:tcPr>
            <w:tcW w:w="5000" w:type="pct"/>
            <w:gridSpan w:val="12"/>
            <w:tcBorders>
              <w:top w:val="nil"/>
              <w:left w:val="nil"/>
              <w:bottom w:val="nil"/>
              <w:right w:val="nil"/>
            </w:tcBorders>
            <w:shd w:val="clear" w:color="auto" w:fill="auto"/>
            <w:vAlign w:val="center"/>
            <w:hideMark/>
          </w:tcPr>
          <w:p w:rsidR="003B2F99" w:rsidRDefault="003B2F99" w:rsidP="003B2F99">
            <w:pPr>
              <w:spacing w:after="0" w:line="240" w:lineRule="auto"/>
              <w:jc w:val="center"/>
              <w:rPr>
                <w:rFonts w:ascii="Times New Roman" w:eastAsia="Times New Roman" w:hAnsi="Times New Roman"/>
                <w:sz w:val="20"/>
                <w:szCs w:val="20"/>
                <w:lang w:eastAsia="ru-RU"/>
              </w:rPr>
            </w:pPr>
            <w:r w:rsidRPr="00E269F9">
              <w:rPr>
                <w:rFonts w:ascii="Times New Roman" w:eastAsia="Times New Roman" w:hAnsi="Times New Roman"/>
                <w:sz w:val="20"/>
                <w:szCs w:val="20"/>
                <w:lang w:eastAsia="ru-RU"/>
              </w:rPr>
              <w:t xml:space="preserve">Распределение планируемых расходов за счет средств районного бюджета </w:t>
            </w:r>
            <w:r w:rsidR="00E269F9">
              <w:rPr>
                <w:rFonts w:ascii="Times New Roman" w:eastAsia="Times New Roman" w:hAnsi="Times New Roman"/>
                <w:sz w:val="20"/>
                <w:szCs w:val="20"/>
                <w:lang w:eastAsia="ru-RU"/>
              </w:rPr>
              <w:t xml:space="preserve">по мероприятиям и подпрограммам </w:t>
            </w:r>
            <w:r w:rsidRPr="00E269F9">
              <w:rPr>
                <w:rFonts w:ascii="Times New Roman" w:eastAsia="Times New Roman" w:hAnsi="Times New Roman"/>
                <w:sz w:val="20"/>
                <w:szCs w:val="20"/>
                <w:lang w:eastAsia="ru-RU"/>
              </w:rPr>
              <w:t xml:space="preserve"> муниципальной программы</w:t>
            </w:r>
          </w:p>
          <w:p w:rsidR="00E269F9" w:rsidRPr="00E269F9" w:rsidRDefault="00E269F9" w:rsidP="003B2F99">
            <w:pPr>
              <w:spacing w:after="0" w:line="240" w:lineRule="auto"/>
              <w:jc w:val="center"/>
              <w:rPr>
                <w:rFonts w:ascii="Times New Roman" w:eastAsia="Times New Roman" w:hAnsi="Times New Roman"/>
                <w:sz w:val="20"/>
                <w:szCs w:val="20"/>
                <w:lang w:eastAsia="ru-RU"/>
              </w:rPr>
            </w:pPr>
          </w:p>
        </w:tc>
      </w:tr>
      <w:tr w:rsidR="003B2F99" w:rsidRPr="00E269F9" w:rsidTr="00DF3CE0">
        <w:trPr>
          <w:trHeight w:val="20"/>
        </w:trPr>
        <w:tc>
          <w:tcPr>
            <w:tcW w:w="530"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617"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186"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229"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186"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485"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485"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485"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485"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c>
          <w:tcPr>
            <w:tcW w:w="485" w:type="pct"/>
            <w:tcBorders>
              <w:top w:val="nil"/>
              <w:left w:val="nil"/>
              <w:bottom w:val="single" w:sz="4" w:space="0" w:color="auto"/>
              <w:right w:val="nil"/>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Статус (муниципальная программа, подпрограмма)</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Наименование  программы, подпрограммы</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Наименовние ГРБС</w:t>
            </w:r>
          </w:p>
        </w:tc>
        <w:tc>
          <w:tcPr>
            <w:tcW w:w="856" w:type="pct"/>
            <w:gridSpan w:val="4"/>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Код бюджетной классификации </w:t>
            </w:r>
          </w:p>
        </w:tc>
        <w:tc>
          <w:tcPr>
            <w:tcW w:w="2427" w:type="pct"/>
            <w:gridSpan w:val="5"/>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Расходы (руб.), годы</w:t>
            </w:r>
          </w:p>
        </w:tc>
      </w:tr>
      <w:tr w:rsidR="003B2F99" w:rsidRPr="00E269F9" w:rsidTr="00DF3CE0">
        <w:trPr>
          <w:trHeight w:val="161"/>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ГРБС</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Рз Пр</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ЦСР</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ВР</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текущий финансовый год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очередной финансовый год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первый год планового периода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второй год планового периода</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Итого на период 2014-2017 годы</w:t>
            </w:r>
          </w:p>
        </w:tc>
      </w:tr>
      <w:tr w:rsidR="003B2F99" w:rsidRPr="00E269F9" w:rsidTr="00DF3CE0">
        <w:trPr>
          <w:trHeight w:val="161"/>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2014 год</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2015 год</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2016 год</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2017 год</w:t>
            </w: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r>
      <w:tr w:rsidR="003B2F99" w:rsidRPr="00E269F9" w:rsidTr="00DF3CE0">
        <w:trPr>
          <w:trHeight w:val="20"/>
        </w:trPr>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lastRenderedPageBreak/>
              <w:t>1</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4</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7</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9</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10</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11</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12</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Муниципальная программа</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всего расходные обязательства  по 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278 890 459,97</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188 700 500,00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167 065 500,00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160 700 500,00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795 356 959,97</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Администрация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806</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160 873 545,31</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640 568 745,31</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"Муниципальная служба Заказчика"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830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109 935 510,88</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27 150 000,00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140 385 510,88</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Управление образования администрации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875</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4 576 343,57</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1 600 000,00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7 376 343,57</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"Управление культуры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856</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240 414,00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240 414,00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УМС Богучанского района </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863</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8 300,00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3 417 100,00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3 529 600,00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Финансовое управление администрации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890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3 223 346,21</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3 223 346,21</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Администрация Богучанского сельсовета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904</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25 000,00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25 000,00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Администрация Таежнинского сельсовета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914</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8 000,00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Некоммерческая организация "Региональный фонд капитального ремонта многоквартирных домов на территории Красноярского края"</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Подпрограмма 1</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"Развитие и модернизация объектов коммунальной инфраструктуры" на 2014-2017 годы</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всего расходные обязательства  по подпрограмме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17 433 949,00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17 883 949,00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"Муниципальная служба Заказчика"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830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17 433 949,00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17 883 949,00</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Подпрограмма 2</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2014-2017 годы</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всего расходные обязательства  по 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159 949 200,00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639 644 400,00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Администрация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806</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159 949 200,00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159 898 400,00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639 644 400,00</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Подпрограмма 3</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на </w:t>
            </w:r>
            <w:r w:rsidRPr="00E269F9">
              <w:rPr>
                <w:rFonts w:ascii="Times New Roman" w:eastAsia="Times New Roman" w:hAnsi="Times New Roman"/>
                <w:sz w:val="14"/>
                <w:szCs w:val="14"/>
                <w:lang w:eastAsia="ru-RU"/>
              </w:rPr>
              <w:lastRenderedPageBreak/>
              <w:t>2014-2017 годы</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lastRenderedPageBreak/>
              <w:t>всего расходные обязательства  по подпрограмме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8 300,00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164 600,00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Некоммерческая организация "Региональны</w:t>
            </w:r>
            <w:r w:rsidRPr="00E269F9">
              <w:rPr>
                <w:rFonts w:ascii="Times New Roman" w:eastAsia="Times New Roman" w:hAnsi="Times New Roman"/>
                <w:sz w:val="14"/>
                <w:szCs w:val="14"/>
                <w:lang w:eastAsia="ru-RU"/>
              </w:rPr>
              <w:lastRenderedPageBreak/>
              <w:t>й фонд капитального ремонта многоквартирных домов на территории Красноярского края"</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lastRenderedPageBreak/>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УМС Богучанского района </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863</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8 300,00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52 100,00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164 600,00</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Подпрограмма 4</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"Энергосбережение и повышение энергетической эффективности на территории Богучанского района" на 2014-2017 годы</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всего расходные обязательства  по подпрограмме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8 228 087,14</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1 600 000,00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11 028 087,14</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Управление образования администрации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875</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4 576 343,57</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1 600 000,00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7 376 343,57</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"Управление культуры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856</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240 414,00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240 414,00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"Муниципальная служба Заказчика"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830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1 330 638,05</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1 330 638,05</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Администрация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806</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924 345,31</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924 345,31</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Финансовое управление администрации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890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1 123 346,21</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1 123 346,21</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Администрация Богучанского сельсовета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904</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25 000,00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25 000,00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Администрация Таежнинского сельсовета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914</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8 000,00</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Подпрограмма 5</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r w:rsidRPr="00E269F9">
              <w:rPr>
                <w:rFonts w:ascii="Times New Roman" w:eastAsia="Times New Roman" w:hAnsi="Times New Roman"/>
                <w:sz w:val="14"/>
                <w:szCs w:val="14"/>
                <w:lang w:eastAsia="ru-RU"/>
              </w:rPr>
              <w:br w:type="page"/>
              <w:t>на 2014-2017 годы</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всего расходные обязательства  по подпрограмме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31 170 833,83</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24 000 000,00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55 170 833,83</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"Муниципальная служба Заказчика"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830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31 170 833,83</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24 000 000,00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55 170 833,83</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Подпрограмма 6</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"Обращение с отходами на территории Богучанского района" </w:t>
            </w:r>
            <w:r w:rsidRPr="00E269F9">
              <w:rPr>
                <w:rFonts w:ascii="Times New Roman" w:eastAsia="Times New Roman" w:hAnsi="Times New Roman"/>
                <w:sz w:val="14"/>
                <w:szCs w:val="14"/>
                <w:lang w:eastAsia="ru-RU"/>
              </w:rPr>
              <w:br/>
              <w:t>на 2014-2017 годы</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всего расходные обязательства  по 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60 000 090,00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3 365 000,00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63 365 090,00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"Муниципальная служба Заказчика"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830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60 000 090,00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60 000 090,00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УМС Богучанского района </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863</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3 365 000,00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3 365 000,00</w:t>
            </w:r>
          </w:p>
        </w:tc>
      </w:tr>
      <w:tr w:rsidR="003B2F99" w:rsidRPr="00E269F9" w:rsidTr="00DF3CE0">
        <w:trPr>
          <w:trHeight w:val="20"/>
        </w:trPr>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Подпрограмма 7</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2014-2017 годы</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всего расходные обязательства  по подпрограмме</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2 100 000,00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3 000 000,00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3 000 000,00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8 100 000,00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в том числе по ГРБС:</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МКУ "Муниципальная служба Заказчика"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830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3 000 000,00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3 000 000,00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6 000 000,00</w:t>
            </w:r>
          </w:p>
        </w:tc>
      </w:tr>
      <w:tr w:rsidR="003B2F99" w:rsidRPr="00E269F9" w:rsidTr="00DF3CE0">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B2F99" w:rsidRPr="00E269F9" w:rsidRDefault="003B2F99" w:rsidP="003B2F99">
            <w:pPr>
              <w:spacing w:after="0" w:line="240" w:lineRule="auto"/>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Финансовое </w:t>
            </w:r>
            <w:r w:rsidRPr="00E269F9">
              <w:rPr>
                <w:rFonts w:ascii="Times New Roman" w:eastAsia="Times New Roman" w:hAnsi="Times New Roman"/>
                <w:sz w:val="14"/>
                <w:szCs w:val="14"/>
                <w:lang w:eastAsia="ru-RU"/>
              </w:rPr>
              <w:lastRenderedPageBreak/>
              <w:t>управление администрации Богучанского района</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lastRenderedPageBreak/>
              <w:t>890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Х</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2 100 </w:t>
            </w:r>
            <w:r w:rsidRPr="00E269F9">
              <w:rPr>
                <w:rFonts w:ascii="Times New Roman" w:eastAsia="Times New Roman" w:hAnsi="Times New Roman"/>
                <w:sz w:val="14"/>
                <w:szCs w:val="14"/>
                <w:lang w:eastAsia="ru-RU"/>
              </w:rPr>
              <w:lastRenderedPageBreak/>
              <w:t>000,00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lastRenderedPageBreak/>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0,00</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B2F99" w:rsidRPr="00E269F9" w:rsidRDefault="003B2F99" w:rsidP="003B2F99">
            <w:pPr>
              <w:spacing w:after="0" w:line="240" w:lineRule="auto"/>
              <w:jc w:val="center"/>
              <w:rPr>
                <w:rFonts w:ascii="Times New Roman" w:eastAsia="Times New Roman" w:hAnsi="Times New Roman"/>
                <w:sz w:val="14"/>
                <w:szCs w:val="14"/>
                <w:lang w:eastAsia="ru-RU"/>
              </w:rPr>
            </w:pPr>
            <w:r w:rsidRPr="00E269F9">
              <w:rPr>
                <w:rFonts w:ascii="Times New Roman" w:eastAsia="Times New Roman" w:hAnsi="Times New Roman"/>
                <w:sz w:val="14"/>
                <w:szCs w:val="14"/>
                <w:lang w:eastAsia="ru-RU"/>
              </w:rPr>
              <w:t xml:space="preserve">2 100 </w:t>
            </w:r>
            <w:r w:rsidRPr="00E269F9">
              <w:rPr>
                <w:rFonts w:ascii="Times New Roman" w:eastAsia="Times New Roman" w:hAnsi="Times New Roman"/>
                <w:sz w:val="14"/>
                <w:szCs w:val="14"/>
                <w:lang w:eastAsia="ru-RU"/>
              </w:rPr>
              <w:lastRenderedPageBreak/>
              <w:t>000,00</w:t>
            </w:r>
          </w:p>
        </w:tc>
      </w:tr>
    </w:tbl>
    <w:p w:rsidR="00DF3CE0" w:rsidRDefault="00DF3CE0" w:rsidP="00DF3CE0">
      <w:pPr>
        <w:spacing w:after="0" w:line="240" w:lineRule="auto"/>
        <w:jc w:val="right"/>
        <w:rPr>
          <w:rFonts w:ascii="Times New Roman" w:eastAsia="Times New Roman" w:hAnsi="Times New Roman"/>
          <w:color w:val="000000"/>
          <w:sz w:val="18"/>
          <w:szCs w:val="18"/>
          <w:lang w:eastAsia="ru-RU"/>
        </w:rPr>
      </w:pPr>
    </w:p>
    <w:p w:rsidR="00DF3CE0" w:rsidRDefault="00DF3CE0" w:rsidP="00DF3CE0">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4</w:t>
      </w:r>
      <w:r w:rsidRPr="00C56D30">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C56D30">
        <w:rPr>
          <w:rFonts w:ascii="Times New Roman" w:eastAsia="Times New Roman" w:hAnsi="Times New Roman"/>
          <w:color w:val="000000"/>
          <w:sz w:val="18"/>
          <w:szCs w:val="18"/>
          <w:lang w:eastAsia="ru-RU"/>
        </w:rPr>
        <w:br/>
        <w:t xml:space="preserve">от </w:t>
      </w:r>
      <w:r>
        <w:rPr>
          <w:rFonts w:ascii="Times New Roman" w:eastAsia="Times New Roman" w:hAnsi="Times New Roman"/>
          <w:color w:val="000000"/>
          <w:sz w:val="18"/>
          <w:szCs w:val="18"/>
          <w:lang w:eastAsia="ru-RU"/>
        </w:rPr>
        <w:t>16.12.</w:t>
      </w:r>
      <w:r w:rsidRPr="00C56D30">
        <w:rPr>
          <w:rFonts w:ascii="Times New Roman" w:eastAsia="Times New Roman" w:hAnsi="Times New Roman"/>
          <w:color w:val="000000"/>
          <w:sz w:val="18"/>
          <w:szCs w:val="18"/>
          <w:lang w:eastAsia="ru-RU"/>
        </w:rPr>
        <w:t xml:space="preserve"> 2014 №  1635- п</w:t>
      </w:r>
    </w:p>
    <w:p w:rsidR="00DF3CE0" w:rsidRDefault="00DF3CE0" w:rsidP="00DF3CE0">
      <w:pPr>
        <w:spacing w:after="0" w:line="240" w:lineRule="auto"/>
        <w:jc w:val="right"/>
        <w:rPr>
          <w:rFonts w:ascii="Times New Roman" w:eastAsia="Times New Roman" w:hAnsi="Times New Roman"/>
          <w:color w:val="000000"/>
          <w:sz w:val="18"/>
          <w:szCs w:val="18"/>
          <w:lang w:eastAsia="ru-RU"/>
        </w:rPr>
      </w:pPr>
    </w:p>
    <w:p w:rsidR="00DF3CE0" w:rsidRDefault="00DF3CE0" w:rsidP="00DF3CE0">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3</w:t>
      </w:r>
      <w:r w:rsidRPr="00C56D30">
        <w:rPr>
          <w:rFonts w:ascii="Times New Roman" w:eastAsia="Times New Roman" w:hAnsi="Times New Roman"/>
          <w:color w:val="000000"/>
          <w:sz w:val="18"/>
          <w:szCs w:val="18"/>
          <w:lang w:eastAsia="ru-RU"/>
        </w:rPr>
        <w:br/>
        <w:t xml:space="preserve">к паспорту муниципальной программы </w:t>
      </w:r>
      <w:r w:rsidRPr="00C56D30">
        <w:rPr>
          <w:rFonts w:ascii="Times New Roman" w:eastAsia="Times New Roman" w:hAnsi="Times New Roman"/>
          <w:color w:val="000000"/>
          <w:sz w:val="18"/>
          <w:szCs w:val="18"/>
          <w:lang w:eastAsia="ru-RU"/>
        </w:rPr>
        <w:br/>
        <w:t xml:space="preserve">Богучанского района "Реформирование и модернизация </w:t>
      </w:r>
    </w:p>
    <w:p w:rsidR="00DF3CE0" w:rsidRDefault="00DF3CE0" w:rsidP="00DF3CE0">
      <w:pPr>
        <w:spacing w:after="0" w:line="240" w:lineRule="auto"/>
        <w:jc w:val="right"/>
        <w:rPr>
          <w:rFonts w:ascii="Times New Roman" w:eastAsia="Times New Roman" w:hAnsi="Times New Roman"/>
          <w:sz w:val="18"/>
          <w:szCs w:val="18"/>
          <w:lang w:eastAsia="ru-RU"/>
        </w:rPr>
      </w:pPr>
      <w:r w:rsidRPr="00C56D30">
        <w:rPr>
          <w:rFonts w:ascii="Times New Roman" w:eastAsia="Times New Roman" w:hAnsi="Times New Roman"/>
          <w:color w:val="000000"/>
          <w:sz w:val="18"/>
          <w:szCs w:val="18"/>
          <w:lang w:eastAsia="ru-RU"/>
        </w:rPr>
        <w:t>жилищно-коммунального хозяйства и повышение энергетической эффективности</w:t>
      </w:r>
    </w:p>
    <w:p w:rsidR="00DF3CE0" w:rsidRDefault="00DF3CE0" w:rsidP="007513F8">
      <w:pPr>
        <w:spacing w:after="0" w:line="240" w:lineRule="auto"/>
        <w:jc w:val="both"/>
        <w:rPr>
          <w:rFonts w:ascii="Times New Roman" w:eastAsia="Times New Roman" w:hAnsi="Times New Roman"/>
          <w:sz w:val="18"/>
          <w:szCs w:val="18"/>
          <w:lang w:eastAsia="ru-RU"/>
        </w:rPr>
      </w:pPr>
    </w:p>
    <w:tbl>
      <w:tblPr>
        <w:tblW w:w="5000" w:type="pct"/>
        <w:tblLook w:val="04A0"/>
      </w:tblPr>
      <w:tblGrid>
        <w:gridCol w:w="1208"/>
        <w:gridCol w:w="1442"/>
        <w:gridCol w:w="2511"/>
        <w:gridCol w:w="961"/>
        <w:gridCol w:w="961"/>
        <w:gridCol w:w="833"/>
        <w:gridCol w:w="833"/>
        <w:gridCol w:w="821"/>
      </w:tblGrid>
      <w:tr w:rsidR="008723B2" w:rsidRPr="008723B2" w:rsidTr="00DF3CE0">
        <w:trPr>
          <w:trHeight w:val="20"/>
        </w:trPr>
        <w:tc>
          <w:tcPr>
            <w:tcW w:w="631"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p>
        </w:tc>
        <w:tc>
          <w:tcPr>
            <w:tcW w:w="754"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p>
        </w:tc>
        <w:tc>
          <w:tcPr>
            <w:tcW w:w="1312"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2303" w:type="pct"/>
            <w:gridSpan w:val="5"/>
            <w:tcBorders>
              <w:top w:val="nil"/>
              <w:left w:val="nil"/>
              <w:bottom w:val="nil"/>
              <w:right w:val="nil"/>
            </w:tcBorders>
            <w:shd w:val="clear" w:color="auto" w:fill="auto"/>
            <w:vAlign w:val="center"/>
            <w:hideMark/>
          </w:tcPr>
          <w:p w:rsidR="008723B2" w:rsidRPr="008723B2" w:rsidRDefault="008723B2" w:rsidP="008723B2">
            <w:pPr>
              <w:spacing w:after="0" w:line="240" w:lineRule="auto"/>
              <w:rPr>
                <w:rFonts w:ascii="Times New Roman" w:eastAsia="Times New Roman" w:hAnsi="Times New Roman"/>
                <w:color w:val="00CCFF"/>
                <w:sz w:val="14"/>
                <w:szCs w:val="14"/>
                <w:lang w:eastAsia="ru-RU"/>
              </w:rPr>
            </w:pPr>
          </w:p>
        </w:tc>
      </w:tr>
      <w:tr w:rsidR="008723B2" w:rsidRPr="008723B2" w:rsidTr="008723B2">
        <w:trPr>
          <w:trHeight w:val="20"/>
        </w:trPr>
        <w:tc>
          <w:tcPr>
            <w:tcW w:w="5000" w:type="pct"/>
            <w:gridSpan w:val="8"/>
            <w:tcBorders>
              <w:top w:val="nil"/>
              <w:left w:val="nil"/>
              <w:bottom w:val="nil"/>
              <w:right w:val="nil"/>
            </w:tcBorders>
            <w:shd w:val="clear" w:color="auto" w:fill="auto"/>
            <w:vAlign w:val="center"/>
            <w:hideMark/>
          </w:tcPr>
          <w:p w:rsidR="008723B2" w:rsidRPr="00DF3CE0" w:rsidRDefault="008723B2" w:rsidP="008723B2">
            <w:pPr>
              <w:spacing w:after="0" w:line="240" w:lineRule="auto"/>
              <w:jc w:val="center"/>
              <w:rPr>
                <w:rFonts w:ascii="Times New Roman" w:eastAsia="Times New Roman" w:hAnsi="Times New Roman"/>
                <w:sz w:val="20"/>
                <w:szCs w:val="20"/>
                <w:lang w:eastAsia="ru-RU"/>
              </w:rPr>
            </w:pPr>
            <w:r w:rsidRPr="00DF3CE0">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w:t>
            </w:r>
            <w:r w:rsidR="00DF3CE0">
              <w:rPr>
                <w:rFonts w:ascii="Times New Roman" w:eastAsia="Times New Roman" w:hAnsi="Times New Roman"/>
                <w:sz w:val="20"/>
                <w:szCs w:val="20"/>
                <w:lang w:eastAsia="ru-RU"/>
              </w:rPr>
              <w:t xml:space="preserve">й программы Богучанского района </w:t>
            </w:r>
            <w:r w:rsidRPr="00DF3CE0">
              <w:rPr>
                <w:rFonts w:ascii="Times New Roman" w:eastAsia="Times New Roman" w:hAnsi="Times New Roman"/>
                <w:sz w:val="20"/>
                <w:szCs w:val="20"/>
                <w:lang w:eastAsia="ru-RU"/>
              </w:rPr>
              <w:t>с учетом источников финансирования, в том числе по уровням бюджетной системы</w:t>
            </w:r>
          </w:p>
        </w:tc>
      </w:tr>
      <w:tr w:rsidR="008723B2" w:rsidRPr="008723B2" w:rsidTr="00DF3CE0">
        <w:trPr>
          <w:trHeight w:val="20"/>
        </w:trPr>
        <w:tc>
          <w:tcPr>
            <w:tcW w:w="631"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p>
        </w:tc>
        <w:tc>
          <w:tcPr>
            <w:tcW w:w="754"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p>
        </w:tc>
        <w:tc>
          <w:tcPr>
            <w:tcW w:w="1312"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435"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435"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428" w:type="pct"/>
            <w:tcBorders>
              <w:top w:val="nil"/>
              <w:left w:val="nil"/>
              <w:bottom w:val="nil"/>
              <w:right w:val="nil"/>
            </w:tcBorders>
            <w:shd w:val="clear" w:color="auto" w:fill="auto"/>
            <w:noWrap/>
            <w:vAlign w:val="bottom"/>
            <w:hideMark/>
          </w:tcPr>
          <w:p w:rsidR="008723B2" w:rsidRPr="008723B2" w:rsidRDefault="008723B2" w:rsidP="008723B2">
            <w:pPr>
              <w:spacing w:after="0" w:line="240" w:lineRule="auto"/>
              <w:rPr>
                <w:rFonts w:ascii="Times New Roman" w:eastAsia="Times New Roman" w:hAnsi="Times New Roman"/>
                <w:sz w:val="14"/>
                <w:szCs w:val="14"/>
                <w:lang w:eastAsia="ru-RU"/>
              </w:rPr>
            </w:pPr>
          </w:p>
        </w:tc>
      </w:tr>
      <w:tr w:rsidR="008723B2" w:rsidRPr="008723B2" w:rsidTr="00DF3CE0">
        <w:trPr>
          <w:trHeight w:val="20"/>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Статус</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Ответственный исполнитель, соисполнители</w:t>
            </w:r>
          </w:p>
        </w:tc>
        <w:tc>
          <w:tcPr>
            <w:tcW w:w="2303" w:type="pct"/>
            <w:gridSpan w:val="5"/>
            <w:tcBorders>
              <w:top w:val="single" w:sz="4" w:space="0" w:color="auto"/>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Оценка расходов (рублей), годы</w:t>
            </w:r>
          </w:p>
        </w:tc>
      </w:tr>
      <w:tr w:rsidR="008723B2" w:rsidRPr="008723B2" w:rsidTr="00DF3CE0">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50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28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текущийй финансовый год </w:t>
            </w:r>
          </w:p>
        </w:tc>
        <w:tc>
          <w:tcPr>
            <w:tcW w:w="50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28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очередной финансовый год </w:t>
            </w:r>
          </w:p>
        </w:tc>
        <w:tc>
          <w:tcPr>
            <w:tcW w:w="435"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первый год планового периода </w:t>
            </w:r>
          </w:p>
        </w:tc>
        <w:tc>
          <w:tcPr>
            <w:tcW w:w="435"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второй год планового периода</w:t>
            </w:r>
          </w:p>
        </w:tc>
        <w:tc>
          <w:tcPr>
            <w:tcW w:w="428" w:type="pct"/>
            <w:vMerge w:val="restart"/>
            <w:tcBorders>
              <w:top w:val="nil"/>
              <w:left w:val="single" w:sz="4" w:space="0" w:color="auto"/>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итого на период </w:t>
            </w:r>
            <w:r w:rsidRPr="008723B2">
              <w:rPr>
                <w:rFonts w:ascii="Times New Roman" w:eastAsia="Times New Roman" w:hAnsi="Times New Roman"/>
                <w:sz w:val="14"/>
                <w:szCs w:val="14"/>
                <w:lang w:eastAsia="ru-RU"/>
              </w:rPr>
              <w:br/>
              <w:t>2014-2017 годы</w:t>
            </w:r>
          </w:p>
        </w:tc>
      </w:tr>
      <w:tr w:rsidR="008723B2" w:rsidRPr="008723B2" w:rsidTr="00DF3CE0">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50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2014 год</w:t>
            </w:r>
          </w:p>
        </w:tc>
        <w:tc>
          <w:tcPr>
            <w:tcW w:w="50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2015 год</w:t>
            </w:r>
          </w:p>
        </w:tc>
        <w:tc>
          <w:tcPr>
            <w:tcW w:w="435"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2016 год </w:t>
            </w:r>
          </w:p>
        </w:tc>
        <w:tc>
          <w:tcPr>
            <w:tcW w:w="435"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2017 год</w:t>
            </w:r>
          </w:p>
        </w:tc>
        <w:tc>
          <w:tcPr>
            <w:tcW w:w="428"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r>
      <w:tr w:rsidR="008723B2" w:rsidRPr="008723B2" w:rsidTr="00DF3CE0">
        <w:trPr>
          <w:trHeight w:val="20"/>
        </w:trPr>
        <w:tc>
          <w:tcPr>
            <w:tcW w:w="631" w:type="pct"/>
            <w:tcBorders>
              <w:top w:val="nil"/>
              <w:left w:val="single" w:sz="4" w:space="0" w:color="auto"/>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w:t>
            </w:r>
          </w:p>
        </w:tc>
        <w:tc>
          <w:tcPr>
            <w:tcW w:w="754"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w:t>
            </w: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w:t>
            </w:r>
          </w:p>
        </w:tc>
        <w:tc>
          <w:tcPr>
            <w:tcW w:w="50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4</w:t>
            </w:r>
          </w:p>
        </w:tc>
        <w:tc>
          <w:tcPr>
            <w:tcW w:w="50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w:t>
            </w:r>
          </w:p>
        </w:tc>
        <w:tc>
          <w:tcPr>
            <w:tcW w:w="435"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w:t>
            </w:r>
          </w:p>
        </w:tc>
        <w:tc>
          <w:tcPr>
            <w:tcW w:w="435"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7</w:t>
            </w:r>
          </w:p>
        </w:tc>
        <w:tc>
          <w:tcPr>
            <w:tcW w:w="428"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w:t>
            </w:r>
          </w:p>
        </w:tc>
      </w:tr>
      <w:tr w:rsidR="008723B2" w:rsidRPr="008723B2" w:rsidTr="00DF3CE0">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Муниципальная программа</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278 890 459,97</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188 700 500,00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167 065 500,00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160 700 500,00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795 356 959,97</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170 841 596,46</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650 536 796,46</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48 015 863,51</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28 802 100,0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7 167 100,00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802 100,00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84 787 163,51</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60 000 000,0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60 000 000,00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бюджеты муниципальных   образований</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33 000,0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33 000,00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Подпрограмма 1</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"Развитие и модернизация объектов коммунальной инфраструктуры" на 2014-2017 годы</w:t>
            </w:r>
          </w:p>
        </w:tc>
        <w:tc>
          <w:tcPr>
            <w:tcW w:w="131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МКУ "Муниципальная служба Заказчика"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17 433 949,0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150 000,0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17 883 949,00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14 800 000,0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14 800 000,00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2 633 949,0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150 000,0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3 083 949,00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Подпрограмма 2</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2014-2017 годы</w:t>
            </w: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администрация Богучанского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159 949 200,0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639 644 400,00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149 949 200,0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159 898 400,0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629 644 400,00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10 000 000,0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10 000 000,00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Подпрограмма 3</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2014-2017 годы</w:t>
            </w:r>
          </w:p>
        </w:tc>
        <w:tc>
          <w:tcPr>
            <w:tcW w:w="131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Некоммерческая организация "Региональный фонд капиатльного ремонта многоквартирных домов на территории Красноярского края";                                        УМС Богучанского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8 300,0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52 100,0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52 100,0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52 100,0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164 600,00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8 300,0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52 100,0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52 100,0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52 100,0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164 600,00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7C76DF">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7C76DF">
        <w:trPr>
          <w:trHeight w:val="20"/>
        </w:trPr>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Подпрограмма 4</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"Энергосбережение и повышение </w:t>
            </w:r>
            <w:r w:rsidRPr="008723B2">
              <w:rPr>
                <w:rFonts w:ascii="Times New Roman" w:eastAsia="Times New Roman" w:hAnsi="Times New Roman"/>
                <w:sz w:val="14"/>
                <w:szCs w:val="14"/>
                <w:lang w:eastAsia="ru-RU"/>
              </w:rPr>
              <w:lastRenderedPageBreak/>
              <w:t>энергетической эффективности в на территории Богучанского района" на 2014-2017 годы</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lastRenderedPageBreak/>
              <w:t xml:space="preserve">Управление образования администрации Богучанского района;  </w:t>
            </w:r>
            <w:r w:rsidRPr="008723B2">
              <w:rPr>
                <w:rFonts w:ascii="Times New Roman" w:eastAsia="Times New Roman" w:hAnsi="Times New Roman"/>
                <w:sz w:val="14"/>
                <w:szCs w:val="14"/>
                <w:lang w:eastAsia="ru-RU"/>
              </w:rPr>
              <w:lastRenderedPageBreak/>
              <w:t>МКУ "Управление культуры Богучанского района";</w:t>
            </w:r>
            <w:r w:rsidRPr="008723B2">
              <w:rPr>
                <w:rFonts w:ascii="Times New Roman" w:eastAsia="Times New Roman" w:hAnsi="Times New Roman"/>
                <w:sz w:val="14"/>
                <w:szCs w:val="14"/>
                <w:lang w:eastAsia="ru-RU"/>
              </w:rPr>
              <w:br/>
              <w:t>МКУ "Муниципальная служба Заказчика"; финансовое управление администрации Богучанского района; администрация Богучанского района, администрация Богучанского сельсовета, администрация Таежнинского сельсовета.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lastRenderedPageBreak/>
              <w:t> </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7C76DF">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single" w:sz="4" w:space="0" w:color="auto"/>
              <w:left w:val="single" w:sz="4" w:space="0" w:color="auto"/>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8 228 087,14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1 600 000,00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600 000,00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600 000,00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11 028 087,14</w:t>
            </w:r>
          </w:p>
        </w:tc>
      </w:tr>
      <w:tr w:rsidR="008723B2" w:rsidRPr="008723B2" w:rsidTr="007C76DF">
        <w:trPr>
          <w:trHeight w:val="20"/>
        </w:trPr>
        <w:tc>
          <w:tcPr>
            <w:tcW w:w="631"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single" w:sz="4" w:space="0" w:color="auto"/>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6 092 396,46</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6 092 396,46</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2 102 690,68</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1 600 000,00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600 000,00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600 000,00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4 902 690,68</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33 000,00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33 000,00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Подпрограмма 5</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на 2014-2017 годы</w:t>
            </w:r>
          </w:p>
        </w:tc>
        <w:tc>
          <w:tcPr>
            <w:tcW w:w="131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МКУ "Муниципальная служба Заказчика"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31 170 833,83</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24 000 000,0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55 170 833,83</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31 170 833,83</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24 000 000,0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55 170 833,83</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Подпрограмма 6</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"Обращение с отходами на территории Богучанского района" на 2014-2017 годы</w:t>
            </w:r>
          </w:p>
        </w:tc>
        <w:tc>
          <w:tcPr>
            <w:tcW w:w="131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МКУ "Муниципальная служба Заказчика";</w:t>
            </w:r>
            <w:r w:rsidRPr="008723B2">
              <w:rPr>
                <w:rFonts w:ascii="Times New Roman" w:eastAsia="Times New Roman" w:hAnsi="Times New Roman"/>
                <w:sz w:val="14"/>
                <w:szCs w:val="14"/>
                <w:lang w:eastAsia="ru-RU"/>
              </w:rPr>
              <w:br/>
              <w:t>УМС Богучанского района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60 000 090,0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3 365 000,0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63 365 090,00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90,0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3 365 000,0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3 365 090,00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60 000 000,0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60 000 000,00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Подпрограмма 7</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2014-2017 годы</w:t>
            </w:r>
          </w:p>
        </w:tc>
        <w:tc>
          <w:tcPr>
            <w:tcW w:w="131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Финансовое управление администрации Богучанского района; МКУ "Муниципальная служба Заказчика".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2 100 000,0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3 000 000,0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3 000 000,0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8 100 000,00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2 100 000,0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3 000 000,0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3 000 000,0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8 100 000,00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r w:rsidR="008723B2" w:rsidRPr="008723B2" w:rsidTr="00DF3CE0">
        <w:trPr>
          <w:trHeight w:val="20"/>
        </w:trPr>
        <w:tc>
          <w:tcPr>
            <w:tcW w:w="631"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754" w:type="pct"/>
            <w:vMerge/>
            <w:tcBorders>
              <w:top w:val="nil"/>
              <w:left w:val="single" w:sz="4" w:space="0" w:color="auto"/>
              <w:bottom w:val="single" w:sz="4" w:space="0" w:color="auto"/>
              <w:right w:val="single" w:sz="4" w:space="0" w:color="auto"/>
            </w:tcBorders>
            <w:vAlign w:val="center"/>
            <w:hideMark/>
          </w:tcPr>
          <w:p w:rsidR="008723B2" w:rsidRPr="008723B2" w:rsidRDefault="008723B2" w:rsidP="008723B2">
            <w:pPr>
              <w:spacing w:after="0" w:line="240" w:lineRule="auto"/>
              <w:rPr>
                <w:rFonts w:ascii="Times New Roman" w:eastAsia="Times New Roman" w:hAnsi="Times New Roman"/>
                <w:sz w:val="14"/>
                <w:szCs w:val="14"/>
                <w:lang w:eastAsia="ru-RU"/>
              </w:rPr>
            </w:pPr>
          </w:p>
        </w:tc>
        <w:tc>
          <w:tcPr>
            <w:tcW w:w="1312" w:type="pct"/>
            <w:tcBorders>
              <w:top w:val="nil"/>
              <w:left w:val="nil"/>
              <w:bottom w:val="single" w:sz="4" w:space="0" w:color="auto"/>
              <w:right w:val="single" w:sz="4" w:space="0" w:color="auto"/>
            </w:tcBorders>
            <w:shd w:val="clear" w:color="auto" w:fill="auto"/>
            <w:hideMark/>
          </w:tcPr>
          <w:p w:rsidR="008723B2" w:rsidRPr="008723B2" w:rsidRDefault="008723B2" w:rsidP="008723B2">
            <w:pPr>
              <w:spacing w:after="0" w:line="240" w:lineRule="auto"/>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 </w:t>
            </w:r>
          </w:p>
        </w:tc>
        <w:tc>
          <w:tcPr>
            <w:tcW w:w="428" w:type="pct"/>
            <w:tcBorders>
              <w:top w:val="nil"/>
              <w:left w:val="nil"/>
              <w:bottom w:val="single" w:sz="4" w:space="0" w:color="auto"/>
              <w:right w:val="single" w:sz="4" w:space="0" w:color="auto"/>
            </w:tcBorders>
            <w:shd w:val="clear" w:color="auto" w:fill="auto"/>
            <w:vAlign w:val="center"/>
            <w:hideMark/>
          </w:tcPr>
          <w:p w:rsidR="008723B2" w:rsidRPr="008723B2" w:rsidRDefault="008723B2" w:rsidP="008723B2">
            <w:pPr>
              <w:spacing w:after="0" w:line="240" w:lineRule="auto"/>
              <w:jc w:val="center"/>
              <w:rPr>
                <w:rFonts w:ascii="Times New Roman" w:eastAsia="Times New Roman" w:hAnsi="Times New Roman"/>
                <w:sz w:val="14"/>
                <w:szCs w:val="14"/>
                <w:lang w:eastAsia="ru-RU"/>
              </w:rPr>
            </w:pPr>
            <w:r w:rsidRPr="008723B2">
              <w:rPr>
                <w:rFonts w:ascii="Times New Roman" w:eastAsia="Times New Roman" w:hAnsi="Times New Roman"/>
                <w:sz w:val="14"/>
                <w:szCs w:val="14"/>
                <w:lang w:eastAsia="ru-RU"/>
              </w:rPr>
              <w:t>0,00</w:t>
            </w:r>
          </w:p>
        </w:tc>
      </w:tr>
    </w:tbl>
    <w:p w:rsidR="00DF3CE0" w:rsidRDefault="00DF3CE0" w:rsidP="00DF3CE0">
      <w:pPr>
        <w:spacing w:after="0" w:line="240" w:lineRule="auto"/>
        <w:jc w:val="right"/>
        <w:rPr>
          <w:rFonts w:ascii="Times New Roman" w:eastAsia="Times New Roman" w:hAnsi="Times New Roman"/>
          <w:color w:val="000000"/>
          <w:sz w:val="18"/>
          <w:szCs w:val="18"/>
          <w:lang w:eastAsia="ru-RU"/>
        </w:rPr>
      </w:pPr>
    </w:p>
    <w:p w:rsidR="00DF3CE0" w:rsidRDefault="00DF3CE0" w:rsidP="00DF3CE0">
      <w:pPr>
        <w:spacing w:after="0" w:line="240" w:lineRule="auto"/>
        <w:jc w:val="right"/>
        <w:rPr>
          <w:rFonts w:ascii="Times New Roman" w:eastAsia="Times New Roman" w:hAnsi="Times New Roman"/>
          <w:color w:val="000000"/>
          <w:sz w:val="18"/>
          <w:szCs w:val="18"/>
          <w:lang w:eastAsia="ru-RU"/>
        </w:rPr>
      </w:pPr>
      <w:r w:rsidRPr="00C56D30">
        <w:rPr>
          <w:rFonts w:ascii="Times New Roman" w:eastAsia="Times New Roman" w:hAnsi="Times New Roman"/>
          <w:color w:val="000000"/>
          <w:sz w:val="18"/>
          <w:szCs w:val="18"/>
          <w:lang w:eastAsia="ru-RU"/>
        </w:rPr>
        <w:t>Приложение №</w:t>
      </w:r>
      <w:r>
        <w:rPr>
          <w:rFonts w:ascii="Times New Roman" w:eastAsia="Times New Roman" w:hAnsi="Times New Roman"/>
          <w:color w:val="000000"/>
          <w:sz w:val="18"/>
          <w:szCs w:val="18"/>
          <w:lang w:eastAsia="ru-RU"/>
        </w:rPr>
        <w:t xml:space="preserve"> 5</w:t>
      </w:r>
      <w:r w:rsidRPr="00C56D30">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C56D30">
        <w:rPr>
          <w:rFonts w:ascii="Times New Roman" w:eastAsia="Times New Roman" w:hAnsi="Times New Roman"/>
          <w:color w:val="000000"/>
          <w:sz w:val="18"/>
          <w:szCs w:val="18"/>
          <w:lang w:eastAsia="ru-RU"/>
        </w:rPr>
        <w:br/>
        <w:t xml:space="preserve">от </w:t>
      </w:r>
      <w:r>
        <w:rPr>
          <w:rFonts w:ascii="Times New Roman" w:eastAsia="Times New Roman" w:hAnsi="Times New Roman"/>
          <w:color w:val="000000"/>
          <w:sz w:val="18"/>
          <w:szCs w:val="18"/>
          <w:lang w:eastAsia="ru-RU"/>
        </w:rPr>
        <w:t>16.12.</w:t>
      </w:r>
      <w:r w:rsidRPr="00C56D30">
        <w:rPr>
          <w:rFonts w:ascii="Times New Roman" w:eastAsia="Times New Roman" w:hAnsi="Times New Roman"/>
          <w:color w:val="000000"/>
          <w:sz w:val="18"/>
          <w:szCs w:val="18"/>
          <w:lang w:eastAsia="ru-RU"/>
        </w:rPr>
        <w:t xml:space="preserve"> 2014 №  1635- п</w:t>
      </w:r>
    </w:p>
    <w:p w:rsidR="00DF3CE0" w:rsidRDefault="00DF3CE0" w:rsidP="00DF3CE0">
      <w:pPr>
        <w:spacing w:after="0" w:line="240" w:lineRule="auto"/>
        <w:jc w:val="right"/>
        <w:rPr>
          <w:rFonts w:ascii="Times New Roman" w:eastAsia="Times New Roman" w:hAnsi="Times New Roman"/>
          <w:color w:val="000000"/>
          <w:sz w:val="18"/>
          <w:szCs w:val="18"/>
          <w:lang w:eastAsia="ru-RU"/>
        </w:rPr>
      </w:pPr>
    </w:p>
    <w:p w:rsidR="00DC19A3" w:rsidRDefault="00DF3CE0" w:rsidP="00DC19A3">
      <w:pPr>
        <w:spacing w:after="0" w:line="240" w:lineRule="auto"/>
        <w:jc w:val="right"/>
        <w:rPr>
          <w:rFonts w:ascii="Times New Roman" w:eastAsia="Times New Roman" w:hAnsi="Times New Roman"/>
          <w:sz w:val="18"/>
          <w:szCs w:val="18"/>
          <w:lang w:eastAsia="ru-RU"/>
        </w:rPr>
      </w:pPr>
      <w:r w:rsidRPr="00C56D30">
        <w:rPr>
          <w:rFonts w:ascii="Times New Roman" w:eastAsia="Times New Roman" w:hAnsi="Times New Roman"/>
          <w:color w:val="000000"/>
          <w:sz w:val="18"/>
          <w:szCs w:val="18"/>
          <w:lang w:eastAsia="ru-RU"/>
        </w:rPr>
        <w:t xml:space="preserve">Приложение № </w:t>
      </w:r>
      <w:r>
        <w:rPr>
          <w:rFonts w:ascii="Times New Roman" w:eastAsia="Times New Roman" w:hAnsi="Times New Roman"/>
          <w:color w:val="000000"/>
          <w:sz w:val="18"/>
          <w:szCs w:val="18"/>
          <w:lang w:eastAsia="ru-RU"/>
        </w:rPr>
        <w:t>2</w:t>
      </w:r>
      <w:r w:rsidRPr="00C56D30">
        <w:rPr>
          <w:rFonts w:ascii="Times New Roman" w:eastAsia="Times New Roman" w:hAnsi="Times New Roman"/>
          <w:color w:val="000000"/>
          <w:sz w:val="18"/>
          <w:szCs w:val="18"/>
          <w:lang w:eastAsia="ru-RU"/>
        </w:rPr>
        <w:br/>
      </w:r>
      <w:r w:rsidR="00DC19A3" w:rsidRPr="00DF3CE0">
        <w:rPr>
          <w:rFonts w:ascii="Times New Roman" w:eastAsia="Times New Roman" w:hAnsi="Times New Roman"/>
          <w:color w:val="000000"/>
          <w:sz w:val="18"/>
          <w:szCs w:val="18"/>
          <w:lang w:eastAsia="ru-RU"/>
        </w:rPr>
        <w:t xml:space="preserve">к подпрограмме "Создание условий для безубыточной деятельности </w:t>
      </w:r>
      <w:r w:rsidR="00DC19A3" w:rsidRPr="00DF3CE0">
        <w:rPr>
          <w:rFonts w:ascii="Times New Roman" w:eastAsia="Times New Roman" w:hAnsi="Times New Roman"/>
          <w:color w:val="000000"/>
          <w:sz w:val="18"/>
          <w:szCs w:val="18"/>
          <w:lang w:eastAsia="ru-RU"/>
        </w:rPr>
        <w:br/>
        <w:t>организаций жилищно-коммунального комплекса Богучанского района" на 2014-2017 годы</w:t>
      </w:r>
    </w:p>
    <w:p w:rsidR="00E269F9" w:rsidRDefault="00E269F9" w:rsidP="007513F8">
      <w:pPr>
        <w:spacing w:after="0" w:line="240" w:lineRule="auto"/>
        <w:jc w:val="both"/>
        <w:rPr>
          <w:rFonts w:ascii="Times New Roman" w:eastAsia="Times New Roman" w:hAnsi="Times New Roman"/>
          <w:sz w:val="18"/>
          <w:szCs w:val="18"/>
          <w:lang w:eastAsia="ru-RU"/>
        </w:rPr>
      </w:pPr>
    </w:p>
    <w:tbl>
      <w:tblPr>
        <w:tblW w:w="5000" w:type="pct"/>
        <w:tblLook w:val="04A0"/>
      </w:tblPr>
      <w:tblGrid>
        <w:gridCol w:w="1133"/>
        <w:gridCol w:w="927"/>
        <w:gridCol w:w="474"/>
        <w:gridCol w:w="453"/>
        <w:gridCol w:w="596"/>
        <w:gridCol w:w="379"/>
        <w:gridCol w:w="895"/>
        <w:gridCol w:w="895"/>
        <w:gridCol w:w="895"/>
        <w:gridCol w:w="895"/>
        <w:gridCol w:w="895"/>
        <w:gridCol w:w="1133"/>
      </w:tblGrid>
      <w:tr w:rsidR="00DF3CE0" w:rsidRPr="00DF3CE0" w:rsidTr="00DC19A3">
        <w:trPr>
          <w:trHeight w:val="20"/>
        </w:trPr>
        <w:tc>
          <w:tcPr>
            <w:tcW w:w="592"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484"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248"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237"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311"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198"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468"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468"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468" w:type="pct"/>
            <w:tcBorders>
              <w:top w:val="nil"/>
              <w:left w:val="nil"/>
              <w:bottom w:val="nil"/>
              <w:right w:val="nil"/>
            </w:tcBorders>
            <w:shd w:val="clear" w:color="auto" w:fill="auto"/>
            <w:noWrap/>
            <w:vAlign w:val="bottom"/>
            <w:hideMark/>
          </w:tcPr>
          <w:p w:rsidR="00DF3CE0" w:rsidRPr="00DF3CE0" w:rsidRDefault="00DF3CE0" w:rsidP="00DF3CE0">
            <w:pPr>
              <w:spacing w:after="0" w:line="240" w:lineRule="auto"/>
              <w:rPr>
                <w:rFonts w:ascii="Arial CYR" w:eastAsia="Times New Roman" w:hAnsi="Arial CYR" w:cs="Arial CYR"/>
                <w:sz w:val="14"/>
                <w:szCs w:val="14"/>
                <w:lang w:eastAsia="ru-RU"/>
              </w:rPr>
            </w:pPr>
          </w:p>
        </w:tc>
        <w:tc>
          <w:tcPr>
            <w:tcW w:w="468" w:type="pct"/>
            <w:tcBorders>
              <w:top w:val="nil"/>
              <w:left w:val="nil"/>
              <w:bottom w:val="nil"/>
              <w:right w:val="nil"/>
            </w:tcBorders>
            <w:shd w:val="clear" w:color="auto" w:fill="auto"/>
            <w:vAlign w:val="center"/>
            <w:hideMark/>
          </w:tcPr>
          <w:p w:rsidR="00DF3CE0" w:rsidRPr="00DF3CE0" w:rsidRDefault="00DF3CE0" w:rsidP="00DF3CE0">
            <w:pPr>
              <w:spacing w:after="0" w:line="240" w:lineRule="auto"/>
              <w:rPr>
                <w:rFonts w:ascii="Times New Roman" w:eastAsia="Times New Roman" w:hAnsi="Times New Roman"/>
                <w:color w:val="000000"/>
                <w:sz w:val="14"/>
                <w:szCs w:val="14"/>
                <w:lang w:eastAsia="ru-RU"/>
              </w:rPr>
            </w:pPr>
          </w:p>
        </w:tc>
        <w:tc>
          <w:tcPr>
            <w:tcW w:w="1060" w:type="pct"/>
            <w:gridSpan w:val="2"/>
            <w:tcBorders>
              <w:top w:val="nil"/>
              <w:left w:val="nil"/>
              <w:bottom w:val="nil"/>
              <w:right w:val="nil"/>
            </w:tcBorders>
            <w:shd w:val="clear" w:color="auto" w:fill="auto"/>
            <w:vAlign w:val="center"/>
            <w:hideMark/>
          </w:tcPr>
          <w:p w:rsidR="00DF3CE0" w:rsidRPr="00DF3CE0" w:rsidRDefault="00DF3CE0" w:rsidP="00DF3CE0">
            <w:pPr>
              <w:spacing w:after="0" w:line="240" w:lineRule="auto"/>
              <w:rPr>
                <w:rFonts w:ascii="Times New Roman" w:eastAsia="Times New Roman" w:hAnsi="Times New Roman"/>
                <w:color w:val="0000FF"/>
                <w:sz w:val="14"/>
                <w:szCs w:val="14"/>
                <w:lang w:eastAsia="ru-RU"/>
              </w:rPr>
            </w:pPr>
          </w:p>
        </w:tc>
      </w:tr>
      <w:tr w:rsidR="00DF3CE0" w:rsidRPr="00DF3CE0" w:rsidTr="00DF3CE0">
        <w:trPr>
          <w:trHeight w:val="20"/>
        </w:trPr>
        <w:tc>
          <w:tcPr>
            <w:tcW w:w="5000" w:type="pct"/>
            <w:gridSpan w:val="12"/>
            <w:tcBorders>
              <w:top w:val="nil"/>
              <w:left w:val="nil"/>
              <w:bottom w:val="single" w:sz="4" w:space="0" w:color="auto"/>
              <w:right w:val="nil"/>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20"/>
                <w:szCs w:val="20"/>
                <w:lang w:eastAsia="ru-RU"/>
              </w:rPr>
            </w:pPr>
            <w:r w:rsidRPr="00DF3CE0">
              <w:rPr>
                <w:rFonts w:ascii="Times New Roman" w:eastAsia="Times New Roman" w:hAnsi="Times New Roman"/>
                <w:sz w:val="20"/>
                <w:szCs w:val="20"/>
                <w:lang w:eastAsia="ru-RU"/>
              </w:rPr>
              <w:t xml:space="preserve">Перечень мероприятий подпрограммы </w:t>
            </w:r>
          </w:p>
        </w:tc>
      </w:tr>
      <w:tr w:rsidR="00DF3CE0" w:rsidRPr="00DF3CE0" w:rsidTr="00DC19A3">
        <w:trPr>
          <w:trHeight w:val="20"/>
        </w:trPr>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Наименование  программы, подпрограммы</w:t>
            </w:r>
          </w:p>
        </w:tc>
        <w:tc>
          <w:tcPr>
            <w:tcW w:w="484"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 xml:space="preserve">ГРБС </w:t>
            </w:r>
          </w:p>
        </w:tc>
        <w:tc>
          <w:tcPr>
            <w:tcW w:w="99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Код бюджетной классификации</w:t>
            </w:r>
          </w:p>
        </w:tc>
        <w:tc>
          <w:tcPr>
            <w:tcW w:w="2338" w:type="pct"/>
            <w:gridSpan w:val="5"/>
            <w:tcBorders>
              <w:top w:val="single" w:sz="4" w:space="0" w:color="auto"/>
              <w:left w:val="nil"/>
              <w:bottom w:val="nil"/>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Расходы</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DF3CE0" w:rsidRPr="00DF3CE0" w:rsidTr="00DC19A3">
        <w:trPr>
          <w:trHeight w:val="20"/>
        </w:trPr>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994" w:type="pct"/>
            <w:gridSpan w:val="4"/>
            <w:vMerge/>
            <w:tcBorders>
              <w:top w:val="single" w:sz="4" w:space="0" w:color="auto"/>
              <w:left w:val="single" w:sz="4" w:space="0" w:color="auto"/>
              <w:bottom w:val="single" w:sz="4" w:space="0" w:color="auto"/>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2338" w:type="pct"/>
            <w:gridSpan w:val="5"/>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(рублей), годы</w:t>
            </w:r>
          </w:p>
        </w:tc>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r>
      <w:tr w:rsidR="00DF3CE0" w:rsidRPr="00DF3CE0" w:rsidTr="00DC19A3">
        <w:trPr>
          <w:trHeight w:val="20"/>
        </w:trPr>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ГРБС</w:t>
            </w:r>
          </w:p>
        </w:tc>
        <w:tc>
          <w:tcPr>
            <w:tcW w:w="237"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РзПр</w:t>
            </w:r>
          </w:p>
        </w:tc>
        <w:tc>
          <w:tcPr>
            <w:tcW w:w="311"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ЦСР</w:t>
            </w:r>
          </w:p>
        </w:tc>
        <w:tc>
          <w:tcPr>
            <w:tcW w:w="198"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ВР</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текущий финансовый год</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очередной финансовый год</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первый год планового периода</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второй год планового периода</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Итого на период 2014-2017 годы</w:t>
            </w:r>
          </w:p>
        </w:tc>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r>
      <w:tr w:rsidR="00DF3CE0" w:rsidRPr="00DF3CE0" w:rsidTr="00DC19A3">
        <w:trPr>
          <w:trHeight w:val="20"/>
        </w:trPr>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248"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237"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198"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2014 год</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2015 год</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2016 год</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2017 год</w:t>
            </w:r>
          </w:p>
        </w:tc>
        <w:tc>
          <w:tcPr>
            <w:tcW w:w="468"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r>
      <w:tr w:rsidR="00DF3CE0" w:rsidRPr="00DF3CE0" w:rsidTr="00DF3CE0">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tc>
      </w:tr>
      <w:tr w:rsidR="00DF3CE0" w:rsidRPr="00DF3CE0" w:rsidTr="00DF3CE0">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lastRenderedPageBreak/>
              <w:t>Подпрограмма "Создание условий для безубыточной деятельности организаций жилищно-коммунального комплекса  Богучанского района" на 2014-2017годы</w:t>
            </w:r>
          </w:p>
        </w:tc>
      </w:tr>
      <w:tr w:rsidR="00DF3CE0" w:rsidRPr="00DF3CE0" w:rsidTr="00DF3CE0">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DF3CE0" w:rsidRPr="00DF3CE0" w:rsidTr="00DF3CE0">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DF3CE0" w:rsidRPr="00DF3CE0" w:rsidTr="00DC19A3">
        <w:trPr>
          <w:trHeight w:val="20"/>
        </w:trPr>
        <w:tc>
          <w:tcPr>
            <w:tcW w:w="592" w:type="pct"/>
            <w:tcBorders>
              <w:top w:val="nil"/>
              <w:left w:val="single" w:sz="4" w:space="0" w:color="auto"/>
              <w:bottom w:val="single" w:sz="4" w:space="0" w:color="auto"/>
              <w:right w:val="single" w:sz="4" w:space="0" w:color="auto"/>
            </w:tcBorders>
            <w:shd w:val="clear" w:color="auto" w:fill="auto"/>
            <w:hideMark/>
          </w:tcPr>
          <w:p w:rsidR="00DF3CE0" w:rsidRPr="00DF3CE0" w:rsidRDefault="00DF3CE0" w:rsidP="00DC19A3">
            <w:pPr>
              <w:spacing w:after="0" w:line="240" w:lineRule="auto"/>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1.1.  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tc>
        <w:tc>
          <w:tcPr>
            <w:tcW w:w="484"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администрация Богучанского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806</w:t>
            </w:r>
          </w:p>
        </w:tc>
        <w:tc>
          <w:tcPr>
            <w:tcW w:w="237"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0502</w:t>
            </w:r>
          </w:p>
        </w:tc>
        <w:tc>
          <w:tcPr>
            <w:tcW w:w="311"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0327577</w:t>
            </w:r>
          </w:p>
        </w:tc>
        <w:tc>
          <w:tcPr>
            <w:tcW w:w="19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810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19 806 100,00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21 040 700,00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21 040 700,00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21 040 700,00</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82 928 200,00</w:t>
            </w:r>
          </w:p>
        </w:tc>
        <w:tc>
          <w:tcPr>
            <w:tcW w:w="592"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Финансовая стабильность энергоснабжающих организаций, обеспечение доступности коммунальных услуг для 0,4 тыс.человек</w:t>
            </w:r>
          </w:p>
        </w:tc>
      </w:tr>
      <w:tr w:rsidR="00DF3CE0" w:rsidRPr="00DF3CE0" w:rsidTr="00DC19A3">
        <w:trPr>
          <w:trHeight w:val="20"/>
        </w:trPr>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C19A3">
            <w:pPr>
              <w:spacing w:after="0" w:line="240" w:lineRule="auto"/>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1.2. Предоставление субвенции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484"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администрация Богучанского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806</w:t>
            </w:r>
          </w:p>
        </w:tc>
        <w:tc>
          <w:tcPr>
            <w:tcW w:w="237"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0502</w:t>
            </w:r>
          </w:p>
        </w:tc>
        <w:tc>
          <w:tcPr>
            <w:tcW w:w="311"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0327578</w:t>
            </w:r>
          </w:p>
        </w:tc>
        <w:tc>
          <w:tcPr>
            <w:tcW w:w="19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810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130 143 100,00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0,00</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130 143 100,00</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Финансовая стабильность организаций жилищно-коммунального комплекса, обеспечение доступности коммунальных услуг для 11,5 тыс.человек</w:t>
            </w:r>
          </w:p>
        </w:tc>
      </w:tr>
      <w:tr w:rsidR="00DF3CE0" w:rsidRPr="00DF3CE0" w:rsidTr="00DC19A3">
        <w:trPr>
          <w:trHeight w:val="20"/>
        </w:trPr>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C19A3">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c>
          <w:tcPr>
            <w:tcW w:w="24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806</w:t>
            </w:r>
          </w:p>
        </w:tc>
        <w:tc>
          <w:tcPr>
            <w:tcW w:w="237"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0502</w:t>
            </w:r>
          </w:p>
        </w:tc>
        <w:tc>
          <w:tcPr>
            <w:tcW w:w="311"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0327570</w:t>
            </w:r>
          </w:p>
        </w:tc>
        <w:tc>
          <w:tcPr>
            <w:tcW w:w="19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810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138 857 700,00</w:t>
            </w:r>
          </w:p>
        </w:tc>
        <w:tc>
          <w:tcPr>
            <w:tcW w:w="468" w:type="pct"/>
            <w:tcBorders>
              <w:top w:val="nil"/>
              <w:left w:val="nil"/>
              <w:bottom w:val="single" w:sz="4" w:space="0" w:color="auto"/>
              <w:right w:val="single" w:sz="4" w:space="0" w:color="auto"/>
            </w:tcBorders>
            <w:shd w:val="clear" w:color="000000" w:fill="FFFFFF"/>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138 857 700,00</w:t>
            </w:r>
          </w:p>
        </w:tc>
        <w:tc>
          <w:tcPr>
            <w:tcW w:w="468" w:type="pct"/>
            <w:tcBorders>
              <w:top w:val="nil"/>
              <w:left w:val="nil"/>
              <w:bottom w:val="single" w:sz="4" w:space="0" w:color="auto"/>
              <w:right w:val="single" w:sz="4" w:space="0" w:color="auto"/>
            </w:tcBorders>
            <w:shd w:val="clear" w:color="000000" w:fill="FFFFFF"/>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138 857 700,00</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416 573 100,00</w:t>
            </w:r>
          </w:p>
        </w:tc>
        <w:tc>
          <w:tcPr>
            <w:tcW w:w="592" w:type="pct"/>
            <w:vMerge/>
            <w:tcBorders>
              <w:top w:val="nil"/>
              <w:left w:val="single" w:sz="4" w:space="0" w:color="auto"/>
              <w:bottom w:val="single" w:sz="4" w:space="0" w:color="000000"/>
              <w:right w:val="single" w:sz="4" w:space="0" w:color="auto"/>
            </w:tcBorders>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p>
        </w:tc>
      </w:tr>
      <w:tr w:rsidR="00DF3CE0" w:rsidRPr="00DF3CE0" w:rsidTr="00DC19A3">
        <w:trPr>
          <w:trHeight w:val="20"/>
        </w:trPr>
        <w:tc>
          <w:tcPr>
            <w:tcW w:w="592" w:type="pct"/>
            <w:tcBorders>
              <w:top w:val="nil"/>
              <w:left w:val="single" w:sz="4" w:space="0" w:color="auto"/>
              <w:bottom w:val="single" w:sz="4" w:space="0" w:color="auto"/>
              <w:right w:val="single" w:sz="4" w:space="0" w:color="auto"/>
            </w:tcBorders>
            <w:shd w:val="clear" w:color="auto" w:fill="auto"/>
            <w:hideMark/>
          </w:tcPr>
          <w:p w:rsidR="00DF3CE0" w:rsidRPr="00DF3CE0" w:rsidRDefault="00DF3CE0" w:rsidP="00DC19A3">
            <w:pPr>
              <w:spacing w:after="0" w:line="240" w:lineRule="auto"/>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1.3. Субсидии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tc>
        <w:tc>
          <w:tcPr>
            <w:tcW w:w="484"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администрация Богучанского района</w:t>
            </w:r>
          </w:p>
        </w:tc>
        <w:tc>
          <w:tcPr>
            <w:tcW w:w="24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806</w:t>
            </w:r>
          </w:p>
        </w:tc>
        <w:tc>
          <w:tcPr>
            <w:tcW w:w="237"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0502</w:t>
            </w:r>
          </w:p>
        </w:tc>
        <w:tc>
          <w:tcPr>
            <w:tcW w:w="311"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0328001</w:t>
            </w:r>
          </w:p>
        </w:tc>
        <w:tc>
          <w:tcPr>
            <w:tcW w:w="19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810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10 000 000,00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0,00</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10 000 000,00</w:t>
            </w:r>
          </w:p>
        </w:tc>
        <w:tc>
          <w:tcPr>
            <w:tcW w:w="592"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Выполнение работ по оценке эксплуатационных запасов подземных вод</w:t>
            </w:r>
          </w:p>
        </w:tc>
      </w:tr>
      <w:tr w:rsidR="00DF3CE0" w:rsidRPr="00DF3CE0" w:rsidTr="00DC19A3">
        <w:trPr>
          <w:trHeight w:val="20"/>
        </w:trPr>
        <w:tc>
          <w:tcPr>
            <w:tcW w:w="2070" w:type="pct"/>
            <w:gridSpan w:val="6"/>
            <w:tcBorders>
              <w:top w:val="single" w:sz="4" w:space="0" w:color="auto"/>
              <w:left w:val="single" w:sz="4" w:space="0" w:color="auto"/>
              <w:bottom w:val="single" w:sz="4" w:space="0" w:color="auto"/>
              <w:right w:val="single" w:sz="4" w:space="0" w:color="000000"/>
            </w:tcBorders>
            <w:shd w:val="clear" w:color="auto" w:fill="auto"/>
            <w:noWrap/>
            <w:hideMark/>
          </w:tcPr>
          <w:p w:rsidR="00DF3CE0" w:rsidRPr="00DF3CE0" w:rsidRDefault="00DF3CE0" w:rsidP="00DF3CE0">
            <w:pPr>
              <w:spacing w:after="0" w:line="240" w:lineRule="auto"/>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Итого по подпрограмме</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159 949 200,00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159 898 400,00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159 898 400,00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159 898 400,00</w:t>
            </w:r>
          </w:p>
        </w:tc>
        <w:tc>
          <w:tcPr>
            <w:tcW w:w="468" w:type="pct"/>
            <w:tcBorders>
              <w:top w:val="nil"/>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olor w:val="000000"/>
                <w:sz w:val="14"/>
                <w:szCs w:val="14"/>
                <w:lang w:eastAsia="ru-RU"/>
              </w:rPr>
            </w:pPr>
            <w:r w:rsidRPr="00DF3CE0">
              <w:rPr>
                <w:rFonts w:ascii="Times New Roman" w:eastAsia="Times New Roman" w:hAnsi="Times New Roman"/>
                <w:color w:val="000000"/>
                <w:sz w:val="14"/>
                <w:szCs w:val="14"/>
                <w:lang w:eastAsia="ru-RU"/>
              </w:rPr>
              <w:t>639 644 400,00</w:t>
            </w:r>
          </w:p>
        </w:tc>
        <w:tc>
          <w:tcPr>
            <w:tcW w:w="592"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 </w:t>
            </w:r>
          </w:p>
        </w:tc>
      </w:tr>
      <w:tr w:rsidR="00DF3CE0" w:rsidRPr="00DF3CE0" w:rsidTr="00DF3CE0">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E0" w:rsidRPr="00DF3CE0" w:rsidRDefault="00DF3CE0" w:rsidP="00DF3CE0">
            <w:pPr>
              <w:spacing w:after="0" w:line="240" w:lineRule="auto"/>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В том числе:</w:t>
            </w:r>
          </w:p>
        </w:tc>
      </w:tr>
      <w:tr w:rsidR="00DF3CE0" w:rsidRPr="00DF3CE0" w:rsidTr="00DC19A3">
        <w:trPr>
          <w:trHeight w:val="20"/>
        </w:trPr>
        <w:tc>
          <w:tcPr>
            <w:tcW w:w="207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F3CE0" w:rsidRPr="00DF3CE0" w:rsidRDefault="00DF3CE0" w:rsidP="00DF3CE0">
            <w:pPr>
              <w:spacing w:after="0" w:line="240" w:lineRule="auto"/>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средства краевого бюджета</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149 949 200,00</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159 898 400,00</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159 898 400,00</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159 898 400,00</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629 644 400,00</w:t>
            </w:r>
          </w:p>
        </w:tc>
        <w:tc>
          <w:tcPr>
            <w:tcW w:w="592"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 </w:t>
            </w:r>
          </w:p>
        </w:tc>
      </w:tr>
      <w:tr w:rsidR="00DF3CE0" w:rsidRPr="00DF3CE0" w:rsidTr="00DC19A3">
        <w:trPr>
          <w:trHeight w:val="20"/>
        </w:trPr>
        <w:tc>
          <w:tcPr>
            <w:tcW w:w="207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F3CE0" w:rsidRPr="00DF3CE0" w:rsidRDefault="00DF3CE0" w:rsidP="00DF3CE0">
            <w:pPr>
              <w:spacing w:after="0" w:line="240" w:lineRule="auto"/>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средства районного бюджета</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10 000 000,00</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0,00</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0,00</w:t>
            </w:r>
          </w:p>
        </w:tc>
        <w:tc>
          <w:tcPr>
            <w:tcW w:w="468"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0,00</w:t>
            </w:r>
          </w:p>
        </w:tc>
        <w:tc>
          <w:tcPr>
            <w:tcW w:w="468" w:type="pct"/>
            <w:tcBorders>
              <w:top w:val="nil"/>
              <w:left w:val="nil"/>
              <w:bottom w:val="single" w:sz="4" w:space="0" w:color="auto"/>
              <w:right w:val="single" w:sz="4" w:space="0" w:color="auto"/>
            </w:tcBorders>
            <w:shd w:val="clear" w:color="auto" w:fill="auto"/>
            <w:vAlign w:val="center"/>
            <w:hideMark/>
          </w:tcPr>
          <w:p w:rsidR="00DF3CE0" w:rsidRPr="00DF3CE0" w:rsidRDefault="00DF3CE0" w:rsidP="00DF3CE0">
            <w:pPr>
              <w:spacing w:after="0" w:line="240" w:lineRule="auto"/>
              <w:jc w:val="center"/>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10 000 000,00</w:t>
            </w:r>
          </w:p>
        </w:tc>
        <w:tc>
          <w:tcPr>
            <w:tcW w:w="592" w:type="pct"/>
            <w:tcBorders>
              <w:top w:val="nil"/>
              <w:left w:val="nil"/>
              <w:bottom w:val="single" w:sz="4" w:space="0" w:color="auto"/>
              <w:right w:val="single" w:sz="4" w:space="0" w:color="auto"/>
            </w:tcBorders>
            <w:shd w:val="clear" w:color="auto" w:fill="auto"/>
            <w:noWrap/>
            <w:vAlign w:val="bottom"/>
            <w:hideMark/>
          </w:tcPr>
          <w:p w:rsidR="00DF3CE0" w:rsidRPr="00DF3CE0" w:rsidRDefault="00DF3CE0" w:rsidP="00DF3CE0">
            <w:pPr>
              <w:spacing w:after="0" w:line="240" w:lineRule="auto"/>
              <w:rPr>
                <w:rFonts w:ascii="Times New Roman" w:eastAsia="Times New Roman" w:hAnsi="Times New Roman"/>
                <w:sz w:val="14"/>
                <w:szCs w:val="14"/>
                <w:lang w:eastAsia="ru-RU"/>
              </w:rPr>
            </w:pPr>
            <w:r w:rsidRPr="00DF3CE0">
              <w:rPr>
                <w:rFonts w:ascii="Times New Roman" w:eastAsia="Times New Roman" w:hAnsi="Times New Roman"/>
                <w:sz w:val="14"/>
                <w:szCs w:val="14"/>
                <w:lang w:eastAsia="ru-RU"/>
              </w:rPr>
              <w:t> </w:t>
            </w:r>
          </w:p>
        </w:tc>
      </w:tr>
    </w:tbl>
    <w:p w:rsidR="00DF3CE0" w:rsidRDefault="00DF3CE0" w:rsidP="007513F8">
      <w:pPr>
        <w:spacing w:after="0" w:line="240" w:lineRule="auto"/>
        <w:jc w:val="both"/>
        <w:rPr>
          <w:rFonts w:ascii="Times New Roman" w:eastAsia="Times New Roman" w:hAnsi="Times New Roman"/>
          <w:sz w:val="18"/>
          <w:szCs w:val="18"/>
          <w:lang w:eastAsia="ru-RU"/>
        </w:rPr>
      </w:pPr>
    </w:p>
    <w:p w:rsidR="009F4119" w:rsidRDefault="009F4119" w:rsidP="009F4119">
      <w:pPr>
        <w:spacing w:after="0" w:line="240" w:lineRule="auto"/>
        <w:jc w:val="right"/>
        <w:rPr>
          <w:rFonts w:ascii="Times New Roman" w:eastAsia="Times New Roman" w:hAnsi="Times New Roman"/>
          <w:sz w:val="18"/>
          <w:szCs w:val="18"/>
          <w:lang w:eastAsia="ru-RU"/>
        </w:rPr>
      </w:pPr>
      <w:r w:rsidRPr="009F4119">
        <w:rPr>
          <w:rFonts w:ascii="Times New Roman" w:eastAsia="Times New Roman" w:hAnsi="Times New Roman"/>
          <w:sz w:val="18"/>
          <w:szCs w:val="18"/>
          <w:lang w:eastAsia="ru-RU"/>
        </w:rPr>
        <w:t>Приложение № 6</w:t>
      </w:r>
      <w:r w:rsidRPr="009F4119">
        <w:rPr>
          <w:rFonts w:ascii="Times New Roman" w:eastAsia="Times New Roman" w:hAnsi="Times New Roman"/>
          <w:sz w:val="18"/>
          <w:szCs w:val="18"/>
          <w:lang w:eastAsia="ru-RU"/>
        </w:rPr>
        <w:br/>
        <w:t xml:space="preserve">к постановлению администрации Богучанского района </w:t>
      </w:r>
    </w:p>
    <w:p w:rsidR="009F4119" w:rsidRDefault="009F4119" w:rsidP="009F4119">
      <w:pPr>
        <w:spacing w:after="0" w:line="240" w:lineRule="auto"/>
        <w:jc w:val="right"/>
        <w:rPr>
          <w:rFonts w:ascii="Times New Roman" w:eastAsia="Times New Roman" w:hAnsi="Times New Roman"/>
          <w:sz w:val="18"/>
          <w:szCs w:val="18"/>
          <w:lang w:eastAsia="ru-RU"/>
        </w:rPr>
      </w:pPr>
      <w:r w:rsidRPr="009F4119">
        <w:rPr>
          <w:rFonts w:ascii="Times New Roman" w:eastAsia="Times New Roman" w:hAnsi="Times New Roman"/>
          <w:sz w:val="18"/>
          <w:szCs w:val="18"/>
          <w:lang w:eastAsia="ru-RU"/>
        </w:rPr>
        <w:t>от 16.12.2014  №  1635- п</w:t>
      </w:r>
    </w:p>
    <w:p w:rsidR="009F4119" w:rsidRDefault="009F4119" w:rsidP="009F4119">
      <w:pPr>
        <w:spacing w:after="0" w:line="240" w:lineRule="auto"/>
        <w:jc w:val="right"/>
        <w:rPr>
          <w:rFonts w:ascii="Times New Roman" w:eastAsia="Times New Roman" w:hAnsi="Times New Roman"/>
          <w:sz w:val="18"/>
          <w:szCs w:val="18"/>
          <w:lang w:eastAsia="ru-RU"/>
        </w:rPr>
      </w:pPr>
    </w:p>
    <w:p w:rsidR="009F4119" w:rsidRDefault="009F4119" w:rsidP="009F411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Приложение № 1</w:t>
      </w:r>
    </w:p>
    <w:p w:rsidR="009F4119" w:rsidRDefault="009F4119" w:rsidP="009F4119">
      <w:pPr>
        <w:spacing w:after="0" w:line="240" w:lineRule="auto"/>
        <w:jc w:val="right"/>
        <w:rPr>
          <w:rFonts w:ascii="Times New Roman" w:eastAsia="Times New Roman" w:hAnsi="Times New Roman"/>
          <w:sz w:val="18"/>
          <w:szCs w:val="18"/>
          <w:lang w:eastAsia="ru-RU"/>
        </w:rPr>
      </w:pPr>
      <w:r w:rsidRPr="009F4119">
        <w:rPr>
          <w:rFonts w:ascii="Times New Roman" w:eastAsia="Times New Roman" w:hAnsi="Times New Roman"/>
          <w:sz w:val="18"/>
          <w:szCs w:val="18"/>
          <w:lang w:eastAsia="ru-RU"/>
        </w:rPr>
        <w:t>к подпрограмме "Энергосбережение и повышение энергетической эффективности на территории</w:t>
      </w:r>
    </w:p>
    <w:p w:rsidR="009F4119" w:rsidRDefault="009F4119" w:rsidP="009F411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Богучанского района» на 2014-2017 годы</w:t>
      </w:r>
    </w:p>
    <w:p w:rsidR="009F4119" w:rsidRDefault="009F4119" w:rsidP="009F4119">
      <w:pPr>
        <w:spacing w:after="0" w:line="240" w:lineRule="auto"/>
        <w:jc w:val="right"/>
        <w:rPr>
          <w:rFonts w:ascii="Times New Roman" w:eastAsia="Times New Roman" w:hAnsi="Times New Roman"/>
          <w:sz w:val="18"/>
          <w:szCs w:val="18"/>
          <w:lang w:eastAsia="ru-RU"/>
        </w:rPr>
      </w:pPr>
    </w:p>
    <w:p w:rsidR="009F4119" w:rsidRDefault="009F4119" w:rsidP="009F4119">
      <w:pPr>
        <w:spacing w:after="0" w:line="240" w:lineRule="auto"/>
        <w:jc w:val="center"/>
        <w:rPr>
          <w:rFonts w:ascii="Times New Roman" w:eastAsia="Times New Roman" w:hAnsi="Times New Roman"/>
          <w:bCs/>
          <w:sz w:val="20"/>
          <w:szCs w:val="20"/>
          <w:lang w:eastAsia="ru-RU"/>
        </w:rPr>
      </w:pPr>
    </w:p>
    <w:p w:rsidR="009F4119" w:rsidRDefault="009F4119" w:rsidP="009F4119">
      <w:pPr>
        <w:spacing w:after="0" w:line="240" w:lineRule="auto"/>
        <w:jc w:val="center"/>
        <w:rPr>
          <w:rFonts w:ascii="Times New Roman" w:eastAsia="Times New Roman" w:hAnsi="Times New Roman"/>
          <w:bCs/>
          <w:sz w:val="20"/>
          <w:szCs w:val="20"/>
          <w:lang w:eastAsia="ru-RU"/>
        </w:rPr>
      </w:pPr>
      <w:r w:rsidRPr="009F4119">
        <w:rPr>
          <w:rFonts w:ascii="Times New Roman" w:eastAsia="Times New Roman" w:hAnsi="Times New Roman"/>
          <w:bCs/>
          <w:sz w:val="20"/>
          <w:szCs w:val="20"/>
          <w:lang w:eastAsia="ru-RU"/>
        </w:rPr>
        <w:t>Перечень целевых индикаторов подпрограммы</w:t>
      </w:r>
    </w:p>
    <w:p w:rsidR="009F4119" w:rsidRDefault="009F4119" w:rsidP="009F4119">
      <w:pPr>
        <w:spacing w:after="0" w:line="240" w:lineRule="auto"/>
        <w:jc w:val="center"/>
        <w:rPr>
          <w:rFonts w:ascii="Times New Roman" w:eastAsia="Times New Roman" w:hAnsi="Times New Roman"/>
          <w:bCs/>
          <w:sz w:val="20"/>
          <w:szCs w:val="20"/>
          <w:lang w:eastAsia="ru-RU"/>
        </w:rPr>
      </w:pPr>
    </w:p>
    <w:tbl>
      <w:tblPr>
        <w:tblW w:w="5000" w:type="pct"/>
        <w:tblLayout w:type="fixed"/>
        <w:tblLook w:val="04A0"/>
      </w:tblPr>
      <w:tblGrid>
        <w:gridCol w:w="391"/>
        <w:gridCol w:w="1392"/>
        <w:gridCol w:w="2844"/>
        <w:gridCol w:w="773"/>
        <w:gridCol w:w="773"/>
        <w:gridCol w:w="909"/>
        <w:gridCol w:w="909"/>
        <w:gridCol w:w="790"/>
        <w:gridCol w:w="789"/>
      </w:tblGrid>
      <w:tr w:rsidR="00DC19A3" w:rsidRPr="00DC19A3" w:rsidTr="009F4119">
        <w:trPr>
          <w:trHeight w:val="20"/>
        </w:trPr>
        <w:tc>
          <w:tcPr>
            <w:tcW w:w="2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727"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1486"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2179" w:type="pct"/>
            <w:gridSpan w:val="5"/>
            <w:vMerge w:val="restart"/>
            <w:tcBorders>
              <w:top w:val="nil"/>
              <w:left w:val="nil"/>
              <w:bottom w:val="nil"/>
              <w:right w:val="nil"/>
            </w:tcBorders>
            <w:vAlign w:val="center"/>
            <w:hideMark/>
          </w:tcPr>
          <w:p w:rsidR="00DC19A3" w:rsidRPr="00DC19A3" w:rsidRDefault="00DC19A3" w:rsidP="00DC19A3">
            <w:pPr>
              <w:spacing w:after="0" w:line="240" w:lineRule="auto"/>
              <w:rPr>
                <w:rFonts w:ascii="Times New Roman" w:eastAsia="Times New Roman" w:hAnsi="Times New Roman"/>
                <w:sz w:val="14"/>
                <w:szCs w:val="14"/>
                <w:lang w:eastAsia="ru-RU"/>
              </w:rPr>
            </w:pPr>
          </w:p>
        </w:tc>
      </w:tr>
      <w:tr w:rsidR="00DC19A3" w:rsidRPr="00DC19A3" w:rsidTr="009F4119">
        <w:trPr>
          <w:trHeight w:val="20"/>
        </w:trPr>
        <w:tc>
          <w:tcPr>
            <w:tcW w:w="2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727"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1486"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2179" w:type="pct"/>
            <w:gridSpan w:val="5"/>
            <w:vMerge/>
            <w:tcBorders>
              <w:top w:val="nil"/>
              <w:left w:val="nil"/>
              <w:bottom w:val="nil"/>
              <w:right w:val="nil"/>
            </w:tcBorders>
            <w:vAlign w:val="center"/>
            <w:hideMark/>
          </w:tcPr>
          <w:p w:rsidR="00DC19A3" w:rsidRPr="00DC19A3" w:rsidRDefault="00DC19A3" w:rsidP="00DC19A3">
            <w:pPr>
              <w:spacing w:after="0" w:line="240" w:lineRule="auto"/>
              <w:rPr>
                <w:rFonts w:ascii="Times New Roman" w:eastAsia="Times New Roman" w:hAnsi="Times New Roman"/>
                <w:sz w:val="14"/>
                <w:szCs w:val="14"/>
                <w:lang w:eastAsia="ru-RU"/>
              </w:rPr>
            </w:pPr>
          </w:p>
        </w:tc>
      </w:tr>
      <w:tr w:rsidR="00DC19A3" w:rsidRPr="00DC19A3" w:rsidTr="009F4119">
        <w:trPr>
          <w:trHeight w:val="20"/>
        </w:trPr>
        <w:tc>
          <w:tcPr>
            <w:tcW w:w="2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727"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1486"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1363" w:type="pct"/>
            <w:gridSpan w:val="3"/>
            <w:tcBorders>
              <w:top w:val="nil"/>
              <w:left w:val="nil"/>
              <w:bottom w:val="nil"/>
              <w:right w:val="nil"/>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B0F0"/>
                <w:sz w:val="14"/>
                <w:szCs w:val="14"/>
                <w:lang w:eastAsia="ru-RU"/>
              </w:rPr>
            </w:pPr>
          </w:p>
        </w:tc>
        <w:tc>
          <w:tcPr>
            <w:tcW w:w="412"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r>
      <w:tr w:rsidR="00DC19A3" w:rsidRPr="00DC19A3" w:rsidTr="009F4119">
        <w:trPr>
          <w:trHeight w:val="20"/>
        </w:trPr>
        <w:tc>
          <w:tcPr>
            <w:tcW w:w="2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bookmarkStart w:id="2" w:name="RANGE!A9"/>
            <w:bookmarkEnd w:id="2"/>
          </w:p>
        </w:tc>
        <w:tc>
          <w:tcPr>
            <w:tcW w:w="727"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1486"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475"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475"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413"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412"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r>
      <w:tr w:rsidR="00DC19A3" w:rsidRPr="00DC19A3" w:rsidTr="009F4119">
        <w:trPr>
          <w:trHeight w:val="20"/>
        </w:trPr>
        <w:tc>
          <w:tcPr>
            <w:tcW w:w="204" w:type="pct"/>
            <w:tcBorders>
              <w:top w:val="nil"/>
              <w:left w:val="nil"/>
              <w:bottom w:val="single" w:sz="4" w:space="0" w:color="auto"/>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c>
          <w:tcPr>
            <w:tcW w:w="727" w:type="pct"/>
            <w:tcBorders>
              <w:top w:val="nil"/>
              <w:left w:val="nil"/>
              <w:bottom w:val="single" w:sz="4" w:space="0" w:color="auto"/>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1486"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04"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75"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13"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c>
          <w:tcPr>
            <w:tcW w:w="412" w:type="pct"/>
            <w:tcBorders>
              <w:top w:val="nil"/>
              <w:left w:val="nil"/>
              <w:bottom w:val="nil"/>
              <w:right w:val="nil"/>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p>
        </w:tc>
      </w:tr>
      <w:tr w:rsidR="00DC19A3" w:rsidRPr="00DC19A3" w:rsidTr="009F4119">
        <w:trPr>
          <w:trHeight w:val="2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 п/п</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Наименование целевого  показателя в области энергосбережения и повышения энергетической эффективности - целевого индикатора</w:t>
            </w:r>
          </w:p>
        </w:tc>
        <w:tc>
          <w:tcPr>
            <w:tcW w:w="1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Единица измерения</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Отчетный 2012 год</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Отчетный 2013 год</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Текущий финансовый год</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Очередной финансовый год</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Первый год планового периода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Второй  год планового периода</w:t>
            </w:r>
          </w:p>
        </w:tc>
      </w:tr>
      <w:tr w:rsidR="00DC19A3" w:rsidRPr="00DC19A3" w:rsidTr="009F4119">
        <w:trPr>
          <w:trHeight w:val="2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DC19A3" w:rsidRPr="00DC19A3" w:rsidRDefault="00DC19A3" w:rsidP="00DC19A3">
            <w:pPr>
              <w:spacing w:after="0" w:line="240" w:lineRule="auto"/>
              <w:rPr>
                <w:rFonts w:ascii="Times New Roman" w:eastAsia="Times New Roman" w:hAnsi="Times New Roman"/>
                <w:sz w:val="14"/>
                <w:szCs w:val="14"/>
                <w:lang w:eastAsia="ru-RU"/>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DC19A3" w:rsidRPr="00DC19A3" w:rsidRDefault="00DC19A3" w:rsidP="00DC19A3">
            <w:pPr>
              <w:spacing w:after="0" w:line="240" w:lineRule="auto"/>
              <w:rPr>
                <w:rFonts w:ascii="Times New Roman" w:eastAsia="Times New Roman" w:hAnsi="Times New Roman"/>
                <w:sz w:val="14"/>
                <w:szCs w:val="14"/>
                <w:lang w:eastAsia="ru-RU"/>
              </w:rPr>
            </w:pPr>
          </w:p>
        </w:tc>
        <w:tc>
          <w:tcPr>
            <w:tcW w:w="1486" w:type="pct"/>
            <w:vMerge/>
            <w:tcBorders>
              <w:top w:val="single" w:sz="4" w:space="0" w:color="auto"/>
              <w:left w:val="single" w:sz="4" w:space="0" w:color="auto"/>
              <w:bottom w:val="single" w:sz="4" w:space="0" w:color="auto"/>
              <w:right w:val="single" w:sz="4" w:space="0" w:color="auto"/>
            </w:tcBorders>
            <w:vAlign w:val="center"/>
            <w:hideMark/>
          </w:tcPr>
          <w:p w:rsidR="00DC19A3" w:rsidRPr="00DC19A3" w:rsidRDefault="00DC19A3" w:rsidP="00DC19A3">
            <w:pPr>
              <w:spacing w:after="0" w:line="240" w:lineRule="auto"/>
              <w:rPr>
                <w:rFonts w:ascii="Times New Roman" w:eastAsia="Times New Roman" w:hAnsi="Times New Roman"/>
                <w:sz w:val="14"/>
                <w:szCs w:val="1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DC19A3" w:rsidRPr="00DC19A3" w:rsidRDefault="00DC19A3" w:rsidP="00DC19A3">
            <w:pPr>
              <w:spacing w:after="0" w:line="240" w:lineRule="auto"/>
              <w:rPr>
                <w:rFonts w:ascii="Times New Roman" w:eastAsia="Times New Roman" w:hAnsi="Times New Roman"/>
                <w:sz w:val="14"/>
                <w:szCs w:val="1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DC19A3" w:rsidRPr="00DC19A3" w:rsidRDefault="00DC19A3" w:rsidP="00DC19A3">
            <w:pPr>
              <w:spacing w:after="0" w:line="240" w:lineRule="auto"/>
              <w:rPr>
                <w:rFonts w:ascii="Times New Roman" w:eastAsia="Times New Roman" w:hAnsi="Times New Roman"/>
                <w:sz w:val="14"/>
                <w:szCs w:val="14"/>
                <w:lang w:eastAsia="ru-RU"/>
              </w:rPr>
            </w:pP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2014</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2015</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2016</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2017</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4</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4</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5</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6</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7</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8</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r w:rsidRPr="00DC19A3">
              <w:rPr>
                <w:rFonts w:ascii="Times New Roman" w:eastAsia="Times New Roman" w:hAnsi="Times New Roman"/>
                <w:bCs/>
                <w:color w:val="000000"/>
                <w:sz w:val="14"/>
                <w:szCs w:val="14"/>
                <w:lang w:eastAsia="ru-RU"/>
              </w:rPr>
              <w:t> </w:t>
            </w:r>
          </w:p>
        </w:tc>
        <w:tc>
          <w:tcPr>
            <w:tcW w:w="4383"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rPr>
                <w:rFonts w:ascii="Times New Roman" w:eastAsia="Times New Roman" w:hAnsi="Times New Roman"/>
                <w:bCs/>
                <w:sz w:val="14"/>
                <w:szCs w:val="14"/>
                <w:lang w:eastAsia="ru-RU"/>
              </w:rPr>
            </w:pPr>
            <w:r w:rsidRPr="00DC19A3">
              <w:rPr>
                <w:rFonts w:ascii="Times New Roman" w:eastAsia="Times New Roman" w:hAnsi="Times New Roman"/>
                <w:bCs/>
                <w:sz w:val="14"/>
                <w:szCs w:val="14"/>
                <w:lang w:eastAsia="ru-RU"/>
              </w:rPr>
              <w:t xml:space="preserve">Общие целевые показатели энергосбережения и повышения энергетической эффективности  по району                                                                                     </w:t>
            </w:r>
          </w:p>
        </w:tc>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r w:rsidRPr="00DC19A3">
              <w:rPr>
                <w:rFonts w:ascii="Times New Roman" w:eastAsia="Times New Roman" w:hAnsi="Times New Roman"/>
                <w:bCs/>
                <w:sz w:val="14"/>
                <w:szCs w:val="14"/>
                <w:lang w:eastAsia="ru-RU"/>
              </w:rPr>
              <w:t> </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87,2</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90,1</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93,0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94,0</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96,0</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96,0</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12,1</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10,8</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12,9</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14,9</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17,9</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17,9</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21,2</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25,6</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31,0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37,8</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50,1</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50,1</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7,3</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11,2</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15,0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17,1</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20,2</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20,2</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Доля объема природного газа, расчеты за которую осуществляются с использованием приборов учета, в общем объеме природного газа, потребляемого (используемой) на территории муниципального образования</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xml:space="preserve">Доля объема энергетических ресурсов, производимых с использованием возобновляемых </w:t>
            </w:r>
            <w:r w:rsidRPr="00DC19A3">
              <w:rPr>
                <w:rFonts w:ascii="Times New Roman" w:eastAsia="Times New Roman" w:hAnsi="Times New Roman"/>
                <w:color w:val="000000"/>
                <w:sz w:val="14"/>
                <w:szCs w:val="14"/>
                <w:lang w:eastAsia="ru-RU"/>
              </w:rPr>
              <w:lastRenderedPageBreak/>
              <w:t>источников энергии и (или) вторичных энергетическх ресурсов, в общем объеме энергетических ресурсов, производимых на территории муниципального образования</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lastRenderedPageBreak/>
              <w:t>%</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0,00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r w:rsidRPr="00DC19A3">
              <w:rPr>
                <w:rFonts w:ascii="Times New Roman" w:eastAsia="Times New Roman" w:hAnsi="Times New Roman"/>
                <w:bCs/>
                <w:color w:val="000000"/>
                <w:sz w:val="14"/>
                <w:szCs w:val="14"/>
                <w:lang w:eastAsia="ru-RU"/>
              </w:rPr>
              <w:lastRenderedPageBreak/>
              <w:t> </w:t>
            </w:r>
          </w:p>
        </w:tc>
        <w:tc>
          <w:tcPr>
            <w:tcW w:w="43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r w:rsidRPr="00DC19A3">
              <w:rPr>
                <w:rFonts w:ascii="Times New Roman" w:eastAsia="Times New Roman" w:hAnsi="Times New Roman"/>
                <w:bCs/>
                <w:sz w:val="14"/>
                <w:szCs w:val="14"/>
                <w:lang w:eastAsia="ru-RU"/>
              </w:rPr>
              <w:t>Целевые показатели  энергосбережения и повышения энергетической эффективности в муниципальном секторе</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электрической энергии на снабжение органов местного самоуправления и муниципальных учреждений ( в расчете на 1 кв метр общей площади)</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кВт*ч/кв.м</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29,0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34,3</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34,2</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33,1</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32,2</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32,2</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тепловой энергии на снабжение органов местного самоуправления и муниципальных учреждений ( в расчете на 1 кв метр общей площади)</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Гкал/кв.м.</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0,21</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0,19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0,19</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0,19</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холодной воды на снабжение органов местного самоуправления и муниципальных учреждений ( в расчете на 1 человека)</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куб.м/чел</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noProof/>
                <w:color w:val="000000"/>
                <w:sz w:val="14"/>
                <w:szCs w:val="14"/>
                <w:lang w:eastAsia="ru-RU"/>
              </w:rPr>
              <w:drawing>
                <wp:anchor distT="0" distB="0" distL="114300" distR="114300" simplePos="0" relativeHeight="251654144" behindDoc="0" locked="0" layoutInCell="1" allowOverlap="1">
                  <wp:simplePos x="0" y="0"/>
                  <wp:positionH relativeFrom="column">
                    <wp:posOffset>0</wp:posOffset>
                  </wp:positionH>
                  <wp:positionV relativeFrom="paragraph">
                    <wp:posOffset>171450</wp:posOffset>
                  </wp:positionV>
                  <wp:extent cx="0" cy="285750"/>
                  <wp:effectExtent l="0" t="0" r="127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0" cy="285750"/>
                          </a:xfrm>
                          <a:prstGeom prst="rect">
                            <a:avLst/>
                          </a:prstGeom>
                          <a:noFill/>
                        </pic:spPr>
                      </pic:pic>
                    </a:graphicData>
                  </a:graphic>
                </wp:anchor>
              </w:drawing>
            </w:r>
            <w:r w:rsidRPr="00DC19A3">
              <w:rPr>
                <w:rFonts w:ascii="Times New Roman" w:eastAsia="Times New Roman" w:hAnsi="Times New Roman"/>
                <w:color w:val="000000"/>
                <w:sz w:val="14"/>
                <w:szCs w:val="14"/>
                <w:lang w:eastAsia="ru-RU"/>
              </w:rPr>
              <w:t>14,2</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13,4</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13,0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12,6</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12,2</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12,2</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горячей воды на снабжение органов местного самоуправления и муниципальных учреждений ( в расчете на 1 человека)</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куб.м/чел</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7,4</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6,6</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6,4</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6,2</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6,0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6,0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природного газа на снабжение органов местного самоуправления и муниципальных учреждений ( в расчете на 1 человека)</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куб.м/чел</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noProof/>
                <w:color w:val="000000"/>
                <w:sz w:val="14"/>
                <w:szCs w:val="14"/>
                <w:lang w:eastAsia="ru-RU"/>
              </w:rPr>
              <w:drawing>
                <wp:anchor distT="0" distB="0" distL="114300" distR="114300" simplePos="0" relativeHeight="251655168" behindDoc="0" locked="0" layoutInCell="1" allowOverlap="1">
                  <wp:simplePos x="0" y="0"/>
                  <wp:positionH relativeFrom="column">
                    <wp:posOffset>0</wp:posOffset>
                  </wp:positionH>
                  <wp:positionV relativeFrom="paragraph">
                    <wp:posOffset>104775</wp:posOffset>
                  </wp:positionV>
                  <wp:extent cx="0" cy="285750"/>
                  <wp:effectExtent l="0" t="0" r="127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0" cy="285750"/>
                          </a:xfrm>
                          <a:prstGeom prst="rect">
                            <a:avLst/>
                          </a:prstGeom>
                          <a:noFill/>
                        </pic:spPr>
                      </pic:pic>
                    </a:graphicData>
                  </a:graphic>
                </wp:anchor>
              </w:drawing>
            </w:r>
            <w:r w:rsidRPr="00DC19A3">
              <w:rPr>
                <w:rFonts w:ascii="Times New Roman" w:eastAsia="Times New Roman" w:hAnsi="Times New Roman"/>
                <w:color w:val="000000"/>
                <w:sz w:val="14"/>
                <w:szCs w:val="14"/>
                <w:lang w:eastAsia="ru-RU"/>
              </w:rPr>
              <w:t>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договорв (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7</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31</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83</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83</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xml:space="preserve">Количество энергосервисных (договоров) контрактов,  заключенных </w:t>
            </w:r>
            <w:r w:rsidRPr="00DC19A3">
              <w:rPr>
                <w:rFonts w:ascii="Times New Roman" w:eastAsia="Times New Roman" w:hAnsi="Times New Roman"/>
                <w:color w:val="000000"/>
                <w:sz w:val="14"/>
                <w:szCs w:val="14"/>
                <w:lang w:eastAsia="ru-RU"/>
              </w:rPr>
              <w:lastRenderedPageBreak/>
              <w:t>органами местного самоуправления  и муниципальными учреждениями</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lastRenderedPageBreak/>
              <w:t>шт</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noProof/>
                <w:color w:val="000000"/>
                <w:sz w:val="14"/>
                <w:szCs w:val="14"/>
                <w:lang w:eastAsia="ru-RU"/>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0" cy="0"/>
                  <wp:effectExtent l="0" t="0" r="127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0" cy="0"/>
                          </a:xfrm>
                          <a:prstGeom prst="rect">
                            <a:avLst/>
                          </a:prstGeom>
                          <a:noFill/>
                        </pic:spPr>
                      </pic:pic>
                    </a:graphicData>
                  </a:graphic>
                </wp:anchor>
              </w:drawing>
            </w:r>
            <w:r w:rsidRPr="00DC19A3">
              <w:rPr>
                <w:rFonts w:ascii="Times New Roman" w:eastAsia="Times New Roman" w:hAnsi="Times New Roman"/>
                <w:color w:val="000000"/>
                <w:sz w:val="14"/>
                <w:szCs w:val="14"/>
                <w:lang w:eastAsia="ru-RU"/>
              </w:rPr>
              <w:t>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lastRenderedPageBreak/>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r w:rsidRPr="00DC19A3">
              <w:rPr>
                <w:rFonts w:ascii="Times New Roman" w:eastAsia="Times New Roman" w:hAnsi="Times New Roman"/>
                <w:bCs/>
                <w:color w:val="000000"/>
                <w:sz w:val="14"/>
                <w:szCs w:val="14"/>
                <w:lang w:eastAsia="ru-RU"/>
              </w:rPr>
              <w:t> </w:t>
            </w:r>
          </w:p>
        </w:tc>
        <w:tc>
          <w:tcPr>
            <w:tcW w:w="43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r w:rsidRPr="00DC19A3">
              <w:rPr>
                <w:rFonts w:ascii="Times New Roman" w:eastAsia="Times New Roman" w:hAnsi="Times New Roman"/>
                <w:bCs/>
                <w:sz w:val="14"/>
                <w:szCs w:val="14"/>
                <w:lang w:eastAsia="ru-RU"/>
              </w:rPr>
              <w:t>Целевые показатели  энергосбережения и повышения энергетической эффективности в жилищном фонде</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sz w:val="14"/>
                <w:szCs w:val="14"/>
                <w:lang w:eastAsia="ru-RU"/>
              </w:rPr>
            </w:pPr>
            <w:r w:rsidRPr="00DC19A3">
              <w:rPr>
                <w:rFonts w:ascii="Times New Roman" w:eastAsia="Times New Roman" w:hAnsi="Times New Roman"/>
                <w:bCs/>
                <w:sz w:val="14"/>
                <w:szCs w:val="14"/>
                <w:lang w:eastAsia="ru-RU"/>
              </w:rPr>
              <w:t> </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Удельный расход тепловой энергии в многоквартирных домах ( в расчете на 1 кв.метр общей площади)</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Гкал/кв.м.</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0,352</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0,353</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0,348</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0,347</w:t>
            </w:r>
          </w:p>
        </w:tc>
        <w:tc>
          <w:tcPr>
            <w:tcW w:w="413"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0,345</w:t>
            </w:r>
          </w:p>
        </w:tc>
        <w:tc>
          <w:tcPr>
            <w:tcW w:w="412"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0,345</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Удельный расход холодной воды в многоквартирных домах ( в расчете на 1 жителя)</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куб.м./чел.</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21,8</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20,8</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20,3</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19,7</w:t>
            </w:r>
          </w:p>
        </w:tc>
        <w:tc>
          <w:tcPr>
            <w:tcW w:w="413"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18,7</w:t>
            </w:r>
          </w:p>
        </w:tc>
        <w:tc>
          <w:tcPr>
            <w:tcW w:w="412"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18,7</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Удельный расход горячей воды в многоквартирных домах ( в расчете на 1 жителя)</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Гкал/кв.м.</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3,2</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3,3</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3,2</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3,2</w:t>
            </w:r>
          </w:p>
        </w:tc>
        <w:tc>
          <w:tcPr>
            <w:tcW w:w="413"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3,2</w:t>
            </w:r>
          </w:p>
        </w:tc>
        <w:tc>
          <w:tcPr>
            <w:tcW w:w="412"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3,2</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Удельный расход электрической энергии в многоквартирных домах ( в расчете на 1 кв.метр общей площади)</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кВт*ч/кв.м</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152</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169</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167</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166</w:t>
            </w:r>
          </w:p>
        </w:tc>
        <w:tc>
          <w:tcPr>
            <w:tcW w:w="413"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165</w:t>
            </w:r>
          </w:p>
        </w:tc>
        <w:tc>
          <w:tcPr>
            <w:tcW w:w="412"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165</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Удельный расход  природного газа  в многоквартирных домах с индивидуальными системами газового отопления( в расчете на 1 кв.метр общей площади)</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тыс.куб.м/кв.м</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Удельный расход  природного газа  в многоквартирных домах с  иными  системами теплоснабжения ( в расчете на 1 жителя)</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тыс.куб.м/чел</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Удельный суммарный расход энергетических ресурсов в многоквартирных домах</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т у.т./кв.м</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0,142</w:t>
            </w:r>
          </w:p>
        </w:tc>
        <w:tc>
          <w:tcPr>
            <w:tcW w:w="404"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0,135</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0,131</w:t>
            </w:r>
          </w:p>
        </w:tc>
        <w:tc>
          <w:tcPr>
            <w:tcW w:w="475"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0,130</w:t>
            </w:r>
          </w:p>
        </w:tc>
        <w:tc>
          <w:tcPr>
            <w:tcW w:w="413"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0,128</w:t>
            </w:r>
          </w:p>
        </w:tc>
        <w:tc>
          <w:tcPr>
            <w:tcW w:w="412" w:type="pct"/>
            <w:tcBorders>
              <w:top w:val="nil"/>
              <w:left w:val="nil"/>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0,128</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r w:rsidRPr="00DC19A3">
              <w:rPr>
                <w:rFonts w:ascii="Times New Roman" w:eastAsia="Times New Roman" w:hAnsi="Times New Roman"/>
                <w:bCs/>
                <w:color w:val="000000"/>
                <w:sz w:val="14"/>
                <w:szCs w:val="14"/>
                <w:lang w:eastAsia="ru-RU"/>
              </w:rPr>
              <w:t> </w:t>
            </w:r>
          </w:p>
        </w:tc>
        <w:tc>
          <w:tcPr>
            <w:tcW w:w="43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r w:rsidRPr="00DC19A3">
              <w:rPr>
                <w:rFonts w:ascii="Times New Roman" w:eastAsia="Times New Roman" w:hAnsi="Times New Roman"/>
                <w:bCs/>
                <w:color w:val="000000"/>
                <w:sz w:val="14"/>
                <w:szCs w:val="14"/>
                <w:lang w:eastAsia="ru-RU"/>
              </w:rPr>
              <w:t>Целевые показатели  энергосбережения и повышения энергетической эффективности в системах коммунальной инфраструктуры</w:t>
            </w:r>
          </w:p>
        </w:tc>
        <w:tc>
          <w:tcPr>
            <w:tcW w:w="412" w:type="pct"/>
            <w:tcBorders>
              <w:top w:val="nil"/>
              <w:left w:val="single" w:sz="4" w:space="0" w:color="auto"/>
              <w:bottom w:val="nil"/>
              <w:right w:val="nil"/>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топлива на выработку  тепловой энергии на тепловых электростанциях</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т у.т./млн.Гкал</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топлива на выработку  тепловой энергии на котельных</w:t>
            </w:r>
          </w:p>
        </w:tc>
        <w:tc>
          <w:tcPr>
            <w:tcW w:w="1486" w:type="pct"/>
            <w:tcBorders>
              <w:top w:val="nil"/>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т у.т./Гкал</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0,274</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0,253</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0,252</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0,251</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0,250</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0,250</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3</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электрической энергии, используемой при передаче тепловой энергии в системах теплоснабжения</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кВт*ч/ куб.м</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5,1</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5,4</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5,2</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5,2</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5,1</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5,1</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Доля потерь тепловой энергии при ее передаче в общем объеме переданной тепловой энергии</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27,7</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29,3</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28,9</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28,8</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28,7</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28,7</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Доля потерь воды  при ее передаче в общем объеме переданной воды</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18,76</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18,31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18,12</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18,11</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18,10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18,10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xml:space="preserve">Удельный расход электрической энергии, используемой при передаче </w:t>
            </w:r>
            <w:r w:rsidRPr="00DC19A3">
              <w:rPr>
                <w:rFonts w:ascii="Times New Roman" w:eastAsia="Times New Roman" w:hAnsi="Times New Roman"/>
                <w:color w:val="000000"/>
                <w:sz w:val="14"/>
                <w:szCs w:val="14"/>
                <w:lang w:eastAsia="ru-RU"/>
              </w:rPr>
              <w:lastRenderedPageBreak/>
              <w:t>(транспортировке) воды  в системах водоснабжения ( на 1 куб.метр)</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lastRenderedPageBreak/>
              <w:t>тыс.кВт*ч/тыс.куб.м</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1,65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1,78</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1,78</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1,78</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lastRenderedPageBreak/>
              <w:t>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электрической энергии, используемой в системах водоотведения ( на 1 куб.метр)</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тыс.кВт*ч/куб.м</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1,28</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0,81</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0,79</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0,78</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0,76</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0,76</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8</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Удельный расход электрической энергии в системах уличного освещения ( на 1 кв.метр освещаемой площади с уровнем освещенности, соответствующим установленным нормативам)</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кВт*ч/кв.м</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0,79</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0,83</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0,90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0,90</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0,90</w:t>
            </w:r>
          </w:p>
        </w:tc>
        <w:tc>
          <w:tcPr>
            <w:tcW w:w="412"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0,90</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r w:rsidRPr="00DC19A3">
              <w:rPr>
                <w:rFonts w:ascii="Times New Roman" w:eastAsia="Times New Roman" w:hAnsi="Times New Roman"/>
                <w:bCs/>
                <w:color w:val="000000"/>
                <w:sz w:val="14"/>
                <w:szCs w:val="14"/>
                <w:lang w:eastAsia="ru-RU"/>
              </w:rPr>
              <w:t> </w:t>
            </w:r>
          </w:p>
        </w:tc>
        <w:tc>
          <w:tcPr>
            <w:tcW w:w="43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rPr>
                <w:rFonts w:ascii="Times New Roman" w:eastAsia="Times New Roman" w:hAnsi="Times New Roman"/>
                <w:bCs/>
                <w:color w:val="000000"/>
                <w:sz w:val="14"/>
                <w:szCs w:val="14"/>
                <w:lang w:eastAsia="ru-RU"/>
              </w:rPr>
            </w:pPr>
            <w:r w:rsidRPr="00DC19A3">
              <w:rPr>
                <w:rFonts w:ascii="Times New Roman" w:eastAsia="Times New Roman" w:hAnsi="Times New Roman"/>
                <w:bCs/>
                <w:color w:val="000000"/>
                <w:sz w:val="14"/>
                <w:szCs w:val="14"/>
                <w:lang w:eastAsia="ru-RU"/>
              </w:rPr>
              <w:t xml:space="preserve">Целевые показатели  энергосбережения и повышения энергетической эффективности в  транспортном    комплексе                                                                     </w:t>
            </w:r>
          </w:p>
        </w:tc>
        <w:tc>
          <w:tcPr>
            <w:tcW w:w="412" w:type="pct"/>
            <w:tcBorders>
              <w:top w:val="nil"/>
              <w:left w:val="single" w:sz="4" w:space="0" w:color="auto"/>
              <w:bottom w:val="nil"/>
              <w:right w:val="nil"/>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bCs/>
                <w:color w:val="000000"/>
                <w:sz w:val="14"/>
                <w:szCs w:val="14"/>
                <w:lang w:eastAsia="ru-RU"/>
              </w:rPr>
            </w:pP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Количество высокоэкономичным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шт.</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nil"/>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w:t>
            </w:r>
            <w:r w:rsidRPr="00DC19A3">
              <w:rPr>
                <w:rFonts w:ascii="Times New Roman" w:eastAsia="Times New Roman" w:hAnsi="Times New Roman"/>
                <w:color w:val="000000"/>
                <w:sz w:val="14"/>
                <w:szCs w:val="14"/>
                <w:lang w:eastAsia="ru-RU"/>
              </w:rPr>
              <w:lastRenderedPageBreak/>
              <w:t>электрической энергией</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lastRenderedPageBreak/>
              <w:t>шт.</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color w:val="000000"/>
                <w:sz w:val="14"/>
                <w:szCs w:val="14"/>
                <w:lang w:eastAsia="ru-RU"/>
              </w:rPr>
            </w:pPr>
            <w:r w:rsidRPr="00DC19A3">
              <w:rPr>
                <w:rFonts w:ascii="Times New Roman" w:eastAsia="Times New Roman" w:hAnsi="Times New Roman"/>
                <w:color w:val="000000"/>
                <w:sz w:val="14"/>
                <w:szCs w:val="14"/>
                <w:lang w:eastAsia="ru-RU"/>
              </w:rPr>
              <w:lastRenderedPageBreak/>
              <w:t>3</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шт.</w:t>
            </w:r>
          </w:p>
        </w:tc>
        <w:tc>
          <w:tcPr>
            <w:tcW w:w="404"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r w:rsidR="00DC19A3" w:rsidRPr="00DC19A3" w:rsidTr="009F4119">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 xml:space="preserve">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шт.</w:t>
            </w:r>
          </w:p>
        </w:tc>
        <w:tc>
          <w:tcPr>
            <w:tcW w:w="404"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single" w:sz="4" w:space="0" w:color="auto"/>
              <w:left w:val="nil"/>
              <w:bottom w:val="nil"/>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Количество транспортных средств, используемых органами государственной власти субъекта Российской Федерации, государственными учреждениями и государственными унитарными предприятиями субъекта Российской Федерации,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486" w:type="pct"/>
            <w:tcBorders>
              <w:top w:val="nil"/>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шт.</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r w:rsidR="00DC19A3" w:rsidRPr="00DC19A3" w:rsidTr="00596DA5">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 xml:space="preserve"> Количество транспортных средств с автономным источником электрического питания, используемых </w:t>
            </w:r>
            <w:r w:rsidRPr="00DC19A3">
              <w:rPr>
                <w:rFonts w:ascii="Times New Roman" w:eastAsia="Times New Roman" w:hAnsi="Times New Roman"/>
                <w:sz w:val="14"/>
                <w:szCs w:val="14"/>
                <w:lang w:eastAsia="ru-RU"/>
              </w:rPr>
              <w:lastRenderedPageBreak/>
              <w:t xml:space="preserve">органами местного самоуправления, муниципальными учреждениямии муниципальными унитарными предприятиями </w:t>
            </w:r>
          </w:p>
        </w:tc>
        <w:tc>
          <w:tcPr>
            <w:tcW w:w="1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lastRenderedPageBreak/>
              <w:t>шт.</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DC19A3" w:rsidRPr="00DC19A3" w:rsidRDefault="00DC19A3" w:rsidP="00DC19A3">
            <w:pPr>
              <w:spacing w:after="0" w:line="240" w:lineRule="auto"/>
              <w:jc w:val="center"/>
              <w:rPr>
                <w:rFonts w:ascii="Times New Roman" w:eastAsia="Times New Roman" w:hAnsi="Times New Roman"/>
                <w:sz w:val="14"/>
                <w:szCs w:val="14"/>
                <w:lang w:eastAsia="ru-RU"/>
              </w:rPr>
            </w:pPr>
            <w:r w:rsidRPr="00DC19A3">
              <w:rPr>
                <w:rFonts w:ascii="Times New Roman" w:eastAsia="Times New Roman" w:hAnsi="Times New Roman"/>
                <w:sz w:val="14"/>
                <w:szCs w:val="14"/>
                <w:lang w:eastAsia="ru-RU"/>
              </w:rPr>
              <w:t>0</w:t>
            </w:r>
          </w:p>
        </w:tc>
      </w:tr>
    </w:tbl>
    <w:p w:rsidR="00596DA5" w:rsidRDefault="00596DA5" w:rsidP="00596DA5">
      <w:pPr>
        <w:spacing w:after="0" w:line="240" w:lineRule="auto"/>
        <w:jc w:val="right"/>
        <w:rPr>
          <w:rFonts w:ascii="Times New Roman" w:eastAsia="Times New Roman" w:hAnsi="Times New Roman"/>
          <w:sz w:val="18"/>
          <w:szCs w:val="18"/>
          <w:lang w:eastAsia="ru-RU"/>
        </w:rPr>
      </w:pPr>
    </w:p>
    <w:p w:rsidR="00DC19A3" w:rsidRPr="00596DA5" w:rsidRDefault="00596DA5" w:rsidP="00596DA5">
      <w:pPr>
        <w:spacing w:after="0" w:line="240" w:lineRule="auto"/>
        <w:jc w:val="right"/>
        <w:rPr>
          <w:rFonts w:ascii="Times New Roman" w:eastAsia="Times New Roman" w:hAnsi="Times New Roman"/>
          <w:sz w:val="18"/>
          <w:szCs w:val="18"/>
          <w:lang w:eastAsia="ru-RU"/>
        </w:rPr>
      </w:pPr>
      <w:r w:rsidRPr="00596DA5">
        <w:rPr>
          <w:rFonts w:ascii="Times New Roman" w:eastAsia="Times New Roman" w:hAnsi="Times New Roman"/>
          <w:sz w:val="18"/>
          <w:szCs w:val="18"/>
          <w:lang w:eastAsia="ru-RU"/>
        </w:rPr>
        <w:t>Приложение № 7</w:t>
      </w:r>
      <w:r w:rsidRPr="00596DA5">
        <w:rPr>
          <w:rFonts w:ascii="Times New Roman" w:eastAsia="Times New Roman" w:hAnsi="Times New Roman"/>
          <w:sz w:val="18"/>
          <w:szCs w:val="18"/>
          <w:lang w:eastAsia="ru-RU"/>
        </w:rPr>
        <w:br/>
        <w:t xml:space="preserve">к постановлению администрации Богучанского района </w:t>
      </w:r>
      <w:r w:rsidRPr="00596DA5">
        <w:rPr>
          <w:rFonts w:ascii="Times New Roman" w:eastAsia="Times New Roman" w:hAnsi="Times New Roman"/>
          <w:sz w:val="18"/>
          <w:szCs w:val="18"/>
          <w:lang w:eastAsia="ru-RU"/>
        </w:rPr>
        <w:br/>
        <w:t>от 16.12.2014  №  1635-п</w:t>
      </w:r>
    </w:p>
    <w:p w:rsidR="00596DA5" w:rsidRDefault="00596DA5" w:rsidP="007513F8">
      <w:pPr>
        <w:spacing w:after="0" w:line="240" w:lineRule="auto"/>
        <w:jc w:val="both"/>
        <w:rPr>
          <w:rFonts w:ascii="Times New Roman" w:eastAsia="Times New Roman" w:hAnsi="Times New Roman"/>
          <w:sz w:val="18"/>
          <w:szCs w:val="18"/>
          <w:lang w:eastAsia="ru-RU"/>
        </w:rPr>
      </w:pPr>
    </w:p>
    <w:p w:rsidR="00D34617" w:rsidRDefault="00D34617" w:rsidP="00D34617">
      <w:pPr>
        <w:spacing w:after="0" w:line="240" w:lineRule="auto"/>
        <w:jc w:val="right"/>
        <w:rPr>
          <w:rFonts w:ascii="Times New Roman" w:eastAsia="Times New Roman" w:hAnsi="Times New Roman"/>
          <w:sz w:val="18"/>
          <w:szCs w:val="18"/>
          <w:lang w:eastAsia="ru-RU"/>
        </w:rPr>
      </w:pPr>
      <w:r w:rsidRPr="00D34617">
        <w:rPr>
          <w:rFonts w:ascii="Times New Roman" w:eastAsia="Times New Roman" w:hAnsi="Times New Roman"/>
          <w:sz w:val="18"/>
          <w:szCs w:val="18"/>
          <w:lang w:eastAsia="ru-RU"/>
        </w:rPr>
        <w:t xml:space="preserve">Приложение № 2 </w:t>
      </w:r>
      <w:r w:rsidRPr="00D34617">
        <w:rPr>
          <w:rFonts w:ascii="Times New Roman" w:eastAsia="Times New Roman" w:hAnsi="Times New Roman"/>
          <w:sz w:val="18"/>
          <w:szCs w:val="18"/>
          <w:lang w:eastAsia="ru-RU"/>
        </w:rPr>
        <w:br/>
        <w:t xml:space="preserve">к подпрограмме "Энергосбережение и повышение энергетической </w:t>
      </w:r>
    </w:p>
    <w:p w:rsidR="00596DA5" w:rsidRDefault="00D34617" w:rsidP="00D34617">
      <w:pPr>
        <w:spacing w:after="0" w:line="240" w:lineRule="auto"/>
        <w:jc w:val="right"/>
        <w:rPr>
          <w:rFonts w:ascii="Times New Roman" w:eastAsia="Times New Roman" w:hAnsi="Times New Roman"/>
          <w:sz w:val="18"/>
          <w:szCs w:val="18"/>
          <w:lang w:eastAsia="ru-RU"/>
        </w:rPr>
      </w:pPr>
      <w:r w:rsidRPr="00D34617">
        <w:rPr>
          <w:rFonts w:ascii="Times New Roman" w:eastAsia="Times New Roman" w:hAnsi="Times New Roman"/>
          <w:sz w:val="18"/>
          <w:szCs w:val="18"/>
          <w:lang w:eastAsia="ru-RU"/>
        </w:rPr>
        <w:t>эффективности на территории Богучанского района" на 2014-2017 годы</w:t>
      </w:r>
    </w:p>
    <w:p w:rsidR="00D34617" w:rsidRDefault="00D34617" w:rsidP="00D34617">
      <w:pPr>
        <w:spacing w:after="0" w:line="240" w:lineRule="auto"/>
        <w:jc w:val="right"/>
        <w:rPr>
          <w:rFonts w:ascii="Times New Roman" w:eastAsia="Times New Roman" w:hAnsi="Times New Roman"/>
          <w:sz w:val="18"/>
          <w:szCs w:val="18"/>
          <w:lang w:eastAsia="ru-RU"/>
        </w:rPr>
      </w:pPr>
    </w:p>
    <w:p w:rsidR="00D34617" w:rsidRPr="00D34617" w:rsidRDefault="00D34617" w:rsidP="00D3461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 xml:space="preserve">Перечень мероприятий </w:t>
      </w:r>
      <w:r w:rsidRPr="00D34617">
        <w:rPr>
          <w:rFonts w:ascii="Times New Roman" w:eastAsia="Times New Roman" w:hAnsi="Times New Roman"/>
          <w:sz w:val="20"/>
          <w:szCs w:val="20"/>
          <w:lang w:eastAsia="ru-RU"/>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1726"/>
        <w:gridCol w:w="863"/>
        <w:gridCol w:w="427"/>
        <w:gridCol w:w="410"/>
        <w:gridCol w:w="526"/>
        <w:gridCol w:w="563"/>
        <w:gridCol w:w="635"/>
        <w:gridCol w:w="71"/>
        <w:gridCol w:w="616"/>
        <w:gridCol w:w="687"/>
        <w:gridCol w:w="605"/>
        <w:gridCol w:w="605"/>
        <w:gridCol w:w="484"/>
        <w:gridCol w:w="936"/>
      </w:tblGrid>
      <w:tr w:rsidR="00596DA5" w:rsidRPr="00596DA5" w:rsidTr="00DC1A83">
        <w:trPr>
          <w:trHeight w:val="20"/>
        </w:trPr>
        <w:tc>
          <w:tcPr>
            <w:tcW w:w="217"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902"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14"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75"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94"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gridSpan w:val="2"/>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16"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16"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742" w:type="pct"/>
            <w:gridSpan w:val="2"/>
            <w:vMerge w:val="restart"/>
            <w:tcBorders>
              <w:top w:val="nil"/>
              <w:left w:val="nil"/>
              <w:bottom w:val="nil"/>
              <w:right w:val="nil"/>
            </w:tcBorders>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902"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14"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75"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94"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gridSpan w:val="2"/>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16"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16"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742" w:type="pct"/>
            <w:gridSpan w:val="2"/>
            <w:vMerge/>
            <w:tcBorders>
              <w:top w:val="nil"/>
              <w:left w:val="nil"/>
              <w:bottom w:val="nil"/>
              <w:right w:val="nil"/>
            </w:tcBorders>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902"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14"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75"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94"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gridSpan w:val="2"/>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tcBorders>
              <w:top w:val="nil"/>
              <w:left w:val="nil"/>
              <w:bottom w:val="nil"/>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16"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16" w:type="pct"/>
            <w:tcBorders>
              <w:top w:val="nil"/>
              <w:left w:val="nil"/>
              <w:bottom w:val="nil"/>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742" w:type="pct"/>
            <w:gridSpan w:val="2"/>
            <w:vMerge/>
            <w:tcBorders>
              <w:top w:val="nil"/>
              <w:left w:val="nil"/>
              <w:bottom w:val="nil"/>
              <w:right w:val="nil"/>
            </w:tcBorders>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902"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14"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75"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94"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gridSpan w:val="2"/>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59"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16"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316"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253"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c>
          <w:tcPr>
            <w:tcW w:w="489" w:type="pct"/>
            <w:tcBorders>
              <w:top w:val="nil"/>
              <w:left w:val="nil"/>
              <w:bottom w:val="single" w:sz="4" w:space="0" w:color="auto"/>
              <w:right w:val="nil"/>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p>
        </w:tc>
      </w:tr>
      <w:tr w:rsidR="00596DA5" w:rsidRPr="00596DA5" w:rsidTr="00DC1A83">
        <w:trPr>
          <w:trHeight w:val="20"/>
        </w:trPr>
        <w:tc>
          <w:tcPr>
            <w:tcW w:w="217" w:type="pct"/>
            <w:vMerge w:val="restart"/>
            <w:tcBorders>
              <w:top w:val="single" w:sz="4" w:space="0" w:color="auto"/>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N                       п/п</w:t>
            </w:r>
          </w:p>
        </w:tc>
        <w:tc>
          <w:tcPr>
            <w:tcW w:w="902" w:type="pct"/>
            <w:vMerge w:val="restart"/>
            <w:tcBorders>
              <w:top w:val="single" w:sz="4" w:space="0" w:color="auto"/>
            </w:tcBorders>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Наименование  программы, подпрограммы</w:t>
            </w:r>
          </w:p>
        </w:tc>
        <w:tc>
          <w:tcPr>
            <w:tcW w:w="451" w:type="pct"/>
            <w:vMerge w:val="restart"/>
            <w:tcBorders>
              <w:top w:val="single" w:sz="4" w:space="0" w:color="auto"/>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ГРБС</w:t>
            </w:r>
          </w:p>
        </w:tc>
        <w:tc>
          <w:tcPr>
            <w:tcW w:w="1006" w:type="pct"/>
            <w:gridSpan w:val="4"/>
            <w:tcBorders>
              <w:top w:val="single" w:sz="4" w:space="0" w:color="auto"/>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Код бюджетной классификации</w:t>
            </w:r>
          </w:p>
        </w:tc>
        <w:tc>
          <w:tcPr>
            <w:tcW w:w="332" w:type="pct"/>
            <w:vMerge w:val="restart"/>
            <w:tcBorders>
              <w:top w:val="single" w:sz="4" w:space="0" w:color="auto"/>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Источник </w:t>
            </w:r>
            <w:r w:rsidRPr="00596DA5">
              <w:rPr>
                <w:rFonts w:ascii="Times New Roman" w:eastAsia="Times New Roman" w:hAnsi="Times New Roman"/>
                <w:sz w:val="14"/>
                <w:szCs w:val="14"/>
                <w:lang w:eastAsia="ru-RU"/>
              </w:rPr>
              <w:br/>
              <w:t>финансирования</w:t>
            </w:r>
          </w:p>
        </w:tc>
        <w:tc>
          <w:tcPr>
            <w:tcW w:w="1603" w:type="pct"/>
            <w:gridSpan w:val="6"/>
            <w:tcBorders>
              <w:top w:val="single" w:sz="4" w:space="0" w:color="auto"/>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Расходы,  рублей</w:t>
            </w:r>
          </w:p>
        </w:tc>
        <w:tc>
          <w:tcPr>
            <w:tcW w:w="489" w:type="pct"/>
            <w:tcBorders>
              <w:top w:val="single" w:sz="4" w:space="0" w:color="auto"/>
            </w:tcBorders>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161"/>
        </w:trPr>
        <w:tc>
          <w:tcPr>
            <w:tcW w:w="217"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ГРБС</w:t>
            </w:r>
          </w:p>
        </w:tc>
        <w:tc>
          <w:tcPr>
            <w:tcW w:w="214"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РзПр</w:t>
            </w:r>
          </w:p>
        </w:tc>
        <w:tc>
          <w:tcPr>
            <w:tcW w:w="275"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ЦСР</w:t>
            </w:r>
          </w:p>
        </w:tc>
        <w:tc>
          <w:tcPr>
            <w:tcW w:w="294"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ВР</w:t>
            </w:r>
          </w:p>
        </w:tc>
        <w:tc>
          <w:tcPr>
            <w:tcW w:w="33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59" w:type="pct"/>
            <w:gridSpan w:val="2"/>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текущий финансовый год</w:t>
            </w:r>
          </w:p>
        </w:tc>
        <w:tc>
          <w:tcPr>
            <w:tcW w:w="359"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очередной финансовый год</w:t>
            </w:r>
          </w:p>
        </w:tc>
        <w:tc>
          <w:tcPr>
            <w:tcW w:w="316"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первый год планового периода</w:t>
            </w:r>
          </w:p>
        </w:tc>
        <w:tc>
          <w:tcPr>
            <w:tcW w:w="316"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второй год планового периода</w:t>
            </w:r>
          </w:p>
        </w:tc>
        <w:tc>
          <w:tcPr>
            <w:tcW w:w="253"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 на период</w:t>
            </w:r>
          </w:p>
        </w:tc>
        <w:tc>
          <w:tcPr>
            <w:tcW w:w="489"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596DA5" w:rsidRPr="00596DA5" w:rsidTr="00DC1A83">
        <w:trPr>
          <w:trHeight w:val="161"/>
        </w:trPr>
        <w:tc>
          <w:tcPr>
            <w:tcW w:w="217"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14"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75"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94"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3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59" w:type="pct"/>
            <w:gridSpan w:val="2"/>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5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16"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16"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53"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8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161"/>
        </w:trPr>
        <w:tc>
          <w:tcPr>
            <w:tcW w:w="217"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14"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75"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94"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3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59" w:type="pct"/>
            <w:gridSpan w:val="2"/>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5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16"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16"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53"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8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14"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75"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94"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3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5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2014 год</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2015 год</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2016 год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2017 год</w:t>
            </w:r>
          </w:p>
        </w:tc>
        <w:tc>
          <w:tcPr>
            <w:tcW w:w="253"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w:t>
            </w:r>
          </w:p>
        </w:tc>
        <w:tc>
          <w:tcPr>
            <w:tcW w:w="33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w:t>
            </w:r>
          </w:p>
        </w:tc>
        <w:tc>
          <w:tcPr>
            <w:tcW w:w="35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9</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11</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12</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w:t>
            </w:r>
          </w:p>
        </w:tc>
      </w:tr>
      <w:tr w:rsidR="00596DA5" w:rsidRPr="00596DA5" w:rsidTr="00DC1A83">
        <w:trPr>
          <w:trHeight w:val="20"/>
        </w:trPr>
        <w:tc>
          <w:tcPr>
            <w:tcW w:w="5000" w:type="pct"/>
            <w:gridSpan w:val="15"/>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tc>
      </w:tr>
      <w:tr w:rsidR="00596DA5" w:rsidRPr="00596DA5" w:rsidTr="00DC1A83">
        <w:trPr>
          <w:trHeight w:val="20"/>
        </w:trPr>
        <w:tc>
          <w:tcPr>
            <w:tcW w:w="5000" w:type="pct"/>
            <w:gridSpan w:val="15"/>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Подпрограмма "Энергосбережение и повышение энергетической эффективности на территории Богучанского района" на 2014-2017 годы</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294" w:type="pct"/>
            <w:gridSpan w:val="13"/>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Цель подпрограммы:   Формирование целостной и эффективной системы управления  энергосбережением и повышением энергетической эффективности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Задача 1. Повышение энергетической эффективности экономики Богучанского района</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1.1.</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Мероприятие 1.  Замена ламп накаливания на энергоэффективные осветительные устройства</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Богучанская СОШ №4</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11 088,00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11 088,00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11,5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Ангарская СОШ № 5</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45 619,20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45 619,20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25,5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noWrap/>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Богучанская СОШ №3</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52 470,00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52 470,00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20,1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Артюгинская СОШ № 8</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56 182,50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56 182,50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12,3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Богучанская СОШ № 2</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99 000,00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99 000,00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27,1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Красногорьевская СОШ № 10</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13 068,00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13 068,00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12,1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МКОУ Манзенская СОШ </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32 175,00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32 175,00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9,21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Невонская СОШ № 6</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40 837,50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40 837,50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9,24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Чуноярская СОШ № 13</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19 800,00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19 800,00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0,7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Новохайская СОШ № 14</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24 750,00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24 750,00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4,2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ДОД ДЮСШ</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11 137,50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11 137,50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0,5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МКДОУ Детский сад "Буратино" № 7 с.Богучаны</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13 612,50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13 612,50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4,8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МКДОУ Детский сад "Солнышко" п.Гремучий</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20 047,50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20 047,50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1,8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МКДОУ Детский сад "Елочка" п.Невонка</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13 365,00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13 365,00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2,58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МБУК "Богучанский межпоселенческий районый Дом культуры "Янтарь""</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МКУ "Управление культуры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856</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0801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612</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166 221,00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166 221,00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123,836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МБУК Богучанская межпоселенческая Центральная районная библиотека</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856</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0801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612</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10 593,00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10 593,00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25,096 тыс.кВтч</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629 966,70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629 966,70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1.2.</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Мероприятие 2.   Замена деревянных оконных блоков на окна из ПВХ-профиля со стеклопакетами:</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restart"/>
            <w:shd w:val="clear" w:color="auto" w:fill="auto"/>
            <w:noWrap/>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здании МКОУ Богучанская СОШ № 4</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Управление образования </w:t>
            </w:r>
            <w:r w:rsidRPr="00596DA5">
              <w:rPr>
                <w:rFonts w:ascii="Times New Roman" w:eastAsia="Times New Roman" w:hAnsi="Times New Roman"/>
                <w:sz w:val="14"/>
                <w:szCs w:val="14"/>
                <w:lang w:eastAsia="ru-RU"/>
              </w:rPr>
              <w:lastRenderedPageBreak/>
              <w:t>администрации Богучанского района</w:t>
            </w:r>
          </w:p>
        </w:tc>
        <w:tc>
          <w:tcPr>
            <w:tcW w:w="223" w:type="pct"/>
            <w:shd w:val="clear" w:color="auto" w:fill="auto"/>
            <w:noWrap/>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243</w:t>
            </w:r>
          </w:p>
        </w:tc>
        <w:tc>
          <w:tcPr>
            <w:tcW w:w="369" w:type="pct"/>
            <w:gridSpan w:val="2"/>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999 978,99</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1 000 000,00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1 999 978,99</w:t>
            </w:r>
          </w:p>
        </w:tc>
        <w:tc>
          <w:tcPr>
            <w:tcW w:w="489"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Повышение тепловой защиты здания. </w:t>
            </w:r>
            <w:r w:rsidRPr="00596DA5">
              <w:rPr>
                <w:rFonts w:ascii="Times New Roman" w:eastAsia="Times New Roman" w:hAnsi="Times New Roman"/>
                <w:sz w:val="14"/>
                <w:szCs w:val="14"/>
                <w:lang w:eastAsia="ru-RU"/>
              </w:rPr>
              <w:lastRenderedPageBreak/>
              <w:t>Экономия тепловой энергии 53,2 Гкал</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 </w:t>
            </w: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noWrap/>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21,01</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21,01</w:t>
            </w:r>
          </w:p>
        </w:tc>
        <w:tc>
          <w:tcPr>
            <w:tcW w:w="48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здании МКОУ Ангарская СОШ № 5</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243</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500 000,00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500 000,00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Повышение тепловой защиты здания. Экономия тепловой энергии 10,8 Гкал</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в здании МКОУ Манзенская СОШ </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243</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Повышение тепловой защиты здания. Экономия тепловой энергии 23,16 Гкал</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здании МКОУ Нижнетерянская СОШ № 28</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Повышение тепловой защиты здания.Экономия тепловой энергии 7,95 Гкал.</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здании МКОУ Таежнинская СОШ № 7</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Повышение тепловой защиты здания, экономия тепловой энергии 37,36 Гкал</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1 500 000,00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4 300 000,00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Мероприятие 3. Государственная поверка узлов учета тепловой энергии.</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Муниципальные учреждения (образование):</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ДОД ЦДОД</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63 500,00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63 500,00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МКОУ ДОД ДЮСШ </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МБОУ Богучанская СОШ №1</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612</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Богучанская СОШ №3</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35 099,00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35 099,00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Богучанская СОШ №4</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26 300,00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26 300,00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noWrap/>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Ангарская СОШ № 5</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36 253,09</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36 253,09</w:t>
            </w:r>
          </w:p>
        </w:tc>
        <w:tc>
          <w:tcPr>
            <w:tcW w:w="489"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Артюгинская СОШ № 8</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71 000,00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71 000,00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Красногорьевская СОШ № 10</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Новохайская СОШ № 14</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Такучетская СОШ № 18</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16 903,50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16 903,50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МКОУ Таежнинская </w:t>
            </w:r>
            <w:r w:rsidRPr="00596DA5">
              <w:rPr>
                <w:rFonts w:ascii="Times New Roman" w:eastAsia="Times New Roman" w:hAnsi="Times New Roman"/>
                <w:sz w:val="14"/>
                <w:szCs w:val="14"/>
                <w:lang w:eastAsia="ru-RU"/>
              </w:rPr>
              <w:lastRenderedPageBreak/>
              <w:t>СОШ № 7</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w:t>
            </w:r>
            <w:r w:rsidRPr="00596DA5">
              <w:rPr>
                <w:rFonts w:ascii="Times New Roman" w:eastAsia="Times New Roman" w:hAnsi="Times New Roman"/>
                <w:sz w:val="14"/>
                <w:szCs w:val="14"/>
                <w:lang w:eastAsia="ru-RU"/>
              </w:rPr>
              <w:lastRenderedPageBreak/>
              <w:t>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0348</w:t>
            </w:r>
            <w:r w:rsidRPr="00596DA5">
              <w:rPr>
                <w:rFonts w:ascii="Times New Roman" w:eastAsia="Times New Roman" w:hAnsi="Times New Roman"/>
                <w:sz w:val="14"/>
                <w:szCs w:val="14"/>
                <w:lang w:eastAsia="ru-RU"/>
              </w:rPr>
              <w:lastRenderedPageBreak/>
              <w:t>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w:t>
            </w:r>
            <w:r w:rsidRPr="00596DA5">
              <w:rPr>
                <w:rFonts w:ascii="Times New Roman" w:eastAsia="Times New Roman" w:hAnsi="Times New Roman"/>
                <w:sz w:val="14"/>
                <w:szCs w:val="14"/>
                <w:lang w:eastAsia="ru-RU"/>
              </w:rPr>
              <w:lastRenderedPageBreak/>
              <w:t>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 xml:space="preserve">14 </w:t>
            </w:r>
            <w:r w:rsidRPr="00596DA5">
              <w:rPr>
                <w:rFonts w:ascii="Times New Roman" w:eastAsia="Times New Roman" w:hAnsi="Times New Roman"/>
                <w:sz w:val="14"/>
                <w:szCs w:val="14"/>
                <w:lang w:eastAsia="ru-RU"/>
              </w:rPr>
              <w:lastRenderedPageBreak/>
              <w:t>953,50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14 </w:t>
            </w:r>
            <w:r w:rsidRPr="00596DA5">
              <w:rPr>
                <w:rFonts w:ascii="Times New Roman" w:eastAsia="Times New Roman" w:hAnsi="Times New Roman"/>
                <w:sz w:val="14"/>
                <w:szCs w:val="14"/>
                <w:lang w:eastAsia="ru-RU"/>
              </w:rPr>
              <w:lastRenderedPageBreak/>
              <w:t>953,50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Организаци</w:t>
            </w:r>
            <w:r w:rsidRPr="00596DA5">
              <w:rPr>
                <w:rFonts w:ascii="Times New Roman" w:eastAsia="Times New Roman" w:hAnsi="Times New Roman"/>
                <w:sz w:val="14"/>
                <w:szCs w:val="14"/>
                <w:lang w:eastAsia="ru-RU"/>
              </w:rPr>
              <w:lastRenderedPageBreak/>
              <w:t>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Таежнинская СОШ № 20</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Чуноярская СОШ № 13</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47 781,00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47 781,00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детский сад № 7  "Буратино" с.Богучаны</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20 000,00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детский сад "Солнышко" п.Пинчуга</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детский сад "Белочка"  № 62 п.Октябрьский</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14 953,50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14 953,50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МБУК " Богучанский межпоселенческий  районный Дом культуры "Янтарь" (здание РДК с.Богучаны)</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МКУ "Управление культуры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856</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0801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612</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МБУК  "Богучанский межпоселенческий  районный Дом культуры "Янтарь" (здание ДК п.Гремучий)</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856</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0801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0348000</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612</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31 800,00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Организация учета тепловой энергии.</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589 343,59</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589 343,59</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1.4.</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Мероприятие 4. Повышение эффективности использования тепловой энергии в зданиях муниципальных учреждений:</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1.4.1.</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том числе: установка термостатических регуляторов на приборы отопления</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МКОУ Ангарская СОШ № 5</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333 630,00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333 630,00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Экономия тепловой энергии составит </w:t>
            </w:r>
            <w:r w:rsidRPr="00596DA5">
              <w:rPr>
                <w:rFonts w:ascii="Times New Roman" w:eastAsia="Times New Roman" w:hAnsi="Times New Roman"/>
                <w:sz w:val="14"/>
                <w:szCs w:val="14"/>
                <w:lang w:eastAsia="ru-RU"/>
              </w:rPr>
              <w:br/>
              <w:t>31,6 Гкал в год.</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Администрация Богучанского района</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Администрация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806</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0104</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195 984,36</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195 984,36</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Экономия тепловой энергии составит  </w:t>
            </w:r>
            <w:r w:rsidRPr="00596DA5">
              <w:rPr>
                <w:rFonts w:ascii="Times New Roman" w:eastAsia="Times New Roman" w:hAnsi="Times New Roman"/>
                <w:sz w:val="14"/>
                <w:szCs w:val="14"/>
                <w:lang w:eastAsia="ru-RU"/>
              </w:rPr>
              <w:br/>
              <w:t>11,1 Гкал в год.</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529 614,36</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529 614,36</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1.4.2.</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том числе: разработка проектов узла учета тепловой энергии и системы автоматического регулирования температуры системы отопления. Установка системы автоматизированного теплового пункта.</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Администрация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806</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0104</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728 360,95</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728 360,95</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Экономия тепловой энергии составит  </w:t>
            </w:r>
            <w:r w:rsidRPr="00596DA5">
              <w:rPr>
                <w:rFonts w:ascii="Times New Roman" w:eastAsia="Times New Roman" w:hAnsi="Times New Roman"/>
                <w:sz w:val="14"/>
                <w:szCs w:val="14"/>
                <w:lang w:eastAsia="ru-RU"/>
              </w:rPr>
              <w:br/>
              <w:t>16,71 Гкал в год</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728 360,95</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728 360,95</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1.4.3.</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том числе: установка систем автоматического регулирования систем отопления и горячего водоснабжения:</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здании МКОУ Такучетская СОШ № 18</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Управление образования администр</w:t>
            </w:r>
            <w:r w:rsidRPr="00596DA5">
              <w:rPr>
                <w:rFonts w:ascii="Times New Roman" w:eastAsia="Times New Roman" w:hAnsi="Times New Roman"/>
                <w:sz w:val="14"/>
                <w:szCs w:val="14"/>
                <w:lang w:eastAsia="ru-RU"/>
              </w:rPr>
              <w:lastRenderedPageBreak/>
              <w:t>ации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660 351,68</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660 351,68</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Экономия тепловой энергии составит  </w:t>
            </w:r>
            <w:r w:rsidRPr="00596DA5">
              <w:rPr>
                <w:rFonts w:ascii="Times New Roman" w:eastAsia="Times New Roman" w:hAnsi="Times New Roman"/>
                <w:sz w:val="14"/>
                <w:szCs w:val="14"/>
                <w:lang w:eastAsia="ru-RU"/>
              </w:rPr>
              <w:br/>
              <w:t xml:space="preserve">95,4 Гкал в </w:t>
            </w:r>
            <w:r w:rsidRPr="00596DA5">
              <w:rPr>
                <w:rFonts w:ascii="Times New Roman" w:eastAsia="Times New Roman" w:hAnsi="Times New Roman"/>
                <w:sz w:val="14"/>
                <w:szCs w:val="14"/>
                <w:lang w:eastAsia="ru-RU"/>
              </w:rPr>
              <w:lastRenderedPageBreak/>
              <w:t>год</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д\здании МКОУ Таежнинская СОШ № 20</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666 777,59</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666 777,59</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Экономия тепловой энергии составит  </w:t>
            </w:r>
            <w:r w:rsidRPr="00596DA5">
              <w:rPr>
                <w:rFonts w:ascii="Times New Roman" w:eastAsia="Times New Roman" w:hAnsi="Times New Roman"/>
                <w:sz w:val="14"/>
                <w:szCs w:val="14"/>
                <w:lang w:eastAsia="ru-RU"/>
              </w:rPr>
              <w:br/>
              <w:t>153,1 Гкал в год</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 итого </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1 327 129,27</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1 327 129,27</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1.4.4.</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том числе: замена системы отопления</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в здании МКДОУ детский сад № 5 "Сосенка"</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875</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0701</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243</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436 688,01</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436 688,01</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тепловой энергии составит</w:t>
            </w:r>
            <w:r w:rsidRPr="00596DA5">
              <w:rPr>
                <w:rFonts w:ascii="Times New Roman" w:eastAsia="Times New Roman" w:hAnsi="Times New Roman"/>
                <w:sz w:val="14"/>
                <w:szCs w:val="14"/>
                <w:lang w:eastAsia="ru-RU"/>
              </w:rPr>
              <w:br/>
              <w:t xml:space="preserve"> 16,3 Гкал в год.</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 итого </w:t>
            </w:r>
          </w:p>
        </w:tc>
        <w:tc>
          <w:tcPr>
            <w:tcW w:w="451"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436 688,01</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436 688,01</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1.5.</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Мероприятие 5. Разработка схемы теплоснабжения муниципальных образований:</w:t>
            </w:r>
          </w:p>
        </w:tc>
        <w:tc>
          <w:tcPr>
            <w:tcW w:w="451"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Богучанский сельсовет</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Администрация Богучанского сельсовета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890</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0502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540</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323 317,98</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323 317,98</w:t>
            </w:r>
          </w:p>
        </w:tc>
        <w:tc>
          <w:tcPr>
            <w:tcW w:w="489"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Утверждение схем тепоснабжения поселений в соответствии с законом РФ "О теплоснабжении" от 27.07.2010 № 190</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904</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0502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2838227</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бюджет поселения</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25 000,00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25 000,00</w:t>
            </w:r>
          </w:p>
        </w:tc>
        <w:tc>
          <w:tcPr>
            <w:tcW w:w="48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restar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Таежнинский сельсовет</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Администрация Таежнинского сельсовета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890</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0502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540</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28,23</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28,23</w:t>
            </w:r>
          </w:p>
        </w:tc>
        <w:tc>
          <w:tcPr>
            <w:tcW w:w="489"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Утверждение схем тепоснабжения поселений в соответствии с законом РФ "О теплоснабжении" от 27.07.2010 № 190</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890</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0502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0347424</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540</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800 000,00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800 000,00</w:t>
            </w:r>
          </w:p>
        </w:tc>
        <w:tc>
          <w:tcPr>
            <w:tcW w:w="48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914</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0502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4138227</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244</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бюджет поселения</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8 000,00</w:t>
            </w:r>
          </w:p>
        </w:tc>
        <w:tc>
          <w:tcPr>
            <w:tcW w:w="48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restar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1 123 346,21</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1 123 346,21</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бюджеты поселений</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33 000,00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33 000,00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Задача 2. Создание условий для обеспечения энергосбережения и повышения энергетической эффективности в системах коммунальной инфраструктуры</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2.1.</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Мероприятие 1. Энергосбережение и повышение энергетической эффективности систем коммунальной инфраструктуры на объектах муниципальной собственности </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2.1.1.</w:t>
            </w:r>
          </w:p>
        </w:tc>
        <w:tc>
          <w:tcPr>
            <w:tcW w:w="902" w:type="pct"/>
            <w:vMerge w:val="restar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Замена насосного оборудования на более энергоэффективное на котельных: № 6, № 7, № 10, № 11, № 12 с.Богучаны, № 39 п.Новохайский, № 48 </w:t>
            </w:r>
            <w:r w:rsidRPr="00596DA5">
              <w:rPr>
                <w:rFonts w:ascii="Times New Roman" w:eastAsia="Times New Roman" w:hAnsi="Times New Roman"/>
                <w:sz w:val="14"/>
                <w:szCs w:val="14"/>
                <w:lang w:eastAsia="ru-RU"/>
              </w:rPr>
              <w:lastRenderedPageBreak/>
              <w:t>п.Такучет, № 53 п.Хребтовый</w:t>
            </w:r>
          </w:p>
        </w:tc>
        <w:tc>
          <w:tcPr>
            <w:tcW w:w="451"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МКУ "Муниципальная служба "Заказчика"</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830</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0502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0347502</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243</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1 317 290,96</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1 317 290,96</w:t>
            </w:r>
          </w:p>
        </w:tc>
        <w:tc>
          <w:tcPr>
            <w:tcW w:w="489" w:type="pct"/>
            <w:vMerge w:val="restar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Экономия электрической энергии составит 1423,6 тыс.кВтч</w:t>
            </w:r>
          </w:p>
        </w:tc>
      </w:tr>
      <w:tr w:rsidR="00596DA5" w:rsidRPr="00596DA5" w:rsidTr="00DC1A83">
        <w:trPr>
          <w:trHeight w:val="20"/>
        </w:trPr>
        <w:tc>
          <w:tcPr>
            <w:tcW w:w="217"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830</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0502</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0348223</w:t>
            </w:r>
          </w:p>
        </w:tc>
        <w:tc>
          <w:tcPr>
            <w:tcW w:w="294" w:type="pct"/>
            <w:shd w:val="clear" w:color="auto" w:fill="auto"/>
            <w:vAlign w:val="center"/>
            <w:hideMark/>
          </w:tcPr>
          <w:p w:rsidR="00596DA5" w:rsidRPr="00596DA5" w:rsidRDefault="00596DA5" w:rsidP="00596DA5">
            <w:pPr>
              <w:spacing w:after="0" w:line="240" w:lineRule="auto"/>
              <w:jc w:val="right"/>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243</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районный </w:t>
            </w:r>
            <w:r w:rsidRPr="00596DA5">
              <w:rPr>
                <w:rFonts w:ascii="Times New Roman" w:eastAsia="Times New Roman" w:hAnsi="Times New Roman"/>
                <w:sz w:val="14"/>
                <w:szCs w:val="14"/>
                <w:lang w:eastAsia="ru-RU"/>
              </w:rPr>
              <w:lastRenderedPageBreak/>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13 347,09</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13 347,</w:t>
            </w:r>
            <w:r w:rsidRPr="00596DA5">
              <w:rPr>
                <w:rFonts w:ascii="Times New Roman" w:eastAsia="Times New Roman" w:hAnsi="Times New Roman"/>
                <w:sz w:val="14"/>
                <w:szCs w:val="14"/>
                <w:lang w:eastAsia="ru-RU"/>
              </w:rPr>
              <w:lastRenderedPageBreak/>
              <w:t>09</w:t>
            </w:r>
          </w:p>
        </w:tc>
        <w:tc>
          <w:tcPr>
            <w:tcW w:w="489"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lastRenderedPageBreak/>
              <w:t> </w:t>
            </w:r>
          </w:p>
        </w:tc>
        <w:tc>
          <w:tcPr>
            <w:tcW w:w="902" w:type="pct"/>
            <w:vMerge w:val="restar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1 317 290,96</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1 317 290,96</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13 347,09</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13 347,09</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Задача 3. Информационное обеспечение мероприятий по энергосбережению и повышению энергетической эффективности</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3.1.</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Мероприятие 1.  Подготовка специалистов муниципальных бюджетных учреждений в области энергосбережения и энергоэффективности </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Улучшение профеесиональных навыков 5 работников бюджетных учрежений в области энергосбережения и повышения энергетической эффективности,  изучение новых технологий в области энергосбережения</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Итого по подпрограмме</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8 228 087,14</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11 028 087,14</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restar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xml:space="preserve">в том числе </w:t>
            </w: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краевой 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6 092 396,46</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6 092 396,46</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районный</w:t>
            </w:r>
            <w:r w:rsidRPr="00596DA5">
              <w:rPr>
                <w:rFonts w:ascii="Times New Roman" w:eastAsia="Times New Roman" w:hAnsi="Times New Roman"/>
                <w:sz w:val="14"/>
                <w:szCs w:val="14"/>
                <w:lang w:eastAsia="ru-RU"/>
              </w:rPr>
              <w:br/>
              <w:t>бюджет</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2 102 690,68</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1 600 000,00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600 000,00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4 902 690,68</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r w:rsidR="00596DA5" w:rsidRPr="00596DA5" w:rsidTr="00DC1A83">
        <w:trPr>
          <w:trHeight w:val="20"/>
        </w:trPr>
        <w:tc>
          <w:tcPr>
            <w:tcW w:w="217"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902" w:type="pct"/>
            <w:vMerge/>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p>
        </w:tc>
        <w:tc>
          <w:tcPr>
            <w:tcW w:w="451"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2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14"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75"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294" w:type="pct"/>
            <w:shd w:val="clear" w:color="auto" w:fill="auto"/>
            <w:vAlign w:val="center"/>
            <w:hideMark/>
          </w:tcPr>
          <w:p w:rsidR="00596DA5" w:rsidRPr="00596DA5" w:rsidRDefault="00596DA5" w:rsidP="00596DA5">
            <w:pPr>
              <w:spacing w:after="0" w:line="240" w:lineRule="auto"/>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c>
          <w:tcPr>
            <w:tcW w:w="369" w:type="pct"/>
            <w:gridSpan w:val="2"/>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бюджеты поселений</w:t>
            </w:r>
          </w:p>
        </w:tc>
        <w:tc>
          <w:tcPr>
            <w:tcW w:w="322"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33 000,00</w:t>
            </w:r>
          </w:p>
        </w:tc>
        <w:tc>
          <w:tcPr>
            <w:tcW w:w="35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316"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0,00</w:t>
            </w:r>
          </w:p>
        </w:tc>
        <w:tc>
          <w:tcPr>
            <w:tcW w:w="253"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33 000,00</w:t>
            </w:r>
          </w:p>
        </w:tc>
        <w:tc>
          <w:tcPr>
            <w:tcW w:w="489" w:type="pct"/>
            <w:shd w:val="clear" w:color="auto" w:fill="auto"/>
            <w:vAlign w:val="center"/>
            <w:hideMark/>
          </w:tcPr>
          <w:p w:rsidR="00596DA5" w:rsidRPr="00596DA5" w:rsidRDefault="00596DA5" w:rsidP="00596DA5">
            <w:pPr>
              <w:spacing w:after="0" w:line="240" w:lineRule="auto"/>
              <w:jc w:val="center"/>
              <w:rPr>
                <w:rFonts w:ascii="Times New Roman" w:eastAsia="Times New Roman" w:hAnsi="Times New Roman"/>
                <w:sz w:val="14"/>
                <w:szCs w:val="14"/>
                <w:lang w:eastAsia="ru-RU"/>
              </w:rPr>
            </w:pPr>
            <w:r w:rsidRPr="00596DA5">
              <w:rPr>
                <w:rFonts w:ascii="Times New Roman" w:eastAsia="Times New Roman" w:hAnsi="Times New Roman"/>
                <w:sz w:val="14"/>
                <w:szCs w:val="14"/>
                <w:lang w:eastAsia="ru-RU"/>
              </w:rPr>
              <w:t> </w:t>
            </w:r>
          </w:p>
        </w:tc>
      </w:tr>
    </w:tbl>
    <w:p w:rsidR="00596DA5" w:rsidRDefault="00596DA5" w:rsidP="007513F8">
      <w:pPr>
        <w:spacing w:after="0" w:line="240" w:lineRule="auto"/>
        <w:jc w:val="both"/>
        <w:rPr>
          <w:rFonts w:ascii="Times New Roman" w:eastAsia="Times New Roman" w:hAnsi="Times New Roman"/>
          <w:sz w:val="18"/>
          <w:szCs w:val="18"/>
          <w:lang w:eastAsia="ru-RU"/>
        </w:rPr>
      </w:pPr>
    </w:p>
    <w:p w:rsidR="00491670" w:rsidRDefault="00491670" w:rsidP="00491670">
      <w:pPr>
        <w:spacing w:after="0" w:line="240" w:lineRule="auto"/>
        <w:jc w:val="right"/>
        <w:rPr>
          <w:rFonts w:ascii="Times New Roman" w:eastAsia="Times New Roman" w:hAnsi="Times New Roman"/>
          <w:color w:val="000000"/>
          <w:sz w:val="18"/>
          <w:szCs w:val="18"/>
          <w:lang w:eastAsia="ru-RU"/>
        </w:rPr>
      </w:pPr>
      <w:r w:rsidRPr="00491670">
        <w:rPr>
          <w:rFonts w:ascii="Times New Roman" w:eastAsia="Times New Roman" w:hAnsi="Times New Roman"/>
          <w:color w:val="000000"/>
          <w:sz w:val="18"/>
          <w:szCs w:val="18"/>
          <w:lang w:eastAsia="ru-RU"/>
        </w:rPr>
        <w:t>Приложение № 8</w:t>
      </w:r>
      <w:r w:rsidRPr="00491670">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491670">
        <w:rPr>
          <w:rFonts w:ascii="Times New Roman" w:eastAsia="Times New Roman" w:hAnsi="Times New Roman"/>
          <w:color w:val="000000"/>
          <w:sz w:val="18"/>
          <w:szCs w:val="18"/>
          <w:lang w:eastAsia="ru-RU"/>
        </w:rPr>
        <w:br/>
        <w:t>от 16.12.2014  № 1635- п</w:t>
      </w:r>
    </w:p>
    <w:p w:rsidR="00491670" w:rsidRDefault="00491670" w:rsidP="00491670">
      <w:pPr>
        <w:spacing w:after="0" w:line="240" w:lineRule="auto"/>
        <w:jc w:val="right"/>
        <w:rPr>
          <w:rFonts w:ascii="Times New Roman" w:eastAsia="Times New Roman" w:hAnsi="Times New Roman"/>
          <w:color w:val="000000"/>
          <w:sz w:val="18"/>
          <w:szCs w:val="18"/>
          <w:lang w:eastAsia="ru-RU"/>
        </w:rPr>
      </w:pPr>
    </w:p>
    <w:p w:rsidR="00491670" w:rsidRDefault="00491670" w:rsidP="00491670">
      <w:pPr>
        <w:spacing w:after="0" w:line="240" w:lineRule="auto"/>
        <w:jc w:val="right"/>
        <w:rPr>
          <w:rFonts w:ascii="Times New Roman" w:eastAsia="Times New Roman" w:hAnsi="Times New Roman"/>
          <w:color w:val="000000"/>
          <w:sz w:val="18"/>
          <w:szCs w:val="18"/>
          <w:lang w:eastAsia="ru-RU"/>
        </w:rPr>
      </w:pPr>
      <w:r w:rsidRPr="00491670">
        <w:rPr>
          <w:rFonts w:ascii="Times New Roman" w:eastAsia="Times New Roman" w:hAnsi="Times New Roman"/>
          <w:color w:val="000000"/>
          <w:sz w:val="18"/>
          <w:szCs w:val="18"/>
          <w:lang w:eastAsia="ru-RU"/>
        </w:rPr>
        <w:t>Приложение № 2</w:t>
      </w:r>
      <w:r w:rsidRPr="00491670">
        <w:rPr>
          <w:rFonts w:ascii="Times New Roman" w:eastAsia="Times New Roman" w:hAnsi="Times New Roman"/>
          <w:color w:val="000000"/>
          <w:sz w:val="18"/>
          <w:szCs w:val="18"/>
          <w:lang w:eastAsia="ru-RU"/>
        </w:rPr>
        <w:br/>
        <w:t xml:space="preserve">к подпрограмме "Обращение с отходами на территории </w:t>
      </w:r>
    </w:p>
    <w:p w:rsidR="00491670" w:rsidRPr="00491670" w:rsidRDefault="00491670" w:rsidP="00491670">
      <w:pPr>
        <w:spacing w:after="0" w:line="240" w:lineRule="auto"/>
        <w:jc w:val="right"/>
        <w:rPr>
          <w:rFonts w:ascii="Times New Roman" w:eastAsia="Times New Roman" w:hAnsi="Times New Roman"/>
          <w:sz w:val="18"/>
          <w:szCs w:val="18"/>
          <w:lang w:eastAsia="ru-RU"/>
        </w:rPr>
      </w:pPr>
      <w:r w:rsidRPr="00491670">
        <w:rPr>
          <w:rFonts w:ascii="Times New Roman" w:eastAsia="Times New Roman" w:hAnsi="Times New Roman"/>
          <w:color w:val="000000"/>
          <w:sz w:val="18"/>
          <w:szCs w:val="18"/>
          <w:lang w:eastAsia="ru-RU"/>
        </w:rPr>
        <w:t>Богучанского района" на 2014-2017 годы</w:t>
      </w:r>
    </w:p>
    <w:tbl>
      <w:tblPr>
        <w:tblW w:w="5000" w:type="pct"/>
        <w:tblLayout w:type="fixed"/>
        <w:tblLook w:val="04A0"/>
      </w:tblPr>
      <w:tblGrid>
        <w:gridCol w:w="1526"/>
        <w:gridCol w:w="1049"/>
        <w:gridCol w:w="100"/>
        <w:gridCol w:w="568"/>
        <w:gridCol w:w="413"/>
        <w:gridCol w:w="151"/>
        <w:gridCol w:w="352"/>
        <w:gridCol w:w="354"/>
        <w:gridCol w:w="126"/>
        <w:gridCol w:w="431"/>
        <w:gridCol w:w="8"/>
        <w:gridCol w:w="195"/>
        <w:gridCol w:w="236"/>
        <w:gridCol w:w="276"/>
        <w:gridCol w:w="568"/>
        <w:gridCol w:w="165"/>
        <w:gridCol w:w="400"/>
        <w:gridCol w:w="54"/>
        <w:gridCol w:w="482"/>
        <w:gridCol w:w="172"/>
        <w:gridCol w:w="283"/>
        <w:gridCol w:w="576"/>
        <w:gridCol w:w="1085"/>
      </w:tblGrid>
      <w:tr w:rsidR="00491670" w:rsidRPr="00491670" w:rsidTr="00491670">
        <w:trPr>
          <w:trHeight w:val="20"/>
        </w:trPr>
        <w:tc>
          <w:tcPr>
            <w:tcW w:w="5000" w:type="pct"/>
            <w:gridSpan w:val="23"/>
            <w:tcBorders>
              <w:top w:val="nil"/>
              <w:left w:val="nil"/>
              <w:bottom w:val="nil"/>
              <w:right w:val="nil"/>
            </w:tcBorders>
            <w:shd w:val="clear" w:color="auto" w:fill="auto"/>
            <w:vAlign w:val="center"/>
            <w:hideMark/>
          </w:tcPr>
          <w:p w:rsidR="00491670" w:rsidRDefault="00491670" w:rsidP="00491670">
            <w:pPr>
              <w:spacing w:after="0" w:line="240" w:lineRule="auto"/>
              <w:jc w:val="center"/>
              <w:rPr>
                <w:rFonts w:ascii="Times New Roman" w:eastAsia="Times New Roman" w:hAnsi="Times New Roman"/>
                <w:color w:val="000000"/>
                <w:sz w:val="20"/>
                <w:szCs w:val="20"/>
                <w:lang w:eastAsia="ru-RU"/>
              </w:rPr>
            </w:pPr>
          </w:p>
          <w:p w:rsidR="00491670" w:rsidRPr="00491670" w:rsidRDefault="00491670" w:rsidP="00491670">
            <w:pPr>
              <w:spacing w:after="0" w:line="240" w:lineRule="auto"/>
              <w:jc w:val="center"/>
              <w:rPr>
                <w:rFonts w:ascii="Times New Roman" w:eastAsia="Times New Roman" w:hAnsi="Times New Roman"/>
                <w:color w:val="000000"/>
                <w:sz w:val="20"/>
                <w:szCs w:val="20"/>
                <w:lang w:eastAsia="ru-RU"/>
              </w:rPr>
            </w:pPr>
            <w:r w:rsidRPr="00491670">
              <w:rPr>
                <w:rFonts w:ascii="Times New Roman" w:eastAsia="Times New Roman" w:hAnsi="Times New Roman"/>
                <w:color w:val="000000"/>
                <w:sz w:val="20"/>
                <w:szCs w:val="20"/>
                <w:lang w:eastAsia="ru-RU"/>
              </w:rPr>
              <w:t xml:space="preserve">Перечень мероприятий подпрограммы </w:t>
            </w:r>
          </w:p>
        </w:tc>
      </w:tr>
      <w:tr w:rsidR="00C65AD9" w:rsidRPr="00491670" w:rsidTr="00C65AD9">
        <w:trPr>
          <w:trHeight w:val="20"/>
        </w:trPr>
        <w:tc>
          <w:tcPr>
            <w:tcW w:w="797" w:type="pct"/>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600" w:type="pct"/>
            <w:gridSpan w:val="2"/>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775" w:type="pct"/>
            <w:gridSpan w:val="4"/>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51" w:type="pct"/>
            <w:gridSpan w:val="2"/>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31" w:type="pct"/>
            <w:gridSpan w:val="3"/>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527" w:type="pct"/>
            <w:gridSpan w:val="3"/>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37" w:type="pct"/>
            <w:gridSpan w:val="2"/>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38" w:type="pct"/>
            <w:gridSpan w:val="2"/>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568" w:type="pct"/>
            <w:tcBorders>
              <w:top w:val="nil"/>
              <w:left w:val="nil"/>
              <w:bottom w:val="single" w:sz="4" w:space="0" w:color="auto"/>
              <w:right w:val="nil"/>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r w:rsidR="00C65AD9" w:rsidRPr="00491670" w:rsidTr="00C65AD9">
        <w:trPr>
          <w:trHeight w:val="20"/>
        </w:trPr>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Наименование  программы, подпрограммы</w:t>
            </w:r>
          </w:p>
        </w:tc>
        <w:tc>
          <w:tcPr>
            <w:tcW w:w="6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xml:space="preserve">ГРБС </w:t>
            </w:r>
          </w:p>
        </w:tc>
        <w:tc>
          <w:tcPr>
            <w:tcW w:w="1255"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Код бюджетной классификации</w:t>
            </w:r>
          </w:p>
        </w:tc>
        <w:tc>
          <w:tcPr>
            <w:tcW w:w="1780" w:type="pct"/>
            <w:gridSpan w:val="11"/>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Расходы</w:t>
            </w:r>
          </w:p>
        </w:tc>
        <w:tc>
          <w:tcPr>
            <w:tcW w:w="568" w:type="pct"/>
            <w:vMerge w:val="restart"/>
            <w:tcBorders>
              <w:top w:val="nil"/>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C65AD9" w:rsidRPr="00491670" w:rsidTr="00C65AD9">
        <w:trPr>
          <w:trHeight w:val="20"/>
        </w:trPr>
        <w:tc>
          <w:tcPr>
            <w:tcW w:w="797" w:type="pct"/>
            <w:vMerge/>
            <w:tcBorders>
              <w:top w:val="nil"/>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600" w:type="pct"/>
            <w:gridSpan w:val="2"/>
            <w:vMerge/>
            <w:tcBorders>
              <w:top w:val="nil"/>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1255" w:type="pct"/>
            <w:gridSpan w:val="8"/>
            <w:vMerge/>
            <w:tcBorders>
              <w:top w:val="single" w:sz="4" w:space="0" w:color="auto"/>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1780" w:type="pct"/>
            <w:gridSpan w:val="11"/>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рублей), годы</w:t>
            </w:r>
          </w:p>
        </w:tc>
        <w:tc>
          <w:tcPr>
            <w:tcW w:w="568" w:type="pct"/>
            <w:vMerge/>
            <w:tcBorders>
              <w:top w:val="nil"/>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r>
      <w:tr w:rsidR="00C65AD9" w:rsidRPr="00491670" w:rsidTr="00C65AD9">
        <w:trPr>
          <w:trHeight w:val="20"/>
        </w:trPr>
        <w:tc>
          <w:tcPr>
            <w:tcW w:w="797" w:type="pct"/>
            <w:vMerge/>
            <w:tcBorders>
              <w:top w:val="nil"/>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600" w:type="pct"/>
            <w:gridSpan w:val="2"/>
            <w:vMerge/>
            <w:tcBorders>
              <w:top w:val="nil"/>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297" w:type="pct"/>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ГРБС</w:t>
            </w:r>
          </w:p>
        </w:tc>
        <w:tc>
          <w:tcPr>
            <w:tcW w:w="295"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РзПр</w:t>
            </w:r>
          </w:p>
        </w:tc>
        <w:tc>
          <w:tcPr>
            <w:tcW w:w="369"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ЦСР</w:t>
            </w:r>
          </w:p>
        </w:tc>
        <w:tc>
          <w:tcPr>
            <w:tcW w:w="295" w:type="pct"/>
            <w:gridSpan w:val="3"/>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ВР</w:t>
            </w:r>
          </w:p>
        </w:tc>
        <w:tc>
          <w:tcPr>
            <w:tcW w:w="369" w:type="pct"/>
            <w:gridSpan w:val="3"/>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2014 год</w:t>
            </w:r>
          </w:p>
        </w:tc>
        <w:tc>
          <w:tcPr>
            <w:tcW w:w="297" w:type="pct"/>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2015 год</w:t>
            </w:r>
          </w:p>
        </w:tc>
        <w:tc>
          <w:tcPr>
            <w:tcW w:w="295"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2016 год</w:t>
            </w:r>
          </w:p>
        </w:tc>
        <w:tc>
          <w:tcPr>
            <w:tcW w:w="370" w:type="pct"/>
            <w:gridSpan w:val="3"/>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2017 год</w:t>
            </w:r>
          </w:p>
        </w:tc>
        <w:tc>
          <w:tcPr>
            <w:tcW w:w="449"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Итого на период 2014-2017 годы</w:t>
            </w:r>
          </w:p>
        </w:tc>
        <w:tc>
          <w:tcPr>
            <w:tcW w:w="568" w:type="pct"/>
            <w:vMerge/>
            <w:tcBorders>
              <w:top w:val="nil"/>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r>
      <w:tr w:rsidR="00491670" w:rsidRPr="00491670" w:rsidTr="00491670">
        <w:trPr>
          <w:trHeight w:val="20"/>
        </w:trPr>
        <w:tc>
          <w:tcPr>
            <w:tcW w:w="5000" w:type="pct"/>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491670" w:rsidRPr="00491670" w:rsidTr="00491670">
        <w:trPr>
          <w:trHeight w:val="20"/>
        </w:trPr>
        <w:tc>
          <w:tcPr>
            <w:tcW w:w="5000" w:type="pct"/>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Подпрограмма  "Обращение с отходами на территории Богучанского района" на 2014-2017 годы</w:t>
            </w:r>
          </w:p>
        </w:tc>
      </w:tr>
      <w:tr w:rsidR="00C65AD9" w:rsidRPr="00491670" w:rsidTr="00C65AD9">
        <w:trPr>
          <w:trHeight w:val="20"/>
        </w:trPr>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Задача 1: Строительство объектов размещения ТБО</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5"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69"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70"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449"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r w:rsidR="00C65AD9" w:rsidRPr="00491670" w:rsidTr="00C65AD9">
        <w:trPr>
          <w:trHeight w:val="20"/>
        </w:trPr>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xml:space="preserve">1.1. Разработка проектной документации на строительство полигона ТБО в с. </w:t>
            </w:r>
            <w:r w:rsidRPr="00491670">
              <w:rPr>
                <w:rFonts w:ascii="Times New Roman" w:eastAsia="Times New Roman" w:hAnsi="Times New Roman"/>
                <w:color w:val="000000"/>
                <w:sz w:val="14"/>
                <w:szCs w:val="14"/>
                <w:lang w:eastAsia="ru-RU"/>
              </w:rPr>
              <w:lastRenderedPageBreak/>
              <w:t>Богучаны Богучанского района</w:t>
            </w:r>
          </w:p>
        </w:tc>
        <w:tc>
          <w:tcPr>
            <w:tcW w:w="6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lastRenderedPageBreak/>
              <w:t>МКУ "Муниципальная служба Заказчика"</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830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0603</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0368601</w:t>
            </w:r>
          </w:p>
        </w:tc>
        <w:tc>
          <w:tcPr>
            <w:tcW w:w="295"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414</w:t>
            </w:r>
          </w:p>
        </w:tc>
        <w:tc>
          <w:tcPr>
            <w:tcW w:w="369"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90,0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370"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90,0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xml:space="preserve">Разработка проектной документации на строительство </w:t>
            </w:r>
            <w:r w:rsidRPr="00491670">
              <w:rPr>
                <w:rFonts w:ascii="Times New Roman" w:eastAsia="Times New Roman" w:hAnsi="Times New Roman"/>
                <w:color w:val="000000"/>
                <w:sz w:val="14"/>
                <w:szCs w:val="14"/>
                <w:lang w:eastAsia="ru-RU"/>
              </w:rPr>
              <w:lastRenderedPageBreak/>
              <w:t>полигона ТБО в с. Богучаны Богучанского района.</w:t>
            </w:r>
          </w:p>
        </w:tc>
      </w:tr>
      <w:tr w:rsidR="00C65AD9" w:rsidRPr="00491670" w:rsidTr="00C65AD9">
        <w:trPr>
          <w:trHeight w:val="20"/>
        </w:trPr>
        <w:tc>
          <w:tcPr>
            <w:tcW w:w="7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lastRenderedPageBreak/>
              <w:t>1.2. Строительство полигона ТБО с. Богучаны</w:t>
            </w: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830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0603</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0368203</w:t>
            </w:r>
          </w:p>
        </w:tc>
        <w:tc>
          <w:tcPr>
            <w:tcW w:w="295"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414</w:t>
            </w:r>
          </w:p>
        </w:tc>
        <w:tc>
          <w:tcPr>
            <w:tcW w:w="369"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370"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Полигон ТБО в с. Богучаны Богучанского района с объемом захоронения 6,5 тыс. тонн в год.</w:t>
            </w:r>
          </w:p>
        </w:tc>
      </w:tr>
      <w:tr w:rsidR="00C65AD9" w:rsidRPr="00491670" w:rsidTr="00C65AD9">
        <w:trPr>
          <w:trHeight w:val="20"/>
        </w:trPr>
        <w:tc>
          <w:tcPr>
            <w:tcW w:w="797" w:type="pct"/>
            <w:vMerge/>
            <w:tcBorders>
              <w:top w:val="single" w:sz="4" w:space="0" w:color="auto"/>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600" w:type="pct"/>
            <w:gridSpan w:val="2"/>
            <w:vMerge/>
            <w:tcBorders>
              <w:top w:val="single" w:sz="4" w:space="0" w:color="auto"/>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830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0603</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0368301</w:t>
            </w:r>
          </w:p>
        </w:tc>
        <w:tc>
          <w:tcPr>
            <w:tcW w:w="295"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414</w:t>
            </w:r>
          </w:p>
        </w:tc>
        <w:tc>
          <w:tcPr>
            <w:tcW w:w="369"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60 000 000,0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370" w:type="pct"/>
            <w:gridSpan w:val="3"/>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60 000 000,0</w:t>
            </w: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p>
        </w:tc>
      </w:tr>
      <w:tr w:rsidR="00C65AD9" w:rsidRPr="00491670" w:rsidTr="00C65AD9">
        <w:trPr>
          <w:trHeight w:val="20"/>
        </w:trPr>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Задача 2: Сбор и вывоз отходов, информационное обеспечение в области обращения с отходами</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69"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5" w:type="pct"/>
            <w:gridSpan w:val="3"/>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70" w:type="pct"/>
            <w:gridSpan w:val="3"/>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449"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568" w:type="pct"/>
            <w:tcBorders>
              <w:top w:val="single" w:sz="4" w:space="0" w:color="auto"/>
              <w:left w:val="nil"/>
              <w:bottom w:val="single" w:sz="4" w:space="0" w:color="auto"/>
              <w:right w:val="single" w:sz="4" w:space="0" w:color="auto"/>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r w:rsidR="00C65AD9" w:rsidRPr="00491670" w:rsidTr="00C65AD9">
        <w:trPr>
          <w:trHeight w:val="20"/>
        </w:trPr>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2.1  Приобретение техники для транспортировки ТБО, а также контейнерного оборудования для сбора ТБО</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УМС Богучанского района</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863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0503</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sz w:val="14"/>
                <w:szCs w:val="14"/>
                <w:lang w:eastAsia="ru-RU"/>
              </w:rPr>
            </w:pPr>
            <w:r w:rsidRPr="00491670">
              <w:rPr>
                <w:rFonts w:ascii="Times New Roman" w:eastAsia="Times New Roman" w:hAnsi="Times New Roman"/>
                <w:sz w:val="14"/>
                <w:szCs w:val="14"/>
                <w:lang w:eastAsia="ru-RU"/>
              </w:rPr>
              <w:t>0368000</w:t>
            </w:r>
          </w:p>
        </w:tc>
        <w:tc>
          <w:tcPr>
            <w:tcW w:w="295" w:type="pct"/>
            <w:gridSpan w:val="3"/>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244</w:t>
            </w:r>
          </w:p>
        </w:tc>
        <w:tc>
          <w:tcPr>
            <w:tcW w:w="369" w:type="pct"/>
            <w:gridSpan w:val="3"/>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7" w:type="pct"/>
            <w:tcBorders>
              <w:top w:val="single" w:sz="4" w:space="0" w:color="auto"/>
              <w:left w:val="nil"/>
              <w:bottom w:val="single" w:sz="4" w:space="0" w:color="auto"/>
              <w:right w:val="nil"/>
            </w:tcBorders>
            <w:shd w:val="clear" w:color="auto" w:fill="auto"/>
            <w:noWrap/>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3 365 000,0</w:t>
            </w:r>
          </w:p>
        </w:tc>
        <w:tc>
          <w:tcPr>
            <w:tcW w:w="370" w:type="pct"/>
            <w:gridSpan w:val="3"/>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3 365 000,0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xml:space="preserve">Приобретение техники для транспортировки ТБО в количестве 1 ед. </w:t>
            </w:r>
            <w:r w:rsidRPr="00491670">
              <w:rPr>
                <w:rFonts w:ascii="Times New Roman" w:eastAsia="Times New Roman" w:hAnsi="Times New Roman"/>
                <w:color w:val="000000"/>
                <w:sz w:val="14"/>
                <w:szCs w:val="14"/>
                <w:lang w:eastAsia="ru-RU"/>
              </w:rPr>
              <w:br/>
              <w:t xml:space="preserve">Приобретение контейнерного оборудования для сбора ТБО в количестве 50 ед. </w:t>
            </w:r>
          </w:p>
        </w:tc>
      </w:tr>
      <w:tr w:rsidR="00C65AD9" w:rsidRPr="00491670" w:rsidTr="00C65AD9">
        <w:trPr>
          <w:trHeight w:val="20"/>
        </w:trPr>
        <w:tc>
          <w:tcPr>
            <w:tcW w:w="2652"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Итого по подпрограмме</w:t>
            </w:r>
          </w:p>
        </w:tc>
        <w:tc>
          <w:tcPr>
            <w:tcW w:w="3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60 000 090,0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3 365 000,0</w:t>
            </w:r>
          </w:p>
        </w:tc>
        <w:tc>
          <w:tcPr>
            <w:tcW w:w="3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63 365 090,0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r w:rsidR="00C65AD9" w:rsidRPr="00491670" w:rsidTr="00C65AD9">
        <w:trPr>
          <w:trHeight w:val="20"/>
        </w:trPr>
        <w:tc>
          <w:tcPr>
            <w:tcW w:w="1345" w:type="pct"/>
            <w:gridSpan w:val="2"/>
            <w:tcBorders>
              <w:top w:val="nil"/>
              <w:left w:val="single" w:sz="4" w:space="0" w:color="auto"/>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xml:space="preserve">В том числе </w:t>
            </w:r>
          </w:p>
        </w:tc>
        <w:tc>
          <w:tcPr>
            <w:tcW w:w="565" w:type="pct"/>
            <w:gridSpan w:val="3"/>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63" w:type="pct"/>
            <w:gridSpan w:val="2"/>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51" w:type="pct"/>
            <w:gridSpan w:val="2"/>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31" w:type="pct"/>
            <w:gridSpan w:val="3"/>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295" w:type="pct"/>
            <w:gridSpan w:val="2"/>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370" w:type="pct"/>
            <w:gridSpan w:val="3"/>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449" w:type="pct"/>
            <w:gridSpan w:val="2"/>
            <w:tcBorders>
              <w:top w:val="nil"/>
              <w:left w:val="nil"/>
              <w:bottom w:val="single" w:sz="4" w:space="0" w:color="auto"/>
              <w:right w:val="nil"/>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c>
          <w:tcPr>
            <w:tcW w:w="568" w:type="pct"/>
            <w:tcBorders>
              <w:top w:val="nil"/>
              <w:left w:val="nil"/>
              <w:bottom w:val="single" w:sz="4" w:space="0" w:color="auto"/>
              <w:right w:val="single" w:sz="4" w:space="0" w:color="auto"/>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r w:rsidR="00C65AD9" w:rsidRPr="00491670" w:rsidTr="00C65AD9">
        <w:trPr>
          <w:trHeight w:val="20"/>
        </w:trPr>
        <w:tc>
          <w:tcPr>
            <w:tcW w:w="2649"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внебюджетные средства</w:t>
            </w:r>
          </w:p>
        </w:tc>
        <w:tc>
          <w:tcPr>
            <w:tcW w:w="373" w:type="pct"/>
            <w:gridSpan w:val="4"/>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60 000 000,0</w:t>
            </w:r>
          </w:p>
        </w:tc>
        <w:tc>
          <w:tcPr>
            <w:tcW w:w="297" w:type="pct"/>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5"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370" w:type="pct"/>
            <w:gridSpan w:val="3"/>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60 000 000,0</w:t>
            </w:r>
          </w:p>
        </w:tc>
        <w:tc>
          <w:tcPr>
            <w:tcW w:w="568" w:type="pct"/>
            <w:tcBorders>
              <w:top w:val="nil"/>
              <w:left w:val="nil"/>
              <w:bottom w:val="single" w:sz="4" w:space="0" w:color="auto"/>
              <w:right w:val="single" w:sz="4" w:space="0" w:color="auto"/>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r w:rsidR="00C65AD9" w:rsidRPr="00491670" w:rsidTr="00C65AD9">
        <w:trPr>
          <w:trHeight w:val="20"/>
        </w:trPr>
        <w:tc>
          <w:tcPr>
            <w:tcW w:w="2649"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средства краевого бюджета</w:t>
            </w:r>
          </w:p>
        </w:tc>
        <w:tc>
          <w:tcPr>
            <w:tcW w:w="373" w:type="pct"/>
            <w:gridSpan w:val="4"/>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7" w:type="pct"/>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5"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370" w:type="pct"/>
            <w:gridSpan w:val="3"/>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568" w:type="pct"/>
            <w:tcBorders>
              <w:top w:val="nil"/>
              <w:left w:val="nil"/>
              <w:bottom w:val="single" w:sz="4" w:space="0" w:color="auto"/>
              <w:right w:val="single" w:sz="4" w:space="0" w:color="auto"/>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r w:rsidR="00C65AD9" w:rsidRPr="00491670" w:rsidTr="00C65AD9">
        <w:trPr>
          <w:trHeight w:val="20"/>
        </w:trPr>
        <w:tc>
          <w:tcPr>
            <w:tcW w:w="2649"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средства районного бюджета</w:t>
            </w:r>
          </w:p>
        </w:tc>
        <w:tc>
          <w:tcPr>
            <w:tcW w:w="373" w:type="pct"/>
            <w:gridSpan w:val="4"/>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90,0</w:t>
            </w:r>
          </w:p>
        </w:tc>
        <w:tc>
          <w:tcPr>
            <w:tcW w:w="297" w:type="pct"/>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295"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3 365 000,0</w:t>
            </w:r>
          </w:p>
        </w:tc>
        <w:tc>
          <w:tcPr>
            <w:tcW w:w="370" w:type="pct"/>
            <w:gridSpan w:val="3"/>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0,0</w:t>
            </w:r>
          </w:p>
        </w:tc>
        <w:tc>
          <w:tcPr>
            <w:tcW w:w="449" w:type="pct"/>
            <w:gridSpan w:val="2"/>
            <w:tcBorders>
              <w:top w:val="nil"/>
              <w:left w:val="nil"/>
              <w:bottom w:val="single" w:sz="4" w:space="0" w:color="auto"/>
              <w:right w:val="single" w:sz="4" w:space="0" w:color="auto"/>
            </w:tcBorders>
            <w:shd w:val="clear" w:color="auto" w:fill="auto"/>
            <w:vAlign w:val="center"/>
            <w:hideMark/>
          </w:tcPr>
          <w:p w:rsidR="00491670" w:rsidRPr="00491670" w:rsidRDefault="00491670" w:rsidP="00491670">
            <w:pPr>
              <w:spacing w:after="0" w:line="240" w:lineRule="auto"/>
              <w:jc w:val="center"/>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3 365 090,0</w:t>
            </w:r>
          </w:p>
        </w:tc>
        <w:tc>
          <w:tcPr>
            <w:tcW w:w="568" w:type="pct"/>
            <w:tcBorders>
              <w:top w:val="nil"/>
              <w:left w:val="nil"/>
              <w:bottom w:val="single" w:sz="4" w:space="0" w:color="auto"/>
              <w:right w:val="single" w:sz="4" w:space="0" w:color="auto"/>
            </w:tcBorders>
            <w:shd w:val="clear" w:color="auto" w:fill="auto"/>
            <w:hideMark/>
          </w:tcPr>
          <w:p w:rsidR="00491670" w:rsidRPr="00491670" w:rsidRDefault="00491670" w:rsidP="00491670">
            <w:pPr>
              <w:spacing w:after="0" w:line="240" w:lineRule="auto"/>
              <w:rPr>
                <w:rFonts w:ascii="Times New Roman" w:eastAsia="Times New Roman" w:hAnsi="Times New Roman"/>
                <w:color w:val="000000"/>
                <w:sz w:val="14"/>
                <w:szCs w:val="14"/>
                <w:lang w:eastAsia="ru-RU"/>
              </w:rPr>
            </w:pPr>
            <w:r w:rsidRPr="00491670">
              <w:rPr>
                <w:rFonts w:ascii="Times New Roman" w:eastAsia="Times New Roman" w:hAnsi="Times New Roman"/>
                <w:color w:val="000000"/>
                <w:sz w:val="14"/>
                <w:szCs w:val="14"/>
                <w:lang w:eastAsia="ru-RU"/>
              </w:rPr>
              <w:t> </w:t>
            </w:r>
          </w:p>
        </w:tc>
      </w:tr>
    </w:tbl>
    <w:p w:rsidR="00491670" w:rsidRDefault="00491670" w:rsidP="007513F8">
      <w:pPr>
        <w:spacing w:after="0" w:line="240" w:lineRule="auto"/>
        <w:jc w:val="both"/>
        <w:rPr>
          <w:rFonts w:ascii="Times New Roman" w:eastAsia="Times New Roman" w:hAnsi="Times New Roman"/>
          <w:sz w:val="18"/>
          <w:szCs w:val="18"/>
          <w:lang w:eastAsia="ru-RU"/>
        </w:rPr>
      </w:pPr>
    </w:p>
    <w:p w:rsidR="00930E1A" w:rsidRDefault="00930E1A" w:rsidP="00930E1A">
      <w:pPr>
        <w:spacing w:after="0" w:line="240" w:lineRule="auto"/>
        <w:jc w:val="right"/>
        <w:rPr>
          <w:rFonts w:ascii="Times New Roman" w:eastAsia="Times New Roman" w:hAnsi="Times New Roman"/>
          <w:color w:val="000000"/>
          <w:sz w:val="18"/>
          <w:szCs w:val="18"/>
          <w:lang w:eastAsia="ru-RU"/>
        </w:rPr>
      </w:pPr>
      <w:r w:rsidRPr="00930E1A">
        <w:rPr>
          <w:rFonts w:ascii="Times New Roman" w:eastAsia="Times New Roman" w:hAnsi="Times New Roman"/>
          <w:color w:val="000000"/>
          <w:sz w:val="18"/>
          <w:szCs w:val="18"/>
          <w:lang w:eastAsia="ru-RU"/>
        </w:rPr>
        <w:t>Приложение № 9</w:t>
      </w:r>
      <w:r w:rsidRPr="00930E1A">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930E1A">
        <w:rPr>
          <w:rFonts w:ascii="Times New Roman" w:eastAsia="Times New Roman" w:hAnsi="Times New Roman"/>
          <w:color w:val="000000"/>
          <w:sz w:val="18"/>
          <w:szCs w:val="18"/>
          <w:lang w:eastAsia="ru-RU"/>
        </w:rPr>
        <w:br/>
        <w:t xml:space="preserve">от </w:t>
      </w:r>
      <w:r>
        <w:rPr>
          <w:rFonts w:ascii="Times New Roman" w:eastAsia="Times New Roman" w:hAnsi="Times New Roman"/>
          <w:color w:val="000000"/>
          <w:sz w:val="18"/>
          <w:szCs w:val="18"/>
          <w:lang w:eastAsia="ru-RU"/>
        </w:rPr>
        <w:t>16.12.</w:t>
      </w:r>
      <w:r w:rsidRPr="00930E1A">
        <w:rPr>
          <w:rFonts w:ascii="Times New Roman" w:eastAsia="Times New Roman" w:hAnsi="Times New Roman"/>
          <w:color w:val="000000"/>
          <w:sz w:val="18"/>
          <w:szCs w:val="18"/>
          <w:lang w:eastAsia="ru-RU"/>
        </w:rPr>
        <w:t xml:space="preserve"> 2014  №  1635- п</w:t>
      </w:r>
    </w:p>
    <w:p w:rsidR="00930E1A" w:rsidRDefault="00930E1A" w:rsidP="00930E1A">
      <w:pPr>
        <w:spacing w:after="0" w:line="240" w:lineRule="auto"/>
        <w:jc w:val="right"/>
        <w:rPr>
          <w:rFonts w:ascii="Times New Roman" w:eastAsia="Times New Roman" w:hAnsi="Times New Roman"/>
          <w:color w:val="000000"/>
          <w:sz w:val="18"/>
          <w:szCs w:val="18"/>
          <w:lang w:eastAsia="ru-RU"/>
        </w:rPr>
      </w:pPr>
    </w:p>
    <w:p w:rsidR="00930E1A" w:rsidRDefault="00930E1A" w:rsidP="00930E1A">
      <w:pPr>
        <w:spacing w:after="0" w:line="240" w:lineRule="auto"/>
        <w:jc w:val="right"/>
        <w:rPr>
          <w:rFonts w:ascii="Times New Roman" w:eastAsia="Times New Roman" w:hAnsi="Times New Roman"/>
          <w:color w:val="000000"/>
          <w:sz w:val="18"/>
          <w:szCs w:val="18"/>
          <w:lang w:eastAsia="ru-RU"/>
        </w:rPr>
      </w:pPr>
      <w:r w:rsidRPr="00930E1A">
        <w:rPr>
          <w:rFonts w:ascii="Times New Roman" w:eastAsia="Times New Roman" w:hAnsi="Times New Roman"/>
          <w:color w:val="000000"/>
          <w:sz w:val="18"/>
          <w:szCs w:val="18"/>
          <w:lang w:eastAsia="ru-RU"/>
        </w:rPr>
        <w:t>Приложение № 2</w:t>
      </w:r>
      <w:r w:rsidRPr="00930E1A">
        <w:rPr>
          <w:rFonts w:ascii="Times New Roman" w:eastAsia="Times New Roman" w:hAnsi="Times New Roman"/>
          <w:color w:val="000000"/>
          <w:sz w:val="18"/>
          <w:szCs w:val="18"/>
          <w:lang w:eastAsia="ru-RU"/>
        </w:rPr>
        <w:br/>
        <w:t xml:space="preserve">к подпрограмме «"Чистая вода" на территории </w:t>
      </w:r>
      <w:r w:rsidRPr="00930E1A">
        <w:rPr>
          <w:rFonts w:ascii="Times New Roman" w:eastAsia="Times New Roman" w:hAnsi="Times New Roman"/>
          <w:color w:val="000000"/>
          <w:sz w:val="18"/>
          <w:szCs w:val="18"/>
          <w:lang w:eastAsia="ru-RU"/>
        </w:rPr>
        <w:br/>
        <w:t>муниципального образования Богучанский район» на 2014-2017 годы</w:t>
      </w:r>
    </w:p>
    <w:p w:rsidR="00930E1A" w:rsidRDefault="00930E1A" w:rsidP="00930E1A">
      <w:pPr>
        <w:spacing w:after="0" w:line="240" w:lineRule="auto"/>
        <w:jc w:val="right"/>
        <w:rPr>
          <w:rFonts w:ascii="Times New Roman" w:eastAsia="Times New Roman" w:hAnsi="Times New Roman"/>
          <w:sz w:val="18"/>
          <w:szCs w:val="18"/>
          <w:lang w:eastAsia="ru-RU"/>
        </w:rPr>
      </w:pPr>
    </w:p>
    <w:tbl>
      <w:tblPr>
        <w:tblW w:w="5000" w:type="pct"/>
        <w:tblLook w:val="04A0"/>
      </w:tblPr>
      <w:tblGrid>
        <w:gridCol w:w="1137"/>
        <w:gridCol w:w="1139"/>
        <w:gridCol w:w="516"/>
        <w:gridCol w:w="491"/>
        <w:gridCol w:w="677"/>
        <w:gridCol w:w="405"/>
        <w:gridCol w:w="888"/>
        <w:gridCol w:w="888"/>
        <w:gridCol w:w="879"/>
        <w:gridCol w:w="771"/>
        <w:gridCol w:w="598"/>
        <w:gridCol w:w="1181"/>
      </w:tblGrid>
      <w:tr w:rsidR="00930E1A" w:rsidRPr="00930E1A" w:rsidTr="00930E1A">
        <w:trPr>
          <w:trHeight w:val="20"/>
        </w:trPr>
        <w:tc>
          <w:tcPr>
            <w:tcW w:w="66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509"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9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42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42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1977" w:type="pct"/>
            <w:gridSpan w:val="4"/>
            <w:tcBorders>
              <w:top w:val="nil"/>
              <w:left w:val="nil"/>
              <w:bottom w:val="nil"/>
              <w:right w:val="nil"/>
            </w:tcBorders>
            <w:shd w:val="clear" w:color="auto" w:fill="auto"/>
            <w:vAlign w:val="bottom"/>
            <w:hideMark/>
          </w:tcPr>
          <w:p w:rsidR="00930E1A" w:rsidRPr="00930E1A" w:rsidRDefault="00930E1A" w:rsidP="00930E1A">
            <w:pPr>
              <w:spacing w:after="0" w:line="240" w:lineRule="auto"/>
              <w:jc w:val="right"/>
              <w:rPr>
                <w:rFonts w:ascii="Times New Roman" w:eastAsia="Times New Roman" w:hAnsi="Times New Roman"/>
                <w:color w:val="000000"/>
                <w:sz w:val="18"/>
                <w:szCs w:val="18"/>
                <w:lang w:eastAsia="ru-RU"/>
              </w:rPr>
            </w:pPr>
          </w:p>
        </w:tc>
      </w:tr>
      <w:tr w:rsidR="00930E1A" w:rsidRPr="00930E1A" w:rsidTr="00930E1A">
        <w:trPr>
          <w:trHeight w:val="20"/>
        </w:trPr>
        <w:tc>
          <w:tcPr>
            <w:tcW w:w="66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509"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9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42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428" w:type="pct"/>
            <w:tcBorders>
              <w:top w:val="nil"/>
              <w:left w:val="nil"/>
              <w:bottom w:val="nil"/>
              <w:right w:val="nil"/>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1977" w:type="pct"/>
            <w:gridSpan w:val="4"/>
            <w:tcBorders>
              <w:top w:val="nil"/>
              <w:left w:val="nil"/>
              <w:bottom w:val="nil"/>
              <w:right w:val="nil"/>
            </w:tcBorders>
            <w:shd w:val="clear" w:color="auto" w:fill="auto"/>
            <w:vAlign w:val="center"/>
            <w:hideMark/>
          </w:tcPr>
          <w:p w:rsidR="00930E1A" w:rsidRPr="00930E1A" w:rsidRDefault="00930E1A" w:rsidP="00930E1A">
            <w:pPr>
              <w:spacing w:after="0" w:line="240" w:lineRule="auto"/>
              <w:jc w:val="right"/>
              <w:rPr>
                <w:rFonts w:ascii="Times New Roman" w:eastAsia="Times New Roman" w:hAnsi="Times New Roman"/>
                <w:color w:val="000000"/>
                <w:sz w:val="18"/>
                <w:szCs w:val="18"/>
                <w:lang w:eastAsia="ru-RU"/>
              </w:rPr>
            </w:pPr>
          </w:p>
        </w:tc>
      </w:tr>
      <w:tr w:rsidR="00930E1A" w:rsidRPr="00930E1A" w:rsidTr="00930E1A">
        <w:trPr>
          <w:trHeight w:val="20"/>
        </w:trPr>
        <w:tc>
          <w:tcPr>
            <w:tcW w:w="5000" w:type="pct"/>
            <w:gridSpan w:val="12"/>
            <w:tcBorders>
              <w:top w:val="nil"/>
              <w:left w:val="nil"/>
              <w:bottom w:val="single" w:sz="4" w:space="0" w:color="auto"/>
              <w:right w:val="nil"/>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20"/>
                <w:szCs w:val="20"/>
                <w:lang w:eastAsia="ru-RU"/>
              </w:rPr>
            </w:pPr>
            <w:r w:rsidRPr="00930E1A">
              <w:rPr>
                <w:rFonts w:ascii="Times New Roman" w:eastAsia="Times New Roman" w:hAnsi="Times New Roman"/>
                <w:sz w:val="20"/>
                <w:szCs w:val="20"/>
                <w:lang w:eastAsia="ru-RU"/>
              </w:rPr>
              <w:t xml:space="preserve">Перечень мероприятий подпрограммы </w:t>
            </w:r>
          </w:p>
        </w:tc>
      </w:tr>
      <w:tr w:rsidR="00930E1A" w:rsidRPr="00930E1A" w:rsidTr="00930E1A">
        <w:trPr>
          <w:trHeight w:val="20"/>
        </w:trPr>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Наименование  программы, подпрограммы</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 xml:space="preserve">ГРБС </w:t>
            </w:r>
          </w:p>
        </w:tc>
        <w:tc>
          <w:tcPr>
            <w:tcW w:w="99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Код бюджетной классификации</w:t>
            </w:r>
          </w:p>
        </w:tc>
        <w:tc>
          <w:tcPr>
            <w:tcW w:w="2189" w:type="pct"/>
            <w:gridSpan w:val="5"/>
            <w:tcBorders>
              <w:top w:val="single" w:sz="4" w:space="0" w:color="auto"/>
              <w:left w:val="nil"/>
              <w:bottom w:val="nil"/>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Расходы</w:t>
            </w: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930E1A" w:rsidRPr="00930E1A" w:rsidTr="00930E1A">
        <w:trPr>
          <w:trHeight w:val="20"/>
        </w:trPr>
        <w:tc>
          <w:tcPr>
            <w:tcW w:w="668"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990" w:type="pct"/>
            <w:gridSpan w:val="4"/>
            <w:vMerge/>
            <w:tcBorders>
              <w:top w:val="single" w:sz="4" w:space="0" w:color="auto"/>
              <w:left w:val="single" w:sz="4" w:space="0" w:color="auto"/>
              <w:bottom w:val="single" w:sz="4" w:space="0" w:color="auto"/>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189" w:type="pct"/>
            <w:gridSpan w:val="5"/>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(рублей.), годы</w:t>
            </w:r>
          </w:p>
        </w:tc>
        <w:tc>
          <w:tcPr>
            <w:tcW w:w="644"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r>
      <w:tr w:rsidR="00930E1A" w:rsidRPr="00930E1A" w:rsidTr="00930E1A">
        <w:trPr>
          <w:trHeight w:val="20"/>
        </w:trPr>
        <w:tc>
          <w:tcPr>
            <w:tcW w:w="668"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ГРБС</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РзПр</w:t>
            </w:r>
          </w:p>
        </w:tc>
        <w:tc>
          <w:tcPr>
            <w:tcW w:w="298"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ЦСР</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ВР</w:t>
            </w:r>
          </w:p>
        </w:tc>
        <w:tc>
          <w:tcPr>
            <w:tcW w:w="428"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текущий финансовый год</w:t>
            </w:r>
          </w:p>
        </w:tc>
        <w:tc>
          <w:tcPr>
            <w:tcW w:w="428"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очередной финансовый год</w:t>
            </w:r>
          </w:p>
        </w:tc>
        <w:tc>
          <w:tcPr>
            <w:tcW w:w="457"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первый год планового периода</w:t>
            </w:r>
          </w:p>
        </w:tc>
        <w:tc>
          <w:tcPr>
            <w:tcW w:w="442"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второй год планового периода</w:t>
            </w:r>
          </w:p>
        </w:tc>
        <w:tc>
          <w:tcPr>
            <w:tcW w:w="434"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Итого на период 2014-2017 годы</w:t>
            </w:r>
          </w:p>
        </w:tc>
        <w:tc>
          <w:tcPr>
            <w:tcW w:w="644"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r>
      <w:tr w:rsidR="00930E1A" w:rsidRPr="00930E1A" w:rsidTr="00930E1A">
        <w:trPr>
          <w:trHeight w:val="20"/>
        </w:trPr>
        <w:tc>
          <w:tcPr>
            <w:tcW w:w="668"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98"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428"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2014 год</w:t>
            </w:r>
          </w:p>
        </w:tc>
        <w:tc>
          <w:tcPr>
            <w:tcW w:w="428"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2015 год</w:t>
            </w:r>
          </w:p>
        </w:tc>
        <w:tc>
          <w:tcPr>
            <w:tcW w:w="457"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2016 год</w:t>
            </w:r>
          </w:p>
        </w:tc>
        <w:tc>
          <w:tcPr>
            <w:tcW w:w="442"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2017 год</w:t>
            </w:r>
          </w:p>
        </w:tc>
        <w:tc>
          <w:tcPr>
            <w:tcW w:w="434"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r>
      <w:tr w:rsidR="00930E1A" w:rsidRPr="00930E1A" w:rsidTr="00930E1A">
        <w:trPr>
          <w:trHeight w:val="20"/>
        </w:trPr>
        <w:tc>
          <w:tcPr>
            <w:tcW w:w="668" w:type="pct"/>
            <w:tcBorders>
              <w:top w:val="nil"/>
              <w:left w:val="single" w:sz="4" w:space="0" w:color="auto"/>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1</w:t>
            </w:r>
          </w:p>
        </w:tc>
        <w:tc>
          <w:tcPr>
            <w:tcW w:w="509"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w:t>
            </w:r>
          </w:p>
        </w:tc>
        <w:tc>
          <w:tcPr>
            <w:tcW w:w="231"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3</w:t>
            </w:r>
          </w:p>
        </w:tc>
        <w:tc>
          <w:tcPr>
            <w:tcW w:w="231"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4</w:t>
            </w:r>
          </w:p>
        </w:tc>
        <w:tc>
          <w:tcPr>
            <w:tcW w:w="298"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5</w:t>
            </w:r>
          </w:p>
        </w:tc>
        <w:tc>
          <w:tcPr>
            <w:tcW w:w="231"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6</w:t>
            </w:r>
          </w:p>
        </w:tc>
        <w:tc>
          <w:tcPr>
            <w:tcW w:w="428"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7</w:t>
            </w:r>
          </w:p>
        </w:tc>
        <w:tc>
          <w:tcPr>
            <w:tcW w:w="428"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8</w:t>
            </w:r>
          </w:p>
        </w:tc>
        <w:tc>
          <w:tcPr>
            <w:tcW w:w="457"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9</w:t>
            </w:r>
          </w:p>
        </w:tc>
        <w:tc>
          <w:tcPr>
            <w:tcW w:w="442"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10</w:t>
            </w:r>
          </w:p>
        </w:tc>
        <w:tc>
          <w:tcPr>
            <w:tcW w:w="43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11</w:t>
            </w:r>
          </w:p>
        </w:tc>
        <w:tc>
          <w:tcPr>
            <w:tcW w:w="64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12</w:t>
            </w:r>
          </w:p>
        </w:tc>
      </w:tr>
      <w:tr w:rsidR="00930E1A" w:rsidRPr="00930E1A" w:rsidTr="00930E1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p>
        </w:tc>
      </w:tr>
      <w:tr w:rsidR="00930E1A" w:rsidRPr="00930E1A" w:rsidTr="00930E1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Подпрограмма  «"Чистая вода" на территории муниципального образования Богучанский район» на 2014 -2017 годы</w:t>
            </w:r>
          </w:p>
        </w:tc>
      </w:tr>
      <w:tr w:rsidR="00930E1A" w:rsidRPr="00930E1A" w:rsidTr="00930E1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 xml:space="preserve">Цель подпрограммы: Обеспечение населения питьевой водой, соответствующей требованиям безопасности и безвредности, </w:t>
            </w:r>
            <w:r w:rsidRPr="00930E1A">
              <w:rPr>
                <w:rFonts w:ascii="Times New Roman" w:eastAsia="Times New Roman" w:hAnsi="Times New Roman"/>
                <w:sz w:val="14"/>
                <w:szCs w:val="14"/>
                <w:lang w:eastAsia="ru-RU"/>
              </w:rPr>
              <w:br/>
              <w:t>установленным санитарно-эпидемиологическими правилами</w:t>
            </w:r>
          </w:p>
        </w:tc>
      </w:tr>
      <w:tr w:rsidR="00930E1A" w:rsidRPr="00930E1A" w:rsidTr="00930E1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Задача 1. Модернизация систем водоснабжения, водоотведения и очистки сточных вод Богучанского района</w:t>
            </w:r>
          </w:p>
        </w:tc>
      </w:tr>
      <w:tr w:rsidR="00930E1A" w:rsidRPr="00930E1A" w:rsidTr="00930E1A">
        <w:trPr>
          <w:trHeight w:val="20"/>
        </w:trPr>
        <w:tc>
          <w:tcPr>
            <w:tcW w:w="668" w:type="pct"/>
            <w:vMerge w:val="restart"/>
            <w:tcBorders>
              <w:top w:val="nil"/>
              <w:left w:val="single" w:sz="4" w:space="0" w:color="auto"/>
              <w:bottom w:val="single" w:sz="4" w:space="0" w:color="000000"/>
              <w:right w:val="nil"/>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1.1 Строительство сетей круглогодичного холодного водоснабжения</w:t>
            </w:r>
          </w:p>
        </w:tc>
        <w:tc>
          <w:tcPr>
            <w:tcW w:w="509" w:type="pct"/>
            <w:tcBorders>
              <w:top w:val="nil"/>
              <w:left w:val="single" w:sz="4" w:space="0" w:color="auto"/>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830</w:t>
            </w:r>
          </w:p>
        </w:tc>
        <w:tc>
          <w:tcPr>
            <w:tcW w:w="231"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0502</w:t>
            </w:r>
          </w:p>
        </w:tc>
        <w:tc>
          <w:tcPr>
            <w:tcW w:w="29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0378000</w:t>
            </w:r>
          </w:p>
        </w:tc>
        <w:tc>
          <w:tcPr>
            <w:tcW w:w="231"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414</w:t>
            </w:r>
          </w:p>
        </w:tc>
        <w:tc>
          <w:tcPr>
            <w:tcW w:w="42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0,00</w:t>
            </w:r>
          </w:p>
        </w:tc>
        <w:tc>
          <w:tcPr>
            <w:tcW w:w="42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3 000 000,00</w:t>
            </w:r>
          </w:p>
        </w:tc>
        <w:tc>
          <w:tcPr>
            <w:tcW w:w="457"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3 000 000,00</w:t>
            </w:r>
          </w:p>
        </w:tc>
        <w:tc>
          <w:tcPr>
            <w:tcW w:w="442"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6 000 000,00</w:t>
            </w:r>
          </w:p>
        </w:tc>
        <w:tc>
          <w:tcPr>
            <w:tcW w:w="644" w:type="pct"/>
            <w:vMerge w:val="restart"/>
            <w:tcBorders>
              <w:top w:val="nil"/>
              <w:left w:val="single" w:sz="4" w:space="0" w:color="auto"/>
              <w:bottom w:val="single" w:sz="4" w:space="0" w:color="000000"/>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Строительство сетей круглогодичного холодного водоснабжения протяженностью 8300 п.м.</w:t>
            </w:r>
          </w:p>
        </w:tc>
      </w:tr>
      <w:tr w:rsidR="00930E1A" w:rsidRPr="00930E1A" w:rsidTr="00930E1A">
        <w:trPr>
          <w:trHeight w:val="20"/>
        </w:trPr>
        <w:tc>
          <w:tcPr>
            <w:tcW w:w="668" w:type="pct"/>
            <w:vMerge/>
            <w:tcBorders>
              <w:top w:val="nil"/>
              <w:left w:val="single" w:sz="4" w:space="0" w:color="auto"/>
              <w:bottom w:val="single" w:sz="4" w:space="0" w:color="000000"/>
              <w:right w:val="nil"/>
            </w:tcBorders>
            <w:vAlign w:val="center"/>
            <w:hideMark/>
          </w:tcPr>
          <w:p w:rsidR="00930E1A" w:rsidRPr="00930E1A" w:rsidRDefault="00930E1A" w:rsidP="00930E1A">
            <w:pPr>
              <w:spacing w:after="0" w:line="240" w:lineRule="auto"/>
              <w:rPr>
                <w:rFonts w:ascii="Times New Roman" w:eastAsia="Times New Roman" w:hAnsi="Times New Roman"/>
                <w:color w:val="000000"/>
                <w:sz w:val="14"/>
                <w:szCs w:val="14"/>
                <w:lang w:eastAsia="ru-RU"/>
              </w:rPr>
            </w:pPr>
          </w:p>
        </w:tc>
        <w:tc>
          <w:tcPr>
            <w:tcW w:w="509" w:type="pct"/>
            <w:tcBorders>
              <w:top w:val="nil"/>
              <w:left w:val="single" w:sz="4" w:space="0" w:color="auto"/>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Финансовое управление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890</w:t>
            </w:r>
          </w:p>
        </w:tc>
        <w:tc>
          <w:tcPr>
            <w:tcW w:w="231"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0502</w:t>
            </w:r>
          </w:p>
        </w:tc>
        <w:tc>
          <w:tcPr>
            <w:tcW w:w="29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037Ч008</w:t>
            </w:r>
          </w:p>
        </w:tc>
        <w:tc>
          <w:tcPr>
            <w:tcW w:w="231"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540</w:t>
            </w:r>
          </w:p>
        </w:tc>
        <w:tc>
          <w:tcPr>
            <w:tcW w:w="42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2 100 000,00</w:t>
            </w:r>
          </w:p>
        </w:tc>
        <w:tc>
          <w:tcPr>
            <w:tcW w:w="42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0,00</w:t>
            </w:r>
          </w:p>
        </w:tc>
        <w:tc>
          <w:tcPr>
            <w:tcW w:w="457"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2 100 000,00</w:t>
            </w:r>
          </w:p>
        </w:tc>
        <w:tc>
          <w:tcPr>
            <w:tcW w:w="644" w:type="pct"/>
            <w:vMerge/>
            <w:tcBorders>
              <w:top w:val="nil"/>
              <w:left w:val="single" w:sz="4" w:space="0" w:color="auto"/>
              <w:bottom w:val="single" w:sz="4" w:space="0" w:color="000000"/>
              <w:right w:val="single" w:sz="4" w:space="0" w:color="auto"/>
            </w:tcBorders>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p>
        </w:tc>
      </w:tr>
      <w:tr w:rsidR="00930E1A" w:rsidRPr="00930E1A" w:rsidTr="00930E1A">
        <w:trPr>
          <w:trHeight w:val="20"/>
        </w:trPr>
        <w:tc>
          <w:tcPr>
            <w:tcW w:w="216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30E1A" w:rsidRPr="00930E1A" w:rsidRDefault="00930E1A" w:rsidP="00930E1A">
            <w:pPr>
              <w:spacing w:after="0" w:line="240" w:lineRule="auto"/>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Итого по подпрограмме:</w:t>
            </w:r>
          </w:p>
        </w:tc>
        <w:tc>
          <w:tcPr>
            <w:tcW w:w="42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2 100 000,00</w:t>
            </w:r>
          </w:p>
        </w:tc>
        <w:tc>
          <w:tcPr>
            <w:tcW w:w="428"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3 000 000,00</w:t>
            </w:r>
          </w:p>
        </w:tc>
        <w:tc>
          <w:tcPr>
            <w:tcW w:w="457"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3 000 000,00</w:t>
            </w:r>
          </w:p>
        </w:tc>
        <w:tc>
          <w:tcPr>
            <w:tcW w:w="442" w:type="pct"/>
            <w:tcBorders>
              <w:top w:val="nil"/>
              <w:left w:val="nil"/>
              <w:bottom w:val="single" w:sz="4" w:space="0" w:color="auto"/>
              <w:right w:val="single" w:sz="4" w:space="0" w:color="auto"/>
            </w:tcBorders>
            <w:shd w:val="clear" w:color="auto" w:fill="auto"/>
            <w:noWrap/>
            <w:vAlign w:val="center"/>
            <w:hideMark/>
          </w:tcPr>
          <w:p w:rsidR="00930E1A" w:rsidRPr="00930E1A" w:rsidRDefault="00930E1A" w:rsidP="00930E1A">
            <w:pPr>
              <w:spacing w:after="0" w:line="240" w:lineRule="auto"/>
              <w:jc w:val="center"/>
              <w:rPr>
                <w:rFonts w:ascii="Times New Roman" w:eastAsia="Times New Roman" w:hAnsi="Times New Roman"/>
                <w:color w:val="000000"/>
                <w:sz w:val="14"/>
                <w:szCs w:val="14"/>
                <w:lang w:eastAsia="ru-RU"/>
              </w:rPr>
            </w:pPr>
            <w:r w:rsidRPr="00930E1A">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8 100 000,00</w:t>
            </w:r>
          </w:p>
        </w:tc>
        <w:tc>
          <w:tcPr>
            <w:tcW w:w="64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 </w:t>
            </w:r>
          </w:p>
        </w:tc>
      </w:tr>
      <w:tr w:rsidR="00930E1A" w:rsidRPr="00930E1A" w:rsidTr="00930E1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В том числе:</w:t>
            </w:r>
          </w:p>
        </w:tc>
      </w:tr>
      <w:tr w:rsidR="00930E1A" w:rsidRPr="00930E1A" w:rsidTr="00D94FD6">
        <w:trPr>
          <w:trHeight w:val="166"/>
        </w:trPr>
        <w:tc>
          <w:tcPr>
            <w:tcW w:w="2167"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средства районного бюджета</w:t>
            </w:r>
          </w:p>
        </w:tc>
        <w:tc>
          <w:tcPr>
            <w:tcW w:w="428"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2 100 000,00</w:t>
            </w:r>
          </w:p>
        </w:tc>
        <w:tc>
          <w:tcPr>
            <w:tcW w:w="428"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3 000 000,00</w:t>
            </w:r>
          </w:p>
        </w:tc>
        <w:tc>
          <w:tcPr>
            <w:tcW w:w="457"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3 000 000,00</w:t>
            </w:r>
          </w:p>
        </w:tc>
        <w:tc>
          <w:tcPr>
            <w:tcW w:w="442"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0,00</w:t>
            </w:r>
          </w:p>
        </w:tc>
        <w:tc>
          <w:tcPr>
            <w:tcW w:w="43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8 100 000,00</w:t>
            </w:r>
          </w:p>
        </w:tc>
        <w:tc>
          <w:tcPr>
            <w:tcW w:w="644"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 </w:t>
            </w:r>
          </w:p>
        </w:tc>
      </w:tr>
      <w:tr w:rsidR="00930E1A" w:rsidRPr="00930E1A" w:rsidTr="00930E1A">
        <w:trPr>
          <w:trHeight w:val="20"/>
        </w:trPr>
        <w:tc>
          <w:tcPr>
            <w:tcW w:w="216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30E1A" w:rsidRPr="00930E1A" w:rsidRDefault="00930E1A" w:rsidP="00930E1A">
            <w:pPr>
              <w:spacing w:after="0" w:line="240" w:lineRule="auto"/>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средства краевого бюджета</w:t>
            </w:r>
          </w:p>
        </w:tc>
        <w:tc>
          <w:tcPr>
            <w:tcW w:w="428"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0,00</w:t>
            </w:r>
          </w:p>
        </w:tc>
        <w:tc>
          <w:tcPr>
            <w:tcW w:w="457"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0,00</w:t>
            </w:r>
          </w:p>
        </w:tc>
        <w:tc>
          <w:tcPr>
            <w:tcW w:w="434" w:type="pct"/>
            <w:tcBorders>
              <w:top w:val="nil"/>
              <w:left w:val="nil"/>
              <w:bottom w:val="single" w:sz="4" w:space="0" w:color="auto"/>
              <w:right w:val="single" w:sz="4" w:space="0" w:color="auto"/>
            </w:tcBorders>
            <w:shd w:val="clear" w:color="auto" w:fill="auto"/>
            <w:vAlign w:val="center"/>
            <w:hideMark/>
          </w:tcPr>
          <w:p w:rsidR="00930E1A" w:rsidRPr="00930E1A" w:rsidRDefault="00930E1A" w:rsidP="00930E1A">
            <w:pPr>
              <w:spacing w:after="0" w:line="240" w:lineRule="auto"/>
              <w:jc w:val="center"/>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0,00</w:t>
            </w:r>
          </w:p>
        </w:tc>
        <w:tc>
          <w:tcPr>
            <w:tcW w:w="644" w:type="pct"/>
            <w:tcBorders>
              <w:top w:val="nil"/>
              <w:left w:val="nil"/>
              <w:bottom w:val="single" w:sz="4" w:space="0" w:color="auto"/>
              <w:right w:val="single" w:sz="4" w:space="0" w:color="auto"/>
            </w:tcBorders>
            <w:shd w:val="clear" w:color="auto" w:fill="auto"/>
            <w:noWrap/>
            <w:vAlign w:val="bottom"/>
            <w:hideMark/>
          </w:tcPr>
          <w:p w:rsidR="00930E1A" w:rsidRPr="00930E1A" w:rsidRDefault="00930E1A" w:rsidP="00930E1A">
            <w:pPr>
              <w:spacing w:after="0" w:line="240" w:lineRule="auto"/>
              <w:rPr>
                <w:rFonts w:ascii="Times New Roman" w:eastAsia="Times New Roman" w:hAnsi="Times New Roman"/>
                <w:sz w:val="14"/>
                <w:szCs w:val="14"/>
                <w:lang w:eastAsia="ru-RU"/>
              </w:rPr>
            </w:pPr>
            <w:r w:rsidRPr="00930E1A">
              <w:rPr>
                <w:rFonts w:ascii="Times New Roman" w:eastAsia="Times New Roman" w:hAnsi="Times New Roman"/>
                <w:sz w:val="14"/>
                <w:szCs w:val="14"/>
                <w:lang w:eastAsia="ru-RU"/>
              </w:rPr>
              <w:t> </w:t>
            </w:r>
          </w:p>
        </w:tc>
      </w:tr>
    </w:tbl>
    <w:p w:rsidR="00930E1A" w:rsidRDefault="00930E1A" w:rsidP="007513F8">
      <w:pPr>
        <w:spacing w:after="0" w:line="240" w:lineRule="auto"/>
        <w:jc w:val="both"/>
        <w:rPr>
          <w:rFonts w:ascii="Times New Roman" w:eastAsia="Times New Roman" w:hAnsi="Times New Roman"/>
          <w:sz w:val="18"/>
          <w:szCs w:val="18"/>
          <w:lang w:eastAsia="ru-RU"/>
        </w:rPr>
      </w:pPr>
    </w:p>
    <w:p w:rsidR="009E0BD2" w:rsidRPr="009E0BD2" w:rsidRDefault="009E0BD2" w:rsidP="009E0BD2">
      <w:pPr>
        <w:spacing w:after="0" w:line="240" w:lineRule="auto"/>
        <w:jc w:val="center"/>
        <w:rPr>
          <w:rFonts w:ascii="Times New Roman" w:hAnsi="Times New Roman"/>
          <w:sz w:val="18"/>
          <w:szCs w:val="18"/>
        </w:rPr>
      </w:pPr>
      <w:r w:rsidRPr="009E0BD2">
        <w:rPr>
          <w:rFonts w:ascii="Times New Roman" w:hAnsi="Times New Roman"/>
          <w:sz w:val="18"/>
          <w:szCs w:val="18"/>
        </w:rPr>
        <w:lastRenderedPageBreak/>
        <w:t>АДМИНИСТРАЦИЯ БОГУЧАНСКОГО РАЙОНА</w:t>
      </w:r>
    </w:p>
    <w:p w:rsidR="009E0BD2" w:rsidRPr="009E0BD2" w:rsidRDefault="009E0BD2" w:rsidP="009E0BD2">
      <w:pPr>
        <w:spacing w:after="0" w:line="240" w:lineRule="auto"/>
        <w:jc w:val="center"/>
        <w:rPr>
          <w:rFonts w:ascii="Times New Roman" w:hAnsi="Times New Roman"/>
          <w:sz w:val="18"/>
          <w:szCs w:val="18"/>
        </w:rPr>
      </w:pPr>
      <w:r w:rsidRPr="009E0BD2">
        <w:rPr>
          <w:rFonts w:ascii="Times New Roman" w:hAnsi="Times New Roman"/>
          <w:sz w:val="18"/>
          <w:szCs w:val="18"/>
        </w:rPr>
        <w:t>ПОСТАНОВЛЕНИЕ</w:t>
      </w:r>
    </w:p>
    <w:p w:rsidR="009E0BD2" w:rsidRPr="009E0BD2" w:rsidRDefault="009E0BD2" w:rsidP="009E0BD2">
      <w:pPr>
        <w:spacing w:after="0" w:line="240" w:lineRule="auto"/>
        <w:rPr>
          <w:rFonts w:ascii="Times New Roman" w:hAnsi="Times New Roman"/>
          <w:sz w:val="20"/>
          <w:szCs w:val="20"/>
        </w:rPr>
      </w:pPr>
      <w:r w:rsidRPr="009E0BD2">
        <w:rPr>
          <w:rFonts w:ascii="Times New Roman" w:hAnsi="Times New Roman"/>
          <w:sz w:val="20"/>
          <w:szCs w:val="20"/>
        </w:rPr>
        <w:t xml:space="preserve">16.12.2014                                   </w:t>
      </w:r>
      <w:r>
        <w:rPr>
          <w:rFonts w:ascii="Times New Roman" w:hAnsi="Times New Roman"/>
          <w:sz w:val="20"/>
          <w:szCs w:val="20"/>
        </w:rPr>
        <w:t xml:space="preserve">                            </w:t>
      </w:r>
      <w:r w:rsidRPr="009E0BD2">
        <w:rPr>
          <w:rFonts w:ascii="Times New Roman" w:hAnsi="Times New Roman"/>
          <w:sz w:val="20"/>
          <w:szCs w:val="20"/>
        </w:rPr>
        <w:t xml:space="preserve">с. Богучаны                                         </w:t>
      </w:r>
      <w:r>
        <w:rPr>
          <w:rFonts w:ascii="Times New Roman" w:hAnsi="Times New Roman"/>
          <w:sz w:val="20"/>
          <w:szCs w:val="20"/>
        </w:rPr>
        <w:t xml:space="preserve">                           </w:t>
      </w:r>
      <w:r w:rsidRPr="009E0BD2">
        <w:rPr>
          <w:rFonts w:ascii="Times New Roman" w:hAnsi="Times New Roman"/>
          <w:sz w:val="20"/>
          <w:szCs w:val="20"/>
        </w:rPr>
        <w:t>№ 1636-п</w:t>
      </w:r>
    </w:p>
    <w:p w:rsidR="009E0BD2" w:rsidRPr="009E0BD2" w:rsidRDefault="009E0BD2" w:rsidP="009E0BD2">
      <w:pPr>
        <w:spacing w:after="0" w:line="240" w:lineRule="auto"/>
        <w:jc w:val="both"/>
        <w:rPr>
          <w:rFonts w:ascii="Times New Roman" w:hAnsi="Times New Roman"/>
          <w:sz w:val="20"/>
          <w:szCs w:val="20"/>
        </w:rPr>
      </w:pPr>
    </w:p>
    <w:p w:rsidR="009E0BD2" w:rsidRPr="009E0BD2" w:rsidRDefault="009E0BD2" w:rsidP="009E0BD2">
      <w:pPr>
        <w:spacing w:after="0" w:line="240" w:lineRule="auto"/>
        <w:jc w:val="center"/>
        <w:rPr>
          <w:rFonts w:ascii="Times New Roman" w:hAnsi="Times New Roman"/>
          <w:sz w:val="20"/>
          <w:szCs w:val="20"/>
        </w:rPr>
      </w:pPr>
      <w:r w:rsidRPr="009E0BD2">
        <w:rPr>
          <w:rFonts w:ascii="Times New Roman" w:hAnsi="Times New Roman"/>
          <w:sz w:val="20"/>
          <w:szCs w:val="20"/>
        </w:rPr>
        <w:t>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p>
    <w:p w:rsidR="009E0BD2" w:rsidRPr="009E0BD2" w:rsidRDefault="009E0BD2" w:rsidP="009E0BD2">
      <w:pPr>
        <w:spacing w:after="0" w:line="240" w:lineRule="auto"/>
        <w:ind w:firstLine="720"/>
        <w:jc w:val="both"/>
        <w:rPr>
          <w:rFonts w:ascii="Times New Roman" w:hAnsi="Times New Roman"/>
          <w:sz w:val="20"/>
          <w:szCs w:val="20"/>
        </w:rPr>
      </w:pPr>
    </w:p>
    <w:p w:rsidR="009E0BD2" w:rsidRPr="009E0BD2" w:rsidRDefault="009E0BD2" w:rsidP="009E0BD2">
      <w:pPr>
        <w:spacing w:after="0" w:line="240" w:lineRule="auto"/>
        <w:ind w:firstLine="720"/>
        <w:jc w:val="both"/>
        <w:rPr>
          <w:rFonts w:ascii="Times New Roman" w:hAnsi="Times New Roman"/>
          <w:sz w:val="20"/>
          <w:szCs w:val="20"/>
        </w:rPr>
      </w:pPr>
      <w:r w:rsidRPr="009E0BD2">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1. Внести в приложение к муниципальной программы Богучанского района «Развитие транспортной системы Богучанского района», утвержденную постановлением администрации Богучанского района от 25.10.2013 № 1351-п  (далее – муниципальная программа) изменения следующего содержания:</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 в разделе 1 «Паспорт муниципальной программы»:</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 в строке «Перечень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абзац третий читать в новой редакции: «- транспортная подвижность населения в 2014 году составит 2,28 поездок/чел., на 2015-2017 годы данный показатель  запланирован в размере 2,03 поездок/чел.;»;</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 xml:space="preserve"> абзац седьмой читать в новой редакции: «- количество поездок в 2014 году составит 2,28 поездок/чел., на 2015-2017 годы данный показатель  запланирован в размере 2,03 поездок/чел.;»;</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 в строке «Ресурсное обеспечение программы»:</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втором цифру «105093824,0» заменить цифрой «104617962,56»;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третьем цифру «27837266,0» заменить цифрой  «27355404,56»;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четвертом цифру «24613886,0» заменить цифрой  «24615886,0»;</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пятом цифру «25761786,0» заменить цифрой  «25763786,0»;</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шестом цифру «26880886,0» заменить цифрой  «26882886,0»;</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двенадцатом цифру «100976444,0» заменить цифрой «100500582,56»;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тринадцатом цифру «23719886,0» заменить цифрой «23238024,56»;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четырнадцатом цифру «24613886,0» заменить цифрой «24615886,0»;</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пятнадцатом цифру «25761786,0» заменить цифрой «25763786,0»;</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шестнадцатом цифру «26880886,0» заменить цифрой «26882886,0»;</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семнадцатом слова «Бюджет поселений» заменить словами «Бюджеты муниципальных образований».</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б)  в разделе 2 «Характеристика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абзац седьмой читать в новой редакции: «В 2013 году фактический показатель - количество перевезенных пассажиров составил 110,3 тыс. человек. В 2014 году фактический показатель - количество перевезенных пассажиров составил 103,3 тыс. человек. На 2015-2017 годы данный показатель запланирован на уровне фактического показателя 2014 года.»</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восьмом слова «На 2014 год запланирован со снижением на 1%, а именно 707,3 тыс.пассажир./км.» заменить словами  «В 2014 году данный показатель составил 703,1 тыс.пассажир./км.»;</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девятом слова «На 2014 год запланировано выполнить 8202 рейса,» заменить словами «В 2014 году фактически выполнено 8187 рейса,»;</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 xml:space="preserve">абзац четырнадцатый читать в новой редакции: </w:t>
      </w:r>
      <w:r w:rsidRPr="009E0BD2">
        <w:rPr>
          <w:rFonts w:ascii="Times New Roman" w:hAnsi="Times New Roman"/>
          <w:bCs/>
          <w:sz w:val="20"/>
          <w:szCs w:val="20"/>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9E0BD2">
        <w:rPr>
          <w:rFonts w:ascii="Times New Roman" w:hAnsi="Times New Roman"/>
          <w:sz w:val="20"/>
          <w:szCs w:val="20"/>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9E0BD2">
        <w:rPr>
          <w:rFonts w:ascii="Times New Roman" w:hAnsi="Times New Roman"/>
          <w:bCs/>
          <w:sz w:val="20"/>
          <w:szCs w:val="20"/>
        </w:rPr>
        <w:t xml:space="preserve"> фактические показатели в натуральном и денежном выражении за 2013 - 2014 годы в настоящей программе отсутствуют</w:t>
      </w:r>
      <w:r w:rsidRPr="009E0BD2">
        <w:rPr>
          <w:rFonts w:ascii="Times New Roman" w:hAnsi="Times New Roman"/>
          <w:sz w:val="20"/>
          <w:szCs w:val="20"/>
        </w:rPr>
        <w:t>.»;</w:t>
      </w:r>
    </w:p>
    <w:p w:rsidR="009E0BD2" w:rsidRPr="009E0BD2" w:rsidRDefault="009E0BD2" w:rsidP="009E0BD2">
      <w:pPr>
        <w:spacing w:after="0" w:line="240" w:lineRule="auto"/>
        <w:jc w:val="both"/>
        <w:rPr>
          <w:rFonts w:ascii="Times New Roman" w:hAnsi="Times New Roman"/>
          <w:sz w:val="20"/>
          <w:szCs w:val="20"/>
        </w:rPr>
      </w:pPr>
      <w:r w:rsidRPr="009E0BD2">
        <w:rPr>
          <w:rFonts w:ascii="Times New Roman" w:hAnsi="Times New Roman"/>
          <w:sz w:val="20"/>
          <w:szCs w:val="20"/>
        </w:rPr>
        <w:tab/>
        <w:t>абзац пятнадцатый читать в новой редакции: «На 2015-2017 годы запланировано:».</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в разделе 3 «Приоритеты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абзац двадцать третий после слов «и слетах.» дополнить словами «Приобрести базовый класс-комплект в количестве 2 шт., интерактивную доску в количестве 1 шт.».</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г) в разделе 6 «Перечень подпрограмм с указанием сроков их реализации и ожидаемых результатов»:</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lastRenderedPageBreak/>
        <w:t>в абзаце девятом цифру «441,1» заменить цифрой «413,2»;</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десятом цифру «0,7» заменить цифрой «0,5»;</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абзац пятнадцатый читать в новой редакции «- приобретение базового класс-комплекта в количестве 2 шт., интерактивной доски в количестве 1 шт.».</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д) в разделе 10 «Информация о ресурсном обеспечении и прогнозной оценке расходов на реализацию целей программы с учетом источников финансирования»:</w:t>
      </w:r>
    </w:p>
    <w:p w:rsidR="009E0BD2" w:rsidRPr="009E0BD2" w:rsidRDefault="009E0BD2" w:rsidP="009E0BD2">
      <w:pPr>
        <w:pStyle w:val="ad"/>
        <w:tabs>
          <w:tab w:val="left" w:pos="2835"/>
        </w:tabs>
        <w:ind w:firstLine="567"/>
        <w:jc w:val="both"/>
        <w:rPr>
          <w:rFonts w:ascii="Times New Roman" w:hAnsi="Times New Roman"/>
          <w:sz w:val="20"/>
          <w:szCs w:val="20"/>
        </w:rPr>
      </w:pPr>
      <w:r w:rsidRPr="009E0BD2">
        <w:rPr>
          <w:rFonts w:ascii="Times New Roman" w:hAnsi="Times New Roman"/>
          <w:sz w:val="20"/>
          <w:szCs w:val="20"/>
        </w:rPr>
        <w:t>в абзаце первом цифру  «105093824,0» заменить цифрой «104617962,56»;</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втором цифру «27837266,0» заменить цифрой «27355404,56»;</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третьем цифру «24613886,0» заменить цифрой  «24615886,0»;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четвертом цифру «25761786,0» заменить цифрой  «25763786,0»;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пятом цифру «26880886,0» заменить цифрой  «26882886,0»;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одиннадцатом цифру «100976444,0» заменить цифрой «100500582,56»;</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двенадцатом цифру «23719886,0» заменить цифрой «23238024,56»;</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тринадцатом цифру «24613886,0» заменить цифрой «24615886,0»;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четырнадцатом цифру «25761786,0» заменить цифрой «25763786,0»;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пятнадцатом цифру «26880886,0» заменить цифрой «26882886,0»;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шестнадцатом слова «Бюджеты поселений» заменить словами «Бюджеты муниципальных образований».</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е) в приложении № 1 к паспорту муниципальной программы Богучанского района «Развитие транспортной системы Богучанского района»:</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строке «Транспортная подвижность населения» столбцы 8-11 читать в новой редакции:</w:t>
      </w:r>
    </w:p>
    <w:tbl>
      <w:tblPr>
        <w:tblStyle w:val="a8"/>
        <w:tblW w:w="5000" w:type="pct"/>
        <w:tblLook w:val="04A0"/>
      </w:tblPr>
      <w:tblGrid>
        <w:gridCol w:w="916"/>
        <w:gridCol w:w="1841"/>
        <w:gridCol w:w="1971"/>
        <w:gridCol w:w="1870"/>
        <w:gridCol w:w="1841"/>
        <w:gridCol w:w="1131"/>
      </w:tblGrid>
      <w:tr w:rsidR="009E0BD2" w:rsidRPr="009E0BD2" w:rsidTr="009E0BD2">
        <w:tc>
          <w:tcPr>
            <w:tcW w:w="478" w:type="pct"/>
            <w:tcBorders>
              <w:top w:val="nil"/>
              <w:left w:val="nil"/>
              <w:bottom w:val="nil"/>
              <w:right w:val="single" w:sz="4" w:space="0" w:color="auto"/>
            </w:tcBorders>
          </w:tcPr>
          <w:p w:rsidR="009E0BD2" w:rsidRPr="009E0BD2" w:rsidRDefault="009E0BD2" w:rsidP="009E0BD2">
            <w:pPr>
              <w:pStyle w:val="ad"/>
              <w:jc w:val="both"/>
              <w:rPr>
                <w:rFonts w:ascii="Times New Roman" w:hAnsi="Times New Roman"/>
                <w:sz w:val="20"/>
                <w:szCs w:val="20"/>
              </w:rPr>
            </w:pPr>
            <w:r w:rsidRPr="009E0BD2">
              <w:rPr>
                <w:rFonts w:ascii="Times New Roman" w:hAnsi="Times New Roman"/>
                <w:sz w:val="20"/>
                <w:szCs w:val="20"/>
              </w:rPr>
              <w:t>«</w:t>
            </w: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8</w:t>
            </w:r>
          </w:p>
        </w:tc>
        <w:tc>
          <w:tcPr>
            <w:tcW w:w="1030"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9</w:t>
            </w:r>
          </w:p>
        </w:tc>
        <w:tc>
          <w:tcPr>
            <w:tcW w:w="977"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10</w:t>
            </w: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11</w:t>
            </w:r>
          </w:p>
        </w:tc>
        <w:tc>
          <w:tcPr>
            <w:tcW w:w="591" w:type="pct"/>
            <w:tcBorders>
              <w:top w:val="nil"/>
              <w:left w:val="single" w:sz="4" w:space="0" w:color="auto"/>
              <w:bottom w:val="nil"/>
              <w:right w:val="nil"/>
            </w:tcBorders>
          </w:tcPr>
          <w:p w:rsidR="009E0BD2" w:rsidRPr="009E0BD2" w:rsidRDefault="009E0BD2" w:rsidP="009E0BD2">
            <w:pPr>
              <w:pStyle w:val="ad"/>
              <w:jc w:val="both"/>
              <w:rPr>
                <w:rFonts w:ascii="Times New Roman" w:hAnsi="Times New Roman"/>
                <w:sz w:val="20"/>
                <w:szCs w:val="20"/>
              </w:rPr>
            </w:pPr>
          </w:p>
        </w:tc>
      </w:tr>
      <w:tr w:rsidR="009E0BD2" w:rsidRPr="009E0BD2" w:rsidTr="009E0BD2">
        <w:tc>
          <w:tcPr>
            <w:tcW w:w="478" w:type="pct"/>
            <w:tcBorders>
              <w:top w:val="nil"/>
              <w:left w:val="nil"/>
              <w:bottom w:val="nil"/>
              <w:right w:val="single" w:sz="4" w:space="0" w:color="auto"/>
            </w:tcBorders>
          </w:tcPr>
          <w:p w:rsidR="009E0BD2" w:rsidRPr="009E0BD2" w:rsidRDefault="009E0BD2" w:rsidP="009E0BD2">
            <w:pPr>
              <w:pStyle w:val="ad"/>
              <w:jc w:val="both"/>
              <w:rPr>
                <w:rFonts w:ascii="Times New Roman" w:hAnsi="Times New Roman"/>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2,28</w:t>
            </w:r>
          </w:p>
        </w:tc>
        <w:tc>
          <w:tcPr>
            <w:tcW w:w="1030"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977"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591" w:type="pct"/>
            <w:tcBorders>
              <w:top w:val="nil"/>
              <w:left w:val="single" w:sz="4" w:space="0" w:color="auto"/>
              <w:bottom w:val="nil"/>
              <w:right w:val="nil"/>
            </w:tcBorders>
          </w:tcPr>
          <w:p w:rsidR="009E0BD2" w:rsidRPr="009E0BD2" w:rsidRDefault="009E0BD2" w:rsidP="009E0BD2">
            <w:pPr>
              <w:pStyle w:val="ad"/>
              <w:jc w:val="both"/>
              <w:rPr>
                <w:rFonts w:ascii="Times New Roman" w:hAnsi="Times New Roman"/>
                <w:sz w:val="20"/>
                <w:szCs w:val="20"/>
              </w:rPr>
            </w:pPr>
          </w:p>
          <w:p w:rsidR="009E0BD2" w:rsidRPr="009E0BD2" w:rsidRDefault="009E0BD2" w:rsidP="009E0BD2">
            <w:pPr>
              <w:pStyle w:val="ad"/>
              <w:jc w:val="both"/>
              <w:rPr>
                <w:rFonts w:ascii="Times New Roman" w:hAnsi="Times New Roman"/>
                <w:sz w:val="20"/>
                <w:szCs w:val="20"/>
              </w:rPr>
            </w:pPr>
            <w:r w:rsidRPr="009E0BD2">
              <w:rPr>
                <w:rFonts w:ascii="Times New Roman" w:hAnsi="Times New Roman"/>
                <w:sz w:val="20"/>
                <w:szCs w:val="20"/>
              </w:rPr>
              <w:t>»;</w:t>
            </w:r>
          </w:p>
        </w:tc>
      </w:tr>
    </w:tbl>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строке «Количество поездок» столбцы 8-11 читать в новой редакции:</w:t>
      </w:r>
    </w:p>
    <w:tbl>
      <w:tblPr>
        <w:tblStyle w:val="a8"/>
        <w:tblW w:w="5000" w:type="pct"/>
        <w:tblLook w:val="04A0"/>
      </w:tblPr>
      <w:tblGrid>
        <w:gridCol w:w="929"/>
        <w:gridCol w:w="1841"/>
        <w:gridCol w:w="1977"/>
        <w:gridCol w:w="1870"/>
        <w:gridCol w:w="1841"/>
        <w:gridCol w:w="1112"/>
      </w:tblGrid>
      <w:tr w:rsidR="009E0BD2" w:rsidRPr="009E0BD2" w:rsidTr="009E0BD2">
        <w:tc>
          <w:tcPr>
            <w:tcW w:w="485" w:type="pct"/>
            <w:tcBorders>
              <w:top w:val="nil"/>
              <w:left w:val="nil"/>
              <w:bottom w:val="nil"/>
              <w:right w:val="single" w:sz="4" w:space="0" w:color="auto"/>
            </w:tcBorders>
          </w:tcPr>
          <w:p w:rsidR="009E0BD2" w:rsidRPr="009E0BD2" w:rsidRDefault="009E0BD2" w:rsidP="009E0BD2">
            <w:pPr>
              <w:pStyle w:val="ad"/>
              <w:jc w:val="both"/>
              <w:rPr>
                <w:rFonts w:ascii="Times New Roman" w:hAnsi="Times New Roman"/>
                <w:sz w:val="20"/>
                <w:szCs w:val="20"/>
              </w:rPr>
            </w:pPr>
            <w:r w:rsidRPr="009E0BD2">
              <w:rPr>
                <w:rFonts w:ascii="Times New Roman" w:hAnsi="Times New Roman"/>
                <w:sz w:val="20"/>
                <w:szCs w:val="20"/>
              </w:rPr>
              <w:t>«</w:t>
            </w: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8</w:t>
            </w:r>
          </w:p>
        </w:tc>
        <w:tc>
          <w:tcPr>
            <w:tcW w:w="1033"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9</w:t>
            </w:r>
          </w:p>
        </w:tc>
        <w:tc>
          <w:tcPr>
            <w:tcW w:w="977"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10</w:t>
            </w: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11</w:t>
            </w:r>
          </w:p>
        </w:tc>
        <w:tc>
          <w:tcPr>
            <w:tcW w:w="582" w:type="pct"/>
            <w:tcBorders>
              <w:top w:val="nil"/>
              <w:left w:val="single" w:sz="4" w:space="0" w:color="auto"/>
              <w:bottom w:val="nil"/>
              <w:right w:val="nil"/>
            </w:tcBorders>
          </w:tcPr>
          <w:p w:rsidR="009E0BD2" w:rsidRPr="009E0BD2" w:rsidRDefault="009E0BD2" w:rsidP="009E0BD2">
            <w:pPr>
              <w:pStyle w:val="ad"/>
              <w:jc w:val="both"/>
              <w:rPr>
                <w:rFonts w:ascii="Times New Roman" w:hAnsi="Times New Roman"/>
                <w:sz w:val="20"/>
                <w:szCs w:val="20"/>
              </w:rPr>
            </w:pPr>
          </w:p>
        </w:tc>
      </w:tr>
      <w:tr w:rsidR="009E0BD2" w:rsidRPr="009E0BD2" w:rsidTr="009E0BD2">
        <w:tc>
          <w:tcPr>
            <w:tcW w:w="485" w:type="pct"/>
            <w:tcBorders>
              <w:top w:val="nil"/>
              <w:left w:val="nil"/>
              <w:bottom w:val="nil"/>
              <w:right w:val="single" w:sz="4" w:space="0" w:color="auto"/>
            </w:tcBorders>
          </w:tcPr>
          <w:p w:rsidR="009E0BD2" w:rsidRPr="009E0BD2" w:rsidRDefault="009E0BD2" w:rsidP="009E0BD2">
            <w:pPr>
              <w:pStyle w:val="ad"/>
              <w:jc w:val="both"/>
              <w:rPr>
                <w:rFonts w:ascii="Times New Roman" w:hAnsi="Times New Roman"/>
                <w:sz w:val="20"/>
                <w:szCs w:val="20"/>
              </w:rPr>
            </w:pP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2,28</w:t>
            </w:r>
          </w:p>
        </w:tc>
        <w:tc>
          <w:tcPr>
            <w:tcW w:w="1033"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977"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962"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582" w:type="pct"/>
            <w:tcBorders>
              <w:top w:val="nil"/>
              <w:left w:val="single" w:sz="4" w:space="0" w:color="auto"/>
              <w:bottom w:val="nil"/>
              <w:right w:val="nil"/>
            </w:tcBorders>
          </w:tcPr>
          <w:p w:rsidR="009E0BD2" w:rsidRPr="009E0BD2" w:rsidRDefault="009E0BD2" w:rsidP="009E0BD2">
            <w:pPr>
              <w:pStyle w:val="ad"/>
              <w:jc w:val="both"/>
              <w:rPr>
                <w:rFonts w:ascii="Times New Roman" w:hAnsi="Times New Roman"/>
                <w:sz w:val="20"/>
                <w:szCs w:val="20"/>
              </w:rPr>
            </w:pPr>
          </w:p>
          <w:p w:rsidR="009E0BD2" w:rsidRPr="009E0BD2" w:rsidRDefault="009E0BD2" w:rsidP="009E0BD2">
            <w:pPr>
              <w:pStyle w:val="ad"/>
              <w:jc w:val="both"/>
              <w:rPr>
                <w:rFonts w:ascii="Times New Roman" w:hAnsi="Times New Roman"/>
                <w:sz w:val="20"/>
                <w:szCs w:val="20"/>
              </w:rPr>
            </w:pPr>
            <w:r w:rsidRPr="009E0BD2">
              <w:rPr>
                <w:rFonts w:ascii="Times New Roman" w:hAnsi="Times New Roman"/>
                <w:sz w:val="20"/>
                <w:szCs w:val="20"/>
              </w:rPr>
              <w:t>».</w:t>
            </w:r>
          </w:p>
        </w:tc>
      </w:tr>
    </w:tbl>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ж) в приложении № 2 к паспорту муниципальной программы Богучанского района «Развитие транспортной системы Богучанского района»: строку 2.1 читать в новой редакции:</w:t>
      </w:r>
    </w:p>
    <w:p w:rsidR="009E0BD2" w:rsidRPr="009E0BD2" w:rsidRDefault="009E0BD2" w:rsidP="009E0BD2">
      <w:pPr>
        <w:pStyle w:val="ad"/>
        <w:ind w:firstLine="567"/>
        <w:jc w:val="both"/>
        <w:rPr>
          <w:rFonts w:ascii="Times New Roman" w:hAnsi="Times New Roman"/>
          <w:sz w:val="20"/>
          <w:szCs w:val="20"/>
        </w:rPr>
      </w:pPr>
    </w:p>
    <w:tbl>
      <w:tblPr>
        <w:tblStyle w:val="a8"/>
        <w:tblW w:w="5000" w:type="pct"/>
        <w:tblLook w:val="04A0"/>
      </w:tblPr>
      <w:tblGrid>
        <w:gridCol w:w="292"/>
        <w:gridCol w:w="404"/>
        <w:gridCol w:w="1105"/>
        <w:gridCol w:w="762"/>
        <w:gridCol w:w="478"/>
        <w:gridCol w:w="477"/>
        <w:gridCol w:w="477"/>
        <w:gridCol w:w="477"/>
        <w:gridCol w:w="477"/>
        <w:gridCol w:w="477"/>
        <w:gridCol w:w="477"/>
        <w:gridCol w:w="477"/>
        <w:gridCol w:w="477"/>
        <w:gridCol w:w="477"/>
        <w:gridCol w:w="477"/>
        <w:gridCol w:w="477"/>
        <w:gridCol w:w="477"/>
        <w:gridCol w:w="477"/>
        <w:gridCol w:w="328"/>
      </w:tblGrid>
      <w:tr w:rsidR="009E0BD2" w:rsidRPr="009E0BD2" w:rsidTr="009E0BD2">
        <w:tc>
          <w:tcPr>
            <w:tcW w:w="138" w:type="pct"/>
            <w:tcBorders>
              <w:top w:val="nil"/>
              <w:left w:val="nil"/>
              <w:bottom w:val="nil"/>
              <w:right w:val="single" w:sz="4" w:space="0" w:color="auto"/>
            </w:tcBorders>
          </w:tcPr>
          <w:p w:rsidR="009E0BD2" w:rsidRPr="009E0BD2" w:rsidRDefault="009E0BD2" w:rsidP="009E0BD2">
            <w:pPr>
              <w:pStyle w:val="ad"/>
              <w:jc w:val="both"/>
              <w:rPr>
                <w:rFonts w:ascii="Times New Roman" w:hAnsi="Times New Roman"/>
                <w:sz w:val="20"/>
                <w:szCs w:val="20"/>
              </w:rPr>
            </w:pPr>
            <w:r w:rsidRPr="009E0BD2">
              <w:rPr>
                <w:rFonts w:ascii="Times New Roman" w:hAnsi="Times New Roman"/>
                <w:sz w:val="20"/>
                <w:szCs w:val="20"/>
              </w:rPr>
              <w:t>«</w:t>
            </w:r>
          </w:p>
        </w:tc>
        <w:tc>
          <w:tcPr>
            <w:tcW w:w="204"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2.1</w:t>
            </w:r>
          </w:p>
        </w:tc>
        <w:tc>
          <w:tcPr>
            <w:tcW w:w="615"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rPr>
                <w:rFonts w:ascii="Times New Roman" w:hAnsi="Times New Roman"/>
                <w:sz w:val="20"/>
                <w:szCs w:val="20"/>
              </w:rPr>
            </w:pPr>
            <w:r w:rsidRPr="009E0BD2">
              <w:rPr>
                <w:rFonts w:ascii="Times New Roman" w:hAnsi="Times New Roman"/>
                <w:sz w:val="20"/>
                <w:szCs w:val="20"/>
              </w:rPr>
              <w:t>Транспортная подвижность населения</w:t>
            </w:r>
          </w:p>
        </w:tc>
        <w:tc>
          <w:tcPr>
            <w:tcW w:w="414"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поездок/</w:t>
            </w:r>
          </w:p>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человек</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1,88</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2,36</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2,28</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248" w:type="pct"/>
            <w:tcBorders>
              <w:top w:val="single" w:sz="4" w:space="0" w:color="auto"/>
              <w:left w:val="single" w:sz="4" w:space="0" w:color="auto"/>
              <w:bottom w:val="single" w:sz="4" w:space="0" w:color="auto"/>
              <w:right w:val="single" w:sz="4" w:space="0" w:color="auto"/>
            </w:tcBorders>
            <w:vAlign w:val="center"/>
          </w:tcPr>
          <w:p w:rsidR="009E0BD2" w:rsidRPr="009E0BD2" w:rsidRDefault="009E0BD2" w:rsidP="009E0BD2">
            <w:pPr>
              <w:pStyle w:val="ad"/>
              <w:jc w:val="center"/>
              <w:rPr>
                <w:rFonts w:ascii="Times New Roman" w:hAnsi="Times New Roman"/>
                <w:sz w:val="20"/>
                <w:szCs w:val="20"/>
              </w:rPr>
            </w:pPr>
            <w:r w:rsidRPr="009E0BD2">
              <w:rPr>
                <w:rFonts w:ascii="Times New Roman" w:hAnsi="Times New Roman"/>
                <w:sz w:val="20"/>
                <w:szCs w:val="20"/>
              </w:rPr>
              <w:t>2,03</w:t>
            </w:r>
          </w:p>
        </w:tc>
        <w:tc>
          <w:tcPr>
            <w:tcW w:w="160" w:type="pct"/>
            <w:tcBorders>
              <w:top w:val="nil"/>
              <w:left w:val="single" w:sz="4" w:space="0" w:color="auto"/>
              <w:bottom w:val="nil"/>
              <w:right w:val="nil"/>
            </w:tcBorders>
          </w:tcPr>
          <w:p w:rsidR="009E0BD2" w:rsidRPr="009E0BD2" w:rsidRDefault="009E0BD2" w:rsidP="009E0BD2">
            <w:pPr>
              <w:pStyle w:val="ad"/>
              <w:jc w:val="both"/>
              <w:rPr>
                <w:rFonts w:ascii="Times New Roman" w:hAnsi="Times New Roman"/>
                <w:sz w:val="20"/>
                <w:szCs w:val="20"/>
              </w:rPr>
            </w:pPr>
          </w:p>
          <w:p w:rsidR="009E0BD2" w:rsidRPr="009E0BD2" w:rsidRDefault="009E0BD2" w:rsidP="009E0BD2">
            <w:pPr>
              <w:pStyle w:val="ad"/>
              <w:jc w:val="both"/>
              <w:rPr>
                <w:rFonts w:ascii="Times New Roman" w:hAnsi="Times New Roman"/>
                <w:sz w:val="20"/>
                <w:szCs w:val="20"/>
              </w:rPr>
            </w:pPr>
            <w:r w:rsidRPr="009E0BD2">
              <w:rPr>
                <w:rFonts w:ascii="Times New Roman" w:hAnsi="Times New Roman"/>
                <w:sz w:val="20"/>
                <w:szCs w:val="20"/>
              </w:rPr>
              <w:t>».</w:t>
            </w:r>
          </w:p>
        </w:tc>
      </w:tr>
    </w:tbl>
    <w:p w:rsidR="009E0BD2" w:rsidRPr="009E0BD2" w:rsidRDefault="009E0BD2" w:rsidP="009E0BD2">
      <w:pPr>
        <w:pStyle w:val="ad"/>
        <w:ind w:firstLine="567"/>
        <w:jc w:val="both"/>
        <w:rPr>
          <w:rFonts w:ascii="Times New Roman" w:hAnsi="Times New Roman"/>
          <w:sz w:val="20"/>
          <w:szCs w:val="20"/>
        </w:rPr>
      </w:pP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з) приложение № 2 к муниципальной программе изложить в новой редакции согласно приложению  № 1 к настоящему постановлению.</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и) приложение № 3 к муниципальной программе  изложить в новой редакции согласно приложению  № 2 к настоящему постановлению.</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к) в приложение № 5 к муниципальной программе Богучанского района «Развитие транспортной системы Богучанского района»:</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 в разделе 1 «Паспорт подпрограммы»:</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строке «Объёмы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втором цифру «4169800,0» заменить цифрой «4175800,0»;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пятом цифру «17500,0» заменить цифрой «19500,0»;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шестом цифру «20300,0» заменить цифрой «22300,0»;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седьмом цифру «17000,0» заменить цифрой «19000,0»;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четырнадцатом цифру «80500,0» заменить цифрой «86500,0»;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семнадцатом цифру «17500,0» заменить цифрой «19500,0»;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восемнадцатом цифру «20300,0» заменить цифрой «22300,0»;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девятнадцатом цифру «17000,0» заменить цифрой «19000,0»;</w:t>
      </w:r>
    </w:p>
    <w:p w:rsidR="009E0BD2" w:rsidRPr="009E0BD2" w:rsidRDefault="009E0BD2" w:rsidP="009E0BD2">
      <w:pPr>
        <w:spacing w:after="0" w:line="240" w:lineRule="auto"/>
        <w:ind w:firstLine="567"/>
        <w:jc w:val="both"/>
        <w:rPr>
          <w:rFonts w:ascii="Times New Roman" w:hAnsi="Times New Roman"/>
          <w:sz w:val="20"/>
          <w:szCs w:val="20"/>
        </w:rPr>
      </w:pPr>
      <w:r w:rsidRPr="009E0BD2">
        <w:rPr>
          <w:rFonts w:ascii="Times New Roman" w:hAnsi="Times New Roman"/>
          <w:sz w:val="20"/>
          <w:szCs w:val="20"/>
        </w:rPr>
        <w:t>- в подразделе 2.7. «Обоснование финансовых, материальных и трудовых затрат (ресурсное обеспечение подпрограммы) с указанием источников финансирования»:</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первом цифру «4169800,0» заменить цифрой «4175800,0»;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третьем цифру «17500,0» заменить цифрой «19500,0»;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четвертом цифру «20300,0» заменить цифрой «22300,0»;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пятом цифру «17000,0» заменить цифрой «19000,0»;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одиннадцатом цифру «80500,0» заменить цифрой «86500,0»;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тринадцатом цифру «17500,0» заменить цифрой «19500,0»;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lastRenderedPageBreak/>
        <w:t>в абзаце четырнадцатом цифру «20300,0» заменить цифрой «22300,0»;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абзаце пятнадцатом цифру «17000,0» заменить цифрой «19000,0».</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л) приложение № 2 к подпрограмме «Дороги Богучанского района» на 2014-2017 годы изложить в новой редакции согласно приложению № 3 к настоящему постановлению.</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м) в приложении № 6 к муниципальной программе Богучанского района «Развитие транспортной системы Богучанского района»:</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 в разделе 1 «Паспорт подпрограммы»:</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строке «Целевые индикаторы»:</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абзац первый читать в новой редакции: «-транспортная подвижность населения в 2014 году составит 2,28 поездок/чел., на 2015-2017 годы данный показатель  запланирован в размере 2,03 поездок/чел.;»;</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втором цифру «210,27» заменить цифрой «220,15», цифру «14,7» заменить цифрой «16,9», цифру «241,13» заменить цифрой «257,40»;</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третьем цифру «32,82» заменить цифрой «32,15», цифру «17,1» заменить цифрой «19,5»;</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четвертом цифру «63,0» заменить цифрой «62,7», слова и цифру «снизится на 0,3%» заменить словами и цифрой «увеличится на 0,2%»;</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в строке «Объёмы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втором цифру «99729400,0» заменить цифрой «99247538,56»;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четвертом цифру «23223000,0» заменить цифрой «22741138,56»;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тринадцатом цифру «99729400,0» заменить цифрой «99247538,56»;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в абзаце четырнадцатом цифру «23223000,0» заменить цифрой «22741138,56».</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 в подразделе 2.1. «Постановка общерайонной проблемы и обоснование необходимости разработки подпрограммы»:</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абзац шестой читать в новой редакции: «В 2013 году фактический показатель - количество перевезенных пассажиров составил 110,3 тыс. человек. В 2014 году фактический показатель - количество перевезенных пассажиров составил 103,3 тыс. человек. На 2015-2017 годы данный показатель запланирован на уровне фактического показателя 2014 года.»;</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седьмом слова «На 2014 год запланирован со снижением на 1%, а именно 707,3 тыс.пассажир./км.» заменить словами  «В 2014 году данный показатель составил 703,1 тыс.пассажир./км.»;</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восьмом слова «На 2014 год запланировано выполнить 8202 рейса,» заменить словами «В 2014 году фактически выполнено 8187 рейса,»;</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 xml:space="preserve">абзац тринадцатый читать в новой редакции: </w:t>
      </w:r>
      <w:r w:rsidRPr="009E0BD2">
        <w:rPr>
          <w:rFonts w:ascii="Times New Roman" w:hAnsi="Times New Roman"/>
          <w:bCs/>
          <w:sz w:val="20"/>
          <w:szCs w:val="20"/>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9E0BD2">
        <w:rPr>
          <w:rFonts w:ascii="Times New Roman" w:hAnsi="Times New Roman"/>
          <w:sz w:val="20"/>
          <w:szCs w:val="20"/>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9E0BD2">
        <w:rPr>
          <w:rFonts w:ascii="Times New Roman" w:hAnsi="Times New Roman"/>
          <w:bCs/>
          <w:sz w:val="20"/>
          <w:szCs w:val="20"/>
        </w:rPr>
        <w:t xml:space="preserve"> фактические показатели в натуральном и денежном выражении за 2013 - 2014 годы в настоящей программе отсутствуют</w:t>
      </w:r>
      <w:r w:rsidRPr="009E0BD2">
        <w:rPr>
          <w:rFonts w:ascii="Times New Roman" w:hAnsi="Times New Roman"/>
          <w:sz w:val="20"/>
          <w:szCs w:val="20"/>
        </w:rPr>
        <w:t>.»;</w:t>
      </w:r>
    </w:p>
    <w:p w:rsidR="009E0BD2" w:rsidRPr="009E0BD2" w:rsidRDefault="009E0BD2" w:rsidP="009E0BD2">
      <w:pPr>
        <w:spacing w:after="0" w:line="240" w:lineRule="auto"/>
        <w:jc w:val="both"/>
        <w:rPr>
          <w:rFonts w:ascii="Times New Roman" w:hAnsi="Times New Roman"/>
          <w:sz w:val="20"/>
          <w:szCs w:val="20"/>
        </w:rPr>
      </w:pPr>
      <w:r w:rsidRPr="009E0BD2">
        <w:rPr>
          <w:rFonts w:ascii="Times New Roman" w:hAnsi="Times New Roman"/>
          <w:sz w:val="20"/>
          <w:szCs w:val="20"/>
        </w:rPr>
        <w:tab/>
        <w:t>абзац четырнадцатый читать в новой редакции: «На 2015-2017 годы запланировано:».</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 в подразделе 2.5. «Оценка социально-экономической эффективности»:</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пункт 1 читать в новой редакции: «1. Количество пассажиров, перевезенных автомобильным транспортом. В 2014 году фактически перевезено 103,3 тыс.человек. На 2015-2017 годы данный показатель запланирован на уровне фактического показателя 2014 года.»;</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пункт 2 читать в новой редакции: «2. Количество пассажиров, перевезенных воздушным транспортом. На 2015-2017 годы запланировано перевезти 0,5 тыс.человек.».</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 в подразделе 2.7. «Обоснование финансовых, материальных и трудовых затрат (ресурсное обеспечение подпрограммы) с указанием источников финансирования»:</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первом цифру «99729400,0» заменить цифрой «99247538,56»;</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втором цифру «23223000,0» заменить цифрой «22741138,56»;</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одиннадцатом цифру «99729400,0» заменить цифрой «99247538,56»;</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двенадцатом цифру «23223000,0» заменить цифрой «22741138,56».</w:t>
      </w:r>
    </w:p>
    <w:p w:rsidR="009E0BD2" w:rsidRPr="009E0BD2" w:rsidRDefault="009E0BD2" w:rsidP="009E0BD2">
      <w:pPr>
        <w:pStyle w:val="ad"/>
        <w:tabs>
          <w:tab w:val="left" w:pos="284"/>
          <w:tab w:val="left" w:pos="567"/>
        </w:tabs>
        <w:ind w:firstLine="709"/>
        <w:jc w:val="both"/>
        <w:rPr>
          <w:rFonts w:ascii="Times New Roman" w:hAnsi="Times New Roman"/>
          <w:sz w:val="20"/>
          <w:szCs w:val="20"/>
        </w:rPr>
      </w:pPr>
      <w:r w:rsidRPr="009E0BD2">
        <w:rPr>
          <w:rFonts w:ascii="Times New Roman" w:hAnsi="Times New Roman"/>
          <w:sz w:val="20"/>
          <w:szCs w:val="20"/>
        </w:rPr>
        <w:t>н) приложение № 1 к подпрограмме «Развитие транспортного комплекса Богучанского района» на 2014-2017 годы изложить в новой редакции согласно приложению № 4 к настоящему постановлению;</w:t>
      </w:r>
    </w:p>
    <w:p w:rsidR="009E0BD2" w:rsidRPr="009E0BD2" w:rsidRDefault="009E0BD2" w:rsidP="009E0BD2">
      <w:pPr>
        <w:pStyle w:val="ad"/>
        <w:tabs>
          <w:tab w:val="left" w:pos="284"/>
          <w:tab w:val="left" w:pos="567"/>
        </w:tabs>
        <w:ind w:firstLine="709"/>
        <w:jc w:val="both"/>
        <w:rPr>
          <w:rFonts w:ascii="Times New Roman" w:hAnsi="Times New Roman"/>
          <w:sz w:val="20"/>
          <w:szCs w:val="20"/>
        </w:rPr>
      </w:pPr>
      <w:r w:rsidRPr="009E0BD2">
        <w:rPr>
          <w:rFonts w:ascii="Times New Roman" w:hAnsi="Times New Roman"/>
          <w:sz w:val="20"/>
          <w:szCs w:val="20"/>
        </w:rPr>
        <w:t>о) приложение № 2 к подпрограмме «Развитие транспортного комплекса Богучанского района» на 2014-2017 годы изложить в новой редакции согласно приложению № 5 к настоящему постановлению.</w:t>
      </w:r>
    </w:p>
    <w:p w:rsidR="009E0BD2" w:rsidRPr="009E0BD2" w:rsidRDefault="009E0BD2" w:rsidP="009E0BD2">
      <w:pPr>
        <w:pStyle w:val="ad"/>
        <w:ind w:firstLine="709"/>
        <w:jc w:val="both"/>
        <w:rPr>
          <w:rFonts w:ascii="Times New Roman" w:hAnsi="Times New Roman"/>
          <w:sz w:val="20"/>
          <w:szCs w:val="20"/>
        </w:rPr>
      </w:pPr>
      <w:r w:rsidRPr="009E0BD2">
        <w:rPr>
          <w:rFonts w:ascii="Times New Roman" w:hAnsi="Times New Roman"/>
          <w:sz w:val="20"/>
          <w:szCs w:val="20"/>
        </w:rPr>
        <w:t>п) в приложении № 7 к муниципальной программе Богучанского района «Развитие транспортной системы Богучанского района»:</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 в разделе 1 «Паспорт подпрограммы» в строке «Объёмы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lastRenderedPageBreak/>
        <w:t>в абзаце семнадцатом слова «Бюджеты поселений» заменить словами «Бюджеты муниципальных образований»;</w:t>
      </w:r>
    </w:p>
    <w:p w:rsidR="009E0BD2" w:rsidRPr="009E0BD2" w:rsidRDefault="009E0BD2" w:rsidP="009E0BD2">
      <w:pPr>
        <w:pStyle w:val="ad"/>
        <w:ind w:firstLine="567"/>
        <w:jc w:val="both"/>
        <w:rPr>
          <w:rFonts w:ascii="Times New Roman" w:hAnsi="Times New Roman"/>
          <w:sz w:val="20"/>
          <w:szCs w:val="20"/>
        </w:rPr>
      </w:pPr>
      <w:r w:rsidRPr="009E0BD2">
        <w:rPr>
          <w:rFonts w:ascii="Times New Roman" w:hAnsi="Times New Roman"/>
          <w:sz w:val="20"/>
          <w:szCs w:val="20"/>
        </w:rPr>
        <w:t>- в подразделе 2.2. «Основная цель, задачи, этапы и сроки выполнения подпрограммы, целевые индикаторы»:</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абзац двенадцатый читать в новой редакции: «приобрести базовый класс-комплект в количестве 2 шт., интерактивную доску в количестве 1 шт.».</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 в подразделе 2.7. «Обоснование финансовых, материальных и трудовых затрат (ресурсное обеспечение подпрограммы) с указанием источников финансирования»:</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в абзаце шестнадцатом слова «Бюджеты поселений» заменить словами «Бюджеты муниципальных образований».</w:t>
      </w:r>
    </w:p>
    <w:p w:rsidR="009E0BD2" w:rsidRPr="009E0BD2" w:rsidRDefault="009E0BD2" w:rsidP="009E0BD2">
      <w:pPr>
        <w:spacing w:after="0" w:line="240" w:lineRule="auto"/>
        <w:ind w:firstLine="708"/>
        <w:jc w:val="both"/>
        <w:rPr>
          <w:rFonts w:ascii="Times New Roman" w:hAnsi="Times New Roman"/>
          <w:sz w:val="20"/>
          <w:szCs w:val="20"/>
        </w:rPr>
      </w:pPr>
      <w:r w:rsidRPr="009E0BD2">
        <w:rPr>
          <w:rFonts w:ascii="Times New Roman" w:hAnsi="Times New Roman"/>
          <w:sz w:val="20"/>
          <w:szCs w:val="20"/>
        </w:rPr>
        <w:t>р) приложение № 2 к подпрограмме «Безопасность дорожного движения в Богучанском районе» на 2014-2017 годы изложить в новой редакции согласно приложению № 6 к настоящему постановлению.</w:t>
      </w:r>
    </w:p>
    <w:p w:rsidR="009E0BD2" w:rsidRPr="009E0BD2" w:rsidRDefault="009E0BD2" w:rsidP="009E0BD2">
      <w:pPr>
        <w:spacing w:after="0" w:line="240" w:lineRule="auto"/>
        <w:ind w:firstLine="567"/>
        <w:jc w:val="both"/>
        <w:rPr>
          <w:rFonts w:ascii="Times New Roman" w:hAnsi="Times New Roman"/>
          <w:sz w:val="20"/>
          <w:szCs w:val="20"/>
        </w:rPr>
      </w:pPr>
      <w:r w:rsidRPr="009E0BD2">
        <w:rPr>
          <w:rFonts w:ascii="Times New Roman" w:hAnsi="Times New Roman"/>
          <w:sz w:val="20"/>
          <w:szCs w:val="20"/>
        </w:rPr>
        <w:t>2. Контроль за исполнением настоящего постановления возложить на первого заместителя главы администрации Богучанского района А.Ю.Машинистова.</w:t>
      </w:r>
    </w:p>
    <w:p w:rsidR="009E0BD2" w:rsidRPr="009E0BD2" w:rsidRDefault="009E0BD2" w:rsidP="009E0BD2">
      <w:pPr>
        <w:spacing w:after="0" w:line="240" w:lineRule="auto"/>
        <w:ind w:firstLine="567"/>
        <w:jc w:val="both"/>
        <w:rPr>
          <w:rFonts w:ascii="Times New Roman" w:hAnsi="Times New Roman"/>
          <w:sz w:val="20"/>
          <w:szCs w:val="20"/>
        </w:rPr>
      </w:pPr>
      <w:r w:rsidRPr="009E0BD2">
        <w:rPr>
          <w:rFonts w:ascii="Times New Roman" w:hAnsi="Times New Roman"/>
          <w:sz w:val="20"/>
          <w:szCs w:val="20"/>
        </w:rPr>
        <w:t>3. Постановление вступает в силу после опубликования в Официальном вестнике Богучанского района.</w:t>
      </w:r>
    </w:p>
    <w:p w:rsidR="009E0BD2" w:rsidRPr="009E0BD2" w:rsidRDefault="009E0BD2" w:rsidP="009E0BD2">
      <w:pPr>
        <w:spacing w:after="0" w:line="240" w:lineRule="auto"/>
        <w:rPr>
          <w:rFonts w:ascii="Times New Roman" w:hAnsi="Times New Roman"/>
          <w:sz w:val="20"/>
          <w:szCs w:val="20"/>
        </w:rPr>
      </w:pPr>
    </w:p>
    <w:p w:rsidR="009E0BD2" w:rsidRPr="009E0BD2" w:rsidRDefault="009E0BD2" w:rsidP="009E0BD2">
      <w:pPr>
        <w:spacing w:after="0" w:line="240" w:lineRule="auto"/>
        <w:rPr>
          <w:rFonts w:ascii="Times New Roman" w:hAnsi="Times New Roman"/>
          <w:sz w:val="20"/>
          <w:szCs w:val="20"/>
        </w:rPr>
      </w:pPr>
      <w:r w:rsidRPr="009E0BD2">
        <w:rPr>
          <w:rFonts w:ascii="Times New Roman" w:hAnsi="Times New Roman"/>
          <w:sz w:val="20"/>
          <w:szCs w:val="20"/>
        </w:rPr>
        <w:t>Глава администрации</w:t>
      </w:r>
    </w:p>
    <w:p w:rsidR="009E0BD2" w:rsidRDefault="009E0BD2" w:rsidP="009E0BD2">
      <w:pPr>
        <w:spacing w:after="0" w:line="240" w:lineRule="auto"/>
        <w:rPr>
          <w:rFonts w:ascii="Times New Roman" w:hAnsi="Times New Roman"/>
          <w:sz w:val="20"/>
          <w:szCs w:val="20"/>
        </w:rPr>
      </w:pPr>
      <w:r w:rsidRPr="009E0BD2">
        <w:rPr>
          <w:rFonts w:ascii="Times New Roman" w:hAnsi="Times New Roman"/>
          <w:sz w:val="20"/>
          <w:szCs w:val="20"/>
        </w:rPr>
        <w:t xml:space="preserve">Богучанского района                                                                      </w:t>
      </w:r>
      <w:r>
        <w:rPr>
          <w:rFonts w:ascii="Times New Roman" w:hAnsi="Times New Roman"/>
          <w:sz w:val="20"/>
          <w:szCs w:val="20"/>
        </w:rPr>
        <w:t xml:space="preserve">                                                    </w:t>
      </w:r>
      <w:r w:rsidRPr="009E0BD2">
        <w:rPr>
          <w:rFonts w:ascii="Times New Roman" w:hAnsi="Times New Roman"/>
          <w:sz w:val="20"/>
          <w:szCs w:val="20"/>
        </w:rPr>
        <w:t>В.Ю.Карнаухов</w:t>
      </w:r>
    </w:p>
    <w:p w:rsidR="009E0BD2" w:rsidRDefault="009E0BD2" w:rsidP="009E0BD2">
      <w:pPr>
        <w:spacing w:after="0" w:line="240" w:lineRule="auto"/>
        <w:rPr>
          <w:rFonts w:ascii="Times New Roman" w:hAnsi="Times New Roman"/>
          <w:sz w:val="20"/>
          <w:szCs w:val="20"/>
        </w:rPr>
      </w:pPr>
    </w:p>
    <w:tbl>
      <w:tblPr>
        <w:tblW w:w="5000" w:type="pct"/>
        <w:tblLook w:val="04A0"/>
      </w:tblPr>
      <w:tblGrid>
        <w:gridCol w:w="941"/>
        <w:gridCol w:w="879"/>
        <w:gridCol w:w="2058"/>
        <w:gridCol w:w="463"/>
        <w:gridCol w:w="344"/>
        <w:gridCol w:w="419"/>
        <w:gridCol w:w="344"/>
        <w:gridCol w:w="814"/>
        <w:gridCol w:w="814"/>
        <w:gridCol w:w="814"/>
        <w:gridCol w:w="814"/>
        <w:gridCol w:w="866"/>
      </w:tblGrid>
      <w:tr w:rsidR="009E0BD2" w:rsidRPr="009B3BFF" w:rsidTr="009B3BFF">
        <w:trPr>
          <w:trHeight w:val="20"/>
        </w:trPr>
        <w:tc>
          <w:tcPr>
            <w:tcW w:w="420"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bookmarkStart w:id="3" w:name="RANGE!A1:L35"/>
            <w:bookmarkEnd w:id="3"/>
          </w:p>
        </w:tc>
        <w:tc>
          <w:tcPr>
            <w:tcW w:w="1199"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p>
        </w:tc>
        <w:tc>
          <w:tcPr>
            <w:tcW w:w="158"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36"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712" w:type="pct"/>
            <w:gridSpan w:val="5"/>
            <w:tcBorders>
              <w:top w:val="nil"/>
              <w:left w:val="nil"/>
              <w:bottom w:val="nil"/>
              <w:right w:val="nil"/>
            </w:tcBorders>
            <w:shd w:val="clear" w:color="auto" w:fill="auto"/>
            <w:vAlign w:val="center"/>
            <w:hideMark/>
          </w:tcPr>
          <w:p w:rsidR="009E0BD2" w:rsidRPr="009B3BFF" w:rsidRDefault="009E0BD2" w:rsidP="009B3BFF">
            <w:pPr>
              <w:spacing w:after="0" w:line="240" w:lineRule="auto"/>
              <w:jc w:val="right"/>
              <w:rPr>
                <w:rFonts w:ascii="Times New Roman" w:eastAsia="Times New Roman" w:hAnsi="Times New Roman"/>
                <w:sz w:val="18"/>
                <w:szCs w:val="18"/>
                <w:lang w:eastAsia="ru-RU"/>
              </w:rPr>
            </w:pPr>
            <w:r w:rsidRPr="009B3BFF">
              <w:rPr>
                <w:rFonts w:ascii="Times New Roman" w:eastAsia="Times New Roman" w:hAnsi="Times New Roman"/>
                <w:sz w:val="18"/>
                <w:szCs w:val="18"/>
                <w:lang w:eastAsia="ru-RU"/>
              </w:rPr>
              <w:t>Приложение № 1</w:t>
            </w:r>
            <w:r w:rsidRPr="009B3BFF">
              <w:rPr>
                <w:rFonts w:ascii="Times New Roman" w:eastAsia="Times New Roman" w:hAnsi="Times New Roman"/>
                <w:sz w:val="18"/>
                <w:szCs w:val="18"/>
                <w:lang w:eastAsia="ru-RU"/>
              </w:rPr>
              <w:br/>
              <w:t>к постановлению администрации Богучанско</w:t>
            </w:r>
            <w:r w:rsidR="009B3BFF">
              <w:rPr>
                <w:rFonts w:ascii="Times New Roman" w:eastAsia="Times New Roman" w:hAnsi="Times New Roman"/>
                <w:sz w:val="18"/>
                <w:szCs w:val="18"/>
                <w:lang w:eastAsia="ru-RU"/>
              </w:rPr>
              <w:t xml:space="preserve">го района  </w:t>
            </w:r>
            <w:r w:rsidRPr="009B3BFF">
              <w:rPr>
                <w:rFonts w:ascii="Times New Roman" w:eastAsia="Times New Roman" w:hAnsi="Times New Roman"/>
                <w:sz w:val="18"/>
                <w:szCs w:val="18"/>
                <w:lang w:eastAsia="ru-RU"/>
              </w:rPr>
              <w:t>от 16.12.2014 № 1636-п</w:t>
            </w:r>
          </w:p>
        </w:tc>
      </w:tr>
      <w:tr w:rsidR="009E0BD2" w:rsidRPr="009B3BFF" w:rsidTr="009B3BFF">
        <w:trPr>
          <w:trHeight w:val="20"/>
        </w:trPr>
        <w:tc>
          <w:tcPr>
            <w:tcW w:w="420"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p>
        </w:tc>
        <w:tc>
          <w:tcPr>
            <w:tcW w:w="158"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36"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center"/>
            <w:hideMark/>
          </w:tcPr>
          <w:p w:rsidR="009E0BD2" w:rsidRPr="009B3BFF" w:rsidRDefault="009E0BD2" w:rsidP="009B3BFF">
            <w:pPr>
              <w:spacing w:after="0" w:line="240" w:lineRule="auto"/>
              <w:jc w:val="right"/>
              <w:rPr>
                <w:rFonts w:ascii="Times New Roman" w:eastAsia="Times New Roman" w:hAnsi="Times New Roman"/>
                <w:sz w:val="18"/>
                <w:szCs w:val="18"/>
                <w:lang w:eastAsia="ru-RU"/>
              </w:rPr>
            </w:pPr>
          </w:p>
        </w:tc>
        <w:tc>
          <w:tcPr>
            <w:tcW w:w="316"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09"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91"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r>
      <w:tr w:rsidR="009E0BD2" w:rsidRPr="009B3BFF" w:rsidTr="009B3BFF">
        <w:trPr>
          <w:trHeight w:val="20"/>
        </w:trPr>
        <w:tc>
          <w:tcPr>
            <w:tcW w:w="420"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p>
        </w:tc>
        <w:tc>
          <w:tcPr>
            <w:tcW w:w="158"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36"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712" w:type="pct"/>
            <w:gridSpan w:val="5"/>
            <w:tcBorders>
              <w:top w:val="nil"/>
              <w:left w:val="nil"/>
              <w:bottom w:val="nil"/>
              <w:right w:val="nil"/>
            </w:tcBorders>
            <w:shd w:val="clear" w:color="auto" w:fill="auto"/>
            <w:vAlign w:val="center"/>
            <w:hideMark/>
          </w:tcPr>
          <w:p w:rsidR="009B3BFF" w:rsidRDefault="009B3BFF" w:rsidP="009B3BFF">
            <w:pPr>
              <w:spacing w:after="0" w:line="240" w:lineRule="auto"/>
              <w:jc w:val="right"/>
              <w:rPr>
                <w:rFonts w:ascii="Times New Roman" w:eastAsia="Times New Roman" w:hAnsi="Times New Roman"/>
                <w:sz w:val="18"/>
                <w:szCs w:val="18"/>
                <w:lang w:eastAsia="ru-RU"/>
              </w:rPr>
            </w:pPr>
          </w:p>
          <w:p w:rsidR="009E0BD2" w:rsidRPr="009B3BFF" w:rsidRDefault="009E0BD2" w:rsidP="009B3BFF">
            <w:pPr>
              <w:spacing w:after="0" w:line="240" w:lineRule="auto"/>
              <w:jc w:val="right"/>
              <w:rPr>
                <w:rFonts w:ascii="Times New Roman" w:eastAsia="Times New Roman" w:hAnsi="Times New Roman"/>
                <w:sz w:val="18"/>
                <w:szCs w:val="18"/>
                <w:lang w:eastAsia="ru-RU"/>
              </w:rPr>
            </w:pPr>
            <w:r w:rsidRPr="009B3BFF">
              <w:rPr>
                <w:rFonts w:ascii="Times New Roman" w:eastAsia="Times New Roman" w:hAnsi="Times New Roman"/>
                <w:sz w:val="18"/>
                <w:szCs w:val="18"/>
                <w:lang w:eastAsia="ru-RU"/>
              </w:rPr>
              <w:t>Приложение № 2</w:t>
            </w:r>
            <w:r w:rsidRPr="009B3BFF">
              <w:rPr>
                <w:rFonts w:ascii="Times New Roman" w:eastAsia="Times New Roman" w:hAnsi="Times New Roman"/>
                <w:sz w:val="18"/>
                <w:szCs w:val="18"/>
                <w:lang w:eastAsia="ru-RU"/>
              </w:rPr>
              <w:br/>
              <w:t>к муниципальной программе Богучанского района "Развитие транспортной системы Богучанского района"</w:t>
            </w:r>
          </w:p>
        </w:tc>
      </w:tr>
      <w:tr w:rsidR="009E0BD2" w:rsidRPr="009B3BFF" w:rsidTr="009B3BFF">
        <w:trPr>
          <w:trHeight w:val="20"/>
        </w:trPr>
        <w:tc>
          <w:tcPr>
            <w:tcW w:w="420"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p>
        </w:tc>
        <w:tc>
          <w:tcPr>
            <w:tcW w:w="158"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65"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36" w:type="pct"/>
            <w:tcBorders>
              <w:top w:val="nil"/>
              <w:left w:val="nil"/>
              <w:bottom w:val="nil"/>
              <w:right w:val="nil"/>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000000" w:fill="FFFFFF"/>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48" w:type="pct"/>
            <w:tcBorders>
              <w:top w:val="nil"/>
              <w:left w:val="nil"/>
              <w:bottom w:val="nil"/>
              <w:right w:val="nil"/>
            </w:tcBorders>
            <w:shd w:val="clear" w:color="000000" w:fill="FFFFFF"/>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16" w:type="pct"/>
            <w:tcBorders>
              <w:top w:val="nil"/>
              <w:left w:val="nil"/>
              <w:bottom w:val="nil"/>
              <w:right w:val="nil"/>
            </w:tcBorders>
            <w:shd w:val="clear" w:color="000000" w:fill="FFFFFF"/>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09" w:type="pct"/>
            <w:tcBorders>
              <w:top w:val="nil"/>
              <w:left w:val="nil"/>
              <w:bottom w:val="nil"/>
              <w:right w:val="nil"/>
            </w:tcBorders>
            <w:shd w:val="clear" w:color="000000" w:fill="FFFFFF"/>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91" w:type="pct"/>
            <w:tcBorders>
              <w:top w:val="nil"/>
              <w:left w:val="nil"/>
              <w:bottom w:val="nil"/>
              <w:right w:val="nil"/>
            </w:tcBorders>
            <w:shd w:val="clear" w:color="000000" w:fill="FFFFFF"/>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r>
      <w:tr w:rsidR="009E0BD2" w:rsidRPr="009B3BFF" w:rsidTr="009B3BFF">
        <w:trPr>
          <w:trHeight w:val="20"/>
        </w:trPr>
        <w:tc>
          <w:tcPr>
            <w:tcW w:w="5000" w:type="pct"/>
            <w:gridSpan w:val="12"/>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20"/>
                <w:szCs w:val="20"/>
                <w:lang w:eastAsia="ru-RU"/>
              </w:rPr>
            </w:pPr>
            <w:r w:rsidRPr="009B3BFF">
              <w:rPr>
                <w:rFonts w:ascii="Times New Roman" w:eastAsia="Times New Roman" w:hAnsi="Times New Roman"/>
                <w:bCs/>
                <w:sz w:val="20"/>
                <w:szCs w:val="20"/>
                <w:lang w:eastAsia="ru-RU"/>
              </w:rPr>
              <w:t>Распределение планируемых расходов за счет средств районного бюджета п</w:t>
            </w:r>
            <w:r w:rsidR="009B3BFF">
              <w:rPr>
                <w:rFonts w:ascii="Times New Roman" w:eastAsia="Times New Roman" w:hAnsi="Times New Roman"/>
                <w:bCs/>
                <w:sz w:val="20"/>
                <w:szCs w:val="20"/>
                <w:lang w:eastAsia="ru-RU"/>
              </w:rPr>
              <w:t xml:space="preserve">о мероприятиям и подпрограммам </w:t>
            </w:r>
            <w:r w:rsidRPr="009B3BFF">
              <w:rPr>
                <w:rFonts w:ascii="Times New Roman" w:eastAsia="Times New Roman" w:hAnsi="Times New Roman"/>
                <w:bCs/>
                <w:sz w:val="20"/>
                <w:szCs w:val="20"/>
                <w:lang w:eastAsia="ru-RU"/>
              </w:rPr>
              <w:t>муниципальной программы</w:t>
            </w:r>
          </w:p>
        </w:tc>
      </w:tr>
      <w:tr w:rsidR="009E0BD2" w:rsidRPr="009B3BFF" w:rsidTr="009B3BFF">
        <w:trPr>
          <w:trHeight w:val="20"/>
        </w:trPr>
        <w:tc>
          <w:tcPr>
            <w:tcW w:w="420"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1199"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965"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color w:val="000000"/>
                <w:sz w:val="14"/>
                <w:szCs w:val="14"/>
                <w:lang w:eastAsia="ru-RU"/>
              </w:rPr>
            </w:pPr>
          </w:p>
        </w:tc>
        <w:tc>
          <w:tcPr>
            <w:tcW w:w="158"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165"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244"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136"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348"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348"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316"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309"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c>
          <w:tcPr>
            <w:tcW w:w="391" w:type="pct"/>
            <w:tcBorders>
              <w:top w:val="nil"/>
              <w:left w:val="nil"/>
              <w:bottom w:val="nil"/>
              <w:right w:val="nil"/>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bCs/>
                <w:sz w:val="14"/>
                <w:szCs w:val="14"/>
                <w:lang w:eastAsia="ru-RU"/>
              </w:rPr>
            </w:pPr>
          </w:p>
        </w:tc>
      </w:tr>
      <w:tr w:rsidR="009E0BD2" w:rsidRPr="009B3BFF" w:rsidTr="009B3BFF">
        <w:trPr>
          <w:trHeight w:val="2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Статус (муниципальная программа, подпрограмма)</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Наименование  программы, подпрограммы</w:t>
            </w:r>
          </w:p>
        </w:tc>
        <w:tc>
          <w:tcPr>
            <w:tcW w:w="9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Наименование ГРБС</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Код бюджетной классификации </w:t>
            </w:r>
          </w:p>
        </w:tc>
        <w:tc>
          <w:tcPr>
            <w:tcW w:w="1712" w:type="pct"/>
            <w:gridSpan w:val="5"/>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Расходы (рублей), годы</w:t>
            </w:r>
          </w:p>
        </w:tc>
      </w:tr>
      <w:tr w:rsidR="009E0BD2" w:rsidRPr="009B3BFF" w:rsidTr="009B3BFF">
        <w:trPr>
          <w:trHeight w:val="161"/>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p>
        </w:tc>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ГРБС</w:t>
            </w:r>
          </w:p>
        </w:tc>
        <w:tc>
          <w:tcPr>
            <w:tcW w:w="165"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Рз Пр</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ЦСР</w:t>
            </w:r>
          </w:p>
        </w:tc>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ВР</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текущий финансовый год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очередной финансовый год </w:t>
            </w:r>
          </w:p>
        </w:tc>
        <w:tc>
          <w:tcPr>
            <w:tcW w:w="316"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первый год планового периода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второй год планового периода</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Итого на период</w:t>
            </w:r>
          </w:p>
        </w:tc>
      </w:tr>
      <w:tr w:rsidR="009E0BD2" w:rsidRPr="009B3BFF" w:rsidTr="009B3BFF">
        <w:trPr>
          <w:trHeight w:val="161"/>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p>
        </w:tc>
        <w:tc>
          <w:tcPr>
            <w:tcW w:w="158"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244"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36"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48"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48"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16"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0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p>
        </w:tc>
        <w:tc>
          <w:tcPr>
            <w:tcW w:w="158"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244"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36"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348"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2014</w:t>
            </w:r>
          </w:p>
        </w:tc>
        <w:tc>
          <w:tcPr>
            <w:tcW w:w="348"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2015</w:t>
            </w:r>
          </w:p>
        </w:tc>
        <w:tc>
          <w:tcPr>
            <w:tcW w:w="316"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2016</w:t>
            </w:r>
          </w:p>
        </w:tc>
        <w:tc>
          <w:tcPr>
            <w:tcW w:w="309"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2017</w:t>
            </w:r>
          </w:p>
        </w:tc>
        <w:tc>
          <w:tcPr>
            <w:tcW w:w="391"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r>
      <w:tr w:rsidR="009E0BD2" w:rsidRPr="009B3BFF" w:rsidTr="009B3BF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w:t>
            </w:r>
          </w:p>
        </w:tc>
        <w:tc>
          <w:tcPr>
            <w:tcW w:w="1199"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w:t>
            </w: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3</w:t>
            </w:r>
          </w:p>
        </w:tc>
        <w:tc>
          <w:tcPr>
            <w:tcW w:w="158"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w:t>
            </w:r>
          </w:p>
        </w:tc>
        <w:tc>
          <w:tcPr>
            <w:tcW w:w="1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5</w:t>
            </w:r>
          </w:p>
        </w:tc>
        <w:tc>
          <w:tcPr>
            <w:tcW w:w="244"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6</w:t>
            </w:r>
          </w:p>
        </w:tc>
        <w:tc>
          <w:tcPr>
            <w:tcW w:w="136"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7</w:t>
            </w:r>
          </w:p>
        </w:tc>
        <w:tc>
          <w:tcPr>
            <w:tcW w:w="348"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w:t>
            </w:r>
          </w:p>
        </w:tc>
        <w:tc>
          <w:tcPr>
            <w:tcW w:w="348"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w:t>
            </w:r>
          </w:p>
        </w:tc>
        <w:tc>
          <w:tcPr>
            <w:tcW w:w="316"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10</w:t>
            </w:r>
          </w:p>
        </w:tc>
        <w:tc>
          <w:tcPr>
            <w:tcW w:w="309"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11</w:t>
            </w:r>
          </w:p>
        </w:tc>
        <w:tc>
          <w:tcPr>
            <w:tcW w:w="391"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12</w:t>
            </w:r>
          </w:p>
        </w:tc>
      </w:tr>
      <w:tr w:rsidR="009E0BD2" w:rsidRPr="009B3BFF" w:rsidTr="009B3BF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Муниципальная программа</w:t>
            </w:r>
          </w:p>
        </w:tc>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"Развитие транспортной системы Богучанского района"</w:t>
            </w: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всего расходные обязательства  по программе</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27 355 404,56</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24 615 886,00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25 763 786,00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26 882 886,00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104 617 962,56</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в том числе по ГРБС:</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4 112 700,00</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4 112 700,00</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администрация Богучанского района</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806</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22 766 838,56</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24 384 100,00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25 532 000,00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26 651 100,00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99 334 038,56</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администрация Богучанского сельсовета</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904</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УМС Богучанского района</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863</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234 400,00</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234 400,00</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875</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236 786,00</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932 144,00</w:t>
            </w:r>
          </w:p>
        </w:tc>
      </w:tr>
      <w:tr w:rsidR="009E0BD2" w:rsidRPr="009B3BFF" w:rsidTr="009B3BFF">
        <w:trPr>
          <w:trHeight w:val="20"/>
        </w:trPr>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Подпрограмма 1</w:t>
            </w:r>
          </w:p>
        </w:tc>
        <w:tc>
          <w:tcPr>
            <w:tcW w:w="1199" w:type="pct"/>
            <w:vMerge w:val="restart"/>
            <w:tcBorders>
              <w:top w:val="nil"/>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"Дороги Богучанского района" на 2014-2017 годы</w:t>
            </w: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всего расходные обязательства  по подпрограмме</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4 115 000,00</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19 500,00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22 300,00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19 000,00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4 175 800,00</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в том числе по ГРБС:</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администрация Богучанского района</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806</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25 700,00</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19 500,00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22 300,00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19 000,00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86 500,00</w:t>
            </w:r>
          </w:p>
        </w:tc>
      </w:tr>
      <w:tr w:rsidR="009E0BD2" w:rsidRPr="009B3BFF" w:rsidTr="009B3BFF">
        <w:trPr>
          <w:trHeight w:val="20"/>
        </w:trPr>
        <w:tc>
          <w:tcPr>
            <w:tcW w:w="420"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nil"/>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nil"/>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890</w:t>
            </w:r>
          </w:p>
        </w:tc>
        <w:tc>
          <w:tcPr>
            <w:tcW w:w="165"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4 089 300,00</w:t>
            </w:r>
          </w:p>
        </w:tc>
        <w:tc>
          <w:tcPr>
            <w:tcW w:w="348"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16"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09"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4 089 300,00</w:t>
            </w:r>
          </w:p>
        </w:tc>
      </w:tr>
      <w:tr w:rsidR="009E0BD2" w:rsidRPr="009B3BFF" w:rsidTr="009B3BFF">
        <w:trPr>
          <w:trHeight w:val="2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Подпрограмма 2</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"Развитие транспортного комплекса Богучанского района" на 2014-2017 годы</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всего расходные обязательства  по программе</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22 741 138,56</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24 364 600,00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25 509 700,00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26 632 100,00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99 247 538,56</w:t>
            </w: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в том числе по ГРБС:</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администрация Богучанского района</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806</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22 741 138,56</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24 364 600,00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25 509 700,00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26 632 100,00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99 247 538,56</w:t>
            </w:r>
          </w:p>
        </w:tc>
      </w:tr>
      <w:tr w:rsidR="009E0BD2" w:rsidRPr="009B3BFF" w:rsidTr="009B3BFF">
        <w:trPr>
          <w:trHeight w:val="2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Подпрограмма 3</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"Безопасность дорожного движения </w:t>
            </w:r>
            <w:r w:rsidRPr="009B3BFF">
              <w:rPr>
                <w:rFonts w:ascii="Times New Roman" w:eastAsia="Times New Roman" w:hAnsi="Times New Roman"/>
                <w:sz w:val="14"/>
                <w:szCs w:val="14"/>
                <w:lang w:eastAsia="ru-RU"/>
              </w:rPr>
              <w:lastRenderedPageBreak/>
              <w:t>в Богучанском районе" на 2014-2017 годы</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lastRenderedPageBreak/>
              <w:t>всего расходные обязательства  по программе</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499 266,00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1 194 624,00</w:t>
            </w: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в том числе по ГРБС:</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 xml:space="preserve">Управление образования </w:t>
            </w:r>
            <w:r w:rsidRPr="009B3BFF">
              <w:rPr>
                <w:rFonts w:ascii="Times New Roman" w:eastAsia="Times New Roman" w:hAnsi="Times New Roman"/>
                <w:color w:val="000000"/>
                <w:sz w:val="14"/>
                <w:szCs w:val="14"/>
                <w:lang w:eastAsia="ru-RU"/>
              </w:rPr>
              <w:lastRenderedPageBreak/>
              <w:t>администрации Богучанского района</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lastRenderedPageBreak/>
              <w:t>875</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236 </w:t>
            </w:r>
            <w:r w:rsidRPr="009B3BFF">
              <w:rPr>
                <w:rFonts w:ascii="Times New Roman" w:eastAsia="Times New Roman" w:hAnsi="Times New Roman"/>
                <w:sz w:val="14"/>
                <w:szCs w:val="14"/>
                <w:lang w:eastAsia="ru-RU"/>
              </w:rPr>
              <w:lastRenderedPageBreak/>
              <w:t>786,00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lastRenderedPageBreak/>
              <w:t xml:space="preserve">231 </w:t>
            </w:r>
            <w:r w:rsidRPr="009B3BFF">
              <w:rPr>
                <w:rFonts w:ascii="Times New Roman" w:eastAsia="Times New Roman" w:hAnsi="Times New Roman"/>
                <w:sz w:val="14"/>
                <w:szCs w:val="14"/>
                <w:lang w:eastAsia="ru-RU"/>
              </w:rPr>
              <w:lastRenderedPageBreak/>
              <w:t>786,00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lastRenderedPageBreak/>
              <w:t xml:space="preserve">231 </w:t>
            </w:r>
            <w:r w:rsidRPr="009B3BFF">
              <w:rPr>
                <w:rFonts w:ascii="Times New Roman" w:eastAsia="Times New Roman" w:hAnsi="Times New Roman"/>
                <w:sz w:val="14"/>
                <w:szCs w:val="14"/>
                <w:lang w:eastAsia="ru-RU"/>
              </w:rPr>
              <w:lastRenderedPageBreak/>
              <w:t>786,00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lastRenderedPageBreak/>
              <w:t xml:space="preserve">231 </w:t>
            </w:r>
            <w:r w:rsidRPr="009B3BFF">
              <w:rPr>
                <w:rFonts w:ascii="Times New Roman" w:eastAsia="Times New Roman" w:hAnsi="Times New Roman"/>
                <w:sz w:val="14"/>
                <w:szCs w:val="14"/>
                <w:lang w:eastAsia="ru-RU"/>
              </w:rPr>
              <w:lastRenderedPageBreak/>
              <w:t>786,00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lastRenderedPageBreak/>
              <w:t>932 144,00</w:t>
            </w: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890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23 400,00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23 400,00</w:t>
            </w: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Администрация Богучанского сельсовета</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904</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r>
      <w:tr w:rsidR="009E0BD2" w:rsidRPr="009B3BFF" w:rsidTr="009B3BF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9E0BD2" w:rsidRPr="009B3BFF" w:rsidRDefault="009E0BD2" w:rsidP="009E0BD2">
            <w:pPr>
              <w:spacing w:after="0" w:line="240" w:lineRule="auto"/>
              <w:rPr>
                <w:rFonts w:ascii="Times New Roman" w:eastAsia="Times New Roman" w:hAnsi="Times New Roman"/>
                <w:sz w:val="14"/>
                <w:szCs w:val="14"/>
                <w:lang w:eastAsia="ru-RU"/>
              </w:rPr>
            </w:pP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УМС Богучанского района</w:t>
            </w:r>
          </w:p>
        </w:tc>
        <w:tc>
          <w:tcPr>
            <w:tcW w:w="15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863</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13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E0BD2">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Х</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234 400,00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9E0BD2" w:rsidRPr="009B3BFF" w:rsidRDefault="009E0BD2"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234 400,00</w:t>
            </w:r>
          </w:p>
        </w:tc>
      </w:tr>
    </w:tbl>
    <w:p w:rsidR="009E0BD2" w:rsidRPr="009E0BD2" w:rsidRDefault="009E0BD2" w:rsidP="009E0BD2">
      <w:pPr>
        <w:spacing w:after="0" w:line="240" w:lineRule="auto"/>
        <w:rPr>
          <w:rFonts w:ascii="Times New Roman" w:hAnsi="Times New Roman"/>
          <w:sz w:val="20"/>
          <w:szCs w:val="20"/>
        </w:rPr>
      </w:pPr>
    </w:p>
    <w:tbl>
      <w:tblPr>
        <w:tblW w:w="5000" w:type="pct"/>
        <w:tblLook w:val="04A0"/>
      </w:tblPr>
      <w:tblGrid>
        <w:gridCol w:w="1183"/>
        <w:gridCol w:w="1795"/>
        <w:gridCol w:w="2366"/>
        <w:gridCol w:w="961"/>
        <w:gridCol w:w="961"/>
        <w:gridCol w:w="832"/>
        <w:gridCol w:w="832"/>
        <w:gridCol w:w="640"/>
      </w:tblGrid>
      <w:tr w:rsidR="009B3BFF" w:rsidRPr="009B3BFF" w:rsidTr="009B3BFF">
        <w:trPr>
          <w:trHeight w:val="20"/>
        </w:trPr>
        <w:tc>
          <w:tcPr>
            <w:tcW w:w="60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13" w:type="pct"/>
            <w:tcBorders>
              <w:top w:val="nil"/>
              <w:left w:val="nil"/>
              <w:bottom w:val="nil"/>
              <w:right w:val="nil"/>
            </w:tcBorders>
            <w:shd w:val="clear" w:color="auto" w:fill="auto"/>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613" w:type="pct"/>
            <w:gridSpan w:val="4"/>
            <w:tcBorders>
              <w:top w:val="nil"/>
              <w:left w:val="nil"/>
              <w:bottom w:val="nil"/>
              <w:right w:val="nil"/>
            </w:tcBorders>
            <w:shd w:val="clear" w:color="auto" w:fill="auto"/>
            <w:vAlign w:val="bottom"/>
            <w:hideMark/>
          </w:tcPr>
          <w:p w:rsidR="009B3BFF" w:rsidRPr="009B3BFF" w:rsidRDefault="009B3BFF" w:rsidP="0056664D">
            <w:pPr>
              <w:spacing w:after="0" w:line="240" w:lineRule="auto"/>
              <w:jc w:val="right"/>
              <w:rPr>
                <w:rFonts w:ascii="Times New Roman" w:eastAsia="Times New Roman" w:hAnsi="Times New Roman"/>
                <w:sz w:val="18"/>
                <w:szCs w:val="18"/>
                <w:lang w:eastAsia="ru-RU"/>
              </w:rPr>
            </w:pPr>
            <w:r w:rsidRPr="009B3BFF">
              <w:rPr>
                <w:rFonts w:ascii="Times New Roman" w:eastAsia="Times New Roman" w:hAnsi="Times New Roman"/>
                <w:sz w:val="18"/>
                <w:szCs w:val="18"/>
                <w:lang w:eastAsia="ru-RU"/>
              </w:rPr>
              <w:t>Приложение № 2</w:t>
            </w:r>
            <w:r w:rsidRPr="009B3BFF">
              <w:rPr>
                <w:rFonts w:ascii="Times New Roman" w:eastAsia="Times New Roman" w:hAnsi="Times New Roman"/>
                <w:sz w:val="18"/>
                <w:szCs w:val="18"/>
                <w:lang w:eastAsia="ru-RU"/>
              </w:rPr>
              <w:br/>
              <w:t>к постановлению ад</w:t>
            </w:r>
            <w:r w:rsidR="0056664D">
              <w:rPr>
                <w:rFonts w:ascii="Times New Roman" w:eastAsia="Times New Roman" w:hAnsi="Times New Roman"/>
                <w:sz w:val="18"/>
                <w:szCs w:val="18"/>
                <w:lang w:eastAsia="ru-RU"/>
              </w:rPr>
              <w:t>министрации Богучанского района</w:t>
            </w:r>
            <w:r w:rsidRPr="009B3BFF">
              <w:rPr>
                <w:rFonts w:ascii="Times New Roman" w:eastAsia="Times New Roman" w:hAnsi="Times New Roman"/>
                <w:sz w:val="18"/>
                <w:szCs w:val="18"/>
                <w:lang w:eastAsia="ru-RU"/>
              </w:rPr>
              <w:t>от 16.12.2014 № 1636-п</w:t>
            </w:r>
          </w:p>
        </w:tc>
      </w:tr>
      <w:tr w:rsidR="009B3BFF" w:rsidRPr="009B3BFF" w:rsidTr="009B3BFF">
        <w:trPr>
          <w:trHeight w:val="20"/>
        </w:trPr>
        <w:tc>
          <w:tcPr>
            <w:tcW w:w="60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13"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56664D">
            <w:pPr>
              <w:spacing w:after="0" w:line="240" w:lineRule="auto"/>
              <w:jc w:val="right"/>
              <w:rPr>
                <w:rFonts w:ascii="Times New Roman" w:eastAsia="Times New Roman" w:hAnsi="Times New Roman"/>
                <w:sz w:val="18"/>
                <w:szCs w:val="18"/>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56664D">
            <w:pPr>
              <w:spacing w:after="0" w:line="240" w:lineRule="auto"/>
              <w:jc w:val="right"/>
              <w:rPr>
                <w:rFonts w:ascii="Times New Roman" w:eastAsia="Times New Roman" w:hAnsi="Times New Roman"/>
                <w:sz w:val="18"/>
                <w:szCs w:val="18"/>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56664D">
            <w:pPr>
              <w:spacing w:after="0" w:line="240" w:lineRule="auto"/>
              <w:jc w:val="right"/>
              <w:rPr>
                <w:rFonts w:ascii="Times New Roman" w:eastAsia="Times New Roman" w:hAnsi="Times New Roman"/>
                <w:sz w:val="18"/>
                <w:szCs w:val="18"/>
                <w:lang w:eastAsia="ru-RU"/>
              </w:rPr>
            </w:pPr>
          </w:p>
        </w:tc>
        <w:tc>
          <w:tcPr>
            <w:tcW w:w="420" w:type="pct"/>
            <w:tcBorders>
              <w:top w:val="nil"/>
              <w:left w:val="nil"/>
              <w:bottom w:val="nil"/>
              <w:right w:val="nil"/>
            </w:tcBorders>
            <w:shd w:val="clear" w:color="auto" w:fill="auto"/>
            <w:noWrap/>
            <w:vAlign w:val="bottom"/>
            <w:hideMark/>
          </w:tcPr>
          <w:p w:rsidR="009B3BFF" w:rsidRPr="009B3BFF" w:rsidRDefault="009B3BFF" w:rsidP="0056664D">
            <w:pPr>
              <w:spacing w:after="0" w:line="240" w:lineRule="auto"/>
              <w:jc w:val="right"/>
              <w:rPr>
                <w:rFonts w:ascii="Times New Roman" w:eastAsia="Times New Roman" w:hAnsi="Times New Roman"/>
                <w:sz w:val="18"/>
                <w:szCs w:val="18"/>
                <w:lang w:eastAsia="ru-RU"/>
              </w:rPr>
            </w:pPr>
          </w:p>
        </w:tc>
      </w:tr>
      <w:tr w:rsidR="009B3BFF" w:rsidRPr="009B3BFF" w:rsidTr="009B3BFF">
        <w:trPr>
          <w:trHeight w:val="20"/>
        </w:trPr>
        <w:tc>
          <w:tcPr>
            <w:tcW w:w="60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13"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613" w:type="pct"/>
            <w:gridSpan w:val="4"/>
            <w:tcBorders>
              <w:top w:val="nil"/>
              <w:left w:val="nil"/>
              <w:bottom w:val="nil"/>
              <w:right w:val="nil"/>
            </w:tcBorders>
            <w:shd w:val="clear" w:color="auto" w:fill="auto"/>
            <w:vAlign w:val="center"/>
            <w:hideMark/>
          </w:tcPr>
          <w:p w:rsidR="0056664D" w:rsidRDefault="0056664D" w:rsidP="0056664D">
            <w:pPr>
              <w:spacing w:after="0" w:line="240" w:lineRule="auto"/>
              <w:jc w:val="right"/>
              <w:rPr>
                <w:rFonts w:ascii="Times New Roman" w:eastAsia="Times New Roman" w:hAnsi="Times New Roman"/>
                <w:sz w:val="18"/>
                <w:szCs w:val="18"/>
                <w:lang w:eastAsia="ru-RU"/>
              </w:rPr>
            </w:pPr>
          </w:p>
          <w:p w:rsidR="009B3BFF" w:rsidRPr="009B3BFF" w:rsidRDefault="009B3BFF" w:rsidP="0056664D">
            <w:pPr>
              <w:spacing w:after="0" w:line="240" w:lineRule="auto"/>
              <w:jc w:val="right"/>
              <w:rPr>
                <w:rFonts w:ascii="Times New Roman" w:eastAsia="Times New Roman" w:hAnsi="Times New Roman"/>
                <w:sz w:val="18"/>
                <w:szCs w:val="18"/>
                <w:lang w:eastAsia="ru-RU"/>
              </w:rPr>
            </w:pPr>
            <w:r w:rsidRPr="009B3BFF">
              <w:rPr>
                <w:rFonts w:ascii="Times New Roman" w:eastAsia="Times New Roman" w:hAnsi="Times New Roman"/>
                <w:sz w:val="18"/>
                <w:szCs w:val="18"/>
                <w:lang w:eastAsia="ru-RU"/>
              </w:rPr>
              <w:t>Приложение № 3</w:t>
            </w:r>
            <w:r w:rsidRPr="009B3BFF">
              <w:rPr>
                <w:rFonts w:ascii="Times New Roman" w:eastAsia="Times New Roman" w:hAnsi="Times New Roman"/>
                <w:sz w:val="18"/>
                <w:szCs w:val="18"/>
                <w:lang w:eastAsia="ru-RU"/>
              </w:rPr>
              <w:br/>
              <w:t>к муниципальной</w:t>
            </w:r>
            <w:r w:rsidR="0056664D">
              <w:rPr>
                <w:rFonts w:ascii="Times New Roman" w:eastAsia="Times New Roman" w:hAnsi="Times New Roman"/>
                <w:sz w:val="18"/>
                <w:szCs w:val="18"/>
                <w:lang w:eastAsia="ru-RU"/>
              </w:rPr>
              <w:t xml:space="preserve"> программе Богучанского района </w:t>
            </w:r>
            <w:r w:rsidRPr="009B3BFF">
              <w:rPr>
                <w:rFonts w:ascii="Times New Roman" w:eastAsia="Times New Roman" w:hAnsi="Times New Roman"/>
                <w:sz w:val="18"/>
                <w:szCs w:val="18"/>
                <w:lang w:eastAsia="ru-RU"/>
              </w:rPr>
              <w:t>"Развитие транспортной системы Богучанского района"</w:t>
            </w:r>
          </w:p>
        </w:tc>
      </w:tr>
      <w:tr w:rsidR="009B3BFF" w:rsidRPr="009B3BFF" w:rsidTr="009B3BFF">
        <w:trPr>
          <w:trHeight w:val="20"/>
        </w:trPr>
        <w:tc>
          <w:tcPr>
            <w:tcW w:w="60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13"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20"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r>
      <w:tr w:rsidR="009B3BFF" w:rsidRPr="009B3BFF" w:rsidTr="009B3BFF">
        <w:trPr>
          <w:trHeight w:val="20"/>
        </w:trPr>
        <w:tc>
          <w:tcPr>
            <w:tcW w:w="5000" w:type="pct"/>
            <w:gridSpan w:val="8"/>
            <w:tcBorders>
              <w:top w:val="nil"/>
              <w:left w:val="nil"/>
              <w:bottom w:val="nil"/>
              <w:right w:val="nil"/>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bCs/>
                <w:sz w:val="20"/>
                <w:szCs w:val="20"/>
                <w:lang w:eastAsia="ru-RU"/>
              </w:rPr>
            </w:pPr>
            <w:r w:rsidRPr="009B3BFF">
              <w:rPr>
                <w:rFonts w:ascii="Times New Roman" w:eastAsia="Times New Roman" w:hAnsi="Times New Roman"/>
                <w:bCs/>
                <w:sz w:val="20"/>
                <w:szCs w:val="20"/>
                <w:lang w:eastAsia="ru-RU"/>
              </w:rPr>
              <w:t>Ресурсное обеспечение и прогнозная оценка расходов на реализацию целей муниципально</w:t>
            </w:r>
            <w:r w:rsidR="0056664D">
              <w:rPr>
                <w:rFonts w:ascii="Times New Roman" w:eastAsia="Times New Roman" w:hAnsi="Times New Roman"/>
                <w:bCs/>
                <w:sz w:val="20"/>
                <w:szCs w:val="20"/>
                <w:lang w:eastAsia="ru-RU"/>
              </w:rPr>
              <w:t xml:space="preserve">й программы Богучанского района </w:t>
            </w:r>
            <w:r w:rsidRPr="009B3BFF">
              <w:rPr>
                <w:rFonts w:ascii="Times New Roman" w:eastAsia="Times New Roman" w:hAnsi="Times New Roman"/>
                <w:bCs/>
                <w:sz w:val="20"/>
                <w:szCs w:val="20"/>
                <w:lang w:eastAsia="ru-RU"/>
              </w:rPr>
              <w:t>с учетом источников финансирования, в том числе по уровням бюджетной системы</w:t>
            </w:r>
          </w:p>
        </w:tc>
      </w:tr>
      <w:tr w:rsidR="009B3BFF" w:rsidRPr="009B3BFF" w:rsidTr="009B3BFF">
        <w:trPr>
          <w:trHeight w:val="20"/>
        </w:trPr>
        <w:tc>
          <w:tcPr>
            <w:tcW w:w="60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13"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398"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20" w:type="pct"/>
            <w:tcBorders>
              <w:top w:val="nil"/>
              <w:left w:val="nil"/>
              <w:bottom w:val="nil"/>
              <w:right w:val="nil"/>
            </w:tcBorders>
            <w:shd w:val="clear" w:color="auto" w:fill="auto"/>
            <w:noWrap/>
            <w:vAlign w:val="bottom"/>
            <w:hideMark/>
          </w:tcPr>
          <w:p w:rsidR="009B3BFF" w:rsidRPr="009B3BFF" w:rsidRDefault="009B3BFF" w:rsidP="009B3BFF">
            <w:pPr>
              <w:spacing w:after="0" w:line="240" w:lineRule="auto"/>
              <w:rPr>
                <w:rFonts w:ascii="Times New Roman" w:eastAsia="Times New Roman" w:hAnsi="Times New Roman"/>
                <w:sz w:val="14"/>
                <w:szCs w:val="14"/>
                <w:lang w:eastAsia="ru-RU"/>
              </w:rPr>
            </w:pPr>
          </w:p>
        </w:tc>
      </w:tr>
      <w:tr w:rsidR="009B3BFF" w:rsidRPr="009B3BFF" w:rsidTr="009B3BFF">
        <w:trPr>
          <w:trHeight w:val="20"/>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Статус</w:t>
            </w:r>
          </w:p>
        </w:tc>
        <w:tc>
          <w:tcPr>
            <w:tcW w:w="10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Ответственный исполнитель, соисполнители</w:t>
            </w:r>
          </w:p>
        </w:tc>
        <w:tc>
          <w:tcPr>
            <w:tcW w:w="2026" w:type="pct"/>
            <w:gridSpan w:val="5"/>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Оценка расходов (в рублях), годы</w:t>
            </w:r>
          </w:p>
        </w:tc>
      </w:tr>
      <w:tr w:rsidR="009B3BFF" w:rsidRPr="009B3BFF" w:rsidTr="009B3BFF">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28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текущий финансовый год </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28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очередной финансовый год </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первый год планового периода </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второй год планового периода</w:t>
            </w:r>
          </w:p>
        </w:tc>
        <w:tc>
          <w:tcPr>
            <w:tcW w:w="420" w:type="pct"/>
            <w:vMerge w:val="restart"/>
            <w:tcBorders>
              <w:top w:val="nil"/>
              <w:left w:val="single" w:sz="4" w:space="0" w:color="auto"/>
              <w:bottom w:val="nil"/>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Итого на период </w:t>
            </w:r>
          </w:p>
        </w:tc>
      </w:tr>
      <w:tr w:rsidR="009B3BFF" w:rsidRPr="009B3BFF" w:rsidTr="009B3BFF">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2014 </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2015 </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2016 </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2017</w:t>
            </w:r>
          </w:p>
        </w:tc>
        <w:tc>
          <w:tcPr>
            <w:tcW w:w="420" w:type="pct"/>
            <w:vMerge/>
            <w:tcBorders>
              <w:top w:val="nil"/>
              <w:left w:val="single" w:sz="4" w:space="0" w:color="auto"/>
              <w:bottom w:val="nil"/>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r>
      <w:tr w:rsidR="009B3BFF" w:rsidRPr="009B3BFF" w:rsidTr="009B3BFF">
        <w:trPr>
          <w:trHeight w:val="20"/>
        </w:trPr>
        <w:tc>
          <w:tcPr>
            <w:tcW w:w="604" w:type="pct"/>
            <w:tcBorders>
              <w:top w:val="nil"/>
              <w:left w:val="single" w:sz="4" w:space="0" w:color="auto"/>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w:t>
            </w:r>
          </w:p>
        </w:tc>
        <w:tc>
          <w:tcPr>
            <w:tcW w:w="1036"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w:t>
            </w: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3</w:t>
            </w:r>
          </w:p>
        </w:tc>
        <w:tc>
          <w:tcPr>
            <w:tcW w:w="413"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w:t>
            </w:r>
          </w:p>
        </w:tc>
        <w:tc>
          <w:tcPr>
            <w:tcW w:w="398"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w:t>
            </w:r>
          </w:p>
        </w:tc>
        <w:tc>
          <w:tcPr>
            <w:tcW w:w="398"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5</w:t>
            </w:r>
          </w:p>
        </w:tc>
        <w:tc>
          <w:tcPr>
            <w:tcW w:w="398"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6</w:t>
            </w:r>
          </w:p>
        </w:tc>
        <w:tc>
          <w:tcPr>
            <w:tcW w:w="420"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7</w:t>
            </w:r>
          </w:p>
        </w:tc>
      </w:tr>
      <w:tr w:rsidR="009B3BFF" w:rsidRPr="009B3BFF" w:rsidTr="009B3BFF">
        <w:trPr>
          <w:trHeight w:val="20"/>
        </w:trPr>
        <w:tc>
          <w:tcPr>
            <w:tcW w:w="604" w:type="pct"/>
            <w:vMerge w:val="restart"/>
            <w:tcBorders>
              <w:top w:val="nil"/>
              <w:left w:val="single" w:sz="4" w:space="0" w:color="auto"/>
              <w:bottom w:val="single" w:sz="4" w:space="0" w:color="000000"/>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Муниципальная программа</w:t>
            </w:r>
          </w:p>
        </w:tc>
        <w:tc>
          <w:tcPr>
            <w:tcW w:w="1036" w:type="pct"/>
            <w:vMerge w:val="restart"/>
            <w:tcBorders>
              <w:top w:val="nil"/>
              <w:left w:val="single" w:sz="4" w:space="0" w:color="auto"/>
              <w:bottom w:val="single" w:sz="4" w:space="0" w:color="000000"/>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"Развитие транспортной системы Богучанского района" </w:t>
            </w: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Всего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27 355 404,56</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24 615 886,00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25 763 786,00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26 882 886,00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104 617 962,56</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 том числе: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федеральный бюджет</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краевой бюджет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4 112 700,00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4 112 700,00</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районный бюджет</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23 238 024,56</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24 615 886,00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25 763 786,00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26 882 886,00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100 500 582,56</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внебюджетные  источники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бюджеты муниципальных   образований</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юридические лица</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val="restart"/>
            <w:tcBorders>
              <w:top w:val="nil"/>
              <w:left w:val="single" w:sz="4" w:space="0" w:color="auto"/>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Подпрограмма 1</w:t>
            </w: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"Дороги Богучанского района" на 2014-2017 годы</w:t>
            </w:r>
          </w:p>
        </w:tc>
        <w:tc>
          <w:tcPr>
            <w:tcW w:w="1334"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color w:val="000000"/>
                <w:sz w:val="14"/>
                <w:szCs w:val="14"/>
                <w:lang w:eastAsia="ru-RU"/>
              </w:rPr>
            </w:pPr>
            <w:r w:rsidRPr="009B3BFF">
              <w:rPr>
                <w:rFonts w:ascii="Times New Roman" w:eastAsia="Times New Roman" w:hAnsi="Times New Roman"/>
                <w:color w:val="000000"/>
                <w:sz w:val="14"/>
                <w:szCs w:val="14"/>
                <w:lang w:eastAsia="ru-RU"/>
              </w:rPr>
              <w:t>Финансовое управление администрации Богучанского района; администрация Богучанского района</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Всего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4 115 000,00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19 500,00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22 300,00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19 000,00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4 175 800,00</w:t>
            </w: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 том числе: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федеральный бюджет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краевой бюджет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4 089 300,00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4 089 300,00</w:t>
            </w: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районный бюджет</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25 700,00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19 500,00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22 300,00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19 000,00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86 500,00</w:t>
            </w: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внебюджетные  источники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бюджеты муниципальных   образований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юридические лица</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val="restart"/>
            <w:tcBorders>
              <w:top w:val="nil"/>
              <w:left w:val="single" w:sz="4" w:space="0" w:color="auto"/>
              <w:bottom w:val="single" w:sz="4" w:space="0" w:color="000000"/>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Подпрограмма 2</w:t>
            </w:r>
          </w:p>
        </w:tc>
        <w:tc>
          <w:tcPr>
            <w:tcW w:w="1036" w:type="pct"/>
            <w:vMerge w:val="restart"/>
            <w:tcBorders>
              <w:top w:val="nil"/>
              <w:left w:val="single" w:sz="4" w:space="0" w:color="auto"/>
              <w:bottom w:val="single" w:sz="4" w:space="0" w:color="000000"/>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"Развитие транспортного комплекса Богучанского района" на 2014-2017 годы</w:t>
            </w:r>
          </w:p>
        </w:tc>
        <w:tc>
          <w:tcPr>
            <w:tcW w:w="1334"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администрация Богучанского района;</w:t>
            </w:r>
            <w:r w:rsidRPr="009B3BFF">
              <w:rPr>
                <w:rFonts w:ascii="Times New Roman" w:eastAsia="Times New Roman" w:hAnsi="Times New Roman"/>
                <w:sz w:val="14"/>
                <w:szCs w:val="14"/>
                <w:lang w:eastAsia="ru-RU"/>
              </w:rPr>
              <w:br/>
              <w:t xml:space="preserve"> УМС Богучанского района</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Всего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22 741 138,56</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24 364 600,00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25 509 700,00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26 632 100,00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99 247 538,56</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 том числе: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федеральный бюджет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краевой бюджет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районный бюджет</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22 741 138,56</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24 364 600,00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25 509 700,00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26 632 100,00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99 247 538,56</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внебюджетные  источники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9B3BFF">
        <w:trPr>
          <w:trHeight w:val="20"/>
        </w:trPr>
        <w:tc>
          <w:tcPr>
            <w:tcW w:w="604"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000000"/>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бюджеты муниципальных   образований </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56664D">
        <w:trPr>
          <w:trHeight w:val="20"/>
        </w:trPr>
        <w:tc>
          <w:tcPr>
            <w:tcW w:w="604"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nil"/>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nil"/>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юридические лица</w:t>
            </w:r>
          </w:p>
        </w:tc>
        <w:tc>
          <w:tcPr>
            <w:tcW w:w="413"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56664D">
        <w:trPr>
          <w:trHeight w:val="20"/>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Подпрограмма 3</w:t>
            </w:r>
          </w:p>
        </w:tc>
        <w:tc>
          <w:tcPr>
            <w:tcW w:w="10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"Безопасность дорожного движения в Богучанском районе" на 2014-2017 годы</w:t>
            </w:r>
          </w:p>
        </w:tc>
        <w:tc>
          <w:tcPr>
            <w:tcW w:w="1334"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Управление образования администрации Богучанского района; администрация Богучанского сельсовета;</w:t>
            </w:r>
            <w:r w:rsidRPr="009B3BFF">
              <w:rPr>
                <w:rFonts w:ascii="Times New Roman" w:eastAsia="Times New Roman" w:hAnsi="Times New Roman"/>
                <w:sz w:val="14"/>
                <w:szCs w:val="14"/>
                <w:lang w:eastAsia="ru-RU"/>
              </w:rPr>
              <w:br w:type="page"/>
              <w:t xml:space="preserve"> УМС Богучанского района</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Всего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499 266,00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1 194 624,00</w:t>
            </w: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 том числе: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федеральный бюджет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краевой бюджет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23 400,00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23 400,00</w:t>
            </w: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районный бюджет</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471 186,00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231 786,00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1 166 544,00</w:t>
            </w: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внебюджетные  источники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 xml:space="preserve">бюджеты муниципальных   образований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4 680,00</w:t>
            </w:r>
          </w:p>
        </w:tc>
      </w:tr>
      <w:tr w:rsidR="009B3BFF" w:rsidRPr="009B3BFF" w:rsidTr="0056664D">
        <w:trPr>
          <w:trHeight w:val="20"/>
        </w:trPr>
        <w:tc>
          <w:tcPr>
            <w:tcW w:w="604"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9B3BFF" w:rsidRPr="009B3BFF" w:rsidRDefault="009B3BFF" w:rsidP="009B3BFF">
            <w:pPr>
              <w:spacing w:after="0" w:line="240" w:lineRule="auto"/>
              <w:rPr>
                <w:rFonts w:ascii="Times New Roman" w:eastAsia="Times New Roman" w:hAnsi="Times New Roman"/>
                <w:sz w:val="14"/>
                <w:szCs w:val="14"/>
                <w:lang w:eastAsia="ru-RU"/>
              </w:rPr>
            </w:pPr>
          </w:p>
        </w:tc>
        <w:tc>
          <w:tcPr>
            <w:tcW w:w="1334" w:type="pct"/>
            <w:tcBorders>
              <w:top w:val="single" w:sz="4" w:space="0" w:color="auto"/>
              <w:left w:val="nil"/>
              <w:bottom w:val="single" w:sz="4" w:space="0" w:color="auto"/>
              <w:right w:val="single" w:sz="4" w:space="0" w:color="auto"/>
            </w:tcBorders>
            <w:shd w:val="clear" w:color="auto" w:fill="auto"/>
            <w:hideMark/>
          </w:tcPr>
          <w:p w:rsidR="009B3BFF" w:rsidRPr="009B3BFF" w:rsidRDefault="009B3BFF" w:rsidP="009B3BFF">
            <w:pPr>
              <w:spacing w:after="0" w:line="240" w:lineRule="auto"/>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юридические лица</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9B3BFF" w:rsidRPr="009B3BFF" w:rsidRDefault="009B3BFF" w:rsidP="0056664D">
            <w:pPr>
              <w:spacing w:after="0" w:line="240" w:lineRule="auto"/>
              <w:jc w:val="center"/>
              <w:rPr>
                <w:rFonts w:ascii="Times New Roman" w:eastAsia="Times New Roman" w:hAnsi="Times New Roman"/>
                <w:sz w:val="14"/>
                <w:szCs w:val="14"/>
                <w:lang w:eastAsia="ru-RU"/>
              </w:rPr>
            </w:pPr>
            <w:r w:rsidRPr="009B3BFF">
              <w:rPr>
                <w:rFonts w:ascii="Times New Roman" w:eastAsia="Times New Roman" w:hAnsi="Times New Roman"/>
                <w:sz w:val="14"/>
                <w:szCs w:val="14"/>
                <w:lang w:eastAsia="ru-RU"/>
              </w:rPr>
              <w:t>0,00</w:t>
            </w:r>
          </w:p>
        </w:tc>
      </w:tr>
    </w:tbl>
    <w:p w:rsidR="00D94FD6" w:rsidRDefault="00D94FD6" w:rsidP="007513F8">
      <w:pPr>
        <w:spacing w:after="0" w:line="240" w:lineRule="auto"/>
        <w:jc w:val="both"/>
        <w:rPr>
          <w:rFonts w:ascii="Times New Roman" w:eastAsia="Times New Roman" w:hAnsi="Times New Roman"/>
          <w:sz w:val="18"/>
          <w:szCs w:val="18"/>
          <w:lang w:eastAsia="ru-RU"/>
        </w:rPr>
      </w:pPr>
    </w:p>
    <w:p w:rsidR="0056664D" w:rsidRDefault="0056664D" w:rsidP="0056664D">
      <w:pPr>
        <w:spacing w:after="0" w:line="240" w:lineRule="auto"/>
        <w:jc w:val="right"/>
        <w:rPr>
          <w:rFonts w:ascii="Times New Roman" w:eastAsia="Times New Roman" w:hAnsi="Times New Roman"/>
          <w:sz w:val="18"/>
          <w:szCs w:val="18"/>
          <w:lang w:eastAsia="ru-RU"/>
        </w:rPr>
      </w:pPr>
      <w:r w:rsidRPr="0056664D">
        <w:rPr>
          <w:rFonts w:ascii="Times New Roman" w:eastAsia="Times New Roman" w:hAnsi="Times New Roman"/>
          <w:sz w:val="18"/>
          <w:szCs w:val="18"/>
          <w:lang w:eastAsia="ru-RU"/>
        </w:rPr>
        <w:t>Приложение № 3</w:t>
      </w:r>
      <w:r w:rsidRPr="0056664D">
        <w:rPr>
          <w:rFonts w:ascii="Times New Roman" w:eastAsia="Times New Roman" w:hAnsi="Times New Roman"/>
          <w:sz w:val="18"/>
          <w:szCs w:val="18"/>
          <w:lang w:eastAsia="ru-RU"/>
        </w:rPr>
        <w:br/>
        <w:t xml:space="preserve">к постановлению администрации Богучанского района </w:t>
      </w:r>
    </w:p>
    <w:p w:rsidR="0056664D" w:rsidRDefault="0056664D" w:rsidP="0056664D">
      <w:pPr>
        <w:spacing w:after="0" w:line="240" w:lineRule="auto"/>
        <w:jc w:val="right"/>
        <w:rPr>
          <w:rFonts w:ascii="Times New Roman" w:eastAsia="Times New Roman" w:hAnsi="Times New Roman"/>
          <w:sz w:val="18"/>
          <w:szCs w:val="18"/>
          <w:lang w:eastAsia="ru-RU"/>
        </w:rPr>
      </w:pPr>
      <w:r w:rsidRPr="0056664D">
        <w:rPr>
          <w:rFonts w:ascii="Times New Roman" w:eastAsia="Times New Roman" w:hAnsi="Times New Roman"/>
          <w:sz w:val="18"/>
          <w:szCs w:val="18"/>
          <w:lang w:eastAsia="ru-RU"/>
        </w:rPr>
        <w:t>от 16.12.2014 № 1636-п</w:t>
      </w:r>
    </w:p>
    <w:p w:rsidR="0056664D" w:rsidRDefault="0056664D" w:rsidP="0056664D">
      <w:pPr>
        <w:spacing w:after="0" w:line="240" w:lineRule="auto"/>
        <w:jc w:val="right"/>
        <w:rPr>
          <w:rFonts w:ascii="Times New Roman" w:eastAsia="Times New Roman" w:hAnsi="Times New Roman"/>
          <w:sz w:val="18"/>
          <w:szCs w:val="18"/>
          <w:lang w:eastAsia="ru-RU"/>
        </w:rPr>
      </w:pPr>
    </w:p>
    <w:p w:rsidR="0056664D" w:rsidRDefault="0056664D" w:rsidP="0056664D">
      <w:pPr>
        <w:spacing w:after="0" w:line="240" w:lineRule="auto"/>
        <w:jc w:val="right"/>
        <w:rPr>
          <w:rFonts w:ascii="Times New Roman" w:eastAsia="Times New Roman" w:hAnsi="Times New Roman"/>
          <w:sz w:val="18"/>
          <w:szCs w:val="18"/>
          <w:lang w:eastAsia="ru-RU"/>
        </w:rPr>
      </w:pPr>
      <w:r w:rsidRPr="0056664D">
        <w:rPr>
          <w:rFonts w:ascii="Times New Roman" w:eastAsia="Times New Roman" w:hAnsi="Times New Roman"/>
          <w:sz w:val="18"/>
          <w:szCs w:val="18"/>
          <w:lang w:eastAsia="ru-RU"/>
        </w:rPr>
        <w:t>Приложение № 2</w:t>
      </w:r>
      <w:r w:rsidRPr="0056664D">
        <w:rPr>
          <w:rFonts w:ascii="Times New Roman" w:eastAsia="Times New Roman" w:hAnsi="Times New Roman"/>
          <w:sz w:val="18"/>
          <w:szCs w:val="18"/>
          <w:lang w:eastAsia="ru-RU"/>
        </w:rPr>
        <w:br/>
        <w:t xml:space="preserve">к подпрограмме "Дороги Богучанского района" </w:t>
      </w:r>
      <w:r w:rsidRPr="0056664D">
        <w:rPr>
          <w:rFonts w:ascii="Times New Roman" w:eastAsia="Times New Roman" w:hAnsi="Times New Roman"/>
          <w:sz w:val="18"/>
          <w:szCs w:val="18"/>
          <w:lang w:eastAsia="ru-RU"/>
        </w:rPr>
        <w:br/>
        <w:t>на 2014-2017 годы</w:t>
      </w:r>
    </w:p>
    <w:tbl>
      <w:tblPr>
        <w:tblW w:w="5000" w:type="pct"/>
        <w:tblLook w:val="04A0"/>
      </w:tblPr>
      <w:tblGrid>
        <w:gridCol w:w="1619"/>
        <w:gridCol w:w="1008"/>
        <w:gridCol w:w="501"/>
        <w:gridCol w:w="477"/>
        <w:gridCol w:w="635"/>
        <w:gridCol w:w="395"/>
        <w:gridCol w:w="853"/>
        <w:gridCol w:w="853"/>
        <w:gridCol w:w="742"/>
        <w:gridCol w:w="631"/>
        <w:gridCol w:w="578"/>
        <w:gridCol w:w="1278"/>
      </w:tblGrid>
      <w:tr w:rsidR="0056664D" w:rsidRPr="0056664D" w:rsidTr="0056664D">
        <w:trPr>
          <w:trHeight w:val="20"/>
        </w:trPr>
        <w:tc>
          <w:tcPr>
            <w:tcW w:w="846"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bookmarkStart w:id="4" w:name="RANGE!A1:P24"/>
            <w:bookmarkEnd w:id="4"/>
          </w:p>
        </w:tc>
        <w:tc>
          <w:tcPr>
            <w:tcW w:w="527"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49"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44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88" w:type="pct"/>
            <w:tcBorders>
              <w:top w:val="nil"/>
              <w:left w:val="nil"/>
              <w:bottom w:val="nil"/>
              <w:right w:val="nil"/>
            </w:tcBorders>
            <w:shd w:val="clear" w:color="auto" w:fill="auto"/>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30"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02"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668"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FF0000"/>
                <w:sz w:val="14"/>
                <w:szCs w:val="14"/>
                <w:lang w:eastAsia="ru-RU"/>
              </w:rPr>
            </w:pPr>
          </w:p>
        </w:tc>
      </w:tr>
      <w:tr w:rsidR="0056664D" w:rsidRPr="0056664D" w:rsidTr="0056664D">
        <w:trPr>
          <w:trHeight w:val="20"/>
        </w:trPr>
        <w:tc>
          <w:tcPr>
            <w:tcW w:w="5000" w:type="pct"/>
            <w:gridSpan w:val="12"/>
            <w:tcBorders>
              <w:top w:val="nil"/>
              <w:left w:val="nil"/>
              <w:bottom w:val="nil"/>
              <w:right w:val="nil"/>
            </w:tcBorders>
            <w:shd w:val="clear" w:color="auto" w:fill="auto"/>
            <w:noWrap/>
            <w:vAlign w:val="bottom"/>
            <w:hideMark/>
          </w:tcPr>
          <w:p w:rsidR="0056664D" w:rsidRPr="0056664D" w:rsidRDefault="0056664D" w:rsidP="0056664D">
            <w:pPr>
              <w:spacing w:after="0" w:line="240" w:lineRule="auto"/>
              <w:jc w:val="center"/>
              <w:rPr>
                <w:rFonts w:ascii="Times New Roman" w:eastAsia="Times New Roman" w:hAnsi="Times New Roman"/>
                <w:bCs/>
                <w:sz w:val="20"/>
                <w:szCs w:val="20"/>
                <w:lang w:eastAsia="ru-RU"/>
              </w:rPr>
            </w:pPr>
            <w:r w:rsidRPr="0056664D">
              <w:rPr>
                <w:rFonts w:ascii="Times New Roman" w:eastAsia="Times New Roman" w:hAnsi="Times New Roman"/>
                <w:bCs/>
                <w:sz w:val="20"/>
                <w:szCs w:val="20"/>
                <w:lang w:eastAsia="ru-RU"/>
              </w:rPr>
              <w:t xml:space="preserve">Перечень мероприятий подпрограммы </w:t>
            </w:r>
          </w:p>
        </w:tc>
      </w:tr>
      <w:tr w:rsidR="0056664D" w:rsidRPr="0056664D" w:rsidTr="0056664D">
        <w:trPr>
          <w:trHeight w:val="20"/>
        </w:trPr>
        <w:tc>
          <w:tcPr>
            <w:tcW w:w="846"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527"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49"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44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88"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30"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02"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668" w:type="pct"/>
            <w:tcBorders>
              <w:top w:val="nil"/>
              <w:left w:val="nil"/>
              <w:bottom w:val="nil"/>
              <w:right w:val="nil"/>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FF0000"/>
                <w:sz w:val="14"/>
                <w:szCs w:val="14"/>
                <w:lang w:eastAsia="ru-RU"/>
              </w:rPr>
            </w:pPr>
          </w:p>
        </w:tc>
      </w:tr>
      <w:tr w:rsidR="0056664D" w:rsidRPr="0056664D" w:rsidTr="0056664D">
        <w:trPr>
          <w:trHeight w:val="161"/>
        </w:trPr>
        <w:tc>
          <w:tcPr>
            <w:tcW w:w="8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Наименование программы, подпрограммы</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ГРБС</w:t>
            </w:r>
          </w:p>
        </w:tc>
        <w:tc>
          <w:tcPr>
            <w:tcW w:w="104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Код бюджетной классификации</w:t>
            </w:r>
          </w:p>
        </w:tc>
        <w:tc>
          <w:tcPr>
            <w:tcW w:w="191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Расходы (рублей), годы</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56664D">
              <w:rPr>
                <w:rFonts w:ascii="Times New Roman" w:eastAsia="Times New Roman" w:hAnsi="Times New Roman"/>
                <w:sz w:val="14"/>
                <w:szCs w:val="14"/>
                <w:lang w:eastAsia="ru-RU"/>
              </w:rPr>
              <w:br/>
              <w:t>(в натуральном выражении)</w:t>
            </w:r>
          </w:p>
        </w:tc>
      </w:tr>
      <w:tr w:rsidR="0056664D" w:rsidRPr="0056664D" w:rsidTr="0056664D">
        <w:trPr>
          <w:trHeight w:val="161"/>
        </w:trPr>
        <w:tc>
          <w:tcPr>
            <w:tcW w:w="846"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1049" w:type="pct"/>
            <w:gridSpan w:val="4"/>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1911" w:type="pct"/>
            <w:gridSpan w:val="5"/>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r>
      <w:tr w:rsidR="0056664D" w:rsidRPr="0056664D" w:rsidTr="0056664D">
        <w:trPr>
          <w:trHeight w:val="20"/>
        </w:trPr>
        <w:tc>
          <w:tcPr>
            <w:tcW w:w="846"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262" w:type="pct"/>
            <w:vMerge w:val="restar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ГРБС</w:t>
            </w:r>
          </w:p>
        </w:tc>
        <w:tc>
          <w:tcPr>
            <w:tcW w:w="249" w:type="pct"/>
            <w:vMerge w:val="restar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РзПр</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ЦСР</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ВР</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 xml:space="preserve">текущий финансовый год </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 xml:space="preserve">очередной финансовый год </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первый год планового периода</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второй год планого периода</w:t>
            </w:r>
          </w:p>
        </w:tc>
        <w:tc>
          <w:tcPr>
            <w:tcW w:w="302" w:type="pct"/>
            <w:vMerge w:val="restar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Итого на период</w:t>
            </w: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r>
      <w:tr w:rsidR="0056664D" w:rsidRPr="0056664D" w:rsidTr="0056664D">
        <w:trPr>
          <w:trHeight w:val="20"/>
        </w:trPr>
        <w:tc>
          <w:tcPr>
            <w:tcW w:w="846"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262" w:type="pct"/>
            <w:vMerge/>
            <w:tcBorders>
              <w:top w:val="nil"/>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249" w:type="pct"/>
            <w:vMerge/>
            <w:tcBorders>
              <w:top w:val="nil"/>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32" w:type="pct"/>
            <w:vMerge/>
            <w:tcBorders>
              <w:top w:val="nil"/>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206" w:type="pct"/>
            <w:vMerge/>
            <w:tcBorders>
              <w:top w:val="nil"/>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2014</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2015</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2016</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2017</w:t>
            </w:r>
          </w:p>
        </w:tc>
        <w:tc>
          <w:tcPr>
            <w:tcW w:w="302" w:type="pct"/>
            <w:vMerge/>
            <w:tcBorders>
              <w:top w:val="nil"/>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r>
      <w:tr w:rsidR="0056664D" w:rsidRPr="0056664D" w:rsidTr="0056664D">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56664D" w:rsidRPr="0056664D" w:rsidTr="0056664D">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Подпрограмма "Дороги Богучанского района" на 2014-2017 годы</w:t>
            </w:r>
          </w:p>
        </w:tc>
      </w:tr>
      <w:tr w:rsidR="0056664D" w:rsidRPr="0056664D" w:rsidTr="0056664D">
        <w:trPr>
          <w:trHeight w:val="20"/>
        </w:trPr>
        <w:tc>
          <w:tcPr>
            <w:tcW w:w="846" w:type="pct"/>
            <w:tcBorders>
              <w:top w:val="nil"/>
              <w:left w:val="single" w:sz="4" w:space="0" w:color="auto"/>
              <w:bottom w:val="single" w:sz="4" w:space="0" w:color="auto"/>
              <w:right w:val="single" w:sz="4" w:space="0" w:color="auto"/>
            </w:tcBorders>
            <w:shd w:val="clear" w:color="000000" w:fill="FFFFFF"/>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Цель. Обеспечение сохранности, модернизация и развитие сети автомобильных дорог района</w:t>
            </w:r>
          </w:p>
        </w:tc>
        <w:tc>
          <w:tcPr>
            <w:tcW w:w="527"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p>
        </w:tc>
        <w:tc>
          <w:tcPr>
            <w:tcW w:w="249"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p>
        </w:tc>
        <w:tc>
          <w:tcPr>
            <w:tcW w:w="20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4 115 000,0</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19 500,0</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22 300,0</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19 000,0</w:t>
            </w:r>
          </w:p>
        </w:tc>
        <w:tc>
          <w:tcPr>
            <w:tcW w:w="30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4 175 800,0</w:t>
            </w:r>
          </w:p>
        </w:tc>
        <w:tc>
          <w:tcPr>
            <w:tcW w:w="66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rPr>
                <w:rFonts w:ascii="Times New Roman" w:eastAsia="Times New Roman" w:hAnsi="Times New Roman"/>
                <w:bCs/>
                <w:color w:val="000000"/>
                <w:sz w:val="14"/>
                <w:szCs w:val="14"/>
                <w:lang w:eastAsia="ru-RU"/>
              </w:rPr>
            </w:pPr>
            <w:r w:rsidRPr="0056664D">
              <w:rPr>
                <w:rFonts w:ascii="Times New Roman" w:eastAsia="Times New Roman" w:hAnsi="Times New Roman"/>
                <w:bCs/>
                <w:color w:val="000000"/>
                <w:sz w:val="14"/>
                <w:szCs w:val="14"/>
                <w:lang w:eastAsia="ru-RU"/>
              </w:rPr>
              <w:t> </w:t>
            </w:r>
          </w:p>
        </w:tc>
      </w:tr>
      <w:tr w:rsidR="0056664D" w:rsidRPr="0056664D" w:rsidTr="0056664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527"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bCs/>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bCs/>
                <w:sz w:val="14"/>
                <w:szCs w:val="14"/>
                <w:lang w:eastAsia="ru-RU"/>
              </w:rPr>
            </w:pPr>
          </w:p>
        </w:tc>
        <w:tc>
          <w:tcPr>
            <w:tcW w:w="249"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bCs/>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bCs/>
                <w:sz w:val="14"/>
                <w:szCs w:val="14"/>
                <w:lang w:eastAsia="ru-RU"/>
              </w:rPr>
            </w:pPr>
          </w:p>
        </w:tc>
        <w:tc>
          <w:tcPr>
            <w:tcW w:w="20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bCs/>
                <w:sz w:val="14"/>
                <w:szCs w:val="14"/>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4 115 000,0</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19 500,0</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22 300,0</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19 000,0</w:t>
            </w:r>
          </w:p>
        </w:tc>
        <w:tc>
          <w:tcPr>
            <w:tcW w:w="30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4 175 800,0</w:t>
            </w:r>
          </w:p>
        </w:tc>
        <w:tc>
          <w:tcPr>
            <w:tcW w:w="668" w:type="pct"/>
            <w:tcBorders>
              <w:top w:val="nil"/>
              <w:left w:val="nil"/>
              <w:bottom w:val="single" w:sz="4" w:space="0" w:color="auto"/>
              <w:right w:val="single" w:sz="4" w:space="0" w:color="auto"/>
            </w:tcBorders>
            <w:shd w:val="clear" w:color="auto" w:fill="auto"/>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 </w:t>
            </w:r>
          </w:p>
        </w:tc>
      </w:tr>
      <w:tr w:rsidR="0056664D" w:rsidRPr="0056664D" w:rsidTr="0056664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527"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890</w:t>
            </w:r>
          </w:p>
        </w:tc>
        <w:tc>
          <w:tcPr>
            <w:tcW w:w="249"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0409</w:t>
            </w:r>
          </w:p>
        </w:tc>
        <w:tc>
          <w:tcPr>
            <w:tcW w:w="33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0917508</w:t>
            </w:r>
          </w:p>
        </w:tc>
        <w:tc>
          <w:tcPr>
            <w:tcW w:w="20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540</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4 089 300,0</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0,0</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4 089 300,0</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содержание 35 км дороги в удовлетворительном состоянии</w:t>
            </w:r>
          </w:p>
        </w:tc>
      </w:tr>
      <w:tr w:rsidR="0056664D" w:rsidRPr="0056664D" w:rsidTr="0056664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527"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администрация Богучанского района</w:t>
            </w:r>
          </w:p>
        </w:tc>
        <w:tc>
          <w:tcPr>
            <w:tcW w:w="26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806</w:t>
            </w:r>
          </w:p>
        </w:tc>
        <w:tc>
          <w:tcPr>
            <w:tcW w:w="249"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0409</w:t>
            </w:r>
          </w:p>
        </w:tc>
        <w:tc>
          <w:tcPr>
            <w:tcW w:w="33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0918000</w:t>
            </w:r>
          </w:p>
        </w:tc>
        <w:tc>
          <w:tcPr>
            <w:tcW w:w="20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244</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25 700,0</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19 500,0</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22 300,0</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19 000,0</w:t>
            </w:r>
          </w:p>
        </w:tc>
        <w:tc>
          <w:tcPr>
            <w:tcW w:w="30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86 500,0</w:t>
            </w:r>
          </w:p>
        </w:tc>
        <w:tc>
          <w:tcPr>
            <w:tcW w:w="668" w:type="pct"/>
            <w:vMerge/>
            <w:tcBorders>
              <w:top w:val="nil"/>
              <w:left w:val="single" w:sz="4" w:space="0" w:color="auto"/>
              <w:bottom w:val="single" w:sz="4" w:space="0" w:color="000000"/>
              <w:right w:val="single" w:sz="4" w:space="0" w:color="auto"/>
            </w:tcBorders>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r>
      <w:tr w:rsidR="0056664D" w:rsidRPr="0056664D" w:rsidTr="0056664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в том числе:</w:t>
            </w:r>
          </w:p>
        </w:tc>
        <w:tc>
          <w:tcPr>
            <w:tcW w:w="527"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49"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0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88"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30"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02"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66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FF0000"/>
                <w:sz w:val="14"/>
                <w:szCs w:val="14"/>
                <w:lang w:eastAsia="ru-RU"/>
              </w:rPr>
            </w:pPr>
            <w:r w:rsidRPr="0056664D">
              <w:rPr>
                <w:rFonts w:ascii="Times New Roman" w:eastAsia="Times New Roman" w:hAnsi="Times New Roman"/>
                <w:color w:val="FF0000"/>
                <w:sz w:val="14"/>
                <w:szCs w:val="14"/>
                <w:lang w:eastAsia="ru-RU"/>
              </w:rPr>
              <w:t> </w:t>
            </w:r>
          </w:p>
        </w:tc>
      </w:tr>
      <w:tr w:rsidR="0056664D" w:rsidRPr="0056664D" w:rsidTr="0056664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средства районного бюджета</w:t>
            </w:r>
          </w:p>
        </w:tc>
        <w:tc>
          <w:tcPr>
            <w:tcW w:w="527"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49"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0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25 700,0</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19 500,0</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22 300,0</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19 000,0</w:t>
            </w:r>
          </w:p>
        </w:tc>
        <w:tc>
          <w:tcPr>
            <w:tcW w:w="30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86 500,0</w:t>
            </w:r>
          </w:p>
        </w:tc>
        <w:tc>
          <w:tcPr>
            <w:tcW w:w="66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FF0000"/>
                <w:sz w:val="14"/>
                <w:szCs w:val="14"/>
                <w:lang w:eastAsia="ru-RU"/>
              </w:rPr>
            </w:pPr>
            <w:r w:rsidRPr="0056664D">
              <w:rPr>
                <w:rFonts w:ascii="Times New Roman" w:eastAsia="Times New Roman" w:hAnsi="Times New Roman"/>
                <w:color w:val="FF0000"/>
                <w:sz w:val="14"/>
                <w:szCs w:val="14"/>
                <w:lang w:eastAsia="ru-RU"/>
              </w:rPr>
              <w:t> </w:t>
            </w:r>
          </w:p>
        </w:tc>
      </w:tr>
      <w:tr w:rsidR="0056664D" w:rsidRPr="0056664D" w:rsidTr="0056664D">
        <w:trPr>
          <w:trHeight w:val="20"/>
        </w:trPr>
        <w:tc>
          <w:tcPr>
            <w:tcW w:w="846" w:type="pct"/>
            <w:tcBorders>
              <w:top w:val="nil"/>
              <w:left w:val="single" w:sz="4" w:space="0" w:color="auto"/>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r w:rsidRPr="0056664D">
              <w:rPr>
                <w:rFonts w:ascii="Times New Roman" w:eastAsia="Times New Roman" w:hAnsi="Times New Roman"/>
                <w:sz w:val="14"/>
                <w:szCs w:val="14"/>
                <w:lang w:eastAsia="ru-RU"/>
              </w:rPr>
              <w:t>средства краевого бюджета</w:t>
            </w:r>
          </w:p>
        </w:tc>
        <w:tc>
          <w:tcPr>
            <w:tcW w:w="527"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49"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206" w:type="pct"/>
            <w:tcBorders>
              <w:top w:val="nil"/>
              <w:left w:val="nil"/>
              <w:bottom w:val="single" w:sz="4" w:space="0" w:color="auto"/>
              <w:right w:val="single" w:sz="4" w:space="0" w:color="auto"/>
            </w:tcBorders>
            <w:shd w:val="clear" w:color="auto" w:fill="auto"/>
            <w:noWrap/>
            <w:vAlign w:val="center"/>
            <w:hideMark/>
          </w:tcPr>
          <w:p w:rsidR="0056664D" w:rsidRPr="0056664D" w:rsidRDefault="0056664D" w:rsidP="0056664D">
            <w:pPr>
              <w:spacing w:after="0" w:line="240" w:lineRule="auto"/>
              <w:jc w:val="center"/>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4 089 300,0</w:t>
            </w:r>
          </w:p>
        </w:tc>
        <w:tc>
          <w:tcPr>
            <w:tcW w:w="446"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0,0</w:t>
            </w:r>
          </w:p>
        </w:tc>
        <w:tc>
          <w:tcPr>
            <w:tcW w:w="330"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000000"/>
                <w:sz w:val="14"/>
                <w:szCs w:val="14"/>
                <w:lang w:eastAsia="ru-RU"/>
              </w:rPr>
            </w:pPr>
            <w:r w:rsidRPr="0056664D">
              <w:rPr>
                <w:rFonts w:ascii="Times New Roman" w:eastAsia="Times New Roman" w:hAnsi="Times New Roman"/>
                <w:color w:val="000000"/>
                <w:sz w:val="14"/>
                <w:szCs w:val="14"/>
                <w:lang w:eastAsia="ru-RU"/>
              </w:rPr>
              <w:t>4 089 300,0</w:t>
            </w:r>
          </w:p>
        </w:tc>
        <w:tc>
          <w:tcPr>
            <w:tcW w:w="668" w:type="pct"/>
            <w:tcBorders>
              <w:top w:val="nil"/>
              <w:left w:val="nil"/>
              <w:bottom w:val="single" w:sz="4" w:space="0" w:color="auto"/>
              <w:right w:val="single" w:sz="4" w:space="0" w:color="auto"/>
            </w:tcBorders>
            <w:shd w:val="clear" w:color="auto" w:fill="auto"/>
            <w:vAlign w:val="center"/>
            <w:hideMark/>
          </w:tcPr>
          <w:p w:rsidR="0056664D" w:rsidRPr="0056664D" w:rsidRDefault="0056664D" w:rsidP="0056664D">
            <w:pPr>
              <w:spacing w:after="0" w:line="240" w:lineRule="auto"/>
              <w:jc w:val="center"/>
              <w:rPr>
                <w:rFonts w:ascii="Times New Roman" w:eastAsia="Times New Roman" w:hAnsi="Times New Roman"/>
                <w:color w:val="FF0000"/>
                <w:sz w:val="14"/>
                <w:szCs w:val="14"/>
                <w:lang w:eastAsia="ru-RU"/>
              </w:rPr>
            </w:pPr>
            <w:r w:rsidRPr="0056664D">
              <w:rPr>
                <w:rFonts w:ascii="Times New Roman" w:eastAsia="Times New Roman" w:hAnsi="Times New Roman"/>
                <w:color w:val="FF0000"/>
                <w:sz w:val="14"/>
                <w:szCs w:val="14"/>
                <w:lang w:eastAsia="ru-RU"/>
              </w:rPr>
              <w:t> </w:t>
            </w:r>
          </w:p>
        </w:tc>
      </w:tr>
      <w:tr w:rsidR="0056664D" w:rsidRPr="0056664D" w:rsidTr="0056664D">
        <w:trPr>
          <w:trHeight w:val="20"/>
        </w:trPr>
        <w:tc>
          <w:tcPr>
            <w:tcW w:w="84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527"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249"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20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88"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30"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302"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c>
          <w:tcPr>
            <w:tcW w:w="668" w:type="pct"/>
            <w:tcBorders>
              <w:top w:val="nil"/>
              <w:left w:val="nil"/>
              <w:bottom w:val="nil"/>
              <w:right w:val="nil"/>
            </w:tcBorders>
            <w:shd w:val="clear" w:color="auto" w:fill="auto"/>
            <w:noWrap/>
            <w:vAlign w:val="center"/>
            <w:hideMark/>
          </w:tcPr>
          <w:p w:rsidR="0056664D" w:rsidRPr="0056664D" w:rsidRDefault="0056664D" w:rsidP="0056664D">
            <w:pPr>
              <w:spacing w:after="0" w:line="240" w:lineRule="auto"/>
              <w:rPr>
                <w:rFonts w:ascii="Times New Roman" w:eastAsia="Times New Roman" w:hAnsi="Times New Roman"/>
                <w:sz w:val="14"/>
                <w:szCs w:val="14"/>
                <w:lang w:eastAsia="ru-RU"/>
              </w:rPr>
            </w:pPr>
          </w:p>
        </w:tc>
      </w:tr>
    </w:tbl>
    <w:p w:rsidR="0056664D" w:rsidRDefault="0056664D" w:rsidP="007513F8">
      <w:pPr>
        <w:spacing w:after="0" w:line="240" w:lineRule="auto"/>
        <w:jc w:val="both"/>
        <w:rPr>
          <w:rFonts w:ascii="Times New Roman" w:eastAsia="Times New Roman" w:hAnsi="Times New Roman"/>
          <w:sz w:val="18"/>
          <w:szCs w:val="18"/>
          <w:lang w:eastAsia="ru-RU"/>
        </w:rPr>
      </w:pPr>
    </w:p>
    <w:tbl>
      <w:tblPr>
        <w:tblW w:w="5000" w:type="pct"/>
        <w:tblLook w:val="04A0"/>
      </w:tblPr>
      <w:tblGrid>
        <w:gridCol w:w="404"/>
        <w:gridCol w:w="1721"/>
        <w:gridCol w:w="964"/>
        <w:gridCol w:w="973"/>
        <w:gridCol w:w="961"/>
        <w:gridCol w:w="961"/>
        <w:gridCol w:w="961"/>
        <w:gridCol w:w="961"/>
        <w:gridCol w:w="832"/>
        <w:gridCol w:w="832"/>
      </w:tblGrid>
      <w:tr w:rsidR="008B67A4" w:rsidRPr="008B67A4" w:rsidTr="00C73156">
        <w:trPr>
          <w:trHeight w:val="20"/>
        </w:trPr>
        <w:tc>
          <w:tcPr>
            <w:tcW w:w="211"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899"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4"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1874" w:type="pct"/>
            <w:gridSpan w:val="4"/>
            <w:tcBorders>
              <w:top w:val="nil"/>
              <w:left w:val="nil"/>
              <w:bottom w:val="nil"/>
              <w:right w:val="nil"/>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8"/>
                <w:szCs w:val="18"/>
                <w:lang w:eastAsia="ru-RU"/>
              </w:rPr>
            </w:pPr>
            <w:r w:rsidRPr="008B67A4">
              <w:rPr>
                <w:rFonts w:ascii="Times New Roman" w:eastAsia="Times New Roman" w:hAnsi="Times New Roman"/>
                <w:color w:val="000000"/>
                <w:sz w:val="18"/>
                <w:szCs w:val="18"/>
                <w:lang w:eastAsia="ru-RU"/>
              </w:rPr>
              <w:t>Приложение № 4</w:t>
            </w:r>
            <w:r w:rsidRPr="008B67A4">
              <w:rPr>
                <w:rFonts w:ascii="Times New Roman" w:eastAsia="Times New Roman" w:hAnsi="Times New Roman"/>
                <w:color w:val="000000"/>
                <w:sz w:val="18"/>
                <w:szCs w:val="18"/>
                <w:lang w:eastAsia="ru-RU"/>
              </w:rPr>
              <w:br/>
              <w:t>к постановлению администрации Богучанского района от 16.12.2014 № 1636-п</w:t>
            </w:r>
          </w:p>
        </w:tc>
      </w:tr>
      <w:tr w:rsidR="008B67A4" w:rsidRPr="008B67A4" w:rsidTr="00C73156">
        <w:trPr>
          <w:trHeight w:val="20"/>
        </w:trPr>
        <w:tc>
          <w:tcPr>
            <w:tcW w:w="211"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899"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4"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1874" w:type="pct"/>
            <w:gridSpan w:val="4"/>
            <w:tcBorders>
              <w:top w:val="nil"/>
              <w:left w:val="nil"/>
              <w:bottom w:val="nil"/>
              <w:right w:val="nil"/>
            </w:tcBorders>
            <w:shd w:val="clear" w:color="auto" w:fill="auto"/>
            <w:vAlign w:val="bottom"/>
            <w:hideMark/>
          </w:tcPr>
          <w:p w:rsidR="008B67A4" w:rsidRDefault="008B67A4" w:rsidP="008B67A4">
            <w:pPr>
              <w:spacing w:after="0" w:line="240" w:lineRule="auto"/>
              <w:jc w:val="right"/>
              <w:rPr>
                <w:rFonts w:ascii="Times New Roman" w:eastAsia="Times New Roman" w:hAnsi="Times New Roman"/>
                <w:color w:val="000000"/>
                <w:sz w:val="18"/>
                <w:szCs w:val="18"/>
                <w:lang w:eastAsia="ru-RU"/>
              </w:rPr>
            </w:pPr>
          </w:p>
          <w:p w:rsidR="008B67A4" w:rsidRPr="008B67A4" w:rsidRDefault="008B67A4" w:rsidP="008B67A4">
            <w:pPr>
              <w:spacing w:after="0" w:line="240" w:lineRule="auto"/>
              <w:jc w:val="right"/>
              <w:rPr>
                <w:rFonts w:ascii="Times New Roman" w:eastAsia="Times New Roman" w:hAnsi="Times New Roman"/>
                <w:color w:val="000000"/>
                <w:sz w:val="18"/>
                <w:szCs w:val="18"/>
                <w:lang w:eastAsia="ru-RU"/>
              </w:rPr>
            </w:pPr>
            <w:r w:rsidRPr="008B67A4">
              <w:rPr>
                <w:rFonts w:ascii="Times New Roman" w:eastAsia="Times New Roman" w:hAnsi="Times New Roman"/>
                <w:color w:val="000000"/>
                <w:sz w:val="18"/>
                <w:szCs w:val="18"/>
                <w:lang w:eastAsia="ru-RU"/>
              </w:rPr>
              <w:t>Приложение № 1</w:t>
            </w:r>
            <w:r w:rsidRPr="008B67A4">
              <w:rPr>
                <w:rFonts w:ascii="Times New Roman" w:eastAsia="Times New Roman" w:hAnsi="Times New Roman"/>
                <w:color w:val="000000"/>
                <w:sz w:val="18"/>
                <w:szCs w:val="18"/>
                <w:lang w:eastAsia="ru-RU"/>
              </w:rPr>
              <w:br/>
              <w:t>к подпрограмме "Развитие транспортного комплекса Богучанского района" на 2014-2017 годы</w:t>
            </w:r>
          </w:p>
        </w:tc>
      </w:tr>
      <w:tr w:rsidR="008B67A4" w:rsidRPr="008B67A4" w:rsidTr="00C73156">
        <w:trPr>
          <w:trHeight w:val="20"/>
        </w:trPr>
        <w:tc>
          <w:tcPr>
            <w:tcW w:w="211"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899"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4"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435" w:type="pct"/>
            <w:tcBorders>
              <w:top w:val="nil"/>
              <w:left w:val="nil"/>
              <w:bottom w:val="nil"/>
              <w:right w:val="nil"/>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435" w:type="pct"/>
            <w:tcBorders>
              <w:top w:val="nil"/>
              <w:left w:val="nil"/>
              <w:bottom w:val="nil"/>
              <w:right w:val="nil"/>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r>
      <w:tr w:rsidR="008B67A4" w:rsidRPr="008B67A4" w:rsidTr="008B67A4">
        <w:trPr>
          <w:trHeight w:val="20"/>
        </w:trPr>
        <w:tc>
          <w:tcPr>
            <w:tcW w:w="5000" w:type="pct"/>
            <w:gridSpan w:val="10"/>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bCs/>
                <w:color w:val="000000"/>
                <w:sz w:val="20"/>
                <w:szCs w:val="20"/>
                <w:lang w:eastAsia="ru-RU"/>
              </w:rPr>
            </w:pPr>
            <w:r w:rsidRPr="008B67A4">
              <w:rPr>
                <w:rFonts w:ascii="Times New Roman" w:eastAsia="Times New Roman" w:hAnsi="Times New Roman"/>
                <w:bCs/>
                <w:color w:val="000000"/>
                <w:sz w:val="20"/>
                <w:szCs w:val="20"/>
                <w:lang w:eastAsia="ru-RU"/>
              </w:rPr>
              <w:lastRenderedPageBreak/>
              <w:t xml:space="preserve">Перечень целевых индикаторов подпрограммы </w:t>
            </w:r>
          </w:p>
        </w:tc>
      </w:tr>
      <w:tr w:rsidR="008B67A4" w:rsidRPr="008B67A4" w:rsidTr="00C73156">
        <w:trPr>
          <w:trHeight w:val="20"/>
        </w:trPr>
        <w:tc>
          <w:tcPr>
            <w:tcW w:w="211"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899"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504"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508"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502"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435"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c>
          <w:tcPr>
            <w:tcW w:w="435" w:type="pct"/>
            <w:tcBorders>
              <w:top w:val="nil"/>
              <w:left w:val="nil"/>
              <w:bottom w:val="nil"/>
              <w:right w:val="nil"/>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p>
        </w:tc>
      </w:tr>
      <w:tr w:rsidR="008B67A4" w:rsidRPr="008B67A4" w:rsidTr="00C73156">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 п/п</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Цель, целевые индикаторы</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Единица измерения</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Источник информации</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Отчетный финансовый год</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Отчетный финансовый год</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Текущий финансовый год</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Очередной финансовый год</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Первый год планового периода</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Второй год планового периода</w:t>
            </w:r>
          </w:p>
        </w:tc>
      </w:tr>
      <w:tr w:rsidR="008B67A4" w:rsidRPr="008B67A4" w:rsidTr="00C73156">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2012</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2013</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2014</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2015</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2016</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2017</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w:t>
            </w:r>
          </w:p>
        </w:tc>
        <w:tc>
          <w:tcPr>
            <w:tcW w:w="508"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4</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7</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8</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9</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10</w:t>
            </w:r>
          </w:p>
        </w:tc>
      </w:tr>
      <w:tr w:rsidR="008B67A4" w:rsidRPr="008B67A4" w:rsidTr="008B67A4">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 xml:space="preserve">Транспортная подвижность населения </w:t>
            </w:r>
            <w:r w:rsidRPr="008B67A4">
              <w:rPr>
                <w:rFonts w:ascii="Times New Roman" w:eastAsia="Times New Roman" w:hAnsi="Times New Roman"/>
                <w:color w:val="000000"/>
                <w:sz w:val="14"/>
                <w:szCs w:val="14"/>
                <w:lang w:eastAsia="ru-RU"/>
              </w:rPr>
              <w:br/>
              <w:t>(количество перевезенных пассажиров/количество жителей района)</w:t>
            </w:r>
          </w:p>
        </w:tc>
        <w:tc>
          <w:tcPr>
            <w:tcW w:w="5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поездок/чел.</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 xml:space="preserve">Отраслевой мониторинг </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1,88</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2,36</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2,28</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2,03</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2,03</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2,03</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1.1</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автомобильный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2,10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2,36</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2,28</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2,28</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2,28</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2,28</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1.2</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воздушный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0,01</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0,03</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0,03</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0,03</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Объем субсидий на 1 пассажира</w:t>
            </w:r>
            <w:r w:rsidRPr="008B67A4">
              <w:rPr>
                <w:rFonts w:ascii="Times New Roman" w:eastAsia="Times New Roman" w:hAnsi="Times New Roman"/>
                <w:color w:val="000000"/>
                <w:sz w:val="14"/>
                <w:szCs w:val="14"/>
                <w:lang w:eastAsia="ru-RU"/>
              </w:rPr>
              <w:br/>
              <w:t>(сумма субсидии/количество перевезенных пассажиров)</w:t>
            </w:r>
          </w:p>
        </w:tc>
        <w:tc>
          <w:tcPr>
            <w:tcW w:w="5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руб/пасс</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 xml:space="preserve">Отраслевой мониторинг </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170,16</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175,57</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220,15</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235,49</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246,55</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257,40</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2.1</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автомобильный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169,53</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175,57</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220,15</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232,88</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243,82</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254,55</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2.2</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воздушный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1 522,82</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1 869,70</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1 957,58</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2 043,64</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Объем субсидий на 1 км</w:t>
            </w:r>
            <w:r w:rsidRPr="008B67A4">
              <w:rPr>
                <w:rFonts w:ascii="Times New Roman" w:eastAsia="Times New Roman" w:hAnsi="Times New Roman"/>
                <w:color w:val="000000"/>
                <w:sz w:val="14"/>
                <w:szCs w:val="14"/>
                <w:lang w:eastAsia="ru-RU"/>
              </w:rPr>
              <w:br/>
              <w:t>(сумма субсидии/протяженность сети)</w:t>
            </w:r>
          </w:p>
        </w:tc>
        <w:tc>
          <w:tcPr>
            <w:tcW w:w="5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руб/км</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 xml:space="preserve">Отраслевой мониторинг </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24,42</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27,18</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32,15</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35,15</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36,80</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38,42</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3.1</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автомобильный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24,32</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27,18</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32,15</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34,72</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36,36</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37,96</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3.2</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воздушный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675,21</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807,59</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845,55</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882,72</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4</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Доля субсидируемых поездок от общего числа</w:t>
            </w:r>
          </w:p>
        </w:tc>
        <w:tc>
          <w:tcPr>
            <w:tcW w:w="5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 xml:space="preserve">Отраслевой мониторинг </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55,5</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58,3</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62,7</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62,8</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62,8</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62,8</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4.1</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автомобильный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55,5</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58,3</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62,7</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62,7</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62,7</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62,7</w:t>
            </w:r>
          </w:p>
        </w:tc>
      </w:tr>
      <w:tr w:rsidR="008B67A4" w:rsidRPr="008B67A4" w:rsidTr="00C73156">
        <w:trPr>
          <w:trHeight w:val="2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4.2</w:t>
            </w:r>
          </w:p>
        </w:tc>
        <w:tc>
          <w:tcPr>
            <w:tcW w:w="899"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воздушный</w:t>
            </w:r>
          </w:p>
        </w:tc>
        <w:tc>
          <w:tcPr>
            <w:tcW w:w="504"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80,8</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w:t>
            </w:r>
          </w:p>
        </w:tc>
        <w:tc>
          <w:tcPr>
            <w:tcW w:w="50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77,2</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77,2</w:t>
            </w:r>
          </w:p>
        </w:tc>
        <w:tc>
          <w:tcPr>
            <w:tcW w:w="435"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right"/>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77,2</w:t>
            </w:r>
          </w:p>
        </w:tc>
      </w:tr>
    </w:tbl>
    <w:p w:rsidR="00C73156" w:rsidRDefault="00C73156" w:rsidP="00C73156">
      <w:pPr>
        <w:spacing w:after="0" w:line="240" w:lineRule="auto"/>
        <w:jc w:val="right"/>
        <w:rPr>
          <w:rFonts w:ascii="Times New Roman" w:eastAsia="Times New Roman" w:hAnsi="Times New Roman"/>
          <w:color w:val="000000"/>
          <w:sz w:val="18"/>
          <w:szCs w:val="18"/>
          <w:lang w:eastAsia="ru-RU"/>
        </w:rPr>
      </w:pPr>
    </w:p>
    <w:p w:rsidR="0056664D" w:rsidRPr="00C73156" w:rsidRDefault="00C73156" w:rsidP="00C73156">
      <w:pPr>
        <w:spacing w:after="0" w:line="240" w:lineRule="auto"/>
        <w:jc w:val="right"/>
        <w:rPr>
          <w:rFonts w:ascii="Times New Roman" w:eastAsia="Times New Roman" w:hAnsi="Times New Roman"/>
          <w:sz w:val="18"/>
          <w:szCs w:val="18"/>
          <w:lang w:eastAsia="ru-RU"/>
        </w:rPr>
      </w:pPr>
      <w:r w:rsidRPr="00C73156">
        <w:rPr>
          <w:rFonts w:ascii="Times New Roman" w:eastAsia="Times New Roman" w:hAnsi="Times New Roman"/>
          <w:color w:val="000000"/>
          <w:sz w:val="18"/>
          <w:szCs w:val="18"/>
          <w:lang w:eastAsia="ru-RU"/>
        </w:rPr>
        <w:t>Приложение № 5</w:t>
      </w:r>
      <w:r w:rsidRPr="00C73156">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C73156">
        <w:rPr>
          <w:rFonts w:ascii="Times New Roman" w:eastAsia="Times New Roman" w:hAnsi="Times New Roman"/>
          <w:color w:val="000000"/>
          <w:sz w:val="18"/>
          <w:szCs w:val="18"/>
          <w:lang w:eastAsia="ru-RU"/>
        </w:rPr>
        <w:br/>
        <w:t>от 16.12.2014 № 1636-п</w:t>
      </w:r>
    </w:p>
    <w:p w:rsidR="00C73156" w:rsidRDefault="00C73156" w:rsidP="007513F8">
      <w:pPr>
        <w:spacing w:after="0" w:line="240" w:lineRule="auto"/>
        <w:jc w:val="both"/>
        <w:rPr>
          <w:rFonts w:ascii="Times New Roman" w:eastAsia="Times New Roman" w:hAnsi="Times New Roman"/>
          <w:sz w:val="18"/>
          <w:szCs w:val="18"/>
          <w:lang w:eastAsia="ru-RU"/>
        </w:rPr>
      </w:pPr>
    </w:p>
    <w:p w:rsidR="00C73156" w:rsidRDefault="00C73156" w:rsidP="00C73156">
      <w:pPr>
        <w:spacing w:after="0" w:line="240" w:lineRule="auto"/>
        <w:jc w:val="right"/>
        <w:rPr>
          <w:rFonts w:ascii="Times New Roman" w:eastAsia="Times New Roman" w:hAnsi="Times New Roman"/>
          <w:color w:val="000000"/>
          <w:sz w:val="18"/>
          <w:szCs w:val="18"/>
          <w:lang w:eastAsia="ru-RU"/>
        </w:rPr>
      </w:pPr>
      <w:r w:rsidRPr="00C73156">
        <w:rPr>
          <w:rFonts w:ascii="Times New Roman" w:eastAsia="Times New Roman" w:hAnsi="Times New Roman"/>
          <w:color w:val="000000"/>
          <w:sz w:val="18"/>
          <w:szCs w:val="18"/>
          <w:lang w:eastAsia="ru-RU"/>
        </w:rPr>
        <w:t>Приложение № 2</w:t>
      </w:r>
      <w:r w:rsidRPr="00C73156">
        <w:rPr>
          <w:rFonts w:ascii="Times New Roman" w:eastAsia="Times New Roman" w:hAnsi="Times New Roman"/>
          <w:color w:val="000000"/>
          <w:sz w:val="18"/>
          <w:szCs w:val="18"/>
          <w:lang w:eastAsia="ru-RU"/>
        </w:rPr>
        <w:br/>
        <w:t xml:space="preserve">к подпрограмме "Развитие транспортного </w:t>
      </w:r>
    </w:p>
    <w:p w:rsidR="00C73156" w:rsidRPr="00C73156" w:rsidRDefault="00C73156" w:rsidP="00C73156">
      <w:pPr>
        <w:spacing w:after="0" w:line="240" w:lineRule="auto"/>
        <w:jc w:val="right"/>
        <w:rPr>
          <w:rFonts w:ascii="Times New Roman" w:eastAsia="Times New Roman" w:hAnsi="Times New Roman"/>
          <w:sz w:val="18"/>
          <w:szCs w:val="18"/>
          <w:lang w:eastAsia="ru-RU"/>
        </w:rPr>
      </w:pPr>
      <w:r w:rsidRPr="00C73156">
        <w:rPr>
          <w:rFonts w:ascii="Times New Roman" w:eastAsia="Times New Roman" w:hAnsi="Times New Roman"/>
          <w:color w:val="000000"/>
          <w:sz w:val="18"/>
          <w:szCs w:val="18"/>
          <w:lang w:eastAsia="ru-RU"/>
        </w:rPr>
        <w:t>комплекса Богучанского района" на 2014-2017 годы</w:t>
      </w:r>
    </w:p>
    <w:tbl>
      <w:tblPr>
        <w:tblW w:w="5000" w:type="pct"/>
        <w:tblLook w:val="04A0"/>
      </w:tblPr>
      <w:tblGrid>
        <w:gridCol w:w="1217"/>
        <w:gridCol w:w="993"/>
        <w:gridCol w:w="498"/>
        <w:gridCol w:w="475"/>
        <w:gridCol w:w="658"/>
        <w:gridCol w:w="394"/>
        <w:gridCol w:w="847"/>
        <w:gridCol w:w="847"/>
        <w:gridCol w:w="839"/>
        <w:gridCol w:w="839"/>
        <w:gridCol w:w="839"/>
        <w:gridCol w:w="1124"/>
      </w:tblGrid>
      <w:tr w:rsidR="008B67A4" w:rsidRPr="008B67A4" w:rsidTr="008B67A4">
        <w:trPr>
          <w:trHeight w:val="20"/>
        </w:trPr>
        <w:tc>
          <w:tcPr>
            <w:tcW w:w="5000" w:type="pct"/>
            <w:gridSpan w:val="12"/>
            <w:tcBorders>
              <w:top w:val="nil"/>
              <w:left w:val="nil"/>
              <w:bottom w:val="nil"/>
              <w:right w:val="nil"/>
            </w:tcBorders>
            <w:shd w:val="clear" w:color="auto" w:fill="auto"/>
            <w:vAlign w:val="center"/>
            <w:hideMark/>
          </w:tcPr>
          <w:p w:rsidR="00C73156" w:rsidRDefault="00C73156" w:rsidP="008B67A4">
            <w:pPr>
              <w:spacing w:after="0" w:line="240" w:lineRule="auto"/>
              <w:jc w:val="center"/>
              <w:rPr>
                <w:rFonts w:ascii="Times New Roman" w:eastAsia="Times New Roman" w:hAnsi="Times New Roman"/>
                <w:bCs/>
                <w:sz w:val="20"/>
                <w:szCs w:val="20"/>
                <w:lang w:eastAsia="ru-RU"/>
              </w:rPr>
            </w:pPr>
            <w:bookmarkStart w:id="5" w:name="RANGE!A1:L19"/>
            <w:bookmarkEnd w:id="5"/>
          </w:p>
          <w:p w:rsidR="008B67A4" w:rsidRPr="00C73156" w:rsidRDefault="008B67A4" w:rsidP="008B67A4">
            <w:pPr>
              <w:spacing w:after="0" w:line="240" w:lineRule="auto"/>
              <w:jc w:val="center"/>
              <w:rPr>
                <w:rFonts w:ascii="Times New Roman" w:eastAsia="Times New Roman" w:hAnsi="Times New Roman"/>
                <w:bCs/>
                <w:sz w:val="20"/>
                <w:szCs w:val="20"/>
                <w:lang w:eastAsia="ru-RU"/>
              </w:rPr>
            </w:pPr>
            <w:r w:rsidRPr="00C73156">
              <w:rPr>
                <w:rFonts w:ascii="Times New Roman" w:eastAsia="Times New Roman" w:hAnsi="Times New Roman"/>
                <w:bCs/>
                <w:sz w:val="20"/>
                <w:szCs w:val="20"/>
                <w:lang w:eastAsia="ru-RU"/>
              </w:rPr>
              <w:t xml:space="preserve">Перечень мероприятий подпрограммы </w:t>
            </w:r>
          </w:p>
        </w:tc>
      </w:tr>
      <w:tr w:rsidR="008B67A4" w:rsidRPr="008B67A4" w:rsidTr="004A45D9">
        <w:trPr>
          <w:trHeight w:val="20"/>
        </w:trPr>
        <w:tc>
          <w:tcPr>
            <w:tcW w:w="632"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c>
          <w:tcPr>
            <w:tcW w:w="517"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c>
          <w:tcPr>
            <w:tcW w:w="260" w:type="pct"/>
            <w:tcBorders>
              <w:top w:val="nil"/>
              <w:left w:val="nil"/>
              <w:bottom w:val="single" w:sz="4" w:space="0" w:color="auto"/>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nil"/>
              <w:left w:val="nil"/>
              <w:bottom w:val="single" w:sz="4" w:space="0" w:color="auto"/>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nil"/>
              <w:left w:val="nil"/>
              <w:bottom w:val="single" w:sz="4" w:space="0" w:color="auto"/>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nil"/>
              <w:left w:val="nil"/>
              <w:bottom w:val="single" w:sz="4" w:space="0" w:color="auto"/>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c>
          <w:tcPr>
            <w:tcW w:w="452"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c>
          <w:tcPr>
            <w:tcW w:w="436"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c>
          <w:tcPr>
            <w:tcW w:w="436"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c>
          <w:tcPr>
            <w:tcW w:w="436"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c>
          <w:tcPr>
            <w:tcW w:w="584" w:type="pct"/>
            <w:tcBorders>
              <w:top w:val="nil"/>
              <w:left w:val="nil"/>
              <w:bottom w:val="nil"/>
              <w:right w:val="nil"/>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p>
        </w:tc>
      </w:tr>
      <w:tr w:rsidR="008B67A4" w:rsidRPr="008B67A4" w:rsidTr="004A45D9">
        <w:trPr>
          <w:trHeight w:val="20"/>
        </w:trPr>
        <w:tc>
          <w:tcPr>
            <w:tcW w:w="6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Наименование  программы, подпрограммы</w:t>
            </w:r>
          </w:p>
        </w:tc>
        <w:tc>
          <w:tcPr>
            <w:tcW w:w="5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xml:space="preserve">ГРБС </w:t>
            </w:r>
          </w:p>
        </w:tc>
        <w:tc>
          <w:tcPr>
            <w:tcW w:w="10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Код бюджетной классификации</w:t>
            </w:r>
          </w:p>
        </w:tc>
        <w:tc>
          <w:tcPr>
            <w:tcW w:w="2213" w:type="pct"/>
            <w:gridSpan w:val="5"/>
            <w:tcBorders>
              <w:top w:val="single" w:sz="4" w:space="0" w:color="auto"/>
              <w:left w:val="nil"/>
              <w:bottom w:val="nil"/>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Расходы</w:t>
            </w:r>
          </w:p>
        </w:tc>
        <w:tc>
          <w:tcPr>
            <w:tcW w:w="5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8B67A4" w:rsidRPr="008B67A4" w:rsidTr="004A45D9">
        <w:trPr>
          <w:trHeight w:val="20"/>
        </w:trPr>
        <w:tc>
          <w:tcPr>
            <w:tcW w:w="632"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1055" w:type="pct"/>
            <w:gridSpan w:val="4"/>
            <w:vMerge/>
            <w:tcBorders>
              <w:top w:val="single" w:sz="4" w:space="0" w:color="auto"/>
              <w:left w:val="single" w:sz="4" w:space="0" w:color="auto"/>
              <w:bottom w:val="single" w:sz="4" w:space="0" w:color="auto"/>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2213" w:type="pct"/>
            <w:gridSpan w:val="5"/>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(рублей), годы</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r>
      <w:tr w:rsidR="008B67A4" w:rsidRPr="008B67A4" w:rsidTr="004A45D9">
        <w:trPr>
          <w:trHeight w:val="20"/>
        </w:trPr>
        <w:tc>
          <w:tcPr>
            <w:tcW w:w="632"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260" w:type="pct"/>
            <w:vMerge w:val="restart"/>
            <w:tcBorders>
              <w:top w:val="nil"/>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ГРБС</w:t>
            </w:r>
          </w:p>
        </w:tc>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РзПр</w:t>
            </w:r>
          </w:p>
        </w:tc>
        <w:tc>
          <w:tcPr>
            <w:tcW w:w="343" w:type="pct"/>
            <w:vMerge w:val="restart"/>
            <w:tcBorders>
              <w:top w:val="nil"/>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ЦСР</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ВР</w:t>
            </w:r>
          </w:p>
        </w:tc>
        <w:tc>
          <w:tcPr>
            <w:tcW w:w="45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текущий финансовый год</w:t>
            </w:r>
          </w:p>
        </w:tc>
        <w:tc>
          <w:tcPr>
            <w:tcW w:w="45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очередной финансовый год</w:t>
            </w:r>
          </w:p>
        </w:tc>
        <w:tc>
          <w:tcPr>
            <w:tcW w:w="436"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первый год планового периода</w:t>
            </w:r>
          </w:p>
        </w:tc>
        <w:tc>
          <w:tcPr>
            <w:tcW w:w="436"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второй год планового периода</w:t>
            </w:r>
          </w:p>
        </w:tc>
        <w:tc>
          <w:tcPr>
            <w:tcW w:w="436" w:type="pct"/>
            <w:vMerge w:val="restart"/>
            <w:tcBorders>
              <w:top w:val="nil"/>
              <w:left w:val="single" w:sz="4" w:space="0" w:color="auto"/>
              <w:bottom w:val="single" w:sz="4" w:space="0" w:color="000000"/>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Итого на период</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r>
      <w:tr w:rsidR="008B67A4" w:rsidRPr="008B67A4" w:rsidTr="004A45D9">
        <w:trPr>
          <w:trHeight w:val="20"/>
        </w:trPr>
        <w:tc>
          <w:tcPr>
            <w:tcW w:w="632"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247" w:type="pct"/>
            <w:vMerge/>
            <w:tcBorders>
              <w:top w:val="nil"/>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343" w:type="pct"/>
            <w:vMerge/>
            <w:tcBorders>
              <w:top w:val="nil"/>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45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2014</w:t>
            </w:r>
          </w:p>
        </w:tc>
        <w:tc>
          <w:tcPr>
            <w:tcW w:w="452"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2015</w:t>
            </w:r>
          </w:p>
        </w:tc>
        <w:tc>
          <w:tcPr>
            <w:tcW w:w="436"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2016</w:t>
            </w:r>
          </w:p>
        </w:tc>
        <w:tc>
          <w:tcPr>
            <w:tcW w:w="436"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2017</w:t>
            </w:r>
          </w:p>
        </w:tc>
        <w:tc>
          <w:tcPr>
            <w:tcW w:w="436" w:type="pct"/>
            <w:vMerge/>
            <w:tcBorders>
              <w:top w:val="nil"/>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p>
        </w:tc>
      </w:tr>
      <w:tr w:rsidR="008B67A4" w:rsidRPr="008B67A4" w:rsidTr="008B67A4">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8B67A4" w:rsidRPr="008B67A4" w:rsidTr="008B67A4">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Подпрограма "Развитие транспортного комплекса Богучанского района" на 2014-2017 годы</w:t>
            </w:r>
          </w:p>
        </w:tc>
      </w:tr>
      <w:tr w:rsidR="00C73156" w:rsidRPr="008B67A4" w:rsidTr="004847BD">
        <w:trPr>
          <w:trHeight w:val="20"/>
        </w:trPr>
        <w:tc>
          <w:tcPr>
            <w:tcW w:w="632" w:type="pct"/>
            <w:tcBorders>
              <w:top w:val="nil"/>
              <w:left w:val="single" w:sz="4" w:space="0" w:color="auto"/>
              <w:bottom w:val="single" w:sz="4" w:space="0" w:color="auto"/>
              <w:right w:val="nil"/>
            </w:tcBorders>
            <w:shd w:val="clear" w:color="auto" w:fill="auto"/>
            <w:vAlign w:val="center"/>
            <w:hideMark/>
          </w:tcPr>
          <w:p w:rsidR="00C73156" w:rsidRPr="008B67A4" w:rsidRDefault="00C73156"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C73156" w:rsidRPr="008B67A4" w:rsidRDefault="00C73156"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C73156" w:rsidRPr="008B67A4" w:rsidRDefault="00C73156"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vAlign w:val="center"/>
            <w:hideMark/>
          </w:tcPr>
          <w:p w:rsidR="00C73156" w:rsidRPr="008B67A4" w:rsidRDefault="00C73156"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C73156" w:rsidRPr="008B67A4" w:rsidRDefault="00C73156"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C73156" w:rsidRPr="008B67A4" w:rsidRDefault="00C73156"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C73156"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22741138,56</w:t>
            </w:r>
          </w:p>
        </w:tc>
        <w:tc>
          <w:tcPr>
            <w:tcW w:w="452" w:type="pct"/>
            <w:tcBorders>
              <w:top w:val="nil"/>
              <w:left w:val="nil"/>
              <w:bottom w:val="single" w:sz="4" w:space="0" w:color="auto"/>
              <w:right w:val="single" w:sz="4" w:space="0" w:color="auto"/>
            </w:tcBorders>
            <w:shd w:val="clear" w:color="auto" w:fill="auto"/>
            <w:vAlign w:val="center"/>
            <w:hideMark/>
          </w:tcPr>
          <w:p w:rsidR="00C73156"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24364600,00</w:t>
            </w:r>
          </w:p>
        </w:tc>
        <w:tc>
          <w:tcPr>
            <w:tcW w:w="436" w:type="pct"/>
            <w:tcBorders>
              <w:top w:val="nil"/>
              <w:left w:val="nil"/>
              <w:bottom w:val="single" w:sz="4" w:space="0" w:color="auto"/>
              <w:right w:val="single" w:sz="4" w:space="0" w:color="auto"/>
            </w:tcBorders>
            <w:shd w:val="clear" w:color="auto" w:fill="auto"/>
            <w:vAlign w:val="center"/>
            <w:hideMark/>
          </w:tcPr>
          <w:p w:rsidR="00C73156"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25509700,00</w:t>
            </w:r>
          </w:p>
        </w:tc>
        <w:tc>
          <w:tcPr>
            <w:tcW w:w="436" w:type="pct"/>
            <w:tcBorders>
              <w:top w:val="nil"/>
              <w:left w:val="nil"/>
              <w:bottom w:val="single" w:sz="4" w:space="0" w:color="auto"/>
              <w:right w:val="single" w:sz="4" w:space="0" w:color="auto"/>
            </w:tcBorders>
            <w:shd w:val="clear" w:color="auto" w:fill="auto"/>
            <w:vAlign w:val="center"/>
            <w:hideMark/>
          </w:tcPr>
          <w:p w:rsidR="00C73156"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26632100,00</w:t>
            </w:r>
          </w:p>
        </w:tc>
        <w:tc>
          <w:tcPr>
            <w:tcW w:w="436" w:type="pct"/>
            <w:tcBorders>
              <w:top w:val="nil"/>
              <w:left w:val="nil"/>
              <w:bottom w:val="single" w:sz="4" w:space="0" w:color="auto"/>
              <w:right w:val="single" w:sz="4" w:space="0" w:color="auto"/>
            </w:tcBorders>
            <w:shd w:val="clear" w:color="auto" w:fill="auto"/>
            <w:vAlign w:val="center"/>
            <w:hideMark/>
          </w:tcPr>
          <w:p w:rsidR="00C73156"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99247538,56</w:t>
            </w:r>
          </w:p>
        </w:tc>
        <w:tc>
          <w:tcPr>
            <w:tcW w:w="584" w:type="pct"/>
            <w:tcBorders>
              <w:top w:val="nil"/>
              <w:left w:val="nil"/>
              <w:bottom w:val="single" w:sz="4" w:space="0" w:color="auto"/>
              <w:right w:val="single" w:sz="4" w:space="0" w:color="auto"/>
            </w:tcBorders>
            <w:shd w:val="clear" w:color="auto" w:fill="auto"/>
            <w:vAlign w:val="center"/>
            <w:hideMark/>
          </w:tcPr>
          <w:p w:rsidR="00C73156" w:rsidRPr="008B67A4" w:rsidRDefault="00C73156"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r>
      <w:tr w:rsidR="004A45D9" w:rsidRPr="008B67A4" w:rsidTr="004847BD">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Задача 1. Развитие рынка транспортных услуг  Богучанского района и повышение эффективности его функционирования</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22741138,56</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24364600,00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25509700,00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26632100,00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99247538,56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5D9" w:rsidRPr="008B67A4" w:rsidRDefault="004A45D9" w:rsidP="00B15FCC">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r>
      <w:tr w:rsidR="008B67A4" w:rsidRPr="008B67A4" w:rsidTr="004847BD">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both"/>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 xml:space="preserve">1.1. Предоставление </w:t>
            </w:r>
            <w:r w:rsidRPr="008B67A4">
              <w:rPr>
                <w:rFonts w:ascii="Times New Roman" w:eastAsia="Times New Roman" w:hAnsi="Times New Roman"/>
                <w:color w:val="000000"/>
                <w:sz w:val="14"/>
                <w:szCs w:val="14"/>
                <w:lang w:eastAsia="ru-RU"/>
              </w:rPr>
              <w:lastRenderedPageBreak/>
              <w:t>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lastRenderedPageBreak/>
              <w:t xml:space="preserve">администрация </w:t>
            </w:r>
            <w:r w:rsidRPr="008B67A4">
              <w:rPr>
                <w:rFonts w:ascii="Times New Roman" w:eastAsia="Times New Roman" w:hAnsi="Times New Roman"/>
                <w:sz w:val="14"/>
                <w:szCs w:val="14"/>
                <w:lang w:eastAsia="ru-RU"/>
              </w:rPr>
              <w:lastRenderedPageBreak/>
              <w:t>Богучанского района</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lastRenderedPageBreak/>
              <w:t>806</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0408</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092П000</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810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4A45D9" w:rsidP="008B67A4">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22741138,56</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4A45D9" w:rsidP="008B67A4">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24056100,00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4847BD" w:rsidP="008B67A4">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25186700,00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A4" w:rsidRPr="008B67A4" w:rsidRDefault="004847BD" w:rsidP="008B67A4">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26294900,00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4847BD" w:rsidP="008B67A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98278838,56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xml:space="preserve">Количество перевезенных </w:t>
            </w:r>
            <w:r w:rsidRPr="008B67A4">
              <w:rPr>
                <w:rFonts w:ascii="Times New Roman" w:eastAsia="Times New Roman" w:hAnsi="Times New Roman"/>
                <w:sz w:val="14"/>
                <w:szCs w:val="14"/>
                <w:lang w:eastAsia="ru-RU"/>
              </w:rPr>
              <w:lastRenderedPageBreak/>
              <w:t>пассажиров 413,2 тыс. человек</w:t>
            </w:r>
          </w:p>
        </w:tc>
      </w:tr>
      <w:tr w:rsidR="008B67A4" w:rsidRPr="008B67A4" w:rsidTr="004847BD">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both"/>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lastRenderedPageBreak/>
              <w:t>1.2. Предоставление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администрация Богучанского района</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806</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0408</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092Л000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810</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308 500,00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323 000,00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337 200,00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968 700,00</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Количество перевезенных пассажиров 0,5 тыс. человек</w:t>
            </w:r>
          </w:p>
        </w:tc>
      </w:tr>
      <w:tr w:rsidR="008B67A4" w:rsidRPr="008B67A4" w:rsidTr="004A45D9">
        <w:trPr>
          <w:trHeight w:val="2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Задача 2. 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517"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52"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right"/>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584"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r>
      <w:tr w:rsidR="008B67A4" w:rsidRPr="008B67A4" w:rsidTr="004A45D9">
        <w:trPr>
          <w:trHeight w:val="20"/>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both"/>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2.1. Приобретение новых автобусов среднего и малого классов вместимости за счет средств краевого бюджета, путем участия в краевых программах и грантах</w:t>
            </w:r>
          </w:p>
        </w:tc>
        <w:tc>
          <w:tcPr>
            <w:tcW w:w="517" w:type="pct"/>
            <w:tcBorders>
              <w:top w:val="nil"/>
              <w:left w:val="nil"/>
              <w:bottom w:val="single" w:sz="4" w:space="0" w:color="auto"/>
              <w:right w:val="single" w:sz="4" w:space="0" w:color="auto"/>
            </w:tcBorders>
            <w:shd w:val="clear" w:color="000000" w:fill="FFFFFF"/>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УМС Богучанского района</w:t>
            </w:r>
          </w:p>
        </w:tc>
        <w:tc>
          <w:tcPr>
            <w:tcW w:w="260"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452"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color w:val="000000"/>
                <w:sz w:val="14"/>
                <w:szCs w:val="14"/>
                <w:lang w:eastAsia="ru-RU"/>
              </w:rPr>
            </w:pPr>
            <w:r w:rsidRPr="008B67A4">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Количество приобретенного подвижного состава - 7 автобусов среднего и малого классов вместимости</w:t>
            </w:r>
          </w:p>
        </w:tc>
      </w:tr>
      <w:tr w:rsidR="008B67A4" w:rsidRPr="008B67A4" w:rsidTr="004A45D9">
        <w:trPr>
          <w:trHeight w:val="20"/>
        </w:trPr>
        <w:tc>
          <w:tcPr>
            <w:tcW w:w="632" w:type="pct"/>
            <w:tcBorders>
              <w:top w:val="nil"/>
              <w:left w:val="single" w:sz="4" w:space="0" w:color="auto"/>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В том числе:</w:t>
            </w:r>
          </w:p>
        </w:tc>
        <w:tc>
          <w:tcPr>
            <w:tcW w:w="517"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584"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r>
      <w:tr w:rsidR="008B67A4" w:rsidRPr="008B67A4" w:rsidTr="004A45D9">
        <w:trPr>
          <w:trHeight w:val="20"/>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средства районного бюджета</w:t>
            </w:r>
          </w:p>
        </w:tc>
        <w:tc>
          <w:tcPr>
            <w:tcW w:w="517"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single" w:sz="4" w:space="0" w:color="auto"/>
              <w:right w:val="single" w:sz="4" w:space="0" w:color="auto"/>
            </w:tcBorders>
            <w:shd w:val="clear" w:color="auto" w:fill="auto"/>
            <w:noWrap/>
            <w:vAlign w:val="bottom"/>
            <w:hideMark/>
          </w:tcPr>
          <w:p w:rsidR="008B67A4" w:rsidRPr="008B67A4" w:rsidRDefault="004847BD" w:rsidP="008B67A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22741138,56</w:t>
            </w:r>
          </w:p>
        </w:tc>
        <w:tc>
          <w:tcPr>
            <w:tcW w:w="452" w:type="pct"/>
            <w:tcBorders>
              <w:top w:val="nil"/>
              <w:left w:val="nil"/>
              <w:bottom w:val="single" w:sz="4" w:space="0" w:color="auto"/>
              <w:right w:val="single" w:sz="4" w:space="0" w:color="auto"/>
            </w:tcBorders>
            <w:shd w:val="clear" w:color="auto" w:fill="auto"/>
            <w:noWrap/>
            <w:vAlign w:val="bottom"/>
            <w:hideMark/>
          </w:tcPr>
          <w:p w:rsidR="008B67A4" w:rsidRPr="008B67A4" w:rsidRDefault="004847BD" w:rsidP="008B67A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24364600,00</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4847BD" w:rsidP="008B67A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25509700,00</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4847BD" w:rsidP="008B67A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26632100,00</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4847BD" w:rsidP="008B67A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99247538,56</w:t>
            </w:r>
          </w:p>
        </w:tc>
        <w:tc>
          <w:tcPr>
            <w:tcW w:w="584"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r>
      <w:tr w:rsidR="008B67A4" w:rsidRPr="008B67A4" w:rsidTr="004A45D9">
        <w:trPr>
          <w:trHeight w:val="20"/>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средства краевого бюджета</w:t>
            </w:r>
          </w:p>
        </w:tc>
        <w:tc>
          <w:tcPr>
            <w:tcW w:w="517"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auto" w:fill="auto"/>
            <w:noWrap/>
            <w:vAlign w:val="center"/>
            <w:hideMark/>
          </w:tcPr>
          <w:p w:rsidR="008B67A4" w:rsidRPr="008B67A4" w:rsidRDefault="008B67A4" w:rsidP="008B67A4">
            <w:pPr>
              <w:spacing w:after="0" w:line="240" w:lineRule="auto"/>
              <w:jc w:val="center"/>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c>
          <w:tcPr>
            <w:tcW w:w="452"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jc w:val="right"/>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52"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jc w:val="right"/>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jc w:val="right"/>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jc w:val="right"/>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jc w:val="right"/>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8B67A4" w:rsidRPr="008B67A4" w:rsidRDefault="008B67A4" w:rsidP="008B67A4">
            <w:pPr>
              <w:spacing w:after="0" w:line="240" w:lineRule="auto"/>
              <w:rPr>
                <w:rFonts w:ascii="Times New Roman" w:eastAsia="Times New Roman" w:hAnsi="Times New Roman"/>
                <w:sz w:val="14"/>
                <w:szCs w:val="14"/>
                <w:lang w:eastAsia="ru-RU"/>
              </w:rPr>
            </w:pPr>
            <w:r w:rsidRPr="008B67A4">
              <w:rPr>
                <w:rFonts w:ascii="Times New Roman" w:eastAsia="Times New Roman" w:hAnsi="Times New Roman"/>
                <w:sz w:val="14"/>
                <w:szCs w:val="14"/>
                <w:lang w:eastAsia="ru-RU"/>
              </w:rPr>
              <w:t> </w:t>
            </w:r>
          </w:p>
        </w:tc>
      </w:tr>
    </w:tbl>
    <w:p w:rsidR="008B67A4" w:rsidRDefault="008B67A4" w:rsidP="007513F8">
      <w:pPr>
        <w:spacing w:after="0" w:line="240" w:lineRule="auto"/>
        <w:jc w:val="both"/>
        <w:rPr>
          <w:rFonts w:ascii="Times New Roman" w:eastAsia="Times New Roman" w:hAnsi="Times New Roman"/>
          <w:sz w:val="18"/>
          <w:szCs w:val="18"/>
          <w:lang w:eastAsia="ru-RU"/>
        </w:rPr>
      </w:pPr>
    </w:p>
    <w:p w:rsidR="008B2364" w:rsidRDefault="008B2364" w:rsidP="008B2364">
      <w:pPr>
        <w:spacing w:after="0" w:line="240" w:lineRule="auto"/>
        <w:jc w:val="right"/>
        <w:rPr>
          <w:rFonts w:ascii="Times New Roman" w:eastAsia="Times New Roman" w:hAnsi="Times New Roman"/>
          <w:color w:val="000000"/>
          <w:sz w:val="18"/>
          <w:szCs w:val="18"/>
          <w:lang w:eastAsia="ru-RU"/>
        </w:rPr>
      </w:pPr>
      <w:r w:rsidRPr="00BF324B">
        <w:rPr>
          <w:rFonts w:ascii="Times New Roman" w:eastAsia="Times New Roman" w:hAnsi="Times New Roman"/>
          <w:color w:val="000000"/>
          <w:sz w:val="18"/>
          <w:szCs w:val="18"/>
          <w:lang w:eastAsia="ru-RU"/>
        </w:rPr>
        <w:t>Приложение № 6</w:t>
      </w:r>
      <w:r w:rsidRPr="00BF324B">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BF324B">
        <w:rPr>
          <w:rFonts w:ascii="Times New Roman" w:eastAsia="Times New Roman" w:hAnsi="Times New Roman"/>
          <w:color w:val="000000"/>
          <w:sz w:val="18"/>
          <w:szCs w:val="18"/>
          <w:lang w:eastAsia="ru-RU"/>
        </w:rPr>
        <w:br/>
        <w:t>от 16.12.2014 № 1636-п</w:t>
      </w:r>
    </w:p>
    <w:p w:rsidR="008B2364" w:rsidRDefault="008B2364" w:rsidP="008B2364">
      <w:pPr>
        <w:spacing w:after="0" w:line="240" w:lineRule="auto"/>
        <w:jc w:val="right"/>
        <w:rPr>
          <w:rFonts w:ascii="Times New Roman" w:eastAsia="Times New Roman" w:hAnsi="Times New Roman"/>
          <w:color w:val="000000"/>
          <w:sz w:val="18"/>
          <w:szCs w:val="18"/>
          <w:lang w:eastAsia="ru-RU"/>
        </w:rPr>
      </w:pPr>
    </w:p>
    <w:p w:rsidR="008B2364" w:rsidRDefault="008B2364" w:rsidP="008B2364">
      <w:pPr>
        <w:spacing w:after="0" w:line="240" w:lineRule="auto"/>
        <w:jc w:val="right"/>
        <w:rPr>
          <w:rFonts w:ascii="Times New Roman" w:eastAsia="Times New Roman" w:hAnsi="Times New Roman"/>
          <w:color w:val="000000"/>
          <w:sz w:val="18"/>
          <w:szCs w:val="18"/>
          <w:lang w:eastAsia="ru-RU"/>
        </w:rPr>
      </w:pPr>
      <w:r w:rsidRPr="00BF324B">
        <w:rPr>
          <w:rFonts w:ascii="Times New Roman" w:eastAsia="Times New Roman" w:hAnsi="Times New Roman"/>
          <w:color w:val="000000"/>
          <w:sz w:val="18"/>
          <w:szCs w:val="18"/>
          <w:lang w:eastAsia="ru-RU"/>
        </w:rPr>
        <w:lastRenderedPageBreak/>
        <w:t>Приложение № 2</w:t>
      </w:r>
      <w:r w:rsidRPr="00BF324B">
        <w:rPr>
          <w:rFonts w:ascii="Times New Roman" w:eastAsia="Times New Roman" w:hAnsi="Times New Roman"/>
          <w:color w:val="000000"/>
          <w:sz w:val="18"/>
          <w:szCs w:val="18"/>
          <w:lang w:eastAsia="ru-RU"/>
        </w:rPr>
        <w:br/>
        <w:t>к подпрограмме "Безопасность дорожного движения</w:t>
      </w:r>
    </w:p>
    <w:p w:rsidR="008B2364" w:rsidRPr="008B2364" w:rsidRDefault="008B2364" w:rsidP="008B2364">
      <w:pPr>
        <w:spacing w:after="0" w:line="240" w:lineRule="auto"/>
        <w:jc w:val="right"/>
        <w:rPr>
          <w:rFonts w:ascii="Times New Roman" w:eastAsia="Times New Roman" w:hAnsi="Times New Roman"/>
          <w:sz w:val="18"/>
          <w:szCs w:val="18"/>
          <w:lang w:eastAsia="ru-RU"/>
        </w:rPr>
      </w:pPr>
      <w:r w:rsidRPr="00BF324B">
        <w:rPr>
          <w:rFonts w:ascii="Times New Roman" w:eastAsia="Times New Roman" w:hAnsi="Times New Roman"/>
          <w:color w:val="000000"/>
          <w:sz w:val="18"/>
          <w:szCs w:val="18"/>
          <w:lang w:eastAsia="ru-RU"/>
        </w:rPr>
        <w:t xml:space="preserve"> в Богучанском районе" на 2014-2017 годы</w:t>
      </w:r>
    </w:p>
    <w:tbl>
      <w:tblPr>
        <w:tblW w:w="5000" w:type="pct"/>
        <w:tblLook w:val="04A0"/>
      </w:tblPr>
      <w:tblGrid>
        <w:gridCol w:w="1062"/>
        <w:gridCol w:w="937"/>
        <w:gridCol w:w="467"/>
        <w:gridCol w:w="446"/>
        <w:gridCol w:w="585"/>
        <w:gridCol w:w="374"/>
        <w:gridCol w:w="968"/>
        <w:gridCol w:w="778"/>
        <w:gridCol w:w="778"/>
        <w:gridCol w:w="691"/>
        <w:gridCol w:w="691"/>
        <w:gridCol w:w="770"/>
        <w:gridCol w:w="1023"/>
      </w:tblGrid>
      <w:tr w:rsidR="008B2364" w:rsidRPr="00BF324B" w:rsidTr="008B2364">
        <w:trPr>
          <w:trHeight w:val="20"/>
        </w:trPr>
        <w:tc>
          <w:tcPr>
            <w:tcW w:w="555"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bookmarkStart w:id="6" w:name="RANGE!A1:M26"/>
            <w:bookmarkEnd w:id="6"/>
          </w:p>
        </w:tc>
        <w:tc>
          <w:tcPr>
            <w:tcW w:w="490"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33"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195"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506"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06"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06"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361" w:type="pct"/>
            <w:tcBorders>
              <w:top w:val="nil"/>
              <w:left w:val="nil"/>
              <w:bottom w:val="nil"/>
              <w:right w:val="nil"/>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361" w:type="pct"/>
            <w:tcBorders>
              <w:top w:val="nil"/>
              <w:left w:val="nil"/>
              <w:bottom w:val="nil"/>
              <w:right w:val="nil"/>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color w:val="000000"/>
                <w:sz w:val="14"/>
                <w:szCs w:val="14"/>
                <w:lang w:eastAsia="ru-RU"/>
              </w:rPr>
            </w:pPr>
          </w:p>
        </w:tc>
        <w:tc>
          <w:tcPr>
            <w:tcW w:w="402" w:type="pct"/>
            <w:tcBorders>
              <w:top w:val="nil"/>
              <w:left w:val="nil"/>
              <w:bottom w:val="nil"/>
              <w:right w:val="nil"/>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color w:val="000000"/>
                <w:sz w:val="14"/>
                <w:szCs w:val="14"/>
                <w:lang w:eastAsia="ru-RU"/>
              </w:rPr>
            </w:pPr>
          </w:p>
        </w:tc>
        <w:tc>
          <w:tcPr>
            <w:tcW w:w="534" w:type="pct"/>
            <w:tcBorders>
              <w:top w:val="nil"/>
              <w:left w:val="nil"/>
              <w:bottom w:val="nil"/>
              <w:right w:val="nil"/>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color w:val="000000"/>
                <w:sz w:val="14"/>
                <w:szCs w:val="14"/>
                <w:lang w:eastAsia="ru-RU"/>
              </w:rPr>
            </w:pPr>
          </w:p>
        </w:tc>
      </w:tr>
      <w:tr w:rsidR="00BF324B" w:rsidRPr="00BF324B" w:rsidTr="008B2364">
        <w:trPr>
          <w:trHeight w:val="20"/>
        </w:trPr>
        <w:tc>
          <w:tcPr>
            <w:tcW w:w="5000" w:type="pct"/>
            <w:gridSpan w:val="13"/>
            <w:tcBorders>
              <w:top w:val="nil"/>
              <w:left w:val="nil"/>
              <w:bottom w:val="single" w:sz="4" w:space="0" w:color="auto"/>
              <w:right w:val="nil"/>
            </w:tcBorders>
            <w:shd w:val="clear" w:color="auto" w:fill="auto"/>
            <w:vAlign w:val="center"/>
            <w:hideMark/>
          </w:tcPr>
          <w:p w:rsidR="008B2364" w:rsidRDefault="008B2364" w:rsidP="00BF324B">
            <w:pPr>
              <w:spacing w:after="0" w:line="240" w:lineRule="auto"/>
              <w:jc w:val="center"/>
              <w:rPr>
                <w:rFonts w:ascii="Times New Roman" w:eastAsia="Times New Roman" w:hAnsi="Times New Roman"/>
                <w:sz w:val="20"/>
                <w:szCs w:val="20"/>
                <w:lang w:eastAsia="ru-RU"/>
              </w:rPr>
            </w:pPr>
          </w:p>
          <w:p w:rsidR="00BF324B" w:rsidRPr="00BF324B" w:rsidRDefault="00BF324B" w:rsidP="00BF324B">
            <w:pPr>
              <w:spacing w:after="0" w:line="240" w:lineRule="auto"/>
              <w:jc w:val="center"/>
              <w:rPr>
                <w:rFonts w:ascii="Times New Roman" w:eastAsia="Times New Roman" w:hAnsi="Times New Roman"/>
                <w:sz w:val="20"/>
                <w:szCs w:val="20"/>
                <w:lang w:eastAsia="ru-RU"/>
              </w:rPr>
            </w:pPr>
            <w:r w:rsidRPr="00BF324B">
              <w:rPr>
                <w:rFonts w:ascii="Times New Roman" w:eastAsia="Times New Roman" w:hAnsi="Times New Roman"/>
                <w:sz w:val="20"/>
                <w:szCs w:val="20"/>
                <w:lang w:eastAsia="ru-RU"/>
              </w:rPr>
              <w:t xml:space="preserve">Перечень мероприятий подпрограммы </w:t>
            </w:r>
          </w:p>
        </w:tc>
      </w:tr>
      <w:tr w:rsidR="00BF324B" w:rsidRPr="00BF324B" w:rsidTr="008B2364">
        <w:trPr>
          <w:trHeight w:val="20"/>
        </w:trPr>
        <w:tc>
          <w:tcPr>
            <w:tcW w:w="555" w:type="pct"/>
            <w:vMerge w:val="restart"/>
            <w:tcBorders>
              <w:top w:val="nil"/>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Наименование  программы, подпрограммы</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xml:space="preserve">ГРБС </w:t>
            </w:r>
          </w:p>
        </w:tc>
        <w:tc>
          <w:tcPr>
            <w:tcW w:w="978" w:type="pct"/>
            <w:gridSpan w:val="4"/>
            <w:tcBorders>
              <w:top w:val="single" w:sz="4" w:space="0" w:color="auto"/>
              <w:left w:val="nil"/>
              <w:bottom w:val="nil"/>
              <w:right w:val="single" w:sz="4" w:space="0" w:color="000000"/>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Код бюджетной классификации</w:t>
            </w:r>
          </w:p>
        </w:tc>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Источник финансирования</w:t>
            </w:r>
          </w:p>
        </w:tc>
        <w:tc>
          <w:tcPr>
            <w:tcW w:w="1937" w:type="pct"/>
            <w:gridSpan w:val="5"/>
            <w:tcBorders>
              <w:top w:val="single" w:sz="4" w:space="0" w:color="auto"/>
              <w:left w:val="nil"/>
              <w:bottom w:val="nil"/>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Расходы (рублей), годы</w:t>
            </w:r>
          </w:p>
        </w:tc>
        <w:tc>
          <w:tcPr>
            <w:tcW w:w="534" w:type="pct"/>
            <w:vMerge w:val="restart"/>
            <w:tcBorders>
              <w:top w:val="nil"/>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8B2364" w:rsidRPr="00BF324B" w:rsidTr="008B2364">
        <w:trPr>
          <w:trHeight w:val="20"/>
        </w:trPr>
        <w:tc>
          <w:tcPr>
            <w:tcW w:w="555"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ГРБС</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РзПр</w:t>
            </w:r>
          </w:p>
        </w:tc>
        <w:tc>
          <w:tcPr>
            <w:tcW w:w="3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ЦСР</w:t>
            </w:r>
          </w:p>
        </w:tc>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ВР</w:t>
            </w:r>
          </w:p>
        </w:tc>
        <w:tc>
          <w:tcPr>
            <w:tcW w:w="506"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текущий финансовый год</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очередной финансовый год</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первый год планового периода</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второй год планового периода</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Итого на период</w:t>
            </w:r>
          </w:p>
        </w:tc>
        <w:tc>
          <w:tcPr>
            <w:tcW w:w="534"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r>
      <w:tr w:rsidR="008B2364" w:rsidRPr="00BF324B" w:rsidTr="008B2364">
        <w:trPr>
          <w:trHeight w:val="20"/>
        </w:trPr>
        <w:tc>
          <w:tcPr>
            <w:tcW w:w="555"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44" w:type="pct"/>
            <w:vMerge/>
            <w:tcBorders>
              <w:top w:val="single" w:sz="4" w:space="0" w:color="auto"/>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195" w:type="pct"/>
            <w:vMerge/>
            <w:tcBorders>
              <w:top w:val="single" w:sz="4" w:space="0" w:color="auto"/>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2014</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2015</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2016</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2017</w:t>
            </w: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534" w:type="pct"/>
            <w:vMerge/>
            <w:tcBorders>
              <w:top w:val="nil"/>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r>
      <w:tr w:rsidR="008B2364" w:rsidRPr="00BF324B" w:rsidTr="008B2364">
        <w:trPr>
          <w:trHeight w:val="2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w:t>
            </w:r>
          </w:p>
        </w:tc>
        <w:tc>
          <w:tcPr>
            <w:tcW w:w="490"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w:t>
            </w:r>
          </w:p>
        </w:tc>
        <w:tc>
          <w:tcPr>
            <w:tcW w:w="24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3</w:t>
            </w:r>
          </w:p>
        </w:tc>
        <w:tc>
          <w:tcPr>
            <w:tcW w:w="233"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4</w:t>
            </w:r>
          </w:p>
        </w:tc>
        <w:tc>
          <w:tcPr>
            <w:tcW w:w="3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5</w:t>
            </w:r>
          </w:p>
        </w:tc>
        <w:tc>
          <w:tcPr>
            <w:tcW w:w="195"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6</w:t>
            </w:r>
          </w:p>
        </w:tc>
        <w:tc>
          <w:tcPr>
            <w:tcW w:w="5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7</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9</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10</w:t>
            </w:r>
          </w:p>
        </w:tc>
        <w:tc>
          <w:tcPr>
            <w:tcW w:w="402"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11</w:t>
            </w:r>
          </w:p>
        </w:tc>
        <w:tc>
          <w:tcPr>
            <w:tcW w:w="53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12</w:t>
            </w:r>
          </w:p>
        </w:tc>
      </w:tr>
      <w:tr w:rsidR="00BF324B" w:rsidRPr="00BF324B" w:rsidTr="008B2364">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xml:space="preserve">Муниципальная программа Богучанского района "Развитие транспортной системы Богучанского района" </w:t>
            </w:r>
          </w:p>
        </w:tc>
      </w:tr>
      <w:tr w:rsidR="00BF324B" w:rsidRPr="00BF324B" w:rsidTr="008B2364">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Подпрограма "Безопасность дорожного движения в Богучанском районе" на 2014-2017 годы</w:t>
            </w:r>
          </w:p>
        </w:tc>
      </w:tr>
      <w:tr w:rsidR="008B2364" w:rsidRPr="00BF324B" w:rsidTr="008B2364">
        <w:trPr>
          <w:trHeight w:val="20"/>
        </w:trPr>
        <w:tc>
          <w:tcPr>
            <w:tcW w:w="555" w:type="pct"/>
            <w:tcBorders>
              <w:top w:val="nil"/>
              <w:left w:val="single" w:sz="4" w:space="0" w:color="auto"/>
              <w:bottom w:val="single" w:sz="4" w:space="0" w:color="auto"/>
              <w:right w:val="nil"/>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Цель: Сокращение смертности от дорожно-транспортных происшествий</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499 266,00</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402"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1 194 624,00</w:t>
            </w:r>
          </w:p>
        </w:tc>
        <w:tc>
          <w:tcPr>
            <w:tcW w:w="53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BF324B" w:rsidTr="008B2364">
        <w:trPr>
          <w:trHeight w:val="20"/>
        </w:trPr>
        <w:tc>
          <w:tcPr>
            <w:tcW w:w="555" w:type="pct"/>
            <w:tcBorders>
              <w:top w:val="nil"/>
              <w:left w:val="single" w:sz="4" w:space="0" w:color="auto"/>
              <w:bottom w:val="single" w:sz="4" w:space="0" w:color="auto"/>
              <w:right w:val="nil"/>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Задача 1.  Обеспечение безопасности участия детей в дорожном движении</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236 786,00</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402"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932 144,00</w:t>
            </w:r>
          </w:p>
        </w:tc>
        <w:tc>
          <w:tcPr>
            <w:tcW w:w="53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BF324B" w:rsidTr="008B2364">
        <w:trPr>
          <w:trHeight w:val="20"/>
        </w:trPr>
        <w:tc>
          <w:tcPr>
            <w:tcW w:w="555" w:type="pct"/>
            <w:tcBorders>
              <w:top w:val="nil"/>
              <w:left w:val="single" w:sz="4" w:space="0" w:color="auto"/>
              <w:bottom w:val="single" w:sz="4" w:space="0" w:color="auto"/>
              <w:right w:val="nil"/>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1.1. Обучение детей и подростков путем проведения районных конкурсов и соревнований, а также принять участие их в зональных и краевых конкурсах и слетах</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236 786,00</w:t>
            </w:r>
          </w:p>
        </w:tc>
        <w:tc>
          <w:tcPr>
            <w:tcW w:w="4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402"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932 144,00</w:t>
            </w:r>
          </w:p>
        </w:tc>
        <w:tc>
          <w:tcPr>
            <w:tcW w:w="53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BF324B" w:rsidTr="008B2364">
        <w:trPr>
          <w:trHeight w:val="20"/>
        </w:trPr>
        <w:tc>
          <w:tcPr>
            <w:tcW w:w="5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а) провести районный конкурс "Знатоки дорожных правил";</w:t>
            </w:r>
            <w:r w:rsidRPr="00BF324B">
              <w:rPr>
                <w:rFonts w:ascii="Times New Roman" w:eastAsia="Times New Roman" w:hAnsi="Times New Roman"/>
                <w:sz w:val="14"/>
                <w:szCs w:val="14"/>
                <w:lang w:eastAsia="ru-RU"/>
              </w:rPr>
              <w:br/>
              <w:t>б) провести районный конкурс "Безопасное колесо";</w:t>
            </w:r>
            <w:r w:rsidRPr="00BF324B">
              <w:rPr>
                <w:rFonts w:ascii="Times New Roman" w:eastAsia="Times New Roman" w:hAnsi="Times New Roman"/>
                <w:sz w:val="14"/>
                <w:szCs w:val="14"/>
                <w:lang w:eastAsia="ru-RU"/>
              </w:rPr>
              <w:br/>
              <w:t>в) провести конкурс по ПДД;</w:t>
            </w:r>
            <w:r w:rsidRPr="00BF324B">
              <w:rPr>
                <w:rFonts w:ascii="Times New Roman" w:eastAsia="Times New Roman" w:hAnsi="Times New Roman"/>
                <w:sz w:val="14"/>
                <w:szCs w:val="14"/>
                <w:lang w:eastAsia="ru-RU"/>
              </w:rPr>
              <w:br/>
              <w:t>г) провести конкурс плакатов "Дороги и дети" 5-11 классы;</w:t>
            </w:r>
            <w:r w:rsidRPr="00BF324B">
              <w:rPr>
                <w:rFonts w:ascii="Times New Roman" w:eastAsia="Times New Roman" w:hAnsi="Times New Roman"/>
                <w:sz w:val="14"/>
                <w:szCs w:val="14"/>
                <w:lang w:eastAsia="ru-RU"/>
              </w:rPr>
              <w:br/>
              <w:t>д) провести конкурс рисунков "Правила дорожного движения - наши верные друзья" 1-4 классы;</w:t>
            </w:r>
            <w:r w:rsidRPr="00BF324B">
              <w:rPr>
                <w:rFonts w:ascii="Times New Roman" w:eastAsia="Times New Roman" w:hAnsi="Times New Roman"/>
                <w:sz w:val="14"/>
                <w:szCs w:val="14"/>
                <w:lang w:eastAsia="ru-RU"/>
              </w:rPr>
              <w:br/>
              <w:t>е) провести районный конкурс "Знаток ПДД" 1-4 классы;</w:t>
            </w:r>
            <w:r w:rsidRPr="00BF324B">
              <w:rPr>
                <w:rFonts w:ascii="Times New Roman" w:eastAsia="Times New Roman" w:hAnsi="Times New Roman"/>
                <w:sz w:val="14"/>
                <w:szCs w:val="14"/>
                <w:lang w:eastAsia="ru-RU"/>
              </w:rPr>
              <w:br/>
              <w:t>ж) провести районный конкурс "Я и улица моя" среди детей старших групп ДОУ;</w:t>
            </w:r>
            <w:r w:rsidRPr="00BF324B">
              <w:rPr>
                <w:rFonts w:ascii="Times New Roman" w:eastAsia="Times New Roman" w:hAnsi="Times New Roman"/>
                <w:sz w:val="14"/>
                <w:szCs w:val="14"/>
                <w:lang w:eastAsia="ru-RU"/>
              </w:rPr>
              <w:br/>
            </w:r>
            <w:r w:rsidRPr="00BF324B">
              <w:rPr>
                <w:rFonts w:ascii="Times New Roman" w:eastAsia="Times New Roman" w:hAnsi="Times New Roman"/>
                <w:sz w:val="14"/>
                <w:szCs w:val="14"/>
                <w:lang w:eastAsia="ru-RU"/>
              </w:rPr>
              <w:lastRenderedPageBreak/>
              <w:t>з) провести районный конкурс программ ДОУ по обучению детей БДД "Зеленый огонек";</w:t>
            </w:r>
            <w:r w:rsidRPr="00BF324B">
              <w:rPr>
                <w:rFonts w:ascii="Times New Roman" w:eastAsia="Times New Roman" w:hAnsi="Times New Roman"/>
                <w:sz w:val="14"/>
                <w:szCs w:val="14"/>
                <w:lang w:eastAsia="ru-RU"/>
              </w:rPr>
              <w:br/>
              <w:t>и) провести конкурс уголков БДД среди школ района;</w:t>
            </w:r>
            <w:r w:rsidRPr="00BF324B">
              <w:rPr>
                <w:rFonts w:ascii="Times New Roman" w:eastAsia="Times New Roman" w:hAnsi="Times New Roman"/>
                <w:sz w:val="14"/>
                <w:szCs w:val="14"/>
                <w:lang w:eastAsia="ru-RU"/>
              </w:rPr>
              <w:br/>
              <w:t>к) провести соревнования "Безопасное колесо" краевой этап;</w:t>
            </w:r>
            <w:r w:rsidRPr="00BF324B">
              <w:rPr>
                <w:rFonts w:ascii="Times New Roman" w:eastAsia="Times New Roman" w:hAnsi="Times New Roman"/>
                <w:sz w:val="14"/>
                <w:szCs w:val="14"/>
                <w:lang w:eastAsia="ru-RU"/>
              </w:rPr>
              <w:br/>
              <w:t>н) принять участие в краевом слете юных инспекторов движения;</w:t>
            </w:r>
            <w:r w:rsidRPr="00BF324B">
              <w:rPr>
                <w:rFonts w:ascii="Times New Roman" w:eastAsia="Times New Roman" w:hAnsi="Times New Roman"/>
                <w:sz w:val="14"/>
                <w:szCs w:val="14"/>
                <w:lang w:eastAsia="ru-RU"/>
              </w:rPr>
              <w:br/>
              <w:t>л) принять участие в зональном конкурсе юных инспекторов движения "Безопасное колесо";</w:t>
            </w:r>
            <w:r w:rsidRPr="00BF324B">
              <w:rPr>
                <w:rFonts w:ascii="Times New Roman" w:eastAsia="Times New Roman" w:hAnsi="Times New Roman"/>
                <w:sz w:val="14"/>
                <w:szCs w:val="14"/>
                <w:lang w:eastAsia="ru-RU"/>
              </w:rPr>
              <w:br/>
              <w:t>м) принять участие в зональном конкурсе "Знатоки дорожного движения";</w:t>
            </w:r>
            <w:r w:rsidRPr="00BF324B">
              <w:rPr>
                <w:rFonts w:ascii="Times New Roman" w:eastAsia="Times New Roman" w:hAnsi="Times New Roman"/>
                <w:sz w:val="14"/>
                <w:szCs w:val="14"/>
                <w:lang w:eastAsia="ru-RU"/>
              </w:rPr>
              <w:br/>
              <w:t>о) выпустить печатную пропагандистскую продукцию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BF324B">
              <w:rPr>
                <w:rFonts w:ascii="Times New Roman" w:eastAsia="Times New Roman" w:hAnsi="Times New Roman"/>
                <w:sz w:val="14"/>
                <w:szCs w:val="14"/>
                <w:lang w:eastAsia="ru-RU"/>
              </w:rPr>
              <w:br/>
              <w:t>п) приобрести базовый класс-комплект в количестве 2 шт., интеракивную доску в количестве 1 шт.</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875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0702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0938001</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112</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Районный бюджет</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7 949,00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9 000,00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14 600,00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14 600,00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46 149,00</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Количество задействованных детей и подростков - 3580 человек.</w:t>
            </w:r>
            <w:r w:rsidRPr="00BF324B">
              <w:rPr>
                <w:rFonts w:ascii="Times New Roman" w:eastAsia="Times New Roman" w:hAnsi="Times New Roman"/>
                <w:sz w:val="14"/>
                <w:szCs w:val="14"/>
                <w:lang w:eastAsia="ru-RU"/>
              </w:rPr>
              <w:br/>
              <w:t>Количетсво задействованных школ района - 24 учреждения.</w:t>
            </w:r>
            <w:r w:rsidRPr="00BF324B">
              <w:rPr>
                <w:rFonts w:ascii="Times New Roman" w:eastAsia="Times New Roman" w:hAnsi="Times New Roman"/>
                <w:sz w:val="14"/>
                <w:szCs w:val="14"/>
                <w:lang w:eastAsia="ru-RU"/>
              </w:rPr>
              <w:br/>
              <w:t>Приобретение базового класс-комплекта в количестве 2 шт., интерактивной доски в количестве 1 шт.</w:t>
            </w:r>
          </w:p>
        </w:tc>
      </w:tr>
      <w:tr w:rsidR="008B2364" w:rsidRPr="00BF324B" w:rsidTr="008B2364">
        <w:trPr>
          <w:trHeight w:val="20"/>
        </w:trPr>
        <w:tc>
          <w:tcPr>
            <w:tcW w:w="555"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875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0701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0938001</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244</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Районный бюджет</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8 500,00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8 500,00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8 500,00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25 500,00</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r>
      <w:tr w:rsidR="008B2364" w:rsidRPr="00BF324B" w:rsidTr="008B2364">
        <w:trPr>
          <w:trHeight w:val="20"/>
        </w:trPr>
        <w:tc>
          <w:tcPr>
            <w:tcW w:w="555"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875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0702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0938001</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244</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Районный бюджет</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215 337,00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222 786,00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208 686,00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208 686,00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855 495,00</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r>
      <w:tr w:rsidR="008B2364" w:rsidRPr="00BF324B" w:rsidTr="008B2364">
        <w:trPr>
          <w:trHeight w:val="20"/>
        </w:trPr>
        <w:tc>
          <w:tcPr>
            <w:tcW w:w="555"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875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0707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0938001</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612</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Районный бюджет</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5 000,00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5 000,00</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r>
      <w:tr w:rsidR="008B2364" w:rsidRPr="008B2364" w:rsidTr="008B2364">
        <w:trPr>
          <w:trHeight w:val="20"/>
        </w:trPr>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lastRenderedPageBreak/>
              <w:t xml:space="preserve">Задача 2. Развитие системы организации движения транспортных средств и пешеходов, и повышение безопасности дорожных </w:t>
            </w:r>
            <w:r w:rsidRPr="00BF324B">
              <w:rPr>
                <w:rFonts w:ascii="Times New Roman" w:eastAsia="Times New Roman" w:hAnsi="Times New Roman"/>
                <w:sz w:val="14"/>
                <w:szCs w:val="14"/>
                <w:lang w:eastAsia="ru-RU"/>
              </w:rPr>
              <w:lastRenderedPageBreak/>
              <w:t>условий</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lastRenderedPageBreak/>
              <w:t> </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262 480,00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262 480,00</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8B2364" w:rsidTr="008B2364">
        <w:trPr>
          <w:trHeight w:val="20"/>
        </w:trPr>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both"/>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lastRenderedPageBreak/>
              <w:t>2.1. Приобрести и установить дорожные знаки (1.23 "Дети" на планке алмазного типа) на участках автодорог местного значения вблизи детских учреждений</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44" w:type="pct"/>
            <w:tcBorders>
              <w:top w:val="single" w:sz="4" w:space="0" w:color="auto"/>
              <w:left w:val="nil"/>
              <w:bottom w:val="single" w:sz="4" w:space="0" w:color="auto"/>
              <w:right w:val="single" w:sz="4" w:space="0" w:color="auto"/>
            </w:tcBorders>
            <w:shd w:val="clear" w:color="000000" w:fill="FFFFFF"/>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890</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0409</w:t>
            </w:r>
          </w:p>
        </w:tc>
        <w:tc>
          <w:tcPr>
            <w:tcW w:w="306"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0937491</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540</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краевой бюджет</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23 400,00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23 400,00</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xml:space="preserve"> Приобретение и установка дорожных знаков (1.23 "Дети" на планке алмазного типа) на участках автодорог местного значения вблизи детских учреждений в количестве 4 шт.</w:t>
            </w:r>
          </w:p>
        </w:tc>
      </w:tr>
      <w:tr w:rsidR="008B2364" w:rsidRPr="008B2364" w:rsidTr="008B2364">
        <w:trPr>
          <w:trHeight w:val="20"/>
        </w:trPr>
        <w:tc>
          <w:tcPr>
            <w:tcW w:w="555" w:type="pct"/>
            <w:vMerge/>
            <w:tcBorders>
              <w:top w:val="single" w:sz="4" w:space="0" w:color="auto"/>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color w:val="000000"/>
                <w:sz w:val="14"/>
                <w:szCs w:val="14"/>
                <w:lang w:eastAsia="ru-RU"/>
              </w:rPr>
            </w:pPr>
          </w:p>
        </w:tc>
        <w:tc>
          <w:tcPr>
            <w:tcW w:w="490" w:type="pct"/>
            <w:tcBorders>
              <w:top w:val="single" w:sz="4" w:space="0" w:color="auto"/>
              <w:left w:val="nil"/>
              <w:bottom w:val="nil"/>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Администрация Богучанского сельсовета</w:t>
            </w:r>
          </w:p>
        </w:tc>
        <w:tc>
          <w:tcPr>
            <w:tcW w:w="244" w:type="pct"/>
            <w:tcBorders>
              <w:top w:val="single" w:sz="4" w:space="0" w:color="auto"/>
              <w:left w:val="nil"/>
              <w:bottom w:val="single" w:sz="4" w:space="0" w:color="auto"/>
              <w:right w:val="single" w:sz="4" w:space="0" w:color="auto"/>
            </w:tcBorders>
            <w:shd w:val="clear" w:color="000000" w:fill="FFFFFF"/>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904</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0409</w:t>
            </w:r>
          </w:p>
        </w:tc>
        <w:tc>
          <w:tcPr>
            <w:tcW w:w="306"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2628219</w:t>
            </w:r>
          </w:p>
        </w:tc>
        <w:tc>
          <w:tcPr>
            <w:tcW w:w="195" w:type="pct"/>
            <w:tcBorders>
              <w:top w:val="single" w:sz="4" w:space="0" w:color="auto"/>
              <w:left w:val="nil"/>
              <w:bottom w:val="single" w:sz="4" w:space="0" w:color="auto"/>
              <w:right w:val="single" w:sz="4" w:space="0" w:color="auto"/>
            </w:tcBorders>
            <w:shd w:val="clear" w:color="000000" w:fill="FFFFFF"/>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244</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бюджет поселения</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4 680,00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4 680,00</w:t>
            </w: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p>
        </w:tc>
      </w:tr>
      <w:tr w:rsidR="008B2364" w:rsidRPr="008B2364" w:rsidTr="008B2364">
        <w:trPr>
          <w:trHeight w:val="20"/>
        </w:trPr>
        <w:tc>
          <w:tcPr>
            <w:tcW w:w="555" w:type="pct"/>
            <w:tcBorders>
              <w:top w:val="nil"/>
              <w:left w:val="single" w:sz="4" w:space="0" w:color="auto"/>
              <w:bottom w:val="nil"/>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2.2. Оснастить транспортные средства тахографами</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УМС Богучанского района</w:t>
            </w:r>
          </w:p>
        </w:tc>
        <w:tc>
          <w:tcPr>
            <w:tcW w:w="244" w:type="pct"/>
            <w:tcBorders>
              <w:top w:val="nil"/>
              <w:left w:val="nil"/>
              <w:bottom w:val="single" w:sz="4" w:space="0" w:color="auto"/>
              <w:right w:val="single" w:sz="4" w:space="0" w:color="auto"/>
            </w:tcBorders>
            <w:shd w:val="clear" w:color="000000" w:fill="FFFFFF"/>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863</w:t>
            </w:r>
          </w:p>
        </w:tc>
        <w:tc>
          <w:tcPr>
            <w:tcW w:w="233" w:type="pct"/>
            <w:tcBorders>
              <w:top w:val="nil"/>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0314</w:t>
            </w:r>
          </w:p>
        </w:tc>
        <w:tc>
          <w:tcPr>
            <w:tcW w:w="306" w:type="pct"/>
            <w:tcBorders>
              <w:top w:val="nil"/>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0938001</w:t>
            </w:r>
          </w:p>
        </w:tc>
        <w:tc>
          <w:tcPr>
            <w:tcW w:w="195" w:type="pct"/>
            <w:tcBorders>
              <w:top w:val="nil"/>
              <w:left w:val="nil"/>
              <w:bottom w:val="single" w:sz="4" w:space="0" w:color="auto"/>
              <w:right w:val="single" w:sz="4" w:space="0" w:color="auto"/>
            </w:tcBorders>
            <w:shd w:val="clear" w:color="000000" w:fill="FFFFFF"/>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244</w:t>
            </w:r>
          </w:p>
        </w:tc>
        <w:tc>
          <w:tcPr>
            <w:tcW w:w="5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районный бюджет</w:t>
            </w:r>
          </w:p>
        </w:tc>
        <w:tc>
          <w:tcPr>
            <w:tcW w:w="4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234 400,00</w:t>
            </w:r>
          </w:p>
        </w:tc>
        <w:tc>
          <w:tcPr>
            <w:tcW w:w="4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0,00</w:t>
            </w:r>
          </w:p>
        </w:tc>
        <w:tc>
          <w:tcPr>
            <w:tcW w:w="361"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w:t>
            </w:r>
          </w:p>
        </w:tc>
        <w:tc>
          <w:tcPr>
            <w:tcW w:w="361"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0,0</w:t>
            </w:r>
          </w:p>
        </w:tc>
        <w:tc>
          <w:tcPr>
            <w:tcW w:w="402"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234 400,00</w:t>
            </w:r>
          </w:p>
        </w:tc>
        <w:tc>
          <w:tcPr>
            <w:tcW w:w="534" w:type="pct"/>
            <w:tcBorders>
              <w:top w:val="nil"/>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Оснащение транспортных средств тахографами в количестве 5 ед.</w:t>
            </w:r>
          </w:p>
        </w:tc>
      </w:tr>
      <w:tr w:rsidR="008B2364" w:rsidRPr="00BF324B" w:rsidTr="008B2364">
        <w:trPr>
          <w:trHeight w:val="20"/>
        </w:trPr>
        <w:tc>
          <w:tcPr>
            <w:tcW w:w="555" w:type="pct"/>
            <w:tcBorders>
              <w:top w:val="single" w:sz="4" w:space="0" w:color="auto"/>
              <w:left w:val="single" w:sz="4" w:space="0" w:color="auto"/>
              <w:bottom w:val="single" w:sz="4" w:space="0" w:color="auto"/>
              <w:right w:val="single" w:sz="4" w:space="0" w:color="auto"/>
            </w:tcBorders>
            <w:shd w:val="clear" w:color="auto" w:fill="auto"/>
            <w:hideMark/>
          </w:tcPr>
          <w:p w:rsidR="00BF324B" w:rsidRPr="00BF324B" w:rsidRDefault="00BF324B" w:rsidP="00BF324B">
            <w:pPr>
              <w:spacing w:after="0" w:line="240" w:lineRule="auto"/>
              <w:jc w:val="both"/>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Итого по подпрограмме:</w:t>
            </w:r>
          </w:p>
        </w:tc>
        <w:tc>
          <w:tcPr>
            <w:tcW w:w="490" w:type="pct"/>
            <w:tcBorders>
              <w:top w:val="nil"/>
              <w:left w:val="nil"/>
              <w:bottom w:val="single" w:sz="4" w:space="0" w:color="auto"/>
              <w:right w:val="single" w:sz="4" w:space="0" w:color="auto"/>
            </w:tcBorders>
            <w:shd w:val="clear" w:color="000000" w:fill="FFFFFF"/>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499 266,00</w:t>
            </w:r>
          </w:p>
        </w:tc>
        <w:tc>
          <w:tcPr>
            <w:tcW w:w="4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231 786,00</w:t>
            </w:r>
          </w:p>
        </w:tc>
        <w:tc>
          <w:tcPr>
            <w:tcW w:w="361"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231 786,0</w:t>
            </w:r>
          </w:p>
        </w:tc>
        <w:tc>
          <w:tcPr>
            <w:tcW w:w="361"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231 786,0</w:t>
            </w:r>
          </w:p>
        </w:tc>
        <w:tc>
          <w:tcPr>
            <w:tcW w:w="402"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color w:val="000000"/>
                <w:sz w:val="14"/>
                <w:szCs w:val="14"/>
                <w:lang w:eastAsia="ru-RU"/>
              </w:rPr>
            </w:pPr>
            <w:r w:rsidRPr="00BF324B">
              <w:rPr>
                <w:rFonts w:ascii="Times New Roman" w:eastAsia="Times New Roman" w:hAnsi="Times New Roman"/>
                <w:color w:val="000000"/>
                <w:sz w:val="14"/>
                <w:szCs w:val="14"/>
                <w:lang w:eastAsia="ru-RU"/>
              </w:rPr>
              <w:t>1 194 624,00</w:t>
            </w:r>
          </w:p>
        </w:tc>
        <w:tc>
          <w:tcPr>
            <w:tcW w:w="534" w:type="pct"/>
            <w:tcBorders>
              <w:top w:val="nil"/>
              <w:left w:val="nil"/>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BF324B" w:rsidTr="008B2364">
        <w:trPr>
          <w:trHeight w:val="2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В том числе:</w:t>
            </w:r>
          </w:p>
        </w:tc>
        <w:tc>
          <w:tcPr>
            <w:tcW w:w="490"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34"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BF324B" w:rsidTr="008B2364">
        <w:trPr>
          <w:trHeight w:val="20"/>
        </w:trPr>
        <w:tc>
          <w:tcPr>
            <w:tcW w:w="555" w:type="pct"/>
            <w:tcBorders>
              <w:top w:val="nil"/>
              <w:left w:val="single" w:sz="4" w:space="0" w:color="auto"/>
              <w:bottom w:val="single" w:sz="4" w:space="0" w:color="auto"/>
              <w:right w:val="single" w:sz="4" w:space="0" w:color="auto"/>
            </w:tcBorders>
            <w:shd w:val="clear" w:color="auto" w:fill="auto"/>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средства районного бюджета</w:t>
            </w:r>
          </w:p>
        </w:tc>
        <w:tc>
          <w:tcPr>
            <w:tcW w:w="490"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471 186,00</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231 786,00</w:t>
            </w:r>
          </w:p>
        </w:tc>
        <w:tc>
          <w:tcPr>
            <w:tcW w:w="402"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1 166 544,00</w:t>
            </w:r>
          </w:p>
        </w:tc>
        <w:tc>
          <w:tcPr>
            <w:tcW w:w="534"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BF324B" w:rsidTr="008B2364">
        <w:trPr>
          <w:trHeight w:val="2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средства краевого бюджета</w:t>
            </w:r>
          </w:p>
        </w:tc>
        <w:tc>
          <w:tcPr>
            <w:tcW w:w="490"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23 400,00</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w:t>
            </w:r>
          </w:p>
        </w:tc>
        <w:tc>
          <w:tcPr>
            <w:tcW w:w="402"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23 400,00</w:t>
            </w:r>
          </w:p>
        </w:tc>
        <w:tc>
          <w:tcPr>
            <w:tcW w:w="534"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r w:rsidR="008B2364" w:rsidRPr="00BF324B" w:rsidTr="008B2364">
        <w:trPr>
          <w:trHeight w:val="2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средства бюджетов поселений</w:t>
            </w:r>
          </w:p>
        </w:tc>
        <w:tc>
          <w:tcPr>
            <w:tcW w:w="490"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i/>
                <w:sz w:val="14"/>
                <w:szCs w:val="14"/>
                <w:lang w:eastAsia="ru-RU"/>
              </w:rPr>
            </w:pPr>
            <w:r w:rsidRPr="00BF324B">
              <w:rPr>
                <w:rFonts w:ascii="Times New Roman" w:eastAsia="Times New Roman" w:hAnsi="Times New Roman"/>
                <w:i/>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506" w:type="pct"/>
            <w:tcBorders>
              <w:top w:val="nil"/>
              <w:left w:val="nil"/>
              <w:bottom w:val="single" w:sz="4" w:space="0" w:color="auto"/>
              <w:right w:val="single" w:sz="4" w:space="0" w:color="auto"/>
            </w:tcBorders>
            <w:shd w:val="clear" w:color="auto" w:fill="auto"/>
            <w:noWrap/>
            <w:vAlign w:val="center"/>
            <w:hideMark/>
          </w:tcPr>
          <w:p w:rsidR="00BF324B" w:rsidRPr="00BF324B" w:rsidRDefault="00BF324B" w:rsidP="00BF324B">
            <w:pPr>
              <w:spacing w:after="0" w:line="240" w:lineRule="auto"/>
              <w:jc w:val="center"/>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4 680,00</w:t>
            </w:r>
          </w:p>
        </w:tc>
        <w:tc>
          <w:tcPr>
            <w:tcW w:w="406"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w:t>
            </w:r>
          </w:p>
        </w:tc>
        <w:tc>
          <w:tcPr>
            <w:tcW w:w="361"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0,0</w:t>
            </w:r>
          </w:p>
        </w:tc>
        <w:tc>
          <w:tcPr>
            <w:tcW w:w="402"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jc w:val="right"/>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4 680,00</w:t>
            </w:r>
          </w:p>
        </w:tc>
        <w:tc>
          <w:tcPr>
            <w:tcW w:w="534" w:type="pct"/>
            <w:tcBorders>
              <w:top w:val="nil"/>
              <w:left w:val="nil"/>
              <w:bottom w:val="single" w:sz="4" w:space="0" w:color="auto"/>
              <w:right w:val="single" w:sz="4" w:space="0" w:color="auto"/>
            </w:tcBorders>
            <w:shd w:val="clear" w:color="auto" w:fill="auto"/>
            <w:noWrap/>
            <w:vAlign w:val="bottom"/>
            <w:hideMark/>
          </w:tcPr>
          <w:p w:rsidR="00BF324B" w:rsidRPr="00BF324B" w:rsidRDefault="00BF324B" w:rsidP="00BF324B">
            <w:pPr>
              <w:spacing w:after="0" w:line="240" w:lineRule="auto"/>
              <w:rPr>
                <w:rFonts w:ascii="Times New Roman" w:eastAsia="Times New Roman" w:hAnsi="Times New Roman"/>
                <w:sz w:val="14"/>
                <w:szCs w:val="14"/>
                <w:lang w:eastAsia="ru-RU"/>
              </w:rPr>
            </w:pPr>
            <w:r w:rsidRPr="00BF324B">
              <w:rPr>
                <w:rFonts w:ascii="Times New Roman" w:eastAsia="Times New Roman" w:hAnsi="Times New Roman"/>
                <w:sz w:val="14"/>
                <w:szCs w:val="14"/>
                <w:lang w:eastAsia="ru-RU"/>
              </w:rPr>
              <w:t> </w:t>
            </w:r>
          </w:p>
        </w:tc>
      </w:tr>
    </w:tbl>
    <w:p w:rsidR="004847BD" w:rsidRDefault="004847BD" w:rsidP="007513F8">
      <w:pPr>
        <w:spacing w:after="0" w:line="240" w:lineRule="auto"/>
        <w:jc w:val="both"/>
        <w:rPr>
          <w:rFonts w:ascii="Times New Roman" w:eastAsia="Times New Roman" w:hAnsi="Times New Roman"/>
          <w:sz w:val="18"/>
          <w:szCs w:val="18"/>
          <w:lang w:eastAsia="ru-RU"/>
        </w:rPr>
      </w:pPr>
    </w:p>
    <w:p w:rsidR="003D2C99" w:rsidRPr="00B15FCC" w:rsidRDefault="003D2C99" w:rsidP="003D2C99">
      <w:pPr>
        <w:pStyle w:val="200"/>
        <w:spacing w:before="0" w:after="0"/>
        <w:jc w:val="center"/>
        <w:rPr>
          <w:sz w:val="18"/>
          <w:szCs w:val="18"/>
        </w:rPr>
      </w:pPr>
      <w:r w:rsidRPr="00B15FCC">
        <w:rPr>
          <w:sz w:val="18"/>
          <w:szCs w:val="18"/>
        </w:rPr>
        <w:t>АДМИНИСТРАЦИЯ БОГУЧАНСКОГО РАЙОНА</w:t>
      </w:r>
    </w:p>
    <w:p w:rsidR="003D2C99" w:rsidRPr="00B15FCC" w:rsidRDefault="003D2C99" w:rsidP="003D2C99">
      <w:pPr>
        <w:pStyle w:val="200"/>
        <w:keepNext/>
        <w:spacing w:before="0" w:after="0"/>
        <w:jc w:val="center"/>
        <w:rPr>
          <w:sz w:val="18"/>
          <w:szCs w:val="18"/>
        </w:rPr>
      </w:pPr>
      <w:r w:rsidRPr="00B15FCC">
        <w:rPr>
          <w:sz w:val="18"/>
          <w:szCs w:val="18"/>
        </w:rPr>
        <w:t xml:space="preserve">П О С Т А Н О В Л Е Н И Е                                                                                      </w:t>
      </w:r>
    </w:p>
    <w:p w:rsidR="003D2C99" w:rsidRDefault="003D2C99" w:rsidP="00B15FCC">
      <w:pPr>
        <w:pStyle w:val="200"/>
        <w:spacing w:before="0" w:after="0"/>
        <w:rPr>
          <w:sz w:val="20"/>
          <w:szCs w:val="20"/>
        </w:rPr>
      </w:pPr>
      <w:r w:rsidRPr="003D2C99">
        <w:rPr>
          <w:sz w:val="20"/>
          <w:szCs w:val="20"/>
        </w:rPr>
        <w:t>16. 12. 2014</w:t>
      </w:r>
      <w:r w:rsidRPr="003D2C99">
        <w:rPr>
          <w:sz w:val="20"/>
          <w:szCs w:val="20"/>
        </w:rPr>
        <w:tab/>
      </w:r>
      <w:r w:rsidRPr="003D2C99">
        <w:rPr>
          <w:sz w:val="20"/>
          <w:szCs w:val="20"/>
        </w:rPr>
        <w:tab/>
      </w:r>
      <w:r w:rsidRPr="003D2C99">
        <w:rPr>
          <w:sz w:val="20"/>
          <w:szCs w:val="20"/>
        </w:rPr>
        <w:tab/>
      </w:r>
      <w:r w:rsidRPr="003D2C99">
        <w:rPr>
          <w:sz w:val="20"/>
          <w:szCs w:val="20"/>
        </w:rPr>
        <w:tab/>
      </w:r>
      <w:r w:rsidR="00B15FCC">
        <w:rPr>
          <w:sz w:val="20"/>
          <w:szCs w:val="20"/>
        </w:rPr>
        <w:t xml:space="preserve">             с. Богучаны </w:t>
      </w:r>
      <w:r w:rsidR="00B15FCC">
        <w:rPr>
          <w:sz w:val="20"/>
          <w:szCs w:val="20"/>
        </w:rPr>
        <w:tab/>
      </w:r>
      <w:r w:rsidR="00B15FCC">
        <w:rPr>
          <w:sz w:val="20"/>
          <w:szCs w:val="20"/>
        </w:rPr>
        <w:tab/>
      </w:r>
      <w:r w:rsidR="00B15FCC">
        <w:rPr>
          <w:sz w:val="20"/>
          <w:szCs w:val="20"/>
        </w:rPr>
        <w:tab/>
      </w:r>
      <w:r w:rsidR="00B15FCC">
        <w:rPr>
          <w:sz w:val="20"/>
          <w:szCs w:val="20"/>
        </w:rPr>
        <w:tab/>
      </w:r>
      <w:r w:rsidR="00B15FCC">
        <w:rPr>
          <w:sz w:val="20"/>
          <w:szCs w:val="20"/>
        </w:rPr>
        <w:tab/>
        <w:t xml:space="preserve"> </w:t>
      </w:r>
      <w:r w:rsidRPr="003D2C99">
        <w:rPr>
          <w:sz w:val="20"/>
          <w:szCs w:val="20"/>
        </w:rPr>
        <w:t>№1637-п</w:t>
      </w:r>
    </w:p>
    <w:p w:rsidR="00B15FCC" w:rsidRPr="003D2C99" w:rsidRDefault="00B15FCC" w:rsidP="00B15FCC">
      <w:pPr>
        <w:pStyle w:val="200"/>
        <w:spacing w:before="0" w:after="0"/>
        <w:rPr>
          <w:sz w:val="20"/>
          <w:szCs w:val="20"/>
        </w:rPr>
      </w:pPr>
    </w:p>
    <w:p w:rsidR="003D2C99" w:rsidRPr="003D2C99" w:rsidRDefault="003D2C99" w:rsidP="00B15FCC">
      <w:pPr>
        <w:pStyle w:val="200"/>
        <w:spacing w:before="0" w:after="0"/>
        <w:jc w:val="center"/>
        <w:rPr>
          <w:sz w:val="20"/>
          <w:szCs w:val="20"/>
        </w:rPr>
      </w:pPr>
      <w:r w:rsidRPr="003D2C99">
        <w:rPr>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3D2C99" w:rsidRPr="003D2C99" w:rsidRDefault="003D2C99" w:rsidP="003D2C99">
      <w:pPr>
        <w:pStyle w:val="200"/>
        <w:spacing w:before="0" w:after="0"/>
        <w:jc w:val="both"/>
        <w:rPr>
          <w:sz w:val="20"/>
          <w:szCs w:val="20"/>
        </w:rPr>
      </w:pPr>
    </w:p>
    <w:p w:rsidR="003D2C99" w:rsidRPr="003D2C99" w:rsidRDefault="003D2C99" w:rsidP="00B15FCC">
      <w:pPr>
        <w:spacing w:after="0" w:line="240" w:lineRule="auto"/>
        <w:ind w:firstLine="720"/>
        <w:jc w:val="both"/>
        <w:rPr>
          <w:rFonts w:ascii="Times New Roman" w:hAnsi="Times New Roman"/>
          <w:sz w:val="20"/>
          <w:szCs w:val="20"/>
        </w:rPr>
      </w:pPr>
      <w:r w:rsidRPr="003D2C99">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w:t>
      </w:r>
      <w:r w:rsidR="00B15FCC">
        <w:rPr>
          <w:rFonts w:ascii="Times New Roman" w:hAnsi="Times New Roman"/>
          <w:sz w:val="20"/>
          <w:szCs w:val="20"/>
        </w:rPr>
        <w:t xml:space="preserve"> </w:t>
      </w:r>
      <w:r w:rsidRPr="003D2C99">
        <w:rPr>
          <w:rFonts w:ascii="Times New Roman" w:hAnsi="Times New Roman"/>
          <w:sz w:val="20"/>
          <w:szCs w:val="20"/>
        </w:rPr>
        <w:t>ПОСТАНОВЛЯЮ:</w:t>
      </w:r>
    </w:p>
    <w:p w:rsidR="003D2C99" w:rsidRPr="003D2C99" w:rsidRDefault="003D2C99" w:rsidP="003D2C99">
      <w:pPr>
        <w:pStyle w:val="200"/>
        <w:spacing w:before="0" w:after="0"/>
        <w:jc w:val="both"/>
        <w:rPr>
          <w:sz w:val="20"/>
          <w:szCs w:val="20"/>
        </w:rPr>
      </w:pPr>
      <w:r w:rsidRPr="003D2C99">
        <w:rPr>
          <w:sz w:val="20"/>
          <w:szCs w:val="20"/>
        </w:rPr>
        <w:tab/>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3D2C99" w:rsidRPr="003D2C99" w:rsidRDefault="003D2C99" w:rsidP="003D2C99">
      <w:pPr>
        <w:pStyle w:val="200"/>
        <w:spacing w:before="0" w:after="0"/>
        <w:jc w:val="both"/>
        <w:rPr>
          <w:sz w:val="20"/>
          <w:szCs w:val="20"/>
        </w:rPr>
      </w:pPr>
      <w:r w:rsidRPr="003D2C99">
        <w:rPr>
          <w:sz w:val="20"/>
          <w:szCs w:val="20"/>
        </w:rPr>
        <w:t xml:space="preserve">           1.1. В разделе 1. Паспорт муниципальной программы Богучанского района «Развитие культуры» строку «Ресурсное обеспечение программы, в том числе по разбивке по всем источникам финансирования по годам реализации» читать в новой редакции:</w:t>
      </w:r>
      <w:r w:rsidRPr="003D2C99">
        <w:rPr>
          <w:sz w:val="20"/>
          <w:szCs w:val="20"/>
        </w:rPr>
        <w:tab/>
      </w:r>
    </w:p>
    <w:p w:rsidR="003D2C99" w:rsidRPr="003D2C99" w:rsidRDefault="003D2C99" w:rsidP="003D2C99">
      <w:pPr>
        <w:pStyle w:val="200"/>
        <w:spacing w:before="0" w:after="0"/>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7"/>
        <w:gridCol w:w="6703"/>
      </w:tblGrid>
      <w:tr w:rsidR="003D2C99" w:rsidRPr="00B15FCC" w:rsidTr="00B15FCC">
        <w:trPr>
          <w:trHeight w:val="1123"/>
        </w:trPr>
        <w:tc>
          <w:tcPr>
            <w:tcW w:w="1498" w:type="pct"/>
          </w:tcPr>
          <w:p w:rsidR="003D2C99" w:rsidRPr="00B15FCC" w:rsidRDefault="003D2C99" w:rsidP="00B15FCC">
            <w:pPr>
              <w:pStyle w:val="200"/>
              <w:spacing w:before="0" w:after="0"/>
              <w:jc w:val="both"/>
              <w:rPr>
                <w:sz w:val="16"/>
                <w:szCs w:val="16"/>
              </w:rPr>
            </w:pPr>
            <w:r w:rsidRPr="00B15FCC">
              <w:rPr>
                <w:sz w:val="16"/>
                <w:szCs w:val="16"/>
              </w:rPr>
              <w:t>Ресурсное обеспечение программы, в том числе в разбивке по всем источникам финансирования по годам реализации</w:t>
            </w:r>
          </w:p>
        </w:tc>
        <w:tc>
          <w:tcPr>
            <w:tcW w:w="3502" w:type="pct"/>
          </w:tcPr>
          <w:p w:rsidR="003D2C99" w:rsidRPr="00B15FCC" w:rsidRDefault="003D2C99" w:rsidP="00B15FCC">
            <w:pPr>
              <w:spacing w:after="0" w:line="245" w:lineRule="auto"/>
              <w:ind w:left="57"/>
              <w:rPr>
                <w:rFonts w:ascii="Times New Roman" w:hAnsi="Times New Roman"/>
                <w:sz w:val="16"/>
                <w:szCs w:val="16"/>
              </w:rPr>
            </w:pPr>
            <w:r w:rsidRPr="00B15FCC">
              <w:rPr>
                <w:rFonts w:ascii="Times New Roman" w:hAnsi="Times New Roman"/>
                <w:sz w:val="16"/>
                <w:szCs w:val="16"/>
              </w:rPr>
              <w:t>Общий объем финансирования программы –  651 354 721,10 рублей, в том числе по годам:</w:t>
            </w:r>
          </w:p>
          <w:p w:rsidR="003D2C99" w:rsidRPr="00B15FCC" w:rsidRDefault="003D2C99" w:rsidP="00B15FCC">
            <w:pPr>
              <w:spacing w:after="0"/>
              <w:ind w:left="57"/>
              <w:jc w:val="both"/>
              <w:outlineLvl w:val="0"/>
              <w:rPr>
                <w:rFonts w:ascii="Times New Roman" w:hAnsi="Times New Roman"/>
                <w:sz w:val="16"/>
                <w:szCs w:val="16"/>
              </w:rPr>
            </w:pPr>
            <w:r w:rsidRPr="00B15FCC">
              <w:rPr>
                <w:rFonts w:ascii="Times New Roman" w:hAnsi="Times New Roman"/>
                <w:sz w:val="16"/>
                <w:szCs w:val="16"/>
              </w:rPr>
              <w:t xml:space="preserve">в 2014 году – </w:t>
            </w:r>
            <w:r w:rsidRPr="00B15FCC">
              <w:rPr>
                <w:rFonts w:ascii="Times New Roman" w:hAnsi="Times New Roman"/>
                <w:color w:val="000000"/>
                <w:sz w:val="16"/>
                <w:szCs w:val="16"/>
              </w:rPr>
              <w:t xml:space="preserve">165 587 445,10 </w:t>
            </w:r>
            <w:r w:rsidRPr="00B15FCC">
              <w:rPr>
                <w:rFonts w:ascii="Times New Roman" w:hAnsi="Times New Roman"/>
                <w:sz w:val="16"/>
                <w:szCs w:val="16"/>
              </w:rPr>
              <w:t>рублей, в том числе;</w:t>
            </w:r>
          </w:p>
          <w:p w:rsidR="003D2C99" w:rsidRPr="00B15FCC" w:rsidRDefault="003D2C99" w:rsidP="00B15FCC">
            <w:pPr>
              <w:pStyle w:val="affff7"/>
              <w:autoSpaceDE w:val="0"/>
              <w:autoSpaceDN w:val="0"/>
              <w:adjustRightInd w:val="0"/>
              <w:spacing w:after="0" w:line="240" w:lineRule="auto"/>
              <w:ind w:left="57"/>
              <w:rPr>
                <w:rFonts w:ascii="Times New Roman" w:hAnsi="Times New Roman"/>
                <w:sz w:val="16"/>
                <w:szCs w:val="16"/>
              </w:rPr>
            </w:pPr>
            <w:r w:rsidRPr="00B15FCC">
              <w:rPr>
                <w:rFonts w:ascii="Times New Roman" w:hAnsi="Times New Roman"/>
                <w:sz w:val="16"/>
                <w:szCs w:val="16"/>
              </w:rPr>
              <w:t>147 113 242, 51 рублей - средства районного бюджета,</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17 152 940,00 рублей - средства бюджета поселений.</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 xml:space="preserve">1 321 262,59 рублей - средства краевого бюджета </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 xml:space="preserve">в 2015 году – </w:t>
            </w:r>
            <w:r w:rsidRPr="00B15FCC">
              <w:rPr>
                <w:rFonts w:ascii="Times New Roman" w:hAnsi="Times New Roman"/>
                <w:color w:val="000000"/>
                <w:sz w:val="16"/>
                <w:szCs w:val="16"/>
              </w:rPr>
              <w:t xml:space="preserve">159 979 936,0 </w:t>
            </w:r>
            <w:r w:rsidRPr="00B15FCC">
              <w:rPr>
                <w:rFonts w:ascii="Times New Roman" w:hAnsi="Times New Roman"/>
                <w:sz w:val="16"/>
                <w:szCs w:val="16"/>
              </w:rPr>
              <w:t>рублей, в том числе;</w:t>
            </w:r>
          </w:p>
          <w:p w:rsidR="003D2C99" w:rsidRPr="00B15FCC" w:rsidRDefault="003D2C99" w:rsidP="00B15FCC">
            <w:pPr>
              <w:pStyle w:val="affff7"/>
              <w:autoSpaceDE w:val="0"/>
              <w:autoSpaceDN w:val="0"/>
              <w:adjustRightInd w:val="0"/>
              <w:spacing w:after="0" w:line="240" w:lineRule="auto"/>
              <w:ind w:left="57"/>
              <w:rPr>
                <w:rFonts w:ascii="Times New Roman" w:hAnsi="Times New Roman"/>
                <w:sz w:val="16"/>
                <w:szCs w:val="16"/>
              </w:rPr>
            </w:pPr>
            <w:r w:rsidRPr="00B15FCC">
              <w:rPr>
                <w:rFonts w:ascii="Times New Roman" w:hAnsi="Times New Roman"/>
                <w:sz w:val="16"/>
                <w:szCs w:val="16"/>
              </w:rPr>
              <w:t>135 932 567,09 рублей - средства районного бюджета,</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24 026 568,91 рублей - средства бюджета поселений.</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 xml:space="preserve">20 800,00 рублей  - средства федерального бюджета. </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 xml:space="preserve">в 2016 году – </w:t>
            </w:r>
            <w:r w:rsidRPr="00B15FCC">
              <w:rPr>
                <w:rFonts w:ascii="Times New Roman" w:hAnsi="Times New Roman"/>
                <w:color w:val="000000"/>
                <w:sz w:val="16"/>
                <w:szCs w:val="16"/>
              </w:rPr>
              <w:t xml:space="preserve">162 893 670,00 </w:t>
            </w:r>
            <w:r w:rsidRPr="00B15FCC">
              <w:rPr>
                <w:rFonts w:ascii="Times New Roman" w:hAnsi="Times New Roman"/>
                <w:sz w:val="16"/>
                <w:szCs w:val="16"/>
              </w:rPr>
              <w:t>рублей, в том числе;</w:t>
            </w:r>
          </w:p>
          <w:p w:rsidR="003D2C99" w:rsidRPr="00B15FCC" w:rsidRDefault="003D2C99" w:rsidP="00B15FCC">
            <w:pPr>
              <w:pStyle w:val="affff7"/>
              <w:autoSpaceDE w:val="0"/>
              <w:autoSpaceDN w:val="0"/>
              <w:adjustRightInd w:val="0"/>
              <w:spacing w:after="0" w:line="240" w:lineRule="auto"/>
              <w:ind w:left="57"/>
              <w:rPr>
                <w:rFonts w:ascii="Times New Roman" w:hAnsi="Times New Roman"/>
                <w:sz w:val="16"/>
                <w:szCs w:val="16"/>
              </w:rPr>
            </w:pPr>
            <w:r w:rsidRPr="00B15FCC">
              <w:rPr>
                <w:rFonts w:ascii="Times New Roman" w:hAnsi="Times New Roman"/>
                <w:sz w:val="16"/>
                <w:szCs w:val="16"/>
              </w:rPr>
              <w:t>138 253 370,00 рублей - средства районного бюджета,</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24 619 500,00 рублей - средства бюджета поселений.</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20 800,00 рублей - средства федерального бюджета.</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 xml:space="preserve">в 2017 году – </w:t>
            </w:r>
            <w:r w:rsidRPr="00B15FCC">
              <w:rPr>
                <w:rFonts w:ascii="Times New Roman" w:hAnsi="Times New Roman"/>
                <w:color w:val="000000"/>
                <w:sz w:val="16"/>
                <w:szCs w:val="16"/>
              </w:rPr>
              <w:t xml:space="preserve">162 893 670,00 </w:t>
            </w:r>
            <w:r w:rsidRPr="00B15FCC">
              <w:rPr>
                <w:rFonts w:ascii="Times New Roman" w:hAnsi="Times New Roman"/>
                <w:sz w:val="16"/>
                <w:szCs w:val="16"/>
              </w:rPr>
              <w:t>рублей, в том числе;</w:t>
            </w:r>
          </w:p>
          <w:p w:rsidR="003D2C99" w:rsidRPr="00B15FCC" w:rsidRDefault="003D2C99" w:rsidP="00B15FCC">
            <w:pPr>
              <w:pStyle w:val="affff7"/>
              <w:autoSpaceDE w:val="0"/>
              <w:autoSpaceDN w:val="0"/>
              <w:adjustRightInd w:val="0"/>
              <w:spacing w:after="0" w:line="240" w:lineRule="auto"/>
              <w:ind w:left="57"/>
              <w:rPr>
                <w:rFonts w:ascii="Times New Roman" w:hAnsi="Times New Roman"/>
                <w:sz w:val="16"/>
                <w:szCs w:val="16"/>
              </w:rPr>
            </w:pPr>
            <w:r w:rsidRPr="00B15FCC">
              <w:rPr>
                <w:rFonts w:ascii="Times New Roman" w:hAnsi="Times New Roman"/>
                <w:sz w:val="16"/>
                <w:szCs w:val="16"/>
              </w:rPr>
              <w:t>138 253 370,00 рублей - средства районного бюджета,</w:t>
            </w:r>
          </w:p>
          <w:p w:rsidR="003D2C99" w:rsidRPr="00B15FCC" w:rsidRDefault="003D2C99" w:rsidP="00B15FCC">
            <w:pPr>
              <w:spacing w:after="0"/>
              <w:ind w:left="57"/>
              <w:outlineLvl w:val="0"/>
              <w:rPr>
                <w:rFonts w:ascii="Times New Roman" w:hAnsi="Times New Roman"/>
                <w:sz w:val="16"/>
                <w:szCs w:val="16"/>
              </w:rPr>
            </w:pPr>
            <w:r w:rsidRPr="00B15FCC">
              <w:rPr>
                <w:rFonts w:ascii="Times New Roman" w:hAnsi="Times New Roman"/>
                <w:sz w:val="16"/>
                <w:szCs w:val="16"/>
              </w:rPr>
              <w:t>24 619 500,00 рублей - средства бюджета поселений.</w:t>
            </w:r>
          </w:p>
          <w:p w:rsidR="003D2C99" w:rsidRPr="00B15FCC" w:rsidRDefault="003D2C99" w:rsidP="00B15FCC">
            <w:pPr>
              <w:pStyle w:val="200"/>
              <w:spacing w:before="0" w:after="0" w:line="240" w:lineRule="auto"/>
              <w:ind w:left="57"/>
              <w:rPr>
                <w:sz w:val="16"/>
                <w:szCs w:val="16"/>
              </w:rPr>
            </w:pPr>
            <w:r w:rsidRPr="00B15FCC">
              <w:rPr>
                <w:sz w:val="16"/>
                <w:szCs w:val="16"/>
              </w:rPr>
              <w:t>20 800,00 рублей - средства федерального бюджета.</w:t>
            </w:r>
          </w:p>
        </w:tc>
      </w:tr>
    </w:tbl>
    <w:p w:rsidR="003D2C99" w:rsidRPr="003D2C99" w:rsidRDefault="003D2C99" w:rsidP="003D2C99">
      <w:pPr>
        <w:pStyle w:val="200"/>
        <w:spacing w:before="0" w:after="0"/>
        <w:jc w:val="both"/>
        <w:rPr>
          <w:sz w:val="20"/>
          <w:szCs w:val="20"/>
        </w:rPr>
      </w:pPr>
      <w:r w:rsidRPr="003D2C99">
        <w:rPr>
          <w:sz w:val="20"/>
          <w:szCs w:val="20"/>
        </w:rPr>
        <w:t xml:space="preserve">        </w:t>
      </w:r>
    </w:p>
    <w:p w:rsidR="003D2C99" w:rsidRPr="003D2C99" w:rsidRDefault="003D2C99" w:rsidP="003D2C99">
      <w:pPr>
        <w:pStyle w:val="200"/>
        <w:spacing w:before="0" w:after="0"/>
        <w:ind w:firstLine="709"/>
        <w:jc w:val="both"/>
        <w:rPr>
          <w:sz w:val="20"/>
          <w:szCs w:val="20"/>
        </w:rPr>
      </w:pPr>
      <w:r w:rsidRPr="003D2C99">
        <w:rPr>
          <w:sz w:val="20"/>
          <w:szCs w:val="20"/>
        </w:rPr>
        <w:t xml:space="preserve">   Раздел 10 «Информация о ресурсном обеспечении и прогнозной оценке расходов на реализацию </w:t>
      </w:r>
      <w:r w:rsidRPr="003D2C99">
        <w:rPr>
          <w:sz w:val="20"/>
          <w:szCs w:val="20"/>
        </w:rPr>
        <w:lastRenderedPageBreak/>
        <w:t>целей муниципальной программы с учетом источников финансирования» читать в новой редакции:</w:t>
      </w:r>
    </w:p>
    <w:p w:rsidR="003D2C99" w:rsidRPr="003D2C99" w:rsidRDefault="003D2C99" w:rsidP="003D2C99">
      <w:pPr>
        <w:spacing w:after="0" w:line="245" w:lineRule="auto"/>
        <w:ind w:left="57"/>
        <w:rPr>
          <w:rFonts w:ascii="Times New Roman" w:hAnsi="Times New Roman"/>
          <w:sz w:val="20"/>
          <w:szCs w:val="20"/>
        </w:rPr>
      </w:pPr>
      <w:r w:rsidRPr="003D2C99">
        <w:rPr>
          <w:rFonts w:ascii="Times New Roman" w:hAnsi="Times New Roman"/>
          <w:sz w:val="20"/>
          <w:szCs w:val="20"/>
        </w:rPr>
        <w:t>Общий объем финансирования программы – 651 354 721,10 рублей, в том числе по годам:</w:t>
      </w:r>
    </w:p>
    <w:p w:rsidR="003D2C99" w:rsidRPr="003D2C99" w:rsidRDefault="003D2C99" w:rsidP="003D2C99">
      <w:pPr>
        <w:spacing w:after="0"/>
        <w:ind w:left="57"/>
        <w:jc w:val="both"/>
        <w:outlineLvl w:val="0"/>
        <w:rPr>
          <w:rFonts w:ascii="Times New Roman" w:hAnsi="Times New Roman"/>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165 587 445,10 </w:t>
      </w:r>
      <w:r w:rsidRPr="003D2C99">
        <w:rPr>
          <w:rFonts w:ascii="Times New Roman" w:hAnsi="Times New Roman"/>
          <w:sz w:val="20"/>
          <w:szCs w:val="20"/>
        </w:rPr>
        <w:t>рублей, в том числе;</w:t>
      </w:r>
    </w:p>
    <w:p w:rsidR="003D2C99" w:rsidRPr="003D2C99" w:rsidRDefault="003D2C99" w:rsidP="003D2C99">
      <w:pPr>
        <w:pStyle w:val="affff7"/>
        <w:autoSpaceDE w:val="0"/>
        <w:autoSpaceDN w:val="0"/>
        <w:adjustRightInd w:val="0"/>
        <w:spacing w:after="0" w:line="240" w:lineRule="auto"/>
        <w:ind w:left="57" w:firstLine="652"/>
        <w:rPr>
          <w:rFonts w:ascii="Times New Roman" w:hAnsi="Times New Roman"/>
          <w:sz w:val="20"/>
          <w:szCs w:val="20"/>
        </w:rPr>
      </w:pPr>
      <w:r w:rsidRPr="003D2C99">
        <w:rPr>
          <w:rFonts w:ascii="Times New Roman" w:hAnsi="Times New Roman"/>
          <w:sz w:val="20"/>
          <w:szCs w:val="20"/>
        </w:rPr>
        <w:t>147 113 242,51 рублей - средства районного бюджета,</w:t>
      </w:r>
    </w:p>
    <w:p w:rsidR="003D2C99" w:rsidRPr="003D2C99" w:rsidRDefault="003D2C99" w:rsidP="003D2C99">
      <w:pPr>
        <w:spacing w:after="0"/>
        <w:ind w:left="57" w:firstLine="652"/>
        <w:outlineLvl w:val="0"/>
        <w:rPr>
          <w:rFonts w:ascii="Times New Roman" w:hAnsi="Times New Roman"/>
          <w:sz w:val="20"/>
          <w:szCs w:val="20"/>
        </w:rPr>
      </w:pPr>
      <w:r w:rsidRPr="003D2C99">
        <w:rPr>
          <w:rFonts w:ascii="Times New Roman" w:hAnsi="Times New Roman"/>
          <w:sz w:val="20"/>
          <w:szCs w:val="20"/>
        </w:rPr>
        <w:t>17 152 940,00 рублей - средства бюджета поселений.</w:t>
      </w:r>
    </w:p>
    <w:p w:rsidR="003D2C99" w:rsidRPr="003D2C99" w:rsidRDefault="003D2C99" w:rsidP="003D2C99">
      <w:pPr>
        <w:spacing w:after="0"/>
        <w:ind w:left="57" w:firstLine="652"/>
        <w:outlineLvl w:val="0"/>
        <w:rPr>
          <w:rFonts w:ascii="Times New Roman" w:hAnsi="Times New Roman"/>
          <w:sz w:val="20"/>
          <w:szCs w:val="20"/>
        </w:rPr>
      </w:pPr>
      <w:r w:rsidRPr="003D2C99">
        <w:rPr>
          <w:rFonts w:ascii="Times New Roman" w:hAnsi="Times New Roman"/>
          <w:sz w:val="20"/>
          <w:szCs w:val="20"/>
        </w:rPr>
        <w:t xml:space="preserve">1 321 262,59 рублей - средства краевого бюджета </w:t>
      </w:r>
    </w:p>
    <w:p w:rsidR="003D2C99" w:rsidRPr="003D2C99" w:rsidRDefault="003D2C99" w:rsidP="003D2C99">
      <w:pPr>
        <w:spacing w:after="0"/>
        <w:ind w:left="57"/>
        <w:outlineLvl w:val="0"/>
        <w:rPr>
          <w:rFonts w:ascii="Times New Roman" w:hAnsi="Times New Roman"/>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159 979 936,0 </w:t>
      </w:r>
      <w:r w:rsidRPr="003D2C99">
        <w:rPr>
          <w:rFonts w:ascii="Times New Roman" w:hAnsi="Times New Roman"/>
          <w:sz w:val="20"/>
          <w:szCs w:val="20"/>
        </w:rPr>
        <w:t>рублей, в том числе;</w:t>
      </w:r>
    </w:p>
    <w:p w:rsidR="003D2C99" w:rsidRPr="003D2C99" w:rsidRDefault="003D2C99" w:rsidP="003D2C99">
      <w:pPr>
        <w:pStyle w:val="affff7"/>
        <w:autoSpaceDE w:val="0"/>
        <w:autoSpaceDN w:val="0"/>
        <w:adjustRightInd w:val="0"/>
        <w:spacing w:after="0" w:line="240" w:lineRule="auto"/>
        <w:ind w:left="57" w:firstLine="652"/>
        <w:rPr>
          <w:rFonts w:ascii="Times New Roman" w:hAnsi="Times New Roman"/>
          <w:sz w:val="20"/>
          <w:szCs w:val="20"/>
        </w:rPr>
      </w:pPr>
      <w:r w:rsidRPr="003D2C99">
        <w:rPr>
          <w:rFonts w:ascii="Times New Roman" w:hAnsi="Times New Roman"/>
          <w:sz w:val="20"/>
          <w:szCs w:val="20"/>
        </w:rPr>
        <w:t>135 932 567,09 рублей - средства районного бюджета,</w:t>
      </w:r>
    </w:p>
    <w:p w:rsidR="003D2C99" w:rsidRPr="003D2C99" w:rsidRDefault="003D2C99" w:rsidP="003D2C99">
      <w:pPr>
        <w:spacing w:after="0"/>
        <w:ind w:left="57" w:firstLine="652"/>
        <w:outlineLvl w:val="0"/>
        <w:rPr>
          <w:rFonts w:ascii="Times New Roman" w:hAnsi="Times New Roman"/>
          <w:sz w:val="20"/>
          <w:szCs w:val="20"/>
        </w:rPr>
      </w:pPr>
      <w:r w:rsidRPr="003D2C99">
        <w:rPr>
          <w:rFonts w:ascii="Times New Roman" w:hAnsi="Times New Roman"/>
          <w:sz w:val="20"/>
          <w:szCs w:val="20"/>
        </w:rPr>
        <w:t>24 026 568,91 рублей - средства бюджета поселений.</w:t>
      </w:r>
    </w:p>
    <w:p w:rsidR="003D2C99" w:rsidRPr="003D2C99" w:rsidRDefault="003D2C99" w:rsidP="003D2C99">
      <w:pPr>
        <w:spacing w:after="0"/>
        <w:ind w:left="57" w:firstLine="652"/>
        <w:outlineLvl w:val="0"/>
        <w:rPr>
          <w:rFonts w:ascii="Times New Roman" w:hAnsi="Times New Roman"/>
          <w:sz w:val="20"/>
          <w:szCs w:val="20"/>
        </w:rPr>
      </w:pPr>
      <w:r w:rsidRPr="003D2C99">
        <w:rPr>
          <w:rFonts w:ascii="Times New Roman" w:hAnsi="Times New Roman"/>
          <w:sz w:val="20"/>
          <w:szCs w:val="20"/>
        </w:rPr>
        <w:t xml:space="preserve">20 800,00 рублей - средства федерального бюджета. </w:t>
      </w:r>
    </w:p>
    <w:p w:rsidR="003D2C99" w:rsidRPr="003D2C99" w:rsidRDefault="003D2C99" w:rsidP="003D2C99">
      <w:pPr>
        <w:spacing w:after="0"/>
        <w:ind w:left="57"/>
        <w:outlineLvl w:val="0"/>
        <w:rPr>
          <w:rFonts w:ascii="Times New Roman" w:hAnsi="Times New Roman"/>
          <w:sz w:val="20"/>
          <w:szCs w:val="20"/>
        </w:rPr>
      </w:pPr>
      <w:r w:rsidRPr="003D2C99">
        <w:rPr>
          <w:rFonts w:ascii="Times New Roman" w:hAnsi="Times New Roman"/>
          <w:sz w:val="20"/>
          <w:szCs w:val="20"/>
        </w:rPr>
        <w:t xml:space="preserve">в 2016 году – </w:t>
      </w:r>
      <w:r w:rsidRPr="003D2C99">
        <w:rPr>
          <w:rFonts w:ascii="Times New Roman" w:hAnsi="Times New Roman"/>
          <w:color w:val="000000"/>
          <w:sz w:val="20"/>
          <w:szCs w:val="20"/>
        </w:rPr>
        <w:t xml:space="preserve">162 893 670,00 </w:t>
      </w:r>
      <w:r w:rsidRPr="003D2C99">
        <w:rPr>
          <w:rFonts w:ascii="Times New Roman" w:hAnsi="Times New Roman"/>
          <w:sz w:val="20"/>
          <w:szCs w:val="20"/>
        </w:rPr>
        <w:t>рублей, в том числе;</w:t>
      </w:r>
    </w:p>
    <w:p w:rsidR="003D2C99" w:rsidRPr="003D2C99" w:rsidRDefault="003D2C99" w:rsidP="003D2C99">
      <w:pPr>
        <w:pStyle w:val="affff7"/>
        <w:autoSpaceDE w:val="0"/>
        <w:autoSpaceDN w:val="0"/>
        <w:adjustRightInd w:val="0"/>
        <w:spacing w:after="0" w:line="240" w:lineRule="auto"/>
        <w:ind w:left="57" w:firstLine="652"/>
        <w:rPr>
          <w:rFonts w:ascii="Times New Roman" w:hAnsi="Times New Roman"/>
          <w:sz w:val="20"/>
          <w:szCs w:val="20"/>
        </w:rPr>
      </w:pPr>
      <w:r w:rsidRPr="003D2C99">
        <w:rPr>
          <w:rFonts w:ascii="Times New Roman" w:hAnsi="Times New Roman"/>
          <w:sz w:val="20"/>
          <w:szCs w:val="20"/>
        </w:rPr>
        <w:t>138 253 370,00 рублей - средства районного бюджета,</w:t>
      </w:r>
    </w:p>
    <w:p w:rsidR="003D2C99" w:rsidRPr="003D2C99" w:rsidRDefault="003D2C99" w:rsidP="003D2C99">
      <w:pPr>
        <w:spacing w:after="0"/>
        <w:ind w:left="57" w:firstLine="652"/>
        <w:outlineLvl w:val="0"/>
        <w:rPr>
          <w:rFonts w:ascii="Times New Roman" w:hAnsi="Times New Roman"/>
          <w:sz w:val="20"/>
          <w:szCs w:val="20"/>
        </w:rPr>
      </w:pPr>
      <w:r w:rsidRPr="003D2C99">
        <w:rPr>
          <w:rFonts w:ascii="Times New Roman" w:hAnsi="Times New Roman"/>
          <w:sz w:val="20"/>
          <w:szCs w:val="20"/>
        </w:rPr>
        <w:t>24 619 500,00 рублей - средства бюджета поселений.</w:t>
      </w:r>
    </w:p>
    <w:p w:rsidR="003D2C99" w:rsidRPr="003D2C99" w:rsidRDefault="003D2C99" w:rsidP="003D2C99">
      <w:pPr>
        <w:spacing w:after="0"/>
        <w:ind w:left="57" w:firstLine="652"/>
        <w:outlineLvl w:val="0"/>
        <w:rPr>
          <w:rFonts w:ascii="Times New Roman" w:hAnsi="Times New Roman"/>
          <w:sz w:val="20"/>
          <w:szCs w:val="20"/>
        </w:rPr>
      </w:pPr>
      <w:r w:rsidRPr="003D2C99">
        <w:rPr>
          <w:rFonts w:ascii="Times New Roman" w:hAnsi="Times New Roman"/>
          <w:sz w:val="20"/>
          <w:szCs w:val="20"/>
        </w:rPr>
        <w:t>20 800,00 рублей - средства федерального бюджета.</w:t>
      </w:r>
    </w:p>
    <w:p w:rsidR="003D2C99" w:rsidRPr="003D2C99" w:rsidRDefault="003D2C99" w:rsidP="003D2C99">
      <w:pPr>
        <w:spacing w:after="0"/>
        <w:ind w:left="57"/>
        <w:outlineLvl w:val="0"/>
        <w:rPr>
          <w:rFonts w:ascii="Times New Roman" w:hAnsi="Times New Roman"/>
          <w:sz w:val="20"/>
          <w:szCs w:val="20"/>
        </w:rPr>
      </w:pPr>
      <w:r w:rsidRPr="003D2C99">
        <w:rPr>
          <w:rFonts w:ascii="Times New Roman" w:hAnsi="Times New Roman"/>
          <w:sz w:val="20"/>
          <w:szCs w:val="20"/>
        </w:rPr>
        <w:t xml:space="preserve">в 2017 году – </w:t>
      </w:r>
      <w:r w:rsidRPr="003D2C99">
        <w:rPr>
          <w:rFonts w:ascii="Times New Roman" w:hAnsi="Times New Roman"/>
          <w:color w:val="000000"/>
          <w:sz w:val="20"/>
          <w:szCs w:val="20"/>
        </w:rPr>
        <w:t xml:space="preserve">162 893 670,00 </w:t>
      </w:r>
      <w:r w:rsidRPr="003D2C99">
        <w:rPr>
          <w:rFonts w:ascii="Times New Roman" w:hAnsi="Times New Roman"/>
          <w:sz w:val="20"/>
          <w:szCs w:val="20"/>
        </w:rPr>
        <w:t>рублей, в том числе;</w:t>
      </w:r>
    </w:p>
    <w:p w:rsidR="003D2C99" w:rsidRPr="003D2C99" w:rsidRDefault="003D2C99" w:rsidP="003D2C99">
      <w:pPr>
        <w:pStyle w:val="affff7"/>
        <w:autoSpaceDE w:val="0"/>
        <w:autoSpaceDN w:val="0"/>
        <w:adjustRightInd w:val="0"/>
        <w:spacing w:after="0" w:line="240" w:lineRule="auto"/>
        <w:ind w:left="57" w:firstLine="652"/>
        <w:rPr>
          <w:rFonts w:ascii="Times New Roman" w:hAnsi="Times New Roman"/>
          <w:sz w:val="20"/>
          <w:szCs w:val="20"/>
        </w:rPr>
      </w:pPr>
      <w:r w:rsidRPr="003D2C99">
        <w:rPr>
          <w:rFonts w:ascii="Times New Roman" w:hAnsi="Times New Roman"/>
          <w:sz w:val="20"/>
          <w:szCs w:val="20"/>
        </w:rPr>
        <w:t>138 253 370,00 рублей - средства районного бюджета,</w:t>
      </w:r>
    </w:p>
    <w:p w:rsidR="003D2C99" w:rsidRPr="003D2C99" w:rsidRDefault="003D2C99" w:rsidP="003D2C99">
      <w:pPr>
        <w:spacing w:after="0"/>
        <w:ind w:left="57" w:firstLine="652"/>
        <w:outlineLvl w:val="0"/>
        <w:rPr>
          <w:rFonts w:ascii="Times New Roman" w:hAnsi="Times New Roman"/>
          <w:sz w:val="20"/>
          <w:szCs w:val="20"/>
        </w:rPr>
      </w:pPr>
      <w:r w:rsidRPr="003D2C99">
        <w:rPr>
          <w:rFonts w:ascii="Times New Roman" w:hAnsi="Times New Roman"/>
          <w:sz w:val="20"/>
          <w:szCs w:val="20"/>
        </w:rPr>
        <w:t>24 619 500,00 рублей - средства бюджета поселений.</w:t>
      </w:r>
    </w:p>
    <w:p w:rsidR="003D2C99" w:rsidRPr="003D2C99" w:rsidRDefault="003D2C99" w:rsidP="003D2C99">
      <w:pPr>
        <w:pStyle w:val="200"/>
        <w:spacing w:before="0" w:after="0"/>
        <w:ind w:firstLine="709"/>
        <w:jc w:val="both"/>
        <w:rPr>
          <w:sz w:val="20"/>
          <w:szCs w:val="20"/>
        </w:rPr>
      </w:pPr>
      <w:r w:rsidRPr="003D2C99">
        <w:rPr>
          <w:sz w:val="20"/>
          <w:szCs w:val="20"/>
        </w:rPr>
        <w:t>20 800,00 рублей - средства федерального бюджета.</w:t>
      </w:r>
    </w:p>
    <w:p w:rsidR="003D2C99" w:rsidRPr="003D2C99" w:rsidRDefault="003D2C99" w:rsidP="003D2C99">
      <w:pPr>
        <w:pStyle w:val="200"/>
        <w:spacing w:before="0" w:after="0"/>
        <w:ind w:firstLine="709"/>
        <w:jc w:val="both"/>
        <w:rPr>
          <w:sz w:val="20"/>
          <w:szCs w:val="20"/>
        </w:rPr>
      </w:pPr>
      <w:r w:rsidRPr="003D2C99">
        <w:rPr>
          <w:sz w:val="20"/>
          <w:szCs w:val="20"/>
        </w:rPr>
        <w:t>1.2.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w:t>
      </w:r>
    </w:p>
    <w:p w:rsidR="003D2C99" w:rsidRPr="003D2C99" w:rsidRDefault="003D2C99" w:rsidP="003D2C99">
      <w:pPr>
        <w:pStyle w:val="200"/>
        <w:spacing w:before="0" w:after="0"/>
        <w:ind w:firstLine="709"/>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1"/>
        <w:gridCol w:w="6129"/>
      </w:tblGrid>
      <w:tr w:rsidR="003D2C99" w:rsidRPr="00B15FCC" w:rsidTr="00B15FCC">
        <w:tc>
          <w:tcPr>
            <w:tcW w:w="1798" w:type="pct"/>
          </w:tcPr>
          <w:p w:rsidR="003D2C99" w:rsidRPr="00B15FCC" w:rsidRDefault="003D2C99" w:rsidP="00B15FCC">
            <w:pPr>
              <w:pStyle w:val="200"/>
              <w:spacing w:before="0" w:after="0"/>
              <w:jc w:val="both"/>
              <w:rPr>
                <w:sz w:val="16"/>
                <w:szCs w:val="16"/>
              </w:rPr>
            </w:pPr>
            <w:r w:rsidRPr="00B15FCC">
              <w:rPr>
                <w:sz w:val="16"/>
                <w:szCs w:val="16"/>
              </w:rPr>
              <w:t>Объемы и источники финансирования Подпрограммы</w:t>
            </w:r>
          </w:p>
        </w:tc>
        <w:tc>
          <w:tcPr>
            <w:tcW w:w="3202" w:type="pct"/>
          </w:tcPr>
          <w:p w:rsidR="003D2C99" w:rsidRPr="00B15FCC" w:rsidRDefault="003D2C99" w:rsidP="00B15FCC">
            <w:pPr>
              <w:spacing w:after="0" w:line="244" w:lineRule="auto"/>
              <w:rPr>
                <w:rFonts w:ascii="Times New Roman" w:hAnsi="Times New Roman"/>
                <w:sz w:val="16"/>
                <w:szCs w:val="16"/>
              </w:rPr>
            </w:pPr>
            <w:r w:rsidRPr="00B15FCC">
              <w:rPr>
                <w:rFonts w:ascii="Times New Roman" w:hAnsi="Times New Roman"/>
                <w:sz w:val="16"/>
                <w:szCs w:val="16"/>
              </w:rPr>
              <w:t>Общий объем финансирования подпрограммы – 140 947 149,00 рублей, в том числе по годам:</w:t>
            </w:r>
          </w:p>
          <w:p w:rsidR="003D2C99" w:rsidRPr="00B15FCC" w:rsidRDefault="003D2C99" w:rsidP="00B15FCC">
            <w:pPr>
              <w:pStyle w:val="affff7"/>
              <w:autoSpaceDE w:val="0"/>
              <w:autoSpaceDN w:val="0"/>
              <w:adjustRightInd w:val="0"/>
              <w:spacing w:after="0" w:line="240" w:lineRule="auto"/>
              <w:ind w:left="0"/>
              <w:jc w:val="both"/>
              <w:rPr>
                <w:rFonts w:ascii="Times New Roman" w:hAnsi="Times New Roman"/>
                <w:sz w:val="16"/>
                <w:szCs w:val="16"/>
              </w:rPr>
            </w:pPr>
            <w:r w:rsidRPr="00B15FCC">
              <w:rPr>
                <w:rFonts w:ascii="Times New Roman" w:hAnsi="Times New Roman"/>
                <w:sz w:val="16"/>
                <w:szCs w:val="16"/>
              </w:rPr>
              <w:t>средства районного бюджета, 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 xml:space="preserve">в 2014 году – </w:t>
            </w:r>
            <w:r w:rsidRPr="00B15FCC">
              <w:rPr>
                <w:rFonts w:ascii="Times New Roman" w:hAnsi="Times New Roman"/>
                <w:color w:val="000000"/>
                <w:sz w:val="16"/>
                <w:szCs w:val="16"/>
              </w:rPr>
              <w:t xml:space="preserve">34 226 763,57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 xml:space="preserve">в 2015 году – </w:t>
            </w:r>
            <w:r w:rsidRPr="00B15FCC">
              <w:rPr>
                <w:rFonts w:ascii="Times New Roman" w:hAnsi="Times New Roman"/>
                <w:color w:val="000000"/>
                <w:sz w:val="16"/>
                <w:szCs w:val="16"/>
              </w:rPr>
              <w:t xml:space="preserve">32 483 200,00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sz w:val="16"/>
                <w:szCs w:val="16"/>
              </w:rPr>
            </w:pPr>
            <w:r w:rsidRPr="00B15FCC">
              <w:rPr>
                <w:rFonts w:ascii="Times New Roman" w:hAnsi="Times New Roman"/>
                <w:sz w:val="16"/>
                <w:szCs w:val="16"/>
              </w:rPr>
              <w:t>в 2016 году –</w:t>
            </w:r>
            <w:r w:rsidRPr="00B15FCC">
              <w:rPr>
                <w:rFonts w:ascii="Times New Roman" w:hAnsi="Times New Roman"/>
                <w:color w:val="000000"/>
                <w:sz w:val="16"/>
                <w:szCs w:val="16"/>
              </w:rPr>
              <w:t xml:space="preserve"> 33 656 800,00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sz w:val="16"/>
                <w:szCs w:val="16"/>
              </w:rPr>
            </w:pPr>
            <w:r w:rsidRPr="00B15FCC">
              <w:rPr>
                <w:rFonts w:ascii="Times New Roman" w:hAnsi="Times New Roman"/>
                <w:sz w:val="16"/>
                <w:szCs w:val="16"/>
              </w:rPr>
              <w:t>в 2017 году –</w:t>
            </w:r>
            <w:r w:rsidRPr="00B15FCC">
              <w:rPr>
                <w:rFonts w:ascii="Times New Roman" w:hAnsi="Times New Roman"/>
                <w:color w:val="000000"/>
                <w:sz w:val="16"/>
                <w:szCs w:val="16"/>
              </w:rPr>
              <w:t xml:space="preserve"> 33 656 800,00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средства бюджета поселений, 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 xml:space="preserve">в 2014 году – </w:t>
            </w:r>
            <w:r w:rsidRPr="00B15FCC">
              <w:rPr>
                <w:rFonts w:ascii="Times New Roman" w:hAnsi="Times New Roman"/>
                <w:color w:val="000000"/>
                <w:sz w:val="16"/>
                <w:szCs w:val="16"/>
              </w:rPr>
              <w:t xml:space="preserve">1 648 300,00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 xml:space="preserve">в 2015 году – </w:t>
            </w:r>
            <w:r w:rsidRPr="00B15FCC">
              <w:rPr>
                <w:rFonts w:ascii="Times New Roman" w:hAnsi="Times New Roman"/>
                <w:color w:val="000000"/>
                <w:sz w:val="16"/>
                <w:szCs w:val="16"/>
              </w:rPr>
              <w:t xml:space="preserve">1 759 809,00 </w:t>
            </w:r>
            <w:r w:rsidRPr="00B15FCC">
              <w:rPr>
                <w:rFonts w:ascii="Times New Roman" w:hAnsi="Times New Roman"/>
                <w:sz w:val="16"/>
                <w:szCs w:val="16"/>
              </w:rPr>
              <w:t>рублей;</w:t>
            </w:r>
          </w:p>
          <w:p w:rsidR="003D2C99" w:rsidRPr="00B15FCC" w:rsidRDefault="003D2C99" w:rsidP="00B15FCC">
            <w:pPr>
              <w:pStyle w:val="affff7"/>
              <w:autoSpaceDE w:val="0"/>
              <w:autoSpaceDN w:val="0"/>
              <w:adjustRightInd w:val="0"/>
              <w:spacing w:after="0" w:line="240" w:lineRule="auto"/>
              <w:ind w:left="0"/>
              <w:jc w:val="both"/>
              <w:rPr>
                <w:rFonts w:ascii="Times New Roman" w:hAnsi="Times New Roman"/>
                <w:sz w:val="16"/>
                <w:szCs w:val="16"/>
              </w:rPr>
            </w:pPr>
            <w:r w:rsidRPr="00B15FCC">
              <w:rPr>
                <w:rFonts w:ascii="Times New Roman" w:hAnsi="Times New Roman"/>
                <w:sz w:val="16"/>
                <w:szCs w:val="16"/>
              </w:rPr>
              <w:t>в 2016 году –</w:t>
            </w:r>
            <w:r w:rsidRPr="00B15FCC">
              <w:rPr>
                <w:rFonts w:ascii="Times New Roman" w:hAnsi="Times New Roman"/>
                <w:color w:val="000000"/>
                <w:sz w:val="16"/>
                <w:szCs w:val="16"/>
              </w:rPr>
              <w:t xml:space="preserve"> 1 674 800,00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sz w:val="16"/>
                <w:szCs w:val="16"/>
              </w:rPr>
            </w:pPr>
            <w:r w:rsidRPr="00B15FCC">
              <w:rPr>
                <w:rFonts w:ascii="Times New Roman" w:hAnsi="Times New Roman"/>
                <w:sz w:val="16"/>
                <w:szCs w:val="16"/>
              </w:rPr>
              <w:t>в 2017 году –</w:t>
            </w:r>
            <w:r w:rsidRPr="00B15FCC">
              <w:rPr>
                <w:rFonts w:ascii="Times New Roman" w:hAnsi="Times New Roman"/>
                <w:color w:val="000000"/>
                <w:sz w:val="16"/>
                <w:szCs w:val="16"/>
              </w:rPr>
              <w:t xml:space="preserve"> 1 674 800,00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средства краевого бюджета, рублей:</w:t>
            </w:r>
          </w:p>
          <w:p w:rsidR="003D2C99" w:rsidRPr="00B15FCC" w:rsidRDefault="003D2C99" w:rsidP="00B15FCC">
            <w:pPr>
              <w:pStyle w:val="200"/>
              <w:spacing w:before="0" w:after="0"/>
              <w:jc w:val="both"/>
              <w:rPr>
                <w:sz w:val="16"/>
                <w:szCs w:val="16"/>
              </w:rPr>
            </w:pPr>
            <w:r w:rsidRPr="00B15FCC">
              <w:rPr>
                <w:sz w:val="16"/>
                <w:szCs w:val="16"/>
              </w:rPr>
              <w:t xml:space="preserve">в 2014 году – </w:t>
            </w:r>
            <w:r w:rsidRPr="00B15FCC">
              <w:rPr>
                <w:color w:val="000000"/>
                <w:sz w:val="16"/>
                <w:szCs w:val="16"/>
              </w:rPr>
              <w:t xml:space="preserve">165 876,43 </w:t>
            </w:r>
            <w:r w:rsidRPr="00B15FCC">
              <w:rPr>
                <w:sz w:val="16"/>
                <w:szCs w:val="16"/>
              </w:rPr>
              <w:t>рублей.</w:t>
            </w:r>
          </w:p>
        </w:tc>
      </w:tr>
    </w:tbl>
    <w:p w:rsidR="003D2C99" w:rsidRPr="003D2C99" w:rsidRDefault="003D2C99" w:rsidP="003D2C99">
      <w:pPr>
        <w:pStyle w:val="200"/>
        <w:spacing w:before="0" w:after="0"/>
        <w:ind w:firstLine="709"/>
        <w:jc w:val="both"/>
        <w:rPr>
          <w:sz w:val="20"/>
          <w:szCs w:val="20"/>
        </w:rPr>
      </w:pPr>
    </w:p>
    <w:p w:rsidR="003D2C99" w:rsidRPr="003D2C99" w:rsidRDefault="003D2C99" w:rsidP="003D2C99">
      <w:pPr>
        <w:pStyle w:val="200"/>
        <w:spacing w:before="0" w:after="0"/>
        <w:ind w:firstLine="709"/>
        <w:jc w:val="both"/>
        <w:rPr>
          <w:sz w:val="20"/>
          <w:szCs w:val="20"/>
        </w:rPr>
      </w:pPr>
      <w:r w:rsidRPr="003D2C99">
        <w:rPr>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3D2C99" w:rsidRPr="003D2C99" w:rsidRDefault="003D2C99" w:rsidP="003D2C99">
      <w:pPr>
        <w:spacing w:after="0" w:line="244" w:lineRule="auto"/>
        <w:rPr>
          <w:rFonts w:ascii="Times New Roman" w:hAnsi="Times New Roman"/>
          <w:sz w:val="20"/>
          <w:szCs w:val="20"/>
        </w:rPr>
      </w:pPr>
      <w:r w:rsidRPr="003D2C99">
        <w:rPr>
          <w:rFonts w:ascii="Times New Roman" w:hAnsi="Times New Roman"/>
          <w:sz w:val="20"/>
          <w:szCs w:val="20"/>
        </w:rPr>
        <w:t>Общий объем финансирования подпрограммы – 140 947 149,00 рублей, в том числе по годам:</w:t>
      </w:r>
    </w:p>
    <w:p w:rsidR="003D2C99" w:rsidRPr="003D2C99" w:rsidRDefault="003D2C99" w:rsidP="003D2C99">
      <w:pPr>
        <w:pStyle w:val="affff7"/>
        <w:autoSpaceDE w:val="0"/>
        <w:autoSpaceDN w:val="0"/>
        <w:adjustRightInd w:val="0"/>
        <w:spacing w:after="0" w:line="240" w:lineRule="auto"/>
        <w:ind w:left="0"/>
        <w:jc w:val="both"/>
        <w:rPr>
          <w:rFonts w:ascii="Times New Roman" w:hAnsi="Times New Roman"/>
          <w:sz w:val="20"/>
          <w:szCs w:val="20"/>
        </w:rPr>
      </w:pPr>
      <w:r w:rsidRPr="003D2C99">
        <w:rPr>
          <w:rFonts w:ascii="Times New Roman" w:hAnsi="Times New Roman"/>
          <w:sz w:val="20"/>
          <w:szCs w:val="20"/>
        </w:rPr>
        <w:t>средства районного бюджета, 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34 226 763,57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32 483 200,00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2016 году –</w:t>
      </w:r>
      <w:r w:rsidRPr="003D2C99">
        <w:rPr>
          <w:rFonts w:ascii="Times New Roman" w:hAnsi="Times New Roman"/>
          <w:color w:val="000000"/>
          <w:sz w:val="20"/>
          <w:szCs w:val="20"/>
        </w:rPr>
        <w:t xml:space="preserve"> 33 656 800,00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33 656 800,00  </w:t>
      </w:r>
      <w:r w:rsidRPr="003D2C99">
        <w:rPr>
          <w:rFonts w:ascii="Times New Roman" w:hAnsi="Times New Roman"/>
          <w:sz w:val="20"/>
          <w:szCs w:val="20"/>
        </w:rPr>
        <w:t>рублей.</w:t>
      </w:r>
    </w:p>
    <w:p w:rsidR="003D2C99" w:rsidRPr="003D2C99" w:rsidRDefault="003D2C99" w:rsidP="003D2C99">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бюджета поселений, 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1 648 300,00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1 759 809,00 </w:t>
      </w:r>
      <w:r w:rsidRPr="003D2C99">
        <w:rPr>
          <w:rFonts w:ascii="Times New Roman" w:hAnsi="Times New Roman"/>
          <w:sz w:val="20"/>
          <w:szCs w:val="20"/>
        </w:rPr>
        <w:t>рублей;</w:t>
      </w:r>
    </w:p>
    <w:p w:rsidR="003D2C99" w:rsidRPr="003D2C99" w:rsidRDefault="003D2C99" w:rsidP="003D2C99">
      <w:pPr>
        <w:pStyle w:val="affff7"/>
        <w:autoSpaceDE w:val="0"/>
        <w:autoSpaceDN w:val="0"/>
        <w:adjustRightInd w:val="0"/>
        <w:spacing w:after="0" w:line="240" w:lineRule="auto"/>
        <w:ind w:left="0" w:firstLine="709"/>
        <w:jc w:val="both"/>
        <w:rPr>
          <w:rFonts w:ascii="Times New Roman" w:hAnsi="Times New Roman"/>
          <w:sz w:val="20"/>
          <w:szCs w:val="20"/>
        </w:rPr>
      </w:pPr>
      <w:r w:rsidRPr="003D2C99">
        <w:rPr>
          <w:rFonts w:ascii="Times New Roman" w:hAnsi="Times New Roman"/>
          <w:sz w:val="20"/>
          <w:szCs w:val="20"/>
        </w:rPr>
        <w:t>в 2016 году –</w:t>
      </w:r>
      <w:r w:rsidRPr="003D2C99">
        <w:rPr>
          <w:rFonts w:ascii="Times New Roman" w:hAnsi="Times New Roman"/>
          <w:color w:val="000000"/>
          <w:sz w:val="20"/>
          <w:szCs w:val="20"/>
        </w:rPr>
        <w:t xml:space="preserve"> 1 674 800,00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1 674 800,00 </w:t>
      </w:r>
      <w:r w:rsidRPr="003D2C99">
        <w:rPr>
          <w:rFonts w:ascii="Times New Roman" w:hAnsi="Times New Roman"/>
          <w:sz w:val="20"/>
          <w:szCs w:val="20"/>
        </w:rPr>
        <w:t>рублей.</w:t>
      </w:r>
    </w:p>
    <w:p w:rsidR="003D2C99" w:rsidRPr="003D2C99" w:rsidRDefault="003D2C99" w:rsidP="003D2C99">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краевого бюджета, рублей:</w:t>
      </w:r>
    </w:p>
    <w:p w:rsidR="003D2C99" w:rsidRPr="00B15FCC" w:rsidRDefault="003D2C99" w:rsidP="00B15FCC">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165 876,43 </w:t>
      </w:r>
      <w:r w:rsidRPr="003D2C99">
        <w:rPr>
          <w:rFonts w:ascii="Times New Roman" w:hAnsi="Times New Roman"/>
          <w:sz w:val="20"/>
          <w:szCs w:val="20"/>
        </w:rPr>
        <w:t>рублей.</w:t>
      </w:r>
    </w:p>
    <w:p w:rsidR="003D2C99" w:rsidRPr="003D2C99" w:rsidRDefault="003D2C99" w:rsidP="003D2C99">
      <w:pPr>
        <w:pStyle w:val="200"/>
        <w:spacing w:before="0" w:after="0"/>
        <w:ind w:firstLine="709"/>
        <w:jc w:val="both"/>
        <w:rPr>
          <w:sz w:val="20"/>
          <w:szCs w:val="20"/>
        </w:rPr>
      </w:pPr>
      <w:r w:rsidRPr="003D2C99">
        <w:rPr>
          <w:sz w:val="20"/>
          <w:szCs w:val="20"/>
        </w:rPr>
        <w:t>1.3.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w:t>
      </w:r>
    </w:p>
    <w:p w:rsidR="003D2C99" w:rsidRPr="003D2C99" w:rsidRDefault="003D2C99" w:rsidP="003D2C99">
      <w:pPr>
        <w:pStyle w:val="200"/>
        <w:spacing w:before="0" w:after="0"/>
        <w:ind w:firstLine="709"/>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2"/>
        <w:gridCol w:w="6060"/>
      </w:tblGrid>
      <w:tr w:rsidR="003D2C99" w:rsidRPr="003D2C99" w:rsidTr="00B15FCC">
        <w:tc>
          <w:tcPr>
            <w:tcW w:w="3402" w:type="dxa"/>
          </w:tcPr>
          <w:p w:rsidR="003D2C99" w:rsidRPr="003D2C99" w:rsidRDefault="003D2C99" w:rsidP="00B15FCC">
            <w:pPr>
              <w:pStyle w:val="200"/>
              <w:spacing w:before="0" w:after="0"/>
              <w:jc w:val="both"/>
              <w:rPr>
                <w:sz w:val="20"/>
                <w:szCs w:val="20"/>
              </w:rPr>
            </w:pPr>
            <w:r w:rsidRPr="003D2C99">
              <w:rPr>
                <w:sz w:val="20"/>
                <w:szCs w:val="20"/>
              </w:rPr>
              <w:t>Объемы и источники финансирования Подпрограммы</w:t>
            </w:r>
          </w:p>
        </w:tc>
        <w:tc>
          <w:tcPr>
            <w:tcW w:w="6060" w:type="dxa"/>
          </w:tcPr>
          <w:p w:rsidR="003D2C99" w:rsidRPr="003D2C99" w:rsidRDefault="003D2C99" w:rsidP="00B15FCC">
            <w:pPr>
              <w:spacing w:after="0" w:line="242" w:lineRule="auto"/>
              <w:rPr>
                <w:rFonts w:ascii="Times New Roman" w:hAnsi="Times New Roman"/>
                <w:sz w:val="20"/>
                <w:szCs w:val="20"/>
              </w:rPr>
            </w:pPr>
            <w:r w:rsidRPr="003D2C99">
              <w:rPr>
                <w:rFonts w:ascii="Times New Roman" w:hAnsi="Times New Roman"/>
                <w:sz w:val="20"/>
                <w:szCs w:val="20"/>
              </w:rPr>
              <w:t>Общий объем финансирования подпрограммы – 293 273 358,00 рублей, в том числе по годам:</w:t>
            </w:r>
          </w:p>
          <w:p w:rsidR="003D2C99" w:rsidRPr="003D2C99" w:rsidRDefault="003D2C99" w:rsidP="00B15FCC">
            <w:pPr>
              <w:pStyle w:val="affff7"/>
              <w:autoSpaceDE w:val="0"/>
              <w:autoSpaceDN w:val="0"/>
              <w:adjustRightInd w:val="0"/>
              <w:spacing w:after="0" w:line="240" w:lineRule="auto"/>
              <w:ind w:left="0"/>
              <w:jc w:val="both"/>
              <w:rPr>
                <w:rFonts w:ascii="Times New Roman" w:hAnsi="Times New Roman"/>
                <w:sz w:val="20"/>
                <w:szCs w:val="20"/>
              </w:rPr>
            </w:pPr>
            <w:r w:rsidRPr="003D2C99">
              <w:rPr>
                <w:rFonts w:ascii="Times New Roman" w:hAnsi="Times New Roman"/>
                <w:sz w:val="20"/>
                <w:szCs w:val="20"/>
              </w:rPr>
              <w:t>средства районного бюджета, рублей:</w:t>
            </w:r>
          </w:p>
          <w:p w:rsidR="003D2C99" w:rsidRPr="003D2C99" w:rsidRDefault="003D2C99" w:rsidP="00B15FCC">
            <w:pPr>
              <w:spacing w:after="0"/>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50 250 516,14 </w:t>
            </w:r>
            <w:r w:rsidRPr="003D2C99">
              <w:rPr>
                <w:rFonts w:ascii="Times New Roman" w:hAnsi="Times New Roman"/>
                <w:sz w:val="20"/>
                <w:szCs w:val="20"/>
              </w:rPr>
              <w:t>рублей;</w:t>
            </w:r>
          </w:p>
          <w:p w:rsidR="003D2C99" w:rsidRPr="003D2C99" w:rsidRDefault="003D2C99" w:rsidP="00B15FCC">
            <w:pPr>
              <w:spacing w:after="0"/>
              <w:jc w:val="both"/>
              <w:outlineLvl w:val="0"/>
              <w:rPr>
                <w:rFonts w:ascii="Times New Roman" w:hAnsi="Times New Roman"/>
                <w:color w:val="000000"/>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52 770 457,09 </w:t>
            </w:r>
            <w:r w:rsidRPr="003D2C99">
              <w:rPr>
                <w:rFonts w:ascii="Times New Roman" w:hAnsi="Times New Roman"/>
                <w:sz w:val="20"/>
                <w:szCs w:val="20"/>
              </w:rPr>
              <w:t>рублей;</w:t>
            </w:r>
          </w:p>
          <w:p w:rsidR="003D2C99" w:rsidRPr="003D2C99" w:rsidRDefault="003D2C99" w:rsidP="00B15FCC">
            <w:pPr>
              <w:spacing w:after="0"/>
              <w:jc w:val="both"/>
              <w:outlineLvl w:val="0"/>
              <w:rPr>
                <w:rFonts w:ascii="Times New Roman" w:hAnsi="Times New Roman"/>
                <w:sz w:val="20"/>
                <w:szCs w:val="20"/>
              </w:rPr>
            </w:pPr>
            <w:r w:rsidRPr="003D2C99">
              <w:rPr>
                <w:rFonts w:ascii="Times New Roman" w:hAnsi="Times New Roman"/>
                <w:sz w:val="20"/>
                <w:szCs w:val="20"/>
              </w:rPr>
              <w:lastRenderedPageBreak/>
              <w:t>в 2016 году –</w:t>
            </w:r>
            <w:r w:rsidRPr="003D2C99">
              <w:rPr>
                <w:rFonts w:ascii="Times New Roman" w:hAnsi="Times New Roman"/>
                <w:color w:val="000000"/>
                <w:sz w:val="20"/>
                <w:szCs w:val="20"/>
              </w:rPr>
              <w:t xml:space="preserve"> 53 185 290,00 </w:t>
            </w:r>
            <w:r w:rsidRPr="003D2C99">
              <w:rPr>
                <w:rFonts w:ascii="Times New Roman" w:hAnsi="Times New Roman"/>
                <w:sz w:val="20"/>
                <w:szCs w:val="20"/>
              </w:rPr>
              <w:t>рублей;</w:t>
            </w:r>
          </w:p>
          <w:p w:rsidR="003D2C99" w:rsidRPr="003D2C99" w:rsidRDefault="003D2C99" w:rsidP="00B15FCC">
            <w:pPr>
              <w:spacing w:after="0"/>
              <w:jc w:val="both"/>
              <w:outlineLvl w:val="0"/>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53 185 290,00 </w:t>
            </w:r>
            <w:r w:rsidRPr="003D2C99">
              <w:rPr>
                <w:rFonts w:ascii="Times New Roman" w:hAnsi="Times New Roman"/>
                <w:sz w:val="20"/>
                <w:szCs w:val="20"/>
              </w:rPr>
              <w:t>рублей.</w:t>
            </w:r>
          </w:p>
          <w:p w:rsidR="003D2C99" w:rsidRPr="003D2C99" w:rsidRDefault="003D2C99" w:rsidP="00B15FCC">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бюджета поселений, рублей:</w:t>
            </w:r>
          </w:p>
          <w:p w:rsidR="003D2C99" w:rsidRPr="003D2C99" w:rsidRDefault="003D2C99" w:rsidP="00B15FCC">
            <w:pPr>
              <w:spacing w:after="0"/>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15 504 640,00 </w:t>
            </w:r>
            <w:r w:rsidRPr="003D2C99">
              <w:rPr>
                <w:rFonts w:ascii="Times New Roman" w:hAnsi="Times New Roman"/>
                <w:sz w:val="20"/>
                <w:szCs w:val="20"/>
              </w:rPr>
              <w:t>рублей;</w:t>
            </w:r>
          </w:p>
          <w:p w:rsidR="003D2C99" w:rsidRPr="003D2C99" w:rsidRDefault="003D2C99" w:rsidP="00B15FCC">
            <w:pPr>
              <w:spacing w:after="0"/>
              <w:jc w:val="both"/>
              <w:outlineLvl w:val="0"/>
              <w:rPr>
                <w:rFonts w:ascii="Times New Roman" w:hAnsi="Times New Roman"/>
                <w:color w:val="000000"/>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22 266 759,91 </w:t>
            </w:r>
            <w:r w:rsidRPr="003D2C99">
              <w:rPr>
                <w:rFonts w:ascii="Times New Roman" w:hAnsi="Times New Roman"/>
                <w:sz w:val="20"/>
                <w:szCs w:val="20"/>
              </w:rPr>
              <w:t>рублей;</w:t>
            </w:r>
          </w:p>
          <w:p w:rsidR="003D2C99" w:rsidRPr="003D2C99" w:rsidRDefault="003D2C99" w:rsidP="00B15FCC">
            <w:pPr>
              <w:pStyle w:val="affff7"/>
              <w:autoSpaceDE w:val="0"/>
              <w:autoSpaceDN w:val="0"/>
              <w:adjustRightInd w:val="0"/>
              <w:spacing w:after="0" w:line="240" w:lineRule="auto"/>
              <w:ind w:left="0"/>
              <w:jc w:val="both"/>
              <w:rPr>
                <w:rFonts w:ascii="Times New Roman" w:hAnsi="Times New Roman"/>
                <w:sz w:val="20"/>
                <w:szCs w:val="20"/>
              </w:rPr>
            </w:pPr>
            <w:r w:rsidRPr="003D2C99">
              <w:rPr>
                <w:rFonts w:ascii="Times New Roman" w:hAnsi="Times New Roman"/>
                <w:sz w:val="20"/>
                <w:szCs w:val="20"/>
              </w:rPr>
              <w:t>в 2016 году –</w:t>
            </w:r>
            <w:r w:rsidRPr="003D2C99">
              <w:rPr>
                <w:rFonts w:ascii="Times New Roman" w:hAnsi="Times New Roman"/>
                <w:color w:val="000000"/>
                <w:sz w:val="20"/>
                <w:szCs w:val="20"/>
              </w:rPr>
              <w:t xml:space="preserve"> 22 944 700,00 </w:t>
            </w:r>
            <w:r w:rsidRPr="003D2C99">
              <w:rPr>
                <w:rFonts w:ascii="Times New Roman" w:hAnsi="Times New Roman"/>
                <w:sz w:val="20"/>
                <w:szCs w:val="20"/>
              </w:rPr>
              <w:t>рублей;</w:t>
            </w:r>
          </w:p>
          <w:p w:rsidR="003D2C99" w:rsidRPr="003D2C99" w:rsidRDefault="003D2C99" w:rsidP="00B15FCC">
            <w:pPr>
              <w:pStyle w:val="affff7"/>
              <w:autoSpaceDE w:val="0"/>
              <w:autoSpaceDN w:val="0"/>
              <w:adjustRightInd w:val="0"/>
              <w:spacing w:after="0" w:line="240" w:lineRule="auto"/>
              <w:ind w:left="0"/>
              <w:jc w:val="both"/>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22 944 700,00 </w:t>
            </w:r>
            <w:r w:rsidRPr="003D2C99">
              <w:rPr>
                <w:rFonts w:ascii="Times New Roman" w:hAnsi="Times New Roman"/>
                <w:sz w:val="20"/>
                <w:szCs w:val="20"/>
              </w:rPr>
              <w:t>рублей.</w:t>
            </w:r>
          </w:p>
          <w:p w:rsidR="003D2C99" w:rsidRPr="003D2C99" w:rsidRDefault="003D2C99" w:rsidP="00B15FCC">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краевого бюджета, рублей:</w:t>
            </w:r>
          </w:p>
          <w:p w:rsidR="003D2C99" w:rsidRPr="003D2C99" w:rsidRDefault="003D2C99" w:rsidP="00B15FCC">
            <w:pPr>
              <w:spacing w:after="0"/>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221 004,86 </w:t>
            </w:r>
            <w:r w:rsidRPr="003D2C99">
              <w:rPr>
                <w:rFonts w:ascii="Times New Roman" w:hAnsi="Times New Roman"/>
                <w:sz w:val="20"/>
                <w:szCs w:val="20"/>
              </w:rPr>
              <w:t>рублей.</w:t>
            </w:r>
          </w:p>
          <w:p w:rsidR="003D2C99" w:rsidRPr="003D2C99" w:rsidRDefault="003D2C99" w:rsidP="00B15FCC">
            <w:pPr>
              <w:pStyle w:val="200"/>
              <w:spacing w:before="0" w:after="0"/>
              <w:jc w:val="both"/>
              <w:rPr>
                <w:sz w:val="20"/>
                <w:szCs w:val="20"/>
              </w:rPr>
            </w:pPr>
          </w:p>
        </w:tc>
      </w:tr>
    </w:tbl>
    <w:p w:rsidR="003D2C99" w:rsidRPr="003D2C99" w:rsidRDefault="003D2C99" w:rsidP="003D2C99">
      <w:pPr>
        <w:pStyle w:val="200"/>
        <w:spacing w:before="0" w:after="0"/>
        <w:jc w:val="both"/>
        <w:rPr>
          <w:sz w:val="20"/>
          <w:szCs w:val="20"/>
        </w:rPr>
      </w:pPr>
      <w:r w:rsidRPr="003D2C99">
        <w:rPr>
          <w:sz w:val="20"/>
          <w:szCs w:val="20"/>
        </w:rPr>
        <w:lastRenderedPageBreak/>
        <w:tab/>
      </w:r>
    </w:p>
    <w:p w:rsidR="003D2C99" w:rsidRPr="003D2C99" w:rsidRDefault="003D2C99" w:rsidP="003D2C99">
      <w:pPr>
        <w:pStyle w:val="200"/>
        <w:spacing w:before="0" w:after="0"/>
        <w:ind w:firstLine="709"/>
        <w:jc w:val="both"/>
        <w:rPr>
          <w:sz w:val="20"/>
          <w:szCs w:val="20"/>
        </w:rPr>
      </w:pPr>
      <w:r w:rsidRPr="003D2C99">
        <w:rPr>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3D2C99" w:rsidRPr="003D2C99" w:rsidRDefault="003D2C99" w:rsidP="003D2C99">
      <w:pPr>
        <w:spacing w:after="0" w:line="242" w:lineRule="auto"/>
        <w:rPr>
          <w:rFonts w:ascii="Times New Roman" w:hAnsi="Times New Roman"/>
          <w:sz w:val="20"/>
          <w:szCs w:val="20"/>
        </w:rPr>
      </w:pPr>
      <w:r w:rsidRPr="003D2C99">
        <w:rPr>
          <w:rFonts w:ascii="Times New Roman" w:hAnsi="Times New Roman"/>
          <w:sz w:val="20"/>
          <w:szCs w:val="20"/>
        </w:rPr>
        <w:t>Общий объем финансирования подпрограммы – 293 273 358,00 рублей, в том числе по годам:</w:t>
      </w:r>
    </w:p>
    <w:p w:rsidR="003D2C99" w:rsidRPr="003D2C99" w:rsidRDefault="003D2C99" w:rsidP="003D2C99">
      <w:pPr>
        <w:pStyle w:val="affff7"/>
        <w:autoSpaceDE w:val="0"/>
        <w:autoSpaceDN w:val="0"/>
        <w:adjustRightInd w:val="0"/>
        <w:spacing w:after="0" w:line="240" w:lineRule="auto"/>
        <w:ind w:left="0"/>
        <w:jc w:val="both"/>
        <w:rPr>
          <w:rFonts w:ascii="Times New Roman" w:hAnsi="Times New Roman"/>
          <w:sz w:val="20"/>
          <w:szCs w:val="20"/>
        </w:rPr>
      </w:pPr>
      <w:r w:rsidRPr="003D2C99">
        <w:rPr>
          <w:rFonts w:ascii="Times New Roman" w:hAnsi="Times New Roman"/>
          <w:sz w:val="20"/>
          <w:szCs w:val="20"/>
        </w:rPr>
        <w:t>средства районного бюджета, 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50 250 516,14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52 770 457,09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2016 году –</w:t>
      </w:r>
      <w:r w:rsidRPr="003D2C99">
        <w:rPr>
          <w:rFonts w:ascii="Times New Roman" w:hAnsi="Times New Roman"/>
          <w:color w:val="000000"/>
          <w:sz w:val="20"/>
          <w:szCs w:val="20"/>
        </w:rPr>
        <w:t xml:space="preserve"> 53 185 290,00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53 185 290,00 </w:t>
      </w:r>
      <w:r w:rsidRPr="003D2C99">
        <w:rPr>
          <w:rFonts w:ascii="Times New Roman" w:hAnsi="Times New Roman"/>
          <w:sz w:val="20"/>
          <w:szCs w:val="20"/>
        </w:rPr>
        <w:t>рублей.</w:t>
      </w:r>
    </w:p>
    <w:p w:rsidR="003D2C99" w:rsidRPr="003D2C99" w:rsidRDefault="003D2C99" w:rsidP="003D2C99">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бюджета поселений, 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15 504 640,00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22 266 759,91 </w:t>
      </w:r>
      <w:r w:rsidRPr="003D2C99">
        <w:rPr>
          <w:rFonts w:ascii="Times New Roman" w:hAnsi="Times New Roman"/>
          <w:sz w:val="20"/>
          <w:szCs w:val="20"/>
        </w:rPr>
        <w:t>рублей;</w:t>
      </w:r>
    </w:p>
    <w:p w:rsidR="003D2C99" w:rsidRPr="003D2C99" w:rsidRDefault="003D2C99" w:rsidP="003D2C99">
      <w:pPr>
        <w:pStyle w:val="affff7"/>
        <w:autoSpaceDE w:val="0"/>
        <w:autoSpaceDN w:val="0"/>
        <w:adjustRightInd w:val="0"/>
        <w:spacing w:after="0" w:line="240" w:lineRule="auto"/>
        <w:ind w:left="0" w:firstLine="709"/>
        <w:jc w:val="both"/>
        <w:rPr>
          <w:rFonts w:ascii="Times New Roman" w:hAnsi="Times New Roman"/>
          <w:sz w:val="20"/>
          <w:szCs w:val="20"/>
        </w:rPr>
      </w:pPr>
      <w:r w:rsidRPr="003D2C99">
        <w:rPr>
          <w:rFonts w:ascii="Times New Roman" w:hAnsi="Times New Roman"/>
          <w:sz w:val="20"/>
          <w:szCs w:val="20"/>
        </w:rPr>
        <w:t>в 2016 году –</w:t>
      </w:r>
      <w:r w:rsidRPr="003D2C99">
        <w:rPr>
          <w:rFonts w:ascii="Times New Roman" w:hAnsi="Times New Roman"/>
          <w:color w:val="000000"/>
          <w:sz w:val="20"/>
          <w:szCs w:val="20"/>
        </w:rPr>
        <w:t xml:space="preserve"> 22 944 700,00 </w:t>
      </w:r>
      <w:r w:rsidRPr="003D2C99">
        <w:rPr>
          <w:rFonts w:ascii="Times New Roman" w:hAnsi="Times New Roman"/>
          <w:sz w:val="20"/>
          <w:szCs w:val="20"/>
        </w:rPr>
        <w:t>рублей;</w:t>
      </w:r>
    </w:p>
    <w:p w:rsidR="003D2C99" w:rsidRPr="003D2C99" w:rsidRDefault="003D2C99" w:rsidP="003D2C99">
      <w:pPr>
        <w:pStyle w:val="affff7"/>
        <w:autoSpaceDE w:val="0"/>
        <w:autoSpaceDN w:val="0"/>
        <w:adjustRightInd w:val="0"/>
        <w:spacing w:after="0" w:line="240" w:lineRule="auto"/>
        <w:ind w:left="0" w:firstLine="709"/>
        <w:jc w:val="both"/>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22 944 700,00 </w:t>
      </w:r>
      <w:r w:rsidRPr="003D2C99">
        <w:rPr>
          <w:rFonts w:ascii="Times New Roman" w:hAnsi="Times New Roman"/>
          <w:sz w:val="20"/>
          <w:szCs w:val="20"/>
        </w:rPr>
        <w:t>рублей.</w:t>
      </w:r>
    </w:p>
    <w:p w:rsidR="003D2C99" w:rsidRPr="003D2C99" w:rsidRDefault="003D2C99" w:rsidP="003D2C99">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краевого бюджета, рублей:</w:t>
      </w:r>
    </w:p>
    <w:p w:rsidR="003D2C99" w:rsidRPr="00B15FCC" w:rsidRDefault="003D2C99" w:rsidP="00B15FCC">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221 004,86 </w:t>
      </w:r>
      <w:r w:rsidRPr="003D2C99">
        <w:rPr>
          <w:rFonts w:ascii="Times New Roman" w:hAnsi="Times New Roman"/>
          <w:sz w:val="20"/>
          <w:szCs w:val="20"/>
        </w:rPr>
        <w:t>рублей.</w:t>
      </w:r>
    </w:p>
    <w:p w:rsidR="003D2C99" w:rsidRPr="003D2C99" w:rsidRDefault="003D2C99" w:rsidP="003D2C99">
      <w:pPr>
        <w:pStyle w:val="200"/>
        <w:spacing w:before="0" w:after="0"/>
        <w:ind w:firstLine="709"/>
        <w:jc w:val="both"/>
        <w:rPr>
          <w:sz w:val="20"/>
          <w:szCs w:val="20"/>
        </w:rPr>
      </w:pPr>
      <w:r w:rsidRPr="003D2C99">
        <w:rPr>
          <w:sz w:val="20"/>
          <w:szCs w:val="20"/>
        </w:rPr>
        <w:t xml:space="preserve">    1.4.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p w:rsidR="003D2C99" w:rsidRPr="003D2C99" w:rsidRDefault="003D2C99" w:rsidP="003D2C99">
      <w:pPr>
        <w:pStyle w:val="200"/>
        <w:spacing w:before="0" w:after="0"/>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18"/>
        <w:gridCol w:w="5352"/>
      </w:tblGrid>
      <w:tr w:rsidR="003D2C99" w:rsidRPr="00B15FCC" w:rsidTr="00B15FCC">
        <w:tc>
          <w:tcPr>
            <w:tcW w:w="2204" w:type="pct"/>
          </w:tcPr>
          <w:p w:rsidR="003D2C99" w:rsidRPr="00B15FCC" w:rsidRDefault="003D2C99" w:rsidP="00B15FCC">
            <w:pPr>
              <w:pStyle w:val="ConsPlusCell"/>
              <w:rPr>
                <w:rFonts w:ascii="Times New Roman" w:hAnsi="Times New Roman" w:cs="Times New Roman"/>
                <w:sz w:val="16"/>
                <w:szCs w:val="16"/>
              </w:rPr>
            </w:pPr>
            <w:r w:rsidRPr="00B15FCC">
              <w:rPr>
                <w:rFonts w:ascii="Times New Roman" w:hAnsi="Times New Roman" w:cs="Times New Roman"/>
                <w:sz w:val="16"/>
                <w:szCs w:val="16"/>
              </w:rPr>
              <w:t>Объемы и источники финансирования Подпрограммы</w:t>
            </w:r>
          </w:p>
        </w:tc>
        <w:tc>
          <w:tcPr>
            <w:tcW w:w="2796" w:type="pct"/>
          </w:tcPr>
          <w:p w:rsidR="003D2C99" w:rsidRPr="00B15FCC" w:rsidRDefault="003D2C99" w:rsidP="00B15FCC">
            <w:pPr>
              <w:spacing w:after="0" w:line="242" w:lineRule="auto"/>
              <w:rPr>
                <w:rFonts w:ascii="Times New Roman" w:hAnsi="Times New Roman"/>
                <w:sz w:val="16"/>
                <w:szCs w:val="16"/>
              </w:rPr>
            </w:pPr>
            <w:r w:rsidRPr="00B15FCC">
              <w:rPr>
                <w:rFonts w:ascii="Times New Roman" w:hAnsi="Times New Roman"/>
                <w:sz w:val="16"/>
                <w:szCs w:val="16"/>
              </w:rPr>
              <w:t>Общий объем финансирования подпрограммы – 217 134 214,10 рублей, в том числе по годам:</w:t>
            </w:r>
          </w:p>
          <w:p w:rsidR="003D2C99" w:rsidRPr="00B15FCC" w:rsidRDefault="003D2C99" w:rsidP="00B15FCC">
            <w:pPr>
              <w:pStyle w:val="affff7"/>
              <w:autoSpaceDE w:val="0"/>
              <w:autoSpaceDN w:val="0"/>
              <w:adjustRightInd w:val="0"/>
              <w:spacing w:after="0" w:line="240" w:lineRule="auto"/>
              <w:ind w:left="0"/>
              <w:jc w:val="both"/>
              <w:rPr>
                <w:rFonts w:ascii="Times New Roman" w:hAnsi="Times New Roman"/>
                <w:sz w:val="16"/>
                <w:szCs w:val="16"/>
              </w:rPr>
            </w:pPr>
            <w:r w:rsidRPr="00B15FCC">
              <w:rPr>
                <w:rFonts w:ascii="Times New Roman" w:hAnsi="Times New Roman"/>
                <w:sz w:val="16"/>
                <w:szCs w:val="16"/>
              </w:rPr>
              <w:t>средства районного бюджета, 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 xml:space="preserve">в 2014 году – </w:t>
            </w:r>
            <w:r w:rsidRPr="00B15FCC">
              <w:rPr>
                <w:rFonts w:ascii="Times New Roman" w:hAnsi="Times New Roman"/>
                <w:color w:val="000000"/>
                <w:sz w:val="16"/>
                <w:szCs w:val="16"/>
              </w:rPr>
              <w:t xml:space="preserve">62 635 962,80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 xml:space="preserve">в 2015 году – </w:t>
            </w:r>
            <w:r w:rsidRPr="00B15FCC">
              <w:rPr>
                <w:rFonts w:ascii="Times New Roman" w:hAnsi="Times New Roman"/>
                <w:color w:val="000000"/>
                <w:sz w:val="16"/>
                <w:szCs w:val="16"/>
              </w:rPr>
              <w:t xml:space="preserve">50 678 910,00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sz w:val="16"/>
                <w:szCs w:val="16"/>
              </w:rPr>
            </w:pPr>
            <w:r w:rsidRPr="00B15FCC">
              <w:rPr>
                <w:rFonts w:ascii="Times New Roman" w:hAnsi="Times New Roman"/>
                <w:sz w:val="16"/>
                <w:szCs w:val="16"/>
              </w:rPr>
              <w:t>в 2016 году –</w:t>
            </w:r>
            <w:r w:rsidRPr="00B15FCC">
              <w:rPr>
                <w:rFonts w:ascii="Times New Roman" w:hAnsi="Times New Roman"/>
                <w:color w:val="000000"/>
                <w:sz w:val="16"/>
                <w:szCs w:val="16"/>
              </w:rPr>
              <w:t xml:space="preserve"> 51 411 280,00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sz w:val="16"/>
                <w:szCs w:val="16"/>
              </w:rPr>
            </w:pPr>
            <w:r w:rsidRPr="00B15FCC">
              <w:rPr>
                <w:rFonts w:ascii="Times New Roman" w:hAnsi="Times New Roman"/>
                <w:sz w:val="16"/>
                <w:szCs w:val="16"/>
              </w:rPr>
              <w:t>в 2017 году –</w:t>
            </w:r>
            <w:r w:rsidRPr="00B15FCC">
              <w:rPr>
                <w:rFonts w:ascii="Times New Roman" w:hAnsi="Times New Roman"/>
                <w:color w:val="000000"/>
                <w:sz w:val="16"/>
                <w:szCs w:val="16"/>
              </w:rPr>
              <w:t xml:space="preserve"> 51 411 280,00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средства краевого бюджета, рублей.</w:t>
            </w:r>
          </w:p>
          <w:p w:rsidR="003D2C99" w:rsidRPr="00B15FCC" w:rsidRDefault="003D2C99" w:rsidP="00B15FCC">
            <w:pPr>
              <w:spacing w:after="0"/>
              <w:jc w:val="both"/>
              <w:outlineLvl w:val="0"/>
              <w:rPr>
                <w:rFonts w:ascii="Times New Roman" w:hAnsi="Times New Roman"/>
                <w:sz w:val="16"/>
                <w:szCs w:val="16"/>
              </w:rPr>
            </w:pPr>
            <w:r w:rsidRPr="00B15FCC">
              <w:rPr>
                <w:rFonts w:ascii="Times New Roman" w:hAnsi="Times New Roman"/>
                <w:sz w:val="16"/>
                <w:szCs w:val="16"/>
              </w:rPr>
              <w:t xml:space="preserve">в 2014 году – </w:t>
            </w:r>
            <w:r w:rsidRPr="00B15FCC">
              <w:rPr>
                <w:rFonts w:ascii="Times New Roman" w:hAnsi="Times New Roman"/>
                <w:color w:val="000000"/>
                <w:sz w:val="16"/>
                <w:szCs w:val="16"/>
              </w:rPr>
              <w:t xml:space="preserve">934 381,30 </w:t>
            </w:r>
            <w:r w:rsidRPr="00B15FCC">
              <w:rPr>
                <w:rFonts w:ascii="Times New Roman" w:hAnsi="Times New Roman"/>
                <w:sz w:val="16"/>
                <w:szCs w:val="16"/>
              </w:rPr>
              <w:t>рублей;</w:t>
            </w:r>
          </w:p>
          <w:p w:rsidR="003D2C99" w:rsidRPr="00B15FCC" w:rsidRDefault="003D2C99" w:rsidP="00B15FCC">
            <w:pPr>
              <w:spacing w:after="0"/>
              <w:jc w:val="both"/>
              <w:outlineLvl w:val="0"/>
              <w:rPr>
                <w:rFonts w:ascii="Times New Roman" w:hAnsi="Times New Roman"/>
                <w:color w:val="000000"/>
                <w:sz w:val="16"/>
                <w:szCs w:val="16"/>
              </w:rPr>
            </w:pPr>
            <w:r w:rsidRPr="00B15FCC">
              <w:rPr>
                <w:rFonts w:ascii="Times New Roman" w:hAnsi="Times New Roman"/>
                <w:sz w:val="16"/>
                <w:szCs w:val="16"/>
              </w:rPr>
              <w:t>средства федерального бюджета, рублей.</w:t>
            </w:r>
          </w:p>
          <w:p w:rsidR="003D2C99" w:rsidRPr="00B15FCC" w:rsidRDefault="003D2C99" w:rsidP="00B15FCC">
            <w:pPr>
              <w:spacing w:after="0"/>
              <w:jc w:val="both"/>
              <w:outlineLvl w:val="0"/>
              <w:rPr>
                <w:rFonts w:ascii="Times New Roman" w:hAnsi="Times New Roman"/>
                <w:sz w:val="16"/>
                <w:szCs w:val="16"/>
              </w:rPr>
            </w:pPr>
            <w:r w:rsidRPr="00B15FCC">
              <w:rPr>
                <w:rFonts w:ascii="Times New Roman" w:hAnsi="Times New Roman"/>
                <w:sz w:val="16"/>
                <w:szCs w:val="16"/>
              </w:rPr>
              <w:t xml:space="preserve">в 2015 году – </w:t>
            </w:r>
            <w:r w:rsidRPr="00B15FCC">
              <w:rPr>
                <w:rFonts w:ascii="Times New Roman" w:hAnsi="Times New Roman"/>
                <w:color w:val="000000"/>
                <w:sz w:val="16"/>
                <w:szCs w:val="16"/>
              </w:rPr>
              <w:t xml:space="preserve">20 800,00 </w:t>
            </w:r>
            <w:r w:rsidRPr="00B15FCC">
              <w:rPr>
                <w:rFonts w:ascii="Times New Roman" w:hAnsi="Times New Roman"/>
                <w:sz w:val="16"/>
                <w:szCs w:val="16"/>
              </w:rPr>
              <w:t>рублей;</w:t>
            </w:r>
          </w:p>
          <w:p w:rsidR="003D2C99" w:rsidRPr="00B15FCC" w:rsidRDefault="003D2C99" w:rsidP="00B15FCC">
            <w:pPr>
              <w:pStyle w:val="affff7"/>
              <w:autoSpaceDE w:val="0"/>
              <w:autoSpaceDN w:val="0"/>
              <w:adjustRightInd w:val="0"/>
              <w:spacing w:after="0" w:line="240" w:lineRule="auto"/>
              <w:ind w:left="0"/>
              <w:jc w:val="both"/>
              <w:rPr>
                <w:rFonts w:ascii="Times New Roman" w:hAnsi="Times New Roman"/>
                <w:sz w:val="16"/>
                <w:szCs w:val="16"/>
              </w:rPr>
            </w:pPr>
            <w:r w:rsidRPr="00B15FCC">
              <w:rPr>
                <w:rFonts w:ascii="Times New Roman" w:hAnsi="Times New Roman"/>
                <w:sz w:val="16"/>
                <w:szCs w:val="16"/>
              </w:rPr>
              <w:t>в 2016 году –</w:t>
            </w:r>
            <w:r w:rsidRPr="00B15FCC">
              <w:rPr>
                <w:rFonts w:ascii="Times New Roman" w:hAnsi="Times New Roman"/>
                <w:color w:val="000000"/>
                <w:sz w:val="16"/>
                <w:szCs w:val="16"/>
              </w:rPr>
              <w:t xml:space="preserve"> 20 800,00 </w:t>
            </w:r>
            <w:r w:rsidRPr="00B15FCC">
              <w:rPr>
                <w:rFonts w:ascii="Times New Roman" w:hAnsi="Times New Roman"/>
                <w:sz w:val="16"/>
                <w:szCs w:val="16"/>
              </w:rPr>
              <w:t>рублей.</w:t>
            </w:r>
          </w:p>
          <w:p w:rsidR="003D2C99" w:rsidRPr="00B15FCC" w:rsidRDefault="003D2C99" w:rsidP="00B15FCC">
            <w:pPr>
              <w:spacing w:after="0" w:line="240" w:lineRule="auto"/>
              <w:jc w:val="both"/>
              <w:outlineLvl w:val="0"/>
              <w:rPr>
                <w:rFonts w:ascii="Times New Roman" w:hAnsi="Times New Roman"/>
                <w:sz w:val="16"/>
                <w:szCs w:val="16"/>
              </w:rPr>
            </w:pPr>
            <w:r w:rsidRPr="00B15FCC">
              <w:rPr>
                <w:rFonts w:ascii="Times New Roman" w:hAnsi="Times New Roman"/>
                <w:sz w:val="16"/>
                <w:szCs w:val="16"/>
              </w:rPr>
              <w:t>в 2017 году –</w:t>
            </w:r>
            <w:r w:rsidRPr="00B15FCC">
              <w:rPr>
                <w:rFonts w:ascii="Times New Roman" w:hAnsi="Times New Roman"/>
                <w:color w:val="000000"/>
                <w:sz w:val="16"/>
                <w:szCs w:val="16"/>
              </w:rPr>
              <w:t xml:space="preserve"> 20 800,00 </w:t>
            </w:r>
            <w:r w:rsidRPr="00B15FCC">
              <w:rPr>
                <w:rFonts w:ascii="Times New Roman" w:hAnsi="Times New Roman"/>
                <w:sz w:val="16"/>
                <w:szCs w:val="16"/>
              </w:rPr>
              <w:t xml:space="preserve">рублей </w:t>
            </w:r>
          </w:p>
        </w:tc>
      </w:tr>
    </w:tbl>
    <w:p w:rsidR="003D2C99" w:rsidRPr="003D2C99" w:rsidRDefault="003D2C99" w:rsidP="003D2C99">
      <w:pPr>
        <w:pStyle w:val="200"/>
        <w:spacing w:before="0" w:after="0"/>
        <w:ind w:firstLine="709"/>
        <w:jc w:val="both"/>
        <w:rPr>
          <w:sz w:val="20"/>
          <w:szCs w:val="20"/>
        </w:rPr>
      </w:pPr>
      <w:r w:rsidRPr="003D2C99">
        <w:rPr>
          <w:sz w:val="20"/>
          <w:szCs w:val="20"/>
        </w:rPr>
        <w:t xml:space="preserve">   </w:t>
      </w:r>
    </w:p>
    <w:p w:rsidR="003D2C99" w:rsidRPr="003D2C99" w:rsidRDefault="003D2C99" w:rsidP="003D2C99">
      <w:pPr>
        <w:pStyle w:val="200"/>
        <w:spacing w:before="0" w:after="0"/>
        <w:ind w:firstLine="709"/>
        <w:jc w:val="both"/>
        <w:rPr>
          <w:sz w:val="20"/>
          <w:szCs w:val="20"/>
        </w:rPr>
      </w:pPr>
      <w:r w:rsidRPr="003D2C99">
        <w:rPr>
          <w:sz w:val="20"/>
          <w:szCs w:val="20"/>
        </w:rPr>
        <w:t xml:space="preserve"> 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3D2C99" w:rsidRPr="003D2C99" w:rsidRDefault="003D2C99" w:rsidP="003D2C99">
      <w:pPr>
        <w:spacing w:after="0" w:line="242" w:lineRule="auto"/>
        <w:rPr>
          <w:rFonts w:ascii="Times New Roman" w:hAnsi="Times New Roman"/>
          <w:sz w:val="20"/>
          <w:szCs w:val="20"/>
        </w:rPr>
      </w:pPr>
      <w:r w:rsidRPr="003D2C99">
        <w:rPr>
          <w:rFonts w:ascii="Times New Roman" w:hAnsi="Times New Roman"/>
          <w:sz w:val="20"/>
          <w:szCs w:val="20"/>
        </w:rPr>
        <w:t>Общий объем финансирования подпрограммы – 217 134 214,10 рублей, в том числе по годам:</w:t>
      </w:r>
    </w:p>
    <w:p w:rsidR="003D2C99" w:rsidRPr="003D2C99" w:rsidRDefault="003D2C99" w:rsidP="003D2C99">
      <w:pPr>
        <w:pStyle w:val="affff7"/>
        <w:autoSpaceDE w:val="0"/>
        <w:autoSpaceDN w:val="0"/>
        <w:adjustRightInd w:val="0"/>
        <w:spacing w:after="0" w:line="240" w:lineRule="auto"/>
        <w:ind w:left="0"/>
        <w:jc w:val="both"/>
        <w:rPr>
          <w:rFonts w:ascii="Times New Roman" w:hAnsi="Times New Roman"/>
          <w:sz w:val="20"/>
          <w:szCs w:val="20"/>
        </w:rPr>
      </w:pPr>
      <w:r w:rsidRPr="003D2C99">
        <w:rPr>
          <w:rFonts w:ascii="Times New Roman" w:hAnsi="Times New Roman"/>
          <w:sz w:val="20"/>
          <w:szCs w:val="20"/>
        </w:rPr>
        <w:t>средства районного бюджета, 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62 635 962,80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color w:val="000000"/>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50 678 910,00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2016 году –</w:t>
      </w:r>
      <w:r w:rsidRPr="003D2C99">
        <w:rPr>
          <w:rFonts w:ascii="Times New Roman" w:hAnsi="Times New Roman"/>
          <w:color w:val="000000"/>
          <w:sz w:val="20"/>
          <w:szCs w:val="20"/>
        </w:rPr>
        <w:t xml:space="preserve"> 51 411 280,00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51 411 280,00 </w:t>
      </w:r>
      <w:r w:rsidRPr="003D2C99">
        <w:rPr>
          <w:rFonts w:ascii="Times New Roman" w:hAnsi="Times New Roman"/>
          <w:sz w:val="20"/>
          <w:szCs w:val="20"/>
        </w:rPr>
        <w:t>рублей.</w:t>
      </w:r>
    </w:p>
    <w:p w:rsidR="003D2C99" w:rsidRPr="003D2C99" w:rsidRDefault="003D2C99" w:rsidP="003D2C99">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краевого бюджета, 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 xml:space="preserve">в 2014 году – </w:t>
      </w:r>
      <w:r w:rsidRPr="003D2C99">
        <w:rPr>
          <w:rFonts w:ascii="Times New Roman" w:hAnsi="Times New Roman"/>
          <w:color w:val="000000"/>
          <w:sz w:val="20"/>
          <w:szCs w:val="20"/>
        </w:rPr>
        <w:t xml:space="preserve">934 381,30 </w:t>
      </w:r>
      <w:r w:rsidRPr="003D2C99">
        <w:rPr>
          <w:rFonts w:ascii="Times New Roman" w:hAnsi="Times New Roman"/>
          <w:sz w:val="20"/>
          <w:szCs w:val="20"/>
        </w:rPr>
        <w:t>рублей;</w:t>
      </w:r>
    </w:p>
    <w:p w:rsidR="003D2C99" w:rsidRPr="003D2C99" w:rsidRDefault="003D2C99" w:rsidP="003D2C99">
      <w:pPr>
        <w:spacing w:after="0"/>
        <w:jc w:val="both"/>
        <w:outlineLvl w:val="0"/>
        <w:rPr>
          <w:rFonts w:ascii="Times New Roman" w:hAnsi="Times New Roman"/>
          <w:color w:val="000000"/>
          <w:sz w:val="20"/>
          <w:szCs w:val="20"/>
        </w:rPr>
      </w:pPr>
      <w:r w:rsidRPr="003D2C99">
        <w:rPr>
          <w:rFonts w:ascii="Times New Roman" w:hAnsi="Times New Roman"/>
          <w:sz w:val="20"/>
          <w:szCs w:val="20"/>
        </w:rPr>
        <w:t>средства федерального бюджета, 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 xml:space="preserve">в 2015 году – </w:t>
      </w:r>
      <w:r w:rsidRPr="003D2C99">
        <w:rPr>
          <w:rFonts w:ascii="Times New Roman" w:hAnsi="Times New Roman"/>
          <w:color w:val="000000"/>
          <w:sz w:val="20"/>
          <w:szCs w:val="20"/>
        </w:rPr>
        <w:t xml:space="preserve">20 800,00 </w:t>
      </w:r>
      <w:r w:rsidRPr="003D2C99">
        <w:rPr>
          <w:rFonts w:ascii="Times New Roman" w:hAnsi="Times New Roman"/>
          <w:sz w:val="20"/>
          <w:szCs w:val="20"/>
        </w:rPr>
        <w:t>рублей;</w:t>
      </w:r>
    </w:p>
    <w:p w:rsidR="003D2C99" w:rsidRPr="003D2C99" w:rsidRDefault="003D2C99" w:rsidP="003D2C99">
      <w:pPr>
        <w:pStyle w:val="affff7"/>
        <w:autoSpaceDE w:val="0"/>
        <w:autoSpaceDN w:val="0"/>
        <w:adjustRightInd w:val="0"/>
        <w:spacing w:after="0" w:line="240" w:lineRule="auto"/>
        <w:ind w:left="0" w:firstLine="709"/>
        <w:jc w:val="both"/>
        <w:rPr>
          <w:rFonts w:ascii="Times New Roman" w:hAnsi="Times New Roman"/>
          <w:sz w:val="20"/>
          <w:szCs w:val="20"/>
        </w:rPr>
      </w:pPr>
      <w:r w:rsidRPr="003D2C99">
        <w:rPr>
          <w:rFonts w:ascii="Times New Roman" w:hAnsi="Times New Roman"/>
          <w:sz w:val="20"/>
          <w:szCs w:val="20"/>
        </w:rPr>
        <w:t>в 2016 году –</w:t>
      </w:r>
      <w:r w:rsidRPr="003D2C99">
        <w:rPr>
          <w:rFonts w:ascii="Times New Roman" w:hAnsi="Times New Roman"/>
          <w:color w:val="000000"/>
          <w:sz w:val="20"/>
          <w:szCs w:val="20"/>
        </w:rPr>
        <w:t xml:space="preserve"> 20 800,00 </w:t>
      </w:r>
      <w:r w:rsidRPr="003D2C99">
        <w:rPr>
          <w:rFonts w:ascii="Times New Roman" w:hAnsi="Times New Roman"/>
          <w:sz w:val="20"/>
          <w:szCs w:val="20"/>
        </w:rPr>
        <w:t>рублей.</w:t>
      </w:r>
    </w:p>
    <w:p w:rsidR="003D2C99" w:rsidRPr="003D2C99" w:rsidRDefault="003D2C99" w:rsidP="003D2C99">
      <w:pPr>
        <w:spacing w:after="0"/>
        <w:ind w:firstLine="709"/>
        <w:jc w:val="both"/>
        <w:outlineLvl w:val="0"/>
        <w:rPr>
          <w:rFonts w:ascii="Times New Roman" w:hAnsi="Times New Roman"/>
          <w:sz w:val="20"/>
          <w:szCs w:val="20"/>
        </w:rPr>
      </w:pPr>
      <w:r w:rsidRPr="003D2C99">
        <w:rPr>
          <w:rFonts w:ascii="Times New Roman" w:hAnsi="Times New Roman"/>
          <w:sz w:val="20"/>
          <w:szCs w:val="20"/>
        </w:rPr>
        <w:t>в 2017 году –</w:t>
      </w:r>
      <w:r w:rsidRPr="003D2C99">
        <w:rPr>
          <w:rFonts w:ascii="Times New Roman" w:hAnsi="Times New Roman"/>
          <w:color w:val="000000"/>
          <w:sz w:val="20"/>
          <w:szCs w:val="20"/>
        </w:rPr>
        <w:t xml:space="preserve"> 20 800,00 </w:t>
      </w:r>
      <w:r w:rsidRPr="003D2C99">
        <w:rPr>
          <w:rFonts w:ascii="Times New Roman" w:hAnsi="Times New Roman"/>
          <w:sz w:val="20"/>
          <w:szCs w:val="20"/>
        </w:rPr>
        <w:t>рублей</w:t>
      </w:r>
    </w:p>
    <w:p w:rsidR="003D2C99" w:rsidRPr="003D2C99" w:rsidRDefault="003D2C99" w:rsidP="003D2C99">
      <w:pPr>
        <w:pStyle w:val="200"/>
        <w:spacing w:before="0" w:after="0"/>
        <w:jc w:val="both"/>
        <w:rPr>
          <w:sz w:val="20"/>
          <w:szCs w:val="20"/>
        </w:rPr>
      </w:pPr>
      <w:r w:rsidRPr="003D2C99">
        <w:rPr>
          <w:sz w:val="20"/>
          <w:szCs w:val="20"/>
        </w:rPr>
        <w:t xml:space="preserve">         1.5.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w:t>
      </w:r>
      <w:r w:rsidRPr="003D2C99">
        <w:rPr>
          <w:sz w:val="20"/>
          <w:szCs w:val="20"/>
        </w:rPr>
        <w:lastRenderedPageBreak/>
        <w:t>Богучанского района «Развитие культуры», изложить в новой редакции согласно приложению № 1  к настоящему постановлению.</w:t>
      </w:r>
    </w:p>
    <w:p w:rsidR="003D2C99" w:rsidRPr="003D2C99" w:rsidRDefault="003D2C99" w:rsidP="003D2C99">
      <w:pPr>
        <w:pStyle w:val="200"/>
        <w:spacing w:before="0" w:after="0"/>
        <w:jc w:val="both"/>
        <w:rPr>
          <w:sz w:val="20"/>
          <w:szCs w:val="20"/>
        </w:rPr>
      </w:pPr>
      <w:r w:rsidRPr="003D2C99">
        <w:rPr>
          <w:sz w:val="20"/>
          <w:szCs w:val="20"/>
        </w:rPr>
        <w:tab/>
        <w:t>1.6.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  к настоящему постановлению.</w:t>
      </w:r>
    </w:p>
    <w:p w:rsidR="003D2C99" w:rsidRPr="003D2C99" w:rsidRDefault="003D2C99" w:rsidP="003D2C99">
      <w:pPr>
        <w:pStyle w:val="200"/>
        <w:spacing w:before="0" w:after="0"/>
        <w:jc w:val="both"/>
        <w:rPr>
          <w:sz w:val="20"/>
          <w:szCs w:val="20"/>
        </w:rPr>
      </w:pPr>
      <w:r w:rsidRPr="003D2C99">
        <w:rPr>
          <w:sz w:val="20"/>
          <w:szCs w:val="20"/>
        </w:rPr>
        <w:tab/>
        <w:t>1.7.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 к настоящему постановлению.</w:t>
      </w:r>
    </w:p>
    <w:p w:rsidR="003D2C99" w:rsidRPr="003D2C99" w:rsidRDefault="003D2C99" w:rsidP="003D2C99">
      <w:pPr>
        <w:pStyle w:val="200"/>
        <w:spacing w:before="0" w:after="0"/>
        <w:jc w:val="both"/>
        <w:rPr>
          <w:sz w:val="20"/>
          <w:szCs w:val="20"/>
        </w:rPr>
      </w:pPr>
      <w:r w:rsidRPr="003D2C99">
        <w:rPr>
          <w:sz w:val="20"/>
          <w:szCs w:val="20"/>
        </w:rPr>
        <w:tab/>
        <w:t>1.7.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 к настоящему постановлению.</w:t>
      </w:r>
    </w:p>
    <w:p w:rsidR="003D2C99" w:rsidRPr="003D2C99" w:rsidRDefault="003D2C99" w:rsidP="003D2C99">
      <w:pPr>
        <w:pStyle w:val="200"/>
        <w:spacing w:before="0" w:after="0"/>
        <w:ind w:firstLine="709"/>
        <w:jc w:val="both"/>
        <w:rPr>
          <w:sz w:val="20"/>
          <w:szCs w:val="20"/>
        </w:rPr>
      </w:pPr>
      <w:r w:rsidRPr="003D2C99">
        <w:rPr>
          <w:sz w:val="20"/>
          <w:szCs w:val="20"/>
        </w:rPr>
        <w:t>1.8.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 к настоящему постановлению.</w:t>
      </w:r>
    </w:p>
    <w:p w:rsidR="003D2C99" w:rsidRPr="003D2C99" w:rsidRDefault="003D2C99" w:rsidP="003D2C99">
      <w:pPr>
        <w:pStyle w:val="200"/>
        <w:spacing w:before="0" w:after="0"/>
        <w:ind w:firstLine="709"/>
        <w:jc w:val="both"/>
        <w:rPr>
          <w:sz w:val="20"/>
          <w:szCs w:val="20"/>
        </w:rPr>
      </w:pPr>
      <w:r w:rsidRPr="003D2C99">
        <w:rPr>
          <w:sz w:val="20"/>
          <w:szCs w:val="20"/>
        </w:rPr>
        <w:t>1.9. Приложение № 4 к муниципальной программе Богучанского района «Развитие культуры»,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6 к настоящему постановлению.</w:t>
      </w:r>
      <w:r w:rsidRPr="003D2C99">
        <w:rPr>
          <w:sz w:val="20"/>
          <w:szCs w:val="20"/>
        </w:rPr>
        <w:tab/>
      </w:r>
    </w:p>
    <w:p w:rsidR="003D2C99" w:rsidRPr="003D2C99" w:rsidRDefault="003D2C99" w:rsidP="003D2C99">
      <w:pPr>
        <w:pStyle w:val="200"/>
        <w:spacing w:before="0" w:after="0"/>
        <w:ind w:right="-2" w:firstLine="709"/>
        <w:jc w:val="both"/>
        <w:rPr>
          <w:sz w:val="20"/>
          <w:szCs w:val="20"/>
        </w:rPr>
      </w:pPr>
      <w:r w:rsidRPr="003D2C99">
        <w:rPr>
          <w:sz w:val="20"/>
          <w:szCs w:val="20"/>
        </w:rPr>
        <w:t xml:space="preserve">  2.  Контроль за исполнением настоящего постановления оставляю за собой.</w:t>
      </w:r>
    </w:p>
    <w:p w:rsidR="003D2C99" w:rsidRPr="003D2C99" w:rsidRDefault="003D2C99" w:rsidP="003D2C99">
      <w:pPr>
        <w:pStyle w:val="200"/>
        <w:spacing w:before="0" w:after="0"/>
        <w:ind w:firstLine="709"/>
        <w:jc w:val="both"/>
        <w:rPr>
          <w:sz w:val="20"/>
          <w:szCs w:val="20"/>
        </w:rPr>
      </w:pPr>
      <w:r w:rsidRPr="003D2C99">
        <w:rPr>
          <w:sz w:val="20"/>
          <w:szCs w:val="20"/>
        </w:rPr>
        <w:t xml:space="preserve">  3. Постановление вступает в силу со дня, следующего за днем опубликования в  Официальном вестнике Богучанского района.</w:t>
      </w:r>
    </w:p>
    <w:p w:rsidR="003D2C99" w:rsidRPr="003D2C99" w:rsidRDefault="003D2C99" w:rsidP="003D2C99">
      <w:pPr>
        <w:pStyle w:val="200"/>
        <w:spacing w:before="0" w:after="0"/>
        <w:jc w:val="both"/>
        <w:rPr>
          <w:sz w:val="20"/>
          <w:szCs w:val="20"/>
        </w:rPr>
      </w:pPr>
    </w:p>
    <w:p w:rsidR="003D2C99" w:rsidRPr="003D2C99" w:rsidRDefault="003D2C99" w:rsidP="003D2C99">
      <w:pPr>
        <w:pStyle w:val="200"/>
        <w:spacing w:before="0" w:after="0"/>
        <w:jc w:val="both"/>
        <w:rPr>
          <w:sz w:val="20"/>
          <w:szCs w:val="20"/>
        </w:rPr>
      </w:pPr>
      <w:r w:rsidRPr="003D2C99">
        <w:rPr>
          <w:sz w:val="20"/>
          <w:szCs w:val="20"/>
        </w:rPr>
        <w:t>Глава администрации</w:t>
      </w:r>
    </w:p>
    <w:p w:rsidR="003D2C99" w:rsidRDefault="003D2C99" w:rsidP="003D2C99">
      <w:pPr>
        <w:pStyle w:val="200"/>
        <w:spacing w:before="0" w:after="0"/>
        <w:jc w:val="both"/>
        <w:rPr>
          <w:sz w:val="20"/>
          <w:szCs w:val="20"/>
        </w:rPr>
      </w:pPr>
      <w:r w:rsidRPr="003D2C99">
        <w:rPr>
          <w:sz w:val="20"/>
          <w:szCs w:val="20"/>
        </w:rPr>
        <w:t xml:space="preserve">Богучанского района </w:t>
      </w:r>
      <w:r w:rsidRPr="003D2C99">
        <w:rPr>
          <w:sz w:val="20"/>
          <w:szCs w:val="20"/>
        </w:rPr>
        <w:tab/>
      </w:r>
      <w:r w:rsidRPr="003D2C99">
        <w:rPr>
          <w:sz w:val="20"/>
          <w:szCs w:val="20"/>
        </w:rPr>
        <w:tab/>
      </w:r>
      <w:r w:rsidRPr="003D2C99">
        <w:rPr>
          <w:sz w:val="20"/>
          <w:szCs w:val="20"/>
        </w:rPr>
        <w:tab/>
      </w:r>
      <w:r w:rsidRPr="003D2C99">
        <w:rPr>
          <w:sz w:val="20"/>
          <w:szCs w:val="20"/>
        </w:rPr>
        <w:tab/>
      </w:r>
      <w:r w:rsidRPr="003D2C99">
        <w:rPr>
          <w:sz w:val="20"/>
          <w:szCs w:val="20"/>
        </w:rPr>
        <w:tab/>
      </w:r>
      <w:r w:rsidRPr="003D2C99">
        <w:rPr>
          <w:sz w:val="20"/>
          <w:szCs w:val="20"/>
        </w:rPr>
        <w:tab/>
      </w:r>
      <w:r w:rsidRPr="003D2C99">
        <w:rPr>
          <w:sz w:val="20"/>
          <w:szCs w:val="20"/>
        </w:rPr>
        <w:tab/>
        <w:t xml:space="preserve"> </w:t>
      </w:r>
      <w:r w:rsidR="00B15FCC">
        <w:rPr>
          <w:sz w:val="20"/>
          <w:szCs w:val="20"/>
        </w:rPr>
        <w:t xml:space="preserve">                               </w:t>
      </w:r>
      <w:r w:rsidRPr="003D2C99">
        <w:rPr>
          <w:sz w:val="20"/>
          <w:szCs w:val="20"/>
        </w:rPr>
        <w:t>В.Ю.Карнаухов</w:t>
      </w:r>
    </w:p>
    <w:p w:rsidR="00B15FCC" w:rsidRDefault="00B15FCC" w:rsidP="003D2C99">
      <w:pPr>
        <w:pStyle w:val="200"/>
        <w:spacing w:before="0" w:after="0"/>
        <w:jc w:val="both"/>
        <w:rPr>
          <w:sz w:val="20"/>
          <w:szCs w:val="20"/>
        </w:rPr>
      </w:pPr>
    </w:p>
    <w:tbl>
      <w:tblPr>
        <w:tblW w:w="5000" w:type="pct"/>
        <w:tblLook w:val="04A0"/>
      </w:tblPr>
      <w:tblGrid>
        <w:gridCol w:w="1194"/>
        <w:gridCol w:w="1108"/>
        <w:gridCol w:w="1240"/>
        <w:gridCol w:w="549"/>
        <w:gridCol w:w="521"/>
        <w:gridCol w:w="286"/>
        <w:gridCol w:w="222"/>
        <w:gridCol w:w="222"/>
        <w:gridCol w:w="426"/>
        <w:gridCol w:w="601"/>
        <w:gridCol w:w="798"/>
        <w:gridCol w:w="780"/>
        <w:gridCol w:w="780"/>
        <w:gridCol w:w="843"/>
      </w:tblGrid>
      <w:tr w:rsidR="00B15FCC" w:rsidRPr="00D64EB7" w:rsidTr="00D64EB7">
        <w:trPr>
          <w:trHeight w:val="20"/>
        </w:trPr>
        <w:tc>
          <w:tcPr>
            <w:tcW w:w="467"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202"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82"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77"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149"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2625" w:type="pct"/>
            <w:gridSpan w:val="6"/>
            <w:tcBorders>
              <w:top w:val="nil"/>
              <w:left w:val="nil"/>
              <w:bottom w:val="nil"/>
              <w:right w:val="nil"/>
            </w:tcBorders>
            <w:shd w:val="clear" w:color="auto" w:fill="auto"/>
            <w:vAlign w:val="bottom"/>
            <w:hideMark/>
          </w:tcPr>
          <w:p w:rsidR="0013529F" w:rsidRDefault="00B15FCC"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Приложение № 1</w:t>
            </w:r>
          </w:p>
          <w:p w:rsidR="00D64EB7" w:rsidRDefault="00B15FCC"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 xml:space="preserve"> к постановлению администрации Богучанского района от </w:t>
            </w:r>
            <w:r w:rsidR="0013529F">
              <w:rPr>
                <w:rFonts w:ascii="Times New Roman" w:eastAsia="Times New Roman" w:hAnsi="Times New Roman"/>
                <w:color w:val="000000"/>
                <w:sz w:val="18"/>
                <w:szCs w:val="18"/>
                <w:lang w:eastAsia="ru-RU"/>
              </w:rPr>
              <w:t>16.12.</w:t>
            </w:r>
            <w:r w:rsidRPr="00D64EB7">
              <w:rPr>
                <w:rFonts w:ascii="Times New Roman" w:eastAsia="Times New Roman" w:hAnsi="Times New Roman"/>
                <w:color w:val="000000"/>
                <w:sz w:val="18"/>
                <w:szCs w:val="18"/>
                <w:lang w:eastAsia="ru-RU"/>
              </w:rPr>
              <w:t xml:space="preserve"> 2014г.   №</w:t>
            </w:r>
            <w:r w:rsidR="0013529F">
              <w:rPr>
                <w:rFonts w:ascii="Times New Roman" w:eastAsia="Times New Roman" w:hAnsi="Times New Roman"/>
                <w:color w:val="000000"/>
                <w:sz w:val="18"/>
                <w:szCs w:val="18"/>
                <w:lang w:eastAsia="ru-RU"/>
              </w:rPr>
              <w:t xml:space="preserve"> </w:t>
            </w:r>
            <w:r w:rsidRPr="00D64EB7">
              <w:rPr>
                <w:rFonts w:ascii="Times New Roman" w:eastAsia="Times New Roman" w:hAnsi="Times New Roman"/>
                <w:color w:val="000000"/>
                <w:sz w:val="18"/>
                <w:szCs w:val="18"/>
                <w:lang w:eastAsia="ru-RU"/>
              </w:rPr>
              <w:t xml:space="preserve">1637-п                                                                                                                                                                      </w:t>
            </w:r>
          </w:p>
          <w:p w:rsidR="00D64EB7" w:rsidRDefault="00D64EB7" w:rsidP="00D64EB7">
            <w:pPr>
              <w:spacing w:after="0" w:line="240" w:lineRule="auto"/>
              <w:jc w:val="right"/>
              <w:rPr>
                <w:rFonts w:ascii="Times New Roman" w:eastAsia="Times New Roman" w:hAnsi="Times New Roman"/>
                <w:color w:val="000000"/>
                <w:sz w:val="18"/>
                <w:szCs w:val="18"/>
                <w:lang w:eastAsia="ru-RU"/>
              </w:rPr>
            </w:pPr>
          </w:p>
          <w:p w:rsidR="00B15FCC" w:rsidRPr="00D64EB7" w:rsidRDefault="00B15FCC"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Приложение № 2</w:t>
            </w:r>
            <w:r w:rsidRPr="00D64EB7">
              <w:rPr>
                <w:rFonts w:ascii="Times New Roman" w:eastAsia="Times New Roman" w:hAnsi="Times New Roman"/>
                <w:color w:val="000000"/>
                <w:sz w:val="18"/>
                <w:szCs w:val="18"/>
                <w:lang w:eastAsia="ru-RU"/>
              </w:rPr>
              <w:br/>
              <w:t>к муниципальной  программе Богучанского района</w:t>
            </w:r>
            <w:r w:rsidRPr="00D64EB7">
              <w:rPr>
                <w:rFonts w:ascii="Times New Roman" w:eastAsia="Times New Roman" w:hAnsi="Times New Roman"/>
                <w:color w:val="000000"/>
                <w:sz w:val="18"/>
                <w:szCs w:val="18"/>
                <w:lang w:eastAsia="ru-RU"/>
              </w:rPr>
              <w:br/>
              <w:t xml:space="preserve">«Развитие культуры» </w:t>
            </w:r>
          </w:p>
        </w:tc>
      </w:tr>
      <w:tr w:rsidR="00B15FCC" w:rsidRPr="00D64EB7" w:rsidTr="00D64EB7">
        <w:trPr>
          <w:trHeight w:val="20"/>
        </w:trPr>
        <w:tc>
          <w:tcPr>
            <w:tcW w:w="5000" w:type="pct"/>
            <w:gridSpan w:val="14"/>
            <w:tcBorders>
              <w:top w:val="nil"/>
              <w:left w:val="nil"/>
              <w:bottom w:val="nil"/>
              <w:right w:val="nil"/>
            </w:tcBorders>
            <w:shd w:val="clear" w:color="auto" w:fill="auto"/>
            <w:vAlign w:val="bottom"/>
            <w:hideMark/>
          </w:tcPr>
          <w:p w:rsidR="00D64EB7" w:rsidRDefault="00D64EB7" w:rsidP="00B15FCC">
            <w:pPr>
              <w:spacing w:after="0" w:line="240" w:lineRule="auto"/>
              <w:jc w:val="center"/>
              <w:rPr>
                <w:rFonts w:ascii="Times New Roman" w:eastAsia="Times New Roman" w:hAnsi="Times New Roman"/>
                <w:color w:val="000000"/>
                <w:sz w:val="20"/>
                <w:szCs w:val="20"/>
                <w:lang w:eastAsia="ru-RU"/>
              </w:rPr>
            </w:pPr>
          </w:p>
          <w:p w:rsidR="00B15FCC" w:rsidRPr="00D64EB7" w:rsidRDefault="00B15FCC" w:rsidP="00B15FCC">
            <w:pPr>
              <w:spacing w:after="0" w:line="240" w:lineRule="auto"/>
              <w:jc w:val="center"/>
              <w:rPr>
                <w:rFonts w:ascii="Times New Roman" w:eastAsia="Times New Roman" w:hAnsi="Times New Roman"/>
                <w:color w:val="000000"/>
                <w:sz w:val="20"/>
                <w:szCs w:val="20"/>
                <w:lang w:eastAsia="ru-RU"/>
              </w:rPr>
            </w:pPr>
            <w:r w:rsidRPr="00D64EB7">
              <w:rPr>
                <w:rFonts w:ascii="Times New Roman" w:eastAsia="Times New Roman" w:hAnsi="Times New Roman"/>
                <w:color w:val="000000"/>
                <w:sz w:val="20"/>
                <w:szCs w:val="20"/>
                <w:lang w:eastAsia="ru-RU"/>
              </w:rPr>
              <w:t>Информация о распр</w:t>
            </w:r>
            <w:r w:rsidR="00D64EB7">
              <w:rPr>
                <w:rFonts w:ascii="Times New Roman" w:eastAsia="Times New Roman" w:hAnsi="Times New Roman"/>
                <w:color w:val="000000"/>
                <w:sz w:val="20"/>
                <w:szCs w:val="20"/>
                <w:lang w:eastAsia="ru-RU"/>
              </w:rPr>
              <w:t xml:space="preserve">еделении планируемых расходов   </w:t>
            </w:r>
            <w:r w:rsidRPr="00D64EB7">
              <w:rPr>
                <w:rFonts w:ascii="Times New Roman" w:eastAsia="Times New Roman" w:hAnsi="Times New Roman"/>
                <w:color w:val="000000"/>
                <w:sz w:val="20"/>
                <w:szCs w:val="20"/>
                <w:lang w:eastAsia="ru-RU"/>
              </w:rPr>
              <w:t>по отдельным мероприятиям программы, подпрограммам муниципальной программы Богучанского района «Развитие культуры»</w:t>
            </w:r>
          </w:p>
        </w:tc>
      </w:tr>
      <w:tr w:rsidR="00B15FCC" w:rsidRPr="00D64EB7" w:rsidTr="00D64EB7">
        <w:trPr>
          <w:trHeight w:val="20"/>
        </w:trPr>
        <w:tc>
          <w:tcPr>
            <w:tcW w:w="467"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202"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82" w:type="pct"/>
            <w:tcBorders>
              <w:top w:val="nil"/>
              <w:left w:val="nil"/>
              <w:bottom w:val="nil"/>
              <w:right w:val="nil"/>
            </w:tcBorders>
            <w:shd w:val="clear" w:color="auto" w:fill="auto"/>
            <w:vAlign w:val="bottom"/>
            <w:hideMark/>
          </w:tcPr>
          <w:p w:rsidR="00B15FCC" w:rsidRPr="00D64EB7" w:rsidRDefault="00B15FCC" w:rsidP="00B15FCC">
            <w:pPr>
              <w:spacing w:after="0" w:line="240" w:lineRule="auto"/>
              <w:jc w:val="right"/>
              <w:rPr>
                <w:rFonts w:ascii="Times New Roman" w:eastAsia="Times New Roman" w:hAnsi="Times New Roman"/>
                <w:color w:val="FFFFFF"/>
                <w:sz w:val="14"/>
                <w:szCs w:val="14"/>
                <w:lang w:eastAsia="ru-RU"/>
              </w:rPr>
            </w:pPr>
            <w:r w:rsidRPr="00D64EB7">
              <w:rPr>
                <w:rFonts w:ascii="Times New Roman" w:eastAsia="Times New Roman" w:hAnsi="Times New Roman"/>
                <w:color w:val="FFFFFF"/>
                <w:sz w:val="14"/>
                <w:szCs w:val="14"/>
                <w:lang w:eastAsia="ru-RU"/>
              </w:rPr>
              <w:t>8</w:t>
            </w:r>
          </w:p>
        </w:tc>
        <w:tc>
          <w:tcPr>
            <w:tcW w:w="77"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149"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482"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487"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477"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477"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11" w:type="pct"/>
            <w:tcBorders>
              <w:top w:val="nil"/>
              <w:left w:val="nil"/>
              <w:bottom w:val="nil"/>
              <w:right w:val="nil"/>
            </w:tcBorders>
            <w:shd w:val="clear" w:color="auto" w:fill="auto"/>
            <w:vAlign w:val="bottom"/>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r>
      <w:tr w:rsidR="00B15FCC" w:rsidRPr="00D64EB7" w:rsidTr="00D64EB7">
        <w:trPr>
          <w:trHeight w:val="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Статус (муниципальная программа, подпрограмма)</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Наименование  программы, подпрограммы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Наименование ГРБС</w:t>
            </w:r>
          </w:p>
        </w:tc>
        <w:tc>
          <w:tcPr>
            <w:tcW w:w="886" w:type="pct"/>
            <w:gridSpan w:val="6"/>
            <w:tcBorders>
              <w:top w:val="single" w:sz="4" w:space="0" w:color="auto"/>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Код бюджетной классификации </w:t>
            </w:r>
          </w:p>
        </w:tc>
        <w:tc>
          <w:tcPr>
            <w:tcW w:w="2433" w:type="pct"/>
            <w:gridSpan w:val="5"/>
            <w:tcBorders>
              <w:top w:val="single" w:sz="4" w:space="0" w:color="auto"/>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Расходы ( руб.), годы</w:t>
            </w:r>
          </w:p>
        </w:tc>
      </w:tr>
      <w:tr w:rsidR="00B15FCC" w:rsidRPr="00D64EB7" w:rsidTr="00D64EB7">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ГРБС</w:t>
            </w: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РзПр</w:t>
            </w: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ЦСР</w:t>
            </w: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ВР</w:t>
            </w: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2014 год</w:t>
            </w: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2015 год</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2016 год</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2017 год</w:t>
            </w: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Итого на  </w:t>
            </w:r>
            <w:r w:rsidRPr="00D64EB7">
              <w:rPr>
                <w:rFonts w:ascii="Times New Roman" w:eastAsia="Times New Roman" w:hAnsi="Times New Roman"/>
                <w:color w:val="000000"/>
                <w:sz w:val="14"/>
                <w:szCs w:val="14"/>
                <w:lang w:eastAsia="ru-RU"/>
              </w:rPr>
              <w:br/>
              <w:t>2014-2017 годы</w:t>
            </w:r>
          </w:p>
        </w:tc>
      </w:tr>
      <w:tr w:rsidR="00B15FCC" w:rsidRPr="00D64EB7" w:rsidTr="00D64EB7">
        <w:trPr>
          <w:trHeight w:val="20"/>
        </w:trPr>
        <w:tc>
          <w:tcPr>
            <w:tcW w:w="467" w:type="pct"/>
            <w:vMerge w:val="restart"/>
            <w:tcBorders>
              <w:top w:val="nil"/>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Муниципальная программа</w:t>
            </w:r>
          </w:p>
        </w:tc>
        <w:tc>
          <w:tcPr>
            <w:tcW w:w="588" w:type="pct"/>
            <w:vMerge w:val="restart"/>
            <w:tcBorders>
              <w:top w:val="nil"/>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Развитие культуры</w:t>
            </w: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всего расходные обязательства по программе</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00000</w:t>
            </w: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165 587 445,10</w:t>
            </w: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159 979 936,00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162 893 670,00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162 893 670,00</w:t>
            </w: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651 354 721,10</w:t>
            </w:r>
          </w:p>
        </w:tc>
      </w:tr>
      <w:tr w:rsidR="00B15FCC" w:rsidRPr="00D64EB7" w:rsidTr="00D64EB7">
        <w:trPr>
          <w:trHeight w:val="20"/>
        </w:trPr>
        <w:tc>
          <w:tcPr>
            <w:tcW w:w="467"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по ГРБС:</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B15FCC" w:rsidRPr="00D64EB7" w:rsidTr="00D64EB7">
        <w:trPr>
          <w:trHeight w:val="20"/>
        </w:trPr>
        <w:tc>
          <w:tcPr>
            <w:tcW w:w="467"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МКУ "Муниципальная служба заказчика"</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830</w:t>
            </w: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0000</w:t>
            </w: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5 529 676,34</w:t>
            </w: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5 529 676,34</w:t>
            </w:r>
          </w:p>
        </w:tc>
      </w:tr>
      <w:tr w:rsidR="00B15FCC" w:rsidRPr="00D64EB7" w:rsidTr="00D64EB7">
        <w:trPr>
          <w:trHeight w:val="20"/>
        </w:trPr>
        <w:tc>
          <w:tcPr>
            <w:tcW w:w="467"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00000</w:t>
            </w: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160 057 768,76</w:t>
            </w: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159 979 936,00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162 893 670,00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162 893 670,00</w:t>
            </w: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645 825 044,76</w:t>
            </w:r>
          </w:p>
        </w:tc>
      </w:tr>
      <w:tr w:rsidR="00B15FCC" w:rsidRPr="00D64EB7" w:rsidTr="00D64EB7">
        <w:trPr>
          <w:trHeight w:val="20"/>
        </w:trPr>
        <w:tc>
          <w:tcPr>
            <w:tcW w:w="467" w:type="pct"/>
            <w:vMerge w:val="restart"/>
            <w:tcBorders>
              <w:top w:val="nil"/>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Подпрограмма 1</w:t>
            </w:r>
          </w:p>
        </w:tc>
        <w:tc>
          <w:tcPr>
            <w:tcW w:w="588" w:type="pct"/>
            <w:vMerge w:val="restart"/>
            <w:tcBorders>
              <w:top w:val="nil"/>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Культурное наследие</w:t>
            </w: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всего расходные обязательства по подпрограмме</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10000</w:t>
            </w: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36 040 940,00</w:t>
            </w: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34 243 009,00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140 947 149,00</w:t>
            </w:r>
          </w:p>
        </w:tc>
      </w:tr>
      <w:tr w:rsidR="00B15FCC" w:rsidRPr="00D64EB7" w:rsidTr="00D64EB7">
        <w:trPr>
          <w:trHeight w:val="20"/>
        </w:trPr>
        <w:tc>
          <w:tcPr>
            <w:tcW w:w="467"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по ГРБС:</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B15FCC" w:rsidRPr="00D64EB7" w:rsidTr="00D64EB7">
        <w:trPr>
          <w:trHeight w:val="20"/>
        </w:trPr>
        <w:tc>
          <w:tcPr>
            <w:tcW w:w="467"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10000</w:t>
            </w: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36 040 940,00</w:t>
            </w: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34 243 009,00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140 947 149,00</w:t>
            </w:r>
          </w:p>
        </w:tc>
      </w:tr>
      <w:tr w:rsidR="00B15FCC" w:rsidRPr="00D64EB7" w:rsidTr="00D64EB7">
        <w:trPr>
          <w:trHeight w:val="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Подпрограмма 2</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Искусство и народное творчество</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всего расходные обязательства по подпрограмме</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18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20000</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65 976 161,00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75 037 217,00</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76 129 990,00</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76 129 990,00</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293 273 358,00</w:t>
            </w:r>
          </w:p>
        </w:tc>
      </w:tr>
      <w:tr w:rsidR="00B15FCC" w:rsidRPr="00D64EB7" w:rsidTr="00D64EB7">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по ГРБС:</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8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B15FCC" w:rsidRPr="00D64EB7" w:rsidTr="00D64EB7">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управление </w:t>
            </w:r>
            <w:r w:rsidRPr="00D64EB7">
              <w:rPr>
                <w:rFonts w:ascii="Times New Roman" w:eastAsia="Times New Roman" w:hAnsi="Times New Roman"/>
                <w:color w:val="000000"/>
                <w:sz w:val="14"/>
                <w:szCs w:val="14"/>
                <w:lang w:eastAsia="ru-RU"/>
              </w:rPr>
              <w:lastRenderedPageBreak/>
              <w:t>культуры Богучанского района</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lastRenderedPageBreak/>
              <w:t>856</w:t>
            </w:r>
          </w:p>
        </w:tc>
        <w:tc>
          <w:tcPr>
            <w:tcW w:w="18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20000</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65 976 </w:t>
            </w:r>
            <w:r w:rsidRPr="00D64EB7">
              <w:rPr>
                <w:rFonts w:ascii="Times New Roman" w:eastAsia="Times New Roman" w:hAnsi="Times New Roman"/>
                <w:color w:val="000000"/>
                <w:sz w:val="14"/>
                <w:szCs w:val="14"/>
                <w:lang w:eastAsia="ru-RU"/>
              </w:rPr>
              <w:lastRenderedPageBreak/>
              <w:t>161,00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lastRenderedPageBreak/>
              <w:t xml:space="preserve">75 037 </w:t>
            </w:r>
            <w:r w:rsidRPr="00D64EB7">
              <w:rPr>
                <w:rFonts w:ascii="Times New Roman" w:eastAsia="Times New Roman" w:hAnsi="Times New Roman"/>
                <w:color w:val="000000"/>
                <w:sz w:val="14"/>
                <w:szCs w:val="14"/>
                <w:lang w:eastAsia="ru-RU"/>
              </w:rPr>
              <w:lastRenderedPageBreak/>
              <w:t>217,00</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lastRenderedPageBreak/>
              <w:t xml:space="preserve">76 129 </w:t>
            </w:r>
            <w:r w:rsidRPr="00D64EB7">
              <w:rPr>
                <w:rFonts w:ascii="Times New Roman" w:eastAsia="Times New Roman" w:hAnsi="Times New Roman"/>
                <w:color w:val="000000"/>
                <w:sz w:val="14"/>
                <w:szCs w:val="14"/>
                <w:lang w:eastAsia="ru-RU"/>
              </w:rPr>
              <w:lastRenderedPageBreak/>
              <w:t>990,00</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lastRenderedPageBreak/>
              <w:t xml:space="preserve">76 129 </w:t>
            </w:r>
            <w:r w:rsidRPr="00D64EB7">
              <w:rPr>
                <w:rFonts w:ascii="Times New Roman" w:eastAsia="Times New Roman" w:hAnsi="Times New Roman"/>
                <w:color w:val="000000"/>
                <w:sz w:val="14"/>
                <w:szCs w:val="14"/>
                <w:lang w:eastAsia="ru-RU"/>
              </w:rPr>
              <w:lastRenderedPageBreak/>
              <w:t>990,00</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lastRenderedPageBreak/>
              <w:t xml:space="preserve">293 273 </w:t>
            </w:r>
            <w:r w:rsidRPr="00D64EB7">
              <w:rPr>
                <w:rFonts w:ascii="Times New Roman" w:eastAsia="Times New Roman" w:hAnsi="Times New Roman"/>
                <w:color w:val="000000"/>
                <w:sz w:val="14"/>
                <w:szCs w:val="14"/>
                <w:lang w:eastAsia="ru-RU"/>
              </w:rPr>
              <w:lastRenderedPageBreak/>
              <w:t>358,00</w:t>
            </w:r>
          </w:p>
        </w:tc>
      </w:tr>
      <w:tr w:rsidR="00B15FCC" w:rsidRPr="00D64EB7" w:rsidTr="00D64EB7">
        <w:trPr>
          <w:trHeight w:val="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lastRenderedPageBreak/>
              <w:t>Подпрограмма 3</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всего расходные обязательства по подпрограмме</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18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30000</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63 570 344,10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50 699 710,00</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217 134 214,10</w:t>
            </w:r>
          </w:p>
        </w:tc>
      </w:tr>
      <w:tr w:rsidR="00B15FCC" w:rsidRPr="00D64EB7" w:rsidTr="00D64EB7">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по ГРБС:</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8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B15FCC" w:rsidRPr="00D64EB7" w:rsidTr="00D64EB7">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МКУ "Муниципальная служба заказчика"</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830</w:t>
            </w:r>
          </w:p>
        </w:tc>
        <w:tc>
          <w:tcPr>
            <w:tcW w:w="18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30000</w:t>
            </w:r>
          </w:p>
        </w:tc>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5 529 676,34</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5 529 676,34</w:t>
            </w:r>
          </w:p>
        </w:tc>
      </w:tr>
      <w:tr w:rsidR="00B15FCC" w:rsidRPr="00D64EB7" w:rsidTr="00D64EB7">
        <w:trPr>
          <w:trHeight w:val="20"/>
        </w:trPr>
        <w:tc>
          <w:tcPr>
            <w:tcW w:w="467"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single" w:sz="4" w:space="0" w:color="auto"/>
              <w:right w:val="single" w:sz="4" w:space="0" w:color="auto"/>
            </w:tcBorders>
            <w:vAlign w:val="center"/>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single" w:sz="4" w:space="0" w:color="auto"/>
              <w:right w:val="single" w:sz="4" w:space="0" w:color="auto"/>
            </w:tcBorders>
            <w:shd w:val="clear" w:color="auto" w:fill="auto"/>
            <w:hideMark/>
          </w:tcPr>
          <w:p w:rsidR="00B15FCC" w:rsidRPr="00D64EB7" w:rsidRDefault="00B15FCC" w:rsidP="00B15FCC">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20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18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w:t>
            </w:r>
          </w:p>
        </w:tc>
        <w:tc>
          <w:tcPr>
            <w:tcW w:w="308" w:type="pct"/>
            <w:gridSpan w:val="3"/>
            <w:tcBorders>
              <w:top w:val="single" w:sz="4" w:space="0" w:color="auto"/>
              <w:left w:val="nil"/>
              <w:bottom w:val="single" w:sz="4" w:space="0" w:color="auto"/>
              <w:right w:val="single" w:sz="4" w:space="0" w:color="000000"/>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30000</w:t>
            </w:r>
          </w:p>
        </w:tc>
        <w:tc>
          <w:tcPr>
            <w:tcW w:w="193"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58 040 667,76</w:t>
            </w:r>
          </w:p>
        </w:tc>
        <w:tc>
          <w:tcPr>
            <w:tcW w:w="48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50 699 710,00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477"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511" w:type="pct"/>
            <w:tcBorders>
              <w:top w:val="nil"/>
              <w:left w:val="nil"/>
              <w:bottom w:val="single" w:sz="4" w:space="0" w:color="auto"/>
              <w:right w:val="single" w:sz="4" w:space="0" w:color="auto"/>
            </w:tcBorders>
            <w:shd w:val="clear" w:color="auto" w:fill="auto"/>
            <w:hideMark/>
          </w:tcPr>
          <w:p w:rsidR="00B15FCC" w:rsidRPr="00D64EB7" w:rsidRDefault="00B15FCC"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211 604 537,76</w:t>
            </w:r>
          </w:p>
        </w:tc>
      </w:tr>
    </w:tbl>
    <w:p w:rsidR="00B15FCC" w:rsidRPr="003D2C99" w:rsidRDefault="00B15FCC" w:rsidP="003D2C99">
      <w:pPr>
        <w:pStyle w:val="200"/>
        <w:spacing w:before="0" w:after="0"/>
        <w:jc w:val="both"/>
        <w:rPr>
          <w:sz w:val="20"/>
          <w:szCs w:val="20"/>
        </w:rPr>
      </w:pPr>
    </w:p>
    <w:tbl>
      <w:tblPr>
        <w:tblW w:w="5000" w:type="pct"/>
        <w:tblLook w:val="04A0"/>
      </w:tblPr>
      <w:tblGrid>
        <w:gridCol w:w="1183"/>
        <w:gridCol w:w="1108"/>
        <w:gridCol w:w="2380"/>
        <w:gridCol w:w="1017"/>
        <w:gridCol w:w="914"/>
        <w:gridCol w:w="922"/>
        <w:gridCol w:w="922"/>
        <w:gridCol w:w="1124"/>
      </w:tblGrid>
      <w:tr w:rsidR="00D64EB7" w:rsidRPr="00D64EB7" w:rsidTr="00D64EB7">
        <w:trPr>
          <w:trHeight w:val="20"/>
        </w:trPr>
        <w:tc>
          <w:tcPr>
            <w:tcW w:w="469"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bookmarkStart w:id="7" w:name="RANGE!A1:H37"/>
            <w:bookmarkEnd w:id="7"/>
          </w:p>
        </w:tc>
        <w:tc>
          <w:tcPr>
            <w:tcW w:w="582"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665" w:type="pct"/>
            <w:gridSpan w:val="5"/>
            <w:tcBorders>
              <w:top w:val="nil"/>
              <w:left w:val="nil"/>
              <w:bottom w:val="nil"/>
              <w:right w:val="nil"/>
            </w:tcBorders>
            <w:shd w:val="clear" w:color="auto" w:fill="auto"/>
            <w:vAlign w:val="bottom"/>
            <w:hideMark/>
          </w:tcPr>
          <w:p w:rsidR="00D64EB7" w:rsidRDefault="00D64EB7"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 xml:space="preserve">Приложение № 2 </w:t>
            </w:r>
          </w:p>
          <w:p w:rsidR="00D64EB7" w:rsidRDefault="00D64EB7"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 xml:space="preserve">к постановлению администрации Богучанского района от </w:t>
            </w:r>
            <w:r>
              <w:rPr>
                <w:rFonts w:ascii="Times New Roman" w:eastAsia="Times New Roman" w:hAnsi="Times New Roman"/>
                <w:color w:val="000000"/>
                <w:sz w:val="18"/>
                <w:szCs w:val="18"/>
                <w:lang w:eastAsia="ru-RU"/>
              </w:rPr>
              <w:t>16.12.2014 г.</w:t>
            </w:r>
            <w:r w:rsidRPr="00D64EB7">
              <w:rPr>
                <w:rFonts w:ascii="Times New Roman" w:eastAsia="Times New Roman" w:hAnsi="Times New Roman"/>
                <w:color w:val="000000"/>
                <w:sz w:val="18"/>
                <w:szCs w:val="18"/>
                <w:lang w:eastAsia="ru-RU"/>
              </w:rPr>
              <w:t xml:space="preserve">  №1637-п                                                                                                                                  </w:t>
            </w:r>
          </w:p>
          <w:p w:rsidR="00D64EB7" w:rsidRDefault="00D64EB7" w:rsidP="00D64EB7">
            <w:pPr>
              <w:spacing w:after="0" w:line="240" w:lineRule="auto"/>
              <w:jc w:val="right"/>
              <w:rPr>
                <w:rFonts w:ascii="Times New Roman" w:eastAsia="Times New Roman" w:hAnsi="Times New Roman"/>
                <w:color w:val="000000"/>
                <w:sz w:val="18"/>
                <w:szCs w:val="18"/>
                <w:lang w:eastAsia="ru-RU"/>
              </w:rPr>
            </w:pPr>
          </w:p>
          <w:p w:rsidR="00D64EB7" w:rsidRPr="00D64EB7" w:rsidRDefault="00D64EB7"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Приложение № 3</w:t>
            </w:r>
            <w:r w:rsidRPr="00D64EB7">
              <w:rPr>
                <w:rFonts w:ascii="Times New Roman" w:eastAsia="Times New Roman" w:hAnsi="Times New Roman"/>
                <w:color w:val="000000"/>
                <w:sz w:val="18"/>
                <w:szCs w:val="18"/>
                <w:lang w:eastAsia="ru-RU"/>
              </w:rPr>
              <w:br/>
              <w:t>к муниципальной программе Богучанского района</w:t>
            </w:r>
            <w:r w:rsidRPr="00D64EB7">
              <w:rPr>
                <w:rFonts w:ascii="Times New Roman" w:eastAsia="Times New Roman" w:hAnsi="Times New Roman"/>
                <w:color w:val="000000"/>
                <w:sz w:val="18"/>
                <w:szCs w:val="18"/>
                <w:lang w:eastAsia="ru-RU"/>
              </w:rPr>
              <w:br/>
              <w:t xml:space="preserve">«Развитие культуры» </w:t>
            </w:r>
          </w:p>
        </w:tc>
      </w:tr>
      <w:tr w:rsidR="00D64EB7" w:rsidRPr="00D64EB7" w:rsidTr="00D64EB7">
        <w:trPr>
          <w:trHeight w:val="20"/>
        </w:trPr>
        <w:tc>
          <w:tcPr>
            <w:tcW w:w="5000" w:type="pct"/>
            <w:gridSpan w:val="8"/>
            <w:tcBorders>
              <w:top w:val="nil"/>
              <w:left w:val="nil"/>
              <w:bottom w:val="nil"/>
              <w:right w:val="nil"/>
            </w:tcBorders>
            <w:shd w:val="clear" w:color="auto" w:fill="auto"/>
            <w:vAlign w:val="bottom"/>
            <w:hideMark/>
          </w:tcPr>
          <w:p w:rsidR="00D64EB7" w:rsidRDefault="00D64EB7" w:rsidP="00D64EB7">
            <w:pPr>
              <w:spacing w:after="0" w:line="240" w:lineRule="auto"/>
              <w:jc w:val="center"/>
              <w:rPr>
                <w:rFonts w:ascii="Times New Roman" w:eastAsia="Times New Roman" w:hAnsi="Times New Roman"/>
                <w:color w:val="000000"/>
                <w:sz w:val="20"/>
                <w:szCs w:val="20"/>
                <w:lang w:eastAsia="ru-RU"/>
              </w:rPr>
            </w:pPr>
          </w:p>
          <w:p w:rsidR="00D64EB7" w:rsidRPr="00D64EB7" w:rsidRDefault="00D64EB7" w:rsidP="00D64EB7">
            <w:pPr>
              <w:spacing w:after="0" w:line="240" w:lineRule="auto"/>
              <w:jc w:val="center"/>
              <w:rPr>
                <w:rFonts w:ascii="Times New Roman" w:eastAsia="Times New Roman" w:hAnsi="Times New Roman"/>
                <w:color w:val="000000"/>
                <w:sz w:val="20"/>
                <w:szCs w:val="20"/>
                <w:lang w:eastAsia="ru-RU"/>
              </w:rPr>
            </w:pPr>
            <w:r w:rsidRPr="00D64EB7">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D64EB7">
              <w:rPr>
                <w:rFonts w:ascii="Times New Roman" w:eastAsia="Times New Roman" w:hAnsi="Times New Roman"/>
                <w:color w:val="000000"/>
                <w:sz w:val="20"/>
                <w:szCs w:val="20"/>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20"/>
                <w:lang w:eastAsia="ru-RU"/>
              </w:rPr>
              <w:t xml:space="preserve">том источников финансирования,  </w:t>
            </w:r>
            <w:r w:rsidRPr="00D64EB7">
              <w:rPr>
                <w:rFonts w:ascii="Times New Roman" w:eastAsia="Times New Roman" w:hAnsi="Times New Roman"/>
                <w:color w:val="000000"/>
                <w:sz w:val="20"/>
                <w:szCs w:val="20"/>
                <w:lang w:eastAsia="ru-RU"/>
              </w:rPr>
              <w:t>в том числе по уровням бюджетной системы</w:t>
            </w:r>
          </w:p>
        </w:tc>
      </w:tr>
      <w:tr w:rsidR="00D64EB7" w:rsidRPr="00D64EB7" w:rsidTr="00D64EB7">
        <w:trPr>
          <w:trHeight w:val="20"/>
        </w:trPr>
        <w:tc>
          <w:tcPr>
            <w:tcW w:w="469"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53"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99"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03"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03"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07" w:type="pct"/>
            <w:tcBorders>
              <w:top w:val="nil"/>
              <w:left w:val="nil"/>
              <w:bottom w:val="nil"/>
              <w:right w:val="nil"/>
            </w:tcBorders>
            <w:shd w:val="clear" w:color="auto" w:fill="auto"/>
            <w:vAlign w:val="bottom"/>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Статус </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Наименование  программы,  подпрограммы</w:t>
            </w:r>
          </w:p>
        </w:tc>
        <w:tc>
          <w:tcPr>
            <w:tcW w:w="12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Ответственный исполнитель, </w:t>
            </w:r>
            <w:r w:rsidRPr="00D64EB7">
              <w:rPr>
                <w:rFonts w:ascii="Times New Roman" w:eastAsia="Times New Roman" w:hAnsi="Times New Roman"/>
                <w:color w:val="000000"/>
                <w:sz w:val="14"/>
                <w:szCs w:val="14"/>
                <w:lang w:eastAsia="ru-RU"/>
              </w:rPr>
              <w:br/>
              <w:t>соисполнители</w:t>
            </w:r>
          </w:p>
        </w:tc>
        <w:tc>
          <w:tcPr>
            <w:tcW w:w="2665" w:type="pct"/>
            <w:gridSpan w:val="5"/>
            <w:tcBorders>
              <w:top w:val="single" w:sz="4" w:space="0" w:color="auto"/>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Оценка расходов ( руб.), годы</w:t>
            </w: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2014 год</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2015 год</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2016 год</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2017 год</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Итого на  </w:t>
            </w:r>
            <w:r w:rsidRPr="00D64EB7">
              <w:rPr>
                <w:rFonts w:ascii="Times New Roman" w:eastAsia="Times New Roman" w:hAnsi="Times New Roman"/>
                <w:color w:val="000000"/>
                <w:sz w:val="14"/>
                <w:szCs w:val="14"/>
                <w:lang w:eastAsia="ru-RU"/>
              </w:rPr>
              <w:br/>
              <w:t>2014-2017 годы</w:t>
            </w:r>
          </w:p>
        </w:tc>
      </w:tr>
      <w:tr w:rsidR="00D64EB7" w:rsidRPr="00D64EB7" w:rsidTr="00D64EB7">
        <w:trPr>
          <w:trHeight w:val="20"/>
        </w:trPr>
        <w:tc>
          <w:tcPr>
            <w:tcW w:w="469" w:type="pct"/>
            <w:vMerge w:val="restart"/>
            <w:tcBorders>
              <w:top w:val="nil"/>
              <w:left w:val="single" w:sz="4" w:space="0" w:color="auto"/>
              <w:bottom w:val="nil"/>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Муниципальная программа</w:t>
            </w:r>
          </w:p>
        </w:tc>
        <w:tc>
          <w:tcPr>
            <w:tcW w:w="582" w:type="pct"/>
            <w:vMerge w:val="restart"/>
            <w:tcBorders>
              <w:top w:val="nil"/>
              <w:left w:val="single" w:sz="4" w:space="0" w:color="auto"/>
              <w:bottom w:val="nil"/>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Развитие культуры</w:t>
            </w: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Всего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165 587 445,10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159 979 936,00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162 893 670,00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162 893 670,00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651 354 721,10</w:t>
            </w:r>
          </w:p>
        </w:tc>
      </w:tr>
      <w:tr w:rsidR="00D64EB7" w:rsidRPr="00D64EB7" w:rsidTr="00D64EB7">
        <w:trPr>
          <w:trHeight w:val="20"/>
        </w:trPr>
        <w:tc>
          <w:tcPr>
            <w:tcW w:w="469"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r>
      <w:tr w:rsidR="00D64EB7" w:rsidRPr="00D64EB7" w:rsidTr="00D64EB7">
        <w:trPr>
          <w:trHeight w:val="20"/>
        </w:trPr>
        <w:tc>
          <w:tcPr>
            <w:tcW w:w="469"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федеральный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20 800,00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20 800,00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20 800,00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62 400,00</w:t>
            </w:r>
          </w:p>
        </w:tc>
      </w:tr>
      <w:tr w:rsidR="00D64EB7" w:rsidRPr="00D64EB7" w:rsidTr="00D64EB7">
        <w:trPr>
          <w:trHeight w:val="20"/>
        </w:trPr>
        <w:tc>
          <w:tcPr>
            <w:tcW w:w="469"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краевой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1 321 262,59</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1 321 262,59</w:t>
            </w:r>
          </w:p>
        </w:tc>
      </w:tr>
      <w:tr w:rsidR="00D64EB7" w:rsidRPr="00D64EB7" w:rsidTr="00D64EB7">
        <w:trPr>
          <w:trHeight w:val="20"/>
        </w:trPr>
        <w:tc>
          <w:tcPr>
            <w:tcW w:w="469"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внебюджетные источники</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D64EB7" w:rsidRPr="00D64EB7" w:rsidTr="00D64EB7">
        <w:trPr>
          <w:trHeight w:val="20"/>
        </w:trPr>
        <w:tc>
          <w:tcPr>
            <w:tcW w:w="469"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бюджет поселений</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17 152 940,00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24 026 568,91</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24 619 500,00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24 619 500,00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90 418 508,91</w:t>
            </w:r>
          </w:p>
        </w:tc>
      </w:tr>
      <w:tr w:rsidR="00D64EB7" w:rsidRPr="00D64EB7" w:rsidTr="00D64EB7">
        <w:trPr>
          <w:trHeight w:val="20"/>
        </w:trPr>
        <w:tc>
          <w:tcPr>
            <w:tcW w:w="469"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nil"/>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районный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147 113 242,51</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135 932 567,09</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138 253 370,00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138 253 370,00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outlineLvl w:val="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559 552 549,60</w:t>
            </w:r>
          </w:p>
        </w:tc>
      </w:tr>
      <w:tr w:rsidR="00D64EB7" w:rsidRPr="00D64EB7" w:rsidTr="00D64EB7">
        <w:trPr>
          <w:trHeight w:val="20"/>
        </w:trPr>
        <w:tc>
          <w:tcPr>
            <w:tcW w:w="469" w:type="pct"/>
            <w:vMerge w:val="restart"/>
            <w:tcBorders>
              <w:top w:val="single" w:sz="4" w:space="0" w:color="auto"/>
              <w:left w:val="single" w:sz="4" w:space="0" w:color="auto"/>
              <w:bottom w:val="nil"/>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Подпрограмма 1</w:t>
            </w:r>
          </w:p>
        </w:tc>
        <w:tc>
          <w:tcPr>
            <w:tcW w:w="582" w:type="pct"/>
            <w:vMerge w:val="restart"/>
            <w:tcBorders>
              <w:top w:val="single" w:sz="4" w:space="0" w:color="auto"/>
              <w:left w:val="single" w:sz="4" w:space="0" w:color="auto"/>
              <w:bottom w:val="nil"/>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Культурное наследие</w:t>
            </w: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Всего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36 040 940,00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34 243 009,00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140 947 149,00</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36 040 940,00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34 243 009,00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35 331 600,00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140 947 149,00</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федеральный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краевой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165 876,43</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165 876,43</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внебюджетные источники</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бюджет поселений</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1 648 300,00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1 759 809,00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1 674 800,00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1 674 800,00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6 757 709,00</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районный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34 226 763,57</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32 483 200,00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33 656 800,00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33 656 800,00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134 023 563,57</w:t>
            </w:r>
          </w:p>
        </w:tc>
      </w:tr>
      <w:tr w:rsidR="00D64EB7" w:rsidRPr="00D64EB7" w:rsidTr="00D64EB7">
        <w:trPr>
          <w:trHeight w:val="20"/>
        </w:trPr>
        <w:tc>
          <w:tcPr>
            <w:tcW w:w="469" w:type="pct"/>
            <w:vMerge w:val="restart"/>
            <w:tcBorders>
              <w:top w:val="single" w:sz="4" w:space="0" w:color="auto"/>
              <w:left w:val="single" w:sz="4" w:space="0" w:color="auto"/>
              <w:bottom w:val="nil"/>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Подпрограмма 2</w:t>
            </w:r>
          </w:p>
        </w:tc>
        <w:tc>
          <w:tcPr>
            <w:tcW w:w="582" w:type="pct"/>
            <w:vMerge w:val="restart"/>
            <w:tcBorders>
              <w:top w:val="single" w:sz="4" w:space="0" w:color="auto"/>
              <w:left w:val="single" w:sz="4" w:space="0" w:color="auto"/>
              <w:bottom w:val="nil"/>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Исскуство и народное творчество</w:t>
            </w: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Всего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65 976 161,00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75 037 217,00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76 129 990,00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76 129 990,00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293 273 358,00</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65 976 161,00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75 037 217,00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76 129 990,00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76 129 990,00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293 273 358,00</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федеральный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краевой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221 004,86</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221 004,86</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внебюджетные источники</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бюджет поселений</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15 504 640,00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22 266 759,91</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22 944 700,00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22 944 700,00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83 660 799,91</w:t>
            </w:r>
          </w:p>
        </w:tc>
      </w:tr>
      <w:tr w:rsidR="00D64EB7" w:rsidRPr="00D64EB7" w:rsidTr="00D64EB7">
        <w:trPr>
          <w:trHeight w:val="20"/>
        </w:trPr>
        <w:tc>
          <w:tcPr>
            <w:tcW w:w="469"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nil"/>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районный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50 250 516,14</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52 770 457,09</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53 185 290,00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53 185 290,00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209 391 553,23</w:t>
            </w:r>
          </w:p>
        </w:tc>
      </w:tr>
      <w:tr w:rsidR="00D64EB7" w:rsidRPr="00D64EB7" w:rsidTr="00D64EB7">
        <w:trPr>
          <w:trHeight w:val="20"/>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Подпрограмма 3</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Всего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63 570 344,10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50 699 710,00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217 134 214,10</w:t>
            </w: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 :</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Упрвление культуры Богучанского района</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63 570 344,10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50 699 710,00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51 432 080,00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217 134 214,10</w:t>
            </w: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федеральный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20 800,00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20 800,00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20 800,00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62 400,00</w:t>
            </w: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краевой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934 381,30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934 381,30</w:t>
            </w: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внебюджетные источники</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районный бюджет</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62 635 962,80</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50 678 910,00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51 411 280,00</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51 411 280,00</w:t>
            </w: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216 137 432,80</w:t>
            </w:r>
          </w:p>
        </w:tc>
      </w:tr>
      <w:tr w:rsidR="00D64EB7" w:rsidRPr="00D64EB7" w:rsidTr="00D64EB7">
        <w:trPr>
          <w:trHeight w:val="20"/>
        </w:trPr>
        <w:tc>
          <w:tcPr>
            <w:tcW w:w="469"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8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ind w:firstLineChars="300" w:firstLine="420"/>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юридические лица</w:t>
            </w:r>
          </w:p>
        </w:tc>
        <w:tc>
          <w:tcPr>
            <w:tcW w:w="55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9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03"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r>
    </w:tbl>
    <w:p w:rsidR="008B2364" w:rsidRDefault="008B2364" w:rsidP="007513F8">
      <w:pPr>
        <w:spacing w:after="0" w:line="240" w:lineRule="auto"/>
        <w:jc w:val="both"/>
        <w:rPr>
          <w:rFonts w:ascii="Times New Roman" w:eastAsia="Times New Roman" w:hAnsi="Times New Roman"/>
          <w:sz w:val="18"/>
          <w:szCs w:val="18"/>
          <w:lang w:eastAsia="ru-RU"/>
        </w:rPr>
      </w:pPr>
    </w:p>
    <w:tbl>
      <w:tblPr>
        <w:tblW w:w="5000" w:type="pct"/>
        <w:tblLook w:val="04A0"/>
      </w:tblPr>
      <w:tblGrid>
        <w:gridCol w:w="426"/>
        <w:gridCol w:w="1355"/>
        <w:gridCol w:w="1029"/>
        <w:gridCol w:w="549"/>
        <w:gridCol w:w="521"/>
        <w:gridCol w:w="356"/>
        <w:gridCol w:w="286"/>
        <w:gridCol w:w="222"/>
        <w:gridCol w:w="426"/>
        <w:gridCol w:w="601"/>
        <w:gridCol w:w="601"/>
        <w:gridCol w:w="601"/>
        <w:gridCol w:w="618"/>
        <w:gridCol w:w="692"/>
        <w:gridCol w:w="1287"/>
      </w:tblGrid>
      <w:tr w:rsidR="00D64EB7" w:rsidRPr="00D64EB7" w:rsidTr="00D64EB7">
        <w:trPr>
          <w:trHeight w:val="20"/>
        </w:trPr>
        <w:tc>
          <w:tcPr>
            <w:tcW w:w="177" w:type="pct"/>
            <w:tcBorders>
              <w:top w:val="nil"/>
              <w:left w:val="nil"/>
              <w:bottom w:val="nil"/>
              <w:right w:val="nil"/>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bookmarkStart w:id="8" w:name="RANGE!A1:O49"/>
            <w:bookmarkEnd w:id="8"/>
          </w:p>
        </w:tc>
        <w:tc>
          <w:tcPr>
            <w:tcW w:w="698"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99"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25"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151"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22"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293" w:type="pct"/>
            <w:gridSpan w:val="5"/>
            <w:tcBorders>
              <w:top w:val="nil"/>
              <w:left w:val="nil"/>
              <w:bottom w:val="nil"/>
              <w:right w:val="nil"/>
            </w:tcBorders>
            <w:shd w:val="clear" w:color="auto" w:fill="auto"/>
            <w:vAlign w:val="bottom"/>
            <w:hideMark/>
          </w:tcPr>
          <w:p w:rsidR="00D64EB7" w:rsidRDefault="00D64EB7"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 xml:space="preserve">Приложение № 3 </w:t>
            </w:r>
          </w:p>
          <w:p w:rsidR="009B784A" w:rsidRDefault="00D64EB7"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t xml:space="preserve">к постановлению администрации Богучанского района от </w:t>
            </w:r>
            <w:r>
              <w:rPr>
                <w:rFonts w:ascii="Times New Roman" w:eastAsia="Times New Roman" w:hAnsi="Times New Roman"/>
                <w:color w:val="000000"/>
                <w:sz w:val="18"/>
                <w:szCs w:val="18"/>
                <w:lang w:eastAsia="ru-RU"/>
              </w:rPr>
              <w:t>16.12.</w:t>
            </w:r>
            <w:r w:rsidR="009B784A">
              <w:rPr>
                <w:rFonts w:ascii="Times New Roman" w:eastAsia="Times New Roman" w:hAnsi="Times New Roman"/>
                <w:color w:val="000000"/>
                <w:sz w:val="18"/>
                <w:szCs w:val="18"/>
                <w:lang w:eastAsia="ru-RU"/>
              </w:rPr>
              <w:t xml:space="preserve"> 2014г. </w:t>
            </w:r>
            <w:r w:rsidRPr="00D64EB7">
              <w:rPr>
                <w:rFonts w:ascii="Times New Roman" w:eastAsia="Times New Roman" w:hAnsi="Times New Roman"/>
                <w:color w:val="000000"/>
                <w:sz w:val="18"/>
                <w:szCs w:val="18"/>
                <w:lang w:eastAsia="ru-RU"/>
              </w:rPr>
              <w:t xml:space="preserve">№1637п                                                                                                                                                                             </w:t>
            </w:r>
          </w:p>
          <w:p w:rsidR="00D64EB7" w:rsidRPr="00D64EB7" w:rsidRDefault="00D64EB7" w:rsidP="00D64EB7">
            <w:pPr>
              <w:spacing w:after="0" w:line="240" w:lineRule="auto"/>
              <w:jc w:val="right"/>
              <w:rPr>
                <w:rFonts w:ascii="Times New Roman" w:eastAsia="Times New Roman" w:hAnsi="Times New Roman"/>
                <w:color w:val="000000"/>
                <w:sz w:val="18"/>
                <w:szCs w:val="18"/>
                <w:lang w:eastAsia="ru-RU"/>
              </w:rPr>
            </w:pPr>
            <w:r w:rsidRPr="00D64EB7">
              <w:rPr>
                <w:rFonts w:ascii="Times New Roman" w:eastAsia="Times New Roman" w:hAnsi="Times New Roman"/>
                <w:color w:val="000000"/>
                <w:sz w:val="18"/>
                <w:szCs w:val="18"/>
                <w:lang w:eastAsia="ru-RU"/>
              </w:rPr>
              <w:lastRenderedPageBreak/>
              <w:t xml:space="preserve">Приложение № 2 </w:t>
            </w:r>
            <w:r w:rsidRPr="00D64EB7">
              <w:rPr>
                <w:rFonts w:ascii="Times New Roman" w:eastAsia="Times New Roman" w:hAnsi="Times New Roman"/>
                <w:color w:val="000000"/>
                <w:sz w:val="18"/>
                <w:szCs w:val="18"/>
                <w:lang w:eastAsia="ru-RU"/>
              </w:rPr>
              <w:br/>
              <w:t>к подпрограмме «Культурное наследие», реализуемой в рамках муниципальной программы Богучанского района «Развитие культуры»</w:t>
            </w:r>
          </w:p>
        </w:tc>
      </w:tr>
      <w:tr w:rsidR="00D64EB7" w:rsidRPr="00D64EB7" w:rsidTr="00D64EB7">
        <w:trPr>
          <w:trHeight w:val="20"/>
        </w:trPr>
        <w:tc>
          <w:tcPr>
            <w:tcW w:w="5000" w:type="pct"/>
            <w:gridSpan w:val="15"/>
            <w:tcBorders>
              <w:top w:val="nil"/>
              <w:left w:val="nil"/>
              <w:bottom w:val="nil"/>
              <w:right w:val="nil"/>
            </w:tcBorders>
            <w:shd w:val="clear" w:color="auto" w:fill="auto"/>
            <w:hideMark/>
          </w:tcPr>
          <w:p w:rsidR="00D64EB7" w:rsidRPr="009B784A" w:rsidRDefault="00D64EB7" w:rsidP="00D64EB7">
            <w:pPr>
              <w:spacing w:after="0" w:line="240" w:lineRule="auto"/>
              <w:jc w:val="center"/>
              <w:rPr>
                <w:rFonts w:ascii="Times New Roman" w:eastAsia="Times New Roman" w:hAnsi="Times New Roman"/>
                <w:bCs/>
                <w:color w:val="000000"/>
                <w:sz w:val="20"/>
                <w:szCs w:val="20"/>
                <w:lang w:eastAsia="ru-RU"/>
              </w:rPr>
            </w:pPr>
            <w:r w:rsidRPr="009B784A">
              <w:rPr>
                <w:rFonts w:ascii="Times New Roman" w:eastAsia="Times New Roman" w:hAnsi="Times New Roman"/>
                <w:bCs/>
                <w:color w:val="000000"/>
                <w:sz w:val="20"/>
                <w:szCs w:val="20"/>
                <w:lang w:eastAsia="ru-RU"/>
              </w:rPr>
              <w:lastRenderedPageBreak/>
              <w:t xml:space="preserve">Перечень мероприятий подпрограммы "Культурное наследие"  </w:t>
            </w:r>
            <w:r w:rsidRPr="009B784A">
              <w:rPr>
                <w:rFonts w:ascii="Times New Roman" w:eastAsia="Times New Roman" w:hAnsi="Times New Roman"/>
                <w:bCs/>
                <w:color w:val="000000"/>
                <w:sz w:val="20"/>
                <w:szCs w:val="20"/>
                <w:lang w:eastAsia="ru-RU"/>
              </w:rPr>
              <w:br/>
              <w:t>с указанием объема средств на их реализацию и ожидаемых результатов</w:t>
            </w:r>
          </w:p>
        </w:tc>
      </w:tr>
      <w:tr w:rsidR="00D64EB7" w:rsidRPr="00D64EB7" w:rsidTr="00D64EB7">
        <w:trPr>
          <w:trHeight w:val="20"/>
        </w:trPr>
        <w:tc>
          <w:tcPr>
            <w:tcW w:w="177" w:type="pct"/>
            <w:tcBorders>
              <w:top w:val="nil"/>
              <w:left w:val="nil"/>
              <w:bottom w:val="nil"/>
              <w:right w:val="nil"/>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p>
        </w:tc>
        <w:tc>
          <w:tcPr>
            <w:tcW w:w="698"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FFFFFF"/>
                <w:sz w:val="14"/>
                <w:szCs w:val="14"/>
                <w:lang w:eastAsia="ru-RU"/>
              </w:rPr>
            </w:pPr>
          </w:p>
        </w:tc>
        <w:tc>
          <w:tcPr>
            <w:tcW w:w="99" w:type="pct"/>
            <w:tcBorders>
              <w:top w:val="nil"/>
              <w:left w:val="nil"/>
              <w:bottom w:val="nil"/>
              <w:right w:val="nil"/>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FFFFFF"/>
                <w:sz w:val="14"/>
                <w:szCs w:val="14"/>
                <w:lang w:eastAsia="ru-RU"/>
              </w:rPr>
            </w:pPr>
            <w:r w:rsidRPr="00D64EB7">
              <w:rPr>
                <w:rFonts w:ascii="Times New Roman" w:eastAsia="Times New Roman" w:hAnsi="Times New Roman"/>
                <w:color w:val="FFFFFF"/>
                <w:sz w:val="14"/>
                <w:szCs w:val="14"/>
                <w:lang w:eastAsia="ru-RU"/>
              </w:rPr>
              <w:t>08</w:t>
            </w:r>
          </w:p>
        </w:tc>
        <w:tc>
          <w:tcPr>
            <w:tcW w:w="125" w:type="pct"/>
            <w:tcBorders>
              <w:top w:val="nil"/>
              <w:left w:val="nil"/>
              <w:bottom w:val="nil"/>
              <w:right w:val="nil"/>
            </w:tcBorders>
            <w:shd w:val="clear" w:color="auto" w:fill="auto"/>
            <w:hideMark/>
          </w:tcPr>
          <w:p w:rsidR="00D64EB7" w:rsidRPr="00D64EB7" w:rsidRDefault="00D64EB7" w:rsidP="00D64EB7">
            <w:pPr>
              <w:spacing w:after="0" w:line="240" w:lineRule="auto"/>
              <w:jc w:val="right"/>
              <w:rPr>
                <w:rFonts w:ascii="Times New Roman" w:eastAsia="Times New Roman" w:hAnsi="Times New Roman"/>
                <w:color w:val="FFFFFF"/>
                <w:sz w:val="14"/>
                <w:szCs w:val="14"/>
                <w:lang w:eastAsia="ru-RU"/>
              </w:rPr>
            </w:pPr>
            <w:r w:rsidRPr="00D64EB7">
              <w:rPr>
                <w:rFonts w:ascii="Times New Roman" w:eastAsia="Times New Roman" w:hAnsi="Times New Roman"/>
                <w:color w:val="FFFFFF"/>
                <w:sz w:val="14"/>
                <w:szCs w:val="14"/>
                <w:lang w:eastAsia="ru-RU"/>
              </w:rPr>
              <w:t>2</w:t>
            </w:r>
          </w:p>
        </w:tc>
        <w:tc>
          <w:tcPr>
            <w:tcW w:w="151"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FFFFFF"/>
                <w:sz w:val="14"/>
                <w:szCs w:val="14"/>
                <w:lang w:eastAsia="ru-RU"/>
              </w:rPr>
            </w:pPr>
          </w:p>
        </w:tc>
        <w:tc>
          <w:tcPr>
            <w:tcW w:w="207"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22"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09"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8"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22"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48"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595" w:type="pct"/>
            <w:tcBorders>
              <w:top w:val="nil"/>
              <w:left w:val="nil"/>
              <w:bottom w:val="nil"/>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6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Наименование  программы, подпрограммы</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ГРБС </w:t>
            </w:r>
          </w:p>
        </w:tc>
        <w:tc>
          <w:tcPr>
            <w:tcW w:w="996" w:type="pct"/>
            <w:gridSpan w:val="6"/>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Код бюджетной классификации</w:t>
            </w:r>
          </w:p>
        </w:tc>
        <w:tc>
          <w:tcPr>
            <w:tcW w:w="2121" w:type="pct"/>
            <w:gridSpan w:val="5"/>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Расходы ( руб.), годы</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D64EB7">
              <w:rPr>
                <w:rFonts w:ascii="Times New Roman" w:eastAsia="Times New Roman" w:hAnsi="Times New Roman"/>
                <w:color w:val="000000"/>
                <w:sz w:val="14"/>
                <w:szCs w:val="14"/>
                <w:lang w:eastAsia="ru-RU"/>
              </w:rPr>
              <w:br/>
              <w:t xml:space="preserve"> (в натуральном выражении)</w:t>
            </w:r>
          </w:p>
        </w:tc>
      </w:tr>
      <w:tr w:rsidR="00D64EB7" w:rsidRPr="00D64EB7" w:rsidTr="00D64EB7">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ГРБС</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РзПр</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ЦСР</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ВР</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2014 год</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2015 год</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2016 год</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2017 год</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Итого на 2014 -2017 годы</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4228" w:type="pct"/>
            <w:gridSpan w:val="1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r w:rsidR="00D64EB7" w:rsidRPr="00D64EB7" w:rsidTr="00D64EB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w:t>
            </w:r>
          </w:p>
        </w:tc>
        <w:tc>
          <w:tcPr>
            <w:tcW w:w="4228" w:type="pct"/>
            <w:gridSpan w:val="1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Задача 1. Развитие библиотечного дела</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r w:rsidR="00D64EB7" w:rsidRPr="00D64EB7" w:rsidTr="00D64EB7">
        <w:trPr>
          <w:trHeight w:val="20"/>
        </w:trPr>
        <w:tc>
          <w:tcPr>
            <w:tcW w:w="177"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1.1.</w:t>
            </w:r>
          </w:p>
        </w:tc>
        <w:tc>
          <w:tcPr>
            <w:tcW w:w="698"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14"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05 1 40 00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28 113 072,06</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23 292 552,18</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27 696 677,00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27 696 677,00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106 798 978,24</w:t>
            </w:r>
          </w:p>
        </w:tc>
        <w:tc>
          <w:tcPr>
            <w:tcW w:w="595"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число пользователей услуг предоставляемых учреждениями библиотечного типа составит 87 066 человек</w:t>
            </w: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05 1 41 00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213 211,51</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254 979,00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257 623,00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257 623,00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983 436,51</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05 1 45 00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05 1 45 00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34 976,43</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34 976,43</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4Г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3 408 768,82</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3 408 768,82</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Ч0 04</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1 648 300,00</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1 646 167,18</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1 674 800,00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1 674 800,00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6 644 067,18</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Ч1 04</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ЧГ 04</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63 641,82</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63 641,82</w:t>
            </w:r>
          </w:p>
        </w:tc>
        <w:tc>
          <w:tcPr>
            <w:tcW w:w="595" w:type="pct"/>
            <w:tcBorders>
              <w:top w:val="nil"/>
              <w:left w:val="nil"/>
              <w:bottom w:val="nil"/>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r w:rsidR="00D64EB7" w:rsidRPr="00D64EB7" w:rsidTr="00D64EB7">
        <w:trPr>
          <w:trHeight w:val="20"/>
        </w:trPr>
        <w:tc>
          <w:tcPr>
            <w:tcW w:w="177"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1.2.</w:t>
            </w:r>
          </w:p>
        </w:tc>
        <w:tc>
          <w:tcPr>
            <w:tcW w:w="698"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14"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05 1 4700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350 000,00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350 000,00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350 000,00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1 050 000,00</w:t>
            </w:r>
          </w:p>
        </w:tc>
        <w:tc>
          <w:tcPr>
            <w:tcW w:w="5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Оплата проезда  22  работников </w:t>
            </w: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Ч704</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50 000,00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50 000,00</w:t>
            </w:r>
          </w:p>
        </w:tc>
        <w:tc>
          <w:tcPr>
            <w:tcW w:w="595" w:type="pct"/>
            <w:vMerge/>
            <w:tcBorders>
              <w:top w:val="single" w:sz="4" w:space="0" w:color="auto"/>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w:t>
            </w:r>
          </w:p>
        </w:tc>
        <w:tc>
          <w:tcPr>
            <w:tcW w:w="698"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14"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Ф0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19 940,69</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19 940,69</w:t>
            </w:r>
          </w:p>
        </w:tc>
        <w:tc>
          <w:tcPr>
            <w:tcW w:w="595"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приобретение 2474 экз. книг</w:t>
            </w: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05 1 8051</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182 609,31</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182 609,31</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05 1 8221</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43 450,00</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48 325,00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48 325,00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48 325,00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188 425,00</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05 1 7488</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130 900,00</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130 900,00</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r>
      <w:tr w:rsidR="00D64EB7" w:rsidRPr="00D64EB7" w:rsidTr="00D64EB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1.4</w:t>
            </w:r>
          </w:p>
        </w:tc>
        <w:tc>
          <w:tcPr>
            <w:tcW w:w="698" w:type="pct"/>
            <w:tcBorders>
              <w:top w:val="nil"/>
              <w:left w:val="nil"/>
              <w:bottom w:val="single" w:sz="4" w:space="0" w:color="auto"/>
              <w:right w:val="nil"/>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Модернизация сельских библиотек</w:t>
            </w:r>
          </w:p>
        </w:tc>
        <w:tc>
          <w:tcPr>
            <w:tcW w:w="414" w:type="pct"/>
            <w:tcBorders>
              <w:top w:val="nil"/>
              <w:left w:val="single" w:sz="4" w:space="0" w:color="auto"/>
              <w:bottom w:val="nil"/>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управление культуры Богучанского района</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05 1 80 53</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760 200,00</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150 000,00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150 000,00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150 000,00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1 210 200,00</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D64EB7" w:rsidRPr="00D64EB7" w:rsidTr="00D64EB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1.5.</w:t>
            </w:r>
          </w:p>
        </w:tc>
        <w:tc>
          <w:tcPr>
            <w:tcW w:w="698" w:type="pct"/>
            <w:tcBorders>
              <w:top w:val="nil"/>
              <w:left w:val="nil"/>
              <w:bottom w:val="single" w:sz="4" w:space="0" w:color="auto"/>
              <w:right w:val="nil"/>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05 1 80 52</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206 980,00</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195 275,00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195 275,00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195 275,00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792 805,00</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проведение 72 мероприятий, проведение аттестации рабочих мест</w:t>
            </w:r>
          </w:p>
        </w:tc>
      </w:tr>
      <w:tr w:rsidR="00D64EB7" w:rsidRPr="00D64EB7" w:rsidTr="00D64EB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698"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Итого  по задаче 1</w:t>
            </w:r>
          </w:p>
        </w:tc>
        <w:tc>
          <w:tcPr>
            <w:tcW w:w="414"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99" w:type="pct"/>
            <w:tcBorders>
              <w:top w:val="nil"/>
              <w:left w:val="nil"/>
              <w:bottom w:val="single" w:sz="4" w:space="0" w:color="auto"/>
              <w:right w:val="nil"/>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125" w:type="pct"/>
            <w:tcBorders>
              <w:top w:val="nil"/>
              <w:left w:val="nil"/>
              <w:bottom w:val="single" w:sz="4" w:space="0" w:color="auto"/>
              <w:right w:val="nil"/>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31 353 640,00</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29 459 709,00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30 372 700,00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30 372 700,00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121 558 749,00</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r>
      <w:tr w:rsidR="00D64EB7" w:rsidRPr="00D64EB7" w:rsidTr="00D64EB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w:t>
            </w:r>
          </w:p>
        </w:tc>
        <w:tc>
          <w:tcPr>
            <w:tcW w:w="4228" w:type="pct"/>
            <w:gridSpan w:val="1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Задача 2. Развитие музейного дела.</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r>
      <w:tr w:rsidR="00D64EB7" w:rsidRPr="00D64EB7" w:rsidTr="00D64EB7">
        <w:trPr>
          <w:trHeight w:val="20"/>
        </w:trPr>
        <w:tc>
          <w:tcPr>
            <w:tcW w:w="177"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2.1.</w:t>
            </w:r>
          </w:p>
        </w:tc>
        <w:tc>
          <w:tcPr>
            <w:tcW w:w="698"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Предоставление услуг (выполнение работ) бюджетным учреждением</w:t>
            </w:r>
          </w:p>
        </w:tc>
        <w:tc>
          <w:tcPr>
            <w:tcW w:w="414"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управление культуры Богучанского района</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05 1 40 00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4 390 582,02</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3 998 403,15</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4 551 504,00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4 551 504,00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17 491 993,17</w:t>
            </w:r>
          </w:p>
        </w:tc>
        <w:tc>
          <w:tcPr>
            <w:tcW w:w="595" w:type="pct"/>
            <w:vMerge w:val="restart"/>
            <w:tcBorders>
              <w:top w:val="nil"/>
              <w:left w:val="single" w:sz="4" w:space="0" w:color="auto"/>
              <w:bottom w:val="single" w:sz="4" w:space="0" w:color="000000"/>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xml:space="preserve">количество посетителей составит 28000 человек </w:t>
            </w: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05 1 41 00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275 717,98</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308 200,00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311 396,00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311 396,00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1 206 709,98</w:t>
            </w:r>
          </w:p>
        </w:tc>
        <w:tc>
          <w:tcPr>
            <w:tcW w:w="595"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r>
      <w:tr w:rsidR="00D64EB7" w:rsidRPr="00D64EB7" w:rsidTr="00D64EB7">
        <w:trPr>
          <w:trHeight w:val="20"/>
        </w:trPr>
        <w:tc>
          <w:tcPr>
            <w:tcW w:w="177"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698"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414" w:type="pct"/>
            <w:vMerge/>
            <w:tcBorders>
              <w:top w:val="nil"/>
              <w:left w:val="single" w:sz="4" w:space="0" w:color="auto"/>
              <w:bottom w:val="single" w:sz="4" w:space="0" w:color="000000"/>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sz w:val="14"/>
                <w:szCs w:val="14"/>
                <w:lang w:eastAsia="ru-RU"/>
              </w:rPr>
            </w:pP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05 1 4 Г 00</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611</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380 696,85</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380 696,85</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r>
      <w:tr w:rsidR="00D64EB7" w:rsidRPr="00D64EB7" w:rsidTr="009B784A">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2.2.</w:t>
            </w:r>
          </w:p>
        </w:tc>
        <w:tc>
          <w:tcPr>
            <w:tcW w:w="698" w:type="pct"/>
            <w:tcBorders>
              <w:top w:val="nil"/>
              <w:left w:val="nil"/>
              <w:bottom w:val="single" w:sz="4" w:space="0" w:color="auto"/>
              <w:right w:val="nil"/>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Организация и проведение культурно-массовых мероприятий посвященных истории</w:t>
            </w:r>
          </w:p>
        </w:tc>
        <w:tc>
          <w:tcPr>
            <w:tcW w:w="414" w:type="pct"/>
            <w:tcBorders>
              <w:top w:val="nil"/>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856</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0801</w:t>
            </w:r>
          </w:p>
        </w:tc>
        <w:tc>
          <w:tcPr>
            <w:tcW w:w="375" w:type="pct"/>
            <w:gridSpan w:val="3"/>
            <w:tcBorders>
              <w:top w:val="single" w:sz="4" w:space="0" w:color="auto"/>
              <w:left w:val="nil"/>
              <w:bottom w:val="single" w:sz="4" w:space="0" w:color="auto"/>
              <w:right w:val="single" w:sz="4" w:space="0" w:color="000000"/>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05 1 80 52</w:t>
            </w:r>
          </w:p>
        </w:tc>
        <w:tc>
          <w:tcPr>
            <w:tcW w:w="207"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612</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21 000,00</w:t>
            </w:r>
          </w:p>
        </w:tc>
        <w:tc>
          <w:tcPr>
            <w:tcW w:w="409"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36 000,00</w:t>
            </w:r>
          </w:p>
        </w:tc>
        <w:tc>
          <w:tcPr>
            <w:tcW w:w="41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36 000,00</w:t>
            </w:r>
          </w:p>
        </w:tc>
        <w:tc>
          <w:tcPr>
            <w:tcW w:w="422"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36 000,00</w:t>
            </w:r>
          </w:p>
        </w:tc>
        <w:tc>
          <w:tcPr>
            <w:tcW w:w="448" w:type="pct"/>
            <w:tcBorders>
              <w:top w:val="nil"/>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129 000,00</w:t>
            </w:r>
          </w:p>
        </w:tc>
        <w:tc>
          <w:tcPr>
            <w:tcW w:w="595" w:type="pct"/>
            <w:tcBorders>
              <w:top w:val="nil"/>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проведение 20 мероприятий</w:t>
            </w:r>
          </w:p>
        </w:tc>
      </w:tr>
      <w:tr w:rsidR="00D64EB7" w:rsidRPr="00D64EB7" w:rsidTr="009B784A">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2.3.</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856</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0801</w:t>
            </w:r>
          </w:p>
        </w:tc>
        <w:tc>
          <w:tcPr>
            <w:tcW w:w="375" w:type="pct"/>
            <w:gridSpan w:val="3"/>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05 1 4700</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612</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60 000,00</w:t>
            </w: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60 000,00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60 000,00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180 000,00</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xml:space="preserve">Оплата проезда  6  работников </w:t>
            </w:r>
          </w:p>
        </w:tc>
      </w:tr>
      <w:tr w:rsidR="00D64EB7" w:rsidRPr="00D64EB7" w:rsidTr="009B784A">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9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12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151"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4 687 300,00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4 783 300,00</w:t>
            </w: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4 958 900,00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4 958 900,00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19 388 400,00</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r w:rsidR="00D64EB7" w:rsidRPr="00D64EB7" w:rsidTr="009B784A">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69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xml:space="preserve">Итого по </w:t>
            </w:r>
            <w:r w:rsidRPr="00D64EB7">
              <w:rPr>
                <w:rFonts w:ascii="Times New Roman" w:eastAsia="Times New Roman" w:hAnsi="Times New Roman"/>
                <w:sz w:val="14"/>
                <w:szCs w:val="14"/>
                <w:lang w:eastAsia="ru-RU"/>
              </w:rPr>
              <w:lastRenderedPageBreak/>
              <w:t>программе</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lastRenderedPageBreak/>
              <w:t> </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9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12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151"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t xml:space="preserve">36 040 </w:t>
            </w:r>
            <w:r w:rsidRPr="00D64EB7">
              <w:rPr>
                <w:rFonts w:ascii="Times New Roman" w:eastAsia="Times New Roman" w:hAnsi="Times New Roman"/>
                <w:sz w:val="14"/>
                <w:szCs w:val="14"/>
                <w:lang w:eastAsia="ru-RU"/>
              </w:rPr>
              <w:lastRenderedPageBreak/>
              <w:t>940,00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lastRenderedPageBreak/>
              <w:t xml:space="preserve">34 243 </w:t>
            </w:r>
            <w:r w:rsidRPr="00D64EB7">
              <w:rPr>
                <w:rFonts w:ascii="Times New Roman" w:eastAsia="Times New Roman" w:hAnsi="Times New Roman"/>
                <w:sz w:val="14"/>
                <w:szCs w:val="14"/>
                <w:lang w:eastAsia="ru-RU"/>
              </w:rPr>
              <w:lastRenderedPageBreak/>
              <w:t>009,00</w:t>
            </w: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lastRenderedPageBreak/>
              <w:t xml:space="preserve">35 331 </w:t>
            </w:r>
            <w:r w:rsidRPr="00D64EB7">
              <w:rPr>
                <w:rFonts w:ascii="Times New Roman" w:eastAsia="Times New Roman" w:hAnsi="Times New Roman"/>
                <w:sz w:val="14"/>
                <w:szCs w:val="14"/>
                <w:lang w:eastAsia="ru-RU"/>
              </w:rPr>
              <w:lastRenderedPageBreak/>
              <w:t>600,00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lastRenderedPageBreak/>
              <w:t xml:space="preserve">35 331 </w:t>
            </w:r>
            <w:r w:rsidRPr="00D64EB7">
              <w:rPr>
                <w:rFonts w:ascii="Times New Roman" w:eastAsia="Times New Roman" w:hAnsi="Times New Roman"/>
                <w:sz w:val="14"/>
                <w:szCs w:val="14"/>
                <w:lang w:eastAsia="ru-RU"/>
              </w:rPr>
              <w:lastRenderedPageBreak/>
              <w:t>600,00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lastRenderedPageBreak/>
              <w:t xml:space="preserve">140 947 </w:t>
            </w:r>
            <w:r w:rsidRPr="00D64EB7">
              <w:rPr>
                <w:rFonts w:ascii="Times New Roman" w:eastAsia="Times New Roman" w:hAnsi="Times New Roman"/>
                <w:sz w:val="14"/>
                <w:szCs w:val="14"/>
                <w:lang w:eastAsia="ru-RU"/>
              </w:rPr>
              <w:lastRenderedPageBreak/>
              <w:t>149,00</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sz w:val="14"/>
                <w:szCs w:val="14"/>
                <w:lang w:eastAsia="ru-RU"/>
              </w:rPr>
            </w:pPr>
            <w:r w:rsidRPr="00D64EB7">
              <w:rPr>
                <w:rFonts w:ascii="Times New Roman" w:eastAsia="Times New Roman" w:hAnsi="Times New Roman"/>
                <w:sz w:val="14"/>
                <w:szCs w:val="14"/>
                <w:lang w:eastAsia="ru-RU"/>
              </w:rPr>
              <w:lastRenderedPageBreak/>
              <w:t> </w:t>
            </w:r>
          </w:p>
        </w:tc>
      </w:tr>
      <w:tr w:rsidR="00D64EB7" w:rsidRPr="00D64EB7" w:rsidTr="009B784A">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lastRenderedPageBreak/>
              <w:t> </w:t>
            </w:r>
          </w:p>
        </w:tc>
        <w:tc>
          <w:tcPr>
            <w:tcW w:w="69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в том числе:</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9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2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51"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FF0000"/>
                <w:sz w:val="14"/>
                <w:szCs w:val="1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FF0000"/>
                <w:sz w:val="14"/>
                <w:szCs w:val="14"/>
                <w:lang w:eastAsia="ru-RU"/>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r w:rsidR="00D64EB7" w:rsidRPr="00D64EB7" w:rsidTr="009B784A">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69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краевой бюджет</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9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2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51"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165 876,43</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165 876,43</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r w:rsidR="00D64EB7" w:rsidRPr="00D64EB7" w:rsidTr="009B784A">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698"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районный бюджет</w:t>
            </w:r>
          </w:p>
        </w:tc>
        <w:tc>
          <w:tcPr>
            <w:tcW w:w="414"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207"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99"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25"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51"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34 226 763,57</w:t>
            </w:r>
          </w:p>
        </w:tc>
        <w:tc>
          <w:tcPr>
            <w:tcW w:w="409"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32 483 200,00</w:t>
            </w:r>
          </w:p>
        </w:tc>
        <w:tc>
          <w:tcPr>
            <w:tcW w:w="418"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33 656 800,00</w:t>
            </w:r>
          </w:p>
        </w:tc>
        <w:tc>
          <w:tcPr>
            <w:tcW w:w="422"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33 656 800,00</w:t>
            </w:r>
          </w:p>
        </w:tc>
        <w:tc>
          <w:tcPr>
            <w:tcW w:w="448"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134 023 563,57</w:t>
            </w:r>
          </w:p>
        </w:tc>
        <w:tc>
          <w:tcPr>
            <w:tcW w:w="595"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r w:rsidR="00D64EB7" w:rsidRPr="00D64EB7" w:rsidTr="009B784A">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64EB7" w:rsidRPr="00D64EB7" w:rsidRDefault="00D64EB7" w:rsidP="00D64EB7">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698"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бюджет поселений</w:t>
            </w:r>
          </w:p>
        </w:tc>
        <w:tc>
          <w:tcPr>
            <w:tcW w:w="414"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c>
          <w:tcPr>
            <w:tcW w:w="207"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99"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25"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151"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207"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p>
        </w:tc>
        <w:tc>
          <w:tcPr>
            <w:tcW w:w="422"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1 648 300,00</w:t>
            </w:r>
          </w:p>
        </w:tc>
        <w:tc>
          <w:tcPr>
            <w:tcW w:w="409"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1 759 809,00</w:t>
            </w:r>
          </w:p>
        </w:tc>
        <w:tc>
          <w:tcPr>
            <w:tcW w:w="418"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1 674 800,00</w:t>
            </w:r>
          </w:p>
        </w:tc>
        <w:tc>
          <w:tcPr>
            <w:tcW w:w="422"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1 674 800,00</w:t>
            </w:r>
          </w:p>
        </w:tc>
        <w:tc>
          <w:tcPr>
            <w:tcW w:w="448"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9B784A">
            <w:pPr>
              <w:spacing w:after="0" w:line="240" w:lineRule="auto"/>
              <w:jc w:val="center"/>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6 694 067,18</w:t>
            </w:r>
          </w:p>
        </w:tc>
        <w:tc>
          <w:tcPr>
            <w:tcW w:w="595" w:type="pct"/>
            <w:tcBorders>
              <w:top w:val="single" w:sz="4" w:space="0" w:color="auto"/>
              <w:left w:val="nil"/>
              <w:bottom w:val="single" w:sz="4" w:space="0" w:color="auto"/>
              <w:right w:val="single" w:sz="4" w:space="0" w:color="auto"/>
            </w:tcBorders>
            <w:shd w:val="clear" w:color="auto" w:fill="auto"/>
            <w:hideMark/>
          </w:tcPr>
          <w:p w:rsidR="00D64EB7" w:rsidRPr="00D64EB7" w:rsidRDefault="00D64EB7" w:rsidP="00D64EB7">
            <w:pPr>
              <w:spacing w:after="0" w:line="240" w:lineRule="auto"/>
              <w:rPr>
                <w:rFonts w:ascii="Times New Roman" w:eastAsia="Times New Roman" w:hAnsi="Times New Roman"/>
                <w:color w:val="000000"/>
                <w:sz w:val="14"/>
                <w:szCs w:val="14"/>
                <w:lang w:eastAsia="ru-RU"/>
              </w:rPr>
            </w:pPr>
            <w:r w:rsidRPr="00D64EB7">
              <w:rPr>
                <w:rFonts w:ascii="Times New Roman" w:eastAsia="Times New Roman" w:hAnsi="Times New Roman"/>
                <w:color w:val="000000"/>
                <w:sz w:val="14"/>
                <w:szCs w:val="14"/>
                <w:lang w:eastAsia="ru-RU"/>
              </w:rPr>
              <w:t> </w:t>
            </w:r>
          </w:p>
        </w:tc>
      </w:tr>
    </w:tbl>
    <w:p w:rsidR="00D64EB7" w:rsidRDefault="00D64EB7" w:rsidP="007513F8">
      <w:pPr>
        <w:spacing w:after="0" w:line="240" w:lineRule="auto"/>
        <w:jc w:val="both"/>
        <w:rPr>
          <w:rFonts w:ascii="Times New Roman" w:eastAsia="Times New Roman" w:hAnsi="Times New Roman"/>
          <w:sz w:val="18"/>
          <w:szCs w:val="18"/>
          <w:lang w:eastAsia="ru-RU"/>
        </w:rPr>
      </w:pPr>
    </w:p>
    <w:p w:rsidR="00166D87" w:rsidRDefault="00166D87" w:rsidP="00166D87">
      <w:pPr>
        <w:spacing w:after="0" w:line="240" w:lineRule="auto"/>
        <w:jc w:val="right"/>
        <w:rPr>
          <w:rFonts w:ascii="Times New Roman" w:eastAsia="Times New Roman" w:hAnsi="Times New Roman"/>
          <w:sz w:val="18"/>
          <w:szCs w:val="18"/>
          <w:lang w:eastAsia="ru-RU"/>
        </w:rPr>
      </w:pPr>
      <w:r w:rsidRPr="00166D87">
        <w:rPr>
          <w:rFonts w:ascii="Times New Roman" w:eastAsia="Times New Roman" w:hAnsi="Times New Roman"/>
          <w:sz w:val="18"/>
          <w:szCs w:val="18"/>
          <w:lang w:eastAsia="ru-RU"/>
        </w:rPr>
        <w:t xml:space="preserve">Приложение № 4 </w:t>
      </w:r>
    </w:p>
    <w:p w:rsidR="00166D87" w:rsidRDefault="00166D87" w:rsidP="00166D87">
      <w:pPr>
        <w:spacing w:after="0" w:line="240" w:lineRule="auto"/>
        <w:jc w:val="right"/>
        <w:rPr>
          <w:rFonts w:ascii="Times New Roman" w:eastAsia="Times New Roman" w:hAnsi="Times New Roman"/>
          <w:sz w:val="18"/>
          <w:szCs w:val="18"/>
          <w:lang w:eastAsia="ru-RU"/>
        </w:rPr>
      </w:pPr>
      <w:r w:rsidRPr="00166D87">
        <w:rPr>
          <w:rFonts w:ascii="Times New Roman" w:eastAsia="Times New Roman" w:hAnsi="Times New Roman"/>
          <w:sz w:val="18"/>
          <w:szCs w:val="18"/>
          <w:lang w:eastAsia="ru-RU"/>
        </w:rPr>
        <w:t xml:space="preserve">к постановлению администрации Богучанского района                       </w:t>
      </w:r>
    </w:p>
    <w:p w:rsidR="000110AF" w:rsidRDefault="00166D87" w:rsidP="00166D87">
      <w:pPr>
        <w:spacing w:after="0" w:line="240" w:lineRule="auto"/>
        <w:jc w:val="right"/>
        <w:rPr>
          <w:rFonts w:ascii="Times New Roman" w:eastAsia="Times New Roman" w:hAnsi="Times New Roman"/>
          <w:sz w:val="18"/>
          <w:szCs w:val="18"/>
          <w:lang w:eastAsia="ru-RU"/>
        </w:rPr>
      </w:pPr>
      <w:r w:rsidRPr="00166D87">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16.12.2014 г.</w:t>
      </w:r>
      <w:r w:rsidRPr="00166D87">
        <w:rPr>
          <w:rFonts w:ascii="Times New Roman" w:eastAsia="Times New Roman" w:hAnsi="Times New Roman"/>
          <w:sz w:val="18"/>
          <w:szCs w:val="18"/>
          <w:lang w:eastAsia="ru-RU"/>
        </w:rPr>
        <w:t xml:space="preserve">   №1637-п </w:t>
      </w:r>
    </w:p>
    <w:p w:rsidR="000110AF" w:rsidRDefault="000110AF" w:rsidP="00166D87">
      <w:pPr>
        <w:spacing w:after="0" w:line="240" w:lineRule="auto"/>
        <w:jc w:val="right"/>
        <w:rPr>
          <w:rFonts w:ascii="Times New Roman" w:eastAsia="Times New Roman" w:hAnsi="Times New Roman"/>
          <w:sz w:val="18"/>
          <w:szCs w:val="18"/>
          <w:lang w:eastAsia="ru-RU"/>
        </w:rPr>
      </w:pPr>
    </w:p>
    <w:p w:rsidR="000110AF" w:rsidRDefault="000110AF" w:rsidP="00166D87">
      <w:pPr>
        <w:spacing w:after="0" w:line="240" w:lineRule="auto"/>
        <w:jc w:val="right"/>
        <w:rPr>
          <w:rFonts w:ascii="Times New Roman" w:eastAsia="Times New Roman" w:hAnsi="Times New Roman"/>
          <w:sz w:val="18"/>
          <w:szCs w:val="18"/>
          <w:lang w:eastAsia="ru-RU"/>
        </w:rPr>
      </w:pPr>
      <w:r w:rsidRPr="000110AF">
        <w:rPr>
          <w:rFonts w:ascii="Times New Roman" w:eastAsia="Times New Roman" w:hAnsi="Times New Roman"/>
          <w:sz w:val="18"/>
          <w:szCs w:val="18"/>
          <w:lang w:eastAsia="ru-RU"/>
        </w:rPr>
        <w:t xml:space="preserve">Приложение № 2 </w:t>
      </w:r>
      <w:r w:rsidRPr="000110AF">
        <w:rPr>
          <w:rFonts w:ascii="Times New Roman" w:eastAsia="Times New Roman" w:hAnsi="Times New Roman"/>
          <w:sz w:val="18"/>
          <w:szCs w:val="18"/>
          <w:lang w:eastAsia="ru-RU"/>
        </w:rPr>
        <w:br/>
        <w:t xml:space="preserve">к подпрограмме «Искусство и народное творчество», реализуемой в рамках </w:t>
      </w:r>
    </w:p>
    <w:p w:rsidR="00166D87" w:rsidRPr="000110AF" w:rsidRDefault="000110AF" w:rsidP="00166D87">
      <w:pPr>
        <w:spacing w:after="0" w:line="240" w:lineRule="auto"/>
        <w:jc w:val="right"/>
        <w:rPr>
          <w:rFonts w:ascii="Times New Roman" w:eastAsia="Times New Roman" w:hAnsi="Times New Roman"/>
          <w:sz w:val="18"/>
          <w:szCs w:val="18"/>
          <w:lang w:eastAsia="ru-RU"/>
        </w:rPr>
      </w:pPr>
      <w:r w:rsidRPr="000110AF">
        <w:rPr>
          <w:rFonts w:ascii="Times New Roman" w:eastAsia="Times New Roman" w:hAnsi="Times New Roman"/>
          <w:sz w:val="18"/>
          <w:szCs w:val="18"/>
          <w:lang w:eastAsia="ru-RU"/>
        </w:rPr>
        <w:t>муниципальной  программы Богучанского района «Развитие культуры»</w:t>
      </w:r>
      <w:r w:rsidR="00166D87" w:rsidRPr="000110AF">
        <w:rPr>
          <w:rFonts w:ascii="Times New Roman" w:eastAsia="Times New Roman" w:hAnsi="Times New Roman"/>
          <w:sz w:val="18"/>
          <w:szCs w:val="18"/>
          <w:lang w:eastAsia="ru-RU"/>
        </w:rPr>
        <w:t xml:space="preserve">                                                                                </w:t>
      </w:r>
    </w:p>
    <w:tbl>
      <w:tblPr>
        <w:tblW w:w="5000" w:type="pct"/>
        <w:tblLook w:val="04A0"/>
      </w:tblPr>
      <w:tblGrid>
        <w:gridCol w:w="417"/>
        <w:gridCol w:w="1307"/>
        <w:gridCol w:w="994"/>
        <w:gridCol w:w="535"/>
        <w:gridCol w:w="508"/>
        <w:gridCol w:w="350"/>
        <w:gridCol w:w="283"/>
        <w:gridCol w:w="514"/>
        <w:gridCol w:w="417"/>
        <w:gridCol w:w="584"/>
        <w:gridCol w:w="584"/>
        <w:gridCol w:w="584"/>
        <w:gridCol w:w="584"/>
        <w:gridCol w:w="584"/>
        <w:gridCol w:w="1325"/>
      </w:tblGrid>
      <w:tr w:rsidR="00166D87" w:rsidRPr="00166D87" w:rsidTr="00166D87">
        <w:trPr>
          <w:trHeight w:val="20"/>
        </w:trPr>
        <w:tc>
          <w:tcPr>
            <w:tcW w:w="5000" w:type="pct"/>
            <w:gridSpan w:val="15"/>
            <w:tcBorders>
              <w:top w:val="nil"/>
              <w:left w:val="nil"/>
              <w:bottom w:val="nil"/>
              <w:right w:val="nil"/>
            </w:tcBorders>
            <w:shd w:val="clear" w:color="auto" w:fill="auto"/>
            <w:hideMark/>
          </w:tcPr>
          <w:p w:rsidR="000110AF" w:rsidRDefault="000110AF" w:rsidP="00166D87">
            <w:pPr>
              <w:spacing w:after="0" w:line="240" w:lineRule="auto"/>
              <w:jc w:val="center"/>
              <w:rPr>
                <w:rFonts w:ascii="Times New Roman" w:eastAsia="Times New Roman" w:hAnsi="Times New Roman"/>
                <w:bCs/>
                <w:sz w:val="20"/>
                <w:szCs w:val="20"/>
                <w:lang w:eastAsia="ru-RU"/>
              </w:rPr>
            </w:pPr>
            <w:bookmarkStart w:id="9" w:name="RANGE!A1:O29"/>
            <w:bookmarkEnd w:id="9"/>
          </w:p>
          <w:p w:rsidR="00166D87" w:rsidRPr="000110AF" w:rsidRDefault="00166D87" w:rsidP="00166D87">
            <w:pPr>
              <w:spacing w:after="0" w:line="240" w:lineRule="auto"/>
              <w:jc w:val="center"/>
              <w:rPr>
                <w:rFonts w:ascii="Times New Roman" w:eastAsia="Times New Roman" w:hAnsi="Times New Roman"/>
                <w:bCs/>
                <w:sz w:val="20"/>
                <w:szCs w:val="20"/>
                <w:lang w:eastAsia="ru-RU"/>
              </w:rPr>
            </w:pPr>
            <w:r w:rsidRPr="000110AF">
              <w:rPr>
                <w:rFonts w:ascii="Times New Roman" w:eastAsia="Times New Roman" w:hAnsi="Times New Roman"/>
                <w:bCs/>
                <w:sz w:val="20"/>
                <w:szCs w:val="20"/>
                <w:lang w:eastAsia="ru-RU"/>
              </w:rPr>
              <w:t>Перечень мероприятий подпрограммы «Искусство  и народное творчество»</w:t>
            </w:r>
            <w:r w:rsidRPr="000110AF">
              <w:rPr>
                <w:rFonts w:ascii="Times New Roman" w:eastAsia="Times New Roman" w:hAnsi="Times New Roman"/>
                <w:bCs/>
                <w:sz w:val="20"/>
                <w:szCs w:val="20"/>
                <w:lang w:eastAsia="ru-RU"/>
              </w:rPr>
              <w:br/>
              <w:t>с указанием объема средств на их реализацию и ожидаемых результатов</w:t>
            </w:r>
          </w:p>
        </w:tc>
      </w:tr>
      <w:tr w:rsidR="00166D87" w:rsidRPr="00166D87" w:rsidTr="000110AF">
        <w:trPr>
          <w:trHeight w:val="20"/>
        </w:trPr>
        <w:tc>
          <w:tcPr>
            <w:tcW w:w="218" w:type="pct"/>
            <w:tcBorders>
              <w:top w:val="nil"/>
              <w:left w:val="nil"/>
              <w:bottom w:val="nil"/>
              <w:right w:val="nil"/>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p>
        </w:tc>
        <w:tc>
          <w:tcPr>
            <w:tcW w:w="683"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65"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FFFFFF"/>
                <w:sz w:val="14"/>
                <w:szCs w:val="14"/>
                <w:lang w:eastAsia="ru-RU"/>
              </w:rPr>
            </w:pPr>
          </w:p>
        </w:tc>
        <w:tc>
          <w:tcPr>
            <w:tcW w:w="183" w:type="pct"/>
            <w:tcBorders>
              <w:top w:val="nil"/>
              <w:left w:val="nil"/>
              <w:bottom w:val="nil"/>
              <w:right w:val="nil"/>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FFFFFF"/>
                <w:sz w:val="14"/>
                <w:szCs w:val="14"/>
                <w:lang w:eastAsia="ru-RU"/>
              </w:rPr>
            </w:pPr>
          </w:p>
        </w:tc>
        <w:tc>
          <w:tcPr>
            <w:tcW w:w="148" w:type="pct"/>
            <w:tcBorders>
              <w:top w:val="nil"/>
              <w:left w:val="nil"/>
              <w:bottom w:val="nil"/>
              <w:right w:val="nil"/>
            </w:tcBorders>
            <w:shd w:val="clear" w:color="auto" w:fill="auto"/>
            <w:hideMark/>
          </w:tcPr>
          <w:p w:rsidR="00166D87" w:rsidRPr="00166D87" w:rsidRDefault="00166D87" w:rsidP="00166D87">
            <w:pPr>
              <w:spacing w:after="0" w:line="240" w:lineRule="auto"/>
              <w:jc w:val="right"/>
              <w:rPr>
                <w:rFonts w:ascii="Times New Roman" w:eastAsia="Times New Roman" w:hAnsi="Times New Roman"/>
                <w:color w:val="FFFFFF"/>
                <w:sz w:val="14"/>
                <w:szCs w:val="14"/>
                <w:lang w:eastAsia="ru-RU"/>
              </w:rPr>
            </w:pPr>
          </w:p>
        </w:tc>
        <w:tc>
          <w:tcPr>
            <w:tcW w:w="269"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FFFFFF"/>
                <w:sz w:val="14"/>
                <w:szCs w:val="14"/>
                <w:lang w:eastAsia="ru-RU"/>
              </w:rPr>
            </w:pPr>
          </w:p>
        </w:tc>
        <w:tc>
          <w:tcPr>
            <w:tcW w:w="218"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305"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305"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305"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305"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305"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nil"/>
              <w:right w:val="nil"/>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w:t>
            </w:r>
          </w:p>
        </w:tc>
        <w:tc>
          <w:tcPr>
            <w:tcW w:w="68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Наименование  программы, подпрограммы</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xml:space="preserve">ГРБС </w:t>
            </w:r>
          </w:p>
        </w:tc>
        <w:tc>
          <w:tcPr>
            <w:tcW w:w="1362" w:type="pct"/>
            <w:gridSpan w:val="6"/>
            <w:tcBorders>
              <w:top w:val="single" w:sz="4" w:space="0" w:color="auto"/>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Код бюджетной классификации</w:t>
            </w:r>
          </w:p>
        </w:tc>
        <w:tc>
          <w:tcPr>
            <w:tcW w:w="1526" w:type="pct"/>
            <w:gridSpan w:val="5"/>
            <w:tcBorders>
              <w:top w:val="single" w:sz="4" w:space="0" w:color="auto"/>
              <w:left w:val="nil"/>
              <w:bottom w:val="single" w:sz="4" w:space="0" w:color="auto"/>
              <w:right w:val="single" w:sz="4" w:space="0" w:color="000000"/>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Расходы ( руб.), годы</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166D87">
              <w:rPr>
                <w:rFonts w:ascii="Times New Roman" w:eastAsia="Times New Roman" w:hAnsi="Times New Roman"/>
                <w:color w:val="000000"/>
                <w:sz w:val="14"/>
                <w:szCs w:val="14"/>
                <w:lang w:eastAsia="ru-RU"/>
              </w:rPr>
              <w:br/>
              <w:t xml:space="preserve"> (в натуральном выражении)</w:t>
            </w:r>
          </w:p>
        </w:tc>
      </w:tr>
      <w:tr w:rsidR="00166D87" w:rsidRPr="00166D87" w:rsidTr="000110AF">
        <w:trPr>
          <w:trHeight w:val="20"/>
        </w:trPr>
        <w:tc>
          <w:tcPr>
            <w:tcW w:w="218" w:type="pct"/>
            <w:vMerge/>
            <w:tcBorders>
              <w:top w:val="single" w:sz="4" w:space="0" w:color="auto"/>
              <w:left w:val="single" w:sz="4" w:space="0" w:color="auto"/>
              <w:bottom w:val="single" w:sz="4" w:space="0" w:color="auto"/>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single" w:sz="4" w:space="0" w:color="auto"/>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ГРБС</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РзПр</w:t>
            </w:r>
          </w:p>
        </w:tc>
        <w:tc>
          <w:tcPr>
            <w:tcW w:w="599" w:type="pct"/>
            <w:gridSpan w:val="3"/>
            <w:tcBorders>
              <w:top w:val="single" w:sz="4" w:space="0" w:color="auto"/>
              <w:left w:val="nil"/>
              <w:bottom w:val="single" w:sz="4" w:space="0" w:color="auto"/>
              <w:right w:val="single" w:sz="4" w:space="0" w:color="000000"/>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ЦСР</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ВР</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2014 год</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2015 год</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2016 год</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2017 год</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Итого на 2014 -2017 годы</w:t>
            </w: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4090" w:type="pct"/>
            <w:gridSpan w:val="13"/>
            <w:tcBorders>
              <w:top w:val="single" w:sz="4" w:space="0" w:color="auto"/>
              <w:left w:val="nil"/>
              <w:bottom w:val="single" w:sz="4" w:space="0" w:color="auto"/>
              <w:right w:val="single" w:sz="4" w:space="0" w:color="000000"/>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w:t>
            </w:r>
          </w:p>
        </w:tc>
        <w:tc>
          <w:tcPr>
            <w:tcW w:w="4090" w:type="pct"/>
            <w:gridSpan w:val="13"/>
            <w:tcBorders>
              <w:top w:val="single" w:sz="4" w:space="0" w:color="auto"/>
              <w:left w:val="nil"/>
              <w:bottom w:val="single" w:sz="4" w:space="0" w:color="auto"/>
              <w:right w:val="single" w:sz="4" w:space="0" w:color="000000"/>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r w:rsidR="00166D87" w:rsidRPr="00166D87" w:rsidTr="000110AF">
        <w:trPr>
          <w:trHeight w:val="20"/>
        </w:trPr>
        <w:tc>
          <w:tcPr>
            <w:tcW w:w="218" w:type="pct"/>
            <w:vMerge w:val="restart"/>
            <w:tcBorders>
              <w:top w:val="nil"/>
              <w:left w:val="single" w:sz="4" w:space="0" w:color="auto"/>
              <w:bottom w:val="nil"/>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1.1.</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19"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Управление культуры Богучанского района</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4000</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45 620 281,56</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36 051 306,73</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47 893 948,00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47 893 948,00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177 459 484,29</w:t>
            </w:r>
          </w:p>
        </w:tc>
        <w:tc>
          <w:tcPr>
            <w:tcW w:w="692"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xml:space="preserve"> Количество посетителей культурно-досуговых мероприятий составит 618050 человек </w:t>
            </w:r>
          </w:p>
        </w:tc>
      </w:tr>
      <w:tr w:rsidR="00166D87" w:rsidRPr="00166D87" w:rsidTr="000110AF">
        <w:trPr>
          <w:trHeight w:val="20"/>
        </w:trPr>
        <w:tc>
          <w:tcPr>
            <w:tcW w:w="218" w:type="pct"/>
            <w:vMerge/>
            <w:tcBorders>
              <w:top w:val="nil"/>
              <w:left w:val="single" w:sz="4" w:space="0" w:color="auto"/>
              <w:bottom w:val="nil"/>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4100</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2 267 176,58</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2 529 546,36</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2 315 748,00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2 315 748,00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9 428 218,94</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vMerge/>
            <w:tcBorders>
              <w:top w:val="nil"/>
              <w:left w:val="single" w:sz="4" w:space="0" w:color="auto"/>
              <w:bottom w:val="nil"/>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4500</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183 600,00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185 504,00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185 504,00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554 608,00</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vMerge/>
            <w:tcBorders>
              <w:top w:val="nil"/>
              <w:left w:val="single" w:sz="4" w:space="0" w:color="auto"/>
              <w:bottom w:val="nil"/>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4500</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121 004,86</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121 004,86</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vMerge/>
            <w:tcBorders>
              <w:top w:val="nil"/>
              <w:left w:val="single" w:sz="4" w:space="0" w:color="auto"/>
              <w:bottom w:val="nil"/>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4Г00</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10 015 914,00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10 015 914,00</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vMerge/>
            <w:tcBorders>
              <w:top w:val="nil"/>
              <w:left w:val="single" w:sz="4" w:space="0" w:color="auto"/>
              <w:bottom w:val="nil"/>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Ч003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13 921 523,68</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16 647 465,40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22 097 517,00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22 097 517,00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74 764 023,08</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vMerge/>
            <w:tcBorders>
              <w:top w:val="nil"/>
              <w:left w:val="single" w:sz="4" w:space="0" w:color="auto"/>
              <w:bottom w:val="nil"/>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Ч103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584 938,32</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457 198,84</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701 971,00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701 971,00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2 446 079,16</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vMerge/>
            <w:tcBorders>
              <w:top w:val="nil"/>
              <w:left w:val="single" w:sz="4" w:space="0" w:color="auto"/>
              <w:bottom w:val="nil"/>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Ч503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59 400,00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143 900,00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145 212,00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145 212,00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493 724,00</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206C57">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683" w:type="pct"/>
            <w:vMerge/>
            <w:tcBorders>
              <w:top w:val="nil"/>
              <w:left w:val="single" w:sz="4" w:space="0" w:color="auto"/>
              <w:bottom w:val="single" w:sz="4" w:space="0" w:color="auto"/>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auto"/>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ЧГ03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4 430 795,67</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4 430 795,67</w:t>
            </w:r>
          </w:p>
        </w:tc>
        <w:tc>
          <w:tcPr>
            <w:tcW w:w="692" w:type="pct"/>
            <w:vMerge/>
            <w:tcBorders>
              <w:top w:val="nil"/>
              <w:left w:val="single" w:sz="4" w:space="0" w:color="auto"/>
              <w:bottom w:val="single" w:sz="4" w:space="0" w:color="auto"/>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206C57">
        <w:trPr>
          <w:trHeight w:val="20"/>
        </w:trPr>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1.2</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Управление культуры Богучанского района</w:t>
            </w:r>
          </w:p>
        </w:tc>
        <w:tc>
          <w:tcPr>
            <w:tcW w:w="280"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single" w:sz="4" w:space="0" w:color="auto"/>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single" w:sz="4" w:space="0" w:color="auto"/>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8052</w:t>
            </w:r>
          </w:p>
        </w:tc>
        <w:tc>
          <w:tcPr>
            <w:tcW w:w="218"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612</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1 930 958,00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2 551 940,00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1 451 940,00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1 451 940,00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7 386 778,00</w:t>
            </w:r>
          </w:p>
        </w:tc>
        <w:tc>
          <w:tcPr>
            <w:tcW w:w="692"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xml:space="preserve"> Проведение учреждениями клубного типа 148 мероприятий, фестивалей, выставок, конкурсов </w:t>
            </w:r>
          </w:p>
        </w:tc>
      </w:tr>
      <w:tr w:rsidR="00166D87" w:rsidRPr="00166D87" w:rsidTr="00206C57">
        <w:trPr>
          <w:trHeight w:val="20"/>
        </w:trPr>
        <w:tc>
          <w:tcPr>
            <w:tcW w:w="218" w:type="pct"/>
            <w:tcBorders>
              <w:top w:val="single" w:sz="4" w:space="0" w:color="auto"/>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1.3</w:t>
            </w:r>
          </w:p>
        </w:tc>
        <w:tc>
          <w:tcPr>
            <w:tcW w:w="683" w:type="pct"/>
            <w:vMerge/>
            <w:tcBorders>
              <w:top w:val="single" w:sz="4" w:space="0" w:color="auto"/>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0702</w:t>
            </w:r>
          </w:p>
        </w:tc>
        <w:tc>
          <w:tcPr>
            <w:tcW w:w="183" w:type="pct"/>
            <w:tcBorders>
              <w:top w:val="single" w:sz="4" w:space="0" w:color="auto"/>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single" w:sz="4" w:space="0" w:color="auto"/>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8052</w:t>
            </w:r>
          </w:p>
        </w:tc>
        <w:tc>
          <w:tcPr>
            <w:tcW w:w="218"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612</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432 100,00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532 150,00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432 150,00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432 150,00</w:t>
            </w:r>
          </w:p>
        </w:tc>
        <w:tc>
          <w:tcPr>
            <w:tcW w:w="305"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1 828 550,00</w:t>
            </w:r>
          </w:p>
        </w:tc>
        <w:tc>
          <w:tcPr>
            <w:tcW w:w="692" w:type="pct"/>
            <w:tcBorders>
              <w:top w:val="single" w:sz="4" w:space="0" w:color="auto"/>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15 конкурсов и 3-х пленэрных практик </w:t>
            </w:r>
          </w:p>
        </w:tc>
      </w:tr>
      <w:tr w:rsidR="00166D87" w:rsidRPr="00166D87" w:rsidTr="000110AF">
        <w:trPr>
          <w:trHeight w:val="20"/>
        </w:trPr>
        <w:tc>
          <w:tcPr>
            <w:tcW w:w="218"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1.4</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519"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Управление культуры Богучанского района</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Ч013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612</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903 790,00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903 790,00</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xml:space="preserve"> Приобретение 1 трибуны, 8 урн, обустройство волейбольно- баскетбольной площадки, приобретение и монтаж спортивного инвентаря </w:t>
            </w:r>
          </w:p>
        </w:tc>
      </w:tr>
      <w:tr w:rsidR="00166D87" w:rsidRPr="00166D87" w:rsidTr="000110AF">
        <w:trPr>
          <w:trHeight w:val="20"/>
        </w:trPr>
        <w:tc>
          <w:tcPr>
            <w:tcW w:w="218"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Ч003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612</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34 988,0</w:t>
            </w:r>
            <w:r w:rsidRPr="00166D87">
              <w:rPr>
                <w:rFonts w:ascii="Times New Roman" w:eastAsia="Times New Roman" w:hAnsi="Times New Roman"/>
                <w:color w:val="000000"/>
                <w:sz w:val="14"/>
                <w:szCs w:val="14"/>
                <w:lang w:eastAsia="ru-RU"/>
              </w:rPr>
              <w:lastRenderedPageBreak/>
              <w:t>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34 988,0</w:t>
            </w:r>
            <w:r w:rsidRPr="00166D87">
              <w:rPr>
                <w:rFonts w:ascii="Times New Roman" w:eastAsia="Times New Roman" w:hAnsi="Times New Roman"/>
                <w:color w:val="000000"/>
                <w:sz w:val="14"/>
                <w:szCs w:val="14"/>
                <w:lang w:eastAsia="ru-RU"/>
              </w:rPr>
              <w:lastRenderedPageBreak/>
              <w:t>0</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lastRenderedPageBreak/>
              <w:t xml:space="preserve"> Софинансировани</w:t>
            </w:r>
            <w:r w:rsidRPr="00166D87">
              <w:rPr>
                <w:rFonts w:ascii="Times New Roman" w:eastAsia="Times New Roman" w:hAnsi="Times New Roman"/>
                <w:color w:val="000000"/>
                <w:sz w:val="14"/>
                <w:szCs w:val="14"/>
                <w:lang w:eastAsia="ru-RU"/>
              </w:rPr>
              <w:lastRenderedPageBreak/>
              <w:t xml:space="preserve">е к Гранту СДК п.Карабула на оплату командировочных расходов, приобретение оборудования и расходных материалов, ремонт помещения </w:t>
            </w: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lastRenderedPageBreak/>
              <w:t>1.5</w:t>
            </w:r>
          </w:p>
        </w:tc>
        <w:tc>
          <w:tcPr>
            <w:tcW w:w="683"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Поддержка детских клубных формирований</w:t>
            </w:r>
          </w:p>
        </w:tc>
        <w:tc>
          <w:tcPr>
            <w:tcW w:w="519" w:type="pct"/>
            <w:tcBorders>
              <w:top w:val="nil"/>
              <w:left w:val="nil"/>
              <w:bottom w:val="nil"/>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Управление культуры Богучанского района</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7483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540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100 000,00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100 000,00</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166D87" w:rsidRPr="00166D87" w:rsidTr="000110AF">
        <w:trPr>
          <w:trHeight w:val="20"/>
        </w:trPr>
        <w:tc>
          <w:tcPr>
            <w:tcW w:w="218"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1.6.</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Управление культуры Богучанского района</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4700</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612</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906 000,00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906 000,00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906 000,00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2 718 000,00</w:t>
            </w:r>
          </w:p>
        </w:tc>
        <w:tc>
          <w:tcPr>
            <w:tcW w:w="692" w:type="pct"/>
            <w:vMerge w:val="restart"/>
            <w:tcBorders>
              <w:top w:val="nil"/>
              <w:left w:val="single" w:sz="4" w:space="0" w:color="auto"/>
              <w:bottom w:val="single" w:sz="4" w:space="0" w:color="000000"/>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xml:space="preserve">Оплата проезда  66  работников </w:t>
            </w:r>
          </w:p>
        </w:tc>
      </w:tr>
      <w:tr w:rsidR="00166D87" w:rsidRPr="00166D87" w:rsidTr="000110AF">
        <w:trPr>
          <w:trHeight w:val="20"/>
        </w:trPr>
        <w:tc>
          <w:tcPr>
            <w:tcW w:w="218"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683"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856</w:t>
            </w: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0801</w:t>
            </w: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05</w:t>
            </w: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w:t>
            </w: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Ч703</w:t>
            </w: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612</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587 400,00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587 400,00</w:t>
            </w:r>
          </w:p>
        </w:tc>
        <w:tc>
          <w:tcPr>
            <w:tcW w:w="692" w:type="pct"/>
            <w:vMerge/>
            <w:tcBorders>
              <w:top w:val="nil"/>
              <w:left w:val="single" w:sz="4" w:space="0" w:color="auto"/>
              <w:bottom w:val="single" w:sz="4" w:space="0" w:color="000000"/>
              <w:right w:val="single" w:sz="4" w:space="0" w:color="auto"/>
            </w:tcBorders>
            <w:vAlign w:val="center"/>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683"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Итого  по задаче 1</w:t>
            </w:r>
          </w:p>
        </w:tc>
        <w:tc>
          <w:tcPr>
            <w:tcW w:w="519"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65 976 161,00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75 037 217,00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76 129 990,00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76 129 990,00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293 273 358,00</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683"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Итого по программе</w:t>
            </w:r>
          </w:p>
        </w:tc>
        <w:tc>
          <w:tcPr>
            <w:tcW w:w="519"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65 976 161,00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75 037 217,00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76 129 990,00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76 129 990,00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293 273 358,00</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683"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в том числе:</w:t>
            </w:r>
          </w:p>
        </w:tc>
        <w:tc>
          <w:tcPr>
            <w:tcW w:w="519"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683"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48" w:type="pct"/>
            <w:tcBorders>
              <w:top w:val="nil"/>
              <w:left w:val="nil"/>
              <w:bottom w:val="single" w:sz="4" w:space="0" w:color="auto"/>
              <w:right w:val="nil"/>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221 004,86</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221 004,86</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683"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4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50 250 516,14</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52 770 457,09</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53 185 290,00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53 185 290,00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209 391 553,23</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r w:rsidR="00166D87" w:rsidRPr="00166D87" w:rsidTr="000110AF">
        <w:trPr>
          <w:trHeight w:val="20"/>
        </w:trPr>
        <w:tc>
          <w:tcPr>
            <w:tcW w:w="218" w:type="pct"/>
            <w:tcBorders>
              <w:top w:val="nil"/>
              <w:left w:val="single" w:sz="4" w:space="0" w:color="auto"/>
              <w:bottom w:val="single" w:sz="4" w:space="0" w:color="auto"/>
              <w:right w:val="single" w:sz="4" w:space="0" w:color="auto"/>
            </w:tcBorders>
            <w:shd w:val="clear" w:color="auto" w:fill="auto"/>
            <w:hideMark/>
          </w:tcPr>
          <w:p w:rsidR="00166D87" w:rsidRPr="00166D87" w:rsidRDefault="00166D87" w:rsidP="00166D8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683"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бюджет поселений</w:t>
            </w:r>
          </w:p>
        </w:tc>
        <w:tc>
          <w:tcPr>
            <w:tcW w:w="519"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14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15 504 640,00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22 266 759,91</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22 944 700,00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22 944 700,00</w:t>
            </w:r>
          </w:p>
        </w:tc>
        <w:tc>
          <w:tcPr>
            <w:tcW w:w="305" w:type="pct"/>
            <w:tcBorders>
              <w:top w:val="nil"/>
              <w:left w:val="nil"/>
              <w:bottom w:val="single" w:sz="4" w:space="0" w:color="auto"/>
              <w:right w:val="single" w:sz="4" w:space="0" w:color="auto"/>
            </w:tcBorders>
            <w:shd w:val="clear" w:color="auto" w:fill="auto"/>
            <w:hideMark/>
          </w:tcPr>
          <w:p w:rsidR="00166D87" w:rsidRPr="00166D87" w:rsidRDefault="00166D87" w:rsidP="00206C57">
            <w:pPr>
              <w:spacing w:after="0" w:line="240" w:lineRule="auto"/>
              <w:jc w:val="center"/>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83 660 799,91</w:t>
            </w:r>
          </w:p>
        </w:tc>
        <w:tc>
          <w:tcPr>
            <w:tcW w:w="692" w:type="pct"/>
            <w:tcBorders>
              <w:top w:val="nil"/>
              <w:left w:val="nil"/>
              <w:bottom w:val="single" w:sz="4" w:space="0" w:color="auto"/>
              <w:right w:val="single" w:sz="4" w:space="0" w:color="auto"/>
            </w:tcBorders>
            <w:shd w:val="clear" w:color="auto" w:fill="auto"/>
            <w:hideMark/>
          </w:tcPr>
          <w:p w:rsidR="00166D87" w:rsidRPr="00166D87" w:rsidRDefault="00166D87" w:rsidP="00166D87">
            <w:pPr>
              <w:spacing w:after="0" w:line="240" w:lineRule="auto"/>
              <w:rPr>
                <w:rFonts w:ascii="Times New Roman" w:eastAsia="Times New Roman" w:hAnsi="Times New Roman"/>
                <w:color w:val="000000"/>
                <w:sz w:val="14"/>
                <w:szCs w:val="14"/>
                <w:lang w:eastAsia="ru-RU"/>
              </w:rPr>
            </w:pPr>
            <w:r w:rsidRPr="00166D87">
              <w:rPr>
                <w:rFonts w:ascii="Times New Roman" w:eastAsia="Times New Roman" w:hAnsi="Times New Roman"/>
                <w:color w:val="000000"/>
                <w:sz w:val="14"/>
                <w:szCs w:val="14"/>
                <w:lang w:eastAsia="ru-RU"/>
              </w:rPr>
              <w:t> </w:t>
            </w:r>
          </w:p>
        </w:tc>
      </w:tr>
    </w:tbl>
    <w:p w:rsidR="009B784A" w:rsidRDefault="009B784A" w:rsidP="007513F8">
      <w:pPr>
        <w:spacing w:after="0" w:line="240" w:lineRule="auto"/>
        <w:jc w:val="both"/>
        <w:rPr>
          <w:rFonts w:ascii="Times New Roman" w:eastAsia="Times New Roman" w:hAnsi="Times New Roman"/>
          <w:sz w:val="18"/>
          <w:szCs w:val="18"/>
          <w:lang w:eastAsia="ru-RU"/>
        </w:rPr>
      </w:pPr>
    </w:p>
    <w:p w:rsidR="00C53723" w:rsidRDefault="00C53723" w:rsidP="00C53723">
      <w:pPr>
        <w:spacing w:after="0" w:line="240" w:lineRule="auto"/>
        <w:jc w:val="right"/>
        <w:rPr>
          <w:rFonts w:ascii="Times New Roman" w:eastAsia="Times New Roman" w:hAnsi="Times New Roman"/>
          <w:color w:val="000000"/>
          <w:sz w:val="18"/>
          <w:szCs w:val="18"/>
          <w:lang w:eastAsia="ru-RU"/>
        </w:rPr>
      </w:pPr>
      <w:r w:rsidRPr="00C53723">
        <w:rPr>
          <w:rFonts w:ascii="Times New Roman" w:eastAsia="Times New Roman" w:hAnsi="Times New Roman"/>
          <w:color w:val="000000"/>
          <w:sz w:val="18"/>
          <w:szCs w:val="18"/>
          <w:lang w:eastAsia="ru-RU"/>
        </w:rPr>
        <w:t xml:space="preserve">Приложение № 5 </w:t>
      </w:r>
    </w:p>
    <w:p w:rsidR="00C53723" w:rsidRDefault="00C53723" w:rsidP="00C53723">
      <w:pPr>
        <w:spacing w:after="0" w:line="240" w:lineRule="auto"/>
        <w:jc w:val="right"/>
        <w:rPr>
          <w:rFonts w:ascii="Times New Roman" w:eastAsia="Times New Roman" w:hAnsi="Times New Roman"/>
          <w:color w:val="000000"/>
          <w:sz w:val="18"/>
          <w:szCs w:val="18"/>
          <w:lang w:eastAsia="ru-RU"/>
        </w:rPr>
      </w:pPr>
      <w:r w:rsidRPr="00C53723">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C53723" w:rsidRDefault="00C53723" w:rsidP="00C53723">
      <w:pPr>
        <w:spacing w:after="0" w:line="240" w:lineRule="auto"/>
        <w:jc w:val="right"/>
        <w:rPr>
          <w:rFonts w:ascii="Times New Roman" w:eastAsia="Times New Roman" w:hAnsi="Times New Roman"/>
          <w:color w:val="000000"/>
          <w:sz w:val="18"/>
          <w:szCs w:val="18"/>
          <w:lang w:eastAsia="ru-RU"/>
        </w:rPr>
      </w:pPr>
      <w:r w:rsidRPr="00C53723">
        <w:rPr>
          <w:rFonts w:ascii="Times New Roman" w:eastAsia="Times New Roman" w:hAnsi="Times New Roman"/>
          <w:color w:val="000000"/>
          <w:sz w:val="18"/>
          <w:szCs w:val="18"/>
          <w:lang w:eastAsia="ru-RU"/>
        </w:rPr>
        <w:t xml:space="preserve">от </w:t>
      </w:r>
      <w:r>
        <w:rPr>
          <w:rFonts w:ascii="Times New Roman" w:eastAsia="Times New Roman" w:hAnsi="Times New Roman"/>
          <w:color w:val="000000"/>
          <w:sz w:val="18"/>
          <w:szCs w:val="18"/>
          <w:lang w:eastAsia="ru-RU"/>
        </w:rPr>
        <w:t>16.12.</w:t>
      </w:r>
      <w:r w:rsidRPr="00C53723">
        <w:rPr>
          <w:rFonts w:ascii="Times New Roman" w:eastAsia="Times New Roman" w:hAnsi="Times New Roman"/>
          <w:color w:val="000000"/>
          <w:sz w:val="18"/>
          <w:szCs w:val="18"/>
          <w:lang w:eastAsia="ru-RU"/>
        </w:rPr>
        <w:t xml:space="preserve"> 2014г. №1637-п</w:t>
      </w:r>
    </w:p>
    <w:p w:rsidR="00C53723" w:rsidRDefault="00C53723" w:rsidP="00C53723">
      <w:pPr>
        <w:spacing w:after="0" w:line="240" w:lineRule="auto"/>
        <w:jc w:val="right"/>
        <w:rPr>
          <w:rFonts w:ascii="Times New Roman" w:eastAsia="Times New Roman" w:hAnsi="Times New Roman"/>
          <w:color w:val="000000"/>
          <w:sz w:val="18"/>
          <w:szCs w:val="18"/>
          <w:lang w:eastAsia="ru-RU"/>
        </w:rPr>
      </w:pPr>
    </w:p>
    <w:p w:rsidR="00C53723" w:rsidRDefault="00C53723" w:rsidP="00C53723">
      <w:pPr>
        <w:spacing w:after="0" w:line="240" w:lineRule="auto"/>
        <w:jc w:val="right"/>
        <w:rPr>
          <w:rFonts w:ascii="Times New Roman" w:eastAsia="Times New Roman" w:hAnsi="Times New Roman"/>
          <w:sz w:val="18"/>
          <w:szCs w:val="18"/>
          <w:lang w:eastAsia="ru-RU"/>
        </w:rPr>
      </w:pPr>
      <w:r w:rsidRPr="00C53723">
        <w:rPr>
          <w:rFonts w:ascii="Times New Roman" w:eastAsia="Times New Roman" w:hAnsi="Times New Roman"/>
          <w:color w:val="000000"/>
          <w:sz w:val="18"/>
          <w:szCs w:val="18"/>
          <w:lang w:eastAsia="ru-RU"/>
        </w:rPr>
        <w:t xml:space="preserve">Приложение № 2 </w:t>
      </w:r>
      <w:r w:rsidRPr="00C53723">
        <w:rPr>
          <w:rFonts w:ascii="Times New Roman" w:eastAsia="Times New Roman" w:hAnsi="Times New Roman"/>
          <w:color w:val="000000"/>
          <w:sz w:val="18"/>
          <w:szCs w:val="18"/>
          <w:lang w:eastAsia="ru-RU"/>
        </w:rPr>
        <w:br/>
        <w:t xml:space="preserve">к подпрограмме «Обеспечение условий реализации   программы и прочие мероприятия», реализуемой в рамках муниципальной программы  Богучанского района  «Развитие культуры»                                                                                                                                   </w:t>
      </w:r>
    </w:p>
    <w:tbl>
      <w:tblPr>
        <w:tblW w:w="5000" w:type="pct"/>
        <w:tblLook w:val="04A0"/>
      </w:tblPr>
      <w:tblGrid>
        <w:gridCol w:w="411"/>
        <w:gridCol w:w="1290"/>
        <w:gridCol w:w="1165"/>
        <w:gridCol w:w="524"/>
        <w:gridCol w:w="498"/>
        <w:gridCol w:w="346"/>
        <w:gridCol w:w="346"/>
        <w:gridCol w:w="513"/>
        <w:gridCol w:w="410"/>
        <w:gridCol w:w="572"/>
        <w:gridCol w:w="572"/>
        <w:gridCol w:w="572"/>
        <w:gridCol w:w="572"/>
        <w:gridCol w:w="572"/>
        <w:gridCol w:w="1207"/>
      </w:tblGrid>
      <w:tr w:rsidR="00206C57" w:rsidRPr="00206C57" w:rsidTr="00206C57">
        <w:trPr>
          <w:trHeight w:val="20"/>
        </w:trPr>
        <w:tc>
          <w:tcPr>
            <w:tcW w:w="177" w:type="pct"/>
            <w:tcBorders>
              <w:top w:val="nil"/>
              <w:left w:val="nil"/>
              <w:bottom w:val="nil"/>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bookmarkStart w:id="10" w:name="RANGE!A1:O52"/>
            <w:bookmarkEnd w:id="10"/>
          </w:p>
        </w:tc>
        <w:tc>
          <w:tcPr>
            <w:tcW w:w="699"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20" w:type="pct"/>
            <w:gridSpan w:val="3"/>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167"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02"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394"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1891" w:type="pct"/>
            <w:gridSpan w:val="4"/>
            <w:tcBorders>
              <w:top w:val="nil"/>
              <w:left w:val="nil"/>
              <w:bottom w:val="nil"/>
              <w:right w:val="nil"/>
            </w:tcBorders>
            <w:shd w:val="clear" w:color="auto" w:fill="auto"/>
            <w:vAlign w:val="bottom"/>
            <w:hideMark/>
          </w:tcPr>
          <w:p w:rsidR="00206C57" w:rsidRPr="00C53723" w:rsidRDefault="00206C57" w:rsidP="00C53723">
            <w:pPr>
              <w:spacing w:after="0" w:line="240" w:lineRule="auto"/>
              <w:jc w:val="right"/>
              <w:rPr>
                <w:rFonts w:ascii="Times New Roman" w:eastAsia="Times New Roman" w:hAnsi="Times New Roman"/>
                <w:color w:val="000000"/>
                <w:sz w:val="18"/>
                <w:szCs w:val="18"/>
                <w:lang w:eastAsia="ru-RU"/>
              </w:rPr>
            </w:pPr>
          </w:p>
        </w:tc>
      </w:tr>
      <w:tr w:rsidR="00206C57" w:rsidRPr="00206C57" w:rsidTr="00206C57">
        <w:trPr>
          <w:trHeight w:val="20"/>
        </w:trPr>
        <w:tc>
          <w:tcPr>
            <w:tcW w:w="5000" w:type="pct"/>
            <w:gridSpan w:val="15"/>
            <w:tcBorders>
              <w:top w:val="nil"/>
              <w:left w:val="nil"/>
              <w:bottom w:val="nil"/>
              <w:right w:val="nil"/>
            </w:tcBorders>
            <w:shd w:val="clear" w:color="auto" w:fill="auto"/>
            <w:hideMark/>
          </w:tcPr>
          <w:p w:rsidR="00C53723" w:rsidRDefault="00C53723" w:rsidP="00206C57">
            <w:pPr>
              <w:spacing w:after="0" w:line="240" w:lineRule="auto"/>
              <w:jc w:val="center"/>
              <w:rPr>
                <w:rFonts w:ascii="Times New Roman" w:eastAsia="Times New Roman" w:hAnsi="Times New Roman"/>
                <w:bCs/>
                <w:color w:val="000000"/>
                <w:sz w:val="20"/>
                <w:szCs w:val="20"/>
                <w:lang w:eastAsia="ru-RU"/>
              </w:rPr>
            </w:pPr>
          </w:p>
          <w:p w:rsidR="00206C57" w:rsidRPr="00C53723" w:rsidRDefault="00206C57" w:rsidP="00206C57">
            <w:pPr>
              <w:spacing w:after="0" w:line="240" w:lineRule="auto"/>
              <w:jc w:val="center"/>
              <w:rPr>
                <w:rFonts w:ascii="Times New Roman" w:eastAsia="Times New Roman" w:hAnsi="Times New Roman"/>
                <w:bCs/>
                <w:color w:val="000000"/>
                <w:sz w:val="20"/>
                <w:szCs w:val="20"/>
                <w:lang w:eastAsia="ru-RU"/>
              </w:rPr>
            </w:pPr>
            <w:r w:rsidRPr="00C53723">
              <w:rPr>
                <w:rFonts w:ascii="Times New Roman" w:eastAsia="Times New Roman" w:hAnsi="Times New Roman"/>
                <w:bCs/>
                <w:color w:val="000000"/>
                <w:sz w:val="20"/>
                <w:szCs w:val="20"/>
                <w:lang w:eastAsia="ru-RU"/>
              </w:rPr>
              <w:t>Перечень мероприятий подпрограммы «Обеспечение условий реализации  п</w:t>
            </w:r>
            <w:r w:rsidR="00C53723">
              <w:rPr>
                <w:rFonts w:ascii="Times New Roman" w:eastAsia="Times New Roman" w:hAnsi="Times New Roman"/>
                <w:bCs/>
                <w:color w:val="000000"/>
                <w:sz w:val="20"/>
                <w:szCs w:val="20"/>
                <w:lang w:eastAsia="ru-RU"/>
              </w:rPr>
              <w:t xml:space="preserve">рограммы  и прочие мероприятия» </w:t>
            </w:r>
            <w:r w:rsidRPr="00C53723">
              <w:rPr>
                <w:rFonts w:ascii="Times New Roman" w:eastAsia="Times New Roman" w:hAnsi="Times New Roman"/>
                <w:bCs/>
                <w:color w:val="000000"/>
                <w:sz w:val="20"/>
                <w:szCs w:val="20"/>
                <w:lang w:eastAsia="ru-RU"/>
              </w:rPr>
              <w:t>с указанием объема средств на их реализацию и ожидаемых результатов</w:t>
            </w:r>
          </w:p>
        </w:tc>
      </w:tr>
      <w:tr w:rsidR="00206C57" w:rsidRPr="00206C57" w:rsidTr="00206C57">
        <w:trPr>
          <w:trHeight w:val="20"/>
        </w:trPr>
        <w:tc>
          <w:tcPr>
            <w:tcW w:w="177" w:type="pct"/>
            <w:tcBorders>
              <w:top w:val="nil"/>
              <w:left w:val="nil"/>
              <w:bottom w:val="nil"/>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p>
        </w:tc>
        <w:tc>
          <w:tcPr>
            <w:tcW w:w="699"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FFFFFF"/>
                <w:sz w:val="14"/>
                <w:szCs w:val="14"/>
                <w:lang w:eastAsia="ru-RU"/>
              </w:rPr>
            </w:pPr>
          </w:p>
        </w:tc>
        <w:tc>
          <w:tcPr>
            <w:tcW w:w="104" w:type="pct"/>
            <w:tcBorders>
              <w:top w:val="nil"/>
              <w:left w:val="nil"/>
              <w:bottom w:val="nil"/>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FFFFFF"/>
                <w:sz w:val="14"/>
                <w:szCs w:val="14"/>
                <w:lang w:eastAsia="ru-RU"/>
              </w:rPr>
            </w:pPr>
          </w:p>
        </w:tc>
        <w:tc>
          <w:tcPr>
            <w:tcW w:w="109" w:type="pct"/>
            <w:tcBorders>
              <w:top w:val="nil"/>
              <w:left w:val="nil"/>
              <w:bottom w:val="nil"/>
              <w:right w:val="nil"/>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FFFFFF"/>
                <w:sz w:val="14"/>
                <w:szCs w:val="14"/>
                <w:lang w:eastAsia="ru-RU"/>
              </w:rPr>
            </w:pPr>
          </w:p>
        </w:tc>
        <w:tc>
          <w:tcPr>
            <w:tcW w:w="167"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FFFFFF"/>
                <w:sz w:val="14"/>
                <w:szCs w:val="14"/>
                <w:lang w:eastAsia="ru-RU"/>
              </w:rPr>
            </w:pPr>
          </w:p>
        </w:tc>
        <w:tc>
          <w:tcPr>
            <w:tcW w:w="210"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FFFFFF"/>
                <w:sz w:val="14"/>
                <w:szCs w:val="14"/>
                <w:lang w:eastAsia="ru-RU"/>
              </w:rPr>
            </w:pPr>
          </w:p>
        </w:tc>
        <w:tc>
          <w:tcPr>
            <w:tcW w:w="402"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394"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23"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23"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48"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597" w:type="pct"/>
            <w:tcBorders>
              <w:top w:val="nil"/>
              <w:left w:val="nil"/>
              <w:bottom w:val="nil"/>
              <w:right w:val="nil"/>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206C57">
        <w:trPr>
          <w:trHeight w:val="20"/>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69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Наименование  программы, подпрограммы</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ГРБС </w:t>
            </w:r>
          </w:p>
        </w:tc>
        <w:tc>
          <w:tcPr>
            <w:tcW w:w="1006" w:type="pct"/>
            <w:gridSpan w:val="6"/>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Код бюджетной классификации</w:t>
            </w:r>
          </w:p>
        </w:tc>
        <w:tc>
          <w:tcPr>
            <w:tcW w:w="2090" w:type="pct"/>
            <w:gridSpan w:val="5"/>
            <w:tcBorders>
              <w:top w:val="single" w:sz="4" w:space="0" w:color="auto"/>
              <w:left w:val="nil"/>
              <w:bottom w:val="single" w:sz="4" w:space="0" w:color="auto"/>
              <w:right w:val="single" w:sz="4" w:space="0" w:color="000000"/>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Расходы ( руб.), годы</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206C57">
              <w:rPr>
                <w:rFonts w:ascii="Times New Roman" w:eastAsia="Times New Roman" w:hAnsi="Times New Roman"/>
                <w:color w:val="000000"/>
                <w:sz w:val="14"/>
                <w:szCs w:val="14"/>
                <w:lang w:eastAsia="ru-RU"/>
              </w:rPr>
              <w:br/>
              <w:t xml:space="preserve"> (в натуральном выражении)</w:t>
            </w:r>
          </w:p>
        </w:tc>
      </w:tr>
      <w:tr w:rsidR="00206C57" w:rsidRPr="00206C57" w:rsidTr="00C53723">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ГРБС</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РзПр</w:t>
            </w:r>
          </w:p>
        </w:tc>
        <w:tc>
          <w:tcPr>
            <w:tcW w:w="380" w:type="pct"/>
            <w:gridSpan w:val="3"/>
            <w:tcBorders>
              <w:top w:val="single" w:sz="4" w:space="0" w:color="auto"/>
              <w:left w:val="nil"/>
              <w:bottom w:val="single" w:sz="4" w:space="0" w:color="auto"/>
              <w:right w:val="single" w:sz="4" w:space="0" w:color="000000"/>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ЦСР</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ВР</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2014 год</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2015 год</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2016 год</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2017 год</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Итого на 2014 -2017 годы</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C53723">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26" w:type="pct"/>
            <w:gridSpan w:val="13"/>
            <w:tcBorders>
              <w:top w:val="single" w:sz="4" w:space="0" w:color="auto"/>
              <w:left w:val="nil"/>
              <w:bottom w:val="single" w:sz="4" w:space="0" w:color="auto"/>
              <w:right w:val="single" w:sz="4" w:space="0" w:color="000000"/>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597"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C53723">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w:t>
            </w:r>
          </w:p>
        </w:tc>
        <w:tc>
          <w:tcPr>
            <w:tcW w:w="4226" w:type="pct"/>
            <w:gridSpan w:val="13"/>
            <w:tcBorders>
              <w:top w:val="single" w:sz="4" w:space="0" w:color="auto"/>
              <w:left w:val="nil"/>
              <w:bottom w:val="single" w:sz="4" w:space="0" w:color="auto"/>
              <w:right w:val="single" w:sz="4" w:space="0" w:color="000000"/>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C53723">
        <w:trPr>
          <w:trHeight w:val="20"/>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1.1.</w:t>
            </w:r>
          </w:p>
        </w:tc>
        <w:tc>
          <w:tcPr>
            <w:tcW w:w="69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single" w:sz="4" w:space="0" w:color="auto"/>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4000</w:t>
            </w:r>
          </w:p>
        </w:tc>
        <w:tc>
          <w:tcPr>
            <w:tcW w:w="210"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611</w:t>
            </w:r>
          </w:p>
        </w:tc>
        <w:tc>
          <w:tcPr>
            <w:tcW w:w="402"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32 275 487,75</w:t>
            </w:r>
          </w:p>
        </w:tc>
        <w:tc>
          <w:tcPr>
            <w:tcW w:w="394"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30 086 865,17</w:t>
            </w:r>
          </w:p>
        </w:tc>
        <w:tc>
          <w:tcPr>
            <w:tcW w:w="423"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33 393 717,00</w:t>
            </w:r>
          </w:p>
        </w:tc>
        <w:tc>
          <w:tcPr>
            <w:tcW w:w="423"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33 393 717,00</w:t>
            </w:r>
          </w:p>
        </w:tc>
        <w:tc>
          <w:tcPr>
            <w:tcW w:w="44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129 149 786,92</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Число обучающихся составит 2376 чел. </w:t>
            </w:r>
          </w:p>
        </w:tc>
      </w:tr>
      <w:tr w:rsidR="00206C57" w:rsidRPr="00206C57" w:rsidTr="00206C57">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4100</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611</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1 152 948,71</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1 033 112,90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1 043 825,00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1 043 825,00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4 273 711,61</w:t>
            </w:r>
          </w:p>
        </w:tc>
        <w:tc>
          <w:tcPr>
            <w:tcW w:w="59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206C57">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4500</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611</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246 600,00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249 158,00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249 158,00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744 916,00</w:t>
            </w:r>
          </w:p>
        </w:tc>
        <w:tc>
          <w:tcPr>
            <w:tcW w:w="59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206C57">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4500</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611</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254 381,30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254 381,30</w:t>
            </w:r>
          </w:p>
        </w:tc>
        <w:tc>
          <w:tcPr>
            <w:tcW w:w="59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vMerge/>
            <w:tcBorders>
              <w:top w:val="nil"/>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4Г00</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611</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2 184 621,93</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2 184 621,93</w:t>
            </w:r>
          </w:p>
        </w:tc>
        <w:tc>
          <w:tcPr>
            <w:tcW w:w="597" w:type="pct"/>
            <w:vMerge/>
            <w:tcBorders>
              <w:top w:val="nil"/>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1.2.</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Оплата стоимости проезда в отпуск в соответствии с законодательство</w:t>
            </w:r>
            <w:r w:rsidRPr="00206C57">
              <w:rPr>
                <w:rFonts w:ascii="Times New Roman" w:eastAsia="Times New Roman" w:hAnsi="Times New Roman"/>
                <w:color w:val="000000"/>
                <w:sz w:val="14"/>
                <w:szCs w:val="14"/>
                <w:lang w:eastAsia="ru-RU"/>
              </w:rPr>
              <w:lastRenderedPageBreak/>
              <w:t>м</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4700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635 700,00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635 700,00</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Оплата проезда в отпуск 10 работникам </w:t>
            </w:r>
          </w:p>
        </w:tc>
      </w:tr>
      <w:tr w:rsidR="00206C57" w:rsidRPr="00206C57" w:rsidTr="0013529F">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4703</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635 700,0</w:t>
            </w:r>
            <w:r w:rsidRPr="00206C57">
              <w:rPr>
                <w:rFonts w:ascii="Times New Roman" w:eastAsia="Times New Roman" w:hAnsi="Times New Roman"/>
                <w:color w:val="000000"/>
                <w:sz w:val="14"/>
                <w:szCs w:val="14"/>
                <w:lang w:eastAsia="ru-RU"/>
              </w:rPr>
              <w:lastRenderedPageBreak/>
              <w:t>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635 700,0</w:t>
            </w:r>
            <w:r w:rsidRPr="00206C57">
              <w:rPr>
                <w:rFonts w:ascii="Times New Roman" w:eastAsia="Times New Roman" w:hAnsi="Times New Roman"/>
                <w:color w:val="000000"/>
                <w:sz w:val="14"/>
                <w:szCs w:val="14"/>
                <w:lang w:eastAsia="ru-RU"/>
              </w:rPr>
              <w:lastRenderedPageBreak/>
              <w:t>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1 271 400,0</w:t>
            </w:r>
            <w:r w:rsidRPr="00206C57">
              <w:rPr>
                <w:rFonts w:ascii="Times New Roman" w:eastAsia="Times New Roman" w:hAnsi="Times New Roman"/>
                <w:color w:val="000000"/>
                <w:sz w:val="14"/>
                <w:szCs w:val="14"/>
                <w:lang w:eastAsia="ru-RU"/>
              </w:rPr>
              <w:lastRenderedPageBreak/>
              <w:t>0</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 </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33 682 817,76</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34 186 900,00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35 322 400,00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35 322 400,00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138 514 517,76</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w:t>
            </w:r>
          </w:p>
        </w:tc>
        <w:tc>
          <w:tcPr>
            <w:tcW w:w="4226" w:type="pct"/>
            <w:gridSpan w:val="13"/>
            <w:tcBorders>
              <w:top w:val="single" w:sz="4" w:space="0" w:color="auto"/>
              <w:left w:val="nil"/>
              <w:bottom w:val="single" w:sz="4" w:space="0" w:color="auto"/>
              <w:right w:val="single" w:sz="4" w:space="0" w:color="000000"/>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Задача 2. Поддержка  творческих работников</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nil"/>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2.1.</w:t>
            </w:r>
          </w:p>
        </w:tc>
        <w:tc>
          <w:tcPr>
            <w:tcW w:w="699" w:type="pct"/>
            <w:tcBorders>
              <w:top w:val="nil"/>
              <w:left w:val="nil"/>
              <w:bottom w:val="nil"/>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431" w:type="pct"/>
            <w:tcBorders>
              <w:top w:val="nil"/>
              <w:left w:val="nil"/>
              <w:bottom w:val="nil"/>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Итого  по задаче 2</w:t>
            </w:r>
          </w:p>
        </w:tc>
        <w:tc>
          <w:tcPr>
            <w:tcW w:w="431"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0,0</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4226" w:type="pct"/>
            <w:gridSpan w:val="13"/>
            <w:tcBorders>
              <w:top w:val="single" w:sz="4" w:space="0" w:color="auto"/>
              <w:left w:val="nil"/>
              <w:bottom w:val="single" w:sz="4" w:space="0" w:color="auto"/>
              <w:right w:val="single" w:sz="4" w:space="0" w:color="000000"/>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vMerge w:val="restart"/>
            <w:tcBorders>
              <w:top w:val="nil"/>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3.1.</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431" w:type="pct"/>
            <w:vMerge w:val="restart"/>
            <w:tcBorders>
              <w:top w:val="nil"/>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Ф000</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50 000,00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42 000,00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42 000,00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42 000,00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176 000,00</w:t>
            </w:r>
          </w:p>
        </w:tc>
        <w:tc>
          <w:tcPr>
            <w:tcW w:w="597" w:type="pct"/>
            <w:vMerge w:val="restart"/>
            <w:tcBorders>
              <w:top w:val="nil"/>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Приобретение  2х компьютеров, проектора, програмного обеспечения </w:t>
            </w:r>
          </w:p>
        </w:tc>
      </w:tr>
      <w:tr w:rsidR="00206C57" w:rsidRPr="00206C57" w:rsidTr="00206C57">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8220</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20 000,00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20 000,00</w:t>
            </w:r>
          </w:p>
        </w:tc>
        <w:tc>
          <w:tcPr>
            <w:tcW w:w="59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206C57">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7485</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80 000,00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80 000,00</w:t>
            </w:r>
          </w:p>
        </w:tc>
        <w:tc>
          <w:tcPr>
            <w:tcW w:w="59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C53723">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Итого  по задаче 3</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150 000,00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42 000,00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42 000,00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42 000,00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276 000,00</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C53723">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w:t>
            </w:r>
          </w:p>
        </w:tc>
        <w:tc>
          <w:tcPr>
            <w:tcW w:w="4226" w:type="pct"/>
            <w:gridSpan w:val="13"/>
            <w:tcBorders>
              <w:top w:val="single" w:sz="4" w:space="0" w:color="auto"/>
              <w:left w:val="nil"/>
              <w:bottom w:val="single" w:sz="4" w:space="0" w:color="auto"/>
              <w:right w:val="single" w:sz="4" w:space="0" w:color="000000"/>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Задача 4. Развитие инфраструктуры отрасли «культура»</w:t>
            </w:r>
          </w:p>
        </w:tc>
        <w:tc>
          <w:tcPr>
            <w:tcW w:w="597"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C53723">
        <w:trPr>
          <w:trHeight w:val="20"/>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4.1.</w:t>
            </w:r>
          </w:p>
        </w:tc>
        <w:tc>
          <w:tcPr>
            <w:tcW w:w="69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single" w:sz="4" w:space="0" w:color="auto"/>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Ф000</w:t>
            </w:r>
          </w:p>
        </w:tc>
        <w:tc>
          <w:tcPr>
            <w:tcW w:w="210"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500 000,00   </w:t>
            </w:r>
          </w:p>
        </w:tc>
        <w:tc>
          <w:tcPr>
            <w:tcW w:w="394" w:type="pct"/>
            <w:tcBorders>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308 100,00   </w:t>
            </w:r>
          </w:p>
        </w:tc>
        <w:tc>
          <w:tcPr>
            <w:tcW w:w="423" w:type="pct"/>
            <w:tcBorders>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308 100,00   </w:t>
            </w:r>
          </w:p>
        </w:tc>
        <w:tc>
          <w:tcPr>
            <w:tcW w:w="423" w:type="pct"/>
            <w:tcBorders>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308 100,00   </w:t>
            </w:r>
          </w:p>
        </w:tc>
        <w:tc>
          <w:tcPr>
            <w:tcW w:w="448" w:type="pct"/>
            <w:tcBorders>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1 424 300,00   </w:t>
            </w:r>
          </w:p>
        </w:tc>
        <w:tc>
          <w:tcPr>
            <w:tcW w:w="597" w:type="pct"/>
            <w:tcBorders>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206C57" w:rsidRPr="00206C57" w:rsidTr="00C53723">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Ф000</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1 187 350,00   </w:t>
            </w:r>
          </w:p>
        </w:tc>
        <w:tc>
          <w:tcPr>
            <w:tcW w:w="394"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900 000,00   </w:t>
            </w:r>
          </w:p>
        </w:tc>
        <w:tc>
          <w:tcPr>
            <w:tcW w:w="423"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500 000,00   </w:t>
            </w:r>
          </w:p>
        </w:tc>
        <w:tc>
          <w:tcPr>
            <w:tcW w:w="423"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500 000,00   </w:t>
            </w:r>
          </w:p>
        </w:tc>
        <w:tc>
          <w:tcPr>
            <w:tcW w:w="44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3 087 350,00   </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Улучшить техническое перевооружение  сельких домов культуры </w:t>
            </w:r>
          </w:p>
        </w:tc>
      </w:tr>
      <w:tr w:rsidR="00206C57" w:rsidRPr="00206C57" w:rsidTr="00206C57">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Ч003</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150 000,00   </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150 000,00   </w:t>
            </w:r>
          </w:p>
        </w:tc>
        <w:tc>
          <w:tcPr>
            <w:tcW w:w="59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8002</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140 000,00   </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140 000,00   </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140 000,00   </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420 000,00   </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Установка пожарной сигнализации в 2-х учреждениях дополнительного образования детей </w:t>
            </w:r>
          </w:p>
        </w:tc>
      </w:tr>
      <w:tr w:rsidR="00206C57" w:rsidRPr="00206C57" w:rsidTr="0013529F">
        <w:trPr>
          <w:trHeight w:val="20"/>
        </w:trPr>
        <w:tc>
          <w:tcPr>
            <w:tcW w:w="177" w:type="pct"/>
            <w:vMerge w:val="restart"/>
            <w:tcBorders>
              <w:top w:val="nil"/>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4.3.</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w:t>
            </w:r>
            <w:r w:rsidRPr="00206C57">
              <w:rPr>
                <w:rFonts w:ascii="Times New Roman" w:eastAsia="Times New Roman" w:hAnsi="Times New Roman"/>
                <w:color w:val="000000"/>
                <w:sz w:val="14"/>
                <w:szCs w:val="14"/>
                <w:lang w:eastAsia="ru-RU"/>
              </w:rPr>
              <w:lastRenderedPageBreak/>
              <w:t>помещений</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Ц000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1 242 000,00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600 000,00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400 000,00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400 000,00   </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2 642 000,00   </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Проведение капитального ремонта в 4-х учреждениях библиотечного типа</w:t>
            </w:r>
          </w:p>
        </w:tc>
      </w:tr>
      <w:tr w:rsidR="00206C57" w:rsidRPr="00206C57" w:rsidTr="0013529F">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Ц000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5 925 100,00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1 400 000,00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1 200 000,00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1 200 000,00   </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9 725 100,00   </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Проведение капитального ремонта в 8 учреждениях клубного типа</w:t>
            </w:r>
          </w:p>
        </w:tc>
      </w:tr>
      <w:tr w:rsidR="00206C57" w:rsidRPr="00206C57" w:rsidTr="0013529F">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Ч007</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540</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400 000,00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400 000,00   </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206C57" w:rsidRPr="00206C57" w:rsidTr="0013529F">
        <w:trPr>
          <w:trHeight w:val="20"/>
        </w:trPr>
        <w:tc>
          <w:tcPr>
            <w:tcW w:w="177" w:type="pct"/>
            <w:vMerge/>
            <w:tcBorders>
              <w:top w:val="nil"/>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7744</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600 000,00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right"/>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600 000,00   </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Проведение огнезащитной обработки, выборочный ремонт помещения, замена окон, дверей в </w:t>
            </w:r>
            <w:r w:rsidRPr="00206C57">
              <w:rPr>
                <w:rFonts w:ascii="Times New Roman" w:eastAsia="Times New Roman" w:hAnsi="Times New Roman"/>
                <w:color w:val="000000"/>
                <w:sz w:val="14"/>
                <w:szCs w:val="14"/>
                <w:lang w:eastAsia="ru-RU"/>
              </w:rPr>
              <w:lastRenderedPageBreak/>
              <w:t>учреждениях клубного типа согласно предписаний</w:t>
            </w:r>
          </w:p>
        </w:tc>
      </w:tr>
      <w:tr w:rsidR="00206C57" w:rsidRPr="00206C57" w:rsidTr="0013529F">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4.4</w:t>
            </w:r>
          </w:p>
        </w:tc>
        <w:tc>
          <w:tcPr>
            <w:tcW w:w="699"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0702</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Ц000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413 500,00</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413 500,00</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Проведение капитального ремонта в 6 учреждениях дополнительного образования детей</w:t>
            </w:r>
          </w:p>
        </w:tc>
      </w:tr>
      <w:tr w:rsidR="00206C57" w:rsidRPr="00206C57" w:rsidTr="0013529F">
        <w:trPr>
          <w:trHeight w:val="20"/>
        </w:trPr>
        <w:tc>
          <w:tcPr>
            <w:tcW w:w="177" w:type="pct"/>
            <w:tcBorders>
              <w:top w:val="nil"/>
              <w:left w:val="single" w:sz="4" w:space="0" w:color="auto"/>
              <w:bottom w:val="nil"/>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4.5.</w:t>
            </w:r>
          </w:p>
        </w:tc>
        <w:tc>
          <w:tcPr>
            <w:tcW w:w="699"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sz w:val="14"/>
                <w:szCs w:val="14"/>
                <w:lang w:eastAsia="ru-RU"/>
              </w:rPr>
            </w:pPr>
            <w:r w:rsidRPr="00206C57">
              <w:rPr>
                <w:rFonts w:ascii="Times New Roman" w:eastAsia="Times New Roman" w:hAnsi="Times New Roman"/>
                <w:sz w:val="14"/>
                <w:szCs w:val="14"/>
                <w:lang w:eastAsia="ru-RU"/>
              </w:rPr>
              <w:t>Обустройство прилегающей территории МБУК "Богучанский межпоселенческий районный Дом культуры "Янтарь"</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МКУ "Муниципальная служба Заказчика"</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830</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8001</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5 529 676,34</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5 529 676,34</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4.6.</w:t>
            </w:r>
          </w:p>
        </w:tc>
        <w:tc>
          <w:tcPr>
            <w:tcW w:w="699"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sz w:val="14"/>
                <w:szCs w:val="14"/>
                <w:lang w:eastAsia="ru-RU"/>
              </w:rPr>
            </w:pPr>
            <w:r w:rsidRPr="00206C57">
              <w:rPr>
                <w:rFonts w:ascii="Times New Roman" w:eastAsia="Times New Roman" w:hAnsi="Times New Roman"/>
                <w:sz w:val="14"/>
                <w:szCs w:val="14"/>
                <w:lang w:eastAsia="ru-RU"/>
              </w:rPr>
              <w:t>Приобретение и установка системы видеонаблюдения на площади перед зданием МБУК БМ РДК "Янтарь" (с. Богучаны ул. Ленина 119)</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8001</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40 000,00</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40 000,00</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4.7.</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bottom w:val="single" w:sz="4" w:space="0" w:color="auto"/>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5144</w:t>
            </w: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20 800,00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20 800,00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20 800,00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62 400,00</w:t>
            </w:r>
          </w:p>
        </w:tc>
        <w:tc>
          <w:tcPr>
            <w:tcW w:w="597" w:type="pct"/>
            <w:vMerge w:val="restart"/>
            <w:tcBorders>
              <w:top w:val="nil"/>
              <w:left w:val="single" w:sz="4" w:space="0" w:color="auto"/>
              <w:bottom w:val="single" w:sz="4" w:space="0" w:color="000000"/>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Приобретение 222-х экземпляров книг </w:t>
            </w:r>
          </w:p>
        </w:tc>
      </w:tr>
      <w:tr w:rsidR="00206C57" w:rsidRPr="00206C57" w:rsidTr="0013529F">
        <w:trPr>
          <w:trHeight w:val="20"/>
        </w:trPr>
        <w:tc>
          <w:tcPr>
            <w:tcW w:w="177" w:type="pct"/>
            <w:tcBorders>
              <w:top w:val="nil"/>
              <w:left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4.8.</w:t>
            </w:r>
          </w:p>
        </w:tc>
        <w:tc>
          <w:tcPr>
            <w:tcW w:w="699" w:type="pct"/>
            <w:tcBorders>
              <w:top w:val="nil"/>
              <w:left w:val="nil"/>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Софинансирование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431" w:type="pct"/>
            <w:tcBorders>
              <w:top w:val="nil"/>
              <w:left w:val="nil"/>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0801</w:t>
            </w:r>
          </w:p>
        </w:tc>
        <w:tc>
          <w:tcPr>
            <w:tcW w:w="104" w:type="pct"/>
            <w:tcBorders>
              <w:top w:val="nil"/>
              <w:left w:val="nil"/>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nil"/>
              <w:left w:val="nil"/>
              <w:right w:val="nil"/>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w:t>
            </w:r>
          </w:p>
        </w:tc>
        <w:tc>
          <w:tcPr>
            <w:tcW w:w="167"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8229</w:t>
            </w:r>
          </w:p>
        </w:tc>
        <w:tc>
          <w:tcPr>
            <w:tcW w:w="210"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612</w:t>
            </w:r>
          </w:p>
        </w:tc>
        <w:tc>
          <w:tcPr>
            <w:tcW w:w="402"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p>
        </w:tc>
        <w:tc>
          <w:tcPr>
            <w:tcW w:w="394"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210,00</w:t>
            </w:r>
          </w:p>
        </w:tc>
        <w:tc>
          <w:tcPr>
            <w:tcW w:w="423"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210,00</w:t>
            </w:r>
          </w:p>
        </w:tc>
        <w:tc>
          <w:tcPr>
            <w:tcW w:w="423"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210,00</w:t>
            </w:r>
          </w:p>
        </w:tc>
        <w:tc>
          <w:tcPr>
            <w:tcW w:w="448" w:type="pct"/>
            <w:tcBorders>
              <w:top w:val="nil"/>
              <w:left w:val="nil"/>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630,00</w:t>
            </w:r>
          </w:p>
        </w:tc>
        <w:tc>
          <w:tcPr>
            <w:tcW w:w="597" w:type="pct"/>
            <w:vMerge/>
            <w:tcBorders>
              <w:top w:val="nil"/>
              <w:left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Итого  по задаче 4</w:t>
            </w:r>
          </w:p>
        </w:tc>
        <w:tc>
          <w:tcPr>
            <w:tcW w:w="431"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04"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09"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167"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10"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402" w:type="pct"/>
            <w:tcBorders>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15 987 626,34</w:t>
            </w:r>
          </w:p>
        </w:tc>
        <w:tc>
          <w:tcPr>
            <w:tcW w:w="394" w:type="pct"/>
            <w:tcBorders>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3 369 110,00</w:t>
            </w:r>
          </w:p>
        </w:tc>
        <w:tc>
          <w:tcPr>
            <w:tcW w:w="423" w:type="pct"/>
            <w:tcBorders>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2 569 110,00</w:t>
            </w:r>
          </w:p>
        </w:tc>
        <w:tc>
          <w:tcPr>
            <w:tcW w:w="423" w:type="pct"/>
            <w:tcBorders>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2 569 110,00</w:t>
            </w:r>
          </w:p>
        </w:tc>
        <w:tc>
          <w:tcPr>
            <w:tcW w:w="448" w:type="pct"/>
            <w:tcBorders>
              <w:left w:val="single" w:sz="4" w:space="0" w:color="auto"/>
              <w:bottom w:val="single" w:sz="4" w:space="0" w:color="auto"/>
              <w:right w:val="single" w:sz="4" w:space="0" w:color="auto"/>
            </w:tcBorders>
            <w:shd w:val="clear" w:color="auto" w:fill="auto"/>
            <w:hideMark/>
          </w:tcPr>
          <w:p w:rsidR="00206C57" w:rsidRPr="00206C57" w:rsidRDefault="00206C57" w:rsidP="00C53723">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24 494 956,34</w:t>
            </w:r>
          </w:p>
        </w:tc>
        <w:tc>
          <w:tcPr>
            <w:tcW w:w="597" w:type="pct"/>
            <w:tcBorders>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w:t>
            </w:r>
          </w:p>
        </w:tc>
        <w:tc>
          <w:tcPr>
            <w:tcW w:w="4226" w:type="pct"/>
            <w:gridSpan w:val="13"/>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5.1.</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Управление культуры Богучанского района</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0804</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34</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111</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10 240 672,51</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10 428 960,11</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10 969 080,00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10 969 080,00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42 607 792,62</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0804</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34</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324 639,23</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93 540,00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498 722,00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498 722,00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1 415 623,23</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0804</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34</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700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112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400 000,00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400 000,00</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0804</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34</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243</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400 000,00</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400 000,00</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0804</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w:t>
            </w:r>
            <w:r w:rsidRPr="00206C57">
              <w:rPr>
                <w:rFonts w:ascii="Times New Roman" w:eastAsia="Times New Roman" w:hAnsi="Times New Roman"/>
                <w:color w:val="000000"/>
                <w:sz w:val="14"/>
                <w:szCs w:val="14"/>
                <w:lang w:eastAsia="ru-RU"/>
              </w:rPr>
              <w:lastRenderedPageBreak/>
              <w:t>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3</w:t>
            </w:r>
            <w:r w:rsidRPr="00206C57">
              <w:rPr>
                <w:rFonts w:ascii="Times New Roman" w:eastAsia="Times New Roman" w:hAnsi="Times New Roman"/>
                <w:color w:val="000000"/>
                <w:sz w:val="14"/>
                <w:szCs w:val="14"/>
                <w:lang w:eastAsia="ru-RU"/>
              </w:rPr>
              <w:lastRenderedPageBreak/>
              <w:t>4</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000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w:t>
            </w:r>
            <w:r w:rsidRPr="00206C57">
              <w:rPr>
                <w:rFonts w:ascii="Times New Roman" w:eastAsia="Times New Roman" w:hAnsi="Times New Roman"/>
                <w:color w:val="000000"/>
                <w:sz w:val="14"/>
                <w:szCs w:val="14"/>
                <w:lang w:eastAsia="ru-RU"/>
              </w:rPr>
              <w:lastRenderedPageBreak/>
              <w:t>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 xml:space="preserve">2 641 </w:t>
            </w:r>
            <w:r w:rsidRPr="00206C57">
              <w:rPr>
                <w:rFonts w:ascii="Times New Roman" w:eastAsia="Times New Roman" w:hAnsi="Times New Roman"/>
                <w:color w:val="000000"/>
                <w:sz w:val="14"/>
                <w:szCs w:val="14"/>
                <w:lang w:eastAsia="ru-RU"/>
              </w:rPr>
              <w:lastRenderedPageBreak/>
              <w:t>368,26</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 xml:space="preserve">1 735 </w:t>
            </w:r>
            <w:r w:rsidRPr="00206C57">
              <w:rPr>
                <w:rFonts w:ascii="Times New Roman" w:eastAsia="Times New Roman" w:hAnsi="Times New Roman"/>
                <w:color w:val="000000"/>
                <w:sz w:val="14"/>
                <w:szCs w:val="14"/>
                <w:lang w:eastAsia="ru-RU"/>
              </w:rPr>
              <w:lastRenderedPageBreak/>
              <w:t>097,63</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 xml:space="preserve">1 887 </w:t>
            </w:r>
            <w:r w:rsidRPr="00206C57">
              <w:rPr>
                <w:rFonts w:ascii="Times New Roman" w:eastAsia="Times New Roman" w:hAnsi="Times New Roman"/>
                <w:color w:val="000000"/>
                <w:sz w:val="14"/>
                <w:szCs w:val="14"/>
                <w:lang w:eastAsia="ru-RU"/>
              </w:rPr>
              <w:lastRenderedPageBreak/>
              <w:t>548,00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 xml:space="preserve">1 887 </w:t>
            </w:r>
            <w:r w:rsidRPr="00206C57">
              <w:rPr>
                <w:rFonts w:ascii="Times New Roman" w:eastAsia="Times New Roman" w:hAnsi="Times New Roman"/>
                <w:color w:val="000000"/>
                <w:sz w:val="14"/>
                <w:szCs w:val="14"/>
                <w:lang w:eastAsia="ru-RU"/>
              </w:rPr>
              <w:lastRenderedPageBreak/>
              <w:t>548,00</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 xml:space="preserve">8 151 </w:t>
            </w:r>
            <w:r w:rsidRPr="00206C57">
              <w:rPr>
                <w:rFonts w:ascii="Times New Roman" w:eastAsia="Times New Roman" w:hAnsi="Times New Roman"/>
                <w:color w:val="000000"/>
                <w:sz w:val="14"/>
                <w:szCs w:val="14"/>
                <w:lang w:eastAsia="ru-RU"/>
              </w:rPr>
              <w:lastRenderedPageBreak/>
              <w:t>561,89</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lastRenderedPageBreak/>
              <w:t> </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0804</w:t>
            </w:r>
          </w:p>
        </w:tc>
        <w:tc>
          <w:tcPr>
            <w:tcW w:w="10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34</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Г00</w:t>
            </w:r>
          </w:p>
        </w:tc>
        <w:tc>
          <w:tcPr>
            <w:tcW w:w="210"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244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300 882,26</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300 882,26</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13529F">
        <w:trPr>
          <w:trHeight w:val="20"/>
        </w:trPr>
        <w:tc>
          <w:tcPr>
            <w:tcW w:w="177" w:type="pct"/>
            <w:tcBorders>
              <w:top w:val="single" w:sz="4" w:space="0" w:color="auto"/>
              <w:left w:val="single" w:sz="4" w:space="0" w:color="auto"/>
              <w:bottom w:val="nil"/>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vMerge/>
            <w:tcBorders>
              <w:top w:val="single" w:sz="4" w:space="0" w:color="auto"/>
              <w:left w:val="single" w:sz="4" w:space="0" w:color="auto"/>
              <w:bottom w:val="nil"/>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c>
          <w:tcPr>
            <w:tcW w:w="20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856</w:t>
            </w:r>
          </w:p>
        </w:tc>
        <w:tc>
          <w:tcPr>
            <w:tcW w:w="20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0804</w:t>
            </w:r>
          </w:p>
        </w:tc>
        <w:tc>
          <w:tcPr>
            <w:tcW w:w="104" w:type="pct"/>
            <w:tcBorders>
              <w:top w:val="single" w:sz="4" w:space="0" w:color="auto"/>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05</w:t>
            </w:r>
          </w:p>
        </w:tc>
        <w:tc>
          <w:tcPr>
            <w:tcW w:w="109" w:type="pct"/>
            <w:tcBorders>
              <w:top w:val="single" w:sz="4" w:space="0" w:color="auto"/>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34</w:t>
            </w:r>
          </w:p>
        </w:tc>
        <w:tc>
          <w:tcPr>
            <w:tcW w:w="167"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100</w:t>
            </w:r>
          </w:p>
        </w:tc>
        <w:tc>
          <w:tcPr>
            <w:tcW w:w="210"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111</w:t>
            </w:r>
          </w:p>
        </w:tc>
        <w:tc>
          <w:tcPr>
            <w:tcW w:w="402"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143 220,00</w:t>
            </w:r>
          </w:p>
        </w:tc>
        <w:tc>
          <w:tcPr>
            <w:tcW w:w="394"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143 220,00</w:t>
            </w:r>
          </w:p>
        </w:tc>
        <w:tc>
          <w:tcPr>
            <w:tcW w:w="423"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143 220,00</w:t>
            </w:r>
          </w:p>
        </w:tc>
        <w:tc>
          <w:tcPr>
            <w:tcW w:w="423"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143 220,00</w:t>
            </w:r>
          </w:p>
        </w:tc>
        <w:tc>
          <w:tcPr>
            <w:tcW w:w="448"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572 880,00</w:t>
            </w: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p>
        </w:tc>
      </w:tr>
      <w:tr w:rsidR="00206C57" w:rsidRPr="00206C57" w:rsidTr="00206C57">
        <w:trPr>
          <w:trHeight w:val="20"/>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single" w:sz="4" w:space="0" w:color="auto"/>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Итого  по задаче 5</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4"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9"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13 749 900,00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13 101 700,00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13 498 570,00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13 498 570,00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53 848 740,00</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Итого по программе</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4"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9"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sz w:val="14"/>
                <w:szCs w:val="14"/>
                <w:lang w:eastAsia="ru-RU"/>
              </w:rPr>
            </w:pPr>
            <w:r w:rsidRPr="00206C57">
              <w:rPr>
                <w:rFonts w:ascii="Times New Roman" w:eastAsia="Times New Roman" w:hAnsi="Times New Roman"/>
                <w:sz w:val="14"/>
                <w:szCs w:val="14"/>
                <w:lang w:eastAsia="ru-RU"/>
              </w:rPr>
              <w:t>63 570 344,10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sz w:val="14"/>
                <w:szCs w:val="14"/>
                <w:lang w:eastAsia="ru-RU"/>
              </w:rPr>
            </w:pPr>
            <w:r w:rsidRPr="00206C57">
              <w:rPr>
                <w:rFonts w:ascii="Times New Roman" w:eastAsia="Times New Roman" w:hAnsi="Times New Roman"/>
                <w:sz w:val="14"/>
                <w:szCs w:val="14"/>
                <w:lang w:eastAsia="ru-RU"/>
              </w:rPr>
              <w:t>50 699 710,00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sz w:val="14"/>
                <w:szCs w:val="14"/>
                <w:lang w:eastAsia="ru-RU"/>
              </w:rPr>
            </w:pPr>
            <w:r w:rsidRPr="00206C57">
              <w:rPr>
                <w:rFonts w:ascii="Times New Roman" w:eastAsia="Times New Roman" w:hAnsi="Times New Roman"/>
                <w:sz w:val="14"/>
                <w:szCs w:val="14"/>
                <w:lang w:eastAsia="ru-RU"/>
              </w:rPr>
              <w:t>51 432 080,00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sz w:val="14"/>
                <w:szCs w:val="14"/>
                <w:lang w:eastAsia="ru-RU"/>
              </w:rPr>
            </w:pPr>
            <w:r w:rsidRPr="00206C57">
              <w:rPr>
                <w:rFonts w:ascii="Times New Roman" w:eastAsia="Times New Roman" w:hAnsi="Times New Roman"/>
                <w:sz w:val="14"/>
                <w:szCs w:val="14"/>
                <w:lang w:eastAsia="ru-RU"/>
              </w:rPr>
              <w:t>51 432 080,00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sz w:val="14"/>
                <w:szCs w:val="14"/>
                <w:lang w:eastAsia="ru-RU"/>
              </w:rPr>
            </w:pPr>
            <w:r w:rsidRPr="00206C57">
              <w:rPr>
                <w:rFonts w:ascii="Times New Roman" w:eastAsia="Times New Roman" w:hAnsi="Times New Roman"/>
                <w:sz w:val="14"/>
                <w:szCs w:val="14"/>
                <w:lang w:eastAsia="ru-RU"/>
              </w:rPr>
              <w:t>217 134 214,10</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в том числе:</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4"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9"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Федеральный бюджет</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4"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9"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20 800,00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20 800,00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20 800,00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62 400,00</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районный бюджет</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4"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9"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62 635 962,80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50 678 910,00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51 411 280,00</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51 411 280,00</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216 137 432,80</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r w:rsidR="00206C57" w:rsidRPr="00206C57" w:rsidTr="00206C57">
        <w:trPr>
          <w:trHeight w:val="20"/>
        </w:trPr>
        <w:tc>
          <w:tcPr>
            <w:tcW w:w="177" w:type="pct"/>
            <w:tcBorders>
              <w:top w:val="nil"/>
              <w:left w:val="single" w:sz="4" w:space="0" w:color="auto"/>
              <w:bottom w:val="single" w:sz="4" w:space="0" w:color="auto"/>
              <w:right w:val="single" w:sz="4" w:space="0" w:color="auto"/>
            </w:tcBorders>
            <w:shd w:val="clear" w:color="auto" w:fill="auto"/>
            <w:hideMark/>
          </w:tcPr>
          <w:p w:rsidR="00206C57" w:rsidRPr="00206C57" w:rsidRDefault="00206C57" w:rsidP="00206C57">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краевой бюджет</w:t>
            </w:r>
          </w:p>
        </w:tc>
        <w:tc>
          <w:tcPr>
            <w:tcW w:w="431"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0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4"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09" w:type="pct"/>
            <w:tcBorders>
              <w:top w:val="nil"/>
              <w:left w:val="nil"/>
              <w:bottom w:val="single" w:sz="4" w:space="0" w:color="auto"/>
              <w:right w:val="nil"/>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934 381,30</w:t>
            </w:r>
          </w:p>
        </w:tc>
        <w:tc>
          <w:tcPr>
            <w:tcW w:w="394"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423"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w:t>
            </w:r>
          </w:p>
        </w:tc>
        <w:tc>
          <w:tcPr>
            <w:tcW w:w="448" w:type="pct"/>
            <w:tcBorders>
              <w:top w:val="nil"/>
              <w:left w:val="nil"/>
              <w:bottom w:val="single" w:sz="4" w:space="0" w:color="auto"/>
              <w:right w:val="single" w:sz="4" w:space="0" w:color="auto"/>
            </w:tcBorders>
            <w:shd w:val="clear" w:color="auto" w:fill="auto"/>
            <w:hideMark/>
          </w:tcPr>
          <w:p w:rsidR="00206C57" w:rsidRPr="00206C57" w:rsidRDefault="00206C57" w:rsidP="00054FAE">
            <w:pPr>
              <w:spacing w:after="0" w:line="240" w:lineRule="auto"/>
              <w:jc w:val="center"/>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934 381,30</w:t>
            </w:r>
          </w:p>
        </w:tc>
        <w:tc>
          <w:tcPr>
            <w:tcW w:w="597" w:type="pct"/>
            <w:tcBorders>
              <w:top w:val="nil"/>
              <w:left w:val="nil"/>
              <w:bottom w:val="single" w:sz="4" w:space="0" w:color="auto"/>
              <w:right w:val="single" w:sz="4" w:space="0" w:color="auto"/>
            </w:tcBorders>
            <w:shd w:val="clear" w:color="auto" w:fill="auto"/>
            <w:hideMark/>
          </w:tcPr>
          <w:p w:rsidR="00206C57" w:rsidRPr="00206C57" w:rsidRDefault="00206C57" w:rsidP="00206C57">
            <w:pPr>
              <w:spacing w:after="0" w:line="240" w:lineRule="auto"/>
              <w:rPr>
                <w:rFonts w:ascii="Times New Roman" w:eastAsia="Times New Roman" w:hAnsi="Times New Roman"/>
                <w:color w:val="000000"/>
                <w:sz w:val="14"/>
                <w:szCs w:val="14"/>
                <w:lang w:eastAsia="ru-RU"/>
              </w:rPr>
            </w:pPr>
            <w:r w:rsidRPr="00206C57">
              <w:rPr>
                <w:rFonts w:ascii="Times New Roman" w:eastAsia="Times New Roman" w:hAnsi="Times New Roman"/>
                <w:color w:val="000000"/>
                <w:sz w:val="14"/>
                <w:szCs w:val="14"/>
                <w:lang w:eastAsia="ru-RU"/>
              </w:rPr>
              <w:t> </w:t>
            </w:r>
          </w:p>
        </w:tc>
      </w:tr>
    </w:tbl>
    <w:p w:rsidR="00206C57" w:rsidRDefault="00206C57" w:rsidP="007513F8">
      <w:pPr>
        <w:spacing w:after="0" w:line="240" w:lineRule="auto"/>
        <w:jc w:val="both"/>
        <w:rPr>
          <w:rFonts w:ascii="Times New Roman" w:eastAsia="Times New Roman" w:hAnsi="Times New Roman"/>
          <w:sz w:val="18"/>
          <w:szCs w:val="18"/>
          <w:lang w:eastAsia="ru-RU"/>
        </w:rPr>
      </w:pPr>
    </w:p>
    <w:tbl>
      <w:tblPr>
        <w:tblW w:w="5000" w:type="pct"/>
        <w:tblLook w:val="04A0"/>
      </w:tblPr>
      <w:tblGrid>
        <w:gridCol w:w="2136"/>
        <w:gridCol w:w="566"/>
        <w:gridCol w:w="741"/>
        <w:gridCol w:w="741"/>
        <w:gridCol w:w="741"/>
        <w:gridCol w:w="741"/>
        <w:gridCol w:w="951"/>
        <w:gridCol w:w="731"/>
        <w:gridCol w:w="674"/>
        <w:gridCol w:w="787"/>
        <w:gridCol w:w="761"/>
      </w:tblGrid>
      <w:tr w:rsidR="00054FAE" w:rsidRPr="00054FAE" w:rsidTr="00054FAE">
        <w:trPr>
          <w:trHeight w:val="20"/>
        </w:trPr>
        <w:tc>
          <w:tcPr>
            <w:tcW w:w="1185" w:type="pct"/>
            <w:tcBorders>
              <w:top w:val="nil"/>
              <w:left w:val="nil"/>
              <w:bottom w:val="nil"/>
              <w:right w:val="nil"/>
            </w:tcBorders>
            <w:shd w:val="clear" w:color="auto" w:fill="auto"/>
            <w:vAlign w:val="bottom"/>
            <w:hideMark/>
          </w:tcPr>
          <w:p w:rsidR="00054FAE" w:rsidRPr="00054FAE" w:rsidRDefault="00054FAE" w:rsidP="00054FAE">
            <w:pPr>
              <w:spacing w:after="0" w:line="240" w:lineRule="auto"/>
              <w:rPr>
                <w:rFonts w:ascii="Times New Roman" w:eastAsia="Times New Roman" w:hAnsi="Times New Roman"/>
                <w:sz w:val="14"/>
                <w:szCs w:val="14"/>
                <w:lang w:eastAsia="ru-RU"/>
              </w:rPr>
            </w:pPr>
            <w:bookmarkStart w:id="11" w:name="RANGE!A1:K25"/>
            <w:bookmarkEnd w:id="11"/>
          </w:p>
        </w:tc>
        <w:tc>
          <w:tcPr>
            <w:tcW w:w="289" w:type="pct"/>
            <w:tcBorders>
              <w:top w:val="nil"/>
              <w:left w:val="nil"/>
              <w:bottom w:val="nil"/>
              <w:right w:val="nil"/>
            </w:tcBorders>
            <w:shd w:val="clear" w:color="auto" w:fill="auto"/>
            <w:vAlign w:val="bottom"/>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310" w:type="pct"/>
            <w:tcBorders>
              <w:top w:val="nil"/>
              <w:left w:val="nil"/>
              <w:bottom w:val="nil"/>
              <w:right w:val="nil"/>
            </w:tcBorders>
            <w:shd w:val="clear" w:color="auto" w:fill="auto"/>
            <w:vAlign w:val="bottom"/>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310" w:type="pct"/>
            <w:tcBorders>
              <w:top w:val="nil"/>
              <w:left w:val="nil"/>
              <w:bottom w:val="nil"/>
              <w:right w:val="nil"/>
            </w:tcBorders>
            <w:shd w:val="clear" w:color="auto" w:fill="auto"/>
            <w:vAlign w:val="bottom"/>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310" w:type="pct"/>
            <w:tcBorders>
              <w:top w:val="nil"/>
              <w:left w:val="nil"/>
              <w:bottom w:val="nil"/>
              <w:right w:val="nil"/>
            </w:tcBorders>
            <w:shd w:val="clear" w:color="auto" w:fill="auto"/>
            <w:vAlign w:val="bottom"/>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2596" w:type="pct"/>
            <w:gridSpan w:val="6"/>
            <w:tcBorders>
              <w:top w:val="nil"/>
              <w:left w:val="nil"/>
              <w:bottom w:val="nil"/>
              <w:right w:val="nil"/>
            </w:tcBorders>
            <w:shd w:val="clear" w:color="auto" w:fill="auto"/>
            <w:vAlign w:val="bottom"/>
            <w:hideMark/>
          </w:tcPr>
          <w:p w:rsidR="00054FAE" w:rsidRDefault="00054FAE" w:rsidP="00054FAE">
            <w:pPr>
              <w:spacing w:after="0" w:line="240" w:lineRule="auto"/>
              <w:jc w:val="right"/>
              <w:rPr>
                <w:rFonts w:ascii="Times New Roman" w:eastAsia="Times New Roman" w:hAnsi="Times New Roman"/>
                <w:color w:val="000000"/>
                <w:sz w:val="18"/>
                <w:szCs w:val="18"/>
                <w:lang w:eastAsia="ru-RU"/>
              </w:rPr>
            </w:pPr>
            <w:r w:rsidRPr="00054FAE">
              <w:rPr>
                <w:rFonts w:ascii="Times New Roman" w:eastAsia="Times New Roman" w:hAnsi="Times New Roman"/>
                <w:color w:val="000000"/>
                <w:sz w:val="18"/>
                <w:szCs w:val="18"/>
                <w:lang w:eastAsia="ru-RU"/>
              </w:rPr>
              <w:t xml:space="preserve">Приложение № 6 </w:t>
            </w:r>
          </w:p>
          <w:p w:rsidR="00054FAE" w:rsidRDefault="00054FAE" w:rsidP="00054FAE">
            <w:pPr>
              <w:spacing w:after="0" w:line="240" w:lineRule="auto"/>
              <w:jc w:val="right"/>
              <w:rPr>
                <w:rFonts w:ascii="Times New Roman" w:eastAsia="Times New Roman" w:hAnsi="Times New Roman"/>
                <w:color w:val="000000"/>
                <w:sz w:val="18"/>
                <w:szCs w:val="18"/>
                <w:lang w:eastAsia="ru-RU"/>
              </w:rPr>
            </w:pPr>
            <w:r w:rsidRPr="00054FAE">
              <w:rPr>
                <w:rFonts w:ascii="Times New Roman" w:eastAsia="Times New Roman" w:hAnsi="Times New Roman"/>
                <w:color w:val="000000"/>
                <w:sz w:val="18"/>
                <w:szCs w:val="18"/>
                <w:lang w:eastAsia="ru-RU"/>
              </w:rPr>
              <w:t xml:space="preserve">к постановлению администрации Богучанского района                   от </w:t>
            </w:r>
            <w:r>
              <w:rPr>
                <w:rFonts w:ascii="Times New Roman" w:eastAsia="Times New Roman" w:hAnsi="Times New Roman"/>
                <w:color w:val="000000"/>
                <w:sz w:val="18"/>
                <w:szCs w:val="18"/>
                <w:lang w:eastAsia="ru-RU"/>
              </w:rPr>
              <w:t>16.12.</w:t>
            </w:r>
            <w:r w:rsidRPr="00054FAE">
              <w:rPr>
                <w:rFonts w:ascii="Times New Roman" w:eastAsia="Times New Roman" w:hAnsi="Times New Roman"/>
                <w:color w:val="000000"/>
                <w:sz w:val="18"/>
                <w:szCs w:val="18"/>
                <w:lang w:eastAsia="ru-RU"/>
              </w:rPr>
              <w:t xml:space="preserve">2014г.  №1637-п                                                                                                   </w:t>
            </w:r>
          </w:p>
          <w:p w:rsidR="00054FAE" w:rsidRDefault="00054FAE" w:rsidP="00054FAE">
            <w:pPr>
              <w:spacing w:after="0" w:line="240" w:lineRule="auto"/>
              <w:jc w:val="right"/>
              <w:rPr>
                <w:rFonts w:ascii="Times New Roman" w:eastAsia="Times New Roman" w:hAnsi="Times New Roman"/>
                <w:color w:val="000000"/>
                <w:sz w:val="18"/>
                <w:szCs w:val="18"/>
                <w:lang w:eastAsia="ru-RU"/>
              </w:rPr>
            </w:pPr>
          </w:p>
          <w:p w:rsidR="00054FAE" w:rsidRPr="00054FAE" w:rsidRDefault="00054FAE" w:rsidP="00054FAE">
            <w:pPr>
              <w:spacing w:after="0" w:line="240" w:lineRule="auto"/>
              <w:jc w:val="right"/>
              <w:rPr>
                <w:rFonts w:ascii="Times New Roman" w:eastAsia="Times New Roman" w:hAnsi="Times New Roman"/>
                <w:color w:val="000000"/>
                <w:sz w:val="18"/>
                <w:szCs w:val="18"/>
                <w:lang w:eastAsia="ru-RU"/>
              </w:rPr>
            </w:pPr>
            <w:r w:rsidRPr="00054FAE">
              <w:rPr>
                <w:rFonts w:ascii="Times New Roman" w:eastAsia="Times New Roman" w:hAnsi="Times New Roman"/>
                <w:color w:val="000000"/>
                <w:sz w:val="18"/>
                <w:szCs w:val="18"/>
                <w:lang w:eastAsia="ru-RU"/>
              </w:rPr>
              <w:t>Приложение № 4</w:t>
            </w:r>
            <w:r w:rsidRPr="00054FAE">
              <w:rPr>
                <w:rFonts w:ascii="Times New Roman" w:eastAsia="Times New Roman" w:hAnsi="Times New Roman"/>
                <w:color w:val="000000"/>
                <w:sz w:val="18"/>
                <w:szCs w:val="18"/>
                <w:lang w:eastAsia="ru-RU"/>
              </w:rPr>
              <w:br/>
              <w:t>к  муниципальной программе Богучанского района</w:t>
            </w:r>
            <w:r w:rsidRPr="00054FAE">
              <w:rPr>
                <w:rFonts w:ascii="Times New Roman" w:eastAsia="Times New Roman" w:hAnsi="Times New Roman"/>
                <w:color w:val="000000"/>
                <w:sz w:val="18"/>
                <w:szCs w:val="18"/>
                <w:lang w:eastAsia="ru-RU"/>
              </w:rPr>
              <w:br/>
              <w:t xml:space="preserve">«Развитие культуры» </w:t>
            </w:r>
          </w:p>
        </w:tc>
      </w:tr>
      <w:tr w:rsidR="00054FAE" w:rsidRPr="00054FAE" w:rsidTr="00054FAE">
        <w:trPr>
          <w:trHeight w:val="20"/>
        </w:trPr>
        <w:tc>
          <w:tcPr>
            <w:tcW w:w="5000" w:type="pct"/>
            <w:gridSpan w:val="11"/>
            <w:tcBorders>
              <w:top w:val="nil"/>
              <w:left w:val="nil"/>
              <w:bottom w:val="nil"/>
              <w:right w:val="nil"/>
            </w:tcBorders>
            <w:shd w:val="clear" w:color="auto" w:fill="auto"/>
            <w:hideMark/>
          </w:tcPr>
          <w:p w:rsidR="00054FAE" w:rsidRDefault="00054FAE" w:rsidP="00054FAE">
            <w:pPr>
              <w:spacing w:after="0" w:line="240" w:lineRule="auto"/>
              <w:jc w:val="center"/>
              <w:rPr>
                <w:rFonts w:ascii="Times New Roman" w:eastAsia="Times New Roman" w:hAnsi="Times New Roman"/>
                <w:color w:val="000000"/>
                <w:sz w:val="20"/>
                <w:szCs w:val="20"/>
                <w:lang w:eastAsia="ru-RU"/>
              </w:rPr>
            </w:pPr>
          </w:p>
          <w:p w:rsidR="00054FAE" w:rsidRPr="00054FAE" w:rsidRDefault="00054FAE" w:rsidP="00054FAE">
            <w:pPr>
              <w:spacing w:after="0" w:line="240" w:lineRule="auto"/>
              <w:jc w:val="center"/>
              <w:rPr>
                <w:rFonts w:ascii="Times New Roman" w:eastAsia="Times New Roman" w:hAnsi="Times New Roman"/>
                <w:color w:val="000000"/>
                <w:sz w:val="20"/>
                <w:szCs w:val="20"/>
                <w:lang w:eastAsia="ru-RU"/>
              </w:rPr>
            </w:pPr>
            <w:r w:rsidRPr="00054FAE">
              <w:rPr>
                <w:rFonts w:ascii="Times New Roman" w:eastAsia="Times New Roman" w:hAnsi="Times New Roman"/>
                <w:color w:val="000000"/>
                <w:sz w:val="20"/>
                <w:szCs w:val="20"/>
                <w:lang w:eastAsia="ru-RU"/>
              </w:rPr>
              <w:t>Прогноз сводных показателей муниципальных  заданий на оказание (выполние) муниципальных услуг (работ) муниципальными учреждениями по муниципальной программе Богучанского района.</w:t>
            </w:r>
          </w:p>
        </w:tc>
      </w:tr>
      <w:tr w:rsidR="00054FAE" w:rsidRPr="00054FAE" w:rsidTr="00054FAE">
        <w:trPr>
          <w:trHeight w:val="20"/>
        </w:trPr>
        <w:tc>
          <w:tcPr>
            <w:tcW w:w="1185"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p>
        </w:tc>
        <w:tc>
          <w:tcPr>
            <w:tcW w:w="289"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310"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310"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310"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357"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21"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21"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80"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66" w:type="pct"/>
            <w:tcBorders>
              <w:top w:val="nil"/>
              <w:left w:val="nil"/>
              <w:bottom w:val="nil"/>
              <w:right w:val="nil"/>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r>
      <w:tr w:rsidR="00054FAE" w:rsidRPr="00054FAE" w:rsidTr="00054FAE">
        <w:trPr>
          <w:trHeight w:val="20"/>
        </w:trPr>
        <w:tc>
          <w:tcPr>
            <w:tcW w:w="11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Наименование услуги (работы), показателя объема услуги (работы)</w:t>
            </w:r>
          </w:p>
        </w:tc>
        <w:tc>
          <w:tcPr>
            <w:tcW w:w="1576" w:type="pct"/>
            <w:gridSpan w:val="5"/>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Значение показателя объема услуги (работы)</w:t>
            </w:r>
          </w:p>
        </w:tc>
        <w:tc>
          <w:tcPr>
            <w:tcW w:w="2239" w:type="pct"/>
            <w:gridSpan w:val="5"/>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Расходы местного бюджета на оказание (выполнеение)  услуги (работы),  руб.</w:t>
            </w:r>
          </w:p>
        </w:tc>
      </w:tr>
      <w:tr w:rsidR="00054FAE" w:rsidRPr="00054FAE" w:rsidTr="00054FAE">
        <w:trPr>
          <w:trHeight w:val="20"/>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sz w:val="14"/>
                <w:szCs w:val="14"/>
                <w:lang w:eastAsia="ru-RU"/>
              </w:rPr>
            </w:pP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2013 год</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2014 год</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2015 год</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2016 год</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2017 год</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2013 год</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2014 год</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2015 год</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2016 год</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2017 год</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Показатель объема услуги: число зарегистрированных пользователей</w:t>
            </w: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Подпрограмма 1. Культурное наследие</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Предоставление услуг (выполнение работ ) муниципальными библиотеками</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19400</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21639,00</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21759,00</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21809,00</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21859,00</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22909700,00</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30 009 560,00</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28 666 109,00</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29 629 100,00</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29 629 100,00</w:t>
            </w: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outlineLvl w:val="0"/>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бюджетные</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19400</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21639</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21759</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21809</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21859</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22909700,00</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30 009 560,00</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28 666 109,00</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29 629 100,00</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29 629 100,00</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Показатель объема услуги: число посещений</w:t>
            </w: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Подпрограмма 1. Культурное наследие</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r>
      <w:tr w:rsidR="00054FAE" w:rsidRPr="00054FAE" w:rsidTr="00054FAE">
        <w:trPr>
          <w:trHeight w:val="2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Предоставление услуг (выполнение работ ) бюджетным учреждением</w:t>
            </w:r>
          </w:p>
        </w:tc>
        <w:tc>
          <w:tcPr>
            <w:tcW w:w="289"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6700</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6700</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6800</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xml:space="preserve"> 7100 </w:t>
            </w:r>
          </w:p>
        </w:tc>
        <w:tc>
          <w:tcPr>
            <w:tcW w:w="357"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xml:space="preserve"> 7100 </w:t>
            </w:r>
          </w:p>
        </w:tc>
        <w:tc>
          <w:tcPr>
            <w:tcW w:w="421"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3420700,00</w:t>
            </w:r>
          </w:p>
        </w:tc>
        <w:tc>
          <w:tcPr>
            <w:tcW w:w="451"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4 666 300,00</w:t>
            </w:r>
          </w:p>
        </w:tc>
        <w:tc>
          <w:tcPr>
            <w:tcW w:w="421"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4 687 300,00</w:t>
            </w:r>
          </w:p>
        </w:tc>
        <w:tc>
          <w:tcPr>
            <w:tcW w:w="48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4 862 900,00</w:t>
            </w:r>
          </w:p>
        </w:tc>
        <w:tc>
          <w:tcPr>
            <w:tcW w:w="466"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4 862 900,00</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Показатель объема услуги:1)число  культурно-досуговых мероприятий, 2) число клубных формирований</w:t>
            </w:r>
          </w:p>
        </w:tc>
      </w:tr>
      <w:tr w:rsidR="00054FAE" w:rsidRPr="00054FAE" w:rsidTr="00054FAE">
        <w:trPr>
          <w:trHeight w:val="2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Подпрограмма 2. Искусство  и народное творчество</w:t>
            </w:r>
          </w:p>
        </w:tc>
        <w:tc>
          <w:tcPr>
            <w:tcW w:w="289"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57"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51"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8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66"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r>
      <w:tr w:rsidR="00054FAE" w:rsidRPr="00054FAE" w:rsidTr="00054FAE">
        <w:trPr>
          <w:trHeight w:val="20"/>
        </w:trPr>
        <w:tc>
          <w:tcPr>
            <w:tcW w:w="118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289"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1 839</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1 924</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2 059</w:t>
            </w:r>
          </w:p>
        </w:tc>
        <w:tc>
          <w:tcPr>
            <w:tcW w:w="310"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2 080</w:t>
            </w:r>
          </w:p>
        </w:tc>
        <w:tc>
          <w:tcPr>
            <w:tcW w:w="357" w:type="pct"/>
            <w:tcBorders>
              <w:top w:val="single" w:sz="4" w:space="0" w:color="auto"/>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2 099</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43 555 500,00</w:t>
            </w:r>
          </w:p>
        </w:tc>
        <w:tc>
          <w:tcPr>
            <w:tcW w:w="45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62 574 325,00</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70 459 727,00</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73 339 900,00</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54FAE" w:rsidRPr="00054FAE" w:rsidRDefault="00054FAE" w:rsidP="00054FAE">
            <w:pPr>
              <w:spacing w:after="0" w:line="240" w:lineRule="auto"/>
              <w:jc w:val="center"/>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73 339 900,00</w:t>
            </w:r>
          </w:p>
        </w:tc>
      </w:tr>
      <w:tr w:rsidR="00054FAE" w:rsidRPr="00054FAE" w:rsidTr="00054FAE">
        <w:trPr>
          <w:trHeight w:val="20"/>
        </w:trPr>
        <w:tc>
          <w:tcPr>
            <w:tcW w:w="1185"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sz w:val="14"/>
                <w:szCs w:val="14"/>
                <w:lang w:eastAsia="ru-RU"/>
              </w:rPr>
            </w:pP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217</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249</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263</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265</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265</w:t>
            </w:r>
          </w:p>
        </w:tc>
        <w:tc>
          <w:tcPr>
            <w:tcW w:w="421"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51"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бюджетные</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1 839</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1 924</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2 059</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2 080</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2 099</w:t>
            </w:r>
          </w:p>
        </w:tc>
        <w:tc>
          <w:tcPr>
            <w:tcW w:w="421"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51"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80"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c>
          <w:tcPr>
            <w:tcW w:w="466" w:type="pct"/>
            <w:vMerge/>
            <w:tcBorders>
              <w:top w:val="nil"/>
              <w:left w:val="single" w:sz="4" w:space="0" w:color="auto"/>
              <w:bottom w:val="single" w:sz="4" w:space="0" w:color="000000"/>
              <w:right w:val="single" w:sz="4" w:space="0" w:color="auto"/>
            </w:tcBorders>
            <w:vAlign w:val="center"/>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outlineLvl w:val="0"/>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бюджетные</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217</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249</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263</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265</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265</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43 555 500,00</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62 574 325,00</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62 453 321,00</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56 013 017,27</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outlineLvl w:val="0"/>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73 339 900,00</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Наименование услуги и ее содержание: Предоставление дополнительного образования в сфере культуры и искусства</w:t>
            </w:r>
          </w:p>
        </w:tc>
      </w:tr>
      <w:tr w:rsidR="00054FAE" w:rsidRPr="00054FAE" w:rsidTr="00054FA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FAE" w:rsidRPr="00054FAE" w:rsidRDefault="00054FAE" w:rsidP="00054FAE">
            <w:pPr>
              <w:spacing w:after="0" w:line="240" w:lineRule="auto"/>
              <w:rPr>
                <w:rFonts w:ascii="Times New Roman" w:eastAsia="Times New Roman" w:hAnsi="Times New Roman"/>
                <w:bCs/>
                <w:color w:val="000000"/>
                <w:sz w:val="14"/>
                <w:szCs w:val="14"/>
                <w:lang w:eastAsia="ru-RU"/>
              </w:rPr>
            </w:pPr>
            <w:r w:rsidRPr="00054FAE">
              <w:rPr>
                <w:rFonts w:ascii="Times New Roman" w:eastAsia="Times New Roman" w:hAnsi="Times New Roman"/>
                <w:bCs/>
                <w:color w:val="000000"/>
                <w:sz w:val="14"/>
                <w:szCs w:val="14"/>
                <w:lang w:eastAsia="ru-RU"/>
              </w:rPr>
              <w:t>Показатель объема услуги: число обучающихся в рамках предельного контингента, определенного лицензией</w:t>
            </w: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 </w:t>
            </w:r>
          </w:p>
        </w:tc>
      </w:tr>
      <w:tr w:rsidR="00054FAE" w:rsidRPr="00054FAE" w:rsidTr="00054FAE">
        <w:trPr>
          <w:trHeight w:val="20"/>
        </w:trPr>
        <w:tc>
          <w:tcPr>
            <w:tcW w:w="1185" w:type="pct"/>
            <w:tcBorders>
              <w:top w:val="nil"/>
              <w:left w:val="single" w:sz="4" w:space="0" w:color="auto"/>
              <w:bottom w:val="single" w:sz="4" w:space="0" w:color="auto"/>
              <w:right w:val="single" w:sz="4" w:space="0" w:color="auto"/>
            </w:tcBorders>
            <w:shd w:val="clear" w:color="auto" w:fill="auto"/>
            <w:hideMark/>
          </w:tcPr>
          <w:p w:rsidR="00054FAE" w:rsidRPr="00054FAE" w:rsidRDefault="00054FAE" w:rsidP="00054FAE">
            <w:pPr>
              <w:spacing w:after="0" w:line="240" w:lineRule="auto"/>
              <w:rPr>
                <w:rFonts w:ascii="Times New Roman" w:eastAsia="Times New Roman" w:hAnsi="Times New Roman"/>
                <w:sz w:val="14"/>
                <w:szCs w:val="14"/>
                <w:lang w:eastAsia="ru-RU"/>
              </w:rPr>
            </w:pPr>
            <w:r w:rsidRPr="00054FAE">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289"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585</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577</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575</w:t>
            </w:r>
          </w:p>
        </w:tc>
        <w:tc>
          <w:tcPr>
            <w:tcW w:w="31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612</w:t>
            </w:r>
          </w:p>
        </w:tc>
        <w:tc>
          <w:tcPr>
            <w:tcW w:w="357"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642</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27 596 426,17</w:t>
            </w:r>
          </w:p>
        </w:tc>
        <w:tc>
          <w:tcPr>
            <w:tcW w:w="45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33 682 817,76</w:t>
            </w:r>
          </w:p>
        </w:tc>
        <w:tc>
          <w:tcPr>
            <w:tcW w:w="421"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33 551 200,00</w:t>
            </w:r>
          </w:p>
        </w:tc>
        <w:tc>
          <w:tcPr>
            <w:tcW w:w="480"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34 686 700,00</w:t>
            </w:r>
          </w:p>
        </w:tc>
        <w:tc>
          <w:tcPr>
            <w:tcW w:w="466" w:type="pct"/>
            <w:tcBorders>
              <w:top w:val="nil"/>
              <w:left w:val="nil"/>
              <w:bottom w:val="single" w:sz="4" w:space="0" w:color="auto"/>
              <w:right w:val="single" w:sz="4" w:space="0" w:color="auto"/>
            </w:tcBorders>
            <w:shd w:val="clear" w:color="auto" w:fill="auto"/>
            <w:hideMark/>
          </w:tcPr>
          <w:p w:rsidR="00054FAE" w:rsidRPr="00054FAE" w:rsidRDefault="00054FAE" w:rsidP="00054FAE">
            <w:pPr>
              <w:spacing w:after="0" w:line="240" w:lineRule="auto"/>
              <w:jc w:val="right"/>
              <w:rPr>
                <w:rFonts w:ascii="Times New Roman" w:eastAsia="Times New Roman" w:hAnsi="Times New Roman"/>
                <w:color w:val="000000"/>
                <w:sz w:val="14"/>
                <w:szCs w:val="14"/>
                <w:lang w:eastAsia="ru-RU"/>
              </w:rPr>
            </w:pPr>
            <w:r w:rsidRPr="00054FAE">
              <w:rPr>
                <w:rFonts w:ascii="Times New Roman" w:eastAsia="Times New Roman" w:hAnsi="Times New Roman"/>
                <w:color w:val="000000"/>
                <w:sz w:val="14"/>
                <w:szCs w:val="14"/>
                <w:lang w:eastAsia="ru-RU"/>
              </w:rPr>
              <w:t>34 686 700,00</w:t>
            </w:r>
          </w:p>
        </w:tc>
      </w:tr>
    </w:tbl>
    <w:p w:rsidR="00054FAE" w:rsidRDefault="00054FAE" w:rsidP="007513F8">
      <w:pPr>
        <w:spacing w:after="0" w:line="240" w:lineRule="auto"/>
        <w:jc w:val="both"/>
        <w:rPr>
          <w:rFonts w:ascii="Times New Roman" w:eastAsia="Times New Roman" w:hAnsi="Times New Roman"/>
          <w:sz w:val="18"/>
          <w:szCs w:val="18"/>
          <w:lang w:eastAsia="ru-RU"/>
        </w:rPr>
      </w:pPr>
    </w:p>
    <w:p w:rsidR="00D33688" w:rsidRPr="00D33688" w:rsidRDefault="00D33688" w:rsidP="00D33688">
      <w:pPr>
        <w:spacing w:after="0" w:line="240" w:lineRule="auto"/>
        <w:jc w:val="center"/>
        <w:rPr>
          <w:rFonts w:ascii="Times New Roman" w:hAnsi="Times New Roman"/>
          <w:sz w:val="18"/>
          <w:szCs w:val="18"/>
        </w:rPr>
      </w:pPr>
      <w:r w:rsidRPr="00D33688">
        <w:rPr>
          <w:rFonts w:ascii="Times New Roman" w:hAnsi="Times New Roman"/>
          <w:sz w:val="18"/>
          <w:szCs w:val="18"/>
        </w:rPr>
        <w:t xml:space="preserve">АДМИНИСТРАЦИЯ БОГУЧАНСКОГО  РАЙОНА </w:t>
      </w:r>
    </w:p>
    <w:p w:rsidR="00D33688" w:rsidRPr="00D33688" w:rsidRDefault="00D33688" w:rsidP="00D33688">
      <w:pPr>
        <w:spacing w:after="0" w:line="240" w:lineRule="auto"/>
        <w:jc w:val="center"/>
        <w:rPr>
          <w:rFonts w:ascii="Times New Roman" w:hAnsi="Times New Roman"/>
          <w:sz w:val="18"/>
          <w:szCs w:val="18"/>
        </w:rPr>
      </w:pPr>
      <w:r w:rsidRPr="00D33688">
        <w:rPr>
          <w:rFonts w:ascii="Times New Roman" w:hAnsi="Times New Roman"/>
          <w:sz w:val="18"/>
          <w:szCs w:val="18"/>
        </w:rPr>
        <w:t>ПОСТАНОВЛЕНИЕ</w:t>
      </w:r>
    </w:p>
    <w:p w:rsidR="00D33688" w:rsidRPr="00D33688" w:rsidRDefault="00D33688" w:rsidP="00D33688">
      <w:pPr>
        <w:pStyle w:val="ab"/>
        <w:spacing w:after="0" w:line="240" w:lineRule="auto"/>
        <w:rPr>
          <w:rFonts w:ascii="Times New Roman" w:hAnsi="Times New Roman"/>
          <w:sz w:val="20"/>
          <w:szCs w:val="20"/>
        </w:rPr>
      </w:pPr>
      <w:r w:rsidRPr="00D33688">
        <w:rPr>
          <w:rFonts w:ascii="Times New Roman" w:hAnsi="Times New Roman"/>
          <w:sz w:val="20"/>
          <w:szCs w:val="20"/>
        </w:rPr>
        <w:t xml:space="preserve">16.12 . 2014                                        </w:t>
      </w:r>
      <w:r>
        <w:rPr>
          <w:rFonts w:ascii="Times New Roman" w:hAnsi="Times New Roman"/>
          <w:sz w:val="20"/>
          <w:szCs w:val="20"/>
        </w:rPr>
        <w:t xml:space="preserve">                         </w:t>
      </w:r>
      <w:r w:rsidRPr="00D33688">
        <w:rPr>
          <w:rFonts w:ascii="Times New Roman" w:hAnsi="Times New Roman"/>
          <w:sz w:val="20"/>
          <w:szCs w:val="20"/>
        </w:rPr>
        <w:t xml:space="preserve">с.Богучаны                                    </w:t>
      </w:r>
      <w:r>
        <w:rPr>
          <w:rFonts w:ascii="Times New Roman" w:hAnsi="Times New Roman"/>
          <w:sz w:val="20"/>
          <w:szCs w:val="20"/>
        </w:rPr>
        <w:t xml:space="preserve">                             </w:t>
      </w:r>
      <w:r w:rsidRPr="00D33688">
        <w:rPr>
          <w:rFonts w:ascii="Times New Roman" w:hAnsi="Times New Roman"/>
          <w:sz w:val="20"/>
          <w:szCs w:val="20"/>
        </w:rPr>
        <w:t xml:space="preserve">№1638-п </w:t>
      </w:r>
    </w:p>
    <w:p w:rsidR="00D33688" w:rsidRPr="00D33688" w:rsidRDefault="00D33688" w:rsidP="00D33688">
      <w:pPr>
        <w:pStyle w:val="ab"/>
        <w:spacing w:after="0" w:line="240" w:lineRule="auto"/>
        <w:jc w:val="both"/>
        <w:rPr>
          <w:rFonts w:ascii="Times New Roman" w:hAnsi="Times New Roman"/>
          <w:sz w:val="20"/>
          <w:szCs w:val="20"/>
        </w:rPr>
      </w:pPr>
    </w:p>
    <w:p w:rsidR="00D33688" w:rsidRPr="00D33688" w:rsidRDefault="00D33688" w:rsidP="00D33688">
      <w:pPr>
        <w:pStyle w:val="ab"/>
        <w:spacing w:after="0" w:line="240" w:lineRule="auto"/>
        <w:jc w:val="center"/>
        <w:rPr>
          <w:rFonts w:ascii="Times New Roman" w:hAnsi="Times New Roman"/>
          <w:sz w:val="20"/>
          <w:szCs w:val="20"/>
        </w:rPr>
      </w:pPr>
      <w:r w:rsidRPr="00D33688">
        <w:rPr>
          <w:rFonts w:ascii="Times New Roman" w:hAnsi="Times New Roman"/>
          <w:sz w:val="20"/>
          <w:szCs w:val="20"/>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w:t>
      </w:r>
    </w:p>
    <w:p w:rsidR="00D33688" w:rsidRPr="00D33688" w:rsidRDefault="00D33688" w:rsidP="00D33688">
      <w:pPr>
        <w:spacing w:after="0" w:line="240" w:lineRule="auto"/>
        <w:jc w:val="both"/>
        <w:rPr>
          <w:rFonts w:ascii="Times New Roman" w:hAnsi="Times New Roman"/>
          <w:sz w:val="20"/>
          <w:szCs w:val="20"/>
        </w:rPr>
      </w:pPr>
    </w:p>
    <w:p w:rsidR="00D33688" w:rsidRPr="00D33688" w:rsidRDefault="00D33688" w:rsidP="00D33688">
      <w:pPr>
        <w:autoSpaceDE w:val="0"/>
        <w:spacing w:after="0" w:line="240" w:lineRule="auto"/>
        <w:ind w:firstLine="720"/>
        <w:jc w:val="both"/>
        <w:rPr>
          <w:rFonts w:ascii="Times New Roman" w:hAnsi="Times New Roman"/>
          <w:sz w:val="20"/>
          <w:szCs w:val="20"/>
        </w:rPr>
      </w:pPr>
      <w:r w:rsidRPr="00D33688">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D33688" w:rsidRPr="00D33688" w:rsidRDefault="00D33688" w:rsidP="00D33688">
      <w:pPr>
        <w:pStyle w:val="ab"/>
        <w:spacing w:after="0" w:line="240" w:lineRule="auto"/>
        <w:ind w:firstLine="720"/>
        <w:jc w:val="both"/>
        <w:rPr>
          <w:rFonts w:ascii="Times New Roman" w:hAnsi="Times New Roman"/>
          <w:sz w:val="20"/>
          <w:szCs w:val="20"/>
        </w:rPr>
      </w:pPr>
      <w:r w:rsidRPr="00D33688">
        <w:rPr>
          <w:rFonts w:ascii="Times New Roman" w:hAnsi="Times New Roman"/>
          <w:sz w:val="20"/>
          <w:szCs w:val="20"/>
        </w:rPr>
        <w:t xml:space="preserve">1. Внести изменения в </w:t>
      </w:r>
      <w:r w:rsidRPr="00D33688">
        <w:rPr>
          <w:rFonts w:ascii="Times New Roman" w:hAnsi="Times New Roman"/>
          <w:color w:val="000000"/>
          <w:sz w:val="20"/>
          <w:szCs w:val="20"/>
        </w:rPr>
        <w:t>муниципальную программу «</w:t>
      </w:r>
      <w:r w:rsidRPr="00D33688">
        <w:rPr>
          <w:rFonts w:ascii="Times New Roman" w:hAnsi="Times New Roman"/>
          <w:sz w:val="20"/>
          <w:szCs w:val="20"/>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D33688" w:rsidRPr="00D33688" w:rsidRDefault="00D33688" w:rsidP="00D33688">
      <w:pPr>
        <w:autoSpaceDE w:val="0"/>
        <w:autoSpaceDN w:val="0"/>
        <w:adjustRightInd w:val="0"/>
        <w:spacing w:after="0" w:line="240" w:lineRule="auto"/>
        <w:ind w:firstLine="708"/>
        <w:jc w:val="both"/>
        <w:rPr>
          <w:rFonts w:ascii="Times New Roman" w:hAnsi="Times New Roman"/>
          <w:sz w:val="20"/>
          <w:szCs w:val="20"/>
        </w:rPr>
      </w:pPr>
      <w:r w:rsidRPr="00D33688">
        <w:rPr>
          <w:rFonts w:ascii="Times New Roman" w:hAnsi="Times New Roman"/>
          <w:sz w:val="20"/>
          <w:szCs w:val="20"/>
        </w:rPr>
        <w:t>1.1) в разделе 1.Программы  «Паспорт муниципальной программы «Управление муниципальными финансами» строку «Соисполнители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6"/>
      </w:tblGrid>
      <w:tr w:rsidR="00D33688" w:rsidRPr="007251D0" w:rsidTr="007251D0">
        <w:trPr>
          <w:trHeight w:val="258"/>
        </w:trPr>
        <w:tc>
          <w:tcPr>
            <w:tcW w:w="1209" w:type="pct"/>
            <w:tcBorders>
              <w:top w:val="single" w:sz="4" w:space="0" w:color="auto"/>
              <w:left w:val="single" w:sz="4" w:space="0" w:color="auto"/>
              <w:bottom w:val="single" w:sz="4" w:space="0" w:color="auto"/>
              <w:right w:val="single" w:sz="4" w:space="0" w:color="auto"/>
            </w:tcBorders>
            <w:hideMark/>
          </w:tcPr>
          <w:p w:rsidR="00D33688" w:rsidRPr="007251D0" w:rsidRDefault="00D33688" w:rsidP="007251D0">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Соисполнители муниципальой п</w:t>
            </w:r>
            <w:r w:rsidR="007251D0" w:rsidRPr="007251D0">
              <w:rPr>
                <w:rFonts w:ascii="Times New Roman" w:hAnsi="Times New Roman"/>
                <w:sz w:val="16"/>
                <w:szCs w:val="16"/>
              </w:rPr>
              <w:t>н</w:t>
            </w:r>
            <w:r w:rsidRPr="007251D0">
              <w:rPr>
                <w:rFonts w:ascii="Times New Roman" w:hAnsi="Times New Roman"/>
                <w:sz w:val="16"/>
                <w:szCs w:val="16"/>
              </w:rPr>
              <w:t>рограммы:</w:t>
            </w:r>
          </w:p>
        </w:tc>
        <w:tc>
          <w:tcPr>
            <w:tcW w:w="3791" w:type="pct"/>
            <w:tcBorders>
              <w:top w:val="single" w:sz="4" w:space="0" w:color="auto"/>
              <w:left w:val="single" w:sz="4" w:space="0" w:color="auto"/>
              <w:bottom w:val="single" w:sz="4" w:space="0" w:color="auto"/>
              <w:right w:val="single" w:sz="4" w:space="0" w:color="auto"/>
            </w:tcBorders>
            <w:hideMark/>
          </w:tcPr>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p>
        </w:tc>
      </w:tr>
    </w:tbl>
    <w:p w:rsidR="00D33688" w:rsidRPr="00D33688" w:rsidRDefault="00D33688" w:rsidP="00D33688">
      <w:pPr>
        <w:autoSpaceDE w:val="0"/>
        <w:autoSpaceDN w:val="0"/>
        <w:adjustRightInd w:val="0"/>
        <w:spacing w:after="0" w:line="240" w:lineRule="auto"/>
        <w:ind w:firstLine="708"/>
        <w:jc w:val="both"/>
        <w:rPr>
          <w:rFonts w:ascii="Times New Roman" w:hAnsi="Times New Roman"/>
          <w:sz w:val="20"/>
          <w:szCs w:val="20"/>
        </w:rPr>
      </w:pPr>
      <w:r w:rsidRPr="00D33688">
        <w:rPr>
          <w:rFonts w:ascii="Times New Roman" w:hAnsi="Times New Roman"/>
          <w:sz w:val="20"/>
          <w:szCs w:val="20"/>
        </w:rPr>
        <w:t>1.2)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6"/>
      </w:tblGrid>
      <w:tr w:rsidR="00D33688" w:rsidRPr="007251D0" w:rsidTr="007251D0">
        <w:trPr>
          <w:trHeight w:val="416"/>
        </w:trPr>
        <w:tc>
          <w:tcPr>
            <w:tcW w:w="1209" w:type="pct"/>
            <w:tcBorders>
              <w:top w:val="single" w:sz="4" w:space="0" w:color="auto"/>
              <w:left w:val="single" w:sz="4" w:space="0" w:color="auto"/>
              <w:bottom w:val="single" w:sz="4" w:space="0" w:color="auto"/>
              <w:right w:val="single" w:sz="4" w:space="0" w:color="auto"/>
            </w:tcBorders>
            <w:hideMark/>
          </w:tcPr>
          <w:p w:rsidR="00D33688" w:rsidRPr="007251D0" w:rsidRDefault="00D33688" w:rsidP="00D33688">
            <w:pPr>
              <w:pStyle w:val="ConsPlusCell"/>
              <w:rPr>
                <w:rFonts w:ascii="Times New Roman" w:hAnsi="Times New Roman" w:cs="Times New Roman"/>
                <w:sz w:val="16"/>
                <w:szCs w:val="16"/>
              </w:rPr>
            </w:pPr>
            <w:r w:rsidRPr="007251D0">
              <w:rPr>
                <w:rFonts w:ascii="Times New Roman" w:hAnsi="Times New Roman" w:cs="Times New Roman"/>
                <w:sz w:val="16"/>
                <w:szCs w:val="16"/>
              </w:rPr>
              <w:t>Ресурсное обеспечение муниципальной программы</w:t>
            </w:r>
          </w:p>
        </w:tc>
        <w:tc>
          <w:tcPr>
            <w:tcW w:w="3791" w:type="pct"/>
            <w:tcBorders>
              <w:top w:val="single" w:sz="4" w:space="0" w:color="auto"/>
              <w:left w:val="single" w:sz="4" w:space="0" w:color="auto"/>
              <w:bottom w:val="single" w:sz="4" w:space="0" w:color="auto"/>
              <w:right w:val="single" w:sz="4" w:space="0" w:color="auto"/>
            </w:tcBorders>
            <w:hideMark/>
          </w:tcPr>
          <w:p w:rsidR="00D33688" w:rsidRPr="007251D0" w:rsidRDefault="00D33688" w:rsidP="00D33688">
            <w:pPr>
              <w:autoSpaceDE w:val="0"/>
              <w:autoSpaceDN w:val="0"/>
              <w:adjustRightInd w:val="0"/>
              <w:spacing w:after="0" w:line="240" w:lineRule="auto"/>
              <w:ind w:firstLine="708"/>
              <w:jc w:val="both"/>
              <w:rPr>
                <w:rFonts w:ascii="Times New Roman" w:hAnsi="Times New Roman"/>
                <w:sz w:val="16"/>
                <w:szCs w:val="16"/>
              </w:rPr>
            </w:pPr>
            <w:r w:rsidRPr="007251D0">
              <w:rPr>
                <w:rFonts w:ascii="Times New Roman" w:hAnsi="Times New Roman"/>
                <w:sz w:val="16"/>
                <w:szCs w:val="16"/>
              </w:rPr>
              <w:t>Общий объем бюджетных ассигнований на реализацию муниципальной программы составляет  427 919 128,32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17 264 700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87 620 348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323 034 080,32 рублей - средства районного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Объем финансирования по годам реализации муниципальной  программы:</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2014 год – 119 947 028,32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4 273 900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26 885 848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88 787 280,32 рублей – средства районного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2015 год – 105 605 900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4 362 200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23 330 700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77 913 000 рублей – средства районного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2016 год – 101 272 800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4 404 000 рублей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18 701 900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78 166 900 рублей – средства районного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2017 год – 101 093 400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4 224 600 рублей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18 701 900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78 166 900 рублей – средства районного бюджета.</w:t>
            </w:r>
          </w:p>
        </w:tc>
      </w:tr>
    </w:tbl>
    <w:p w:rsidR="00D33688" w:rsidRPr="00D33688" w:rsidRDefault="00D33688" w:rsidP="00D33688">
      <w:pPr>
        <w:pStyle w:val="ab"/>
        <w:spacing w:after="0" w:line="240" w:lineRule="auto"/>
        <w:jc w:val="both"/>
        <w:rPr>
          <w:rFonts w:ascii="Times New Roman" w:hAnsi="Times New Roman"/>
          <w:sz w:val="20"/>
          <w:szCs w:val="20"/>
        </w:rPr>
      </w:pPr>
      <w:r w:rsidRPr="00D33688">
        <w:rPr>
          <w:rFonts w:ascii="Times New Roman" w:hAnsi="Times New Roman"/>
          <w:sz w:val="20"/>
          <w:szCs w:val="20"/>
        </w:rPr>
        <w:tab/>
        <w:t>1.3) приложение  № 2 к муниципальной Программе изложить в новой редакции согласно приложению №1 к настоящему постановлению.</w:t>
      </w:r>
    </w:p>
    <w:p w:rsidR="00D33688" w:rsidRPr="00D33688" w:rsidRDefault="00D33688" w:rsidP="00D33688">
      <w:pPr>
        <w:pStyle w:val="ab"/>
        <w:spacing w:after="0" w:line="240" w:lineRule="auto"/>
        <w:jc w:val="both"/>
        <w:rPr>
          <w:rFonts w:ascii="Times New Roman" w:hAnsi="Times New Roman"/>
          <w:sz w:val="20"/>
          <w:szCs w:val="20"/>
        </w:rPr>
      </w:pPr>
      <w:r w:rsidRPr="00D33688">
        <w:rPr>
          <w:rFonts w:ascii="Times New Roman" w:hAnsi="Times New Roman"/>
          <w:sz w:val="20"/>
          <w:szCs w:val="20"/>
        </w:rPr>
        <w:tab/>
        <w:t>1.4) приложение  № 3 к муниципальной Программе изложить в новой редакции согласно приложению № 2 к настоящему постановлению.</w:t>
      </w:r>
    </w:p>
    <w:p w:rsidR="00D33688" w:rsidRPr="00D33688" w:rsidRDefault="00D33688" w:rsidP="00D33688">
      <w:pPr>
        <w:pStyle w:val="ab"/>
        <w:spacing w:after="0" w:line="240" w:lineRule="auto"/>
        <w:ind w:firstLine="708"/>
        <w:jc w:val="both"/>
        <w:rPr>
          <w:rFonts w:ascii="Times New Roman" w:hAnsi="Times New Roman"/>
          <w:sz w:val="20"/>
          <w:szCs w:val="20"/>
        </w:rPr>
      </w:pPr>
      <w:r w:rsidRPr="00D33688">
        <w:rPr>
          <w:rFonts w:ascii="Times New Roman" w:hAnsi="Times New Roman"/>
          <w:sz w:val="20"/>
          <w:szCs w:val="20"/>
        </w:rPr>
        <w:t>1.5)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6"/>
      </w:tblGrid>
      <w:tr w:rsidR="00D33688" w:rsidRPr="007251D0" w:rsidTr="007251D0">
        <w:trPr>
          <w:trHeight w:val="416"/>
        </w:trPr>
        <w:tc>
          <w:tcPr>
            <w:tcW w:w="1209" w:type="pct"/>
          </w:tcPr>
          <w:p w:rsidR="00D33688" w:rsidRPr="007251D0" w:rsidRDefault="00D33688" w:rsidP="00D33688">
            <w:pPr>
              <w:pStyle w:val="ConsPlusCell"/>
              <w:rPr>
                <w:rFonts w:ascii="Times New Roman" w:hAnsi="Times New Roman" w:cs="Times New Roman"/>
                <w:sz w:val="16"/>
                <w:szCs w:val="16"/>
              </w:rPr>
            </w:pPr>
            <w:r w:rsidRPr="007251D0">
              <w:rPr>
                <w:rFonts w:ascii="Times New Roman" w:hAnsi="Times New Roman" w:cs="Times New Roman"/>
                <w:sz w:val="16"/>
                <w:szCs w:val="16"/>
              </w:rPr>
              <w:t>Объемы и источники финансирования</w:t>
            </w:r>
          </w:p>
        </w:tc>
        <w:tc>
          <w:tcPr>
            <w:tcW w:w="3791" w:type="pct"/>
          </w:tcPr>
          <w:p w:rsidR="00D33688" w:rsidRPr="007251D0" w:rsidRDefault="00D33688" w:rsidP="00D33688">
            <w:pPr>
              <w:pStyle w:val="ConsPlusCell"/>
              <w:jc w:val="both"/>
              <w:rPr>
                <w:rFonts w:ascii="Times New Roman" w:hAnsi="Times New Roman" w:cs="Times New Roman"/>
                <w:sz w:val="16"/>
                <w:szCs w:val="16"/>
              </w:rPr>
            </w:pPr>
            <w:r w:rsidRPr="007251D0">
              <w:rPr>
                <w:rFonts w:ascii="Times New Roman" w:hAnsi="Times New Roman" w:cs="Times New Roman"/>
                <w:sz w:val="16"/>
                <w:szCs w:val="16"/>
              </w:rPr>
              <w:t>Общий объем бюджетных ассигнований на реализацию подпрограммы составляет 378 189 741,76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17 264 700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87 617 964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273 307 077,76 рублей – средства районного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Объем финансирования по годам реализации муниципальной программы:</w:t>
            </w:r>
          </w:p>
          <w:p w:rsidR="00D33688" w:rsidRPr="007251D0" w:rsidRDefault="00D33688" w:rsidP="00D33688">
            <w:pPr>
              <w:pStyle w:val="ConsPlusCell"/>
              <w:jc w:val="both"/>
              <w:rPr>
                <w:rFonts w:ascii="Times New Roman" w:hAnsi="Times New Roman" w:cs="Times New Roman"/>
                <w:sz w:val="16"/>
                <w:szCs w:val="16"/>
              </w:rPr>
            </w:pPr>
            <w:r w:rsidRPr="007251D0">
              <w:rPr>
                <w:rFonts w:ascii="Times New Roman" w:hAnsi="Times New Roman" w:cs="Times New Roman"/>
                <w:sz w:val="16"/>
                <w:szCs w:val="16"/>
              </w:rPr>
              <w:t>2014 год – 107 619 441,76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4 273 900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26 883 464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76 462 077,76 рублей - средства районного бюджета;</w:t>
            </w:r>
          </w:p>
          <w:p w:rsidR="00D33688" w:rsidRPr="007251D0" w:rsidRDefault="00D33688" w:rsidP="00D33688">
            <w:pPr>
              <w:pStyle w:val="ConsPlusCell"/>
              <w:jc w:val="both"/>
              <w:rPr>
                <w:rFonts w:ascii="Times New Roman" w:hAnsi="Times New Roman" w:cs="Times New Roman"/>
                <w:sz w:val="16"/>
                <w:szCs w:val="16"/>
              </w:rPr>
            </w:pPr>
            <w:r w:rsidRPr="007251D0">
              <w:rPr>
                <w:rFonts w:ascii="Times New Roman" w:hAnsi="Times New Roman" w:cs="Times New Roman"/>
                <w:sz w:val="16"/>
                <w:szCs w:val="16"/>
              </w:rPr>
              <w:t>2015 год – 93 307 900  рублей, в том числе:</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4 362 200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23 330 700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65 615 000 рублей - средства районного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 xml:space="preserve">2016 год – 88 720 900 тыс. рублей, в том числе: </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4 404 000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18 701 900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65 615 000 рублей - средства районного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 xml:space="preserve">2017 год – 88 541 500 тыс. рублей, в том числе: </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4 224 600 рублей – средства федерального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18 701 900 рублей - средства краевого бюджета;</w:t>
            </w:r>
          </w:p>
          <w:p w:rsidR="00D33688" w:rsidRPr="007251D0" w:rsidRDefault="00D33688" w:rsidP="00D33688">
            <w:pPr>
              <w:autoSpaceDE w:val="0"/>
              <w:autoSpaceDN w:val="0"/>
              <w:adjustRightInd w:val="0"/>
              <w:spacing w:after="0" w:line="240" w:lineRule="auto"/>
              <w:jc w:val="both"/>
              <w:rPr>
                <w:rFonts w:ascii="Times New Roman" w:hAnsi="Times New Roman"/>
                <w:sz w:val="16"/>
                <w:szCs w:val="16"/>
              </w:rPr>
            </w:pPr>
            <w:r w:rsidRPr="007251D0">
              <w:rPr>
                <w:rFonts w:ascii="Times New Roman" w:hAnsi="Times New Roman"/>
                <w:sz w:val="16"/>
                <w:szCs w:val="16"/>
              </w:rPr>
              <w:t>65 615 000 рублей - средства районного бюджета</w:t>
            </w:r>
          </w:p>
        </w:tc>
      </w:tr>
    </w:tbl>
    <w:p w:rsidR="00D33688" w:rsidRPr="00D33688" w:rsidRDefault="00D33688" w:rsidP="00D33688">
      <w:pPr>
        <w:pStyle w:val="ab"/>
        <w:spacing w:after="0" w:line="240" w:lineRule="auto"/>
        <w:ind w:firstLine="708"/>
        <w:jc w:val="both"/>
        <w:rPr>
          <w:rFonts w:ascii="Times New Roman" w:hAnsi="Times New Roman"/>
          <w:sz w:val="20"/>
          <w:szCs w:val="20"/>
        </w:rPr>
      </w:pPr>
      <w:r w:rsidRPr="00D33688">
        <w:rPr>
          <w:rFonts w:ascii="Times New Roman" w:hAnsi="Times New Roman"/>
          <w:sz w:val="20"/>
          <w:szCs w:val="20"/>
        </w:rPr>
        <w:lastRenderedPageBreak/>
        <w:t>1.6) в приложении № 5 муниципальной программе «Управление муниципальными финансами»  раздел 8.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«Обоснование финансовых, материальных и трудовых затрат» изложить в следующей редакции:</w:t>
      </w:r>
    </w:p>
    <w:p w:rsidR="00D33688" w:rsidRPr="00D33688" w:rsidRDefault="00D33688" w:rsidP="00D33688">
      <w:pPr>
        <w:widowControl w:val="0"/>
        <w:autoSpaceDE w:val="0"/>
        <w:autoSpaceDN w:val="0"/>
        <w:adjustRightInd w:val="0"/>
        <w:spacing w:after="0" w:line="240" w:lineRule="auto"/>
        <w:ind w:firstLine="708"/>
        <w:jc w:val="both"/>
        <w:outlineLvl w:val="2"/>
        <w:rPr>
          <w:rFonts w:ascii="Times New Roman" w:hAnsi="Times New Roman"/>
          <w:bCs/>
          <w:sz w:val="20"/>
          <w:szCs w:val="20"/>
        </w:rPr>
      </w:pPr>
      <w:r w:rsidRPr="00D33688">
        <w:rPr>
          <w:rFonts w:ascii="Times New Roman" w:hAnsi="Times New Roman"/>
          <w:sz w:val="20"/>
          <w:szCs w:val="20"/>
        </w:rPr>
        <w:t>«</w:t>
      </w:r>
      <w:r w:rsidRPr="00D33688">
        <w:rPr>
          <w:rFonts w:ascii="Times New Roman" w:hAnsi="Times New Roman"/>
          <w:bCs/>
          <w:sz w:val="20"/>
          <w:szCs w:val="20"/>
        </w:rPr>
        <w:t>Мероприятия подпрограммы реализуются за счет средств  районного, краевого и федерального бюджетов.</w:t>
      </w:r>
    </w:p>
    <w:p w:rsidR="00D33688" w:rsidRPr="00D33688" w:rsidRDefault="00D33688" w:rsidP="00D33688">
      <w:pPr>
        <w:pStyle w:val="ConsPlusCell"/>
        <w:ind w:firstLine="708"/>
        <w:jc w:val="both"/>
        <w:rPr>
          <w:rFonts w:ascii="Times New Roman" w:hAnsi="Times New Roman" w:cs="Times New Roman"/>
        </w:rPr>
      </w:pPr>
      <w:r w:rsidRPr="00D33688">
        <w:rPr>
          <w:rFonts w:ascii="Times New Roman" w:hAnsi="Times New Roman" w:cs="Times New Roman"/>
        </w:rPr>
        <w:t>Общий объем бюджетных ассигнований на реализацию подпрограммы составляет 378 189 741,76 рублей, в том числе:</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17 264 700 рублей – средства федерального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87 617 964 рублей – средства краевого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273 307 077,76 рублей – средства районного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Объем финансирования по годам реализации муниципальной программы:</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2014 год – 107 619 441,76 рублей, в том числе:</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4 273 900 рублей – средства федерального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26 883 464 рублей - средства краевого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76 462 077,76 рублей - средства районного бюджета;</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2015 год – 93 307 900  рублей, в том числе:</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4 362 200 рублей – средства федерального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23 330 700 рублей - средства краевого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65 615 000 рублей - средства районного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 xml:space="preserve">2016 год – 88 720 900 тыс. рублей, в том числе: </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4 404 000 рублей – средства федерального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18 701 900 рублей - средства краевого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65 615 000 рублей - средства районного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 xml:space="preserve">2017 год – 88 541 500 тыс. рублей, в том числе: </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4 224 600 рублей – средства федерального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18 701 900 рублей - средства краевого бюджета;</w:t>
      </w:r>
    </w:p>
    <w:p w:rsidR="00D33688" w:rsidRPr="00D33688" w:rsidRDefault="00D33688" w:rsidP="00D33688">
      <w:pPr>
        <w:autoSpaceDE w:val="0"/>
        <w:autoSpaceDN w:val="0"/>
        <w:adjustRightInd w:val="0"/>
        <w:spacing w:after="0" w:line="240" w:lineRule="auto"/>
        <w:jc w:val="both"/>
        <w:rPr>
          <w:rFonts w:ascii="Times New Roman" w:hAnsi="Times New Roman"/>
          <w:sz w:val="20"/>
          <w:szCs w:val="20"/>
        </w:rPr>
      </w:pPr>
      <w:r w:rsidRPr="00D33688">
        <w:rPr>
          <w:rFonts w:ascii="Times New Roman" w:hAnsi="Times New Roman"/>
          <w:sz w:val="20"/>
          <w:szCs w:val="20"/>
        </w:rPr>
        <w:t>65 615 000 рублей - средства районного бюджета</w:t>
      </w:r>
    </w:p>
    <w:p w:rsidR="00D33688" w:rsidRPr="00D33688" w:rsidRDefault="00D33688" w:rsidP="00D33688">
      <w:pPr>
        <w:spacing w:after="0" w:line="240" w:lineRule="auto"/>
        <w:ind w:firstLine="708"/>
        <w:rPr>
          <w:rFonts w:ascii="Times New Roman" w:hAnsi="Times New Roman"/>
          <w:sz w:val="20"/>
          <w:szCs w:val="20"/>
        </w:rPr>
      </w:pPr>
      <w:r w:rsidRPr="00D33688">
        <w:rPr>
          <w:rFonts w:ascii="Times New Roman" w:hAnsi="Times New Roman"/>
          <w:sz w:val="20"/>
          <w:szCs w:val="20"/>
        </w:rPr>
        <w:t>Дополнительные материальные и трудовые затраты не предусмотрены.»</w:t>
      </w:r>
    </w:p>
    <w:p w:rsidR="00D33688" w:rsidRPr="00D33688" w:rsidRDefault="00D33688" w:rsidP="00D33688">
      <w:pPr>
        <w:pStyle w:val="ab"/>
        <w:spacing w:after="0" w:line="240" w:lineRule="auto"/>
        <w:ind w:firstLine="708"/>
        <w:jc w:val="both"/>
        <w:rPr>
          <w:rFonts w:ascii="Times New Roman" w:hAnsi="Times New Roman"/>
          <w:sz w:val="20"/>
          <w:szCs w:val="20"/>
        </w:rPr>
      </w:pPr>
      <w:r w:rsidRPr="00D33688">
        <w:rPr>
          <w:rFonts w:ascii="Times New Roman" w:hAnsi="Times New Roman"/>
          <w:sz w:val="20"/>
          <w:szCs w:val="20"/>
        </w:rPr>
        <w:t>1.7)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D33688" w:rsidRPr="00D33688" w:rsidRDefault="00D33688" w:rsidP="00D33688">
      <w:pPr>
        <w:pStyle w:val="ab"/>
        <w:spacing w:after="0" w:line="240" w:lineRule="auto"/>
        <w:ind w:firstLine="567"/>
        <w:jc w:val="both"/>
        <w:rPr>
          <w:rFonts w:ascii="Times New Roman" w:hAnsi="Times New Roman"/>
          <w:sz w:val="20"/>
          <w:szCs w:val="20"/>
        </w:rPr>
      </w:pPr>
      <w:r w:rsidRPr="00D33688">
        <w:rPr>
          <w:rFonts w:ascii="Times New Roman" w:hAnsi="Times New Roman"/>
          <w:sz w:val="20"/>
          <w:szCs w:val="20"/>
        </w:rPr>
        <w:t>1.8)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D33688" w:rsidRPr="007251D0" w:rsidTr="007251D0">
        <w:trPr>
          <w:trHeight w:val="416"/>
        </w:trPr>
        <w:tc>
          <w:tcPr>
            <w:tcW w:w="1282" w:type="pct"/>
            <w:tcBorders>
              <w:top w:val="single" w:sz="4" w:space="0" w:color="auto"/>
              <w:left w:val="single" w:sz="4" w:space="0" w:color="auto"/>
              <w:bottom w:val="single" w:sz="4" w:space="0" w:color="auto"/>
              <w:right w:val="single" w:sz="4" w:space="0" w:color="auto"/>
            </w:tcBorders>
            <w:hideMark/>
          </w:tcPr>
          <w:p w:rsidR="00D33688" w:rsidRPr="007251D0" w:rsidRDefault="00D33688" w:rsidP="00D33688">
            <w:pPr>
              <w:pStyle w:val="ConsPlusCell"/>
              <w:rPr>
                <w:rFonts w:ascii="Times New Roman" w:hAnsi="Times New Roman" w:cs="Times New Roman"/>
                <w:sz w:val="18"/>
                <w:szCs w:val="18"/>
              </w:rPr>
            </w:pPr>
            <w:r w:rsidRPr="007251D0">
              <w:rPr>
                <w:rFonts w:ascii="Times New Roman" w:hAnsi="Times New Roman" w:cs="Times New Roman"/>
                <w:sz w:val="18"/>
                <w:szCs w:val="18"/>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Объем бюджетных ассигнований на реализацию подпрограммы составляет 49 729 386,56 рублей, в  числе:</w:t>
            </w:r>
          </w:p>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2 384 рублей - средства краевого бюджета;</w:t>
            </w:r>
          </w:p>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49 727 002,56 рублей – средства районного бюджета;</w:t>
            </w:r>
          </w:p>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Объем финансирования  по годам реализации муниципальной программы:</w:t>
            </w:r>
          </w:p>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2014 год –12 327 586,56 рублей;</w:t>
            </w:r>
          </w:p>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2015 год – 12 298 000 рублей;</w:t>
            </w:r>
          </w:p>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2016 год – 12 551 900 рублей</w:t>
            </w:r>
          </w:p>
          <w:p w:rsidR="00D33688" w:rsidRPr="007251D0" w:rsidRDefault="00D33688" w:rsidP="00D33688">
            <w:pPr>
              <w:pStyle w:val="ConsPlusCell"/>
              <w:jc w:val="both"/>
              <w:rPr>
                <w:rFonts w:ascii="Times New Roman" w:hAnsi="Times New Roman" w:cs="Times New Roman"/>
                <w:sz w:val="18"/>
                <w:szCs w:val="18"/>
              </w:rPr>
            </w:pPr>
            <w:r w:rsidRPr="007251D0">
              <w:rPr>
                <w:rFonts w:ascii="Times New Roman" w:hAnsi="Times New Roman" w:cs="Times New Roman"/>
                <w:sz w:val="18"/>
                <w:szCs w:val="18"/>
              </w:rPr>
              <w:t>2017 год – 12 551 900 рублей</w:t>
            </w:r>
          </w:p>
        </w:tc>
      </w:tr>
    </w:tbl>
    <w:p w:rsidR="00D33688" w:rsidRPr="00D33688" w:rsidRDefault="00D33688" w:rsidP="00D33688">
      <w:pPr>
        <w:pStyle w:val="ab"/>
        <w:spacing w:after="0" w:line="240" w:lineRule="auto"/>
        <w:ind w:firstLine="567"/>
        <w:jc w:val="both"/>
        <w:rPr>
          <w:rFonts w:ascii="Times New Roman" w:hAnsi="Times New Roman"/>
          <w:sz w:val="20"/>
          <w:szCs w:val="20"/>
        </w:rPr>
      </w:pPr>
      <w:r w:rsidRPr="00D33688">
        <w:rPr>
          <w:rFonts w:ascii="Times New Roman" w:hAnsi="Times New Roman"/>
          <w:sz w:val="20"/>
          <w:szCs w:val="20"/>
        </w:rPr>
        <w:t>1.9) в приложении № 6 к муниципальной программе «Управление муниципальными финансами» раздел 8.  Подпрограммы «Обеспечение реализации муниципальной программы», «Обоснование финансовых, материальных и трудовых затрат (ресурсное обеспечение подпрограммы) с указанием источников финансирования» изложить в следующей редакции:</w:t>
      </w:r>
    </w:p>
    <w:p w:rsidR="00D33688" w:rsidRPr="00D33688" w:rsidRDefault="00D33688" w:rsidP="00D33688">
      <w:pPr>
        <w:pStyle w:val="ConsPlusCell"/>
        <w:ind w:firstLine="708"/>
        <w:jc w:val="both"/>
        <w:rPr>
          <w:rFonts w:ascii="Times New Roman" w:hAnsi="Times New Roman" w:cs="Times New Roman"/>
        </w:rPr>
      </w:pPr>
      <w:r w:rsidRPr="00D33688">
        <w:rPr>
          <w:rFonts w:ascii="Times New Roman" w:hAnsi="Times New Roman" w:cs="Times New Roman"/>
        </w:rPr>
        <w:t xml:space="preserve">«Мероприятия подпрограммы реализуются за счет средств краевого и районного бюджетов. </w:t>
      </w:r>
    </w:p>
    <w:p w:rsidR="00D33688" w:rsidRPr="00D33688" w:rsidRDefault="00D33688" w:rsidP="00D33688">
      <w:pPr>
        <w:pStyle w:val="ConsPlusCell"/>
        <w:ind w:firstLine="708"/>
        <w:jc w:val="both"/>
        <w:rPr>
          <w:rFonts w:ascii="Times New Roman" w:hAnsi="Times New Roman" w:cs="Times New Roman"/>
        </w:rPr>
      </w:pPr>
      <w:r w:rsidRPr="00D33688">
        <w:rPr>
          <w:rFonts w:ascii="Times New Roman" w:hAnsi="Times New Roman" w:cs="Times New Roman"/>
        </w:rPr>
        <w:t>Объем бюджетных ассигнований на реализацию подпрограммы составляет 49 729 386,56  рублей, в  числе:</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2 384 рублей - средства краевого бюджета;</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49 727 002,56 рублей – средства районного бюджета;</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Объем финансирования  по годам реализации муниципальной программы:</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2014 год –12 327 586,56 рублей;</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2015 год – 12 298 000 рублей;</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2016 год – 12 551 900 рублей</w:t>
      </w:r>
    </w:p>
    <w:p w:rsidR="00D33688" w:rsidRPr="00D33688" w:rsidRDefault="00D33688" w:rsidP="00D33688">
      <w:pPr>
        <w:pStyle w:val="ConsPlusCell"/>
        <w:jc w:val="both"/>
        <w:rPr>
          <w:rFonts w:ascii="Times New Roman" w:hAnsi="Times New Roman" w:cs="Times New Roman"/>
        </w:rPr>
      </w:pPr>
      <w:r w:rsidRPr="00D33688">
        <w:rPr>
          <w:rFonts w:ascii="Times New Roman" w:hAnsi="Times New Roman" w:cs="Times New Roman"/>
        </w:rPr>
        <w:t>2017 год – 12 551 900 рублей</w:t>
      </w:r>
    </w:p>
    <w:p w:rsidR="00D33688" w:rsidRPr="00D33688" w:rsidRDefault="00D33688" w:rsidP="00D33688">
      <w:pPr>
        <w:widowControl w:val="0"/>
        <w:autoSpaceDE w:val="0"/>
        <w:autoSpaceDN w:val="0"/>
        <w:adjustRightInd w:val="0"/>
        <w:spacing w:after="0" w:line="240" w:lineRule="auto"/>
        <w:ind w:firstLine="567"/>
        <w:rPr>
          <w:rFonts w:ascii="Times New Roman" w:hAnsi="Times New Roman"/>
          <w:sz w:val="20"/>
          <w:szCs w:val="20"/>
        </w:rPr>
      </w:pPr>
      <w:r w:rsidRPr="00D33688">
        <w:rPr>
          <w:rFonts w:ascii="Times New Roman" w:hAnsi="Times New Roman"/>
          <w:sz w:val="20"/>
          <w:szCs w:val="20"/>
        </w:rPr>
        <w:t>Дополнительные материальные и трудовые затраты не предусмотрены.»</w:t>
      </w:r>
    </w:p>
    <w:p w:rsidR="00D33688" w:rsidRPr="00D33688" w:rsidRDefault="00D33688" w:rsidP="00D33688">
      <w:pPr>
        <w:pStyle w:val="ab"/>
        <w:spacing w:after="0" w:line="240" w:lineRule="auto"/>
        <w:ind w:firstLine="567"/>
        <w:jc w:val="both"/>
        <w:rPr>
          <w:rFonts w:ascii="Times New Roman" w:hAnsi="Times New Roman"/>
          <w:sz w:val="20"/>
          <w:szCs w:val="20"/>
        </w:rPr>
      </w:pPr>
      <w:r w:rsidRPr="00D33688">
        <w:rPr>
          <w:rFonts w:ascii="Times New Roman" w:hAnsi="Times New Roman"/>
          <w:sz w:val="20"/>
          <w:szCs w:val="20"/>
        </w:rPr>
        <w:t>1.10)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w:t>
      </w:r>
    </w:p>
    <w:p w:rsidR="00D33688" w:rsidRPr="00D33688" w:rsidRDefault="00D33688" w:rsidP="00D33688">
      <w:pPr>
        <w:spacing w:after="0" w:line="240" w:lineRule="auto"/>
        <w:ind w:firstLine="720"/>
        <w:jc w:val="both"/>
        <w:rPr>
          <w:rFonts w:ascii="Times New Roman" w:hAnsi="Times New Roman"/>
          <w:color w:val="000000"/>
          <w:sz w:val="20"/>
          <w:szCs w:val="20"/>
        </w:rPr>
      </w:pPr>
      <w:r w:rsidRPr="00D33688">
        <w:rPr>
          <w:rFonts w:ascii="Times New Roman" w:hAnsi="Times New Roman"/>
          <w:color w:val="000000"/>
          <w:sz w:val="20"/>
          <w:szCs w:val="20"/>
        </w:rPr>
        <w:lastRenderedPageBreak/>
        <w:t>2.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D33688" w:rsidRPr="00D33688" w:rsidRDefault="00D33688" w:rsidP="00D33688">
      <w:pPr>
        <w:spacing w:after="0" w:line="240" w:lineRule="auto"/>
        <w:jc w:val="both"/>
        <w:rPr>
          <w:rFonts w:ascii="Times New Roman" w:hAnsi="Times New Roman"/>
          <w:color w:val="000000"/>
          <w:sz w:val="20"/>
          <w:szCs w:val="20"/>
        </w:rPr>
      </w:pPr>
      <w:r w:rsidRPr="00D33688">
        <w:rPr>
          <w:rFonts w:ascii="Times New Roman" w:hAnsi="Times New Roman"/>
          <w:color w:val="000000"/>
          <w:sz w:val="20"/>
          <w:szCs w:val="20"/>
        </w:rPr>
        <w:t xml:space="preserve">          3. </w:t>
      </w:r>
      <w:r w:rsidRPr="00D33688">
        <w:rPr>
          <w:rFonts w:ascii="Times New Roman" w:hAnsi="Times New Roman"/>
          <w:sz w:val="20"/>
          <w:szCs w:val="20"/>
        </w:rPr>
        <w:t>Постановление вступает в силу  после опубликования в Официальном вестнике Богучанского района.</w:t>
      </w:r>
    </w:p>
    <w:p w:rsidR="00D33688" w:rsidRPr="00D33688" w:rsidRDefault="00D33688" w:rsidP="00D33688">
      <w:pPr>
        <w:autoSpaceDE w:val="0"/>
        <w:spacing w:after="0" w:line="240" w:lineRule="auto"/>
        <w:rPr>
          <w:rFonts w:ascii="Times New Roman" w:hAnsi="Times New Roman"/>
          <w:sz w:val="20"/>
          <w:szCs w:val="20"/>
        </w:rPr>
      </w:pPr>
      <w:r w:rsidRPr="00D33688">
        <w:rPr>
          <w:rFonts w:ascii="Times New Roman" w:hAnsi="Times New Roman"/>
          <w:sz w:val="20"/>
          <w:szCs w:val="20"/>
        </w:rPr>
        <w:tab/>
      </w:r>
    </w:p>
    <w:p w:rsidR="00D33688" w:rsidRPr="00D33688" w:rsidRDefault="00D33688" w:rsidP="00D33688">
      <w:pPr>
        <w:autoSpaceDE w:val="0"/>
        <w:spacing w:after="0" w:line="240" w:lineRule="auto"/>
        <w:rPr>
          <w:rFonts w:ascii="Times New Roman" w:hAnsi="Times New Roman"/>
          <w:sz w:val="20"/>
          <w:szCs w:val="20"/>
        </w:rPr>
      </w:pPr>
      <w:r w:rsidRPr="00D33688">
        <w:rPr>
          <w:rFonts w:ascii="Times New Roman" w:hAnsi="Times New Roman"/>
          <w:sz w:val="20"/>
          <w:szCs w:val="20"/>
        </w:rPr>
        <w:t>Главы администрации</w:t>
      </w:r>
    </w:p>
    <w:p w:rsidR="007251D0" w:rsidRDefault="00D33688" w:rsidP="00D33688">
      <w:pPr>
        <w:autoSpaceDE w:val="0"/>
        <w:spacing w:after="0" w:line="240" w:lineRule="auto"/>
        <w:rPr>
          <w:rFonts w:ascii="Times New Roman" w:hAnsi="Times New Roman"/>
          <w:sz w:val="20"/>
          <w:szCs w:val="20"/>
        </w:rPr>
      </w:pPr>
      <w:r w:rsidRPr="00D33688">
        <w:rPr>
          <w:rFonts w:ascii="Times New Roman" w:hAnsi="Times New Roman"/>
          <w:sz w:val="20"/>
          <w:szCs w:val="20"/>
        </w:rPr>
        <w:t xml:space="preserve">Богучанского района                                                               </w:t>
      </w:r>
      <w:r w:rsidR="007251D0">
        <w:rPr>
          <w:rFonts w:ascii="Times New Roman" w:hAnsi="Times New Roman"/>
          <w:sz w:val="20"/>
          <w:szCs w:val="20"/>
        </w:rPr>
        <w:t xml:space="preserve">                                                           </w:t>
      </w:r>
      <w:r w:rsidRPr="00D33688">
        <w:rPr>
          <w:rFonts w:ascii="Times New Roman" w:hAnsi="Times New Roman"/>
          <w:sz w:val="20"/>
          <w:szCs w:val="20"/>
        </w:rPr>
        <w:t xml:space="preserve">В.Ю. Карнаухов </w:t>
      </w:r>
    </w:p>
    <w:p w:rsidR="007251D0" w:rsidRDefault="007251D0" w:rsidP="00D33688">
      <w:pPr>
        <w:autoSpaceDE w:val="0"/>
        <w:spacing w:after="0" w:line="240" w:lineRule="auto"/>
        <w:rPr>
          <w:rFonts w:ascii="Times New Roman" w:hAnsi="Times New Roman"/>
          <w:sz w:val="20"/>
          <w:szCs w:val="20"/>
        </w:rPr>
      </w:pP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Приложение № 1</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 xml:space="preserve"> к постановлению администрации </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 xml:space="preserve"> Богучанского района </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 xml:space="preserve"> </w:t>
      </w:r>
      <w:r>
        <w:rPr>
          <w:rFonts w:ascii="Times New Roman" w:hAnsi="Times New Roman" w:cs="Times New Roman"/>
          <w:b w:val="0"/>
          <w:i w:val="0"/>
          <w:sz w:val="18"/>
          <w:szCs w:val="18"/>
        </w:rPr>
        <w:t>от 16.12.</w:t>
      </w:r>
      <w:r w:rsidRPr="007251D0">
        <w:rPr>
          <w:rFonts w:ascii="Times New Roman" w:eastAsia="Times New Roman" w:hAnsi="Times New Roman" w:cs="Times New Roman"/>
          <w:b w:val="0"/>
          <w:i w:val="0"/>
          <w:sz w:val="18"/>
          <w:szCs w:val="18"/>
        </w:rPr>
        <w:t xml:space="preserve"> 2014</w:t>
      </w:r>
      <w:r>
        <w:rPr>
          <w:rFonts w:ascii="Times New Roman" w:hAnsi="Times New Roman" w:cs="Times New Roman"/>
          <w:b w:val="0"/>
          <w:i w:val="0"/>
          <w:sz w:val="18"/>
          <w:szCs w:val="18"/>
        </w:rPr>
        <w:t xml:space="preserve"> </w:t>
      </w:r>
      <w:r w:rsidRPr="007251D0">
        <w:rPr>
          <w:rFonts w:ascii="Times New Roman" w:eastAsia="Times New Roman" w:hAnsi="Times New Roman" w:cs="Times New Roman"/>
          <w:b w:val="0"/>
          <w:i w:val="0"/>
          <w:sz w:val="18"/>
          <w:szCs w:val="18"/>
        </w:rPr>
        <w:t>г</w:t>
      </w:r>
      <w:r>
        <w:rPr>
          <w:rFonts w:ascii="Times New Roman" w:hAnsi="Times New Roman" w:cs="Times New Roman"/>
          <w:b w:val="0"/>
          <w:i w:val="0"/>
          <w:sz w:val="18"/>
          <w:szCs w:val="18"/>
        </w:rPr>
        <w:t xml:space="preserve">. </w:t>
      </w:r>
      <w:r w:rsidRPr="007251D0">
        <w:rPr>
          <w:rFonts w:ascii="Times New Roman" w:eastAsia="Times New Roman" w:hAnsi="Times New Roman" w:cs="Times New Roman"/>
          <w:b w:val="0"/>
          <w:i w:val="0"/>
          <w:sz w:val="18"/>
          <w:szCs w:val="18"/>
        </w:rPr>
        <w:t xml:space="preserve"> № 1638-п</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Приложение № 2</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 xml:space="preserve">к муниципальной программе «Управление муниципальными финансами» </w:t>
      </w:r>
    </w:p>
    <w:p w:rsidR="007251D0" w:rsidRDefault="007251D0" w:rsidP="007251D0">
      <w:pPr>
        <w:spacing w:after="0" w:line="240" w:lineRule="auto"/>
        <w:jc w:val="center"/>
        <w:rPr>
          <w:rFonts w:ascii="Times New Roman" w:hAnsi="Times New Roman"/>
          <w:sz w:val="20"/>
          <w:szCs w:val="20"/>
          <w:lang w:eastAsia="ru-RU"/>
        </w:rPr>
      </w:pPr>
    </w:p>
    <w:p w:rsidR="007251D0" w:rsidRDefault="007251D0" w:rsidP="007251D0">
      <w:pPr>
        <w:spacing w:after="0" w:line="240" w:lineRule="auto"/>
        <w:jc w:val="center"/>
        <w:rPr>
          <w:rFonts w:ascii="Times New Roman" w:hAnsi="Times New Roman"/>
          <w:sz w:val="20"/>
          <w:szCs w:val="20"/>
        </w:rPr>
      </w:pPr>
      <w:r w:rsidRPr="007251D0">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w:t>
      </w:r>
      <w:r w:rsidRPr="007251D0">
        <w:rPr>
          <w:rFonts w:ascii="Times New Roman" w:hAnsi="Times New Roman"/>
          <w:sz w:val="20"/>
          <w:szCs w:val="20"/>
        </w:rPr>
        <w:t xml:space="preserve">  муниципальной программы Богучанского района </w:t>
      </w:r>
    </w:p>
    <w:p w:rsidR="007251D0" w:rsidRPr="007251D0" w:rsidRDefault="007251D0" w:rsidP="007251D0">
      <w:pPr>
        <w:spacing w:after="0" w:line="240" w:lineRule="auto"/>
        <w:jc w:val="center"/>
        <w:rPr>
          <w:rFonts w:ascii="Times New Roman" w:hAnsi="Times New Roman"/>
          <w:sz w:val="20"/>
          <w:szCs w:val="20"/>
        </w:rPr>
      </w:pPr>
    </w:p>
    <w:tbl>
      <w:tblPr>
        <w:tblW w:w="5000" w:type="pct"/>
        <w:tblLook w:val="04A0"/>
      </w:tblPr>
      <w:tblGrid>
        <w:gridCol w:w="1123"/>
        <w:gridCol w:w="1201"/>
        <w:gridCol w:w="1076"/>
        <w:gridCol w:w="525"/>
        <w:gridCol w:w="376"/>
        <w:gridCol w:w="469"/>
        <w:gridCol w:w="376"/>
        <w:gridCol w:w="1028"/>
        <w:gridCol w:w="865"/>
        <w:gridCol w:w="865"/>
        <w:gridCol w:w="638"/>
        <w:gridCol w:w="1028"/>
      </w:tblGrid>
      <w:tr w:rsidR="007251D0" w:rsidRPr="007251D0" w:rsidTr="007251D0">
        <w:trPr>
          <w:trHeight w:val="20"/>
        </w:trPr>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Статус (муниципальная программа, подпрограмма)</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Наименование  программы, подпрограммы</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Наименование ГРБС</w:t>
            </w:r>
          </w:p>
        </w:tc>
        <w:tc>
          <w:tcPr>
            <w:tcW w:w="74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 xml:space="preserve">Код бюджетной классификации </w:t>
            </w:r>
          </w:p>
        </w:tc>
        <w:tc>
          <w:tcPr>
            <w:tcW w:w="229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Расходы (рублей), годы</w:t>
            </w:r>
          </w:p>
        </w:tc>
      </w:tr>
      <w:tr w:rsidR="007251D0" w:rsidRPr="007251D0" w:rsidTr="007251D0">
        <w:trPr>
          <w:trHeight w:val="20"/>
        </w:trPr>
        <w:tc>
          <w:tcPr>
            <w:tcW w:w="514" w:type="pct"/>
            <w:vMerge/>
            <w:tcBorders>
              <w:top w:val="single" w:sz="4" w:space="0" w:color="auto"/>
              <w:left w:val="single" w:sz="4" w:space="0" w:color="auto"/>
              <w:bottom w:val="single" w:sz="4" w:space="0" w:color="auto"/>
              <w:right w:val="single" w:sz="4" w:space="0" w:color="auto"/>
            </w:tcBorders>
            <w:vAlign w:val="center"/>
            <w:hideMark/>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ГРБС</w:t>
            </w:r>
          </w:p>
        </w:tc>
        <w:tc>
          <w:tcPr>
            <w:tcW w:w="234"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Рз</w:t>
            </w:r>
            <w:r w:rsidRPr="007251D0">
              <w:rPr>
                <w:rFonts w:ascii="Times New Roman" w:eastAsia="Times New Roman" w:hAnsi="Times New Roman"/>
                <w:sz w:val="14"/>
                <w:szCs w:val="14"/>
                <w:lang w:eastAsia="ru-RU"/>
              </w:rPr>
              <w:br/>
              <w:t>Пр</w:t>
            </w:r>
          </w:p>
        </w:tc>
        <w:tc>
          <w:tcPr>
            <w:tcW w:w="187"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ЦСР</w:t>
            </w:r>
          </w:p>
        </w:tc>
        <w:tc>
          <w:tcPr>
            <w:tcW w:w="140"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ВР</w:t>
            </w:r>
          </w:p>
        </w:tc>
        <w:tc>
          <w:tcPr>
            <w:tcW w:w="514"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2014 год</w:t>
            </w:r>
          </w:p>
        </w:tc>
        <w:tc>
          <w:tcPr>
            <w:tcW w:w="420"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2015 год</w:t>
            </w:r>
          </w:p>
        </w:tc>
        <w:tc>
          <w:tcPr>
            <w:tcW w:w="421"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2016 год</w:t>
            </w:r>
          </w:p>
        </w:tc>
        <w:tc>
          <w:tcPr>
            <w:tcW w:w="421" w:type="pct"/>
            <w:tcBorders>
              <w:top w:val="single" w:sz="4" w:space="0" w:color="auto"/>
              <w:left w:val="nil"/>
              <w:bottom w:val="single" w:sz="4" w:space="0" w:color="auto"/>
              <w:right w:val="single" w:sz="4" w:space="0" w:color="auto"/>
            </w:tcBorders>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2017 год</w:t>
            </w:r>
          </w:p>
        </w:tc>
        <w:tc>
          <w:tcPr>
            <w:tcW w:w="514" w:type="pct"/>
            <w:tcBorders>
              <w:top w:val="single" w:sz="4" w:space="0" w:color="auto"/>
              <w:left w:val="nil"/>
              <w:bottom w:val="single" w:sz="4" w:space="0" w:color="auto"/>
              <w:right w:val="single" w:sz="4" w:space="0" w:color="auto"/>
            </w:tcBorders>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Итого за 2014-2017 годы</w:t>
            </w:r>
          </w:p>
        </w:tc>
      </w:tr>
      <w:tr w:rsidR="007251D0" w:rsidRPr="007251D0" w:rsidTr="007251D0">
        <w:trPr>
          <w:trHeight w:val="20"/>
        </w:trPr>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Муниципальная программа</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hAnsi="Times New Roman"/>
                <w:sz w:val="14"/>
                <w:szCs w:val="14"/>
              </w:rPr>
            </w:pPr>
            <w:r w:rsidRPr="007251D0">
              <w:rPr>
                <w:rFonts w:ascii="Times New Roman" w:hAnsi="Times New Roman"/>
                <w:sz w:val="14"/>
                <w:szCs w:val="14"/>
              </w:rPr>
              <w:t xml:space="preserve">«Управление муниципальными финансами» </w:t>
            </w:r>
          </w:p>
          <w:p w:rsidR="007251D0" w:rsidRPr="007251D0" w:rsidRDefault="007251D0" w:rsidP="00AA6CC9">
            <w:pPr>
              <w:spacing w:after="0" w:line="240" w:lineRule="auto"/>
              <w:rPr>
                <w:rFonts w:ascii="Times New Roman" w:eastAsia="Times New Roman" w:hAnsi="Times New Roman"/>
                <w:sz w:val="14"/>
                <w:szCs w:val="14"/>
                <w:lang w:eastAsia="ru-RU"/>
              </w:rPr>
            </w:pPr>
          </w:p>
        </w:tc>
        <w:tc>
          <w:tcPr>
            <w:tcW w:w="701"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всего расходные обязательства по программе, в том числе:</w:t>
            </w:r>
          </w:p>
        </w:tc>
        <w:tc>
          <w:tcPr>
            <w:tcW w:w="187"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890</w:t>
            </w:r>
          </w:p>
        </w:tc>
        <w:tc>
          <w:tcPr>
            <w:tcW w:w="234"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87"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40"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119 947 028,32</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105 605 900</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101 272 800</w:t>
            </w:r>
          </w:p>
        </w:tc>
        <w:tc>
          <w:tcPr>
            <w:tcW w:w="421" w:type="pct"/>
            <w:tcBorders>
              <w:top w:val="single" w:sz="4" w:space="0" w:color="auto"/>
              <w:left w:val="nil"/>
              <w:bottom w:val="single" w:sz="4" w:space="0" w:color="auto"/>
              <w:right w:val="single" w:sz="4" w:space="0" w:color="auto"/>
            </w:tcBorders>
            <w:vAlign w:val="bottom"/>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101 093 400</w:t>
            </w:r>
          </w:p>
        </w:tc>
        <w:tc>
          <w:tcPr>
            <w:tcW w:w="514" w:type="pct"/>
            <w:tcBorders>
              <w:top w:val="single" w:sz="4" w:space="0" w:color="auto"/>
              <w:left w:val="nil"/>
              <w:bottom w:val="single" w:sz="4" w:space="0" w:color="auto"/>
              <w:right w:val="single" w:sz="4" w:space="0" w:color="auto"/>
            </w:tcBorders>
            <w:vAlign w:val="bottom"/>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427 919 128,32</w:t>
            </w:r>
          </w:p>
        </w:tc>
      </w:tr>
      <w:tr w:rsidR="007251D0" w:rsidRPr="007251D0" w:rsidTr="007251D0">
        <w:trPr>
          <w:trHeight w:val="20"/>
        </w:trPr>
        <w:tc>
          <w:tcPr>
            <w:tcW w:w="514" w:type="pct"/>
            <w:vMerge/>
            <w:tcBorders>
              <w:top w:val="single" w:sz="4" w:space="0" w:color="auto"/>
              <w:left w:val="single" w:sz="4" w:space="0" w:color="auto"/>
              <w:bottom w:val="nil"/>
              <w:right w:val="single" w:sz="4" w:space="0" w:color="auto"/>
            </w:tcBorders>
            <w:vAlign w:val="center"/>
            <w:hideMark/>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48" w:type="pct"/>
            <w:vMerge/>
            <w:tcBorders>
              <w:top w:val="single" w:sz="4" w:space="0" w:color="auto"/>
              <w:left w:val="single" w:sz="4" w:space="0" w:color="auto"/>
              <w:bottom w:val="nil"/>
              <w:right w:val="single" w:sz="4" w:space="0" w:color="auto"/>
            </w:tcBorders>
            <w:vAlign w:val="center"/>
            <w:hideMark/>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01"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187"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890</w:t>
            </w:r>
          </w:p>
        </w:tc>
        <w:tc>
          <w:tcPr>
            <w:tcW w:w="234"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87"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40"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119 947 028,32</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105 605 900</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101 272 800</w:t>
            </w:r>
          </w:p>
        </w:tc>
        <w:tc>
          <w:tcPr>
            <w:tcW w:w="421" w:type="pct"/>
            <w:tcBorders>
              <w:top w:val="single" w:sz="4" w:space="0" w:color="auto"/>
              <w:left w:val="nil"/>
              <w:bottom w:val="single" w:sz="4" w:space="0" w:color="auto"/>
              <w:right w:val="single" w:sz="4" w:space="0" w:color="auto"/>
            </w:tcBorders>
            <w:vAlign w:val="bottom"/>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101 093 400</w:t>
            </w:r>
          </w:p>
        </w:tc>
        <w:tc>
          <w:tcPr>
            <w:tcW w:w="514" w:type="pct"/>
            <w:tcBorders>
              <w:top w:val="single" w:sz="4" w:space="0" w:color="auto"/>
              <w:left w:val="nil"/>
              <w:bottom w:val="single" w:sz="4" w:space="0" w:color="auto"/>
              <w:right w:val="single" w:sz="4" w:space="0" w:color="auto"/>
            </w:tcBorders>
            <w:vAlign w:val="bottom"/>
          </w:tcPr>
          <w:p w:rsidR="007251D0" w:rsidRPr="007251D0" w:rsidRDefault="007251D0" w:rsidP="007251D0">
            <w:pPr>
              <w:jc w:val="center"/>
              <w:rPr>
                <w:rFonts w:ascii="Times New Roman" w:hAnsi="Times New Roman"/>
                <w:sz w:val="14"/>
                <w:szCs w:val="14"/>
              </w:rPr>
            </w:pPr>
            <w:r w:rsidRPr="007251D0">
              <w:rPr>
                <w:rFonts w:ascii="Times New Roman" w:hAnsi="Times New Roman"/>
                <w:sz w:val="14"/>
                <w:szCs w:val="14"/>
              </w:rPr>
              <w:t>427 919 128,32</w:t>
            </w:r>
          </w:p>
        </w:tc>
      </w:tr>
      <w:tr w:rsidR="007251D0" w:rsidRPr="007251D0" w:rsidTr="007251D0">
        <w:trPr>
          <w:trHeight w:val="20"/>
        </w:trPr>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Подпрограмма 1</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hAnsi="Times New Roman"/>
                <w:sz w:val="14"/>
                <w:szCs w:val="1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701" w:type="pct"/>
            <w:tcBorders>
              <w:top w:val="single" w:sz="4" w:space="0" w:color="auto"/>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всего расходные обязательства по подпрограмме, в том числе:</w:t>
            </w:r>
          </w:p>
        </w:tc>
        <w:tc>
          <w:tcPr>
            <w:tcW w:w="187"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890</w:t>
            </w:r>
          </w:p>
        </w:tc>
        <w:tc>
          <w:tcPr>
            <w:tcW w:w="234"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87"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40"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514"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107 619 441,76</w:t>
            </w:r>
          </w:p>
        </w:tc>
        <w:tc>
          <w:tcPr>
            <w:tcW w:w="420"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93 307 900</w:t>
            </w:r>
          </w:p>
        </w:tc>
        <w:tc>
          <w:tcPr>
            <w:tcW w:w="421" w:type="pct"/>
            <w:tcBorders>
              <w:top w:val="single" w:sz="4" w:space="0" w:color="auto"/>
              <w:left w:val="nil"/>
              <w:bottom w:val="single" w:sz="4" w:space="0" w:color="auto"/>
              <w:right w:val="single" w:sz="4" w:space="0" w:color="auto"/>
            </w:tcBorders>
            <w:shd w:val="clear" w:color="auto" w:fill="auto"/>
            <w:noWrap/>
            <w:hideMark/>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88 720 900</w:t>
            </w:r>
          </w:p>
        </w:tc>
        <w:tc>
          <w:tcPr>
            <w:tcW w:w="421" w:type="pct"/>
            <w:tcBorders>
              <w:top w:val="single" w:sz="4" w:space="0" w:color="auto"/>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88 541 500</w:t>
            </w:r>
          </w:p>
        </w:tc>
        <w:tc>
          <w:tcPr>
            <w:tcW w:w="514" w:type="pct"/>
            <w:tcBorders>
              <w:top w:val="single" w:sz="4" w:space="0" w:color="auto"/>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378 189 741,76</w:t>
            </w:r>
          </w:p>
        </w:tc>
      </w:tr>
      <w:tr w:rsidR="007251D0" w:rsidRPr="007251D0" w:rsidTr="007251D0">
        <w:trPr>
          <w:trHeight w:val="20"/>
        </w:trPr>
        <w:tc>
          <w:tcPr>
            <w:tcW w:w="514" w:type="pct"/>
            <w:vMerge/>
            <w:tcBorders>
              <w:top w:val="single" w:sz="4" w:space="0" w:color="auto"/>
              <w:left w:val="single" w:sz="4" w:space="0" w:color="auto"/>
              <w:bottom w:val="single" w:sz="4" w:space="0" w:color="auto"/>
              <w:right w:val="single" w:sz="4" w:space="0" w:color="auto"/>
            </w:tcBorders>
            <w:vAlign w:val="center"/>
            <w:hideMark/>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Финансовое управление администрации Богучанского района</w:t>
            </w:r>
          </w:p>
        </w:tc>
        <w:tc>
          <w:tcPr>
            <w:tcW w:w="187" w:type="pct"/>
            <w:tcBorders>
              <w:top w:val="nil"/>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890</w:t>
            </w:r>
          </w:p>
        </w:tc>
        <w:tc>
          <w:tcPr>
            <w:tcW w:w="234" w:type="pct"/>
            <w:tcBorders>
              <w:top w:val="nil"/>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40" w:type="pct"/>
            <w:tcBorders>
              <w:top w:val="nil"/>
              <w:left w:val="nil"/>
              <w:bottom w:val="single" w:sz="4" w:space="0" w:color="auto"/>
              <w:right w:val="single" w:sz="4" w:space="0" w:color="auto"/>
            </w:tcBorders>
            <w:shd w:val="clear" w:color="auto" w:fill="auto"/>
            <w:noWrap/>
            <w:hideMark/>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514" w:type="pct"/>
            <w:tcBorders>
              <w:top w:val="nil"/>
              <w:left w:val="nil"/>
              <w:bottom w:val="single" w:sz="4" w:space="0" w:color="auto"/>
              <w:right w:val="single" w:sz="4" w:space="0" w:color="auto"/>
            </w:tcBorders>
            <w:shd w:val="clear" w:color="auto" w:fill="auto"/>
            <w:noWrap/>
            <w:hideMark/>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107 619 441,76</w:t>
            </w:r>
          </w:p>
        </w:tc>
        <w:tc>
          <w:tcPr>
            <w:tcW w:w="420" w:type="pct"/>
            <w:tcBorders>
              <w:top w:val="nil"/>
              <w:left w:val="nil"/>
              <w:bottom w:val="single" w:sz="4" w:space="0" w:color="auto"/>
              <w:right w:val="single" w:sz="4" w:space="0" w:color="auto"/>
            </w:tcBorders>
            <w:shd w:val="clear" w:color="auto" w:fill="auto"/>
            <w:noWrap/>
            <w:hideMark/>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93 307 900</w:t>
            </w:r>
          </w:p>
        </w:tc>
        <w:tc>
          <w:tcPr>
            <w:tcW w:w="421" w:type="pct"/>
            <w:tcBorders>
              <w:top w:val="nil"/>
              <w:left w:val="nil"/>
              <w:bottom w:val="single" w:sz="4" w:space="0" w:color="auto"/>
              <w:right w:val="single" w:sz="4" w:space="0" w:color="auto"/>
            </w:tcBorders>
            <w:shd w:val="clear" w:color="auto" w:fill="auto"/>
            <w:noWrap/>
            <w:hideMark/>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88 720 900</w:t>
            </w:r>
          </w:p>
        </w:tc>
        <w:tc>
          <w:tcPr>
            <w:tcW w:w="421" w:type="pct"/>
            <w:tcBorders>
              <w:top w:val="nil"/>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88 541 500</w:t>
            </w:r>
          </w:p>
        </w:tc>
        <w:tc>
          <w:tcPr>
            <w:tcW w:w="514" w:type="pct"/>
            <w:tcBorders>
              <w:top w:val="nil"/>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378 189 741,76</w:t>
            </w:r>
          </w:p>
        </w:tc>
      </w:tr>
      <w:tr w:rsidR="007251D0" w:rsidRPr="007251D0" w:rsidTr="007251D0">
        <w:trPr>
          <w:trHeight w:val="20"/>
        </w:trPr>
        <w:tc>
          <w:tcPr>
            <w:tcW w:w="514" w:type="pct"/>
            <w:tcBorders>
              <w:top w:val="single" w:sz="4" w:space="0" w:color="auto"/>
              <w:left w:val="single" w:sz="4" w:space="0" w:color="auto"/>
              <w:bottom w:val="single" w:sz="4" w:space="0" w:color="auto"/>
              <w:right w:val="single" w:sz="4" w:space="0" w:color="auto"/>
            </w:tcBorders>
            <w:shd w:val="clear" w:color="auto" w:fill="auto"/>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Подпрограмма 2</w:t>
            </w:r>
          </w:p>
          <w:p w:rsidR="007251D0" w:rsidRPr="007251D0" w:rsidRDefault="007251D0" w:rsidP="00AA6CC9">
            <w:pPr>
              <w:spacing w:after="0" w:line="240" w:lineRule="auto"/>
              <w:rPr>
                <w:rFonts w:ascii="Times New Roman" w:eastAsia="Times New Roman" w:hAnsi="Times New Roman"/>
                <w:sz w:val="14"/>
                <w:szCs w:val="14"/>
                <w:lang w:eastAsia="ru-RU"/>
              </w:rPr>
            </w:pPr>
          </w:p>
        </w:tc>
        <w:tc>
          <w:tcPr>
            <w:tcW w:w="748" w:type="pct"/>
            <w:tcBorders>
              <w:top w:val="single" w:sz="4" w:space="0" w:color="auto"/>
              <w:left w:val="nil"/>
              <w:bottom w:val="single" w:sz="4" w:space="0" w:color="auto"/>
              <w:right w:val="single" w:sz="4" w:space="0" w:color="auto"/>
            </w:tcBorders>
            <w:shd w:val="clear" w:color="auto" w:fill="auto"/>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hAnsi="Times New Roman"/>
                <w:sz w:val="14"/>
                <w:szCs w:val="14"/>
              </w:rPr>
              <w:t>«Обеспечение реализации муниципальной программы»</w:t>
            </w:r>
          </w:p>
        </w:tc>
        <w:tc>
          <w:tcPr>
            <w:tcW w:w="701" w:type="pct"/>
            <w:tcBorders>
              <w:top w:val="single" w:sz="4" w:space="0" w:color="auto"/>
              <w:left w:val="nil"/>
              <w:bottom w:val="single" w:sz="4" w:space="0" w:color="auto"/>
              <w:right w:val="single" w:sz="4" w:space="0" w:color="auto"/>
            </w:tcBorders>
            <w:shd w:val="clear" w:color="auto" w:fill="auto"/>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всего расходные обязательства по подпрограмме, в том числе:</w:t>
            </w:r>
          </w:p>
        </w:tc>
        <w:tc>
          <w:tcPr>
            <w:tcW w:w="187" w:type="pct"/>
            <w:tcBorders>
              <w:top w:val="single" w:sz="4" w:space="0" w:color="auto"/>
              <w:left w:val="nil"/>
              <w:bottom w:val="single" w:sz="4" w:space="0" w:color="auto"/>
              <w:right w:val="single" w:sz="4" w:space="0" w:color="auto"/>
            </w:tcBorders>
            <w:shd w:val="clear" w:color="auto" w:fill="auto"/>
            <w:noWrap/>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890 </w:t>
            </w:r>
          </w:p>
        </w:tc>
        <w:tc>
          <w:tcPr>
            <w:tcW w:w="234" w:type="pct"/>
            <w:tcBorders>
              <w:top w:val="single" w:sz="4" w:space="0" w:color="auto"/>
              <w:left w:val="nil"/>
              <w:bottom w:val="single" w:sz="4" w:space="0" w:color="auto"/>
              <w:right w:val="single" w:sz="4" w:space="0" w:color="auto"/>
            </w:tcBorders>
            <w:shd w:val="clear" w:color="auto" w:fill="auto"/>
            <w:noWrap/>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87" w:type="pct"/>
            <w:tcBorders>
              <w:top w:val="single" w:sz="4" w:space="0" w:color="auto"/>
              <w:left w:val="nil"/>
              <w:bottom w:val="single" w:sz="4" w:space="0" w:color="auto"/>
              <w:right w:val="single" w:sz="4" w:space="0" w:color="auto"/>
            </w:tcBorders>
            <w:shd w:val="clear" w:color="auto" w:fill="auto"/>
            <w:noWrap/>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40" w:type="pct"/>
            <w:tcBorders>
              <w:top w:val="single" w:sz="4" w:space="0" w:color="auto"/>
              <w:left w:val="nil"/>
              <w:bottom w:val="single" w:sz="4" w:space="0" w:color="auto"/>
              <w:right w:val="single" w:sz="4" w:space="0" w:color="auto"/>
            </w:tcBorders>
            <w:shd w:val="clear" w:color="auto" w:fill="auto"/>
            <w:noWrap/>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514" w:type="pct"/>
            <w:tcBorders>
              <w:top w:val="single" w:sz="4" w:space="0" w:color="auto"/>
              <w:left w:val="nil"/>
              <w:bottom w:val="single" w:sz="4" w:space="0" w:color="auto"/>
              <w:right w:val="single" w:sz="4" w:space="0" w:color="auto"/>
            </w:tcBorders>
            <w:shd w:val="clear" w:color="auto" w:fill="auto"/>
            <w:noWrap/>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12 327 586,56</w:t>
            </w:r>
          </w:p>
        </w:tc>
        <w:tc>
          <w:tcPr>
            <w:tcW w:w="420" w:type="pct"/>
            <w:tcBorders>
              <w:top w:val="single" w:sz="4" w:space="0" w:color="auto"/>
              <w:left w:val="nil"/>
              <w:bottom w:val="single" w:sz="4" w:space="0" w:color="auto"/>
              <w:right w:val="single" w:sz="4" w:space="0" w:color="auto"/>
            </w:tcBorders>
            <w:shd w:val="clear" w:color="auto" w:fill="auto"/>
            <w:noWrap/>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12 298 000</w:t>
            </w:r>
          </w:p>
        </w:tc>
        <w:tc>
          <w:tcPr>
            <w:tcW w:w="421" w:type="pct"/>
            <w:tcBorders>
              <w:top w:val="single" w:sz="4" w:space="0" w:color="auto"/>
              <w:left w:val="nil"/>
              <w:bottom w:val="single" w:sz="4" w:space="0" w:color="auto"/>
              <w:right w:val="single" w:sz="4" w:space="0" w:color="auto"/>
            </w:tcBorders>
            <w:shd w:val="clear" w:color="auto" w:fill="auto"/>
            <w:noWrap/>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12 551 900</w:t>
            </w:r>
          </w:p>
        </w:tc>
        <w:tc>
          <w:tcPr>
            <w:tcW w:w="421" w:type="pct"/>
            <w:tcBorders>
              <w:top w:val="single" w:sz="4" w:space="0" w:color="auto"/>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12 551 900</w:t>
            </w:r>
          </w:p>
        </w:tc>
        <w:tc>
          <w:tcPr>
            <w:tcW w:w="514" w:type="pct"/>
            <w:tcBorders>
              <w:top w:val="single" w:sz="4" w:space="0" w:color="auto"/>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49 729 386,56</w:t>
            </w:r>
          </w:p>
          <w:p w:rsidR="007251D0" w:rsidRPr="007251D0" w:rsidRDefault="007251D0" w:rsidP="007251D0">
            <w:pPr>
              <w:spacing w:after="0" w:line="240" w:lineRule="auto"/>
              <w:jc w:val="center"/>
              <w:rPr>
                <w:rFonts w:ascii="Times New Roman" w:eastAsia="Times New Roman" w:hAnsi="Times New Roman"/>
                <w:sz w:val="14"/>
                <w:szCs w:val="14"/>
                <w:lang w:eastAsia="ru-RU"/>
              </w:rPr>
            </w:pPr>
          </w:p>
        </w:tc>
      </w:tr>
      <w:tr w:rsidR="007251D0" w:rsidRPr="007251D0" w:rsidTr="007251D0">
        <w:trPr>
          <w:trHeight w:val="20"/>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48" w:type="pct"/>
            <w:tcBorders>
              <w:top w:val="single" w:sz="4" w:space="0" w:color="auto"/>
              <w:left w:val="nil"/>
              <w:bottom w:val="single" w:sz="4" w:space="0" w:color="auto"/>
              <w:right w:val="single" w:sz="4" w:space="0" w:color="auto"/>
            </w:tcBorders>
            <w:shd w:val="clear" w:color="auto" w:fill="auto"/>
            <w:vAlign w:val="center"/>
          </w:tcPr>
          <w:p w:rsidR="007251D0" w:rsidRPr="007251D0" w:rsidRDefault="007251D0" w:rsidP="00AA6CC9">
            <w:pPr>
              <w:spacing w:after="0" w:line="240" w:lineRule="auto"/>
              <w:rPr>
                <w:rFonts w:ascii="Times New Roman" w:eastAsia="Times New Roman" w:hAnsi="Times New Roman"/>
                <w:sz w:val="14"/>
                <w:szCs w:val="14"/>
                <w:lang w:eastAsia="ru-RU"/>
              </w:rPr>
            </w:pPr>
          </w:p>
        </w:tc>
        <w:tc>
          <w:tcPr>
            <w:tcW w:w="701" w:type="pct"/>
            <w:tcBorders>
              <w:top w:val="nil"/>
              <w:left w:val="nil"/>
              <w:bottom w:val="single" w:sz="4" w:space="0" w:color="auto"/>
              <w:right w:val="single" w:sz="4" w:space="0" w:color="auto"/>
            </w:tcBorders>
            <w:shd w:val="clear" w:color="auto" w:fill="auto"/>
          </w:tcPr>
          <w:p w:rsidR="007251D0" w:rsidRPr="007251D0" w:rsidRDefault="007251D0" w:rsidP="00AA6CC9">
            <w:pPr>
              <w:spacing w:after="0" w:line="240" w:lineRule="auto"/>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Финансовое управление администрации Богучанского района</w:t>
            </w:r>
          </w:p>
        </w:tc>
        <w:tc>
          <w:tcPr>
            <w:tcW w:w="187" w:type="pct"/>
            <w:tcBorders>
              <w:top w:val="nil"/>
              <w:left w:val="nil"/>
              <w:bottom w:val="single" w:sz="4" w:space="0" w:color="auto"/>
              <w:right w:val="single" w:sz="4" w:space="0" w:color="auto"/>
            </w:tcBorders>
            <w:shd w:val="clear" w:color="auto" w:fill="auto"/>
            <w:noWrap/>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890</w:t>
            </w:r>
          </w:p>
        </w:tc>
        <w:tc>
          <w:tcPr>
            <w:tcW w:w="234" w:type="pct"/>
            <w:tcBorders>
              <w:top w:val="nil"/>
              <w:left w:val="nil"/>
              <w:bottom w:val="single" w:sz="4" w:space="0" w:color="auto"/>
              <w:right w:val="single" w:sz="4" w:space="0" w:color="auto"/>
            </w:tcBorders>
            <w:shd w:val="clear" w:color="auto" w:fill="auto"/>
            <w:noWrap/>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87" w:type="pct"/>
            <w:tcBorders>
              <w:top w:val="nil"/>
              <w:left w:val="nil"/>
              <w:bottom w:val="single" w:sz="4" w:space="0" w:color="auto"/>
              <w:right w:val="single" w:sz="4" w:space="0" w:color="auto"/>
            </w:tcBorders>
            <w:shd w:val="clear" w:color="auto" w:fill="auto"/>
            <w:noWrap/>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140" w:type="pct"/>
            <w:tcBorders>
              <w:top w:val="nil"/>
              <w:left w:val="nil"/>
              <w:bottom w:val="single" w:sz="4" w:space="0" w:color="auto"/>
              <w:right w:val="single" w:sz="4" w:space="0" w:color="auto"/>
            </w:tcBorders>
            <w:shd w:val="clear" w:color="auto" w:fill="auto"/>
            <w:noWrap/>
          </w:tcPr>
          <w:p w:rsidR="007251D0" w:rsidRPr="007251D0" w:rsidRDefault="007251D0" w:rsidP="00AA6CC9">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Х</w:t>
            </w:r>
          </w:p>
        </w:tc>
        <w:tc>
          <w:tcPr>
            <w:tcW w:w="514" w:type="pct"/>
            <w:tcBorders>
              <w:top w:val="nil"/>
              <w:left w:val="nil"/>
              <w:bottom w:val="single" w:sz="4" w:space="0" w:color="auto"/>
              <w:right w:val="single" w:sz="4" w:space="0" w:color="auto"/>
            </w:tcBorders>
            <w:shd w:val="clear" w:color="auto" w:fill="auto"/>
            <w:noWrap/>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12 327 586,56</w:t>
            </w:r>
          </w:p>
        </w:tc>
        <w:tc>
          <w:tcPr>
            <w:tcW w:w="420" w:type="pct"/>
            <w:tcBorders>
              <w:top w:val="nil"/>
              <w:left w:val="nil"/>
              <w:bottom w:val="single" w:sz="4" w:space="0" w:color="auto"/>
              <w:right w:val="single" w:sz="4" w:space="0" w:color="auto"/>
            </w:tcBorders>
            <w:shd w:val="clear" w:color="auto" w:fill="auto"/>
            <w:noWrap/>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12 298 000</w:t>
            </w:r>
          </w:p>
        </w:tc>
        <w:tc>
          <w:tcPr>
            <w:tcW w:w="421" w:type="pct"/>
            <w:tcBorders>
              <w:top w:val="nil"/>
              <w:left w:val="nil"/>
              <w:bottom w:val="single" w:sz="4" w:space="0" w:color="auto"/>
              <w:right w:val="single" w:sz="4" w:space="0" w:color="auto"/>
            </w:tcBorders>
            <w:shd w:val="clear" w:color="auto" w:fill="auto"/>
            <w:noWrap/>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12 551 900</w:t>
            </w:r>
          </w:p>
        </w:tc>
        <w:tc>
          <w:tcPr>
            <w:tcW w:w="421" w:type="pct"/>
            <w:tcBorders>
              <w:top w:val="nil"/>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12 551 900</w:t>
            </w:r>
          </w:p>
        </w:tc>
        <w:tc>
          <w:tcPr>
            <w:tcW w:w="514" w:type="pct"/>
            <w:tcBorders>
              <w:top w:val="nil"/>
              <w:left w:val="nil"/>
              <w:bottom w:val="single" w:sz="4" w:space="0" w:color="auto"/>
              <w:right w:val="single" w:sz="4" w:space="0" w:color="auto"/>
            </w:tcBorders>
          </w:tcPr>
          <w:p w:rsidR="007251D0" w:rsidRPr="007251D0" w:rsidRDefault="007251D0" w:rsidP="007251D0">
            <w:pPr>
              <w:spacing w:after="0" w:line="240" w:lineRule="auto"/>
              <w:jc w:val="center"/>
              <w:rPr>
                <w:rFonts w:ascii="Times New Roman" w:eastAsia="Times New Roman" w:hAnsi="Times New Roman"/>
                <w:sz w:val="14"/>
                <w:szCs w:val="14"/>
                <w:lang w:eastAsia="ru-RU"/>
              </w:rPr>
            </w:pPr>
            <w:r w:rsidRPr="007251D0">
              <w:rPr>
                <w:rFonts w:ascii="Times New Roman" w:eastAsia="Times New Roman" w:hAnsi="Times New Roman"/>
                <w:sz w:val="14"/>
                <w:szCs w:val="14"/>
                <w:lang w:eastAsia="ru-RU"/>
              </w:rPr>
              <w:t>49 729 386,56</w:t>
            </w:r>
          </w:p>
          <w:p w:rsidR="007251D0" w:rsidRPr="007251D0" w:rsidRDefault="007251D0" w:rsidP="007251D0">
            <w:pPr>
              <w:spacing w:after="0" w:line="240" w:lineRule="auto"/>
              <w:jc w:val="center"/>
              <w:rPr>
                <w:rFonts w:ascii="Times New Roman" w:eastAsia="Times New Roman" w:hAnsi="Times New Roman"/>
                <w:sz w:val="14"/>
                <w:szCs w:val="14"/>
                <w:lang w:eastAsia="ru-RU"/>
              </w:rPr>
            </w:pPr>
          </w:p>
        </w:tc>
      </w:tr>
    </w:tbl>
    <w:p w:rsidR="00D33688" w:rsidRDefault="00D33688" w:rsidP="00D33688">
      <w:pPr>
        <w:autoSpaceDE w:val="0"/>
        <w:spacing w:after="0" w:line="240" w:lineRule="auto"/>
        <w:rPr>
          <w:rFonts w:ascii="Times New Roman" w:hAnsi="Times New Roman"/>
          <w:sz w:val="20"/>
          <w:szCs w:val="20"/>
        </w:rPr>
      </w:pPr>
      <w:r w:rsidRPr="00D33688">
        <w:rPr>
          <w:rFonts w:ascii="Times New Roman" w:hAnsi="Times New Roman"/>
          <w:sz w:val="20"/>
          <w:szCs w:val="20"/>
        </w:rPr>
        <w:tab/>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Приложение № 2</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 xml:space="preserve"> к постановлению администрации </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 xml:space="preserve"> Богучанского района </w:t>
      </w:r>
    </w:p>
    <w:p w:rsidR="007251D0" w:rsidRPr="007251D0" w:rsidRDefault="00A36536" w:rsidP="007251D0">
      <w:pPr>
        <w:pStyle w:val="20"/>
        <w:spacing w:before="0" w:after="0" w:line="240" w:lineRule="auto"/>
        <w:jc w:val="right"/>
        <w:rPr>
          <w:rFonts w:ascii="Times New Roman" w:eastAsia="Times New Roman" w:hAnsi="Times New Roman" w:cs="Times New Roman"/>
          <w:b w:val="0"/>
          <w:i w:val="0"/>
          <w:sz w:val="18"/>
          <w:szCs w:val="18"/>
        </w:rPr>
      </w:pPr>
      <w:r>
        <w:rPr>
          <w:rFonts w:ascii="Times New Roman" w:hAnsi="Times New Roman" w:cs="Times New Roman"/>
          <w:b w:val="0"/>
          <w:i w:val="0"/>
          <w:sz w:val="18"/>
          <w:szCs w:val="18"/>
        </w:rPr>
        <w:t xml:space="preserve"> от 16.12.</w:t>
      </w:r>
      <w:r w:rsidR="007251D0" w:rsidRPr="007251D0">
        <w:rPr>
          <w:rFonts w:ascii="Times New Roman" w:eastAsia="Times New Roman" w:hAnsi="Times New Roman" w:cs="Times New Roman"/>
          <w:b w:val="0"/>
          <w:i w:val="0"/>
          <w:sz w:val="18"/>
          <w:szCs w:val="18"/>
        </w:rPr>
        <w:t>2014</w:t>
      </w:r>
      <w:r>
        <w:rPr>
          <w:rFonts w:ascii="Times New Roman" w:hAnsi="Times New Roman" w:cs="Times New Roman"/>
          <w:b w:val="0"/>
          <w:i w:val="0"/>
          <w:sz w:val="18"/>
          <w:szCs w:val="18"/>
        </w:rPr>
        <w:t xml:space="preserve"> </w:t>
      </w:r>
      <w:r w:rsidR="007251D0" w:rsidRPr="007251D0">
        <w:rPr>
          <w:rFonts w:ascii="Times New Roman" w:eastAsia="Times New Roman" w:hAnsi="Times New Roman" w:cs="Times New Roman"/>
          <w:b w:val="0"/>
          <w:i w:val="0"/>
          <w:sz w:val="18"/>
          <w:szCs w:val="18"/>
        </w:rPr>
        <w:t>г</w:t>
      </w:r>
      <w:r>
        <w:rPr>
          <w:rFonts w:ascii="Times New Roman" w:hAnsi="Times New Roman" w:cs="Times New Roman"/>
          <w:b w:val="0"/>
          <w:i w:val="0"/>
          <w:sz w:val="18"/>
          <w:szCs w:val="18"/>
        </w:rPr>
        <w:t xml:space="preserve">. </w:t>
      </w:r>
      <w:r w:rsidR="007251D0" w:rsidRPr="007251D0">
        <w:rPr>
          <w:rFonts w:ascii="Times New Roman" w:eastAsia="Times New Roman" w:hAnsi="Times New Roman" w:cs="Times New Roman"/>
          <w:b w:val="0"/>
          <w:i w:val="0"/>
          <w:sz w:val="18"/>
          <w:szCs w:val="18"/>
        </w:rPr>
        <w:t xml:space="preserve"> № 1638-п</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Приложение № 3</w:t>
      </w:r>
    </w:p>
    <w:p w:rsidR="007251D0" w:rsidRPr="007251D0" w:rsidRDefault="007251D0" w:rsidP="007251D0">
      <w:pPr>
        <w:pStyle w:val="20"/>
        <w:spacing w:before="0" w:after="0" w:line="240" w:lineRule="auto"/>
        <w:jc w:val="right"/>
        <w:rPr>
          <w:rFonts w:ascii="Times New Roman" w:eastAsia="Times New Roman" w:hAnsi="Times New Roman" w:cs="Times New Roman"/>
          <w:b w:val="0"/>
          <w:i w:val="0"/>
          <w:sz w:val="18"/>
          <w:szCs w:val="18"/>
        </w:rPr>
      </w:pPr>
      <w:r w:rsidRPr="007251D0">
        <w:rPr>
          <w:rFonts w:ascii="Times New Roman" w:eastAsia="Times New Roman" w:hAnsi="Times New Roman" w:cs="Times New Roman"/>
          <w:b w:val="0"/>
          <w:i w:val="0"/>
          <w:sz w:val="18"/>
          <w:szCs w:val="18"/>
        </w:rPr>
        <w:t xml:space="preserve">к муниципальной  программе «Управление  муниципальными финансами» </w:t>
      </w:r>
    </w:p>
    <w:p w:rsidR="00A36536" w:rsidRDefault="00A36536" w:rsidP="007251D0">
      <w:pPr>
        <w:spacing w:after="0" w:line="240" w:lineRule="auto"/>
        <w:jc w:val="center"/>
        <w:rPr>
          <w:rFonts w:ascii="Times New Roman" w:hAnsi="Times New Roman"/>
          <w:sz w:val="20"/>
          <w:szCs w:val="20"/>
        </w:rPr>
      </w:pPr>
    </w:p>
    <w:p w:rsidR="007251D0" w:rsidRPr="00A36536" w:rsidRDefault="007251D0" w:rsidP="007251D0">
      <w:pPr>
        <w:spacing w:after="0" w:line="240" w:lineRule="auto"/>
        <w:jc w:val="center"/>
        <w:rPr>
          <w:rFonts w:ascii="Times New Roman" w:hAnsi="Times New Roman"/>
          <w:sz w:val="20"/>
          <w:szCs w:val="20"/>
          <w:lang w:eastAsia="ru-RU"/>
        </w:rPr>
      </w:pPr>
      <w:r w:rsidRPr="00A36536">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по источникам</w:t>
      </w:r>
    </w:p>
    <w:p w:rsidR="007251D0" w:rsidRPr="00A36536" w:rsidRDefault="007251D0" w:rsidP="007251D0">
      <w:pPr>
        <w:spacing w:after="0" w:line="240" w:lineRule="auto"/>
        <w:jc w:val="center"/>
        <w:rPr>
          <w:rFonts w:ascii="Times New Roman" w:hAnsi="Times New Roman"/>
          <w:sz w:val="20"/>
          <w:szCs w:val="20"/>
        </w:rPr>
      </w:pPr>
    </w:p>
    <w:tbl>
      <w:tblPr>
        <w:tblW w:w="5000" w:type="pct"/>
        <w:tblLook w:val="04A0"/>
      </w:tblPr>
      <w:tblGrid>
        <w:gridCol w:w="1183"/>
        <w:gridCol w:w="1541"/>
        <w:gridCol w:w="1916"/>
        <w:gridCol w:w="1091"/>
        <w:gridCol w:w="916"/>
        <w:gridCol w:w="916"/>
        <w:gridCol w:w="916"/>
        <w:gridCol w:w="1091"/>
      </w:tblGrid>
      <w:tr w:rsidR="007251D0" w:rsidRPr="00A36536" w:rsidTr="00A36536">
        <w:trPr>
          <w:trHeight w:val="20"/>
        </w:trPr>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Статус</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Наименование муниципальной программы, подпрограммы муниципальной </w:t>
            </w:r>
            <w:r w:rsidRPr="00A36536">
              <w:rPr>
                <w:rFonts w:ascii="Times New Roman" w:eastAsia="Times New Roman" w:hAnsi="Times New Roman"/>
                <w:sz w:val="14"/>
                <w:szCs w:val="14"/>
                <w:lang w:eastAsia="ru-RU"/>
              </w:rPr>
              <w:lastRenderedPageBreak/>
              <w:t>программы</w:t>
            </w:r>
          </w:p>
        </w:tc>
        <w:tc>
          <w:tcPr>
            <w:tcW w:w="10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lastRenderedPageBreak/>
              <w:t>Ответственный исполнитель, соисполнители</w:t>
            </w:r>
          </w:p>
        </w:tc>
        <w:tc>
          <w:tcPr>
            <w:tcW w:w="2482" w:type="pct"/>
            <w:gridSpan w:val="5"/>
            <w:tcBorders>
              <w:top w:val="single" w:sz="4" w:space="0" w:color="auto"/>
              <w:left w:val="nil"/>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Оценка расходов (рублей), годы</w:t>
            </w: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499" w:type="pct"/>
            <w:tcBorders>
              <w:top w:val="nil"/>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2014 год</w:t>
            </w:r>
          </w:p>
        </w:tc>
        <w:tc>
          <w:tcPr>
            <w:tcW w:w="531" w:type="pct"/>
            <w:tcBorders>
              <w:top w:val="nil"/>
              <w:left w:val="nil"/>
              <w:bottom w:val="single" w:sz="4" w:space="0" w:color="auto"/>
              <w:right w:val="single" w:sz="4" w:space="0" w:color="auto"/>
            </w:tcBorders>
            <w:shd w:val="clear" w:color="auto" w:fill="auto"/>
            <w:hideMark/>
          </w:tcPr>
          <w:p w:rsidR="007251D0" w:rsidRPr="00A36536" w:rsidRDefault="007251D0" w:rsidP="00AA6CC9">
            <w:pPr>
              <w:jc w:val="center"/>
              <w:rPr>
                <w:sz w:val="14"/>
                <w:szCs w:val="14"/>
              </w:rPr>
            </w:pPr>
            <w:r w:rsidRPr="00A36536">
              <w:rPr>
                <w:rFonts w:ascii="Times New Roman" w:eastAsia="Times New Roman" w:hAnsi="Times New Roman"/>
                <w:sz w:val="14"/>
                <w:szCs w:val="14"/>
                <w:lang w:eastAsia="ru-RU"/>
              </w:rPr>
              <w:t>2015 год</w:t>
            </w:r>
          </w:p>
        </w:tc>
        <w:tc>
          <w:tcPr>
            <w:tcW w:w="424" w:type="pct"/>
            <w:tcBorders>
              <w:top w:val="nil"/>
              <w:left w:val="nil"/>
              <w:bottom w:val="single" w:sz="4" w:space="0" w:color="auto"/>
              <w:right w:val="single" w:sz="4" w:space="0" w:color="auto"/>
            </w:tcBorders>
            <w:shd w:val="clear" w:color="auto" w:fill="auto"/>
            <w:hideMark/>
          </w:tcPr>
          <w:p w:rsidR="007251D0" w:rsidRPr="00A36536" w:rsidRDefault="007251D0" w:rsidP="00AA6CC9">
            <w:pPr>
              <w:jc w:val="center"/>
              <w:rPr>
                <w:sz w:val="14"/>
                <w:szCs w:val="14"/>
              </w:rPr>
            </w:pPr>
            <w:r w:rsidRPr="00A36536">
              <w:rPr>
                <w:rFonts w:ascii="Times New Roman" w:eastAsia="Times New Roman" w:hAnsi="Times New Roman"/>
                <w:sz w:val="14"/>
                <w:szCs w:val="14"/>
                <w:lang w:eastAsia="ru-RU"/>
              </w:rPr>
              <w:t>2016 год</w:t>
            </w:r>
          </w:p>
        </w:tc>
        <w:tc>
          <w:tcPr>
            <w:tcW w:w="516" w:type="pct"/>
            <w:tcBorders>
              <w:top w:val="nil"/>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 2017 год</w:t>
            </w:r>
          </w:p>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3" w:type="pct"/>
            <w:tcBorders>
              <w:top w:val="nil"/>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Итого за </w:t>
            </w:r>
          </w:p>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2014-2017</w:t>
            </w:r>
          </w:p>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 годы</w:t>
            </w:r>
          </w:p>
        </w:tc>
      </w:tr>
      <w:tr w:rsidR="007251D0" w:rsidRPr="00A36536" w:rsidTr="00A36536">
        <w:trPr>
          <w:trHeight w:val="20"/>
        </w:trPr>
        <w:tc>
          <w:tcPr>
            <w:tcW w:w="5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lastRenderedPageBreak/>
              <w:t>Муниципальная  программа</w:t>
            </w:r>
          </w:p>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hAnsi="Times New Roman"/>
                <w:sz w:val="14"/>
                <w:szCs w:val="14"/>
              </w:rPr>
            </w:pPr>
            <w:r w:rsidRPr="00A36536">
              <w:rPr>
                <w:rFonts w:ascii="Times New Roman" w:hAnsi="Times New Roman"/>
                <w:sz w:val="14"/>
                <w:szCs w:val="14"/>
              </w:rPr>
              <w:t xml:space="preserve">«Управление муниципальными финансами» </w:t>
            </w:r>
          </w:p>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Всего                    </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7251D0" w:rsidRPr="00A36536" w:rsidRDefault="007251D0" w:rsidP="00AA6CC9">
            <w:pPr>
              <w:jc w:val="right"/>
              <w:rPr>
                <w:rFonts w:ascii="Times New Roman" w:hAnsi="Times New Roman"/>
                <w:sz w:val="14"/>
                <w:szCs w:val="14"/>
              </w:rPr>
            </w:pPr>
            <w:r w:rsidRPr="00A36536">
              <w:rPr>
                <w:rFonts w:ascii="Times New Roman" w:hAnsi="Times New Roman"/>
                <w:sz w:val="14"/>
                <w:szCs w:val="14"/>
              </w:rPr>
              <w:t>119 947 028,32</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7251D0" w:rsidRPr="00A36536" w:rsidRDefault="007251D0" w:rsidP="00AA6CC9">
            <w:pPr>
              <w:jc w:val="right"/>
              <w:rPr>
                <w:rFonts w:ascii="Times New Roman" w:hAnsi="Times New Roman"/>
                <w:sz w:val="14"/>
                <w:szCs w:val="14"/>
              </w:rPr>
            </w:pPr>
            <w:r w:rsidRPr="00A36536">
              <w:rPr>
                <w:rFonts w:ascii="Times New Roman" w:hAnsi="Times New Roman"/>
                <w:sz w:val="14"/>
                <w:szCs w:val="14"/>
              </w:rPr>
              <w:t>105 605 900</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rsidR="007251D0" w:rsidRPr="00A36536" w:rsidRDefault="007251D0" w:rsidP="00AA6CC9">
            <w:pPr>
              <w:jc w:val="right"/>
              <w:rPr>
                <w:rFonts w:ascii="Times New Roman" w:hAnsi="Times New Roman"/>
                <w:sz w:val="14"/>
                <w:szCs w:val="14"/>
              </w:rPr>
            </w:pPr>
            <w:r w:rsidRPr="00A36536">
              <w:rPr>
                <w:rFonts w:ascii="Times New Roman" w:hAnsi="Times New Roman"/>
                <w:sz w:val="14"/>
                <w:szCs w:val="14"/>
              </w:rPr>
              <w:t>101 272 800</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251D0" w:rsidRPr="00A36536" w:rsidRDefault="007251D0" w:rsidP="00AA6CC9">
            <w:pPr>
              <w:jc w:val="right"/>
              <w:rPr>
                <w:rFonts w:ascii="Times New Roman" w:hAnsi="Times New Roman"/>
                <w:sz w:val="14"/>
                <w:szCs w:val="14"/>
              </w:rPr>
            </w:pPr>
            <w:r w:rsidRPr="00A36536">
              <w:rPr>
                <w:rFonts w:ascii="Times New Roman" w:hAnsi="Times New Roman"/>
                <w:sz w:val="14"/>
                <w:szCs w:val="14"/>
              </w:rPr>
              <w:t>101 093 400</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jc w:val="right"/>
              <w:rPr>
                <w:rFonts w:ascii="Times New Roman" w:hAnsi="Times New Roman"/>
                <w:sz w:val="14"/>
                <w:szCs w:val="14"/>
              </w:rPr>
            </w:pPr>
            <w:r w:rsidRPr="00A36536">
              <w:rPr>
                <w:rFonts w:ascii="Times New Roman" w:hAnsi="Times New Roman"/>
                <w:sz w:val="14"/>
                <w:szCs w:val="14"/>
              </w:rPr>
              <w:t>427 919 128,32</w:t>
            </w: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в том числе: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федеральный бюджет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4 273 900</w:t>
            </w: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4 362 200</w:t>
            </w: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4 404 000</w:t>
            </w: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4 224 600</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17 264 700</w:t>
            </w: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краевой бюджет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26 885 848</w:t>
            </w: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23 330 700</w:t>
            </w: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18 701 900</w:t>
            </w: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18 701 900</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87 620 348</w:t>
            </w: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бюджет муниципального образования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88 787 280,32</w:t>
            </w: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77 913 000 </w:t>
            </w: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78 166 900</w:t>
            </w: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78 166 900 </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323 034 080,32</w:t>
            </w:r>
          </w:p>
        </w:tc>
      </w:tr>
      <w:tr w:rsidR="007251D0" w:rsidRPr="00A36536" w:rsidTr="00A36536">
        <w:trPr>
          <w:trHeight w:val="20"/>
        </w:trPr>
        <w:tc>
          <w:tcPr>
            <w:tcW w:w="5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Подпрограмма 1</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hAnsi="Times New Roman"/>
                <w:sz w:val="14"/>
                <w:szCs w:val="1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Всего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107 619 441,76</w:t>
            </w: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93 307 900</w:t>
            </w: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88 720 900</w:t>
            </w: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88  541 500</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378 189 741,76</w:t>
            </w: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в том числе: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федеральный бюджет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4 273 900</w:t>
            </w: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4 362 200</w:t>
            </w: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4 404 000</w:t>
            </w: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4 224 600</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17 264 700</w:t>
            </w: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краевой бюджет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26 883 464</w:t>
            </w: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23 330 700</w:t>
            </w: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18 701 900</w:t>
            </w: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18 701 900</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87 617 964</w:t>
            </w:r>
          </w:p>
        </w:tc>
      </w:tr>
      <w:tr w:rsidR="007251D0" w:rsidRPr="00A36536" w:rsidTr="00A36536">
        <w:trPr>
          <w:trHeight w:val="20"/>
        </w:trPr>
        <w:tc>
          <w:tcPr>
            <w:tcW w:w="5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hideMark/>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бюджет муниципального  образования   </w:t>
            </w:r>
          </w:p>
        </w:tc>
        <w:tc>
          <w:tcPr>
            <w:tcW w:w="499"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76 462 077,76</w:t>
            </w:r>
          </w:p>
        </w:tc>
        <w:tc>
          <w:tcPr>
            <w:tcW w:w="531"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65 615 000</w:t>
            </w:r>
          </w:p>
        </w:tc>
        <w:tc>
          <w:tcPr>
            <w:tcW w:w="424"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65 615 000</w:t>
            </w:r>
          </w:p>
        </w:tc>
        <w:tc>
          <w:tcPr>
            <w:tcW w:w="516" w:type="pct"/>
            <w:tcBorders>
              <w:top w:val="single" w:sz="4" w:space="0" w:color="auto"/>
              <w:left w:val="nil"/>
              <w:bottom w:val="single" w:sz="4" w:space="0" w:color="auto"/>
              <w:right w:val="single" w:sz="4" w:space="0" w:color="auto"/>
            </w:tcBorders>
            <w:shd w:val="clear" w:color="auto" w:fill="auto"/>
            <w:noWrap/>
            <w:hideMark/>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65 615 000</w:t>
            </w: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273 307 077,76</w:t>
            </w:r>
          </w:p>
        </w:tc>
      </w:tr>
      <w:tr w:rsidR="007251D0" w:rsidRPr="00A36536" w:rsidTr="00A36536">
        <w:trPr>
          <w:trHeight w:val="20"/>
        </w:trPr>
        <w:tc>
          <w:tcPr>
            <w:tcW w:w="543" w:type="pct"/>
            <w:tcBorders>
              <w:top w:val="single" w:sz="4" w:space="0" w:color="auto"/>
              <w:left w:val="single" w:sz="4" w:space="0" w:color="auto"/>
              <w:bottom w:val="single" w:sz="4" w:space="0" w:color="auto"/>
              <w:right w:val="single" w:sz="4" w:space="0" w:color="auto"/>
            </w:tcBorders>
            <w:shd w:val="clear" w:color="auto" w:fill="auto"/>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Подпрограмма 2</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hAnsi="Times New Roman"/>
                <w:sz w:val="14"/>
                <w:szCs w:val="14"/>
              </w:rPr>
              <w:t>«Обеспечение реализации муниципальной программы»</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Всего                    </w:t>
            </w:r>
          </w:p>
        </w:tc>
        <w:tc>
          <w:tcPr>
            <w:tcW w:w="499" w:type="pct"/>
            <w:tcBorders>
              <w:top w:val="single" w:sz="4" w:space="0" w:color="auto"/>
              <w:left w:val="single" w:sz="4" w:space="0" w:color="auto"/>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12 327 586,56</w:t>
            </w:r>
          </w:p>
        </w:tc>
        <w:tc>
          <w:tcPr>
            <w:tcW w:w="531" w:type="pct"/>
            <w:tcBorders>
              <w:top w:val="single" w:sz="4" w:space="0" w:color="auto"/>
              <w:left w:val="single" w:sz="4" w:space="0" w:color="auto"/>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12 298 000</w:t>
            </w:r>
          </w:p>
        </w:tc>
        <w:tc>
          <w:tcPr>
            <w:tcW w:w="424" w:type="pct"/>
            <w:tcBorders>
              <w:top w:val="single" w:sz="4" w:space="0" w:color="auto"/>
              <w:left w:val="single" w:sz="4" w:space="0" w:color="auto"/>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12 551 900</w:t>
            </w:r>
          </w:p>
        </w:tc>
        <w:tc>
          <w:tcPr>
            <w:tcW w:w="516" w:type="pct"/>
            <w:tcBorders>
              <w:top w:val="single" w:sz="4" w:space="0" w:color="auto"/>
              <w:left w:val="single" w:sz="4" w:space="0" w:color="auto"/>
              <w:bottom w:val="single" w:sz="4" w:space="0" w:color="auto"/>
              <w:right w:val="single" w:sz="4" w:space="0" w:color="auto"/>
            </w:tcBorders>
            <w:shd w:val="clear" w:color="auto" w:fill="auto"/>
            <w:noWrap/>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12 551 900</w:t>
            </w:r>
          </w:p>
        </w:tc>
        <w:tc>
          <w:tcPr>
            <w:tcW w:w="513" w:type="pct"/>
            <w:tcBorders>
              <w:top w:val="single" w:sz="4" w:space="0" w:color="auto"/>
              <w:left w:val="single" w:sz="4" w:space="0" w:color="auto"/>
              <w:bottom w:val="single" w:sz="4" w:space="0" w:color="auto"/>
              <w:right w:val="single" w:sz="4" w:space="0" w:color="auto"/>
            </w:tcBorders>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49 729 386,56</w:t>
            </w:r>
          </w:p>
        </w:tc>
      </w:tr>
      <w:tr w:rsidR="007251D0" w:rsidRPr="00A36536" w:rsidTr="00A36536">
        <w:trPr>
          <w:trHeight w:val="2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tcBorders>
              <w:top w:val="single" w:sz="4" w:space="0" w:color="auto"/>
              <w:left w:val="nil"/>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single" w:sz="4" w:space="0" w:color="auto"/>
              <w:left w:val="nil"/>
              <w:bottom w:val="single" w:sz="4" w:space="0" w:color="auto"/>
              <w:right w:val="single" w:sz="4" w:space="0" w:color="auto"/>
            </w:tcBorders>
            <w:shd w:val="clear" w:color="auto" w:fill="auto"/>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в том числе:             </w:t>
            </w:r>
          </w:p>
        </w:tc>
        <w:tc>
          <w:tcPr>
            <w:tcW w:w="499" w:type="pct"/>
            <w:tcBorders>
              <w:top w:val="single" w:sz="4" w:space="0" w:color="auto"/>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31" w:type="pct"/>
            <w:tcBorders>
              <w:top w:val="single" w:sz="4" w:space="0" w:color="auto"/>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424" w:type="pct"/>
            <w:tcBorders>
              <w:top w:val="single" w:sz="4" w:space="0" w:color="auto"/>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6" w:type="pct"/>
            <w:tcBorders>
              <w:top w:val="single" w:sz="4" w:space="0" w:color="auto"/>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3" w:type="pct"/>
            <w:tcBorders>
              <w:top w:val="single" w:sz="4" w:space="0" w:color="auto"/>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r>
      <w:tr w:rsidR="007251D0" w:rsidRPr="00A36536" w:rsidTr="00A36536">
        <w:trPr>
          <w:trHeight w:val="20"/>
        </w:trPr>
        <w:tc>
          <w:tcPr>
            <w:tcW w:w="543" w:type="pct"/>
            <w:tcBorders>
              <w:top w:val="nil"/>
              <w:left w:val="single" w:sz="4" w:space="0" w:color="auto"/>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tcBorders>
              <w:top w:val="nil"/>
              <w:left w:val="nil"/>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nil"/>
              <w:left w:val="nil"/>
              <w:bottom w:val="single" w:sz="4" w:space="0" w:color="auto"/>
              <w:right w:val="single" w:sz="4" w:space="0" w:color="auto"/>
            </w:tcBorders>
            <w:shd w:val="clear" w:color="auto" w:fill="auto"/>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федеральный бюджет </w:t>
            </w:r>
          </w:p>
        </w:tc>
        <w:tc>
          <w:tcPr>
            <w:tcW w:w="499"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31"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424"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6"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c>
          <w:tcPr>
            <w:tcW w:w="513" w:type="pct"/>
            <w:tcBorders>
              <w:top w:val="nil"/>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eastAsia="Times New Roman" w:hAnsi="Times New Roman"/>
                <w:sz w:val="14"/>
                <w:szCs w:val="14"/>
                <w:lang w:eastAsia="ru-RU"/>
              </w:rPr>
            </w:pPr>
          </w:p>
        </w:tc>
      </w:tr>
      <w:tr w:rsidR="007251D0" w:rsidRPr="00A36536" w:rsidTr="00A36536">
        <w:trPr>
          <w:trHeight w:val="20"/>
        </w:trPr>
        <w:tc>
          <w:tcPr>
            <w:tcW w:w="543" w:type="pct"/>
            <w:tcBorders>
              <w:top w:val="nil"/>
              <w:left w:val="single" w:sz="4" w:space="0" w:color="auto"/>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tcBorders>
              <w:top w:val="nil"/>
              <w:left w:val="nil"/>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nil"/>
              <w:left w:val="nil"/>
              <w:bottom w:val="single" w:sz="4" w:space="0" w:color="auto"/>
              <w:right w:val="single" w:sz="4" w:space="0" w:color="auto"/>
            </w:tcBorders>
            <w:shd w:val="clear" w:color="auto" w:fill="auto"/>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краевой бюджет           </w:t>
            </w:r>
          </w:p>
        </w:tc>
        <w:tc>
          <w:tcPr>
            <w:tcW w:w="499"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hAnsi="Times New Roman"/>
                <w:sz w:val="14"/>
                <w:szCs w:val="14"/>
              </w:rPr>
            </w:pPr>
            <w:r w:rsidRPr="00A36536">
              <w:rPr>
                <w:rFonts w:ascii="Times New Roman" w:hAnsi="Times New Roman"/>
                <w:sz w:val="14"/>
                <w:szCs w:val="14"/>
              </w:rPr>
              <w:t>2 384</w:t>
            </w:r>
          </w:p>
        </w:tc>
        <w:tc>
          <w:tcPr>
            <w:tcW w:w="531"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hAnsi="Times New Roman"/>
                <w:sz w:val="14"/>
                <w:szCs w:val="14"/>
              </w:rPr>
            </w:pPr>
          </w:p>
        </w:tc>
        <w:tc>
          <w:tcPr>
            <w:tcW w:w="424"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hAnsi="Times New Roman"/>
                <w:sz w:val="14"/>
                <w:szCs w:val="14"/>
              </w:rPr>
            </w:pPr>
          </w:p>
        </w:tc>
        <w:tc>
          <w:tcPr>
            <w:tcW w:w="516"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hAnsi="Times New Roman"/>
                <w:sz w:val="14"/>
                <w:szCs w:val="14"/>
              </w:rPr>
            </w:pPr>
          </w:p>
        </w:tc>
        <w:tc>
          <w:tcPr>
            <w:tcW w:w="513" w:type="pct"/>
            <w:tcBorders>
              <w:top w:val="nil"/>
              <w:left w:val="nil"/>
              <w:bottom w:val="single" w:sz="4" w:space="0" w:color="auto"/>
              <w:right w:val="single" w:sz="4" w:space="0" w:color="auto"/>
            </w:tcBorders>
          </w:tcPr>
          <w:p w:rsidR="007251D0" w:rsidRPr="00A36536" w:rsidRDefault="007251D0" w:rsidP="00AA6CC9">
            <w:pPr>
              <w:spacing w:after="0" w:line="240" w:lineRule="auto"/>
              <w:jc w:val="center"/>
              <w:rPr>
                <w:rFonts w:ascii="Times New Roman" w:hAnsi="Times New Roman"/>
                <w:sz w:val="14"/>
                <w:szCs w:val="14"/>
              </w:rPr>
            </w:pPr>
            <w:r w:rsidRPr="00A36536">
              <w:rPr>
                <w:rFonts w:ascii="Times New Roman" w:hAnsi="Times New Roman"/>
                <w:sz w:val="14"/>
                <w:szCs w:val="14"/>
              </w:rPr>
              <w:t>2 384</w:t>
            </w:r>
          </w:p>
        </w:tc>
      </w:tr>
      <w:tr w:rsidR="007251D0" w:rsidRPr="00A36536" w:rsidTr="00A36536">
        <w:trPr>
          <w:trHeight w:val="20"/>
        </w:trPr>
        <w:tc>
          <w:tcPr>
            <w:tcW w:w="543" w:type="pct"/>
            <w:tcBorders>
              <w:top w:val="nil"/>
              <w:left w:val="single" w:sz="4" w:space="0" w:color="auto"/>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889" w:type="pct"/>
            <w:tcBorders>
              <w:top w:val="nil"/>
              <w:left w:val="nil"/>
              <w:bottom w:val="single" w:sz="4" w:space="0" w:color="auto"/>
              <w:right w:val="single" w:sz="4" w:space="0" w:color="auto"/>
            </w:tcBorders>
            <w:shd w:val="clear" w:color="auto" w:fill="auto"/>
            <w:vAlign w:val="center"/>
          </w:tcPr>
          <w:p w:rsidR="007251D0" w:rsidRPr="00A36536" w:rsidRDefault="007251D0" w:rsidP="00AA6CC9">
            <w:pPr>
              <w:spacing w:after="0" w:line="240" w:lineRule="auto"/>
              <w:rPr>
                <w:rFonts w:ascii="Times New Roman" w:eastAsia="Times New Roman" w:hAnsi="Times New Roman"/>
                <w:sz w:val="14"/>
                <w:szCs w:val="14"/>
                <w:lang w:eastAsia="ru-RU"/>
              </w:rPr>
            </w:pPr>
          </w:p>
        </w:tc>
        <w:tc>
          <w:tcPr>
            <w:tcW w:w="1085" w:type="pct"/>
            <w:tcBorders>
              <w:top w:val="nil"/>
              <w:left w:val="nil"/>
              <w:bottom w:val="single" w:sz="4" w:space="0" w:color="auto"/>
              <w:right w:val="single" w:sz="4" w:space="0" w:color="auto"/>
            </w:tcBorders>
            <w:shd w:val="clear" w:color="auto" w:fill="auto"/>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бюджет муниципального  образования</w:t>
            </w:r>
          </w:p>
        </w:tc>
        <w:tc>
          <w:tcPr>
            <w:tcW w:w="499"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12 325 202,56</w:t>
            </w:r>
          </w:p>
        </w:tc>
        <w:tc>
          <w:tcPr>
            <w:tcW w:w="531"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12 298 000</w:t>
            </w:r>
          </w:p>
        </w:tc>
        <w:tc>
          <w:tcPr>
            <w:tcW w:w="424"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12 551 900</w:t>
            </w:r>
          </w:p>
        </w:tc>
        <w:tc>
          <w:tcPr>
            <w:tcW w:w="516" w:type="pct"/>
            <w:tcBorders>
              <w:top w:val="nil"/>
              <w:left w:val="nil"/>
              <w:bottom w:val="single" w:sz="4" w:space="0" w:color="auto"/>
              <w:right w:val="single" w:sz="4" w:space="0" w:color="auto"/>
            </w:tcBorders>
            <w:shd w:val="clear" w:color="auto" w:fill="auto"/>
            <w:noWrap/>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12 551 900</w:t>
            </w:r>
          </w:p>
        </w:tc>
        <w:tc>
          <w:tcPr>
            <w:tcW w:w="513" w:type="pct"/>
            <w:tcBorders>
              <w:top w:val="nil"/>
              <w:left w:val="nil"/>
              <w:bottom w:val="single" w:sz="4" w:space="0" w:color="auto"/>
              <w:right w:val="single" w:sz="4" w:space="0" w:color="auto"/>
            </w:tcBorders>
          </w:tcPr>
          <w:p w:rsidR="007251D0" w:rsidRPr="00A36536" w:rsidRDefault="007251D0" w:rsidP="00AA6CC9">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49 727 002,56</w:t>
            </w:r>
          </w:p>
        </w:tc>
      </w:tr>
    </w:tbl>
    <w:p w:rsidR="007251D0" w:rsidRPr="00A36536" w:rsidRDefault="007251D0" w:rsidP="00A36536">
      <w:pPr>
        <w:pStyle w:val="20"/>
        <w:spacing w:before="0" w:after="0" w:line="240" w:lineRule="auto"/>
        <w:jc w:val="right"/>
        <w:rPr>
          <w:rFonts w:ascii="Times New Roman" w:hAnsi="Times New Roman" w:cs="Times New Roman"/>
          <w:b w:val="0"/>
          <w:i w:val="0"/>
          <w:sz w:val="18"/>
          <w:szCs w:val="18"/>
        </w:rPr>
      </w:pPr>
    </w:p>
    <w:p w:rsidR="00A36536" w:rsidRPr="00A36536" w:rsidRDefault="00A36536" w:rsidP="00A36536">
      <w:pPr>
        <w:pStyle w:val="20"/>
        <w:spacing w:before="0" w:after="0" w:line="240" w:lineRule="auto"/>
        <w:jc w:val="right"/>
        <w:rPr>
          <w:rFonts w:ascii="Times New Roman" w:hAnsi="Times New Roman" w:cs="Times New Roman"/>
          <w:b w:val="0"/>
          <w:i w:val="0"/>
          <w:sz w:val="18"/>
          <w:szCs w:val="18"/>
        </w:rPr>
      </w:pPr>
      <w:r w:rsidRPr="00A36536">
        <w:rPr>
          <w:rFonts w:ascii="Times New Roman" w:hAnsi="Times New Roman" w:cs="Times New Roman"/>
          <w:b w:val="0"/>
          <w:i w:val="0"/>
          <w:sz w:val="18"/>
          <w:szCs w:val="18"/>
        </w:rPr>
        <w:t>Приложение № 3</w:t>
      </w:r>
    </w:p>
    <w:p w:rsidR="00A36536" w:rsidRPr="00A36536" w:rsidRDefault="00A36536" w:rsidP="00A36536">
      <w:pPr>
        <w:pStyle w:val="20"/>
        <w:spacing w:before="0" w:after="0" w:line="240" w:lineRule="auto"/>
        <w:jc w:val="right"/>
        <w:rPr>
          <w:rFonts w:ascii="Times New Roman" w:hAnsi="Times New Roman" w:cs="Times New Roman"/>
          <w:b w:val="0"/>
          <w:i w:val="0"/>
          <w:sz w:val="18"/>
          <w:szCs w:val="18"/>
        </w:rPr>
      </w:pPr>
      <w:r w:rsidRPr="00A36536">
        <w:rPr>
          <w:rFonts w:ascii="Times New Roman" w:hAnsi="Times New Roman" w:cs="Times New Roman"/>
          <w:b w:val="0"/>
          <w:i w:val="0"/>
          <w:sz w:val="18"/>
          <w:szCs w:val="18"/>
        </w:rPr>
        <w:t xml:space="preserve">                                        к постановлению администрации </w:t>
      </w:r>
    </w:p>
    <w:p w:rsidR="00A36536" w:rsidRPr="00A36536" w:rsidRDefault="00A36536" w:rsidP="00A36536">
      <w:pPr>
        <w:pStyle w:val="20"/>
        <w:spacing w:before="0" w:after="0" w:line="240" w:lineRule="auto"/>
        <w:jc w:val="right"/>
        <w:rPr>
          <w:rFonts w:ascii="Times New Roman" w:hAnsi="Times New Roman" w:cs="Times New Roman"/>
          <w:b w:val="0"/>
          <w:i w:val="0"/>
          <w:sz w:val="18"/>
          <w:szCs w:val="18"/>
        </w:rPr>
      </w:pPr>
      <w:r w:rsidRPr="00A36536">
        <w:rPr>
          <w:rFonts w:ascii="Times New Roman" w:hAnsi="Times New Roman" w:cs="Times New Roman"/>
          <w:b w:val="0"/>
          <w:i w:val="0"/>
          <w:sz w:val="18"/>
          <w:szCs w:val="18"/>
        </w:rPr>
        <w:t xml:space="preserve">                                        Богучанского района </w:t>
      </w:r>
    </w:p>
    <w:p w:rsidR="00A36536" w:rsidRPr="00A36536" w:rsidRDefault="00A36536" w:rsidP="00A36536">
      <w:pPr>
        <w:pStyle w:val="20"/>
        <w:spacing w:before="0" w:after="0" w:line="240" w:lineRule="auto"/>
        <w:jc w:val="right"/>
        <w:rPr>
          <w:rFonts w:ascii="Times New Roman" w:hAnsi="Times New Roman" w:cs="Times New Roman"/>
          <w:b w:val="0"/>
          <w:i w:val="0"/>
          <w:sz w:val="18"/>
          <w:szCs w:val="18"/>
        </w:rPr>
      </w:pPr>
      <w:r w:rsidRPr="00A36536">
        <w:rPr>
          <w:rFonts w:ascii="Times New Roman" w:hAnsi="Times New Roman" w:cs="Times New Roman"/>
          <w:b w:val="0"/>
          <w:i w:val="0"/>
          <w:sz w:val="18"/>
          <w:szCs w:val="18"/>
        </w:rPr>
        <w:t xml:space="preserve">                                        от </w:t>
      </w:r>
      <w:r>
        <w:rPr>
          <w:rFonts w:ascii="Times New Roman" w:hAnsi="Times New Roman" w:cs="Times New Roman"/>
          <w:b w:val="0"/>
          <w:i w:val="0"/>
          <w:sz w:val="18"/>
          <w:szCs w:val="18"/>
        </w:rPr>
        <w:t>16.12.</w:t>
      </w:r>
      <w:r w:rsidRPr="00A36536">
        <w:rPr>
          <w:rFonts w:ascii="Times New Roman" w:hAnsi="Times New Roman" w:cs="Times New Roman"/>
          <w:b w:val="0"/>
          <w:i w:val="0"/>
          <w:sz w:val="18"/>
          <w:szCs w:val="18"/>
        </w:rPr>
        <w:t xml:space="preserve"> 2014г № 1638-п</w:t>
      </w:r>
    </w:p>
    <w:p w:rsidR="00A36536" w:rsidRPr="00A36536" w:rsidRDefault="00A36536" w:rsidP="00A36536">
      <w:pPr>
        <w:pStyle w:val="20"/>
        <w:spacing w:before="0" w:after="0" w:line="240" w:lineRule="auto"/>
        <w:jc w:val="right"/>
        <w:rPr>
          <w:rFonts w:ascii="Times New Roman" w:hAnsi="Times New Roman" w:cs="Times New Roman"/>
          <w:b w:val="0"/>
          <w:i w:val="0"/>
          <w:sz w:val="18"/>
          <w:szCs w:val="18"/>
        </w:rPr>
      </w:pPr>
    </w:p>
    <w:p w:rsidR="00A36536" w:rsidRPr="00A36536" w:rsidRDefault="00A36536" w:rsidP="00A36536">
      <w:pPr>
        <w:pStyle w:val="20"/>
        <w:spacing w:before="0" w:after="0" w:line="240" w:lineRule="auto"/>
        <w:jc w:val="right"/>
        <w:rPr>
          <w:rFonts w:ascii="Times New Roman" w:hAnsi="Times New Roman" w:cs="Times New Roman"/>
          <w:b w:val="0"/>
          <w:i w:val="0"/>
          <w:sz w:val="18"/>
          <w:szCs w:val="18"/>
        </w:rPr>
      </w:pPr>
      <w:r w:rsidRPr="00A36536">
        <w:rPr>
          <w:rFonts w:ascii="Times New Roman" w:hAnsi="Times New Roman" w:cs="Times New Roman"/>
          <w:b w:val="0"/>
          <w:i w:val="0"/>
          <w:sz w:val="18"/>
          <w:szCs w:val="18"/>
        </w:rPr>
        <w:t xml:space="preserve">                                        Приложение № 2 </w:t>
      </w:r>
    </w:p>
    <w:p w:rsidR="00A36536" w:rsidRDefault="00A36536" w:rsidP="00A36536">
      <w:pPr>
        <w:pStyle w:val="20"/>
        <w:spacing w:before="0" w:after="0" w:line="240" w:lineRule="auto"/>
        <w:jc w:val="right"/>
        <w:rPr>
          <w:rFonts w:ascii="Times New Roman" w:hAnsi="Times New Roman" w:cs="Times New Roman"/>
          <w:b w:val="0"/>
          <w:i w:val="0"/>
          <w:sz w:val="18"/>
          <w:szCs w:val="18"/>
        </w:rPr>
      </w:pPr>
      <w:r w:rsidRPr="00A36536">
        <w:rPr>
          <w:rFonts w:ascii="Times New Roman" w:hAnsi="Times New Roman" w:cs="Times New Roman"/>
          <w:b w:val="0"/>
          <w:i w:val="0"/>
          <w:sz w:val="18"/>
          <w:szCs w:val="18"/>
        </w:rPr>
        <w:t xml:space="preserve">к подпрограмме «Создание условий для эффективного и ответственного </w:t>
      </w:r>
    </w:p>
    <w:p w:rsidR="00A36536" w:rsidRDefault="00A36536" w:rsidP="00C50B41">
      <w:pPr>
        <w:pStyle w:val="20"/>
        <w:spacing w:before="0" w:after="0" w:line="240" w:lineRule="auto"/>
        <w:jc w:val="right"/>
        <w:rPr>
          <w:rFonts w:ascii="Times New Roman" w:hAnsi="Times New Roman" w:cs="Times New Roman"/>
          <w:b w:val="0"/>
          <w:i w:val="0"/>
          <w:sz w:val="18"/>
          <w:szCs w:val="18"/>
        </w:rPr>
      </w:pPr>
      <w:r w:rsidRPr="00A36536">
        <w:rPr>
          <w:rFonts w:ascii="Times New Roman" w:hAnsi="Times New Roman" w:cs="Times New Roman"/>
          <w:b w:val="0"/>
          <w:i w:val="0"/>
          <w:sz w:val="18"/>
          <w:szCs w:val="18"/>
        </w:rPr>
        <w:t xml:space="preserve">управления муниципальными финансами, повышения устойчивости бюджетов муниципальных образований» </w:t>
      </w:r>
    </w:p>
    <w:p w:rsidR="00C50B41" w:rsidRDefault="00C50B41" w:rsidP="00C50B41">
      <w:pPr>
        <w:spacing w:after="0" w:line="240" w:lineRule="auto"/>
        <w:jc w:val="center"/>
        <w:outlineLvl w:val="0"/>
        <w:rPr>
          <w:rFonts w:ascii="Times New Roman" w:hAnsi="Times New Roman"/>
          <w:sz w:val="20"/>
          <w:szCs w:val="20"/>
        </w:rPr>
      </w:pPr>
    </w:p>
    <w:p w:rsidR="00A36536" w:rsidRPr="00A36536" w:rsidRDefault="00A36536" w:rsidP="00C50B41">
      <w:pPr>
        <w:spacing w:after="0" w:line="240" w:lineRule="auto"/>
        <w:jc w:val="center"/>
        <w:outlineLvl w:val="0"/>
        <w:rPr>
          <w:rFonts w:ascii="Times New Roman" w:hAnsi="Times New Roman"/>
          <w:sz w:val="20"/>
          <w:szCs w:val="20"/>
        </w:rPr>
      </w:pPr>
      <w:r w:rsidRPr="00A36536">
        <w:rPr>
          <w:rFonts w:ascii="Times New Roman" w:hAnsi="Times New Roman"/>
          <w:sz w:val="20"/>
          <w:szCs w:val="20"/>
        </w:rPr>
        <w:t xml:space="preserve">Перечень мероприятий подпрограммы </w:t>
      </w:r>
    </w:p>
    <w:tbl>
      <w:tblPr>
        <w:tblW w:w="5000" w:type="pct"/>
        <w:tblLook w:val="04A0"/>
      </w:tblPr>
      <w:tblGrid>
        <w:gridCol w:w="1266"/>
        <w:gridCol w:w="1010"/>
        <w:gridCol w:w="501"/>
        <w:gridCol w:w="219"/>
        <w:gridCol w:w="303"/>
        <w:gridCol w:w="636"/>
        <w:gridCol w:w="396"/>
        <w:gridCol w:w="966"/>
        <w:gridCol w:w="756"/>
        <w:gridCol w:w="756"/>
        <w:gridCol w:w="546"/>
        <w:gridCol w:w="966"/>
        <w:gridCol w:w="1249"/>
      </w:tblGrid>
      <w:tr w:rsidR="00A36536" w:rsidRPr="00A36536" w:rsidTr="00B63168">
        <w:trPr>
          <w:trHeight w:val="20"/>
        </w:trPr>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Наименование  программы, подпрограммы</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ГРБС </w:t>
            </w:r>
          </w:p>
        </w:tc>
        <w:tc>
          <w:tcPr>
            <w:tcW w:w="1072" w:type="pct"/>
            <w:gridSpan w:val="5"/>
            <w:tcBorders>
              <w:top w:val="single" w:sz="4" w:space="0" w:color="auto"/>
              <w:left w:val="nil"/>
              <w:bottom w:val="single" w:sz="4" w:space="0" w:color="auto"/>
              <w:right w:val="single" w:sz="4" w:space="0" w:color="000000"/>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Код бюджетной классификации</w:t>
            </w:r>
          </w:p>
        </w:tc>
        <w:tc>
          <w:tcPr>
            <w:tcW w:w="1580" w:type="pct"/>
            <w:gridSpan w:val="4"/>
            <w:tcBorders>
              <w:top w:val="single" w:sz="4" w:space="0" w:color="auto"/>
              <w:left w:val="nil"/>
              <w:bottom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Расходы </w:t>
            </w:r>
            <w:r w:rsidRPr="00A36536">
              <w:rPr>
                <w:rFonts w:ascii="Times New Roman" w:eastAsia="Times New Roman" w:hAnsi="Times New Roman"/>
                <w:sz w:val="14"/>
                <w:szCs w:val="14"/>
                <w:lang w:eastAsia="ru-RU"/>
              </w:rPr>
              <w:br/>
              <w:t xml:space="preserve"> (руб.), годы</w:t>
            </w:r>
          </w:p>
        </w:tc>
        <w:tc>
          <w:tcPr>
            <w:tcW w:w="505" w:type="pct"/>
            <w:tcBorders>
              <w:top w:val="single" w:sz="4" w:space="0" w:color="auto"/>
              <w:left w:val="nil"/>
              <w:bottom w:val="single" w:sz="4" w:space="0" w:color="auto"/>
              <w:right w:val="single" w:sz="4" w:space="0" w:color="auto"/>
            </w:tcBorders>
            <w:vAlign w:val="center"/>
          </w:tcPr>
          <w:p w:rsidR="00A36536" w:rsidRPr="00A36536" w:rsidRDefault="00A36536" w:rsidP="00A36536">
            <w:pPr>
              <w:spacing w:after="0" w:line="240" w:lineRule="auto"/>
              <w:jc w:val="center"/>
              <w:rPr>
                <w:rFonts w:ascii="Times New Roman" w:eastAsia="Times New Roman" w:hAnsi="Times New Roman"/>
                <w:sz w:val="14"/>
                <w:szCs w:val="14"/>
                <w:lang w:eastAsia="ru-RU"/>
              </w:rPr>
            </w:pPr>
          </w:p>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653" w:type="pct"/>
            <w:tcBorders>
              <w:top w:val="single" w:sz="4" w:space="0" w:color="auto"/>
              <w:left w:val="nil"/>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p>
        </w:tc>
      </w:tr>
      <w:tr w:rsidR="00A36536" w:rsidRPr="00A36536" w:rsidTr="00B63168">
        <w:trPr>
          <w:trHeight w:val="20"/>
        </w:trPr>
        <w:tc>
          <w:tcPr>
            <w:tcW w:w="662" w:type="pct"/>
            <w:vMerge/>
            <w:tcBorders>
              <w:top w:val="single" w:sz="4" w:space="0" w:color="auto"/>
              <w:left w:val="single" w:sz="4" w:space="0" w:color="auto"/>
              <w:bottom w:val="single" w:sz="4" w:space="0" w:color="auto"/>
              <w:right w:val="single" w:sz="4" w:space="0" w:color="auto"/>
            </w:tcBorders>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ГРБС</w:t>
            </w:r>
          </w:p>
        </w:tc>
        <w:tc>
          <w:tcPr>
            <w:tcW w:w="270" w:type="pct"/>
            <w:gridSpan w:val="2"/>
            <w:tcBorders>
              <w:top w:val="nil"/>
              <w:left w:val="nil"/>
              <w:bottom w:val="single" w:sz="4" w:space="0" w:color="auto"/>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РзПр</w:t>
            </w:r>
          </w:p>
        </w:tc>
        <w:tc>
          <w:tcPr>
            <w:tcW w:w="332" w:type="pct"/>
            <w:tcBorders>
              <w:top w:val="nil"/>
              <w:left w:val="nil"/>
              <w:bottom w:val="single" w:sz="4" w:space="0" w:color="auto"/>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ЦСР</w:t>
            </w:r>
          </w:p>
        </w:tc>
        <w:tc>
          <w:tcPr>
            <w:tcW w:w="207" w:type="pct"/>
            <w:tcBorders>
              <w:top w:val="nil"/>
              <w:left w:val="nil"/>
              <w:bottom w:val="single" w:sz="4" w:space="0" w:color="auto"/>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ВР</w:t>
            </w:r>
          </w:p>
        </w:tc>
        <w:tc>
          <w:tcPr>
            <w:tcW w:w="505" w:type="pct"/>
            <w:tcBorders>
              <w:top w:val="nil"/>
              <w:left w:val="nil"/>
              <w:bottom w:val="single" w:sz="4" w:space="0" w:color="auto"/>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2014 год</w:t>
            </w:r>
          </w:p>
        </w:tc>
        <w:tc>
          <w:tcPr>
            <w:tcW w:w="395" w:type="pct"/>
            <w:tcBorders>
              <w:top w:val="nil"/>
              <w:left w:val="nil"/>
              <w:bottom w:val="single" w:sz="4" w:space="0" w:color="auto"/>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2015 год</w:t>
            </w:r>
          </w:p>
        </w:tc>
        <w:tc>
          <w:tcPr>
            <w:tcW w:w="395" w:type="pct"/>
            <w:tcBorders>
              <w:top w:val="nil"/>
              <w:left w:val="nil"/>
              <w:bottom w:val="single" w:sz="4" w:space="0" w:color="auto"/>
              <w:right w:val="single" w:sz="4" w:space="0" w:color="auto"/>
            </w:tcBorders>
            <w:shd w:val="clear" w:color="auto" w:fill="auto"/>
            <w:vAlign w:val="center"/>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p>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2016 год</w:t>
            </w:r>
          </w:p>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vAlign w:val="center"/>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2017 год</w:t>
            </w:r>
          </w:p>
        </w:tc>
        <w:tc>
          <w:tcPr>
            <w:tcW w:w="505" w:type="pct"/>
            <w:tcBorders>
              <w:top w:val="single" w:sz="4" w:space="0" w:color="auto"/>
              <w:left w:val="nil"/>
              <w:bottom w:val="single" w:sz="4" w:space="0" w:color="auto"/>
              <w:right w:val="single" w:sz="4" w:space="0" w:color="auto"/>
            </w:tcBorders>
            <w:vAlign w:val="center"/>
          </w:tcPr>
          <w:p w:rsidR="00A36536" w:rsidRPr="00A36536" w:rsidRDefault="00A36536" w:rsidP="00A36536">
            <w:pPr>
              <w:spacing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Итого за</w:t>
            </w:r>
          </w:p>
          <w:p w:rsidR="00A36536" w:rsidRPr="00A36536" w:rsidRDefault="00A36536" w:rsidP="00A36536">
            <w:pPr>
              <w:spacing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 2014-2017 годы</w:t>
            </w:r>
          </w:p>
        </w:tc>
        <w:tc>
          <w:tcPr>
            <w:tcW w:w="653" w:type="pct"/>
            <w:tcBorders>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A36536">
              <w:rPr>
                <w:rFonts w:ascii="Times New Roman" w:eastAsia="Times New Roman" w:hAnsi="Times New Roman"/>
                <w:sz w:val="14"/>
                <w:szCs w:val="14"/>
                <w:lang w:eastAsia="ru-RU"/>
              </w:rPr>
              <w:br/>
              <w:t>(в натуральном выражении</w:t>
            </w:r>
          </w:p>
        </w:tc>
      </w:tr>
      <w:tr w:rsidR="00A36536" w:rsidRPr="00A36536" w:rsidTr="00B63168">
        <w:trPr>
          <w:trHeight w:val="20"/>
        </w:trPr>
        <w:tc>
          <w:tcPr>
            <w:tcW w:w="4347" w:type="pct"/>
            <w:gridSpan w:val="12"/>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hAnsi="Times New Roman"/>
                <w:sz w:val="14"/>
                <w:szCs w:val="14"/>
              </w:rPr>
            </w:pPr>
            <w:r w:rsidRPr="00A36536">
              <w:rPr>
                <w:rFonts w:ascii="Times New Roman" w:hAnsi="Times New Roman"/>
                <w:sz w:val="14"/>
                <w:szCs w:val="1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бюджетов поселений</w:t>
            </w:r>
          </w:p>
        </w:tc>
        <w:tc>
          <w:tcPr>
            <w:tcW w:w="653" w:type="pct"/>
            <w:tcBorders>
              <w:top w:val="single" w:sz="4" w:space="0" w:color="auto"/>
              <w:left w:val="single" w:sz="4" w:space="0" w:color="auto"/>
              <w:bottom w:val="single" w:sz="4" w:space="0" w:color="auto"/>
              <w:right w:val="single" w:sz="4" w:space="0" w:color="auto"/>
            </w:tcBorders>
          </w:tcPr>
          <w:p w:rsidR="00A36536" w:rsidRPr="00A36536" w:rsidRDefault="00A36536" w:rsidP="00A36536">
            <w:pPr>
              <w:spacing w:after="0" w:line="240" w:lineRule="auto"/>
              <w:rPr>
                <w:rFonts w:ascii="Times New Roman" w:hAnsi="Times New Roman"/>
                <w:sz w:val="14"/>
                <w:szCs w:val="14"/>
              </w:rPr>
            </w:pPr>
          </w:p>
        </w:tc>
      </w:tr>
      <w:tr w:rsidR="00A36536" w:rsidRPr="00A36536" w:rsidTr="00B63168">
        <w:trPr>
          <w:trHeight w:val="20"/>
        </w:trPr>
        <w:tc>
          <w:tcPr>
            <w:tcW w:w="4347" w:type="pct"/>
            <w:gridSpan w:val="12"/>
            <w:tcBorders>
              <w:top w:val="single" w:sz="4" w:space="0" w:color="auto"/>
              <w:left w:val="single" w:sz="4" w:space="0" w:color="auto"/>
              <w:bottom w:val="nil"/>
              <w:right w:val="single" w:sz="4" w:space="0" w:color="auto"/>
            </w:tcBorders>
            <w:shd w:val="clear" w:color="auto" w:fill="auto"/>
            <w:hideMark/>
          </w:tcPr>
          <w:p w:rsidR="00A36536" w:rsidRPr="00C50B41" w:rsidRDefault="00A36536" w:rsidP="00A36536">
            <w:pPr>
              <w:spacing w:after="0" w:line="240" w:lineRule="auto"/>
              <w:rPr>
                <w:rFonts w:ascii="Times New Roman" w:hAnsi="Times New Roman"/>
                <w:sz w:val="14"/>
                <w:szCs w:val="14"/>
              </w:rPr>
            </w:pPr>
            <w:r w:rsidRPr="00A36536">
              <w:rPr>
                <w:rFonts w:ascii="Times New Roman" w:eastAsia="Times New Roman" w:hAnsi="Times New Roman"/>
                <w:sz w:val="14"/>
                <w:szCs w:val="14"/>
                <w:lang w:eastAsia="ru-RU"/>
              </w:rPr>
              <w:t xml:space="preserve">Задача 1: </w:t>
            </w:r>
            <w:r w:rsidRPr="00A36536">
              <w:rPr>
                <w:rFonts w:ascii="Times New Roman" w:hAnsi="Times New Roman"/>
                <w:sz w:val="14"/>
                <w:szCs w:val="14"/>
              </w:rPr>
              <w:t>Создание условий для обеспечения финансовой устойчивости бюджетов муниципальных образований</w:t>
            </w:r>
          </w:p>
        </w:tc>
        <w:tc>
          <w:tcPr>
            <w:tcW w:w="653" w:type="pct"/>
            <w:tcBorders>
              <w:top w:val="single" w:sz="4" w:space="0" w:color="auto"/>
              <w:left w:val="single" w:sz="4" w:space="0" w:color="auto"/>
              <w:bottom w:val="nil"/>
              <w:right w:val="single" w:sz="4" w:space="0" w:color="auto"/>
            </w:tcBorders>
          </w:tcPr>
          <w:p w:rsidR="00A36536" w:rsidRPr="00A36536" w:rsidRDefault="00A36536" w:rsidP="00A36536">
            <w:pPr>
              <w:spacing w:after="0" w:line="240" w:lineRule="auto"/>
              <w:rPr>
                <w:rFonts w:ascii="Times New Roman" w:eastAsia="Times New Roman" w:hAnsi="Times New Roman"/>
                <w:sz w:val="14"/>
                <w:szCs w:val="14"/>
                <w:lang w:eastAsia="ru-RU"/>
              </w:rPr>
            </w:pP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Мероприятие 1.1: </w:t>
            </w:r>
            <w:r w:rsidRPr="00A36536">
              <w:rPr>
                <w:rFonts w:ascii="Times New Roman" w:hAnsi="Times New Roman"/>
                <w:sz w:val="14"/>
                <w:szCs w:val="14"/>
              </w:rPr>
              <w:t xml:space="preserve">Предоставление дотаций на выравнивание бюджетной обеспеченности муниципальных районов (городских округов) из регионального фонда финансовой поддержки </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1401</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1117601</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511</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24 150 400</w:t>
            </w:r>
          </w:p>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sz w:val="14"/>
                <w:szCs w:val="14"/>
              </w:rPr>
            </w:pPr>
            <w:r w:rsidRPr="00A36536">
              <w:rPr>
                <w:rFonts w:ascii="Times New Roman" w:eastAsia="Times New Roman" w:hAnsi="Times New Roman"/>
                <w:sz w:val="14"/>
                <w:szCs w:val="14"/>
                <w:lang w:eastAsia="ru-RU"/>
              </w:rPr>
              <w:t>23 151 300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hAnsi="Times New Roman"/>
                <w:sz w:val="14"/>
                <w:szCs w:val="14"/>
              </w:rPr>
            </w:pPr>
            <w:r w:rsidRPr="00A36536">
              <w:rPr>
                <w:rFonts w:ascii="Times New Roman" w:hAnsi="Times New Roman"/>
                <w:sz w:val="14"/>
                <w:szCs w:val="14"/>
              </w:rPr>
              <w:t>18 521 000</w:t>
            </w: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18 521 000</w:t>
            </w: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spacing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84 343 700</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Минимальный размер бюджетной обеспеченности поселений после выравнивания не менее 3081 рублей ежегодно</w:t>
            </w:r>
          </w:p>
          <w:p w:rsidR="00A36536" w:rsidRPr="00A36536" w:rsidRDefault="00A36536" w:rsidP="00A36536">
            <w:pPr>
              <w:spacing w:line="240" w:lineRule="auto"/>
              <w:rPr>
                <w:rFonts w:ascii="Times New Roman" w:eastAsia="Times New Roman" w:hAnsi="Times New Roman"/>
                <w:sz w:val="14"/>
                <w:szCs w:val="14"/>
                <w:lang w:eastAsia="ru-RU"/>
              </w:rPr>
            </w:pP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1.2:</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hAnsi="Times New Roman"/>
                <w:sz w:val="14"/>
                <w:szCs w:val="14"/>
              </w:rPr>
              <w:t>Предоставление межбюджетных трансфертов на поддержку мер по обеспечению сбалансированности бюджетов поселений</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1403</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1118012</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40 904 000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hAnsi="Times New Roman"/>
                <w:sz w:val="14"/>
                <w:szCs w:val="14"/>
              </w:rPr>
            </w:pPr>
            <w:r w:rsidRPr="00A36536">
              <w:rPr>
                <w:rFonts w:ascii="Times New Roman" w:hAnsi="Times New Roman"/>
                <w:sz w:val="14"/>
                <w:szCs w:val="14"/>
              </w:rPr>
              <w:t>28 171 200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hAnsi="Times New Roman"/>
                <w:sz w:val="14"/>
                <w:szCs w:val="14"/>
              </w:rPr>
            </w:pPr>
            <w:r w:rsidRPr="00A36536">
              <w:rPr>
                <w:rFonts w:ascii="Times New Roman" w:hAnsi="Times New Roman"/>
                <w:sz w:val="14"/>
                <w:szCs w:val="14"/>
              </w:rPr>
              <w:t>28 171 200</w:t>
            </w: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28 171 200</w:t>
            </w: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spacing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125 417 600</w:t>
            </w:r>
          </w:p>
        </w:tc>
        <w:tc>
          <w:tcPr>
            <w:tcW w:w="653" w:type="pct"/>
            <w:tcBorders>
              <w:top w:val="single" w:sz="4" w:space="0" w:color="auto"/>
              <w:left w:val="nil"/>
              <w:bottom w:val="single" w:sz="4" w:space="0" w:color="auto"/>
              <w:right w:val="single" w:sz="4" w:space="0" w:color="auto"/>
            </w:tcBorders>
          </w:tcPr>
          <w:p w:rsidR="00A36536" w:rsidRPr="00C50B41" w:rsidRDefault="00A36536" w:rsidP="00C50B41">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w:t>
            </w:r>
            <w:r w:rsidRPr="00A36536">
              <w:rPr>
                <w:rFonts w:ascii="Times New Roman" w:hAnsi="Times New Roman"/>
                <w:sz w:val="14"/>
                <w:szCs w:val="14"/>
              </w:rPr>
              <w:lastRenderedPageBreak/>
              <w:t>гражданами,  ежегодно</w:t>
            </w: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lastRenderedPageBreak/>
              <w:t>Мероприятие 1.3:</w:t>
            </w:r>
          </w:p>
          <w:p w:rsidR="00A36536" w:rsidRPr="00A36536" w:rsidRDefault="00A36536" w:rsidP="00A36536">
            <w:pPr>
              <w:spacing w:after="0" w:line="240" w:lineRule="auto"/>
              <w:rPr>
                <w:rFonts w:ascii="Times New Roman" w:hAnsi="Times New Roman"/>
                <w:sz w:val="14"/>
                <w:szCs w:val="14"/>
              </w:rPr>
            </w:pPr>
            <w:r w:rsidRPr="00A36536">
              <w:rPr>
                <w:rFonts w:ascii="Times New Roman" w:hAnsi="Times New Roman"/>
                <w:sz w:val="14"/>
                <w:szCs w:val="14"/>
              </w:rPr>
              <w:t xml:space="preserve">Предоставление дотаций на выравнивание  бюджетной обеспеченности  за счет </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hAnsi="Times New Roman"/>
                <w:sz w:val="14"/>
                <w:szCs w:val="14"/>
              </w:rPr>
              <w:t xml:space="preserve">средств районного фонда финансовой поддержки бюджетам поселений </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1401</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1118013</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511</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35 381 300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sz w:val="14"/>
                <w:szCs w:val="14"/>
              </w:rPr>
            </w:pPr>
            <w:r w:rsidRPr="00A36536">
              <w:rPr>
                <w:rFonts w:ascii="Times New Roman" w:eastAsia="Times New Roman" w:hAnsi="Times New Roman"/>
                <w:sz w:val="14"/>
                <w:szCs w:val="14"/>
                <w:lang w:eastAsia="ru-RU"/>
              </w:rPr>
              <w:t>37 443 800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sz w:val="14"/>
                <w:szCs w:val="14"/>
              </w:rPr>
            </w:pPr>
            <w:r w:rsidRPr="00A36536">
              <w:rPr>
                <w:rFonts w:ascii="Times New Roman" w:eastAsia="Times New Roman" w:hAnsi="Times New Roman"/>
                <w:sz w:val="14"/>
                <w:szCs w:val="14"/>
                <w:lang w:eastAsia="ru-RU"/>
              </w:rPr>
              <w:t>37 443 800</w:t>
            </w: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line="240" w:lineRule="auto"/>
              <w:rPr>
                <w:sz w:val="14"/>
                <w:szCs w:val="14"/>
              </w:rPr>
            </w:pPr>
            <w:r w:rsidRPr="00A36536">
              <w:rPr>
                <w:rFonts w:ascii="Times New Roman" w:eastAsia="Times New Roman" w:hAnsi="Times New Roman"/>
                <w:sz w:val="14"/>
                <w:szCs w:val="14"/>
                <w:lang w:eastAsia="ru-RU"/>
              </w:rPr>
              <w:t>37 443 800</w:t>
            </w: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spacing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147 712 700</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Минимальный размер бюджетной обеспеченности поселений после выравнивания не менее 3081 рублей ежегодно</w:t>
            </w:r>
          </w:p>
          <w:p w:rsidR="00A36536" w:rsidRPr="00A36536" w:rsidRDefault="00A36536" w:rsidP="00A36536">
            <w:pPr>
              <w:spacing w:line="240" w:lineRule="auto"/>
              <w:rPr>
                <w:rFonts w:ascii="Times New Roman" w:eastAsia="Times New Roman" w:hAnsi="Times New Roman"/>
                <w:sz w:val="14"/>
                <w:szCs w:val="14"/>
                <w:lang w:eastAsia="ru-RU"/>
              </w:rPr>
            </w:pP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1.4:</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Предоставление межбюджетных 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0801, </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1101</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1403</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1111021</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1111021</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1111021</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785 647</w:t>
            </w:r>
          </w:p>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341 939</w:t>
            </w:r>
          </w:p>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574 075</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rPr>
                <w:rFonts w:ascii="Times New Roman" w:eastAsia="Times New Roman" w:hAnsi="Times New Roman"/>
                <w:sz w:val="14"/>
                <w:szCs w:val="14"/>
                <w:lang w:eastAsia="ru-RU"/>
              </w:rPr>
            </w:pP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785 647</w:t>
            </w:r>
          </w:p>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341 939</w:t>
            </w:r>
          </w:p>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574 075</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Минимальный размер бюджетной обеспеченности поселений после выравнивания не менее 3081 рублей ежегодно</w:t>
            </w:r>
          </w:p>
          <w:p w:rsidR="00A36536" w:rsidRPr="00A36536" w:rsidRDefault="00A36536" w:rsidP="00A36536">
            <w:pPr>
              <w:autoSpaceDE w:val="0"/>
              <w:autoSpaceDN w:val="0"/>
              <w:adjustRightInd w:val="0"/>
              <w:spacing w:after="0" w:line="240" w:lineRule="auto"/>
              <w:rPr>
                <w:rFonts w:ascii="Times New Roman" w:hAnsi="Times New Roman"/>
                <w:sz w:val="14"/>
                <w:szCs w:val="14"/>
              </w:rPr>
            </w:pP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1.5:</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Межбюджетные трансферты на персональные выплаты, устанавливаемые в целях повышения оплаты труда молодым специалистам </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0801</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1111031</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80 260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80 260</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выплату производимую указанной категории работников</w:t>
            </w:r>
          </w:p>
        </w:tc>
      </w:tr>
      <w:tr w:rsidR="00A36536" w:rsidRPr="00A36536" w:rsidTr="00B63168">
        <w:trPr>
          <w:trHeight w:val="1232"/>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1.6:</w:t>
            </w:r>
            <w:r w:rsidRPr="00A36536">
              <w:rPr>
                <w:sz w:val="14"/>
                <w:szCs w:val="14"/>
              </w:rPr>
              <w:t xml:space="preserve"> </w:t>
            </w:r>
            <w:r w:rsidRPr="00A36536">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0503</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1117741</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701 950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701 950</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 xml:space="preserve"> реализация проектов </w:t>
            </w:r>
            <w:r w:rsidRPr="00A36536">
              <w:rPr>
                <w:rFonts w:ascii="Times New Roman" w:hAnsi="Times New Roman"/>
                <w:sz w:val="14"/>
                <w:szCs w:val="14"/>
              </w:rPr>
              <w:br/>
              <w:t>по благоустройству территорий поселений, городских округов,</w:t>
            </w: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1.7:</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Межбюджетные трансферты на проведение выборов в органы местного самоуправления </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1403</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1118014</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176 777,76</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center"/>
              <w:rPr>
                <w:rFonts w:ascii="Times New Roman" w:hAnsi="Times New Roman"/>
                <w:sz w:val="14"/>
                <w:szCs w:val="14"/>
              </w:rPr>
            </w:pPr>
            <w:r w:rsidRPr="00A36536">
              <w:rPr>
                <w:rFonts w:ascii="Times New Roman" w:eastAsia="Times New Roman" w:hAnsi="Times New Roman"/>
                <w:sz w:val="14"/>
                <w:szCs w:val="14"/>
                <w:lang w:eastAsia="ru-RU"/>
              </w:rPr>
              <w:t>176 777,76</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Проведение выборов в органы местного самоуправления</w:t>
            </w: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1.8:</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Межбюджетные трансферты на</w:t>
            </w:r>
            <w:r w:rsidRPr="00A36536">
              <w:rPr>
                <w:sz w:val="14"/>
                <w:szCs w:val="14"/>
              </w:rPr>
              <w:t xml:space="preserve"> </w:t>
            </w:r>
            <w:r w:rsidRPr="00A36536">
              <w:rPr>
                <w:rFonts w:ascii="Times New Roman" w:eastAsia="Times New Roman" w:hAnsi="Times New Roman"/>
                <w:sz w:val="14"/>
                <w:szCs w:val="14"/>
                <w:lang w:eastAsia="ru-RU"/>
              </w:rPr>
              <w:t xml:space="preserve">частичное финансирование (возмещение) расходов на повышение </w:t>
            </w:r>
            <w:r w:rsidRPr="00A36536">
              <w:rPr>
                <w:rFonts w:ascii="Times New Roman" w:eastAsia="Times New Roman" w:hAnsi="Times New Roman"/>
                <w:sz w:val="14"/>
                <w:szCs w:val="14"/>
                <w:lang w:eastAsia="ru-RU"/>
              </w:rPr>
              <w:lastRenderedPageBreak/>
              <w:t>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lastRenderedPageBreak/>
              <w:t xml:space="preserve">Финансовое управление администрации Богучанского района </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1403</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1111022</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71 693</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line="240" w:lineRule="auto"/>
              <w:rPr>
                <w:rFonts w:ascii="Times New Roman" w:eastAsia="Times New Roman" w:hAnsi="Times New Roman"/>
                <w:sz w:val="14"/>
                <w:szCs w:val="14"/>
                <w:lang w:eastAsia="ru-RU"/>
              </w:rPr>
            </w:pP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eastAsia="Times New Roman" w:hAnsi="Times New Roman"/>
                <w:sz w:val="14"/>
                <w:szCs w:val="14"/>
                <w:lang w:eastAsia="ru-RU"/>
              </w:rPr>
            </w:pP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71 693</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rPr>
                <w:rFonts w:ascii="Times New Roman" w:hAnsi="Times New Roman"/>
                <w:sz w:val="14"/>
                <w:szCs w:val="14"/>
              </w:rPr>
            </w:pPr>
            <w:r w:rsidRPr="00A36536">
              <w:rPr>
                <w:rFonts w:ascii="Times New Roman" w:hAnsi="Times New Roman"/>
                <w:sz w:val="14"/>
                <w:szCs w:val="14"/>
              </w:rPr>
              <w:t>снижение  размера региональной выплаты</w:t>
            </w:r>
          </w:p>
          <w:p w:rsidR="00A36536" w:rsidRPr="00A36536" w:rsidRDefault="00A36536" w:rsidP="00A36536">
            <w:pPr>
              <w:autoSpaceDE w:val="0"/>
              <w:autoSpaceDN w:val="0"/>
              <w:adjustRightInd w:val="0"/>
              <w:spacing w:after="0" w:line="240" w:lineRule="auto"/>
              <w:rPr>
                <w:rFonts w:ascii="Times New Roman" w:hAnsi="Times New Roman"/>
                <w:sz w:val="14"/>
                <w:szCs w:val="14"/>
              </w:rPr>
            </w:pPr>
          </w:p>
        </w:tc>
      </w:tr>
      <w:tr w:rsidR="00A36536" w:rsidRPr="00A36536" w:rsidTr="00B63168">
        <w:trPr>
          <w:trHeight w:val="20"/>
        </w:trPr>
        <w:tc>
          <w:tcPr>
            <w:tcW w:w="4347" w:type="pct"/>
            <w:gridSpan w:val="12"/>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r w:rsidRPr="00A36536">
              <w:rPr>
                <w:rFonts w:ascii="Times New Roman" w:eastAsia="Times New Roman" w:hAnsi="Times New Roman"/>
                <w:sz w:val="14"/>
                <w:szCs w:val="14"/>
                <w:lang w:eastAsia="ru-RU"/>
              </w:rPr>
              <w:lastRenderedPageBreak/>
              <w:t xml:space="preserve">Задача 2: </w:t>
            </w:r>
            <w:r w:rsidRPr="00A36536">
              <w:rPr>
                <w:rFonts w:ascii="Times New Roman" w:hAnsi="Times New Roman"/>
                <w:sz w:val="14"/>
                <w:szCs w:val="14"/>
              </w:rPr>
              <w:t>Повышение заинтересованности органов местного самоуправления в росте налогового потенциала</w:t>
            </w:r>
          </w:p>
        </w:tc>
        <w:tc>
          <w:tcPr>
            <w:tcW w:w="653" w:type="pct"/>
            <w:tcBorders>
              <w:top w:val="single" w:sz="4" w:space="0" w:color="auto"/>
              <w:left w:val="single" w:sz="4" w:space="0" w:color="auto"/>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eastAsia="Times New Roman" w:hAnsi="Times New Roman"/>
                <w:sz w:val="14"/>
                <w:szCs w:val="14"/>
                <w:lang w:eastAsia="ru-RU"/>
              </w:rPr>
            </w:pP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2.1:</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 xml:space="preserve">Сохранение единых нормативов отчислений в местные бюджеты от налога на </w:t>
            </w:r>
            <w:r w:rsidRPr="00A36536">
              <w:rPr>
                <w:rFonts w:ascii="Times New Roman" w:hAnsi="Times New Roman"/>
                <w:sz w:val="14"/>
                <w:szCs w:val="14"/>
              </w:rPr>
              <w:t>прибыль организаций и от налога на доходы физических лиц</w:t>
            </w:r>
            <w:r w:rsidRPr="00A36536">
              <w:rPr>
                <w:rFonts w:ascii="Times New Roman" w:eastAsia="Times New Roman" w:hAnsi="Times New Roman"/>
                <w:sz w:val="14"/>
                <w:szCs w:val="14"/>
                <w:lang w:eastAsia="ru-RU"/>
              </w:rPr>
              <w:t xml:space="preserve"> </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hAnsi="Times New Roman"/>
                <w:sz w:val="14"/>
                <w:szCs w:val="14"/>
              </w:rPr>
            </w:pPr>
            <w:r w:rsidRPr="00A36536">
              <w:rPr>
                <w:rFonts w:ascii="Times New Roman" w:eastAsia="Times New Roman" w:hAnsi="Times New Roman"/>
                <w:sz w:val="14"/>
                <w:szCs w:val="14"/>
                <w:lang w:eastAsia="ru-RU"/>
              </w:rPr>
              <w:t>Х</w:t>
            </w: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r w:rsidRPr="00A36536">
              <w:rPr>
                <w:rFonts w:ascii="Times New Roman" w:hAnsi="Times New Roman"/>
                <w:sz w:val="14"/>
                <w:szCs w:val="14"/>
              </w:rPr>
              <w:t>Рост объема налоговых и неналоговых доходов местных бюджетов в общем объеме доходов местных бюджетов (2,4 млн. рублей в 2014 году)</w:t>
            </w:r>
          </w:p>
        </w:tc>
      </w:tr>
      <w:tr w:rsidR="00A36536" w:rsidRPr="00A36536" w:rsidTr="00B63168">
        <w:trPr>
          <w:trHeight w:val="20"/>
        </w:trPr>
        <w:tc>
          <w:tcPr>
            <w:tcW w:w="4347" w:type="pct"/>
            <w:gridSpan w:val="12"/>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C50B41">
            <w:pPr>
              <w:autoSpaceDE w:val="0"/>
              <w:autoSpaceDN w:val="0"/>
              <w:adjustRightInd w:val="0"/>
              <w:spacing w:after="0" w:line="240" w:lineRule="auto"/>
              <w:ind w:firstLine="540"/>
              <w:jc w:val="both"/>
              <w:rPr>
                <w:rFonts w:ascii="Times New Roman" w:hAnsi="Times New Roman"/>
                <w:sz w:val="14"/>
                <w:szCs w:val="14"/>
              </w:rPr>
            </w:pPr>
            <w:r w:rsidRPr="00A36536">
              <w:rPr>
                <w:rFonts w:ascii="Times New Roman" w:hAnsi="Times New Roman"/>
                <w:sz w:val="14"/>
                <w:szCs w:val="14"/>
              </w:rPr>
              <w:t>Задача 3:  Повышение качества реализации органами местного самоуправления закрепленных за ними полномочий</w:t>
            </w:r>
          </w:p>
        </w:tc>
        <w:tc>
          <w:tcPr>
            <w:tcW w:w="653" w:type="pct"/>
            <w:tcBorders>
              <w:top w:val="single" w:sz="4" w:space="0" w:color="auto"/>
              <w:left w:val="single" w:sz="4" w:space="0" w:color="auto"/>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ind w:firstLine="540"/>
              <w:jc w:val="both"/>
              <w:rPr>
                <w:rFonts w:ascii="Times New Roman" w:hAnsi="Times New Roman"/>
                <w:sz w:val="14"/>
                <w:szCs w:val="14"/>
              </w:rPr>
            </w:pP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3.1:</w:t>
            </w:r>
          </w:p>
          <w:p w:rsidR="00A36536" w:rsidRPr="00A36536" w:rsidRDefault="00A36536" w:rsidP="00A36536">
            <w:pPr>
              <w:spacing w:after="0" w:line="240" w:lineRule="auto"/>
              <w:rPr>
                <w:rFonts w:ascii="Times New Roman" w:eastAsia="Times New Roman" w:hAnsi="Times New Roman"/>
                <w:sz w:val="14"/>
                <w:szCs w:val="14"/>
                <w:highlight w:val="yellow"/>
                <w:lang w:eastAsia="ru-RU"/>
              </w:rPr>
            </w:pPr>
            <w:r w:rsidRPr="00A36536">
              <w:rPr>
                <w:rFonts w:ascii="Times New Roman" w:hAnsi="Times New Roman"/>
                <w:sz w:val="14"/>
                <w:szCs w:val="14"/>
              </w:rPr>
              <w:t>Предоставление субвенций бюджетам поселений на реализацию государственных полномочий по первичному воинскому учету  на территориях, где отсутствуют военные комиссариаты</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0203</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1115118</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530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4 273 900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4 362 200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4 404 000</w:t>
            </w: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hAnsi="Times New Roman"/>
                <w:sz w:val="14"/>
                <w:szCs w:val="14"/>
              </w:rPr>
            </w:pPr>
            <w:r w:rsidRPr="00A36536">
              <w:rPr>
                <w:rFonts w:ascii="Times New Roman" w:hAnsi="Times New Roman"/>
                <w:sz w:val="14"/>
                <w:szCs w:val="14"/>
              </w:rPr>
              <w:t>4 224 600</w:t>
            </w: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center"/>
              <w:rPr>
                <w:rFonts w:ascii="Times New Roman" w:hAnsi="Times New Roman"/>
                <w:sz w:val="14"/>
                <w:szCs w:val="14"/>
              </w:rPr>
            </w:pPr>
            <w:r w:rsidRPr="00A36536">
              <w:rPr>
                <w:rFonts w:ascii="Times New Roman" w:hAnsi="Times New Roman"/>
                <w:sz w:val="14"/>
                <w:szCs w:val="14"/>
              </w:rPr>
              <w:t>17 264 700</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highlight w:val="yellow"/>
              </w:rPr>
            </w:pPr>
            <w:r w:rsidRPr="00A36536">
              <w:rPr>
                <w:rFonts w:ascii="Times New Roman" w:hAnsi="Times New Roman"/>
                <w:sz w:val="14"/>
                <w:szCs w:val="14"/>
              </w:rPr>
              <w:t>Выполнение государственных полномочий</w:t>
            </w: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3.2:</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hAnsi="Times New Roman"/>
                <w:sz w:val="14"/>
                <w:szCs w:val="14"/>
              </w:rPr>
              <w:t>Предоставление субвенций бюджетам поселений на реализацию государственных полномочий по созданию и обеспечению  деятельности  административных комиссий</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890</w:t>
            </w:r>
          </w:p>
        </w:tc>
        <w:tc>
          <w:tcPr>
            <w:tcW w:w="270"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0113</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1117514</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540</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177 500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179 400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180 900</w:t>
            </w: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hAnsi="Times New Roman"/>
                <w:sz w:val="14"/>
                <w:szCs w:val="14"/>
              </w:rPr>
            </w:pPr>
            <w:r w:rsidRPr="00A36536">
              <w:rPr>
                <w:rFonts w:ascii="Times New Roman" w:hAnsi="Times New Roman"/>
                <w:sz w:val="14"/>
                <w:szCs w:val="14"/>
              </w:rPr>
              <w:t>180 900</w:t>
            </w: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center"/>
              <w:rPr>
                <w:rFonts w:ascii="Times New Roman" w:hAnsi="Times New Roman"/>
                <w:sz w:val="14"/>
                <w:szCs w:val="14"/>
              </w:rPr>
            </w:pPr>
            <w:r w:rsidRPr="00A36536">
              <w:rPr>
                <w:rFonts w:ascii="Times New Roman" w:hAnsi="Times New Roman"/>
                <w:sz w:val="14"/>
                <w:szCs w:val="14"/>
              </w:rPr>
              <w:t>718 700</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highlight w:val="yellow"/>
              </w:rPr>
            </w:pPr>
            <w:r w:rsidRPr="00A36536">
              <w:rPr>
                <w:rFonts w:ascii="Times New Roman" w:hAnsi="Times New Roman"/>
                <w:sz w:val="14"/>
                <w:szCs w:val="14"/>
              </w:rPr>
              <w:t>Выполнение государственных полномочий</w:t>
            </w:r>
          </w:p>
        </w:tc>
      </w:tr>
      <w:tr w:rsidR="00A36536" w:rsidRPr="00A36536" w:rsidTr="00B63168">
        <w:trPr>
          <w:trHeight w:val="20"/>
        </w:trPr>
        <w:tc>
          <w:tcPr>
            <w:tcW w:w="4347" w:type="pct"/>
            <w:gridSpan w:val="12"/>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r w:rsidRPr="00A36536">
              <w:rPr>
                <w:rFonts w:ascii="Times New Roman" w:hAnsi="Times New Roman"/>
                <w:sz w:val="14"/>
                <w:szCs w:val="14"/>
              </w:rPr>
              <w:t>Задача 4: Отсутствие в местных бюджетах просроченной кредиторской задолженности по исполнению обязательств перед гражданами</w:t>
            </w:r>
          </w:p>
        </w:tc>
        <w:tc>
          <w:tcPr>
            <w:tcW w:w="653" w:type="pct"/>
            <w:tcBorders>
              <w:top w:val="single" w:sz="4" w:space="0" w:color="auto"/>
              <w:left w:val="single" w:sz="4" w:space="0" w:color="auto"/>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Мероприятие 4.1:</w:t>
            </w:r>
          </w:p>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Проведение регулярного и оперативного мониторинга финансовой ситуации в муниципальных образованиях</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Финансовое управление администрации Богучанского района</w:t>
            </w:r>
          </w:p>
        </w:tc>
        <w:tc>
          <w:tcPr>
            <w:tcW w:w="375"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15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285" w:type="pct"/>
            <w:tcBorders>
              <w:top w:val="single" w:sz="4" w:space="0" w:color="auto"/>
              <w:left w:val="nil"/>
              <w:bottom w:val="single" w:sz="4" w:space="0" w:color="auto"/>
              <w:right w:val="single" w:sz="4" w:space="0" w:color="auto"/>
            </w:tcBorders>
          </w:tcPr>
          <w:p w:rsidR="00A36536" w:rsidRPr="00A36536" w:rsidRDefault="00A36536" w:rsidP="00A36536">
            <w:pPr>
              <w:spacing w:after="0" w:line="240" w:lineRule="auto"/>
              <w:jc w:val="center"/>
              <w:rPr>
                <w:rFonts w:ascii="Times New Roman" w:hAnsi="Times New Roman"/>
                <w:sz w:val="14"/>
                <w:szCs w:val="14"/>
              </w:rPr>
            </w:pPr>
            <w:r w:rsidRPr="00A36536">
              <w:rPr>
                <w:rFonts w:ascii="Times New Roman" w:eastAsia="Times New Roman" w:hAnsi="Times New Roman"/>
                <w:sz w:val="14"/>
                <w:szCs w:val="14"/>
                <w:lang w:eastAsia="ru-RU"/>
              </w:rPr>
              <w:t>Х</w:t>
            </w:r>
          </w:p>
        </w:tc>
        <w:tc>
          <w:tcPr>
            <w:tcW w:w="505"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r w:rsidRPr="00A36536">
              <w:rPr>
                <w:rFonts w:ascii="Times New Roman" w:hAnsi="Times New Roman"/>
                <w:sz w:val="14"/>
                <w:szCs w:val="1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A36536" w:rsidRPr="00A36536" w:rsidTr="00B63168">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Итого по подпрограмме</w:t>
            </w:r>
          </w:p>
        </w:tc>
        <w:tc>
          <w:tcPr>
            <w:tcW w:w="529" w:type="pct"/>
            <w:tcBorders>
              <w:top w:val="single" w:sz="4" w:space="0" w:color="auto"/>
              <w:left w:val="nil"/>
              <w:bottom w:val="single" w:sz="4" w:space="0" w:color="auto"/>
              <w:right w:val="single" w:sz="4" w:space="0" w:color="auto"/>
            </w:tcBorders>
            <w:shd w:val="clear" w:color="auto" w:fill="auto"/>
            <w:hideMark/>
          </w:tcPr>
          <w:p w:rsidR="00A36536" w:rsidRPr="00A36536" w:rsidRDefault="00A36536" w:rsidP="00A36536">
            <w:pPr>
              <w:spacing w:after="0" w:line="240" w:lineRule="auto"/>
              <w:rPr>
                <w:rFonts w:ascii="Times New Roman" w:eastAsia="Times New Roman" w:hAnsi="Times New Roman"/>
                <w:sz w:val="14"/>
                <w:szCs w:val="14"/>
                <w:lang w:eastAsia="ru-RU"/>
              </w:rPr>
            </w:pPr>
          </w:p>
        </w:tc>
        <w:tc>
          <w:tcPr>
            <w:tcW w:w="375" w:type="pct"/>
            <w:gridSpan w:val="2"/>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15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332"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207"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A36536">
            <w:pPr>
              <w:spacing w:after="0" w:line="240" w:lineRule="auto"/>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х</w:t>
            </w:r>
          </w:p>
        </w:tc>
        <w:tc>
          <w:tcPr>
            <w:tcW w:w="50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C50B41">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107 619 441,76</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C50B41">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93 307 900</w:t>
            </w:r>
          </w:p>
        </w:tc>
        <w:tc>
          <w:tcPr>
            <w:tcW w:w="395" w:type="pct"/>
            <w:tcBorders>
              <w:top w:val="single" w:sz="4" w:space="0" w:color="auto"/>
              <w:left w:val="nil"/>
              <w:bottom w:val="single" w:sz="4" w:space="0" w:color="auto"/>
              <w:right w:val="single" w:sz="4" w:space="0" w:color="auto"/>
            </w:tcBorders>
            <w:shd w:val="clear" w:color="auto" w:fill="auto"/>
            <w:noWrap/>
            <w:hideMark/>
          </w:tcPr>
          <w:p w:rsidR="00A36536" w:rsidRPr="00A36536" w:rsidRDefault="00A36536" w:rsidP="00C50B41">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88 720 900</w:t>
            </w:r>
          </w:p>
        </w:tc>
        <w:tc>
          <w:tcPr>
            <w:tcW w:w="285" w:type="pct"/>
            <w:tcBorders>
              <w:top w:val="single" w:sz="4" w:space="0" w:color="auto"/>
              <w:left w:val="nil"/>
              <w:bottom w:val="single" w:sz="4" w:space="0" w:color="auto"/>
              <w:right w:val="single" w:sz="4" w:space="0" w:color="auto"/>
            </w:tcBorders>
          </w:tcPr>
          <w:p w:rsidR="00A36536" w:rsidRPr="00A36536" w:rsidRDefault="00A36536" w:rsidP="00C50B41">
            <w:pPr>
              <w:spacing w:after="0" w:line="240" w:lineRule="auto"/>
              <w:jc w:val="center"/>
              <w:rPr>
                <w:rFonts w:ascii="Times New Roman" w:eastAsia="Times New Roman" w:hAnsi="Times New Roman"/>
                <w:sz w:val="14"/>
                <w:szCs w:val="14"/>
                <w:lang w:eastAsia="ru-RU"/>
              </w:rPr>
            </w:pPr>
            <w:r w:rsidRPr="00A36536">
              <w:rPr>
                <w:rFonts w:ascii="Times New Roman" w:eastAsia="Times New Roman" w:hAnsi="Times New Roman"/>
                <w:sz w:val="14"/>
                <w:szCs w:val="14"/>
                <w:lang w:eastAsia="ru-RU"/>
              </w:rPr>
              <w:t>88 541 500</w:t>
            </w:r>
          </w:p>
        </w:tc>
        <w:tc>
          <w:tcPr>
            <w:tcW w:w="505" w:type="pct"/>
            <w:tcBorders>
              <w:top w:val="single" w:sz="4" w:space="0" w:color="auto"/>
              <w:left w:val="nil"/>
              <w:bottom w:val="single" w:sz="4" w:space="0" w:color="auto"/>
              <w:right w:val="single" w:sz="4" w:space="0" w:color="auto"/>
            </w:tcBorders>
          </w:tcPr>
          <w:p w:rsidR="00A36536" w:rsidRPr="00A36536" w:rsidRDefault="00A36536" w:rsidP="00C50B41">
            <w:pPr>
              <w:autoSpaceDE w:val="0"/>
              <w:autoSpaceDN w:val="0"/>
              <w:adjustRightInd w:val="0"/>
              <w:spacing w:after="0" w:line="240" w:lineRule="auto"/>
              <w:jc w:val="center"/>
              <w:rPr>
                <w:rFonts w:ascii="Times New Roman" w:hAnsi="Times New Roman"/>
                <w:sz w:val="14"/>
                <w:szCs w:val="14"/>
              </w:rPr>
            </w:pPr>
            <w:r w:rsidRPr="00A36536">
              <w:rPr>
                <w:rFonts w:ascii="Times New Roman" w:hAnsi="Times New Roman"/>
                <w:sz w:val="14"/>
                <w:szCs w:val="14"/>
              </w:rPr>
              <w:t>378 189 741,76</w:t>
            </w:r>
          </w:p>
        </w:tc>
        <w:tc>
          <w:tcPr>
            <w:tcW w:w="653" w:type="pct"/>
            <w:tcBorders>
              <w:top w:val="single" w:sz="4" w:space="0" w:color="auto"/>
              <w:left w:val="nil"/>
              <w:bottom w:val="single" w:sz="4" w:space="0" w:color="auto"/>
              <w:right w:val="single" w:sz="4" w:space="0" w:color="auto"/>
            </w:tcBorders>
          </w:tcPr>
          <w:p w:rsidR="00A36536" w:rsidRPr="00A36536" w:rsidRDefault="00A36536" w:rsidP="00A36536">
            <w:pPr>
              <w:autoSpaceDE w:val="0"/>
              <w:autoSpaceDN w:val="0"/>
              <w:adjustRightInd w:val="0"/>
              <w:spacing w:after="0" w:line="240" w:lineRule="auto"/>
              <w:jc w:val="both"/>
              <w:rPr>
                <w:rFonts w:ascii="Times New Roman" w:hAnsi="Times New Roman"/>
                <w:sz w:val="14"/>
                <w:szCs w:val="14"/>
              </w:rPr>
            </w:pPr>
          </w:p>
        </w:tc>
      </w:tr>
    </w:tbl>
    <w:p w:rsidR="00B63168" w:rsidRDefault="00B63168" w:rsidP="00B63168">
      <w:pPr>
        <w:pStyle w:val="ConsPlusNormal"/>
        <w:widowControl/>
        <w:ind w:left="7797" w:firstLine="0"/>
        <w:outlineLvl w:val="2"/>
        <w:rPr>
          <w:rFonts w:ascii="Times New Roman" w:hAnsi="Times New Roman" w:cs="Times New Roman"/>
        </w:rPr>
      </w:pPr>
    </w:p>
    <w:p w:rsidR="00B63168" w:rsidRDefault="00B63168" w:rsidP="00B63168">
      <w:pPr>
        <w:pStyle w:val="ConsPlusNormal"/>
        <w:widowControl/>
        <w:ind w:left="7797" w:firstLine="0"/>
        <w:jc w:val="right"/>
        <w:outlineLvl w:val="2"/>
        <w:rPr>
          <w:rFonts w:ascii="Times New Roman" w:hAnsi="Times New Roman" w:cs="Times New Roman"/>
          <w:sz w:val="18"/>
          <w:szCs w:val="18"/>
        </w:rPr>
      </w:pPr>
    </w:p>
    <w:p w:rsidR="00B63168" w:rsidRDefault="00B63168" w:rsidP="00B63168">
      <w:pPr>
        <w:pStyle w:val="ConsPlusNormal"/>
        <w:widowControl/>
        <w:ind w:left="7797" w:firstLine="0"/>
        <w:jc w:val="right"/>
        <w:outlineLvl w:val="2"/>
        <w:rPr>
          <w:rFonts w:ascii="Times New Roman" w:hAnsi="Times New Roman" w:cs="Times New Roman"/>
          <w:sz w:val="18"/>
          <w:szCs w:val="18"/>
        </w:rPr>
      </w:pPr>
    </w:p>
    <w:p w:rsidR="00B63168" w:rsidRDefault="00B63168" w:rsidP="00B63168">
      <w:pPr>
        <w:pStyle w:val="ConsPlusNormal"/>
        <w:widowControl/>
        <w:ind w:left="7797" w:firstLine="0"/>
        <w:jc w:val="right"/>
        <w:outlineLvl w:val="2"/>
        <w:rPr>
          <w:rFonts w:ascii="Times New Roman" w:hAnsi="Times New Roman" w:cs="Times New Roman"/>
          <w:sz w:val="18"/>
          <w:szCs w:val="18"/>
        </w:rPr>
      </w:pPr>
    </w:p>
    <w:p w:rsidR="00B63168" w:rsidRDefault="00B63168" w:rsidP="00B63168">
      <w:pPr>
        <w:pStyle w:val="ConsPlusNormal"/>
        <w:widowControl/>
        <w:ind w:left="7797" w:firstLine="0"/>
        <w:jc w:val="right"/>
        <w:outlineLvl w:val="2"/>
        <w:rPr>
          <w:rFonts w:ascii="Times New Roman" w:hAnsi="Times New Roman" w:cs="Times New Roman"/>
          <w:sz w:val="18"/>
          <w:szCs w:val="18"/>
        </w:rPr>
      </w:pPr>
    </w:p>
    <w:p w:rsidR="00B63168" w:rsidRDefault="00B63168" w:rsidP="00B63168">
      <w:pPr>
        <w:pStyle w:val="ConsPlusNormal"/>
        <w:widowControl/>
        <w:ind w:left="7797" w:firstLine="0"/>
        <w:jc w:val="right"/>
        <w:outlineLvl w:val="2"/>
        <w:rPr>
          <w:rFonts w:ascii="Times New Roman" w:hAnsi="Times New Roman" w:cs="Times New Roman"/>
          <w:sz w:val="18"/>
          <w:szCs w:val="18"/>
        </w:rPr>
      </w:pPr>
    </w:p>
    <w:p w:rsidR="00B63168" w:rsidRPr="00B63168" w:rsidRDefault="00B63168" w:rsidP="00B63168">
      <w:pPr>
        <w:pStyle w:val="ConsPlusNormal"/>
        <w:widowControl/>
        <w:ind w:left="7797" w:firstLine="0"/>
        <w:jc w:val="right"/>
        <w:outlineLvl w:val="2"/>
        <w:rPr>
          <w:rFonts w:ascii="Times New Roman" w:hAnsi="Times New Roman" w:cs="Times New Roman"/>
          <w:sz w:val="18"/>
          <w:szCs w:val="18"/>
        </w:rPr>
      </w:pPr>
      <w:r w:rsidRPr="00B63168">
        <w:rPr>
          <w:rFonts w:ascii="Times New Roman" w:hAnsi="Times New Roman" w:cs="Times New Roman"/>
          <w:sz w:val="18"/>
          <w:szCs w:val="18"/>
        </w:rPr>
        <w:lastRenderedPageBreak/>
        <w:t>Приложение № 4</w:t>
      </w:r>
    </w:p>
    <w:p w:rsidR="00C50B41" w:rsidRPr="00B63168" w:rsidRDefault="00C50B41" w:rsidP="00B63168">
      <w:pPr>
        <w:pStyle w:val="20"/>
        <w:spacing w:before="0" w:after="0" w:line="240" w:lineRule="auto"/>
        <w:jc w:val="right"/>
        <w:rPr>
          <w:rFonts w:ascii="Times New Roman" w:hAnsi="Times New Roman" w:cs="Times New Roman"/>
          <w:b w:val="0"/>
          <w:i w:val="0"/>
          <w:sz w:val="18"/>
          <w:szCs w:val="18"/>
        </w:rPr>
      </w:pPr>
      <w:r w:rsidRPr="00B63168">
        <w:rPr>
          <w:rFonts w:ascii="Times New Roman" w:hAnsi="Times New Roman" w:cs="Times New Roman"/>
          <w:b w:val="0"/>
          <w:i w:val="0"/>
          <w:sz w:val="18"/>
          <w:szCs w:val="18"/>
        </w:rPr>
        <w:t xml:space="preserve">к постановлению администрации </w:t>
      </w:r>
    </w:p>
    <w:p w:rsidR="00C50B41" w:rsidRPr="00B63168" w:rsidRDefault="00C50B41" w:rsidP="00B63168">
      <w:pPr>
        <w:pStyle w:val="20"/>
        <w:spacing w:before="0" w:after="0" w:line="240" w:lineRule="auto"/>
        <w:jc w:val="right"/>
        <w:rPr>
          <w:rFonts w:ascii="Times New Roman" w:hAnsi="Times New Roman" w:cs="Times New Roman"/>
          <w:b w:val="0"/>
          <w:i w:val="0"/>
          <w:sz w:val="18"/>
          <w:szCs w:val="18"/>
        </w:rPr>
      </w:pPr>
      <w:r w:rsidRPr="00B63168">
        <w:rPr>
          <w:rFonts w:ascii="Times New Roman" w:hAnsi="Times New Roman" w:cs="Times New Roman"/>
          <w:b w:val="0"/>
          <w:i w:val="0"/>
          <w:sz w:val="18"/>
          <w:szCs w:val="18"/>
        </w:rPr>
        <w:t xml:space="preserve">                             </w:t>
      </w:r>
      <w:r w:rsidR="00B63168">
        <w:rPr>
          <w:rFonts w:ascii="Times New Roman" w:hAnsi="Times New Roman" w:cs="Times New Roman"/>
          <w:b w:val="0"/>
          <w:i w:val="0"/>
          <w:sz w:val="18"/>
          <w:szCs w:val="18"/>
        </w:rPr>
        <w:t xml:space="preserve">     </w:t>
      </w:r>
      <w:r w:rsidRPr="00B63168">
        <w:rPr>
          <w:rFonts w:ascii="Times New Roman" w:hAnsi="Times New Roman" w:cs="Times New Roman"/>
          <w:b w:val="0"/>
          <w:i w:val="0"/>
          <w:sz w:val="18"/>
          <w:szCs w:val="18"/>
        </w:rPr>
        <w:t xml:space="preserve">Богучанского района </w:t>
      </w:r>
    </w:p>
    <w:p w:rsidR="00C50B41" w:rsidRPr="00B63168" w:rsidRDefault="00C50B41" w:rsidP="00B63168">
      <w:pPr>
        <w:pStyle w:val="20"/>
        <w:spacing w:before="0" w:after="0" w:line="240" w:lineRule="auto"/>
        <w:jc w:val="right"/>
        <w:rPr>
          <w:rFonts w:ascii="Times New Roman" w:hAnsi="Times New Roman" w:cs="Times New Roman"/>
          <w:b w:val="0"/>
          <w:i w:val="0"/>
          <w:sz w:val="18"/>
          <w:szCs w:val="18"/>
        </w:rPr>
      </w:pPr>
      <w:r w:rsidRPr="00B63168">
        <w:rPr>
          <w:rFonts w:ascii="Times New Roman" w:hAnsi="Times New Roman" w:cs="Times New Roman"/>
          <w:b w:val="0"/>
          <w:i w:val="0"/>
          <w:sz w:val="18"/>
          <w:szCs w:val="18"/>
        </w:rPr>
        <w:t xml:space="preserve">                                      от </w:t>
      </w:r>
      <w:r w:rsidR="00B63168">
        <w:rPr>
          <w:rFonts w:ascii="Times New Roman" w:hAnsi="Times New Roman" w:cs="Times New Roman"/>
          <w:b w:val="0"/>
          <w:i w:val="0"/>
          <w:sz w:val="18"/>
          <w:szCs w:val="18"/>
        </w:rPr>
        <w:t>16.12.</w:t>
      </w:r>
      <w:r w:rsidRPr="00B63168">
        <w:rPr>
          <w:rFonts w:ascii="Times New Roman" w:hAnsi="Times New Roman" w:cs="Times New Roman"/>
          <w:b w:val="0"/>
          <w:i w:val="0"/>
          <w:sz w:val="18"/>
          <w:szCs w:val="18"/>
        </w:rPr>
        <w:t xml:space="preserve"> 2014</w:t>
      </w:r>
      <w:r w:rsidR="00B63168">
        <w:rPr>
          <w:rFonts w:ascii="Times New Roman" w:hAnsi="Times New Roman" w:cs="Times New Roman"/>
          <w:b w:val="0"/>
          <w:i w:val="0"/>
          <w:sz w:val="18"/>
          <w:szCs w:val="18"/>
        </w:rPr>
        <w:t xml:space="preserve"> </w:t>
      </w:r>
      <w:r w:rsidRPr="00B63168">
        <w:rPr>
          <w:rFonts w:ascii="Times New Roman" w:hAnsi="Times New Roman" w:cs="Times New Roman"/>
          <w:b w:val="0"/>
          <w:i w:val="0"/>
          <w:sz w:val="18"/>
          <w:szCs w:val="18"/>
        </w:rPr>
        <w:t>г № 1638-п</w:t>
      </w:r>
    </w:p>
    <w:p w:rsidR="00C50B41" w:rsidRPr="00B63168" w:rsidRDefault="00C50B41" w:rsidP="00B63168">
      <w:pPr>
        <w:pStyle w:val="20"/>
        <w:spacing w:before="0" w:after="0" w:line="240" w:lineRule="auto"/>
        <w:jc w:val="right"/>
        <w:rPr>
          <w:rFonts w:ascii="Times New Roman" w:hAnsi="Times New Roman" w:cs="Times New Roman"/>
          <w:b w:val="0"/>
          <w:i w:val="0"/>
          <w:sz w:val="18"/>
          <w:szCs w:val="18"/>
        </w:rPr>
      </w:pPr>
    </w:p>
    <w:p w:rsidR="00C50B41" w:rsidRPr="00B63168" w:rsidRDefault="00C50B41" w:rsidP="00B63168">
      <w:pPr>
        <w:pStyle w:val="20"/>
        <w:spacing w:before="0" w:after="0" w:line="240" w:lineRule="auto"/>
        <w:jc w:val="right"/>
        <w:rPr>
          <w:rFonts w:ascii="Times New Roman" w:hAnsi="Times New Roman" w:cs="Times New Roman"/>
          <w:b w:val="0"/>
          <w:i w:val="0"/>
          <w:sz w:val="18"/>
          <w:szCs w:val="18"/>
        </w:rPr>
      </w:pPr>
      <w:r w:rsidRPr="00B63168">
        <w:rPr>
          <w:rFonts w:ascii="Times New Roman" w:hAnsi="Times New Roman" w:cs="Times New Roman"/>
          <w:b w:val="0"/>
          <w:i w:val="0"/>
          <w:sz w:val="18"/>
          <w:szCs w:val="18"/>
        </w:rPr>
        <w:t xml:space="preserve">Приложение № 2 </w:t>
      </w:r>
    </w:p>
    <w:p w:rsidR="00C50B41" w:rsidRPr="00B63168" w:rsidRDefault="00C50B41" w:rsidP="00B63168">
      <w:pPr>
        <w:pStyle w:val="20"/>
        <w:spacing w:before="0" w:after="0" w:line="240" w:lineRule="auto"/>
        <w:jc w:val="right"/>
        <w:rPr>
          <w:rFonts w:ascii="Times New Roman" w:hAnsi="Times New Roman" w:cs="Times New Roman"/>
          <w:b w:val="0"/>
          <w:i w:val="0"/>
          <w:sz w:val="18"/>
          <w:szCs w:val="18"/>
        </w:rPr>
      </w:pPr>
      <w:r w:rsidRPr="00B63168">
        <w:rPr>
          <w:rFonts w:ascii="Times New Roman" w:hAnsi="Times New Roman" w:cs="Times New Roman"/>
          <w:b w:val="0"/>
          <w:i w:val="0"/>
          <w:sz w:val="18"/>
          <w:szCs w:val="18"/>
        </w:rPr>
        <w:t xml:space="preserve">к подпрограмме ««Обеспечение реализации муниципальной программы»  </w:t>
      </w:r>
    </w:p>
    <w:p w:rsidR="00C50B41" w:rsidRPr="004C4C45" w:rsidRDefault="00C50B41" w:rsidP="00B63168">
      <w:pPr>
        <w:autoSpaceDE w:val="0"/>
        <w:autoSpaceDN w:val="0"/>
        <w:adjustRightInd w:val="0"/>
        <w:spacing w:after="0" w:line="240" w:lineRule="auto"/>
        <w:ind w:left="9781"/>
        <w:jc w:val="both"/>
        <w:rPr>
          <w:rFonts w:ascii="Times New Roman" w:hAnsi="Times New Roman"/>
          <w:sz w:val="24"/>
          <w:szCs w:val="24"/>
        </w:rPr>
      </w:pPr>
    </w:p>
    <w:p w:rsidR="00C50B41" w:rsidRPr="00B63168" w:rsidRDefault="00C50B41" w:rsidP="00C50B41">
      <w:pPr>
        <w:jc w:val="center"/>
        <w:outlineLvl w:val="0"/>
        <w:rPr>
          <w:rFonts w:ascii="Times New Roman" w:hAnsi="Times New Roman"/>
          <w:sz w:val="20"/>
          <w:szCs w:val="20"/>
        </w:rPr>
      </w:pPr>
      <w:r w:rsidRPr="00B63168">
        <w:rPr>
          <w:rFonts w:ascii="Times New Roman" w:hAnsi="Times New Roman"/>
          <w:sz w:val="20"/>
          <w:szCs w:val="20"/>
        </w:rPr>
        <w:t xml:space="preserve">Перечень мероприятий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966"/>
        <w:gridCol w:w="486"/>
        <w:gridCol w:w="463"/>
        <w:gridCol w:w="216"/>
        <w:gridCol w:w="370"/>
        <w:gridCol w:w="216"/>
        <w:gridCol w:w="216"/>
        <w:gridCol w:w="290"/>
        <w:gridCol w:w="216"/>
        <w:gridCol w:w="683"/>
        <w:gridCol w:w="216"/>
        <w:gridCol w:w="643"/>
        <w:gridCol w:w="725"/>
        <w:gridCol w:w="527"/>
        <w:gridCol w:w="866"/>
        <w:gridCol w:w="1233"/>
      </w:tblGrid>
      <w:tr w:rsidR="00C50B41" w:rsidRPr="00B63168" w:rsidTr="00B63168">
        <w:trPr>
          <w:trHeight w:val="20"/>
        </w:trPr>
        <w:tc>
          <w:tcPr>
            <w:tcW w:w="705" w:type="pct"/>
            <w:vMerge w:val="restart"/>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Наименование  программы, подпрограммы</w:t>
            </w:r>
          </w:p>
        </w:tc>
        <w:tc>
          <w:tcPr>
            <w:tcW w:w="327" w:type="pct"/>
            <w:vMerge w:val="restart"/>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ГРБС </w:t>
            </w:r>
          </w:p>
        </w:tc>
        <w:tc>
          <w:tcPr>
            <w:tcW w:w="1027" w:type="pct"/>
            <w:gridSpan w:val="8"/>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Код бюджетной классификации</w:t>
            </w:r>
          </w:p>
        </w:tc>
        <w:tc>
          <w:tcPr>
            <w:tcW w:w="1681" w:type="pct"/>
            <w:gridSpan w:val="5"/>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Расходы </w:t>
            </w:r>
            <w:r w:rsidRPr="00B63168">
              <w:rPr>
                <w:rFonts w:ascii="Times New Roman" w:eastAsia="Times New Roman" w:hAnsi="Times New Roman"/>
                <w:sz w:val="14"/>
                <w:szCs w:val="14"/>
                <w:lang w:eastAsia="ru-RU"/>
              </w:rPr>
              <w:br/>
              <w:t>(руб.), годы</w:t>
            </w:r>
          </w:p>
        </w:tc>
        <w:tc>
          <w:tcPr>
            <w:tcW w:w="467" w:type="pct"/>
            <w:vAlign w:val="center"/>
          </w:tcPr>
          <w:p w:rsidR="00C50B41" w:rsidRPr="00B63168" w:rsidRDefault="00C50B41" w:rsidP="00AA6CC9">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B63168">
              <w:rPr>
                <w:rFonts w:ascii="Times New Roman" w:eastAsia="Times New Roman" w:hAnsi="Times New Roman"/>
                <w:sz w:val="14"/>
                <w:szCs w:val="14"/>
                <w:lang w:eastAsia="ru-RU"/>
              </w:rPr>
              <w:br/>
              <w:t>(в натуральном выражении)</w:t>
            </w:r>
          </w:p>
        </w:tc>
      </w:tr>
      <w:tr w:rsidR="00C50B41" w:rsidRPr="00B63168" w:rsidTr="00B63168">
        <w:trPr>
          <w:trHeight w:val="20"/>
        </w:trPr>
        <w:tc>
          <w:tcPr>
            <w:tcW w:w="705" w:type="pct"/>
            <w:vMerge/>
            <w:vAlign w:val="center"/>
            <w:hideMark/>
          </w:tcPr>
          <w:p w:rsidR="00C50B41" w:rsidRPr="00B63168" w:rsidRDefault="00C50B41" w:rsidP="00AA6CC9">
            <w:pPr>
              <w:jc w:val="center"/>
              <w:rPr>
                <w:rFonts w:ascii="Times New Roman" w:eastAsia="Times New Roman" w:hAnsi="Times New Roman"/>
                <w:sz w:val="14"/>
                <w:szCs w:val="14"/>
                <w:lang w:eastAsia="ru-RU"/>
              </w:rPr>
            </w:pPr>
          </w:p>
        </w:tc>
        <w:tc>
          <w:tcPr>
            <w:tcW w:w="327" w:type="pct"/>
            <w:vMerge/>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p>
        </w:tc>
        <w:tc>
          <w:tcPr>
            <w:tcW w:w="234" w:type="pct"/>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ГРБС</w:t>
            </w:r>
          </w:p>
        </w:tc>
        <w:tc>
          <w:tcPr>
            <w:tcW w:w="233" w:type="pct"/>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РзПр</w:t>
            </w:r>
          </w:p>
        </w:tc>
        <w:tc>
          <w:tcPr>
            <w:tcW w:w="280" w:type="pct"/>
            <w:gridSpan w:val="2"/>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ЦСР</w:t>
            </w:r>
          </w:p>
        </w:tc>
        <w:tc>
          <w:tcPr>
            <w:tcW w:w="280" w:type="pct"/>
            <w:gridSpan w:val="4"/>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ВР</w:t>
            </w:r>
          </w:p>
        </w:tc>
        <w:tc>
          <w:tcPr>
            <w:tcW w:w="420" w:type="pct"/>
            <w:gridSpan w:val="2"/>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2014 год</w:t>
            </w:r>
          </w:p>
        </w:tc>
        <w:tc>
          <w:tcPr>
            <w:tcW w:w="420" w:type="pct"/>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2015 год</w:t>
            </w:r>
          </w:p>
        </w:tc>
        <w:tc>
          <w:tcPr>
            <w:tcW w:w="420" w:type="pct"/>
            <w:shd w:val="clear" w:color="auto" w:fill="auto"/>
            <w:vAlign w:val="center"/>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2016 год</w:t>
            </w:r>
          </w:p>
        </w:tc>
        <w:tc>
          <w:tcPr>
            <w:tcW w:w="420" w:type="pct"/>
            <w:vAlign w:val="center"/>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2017 год</w:t>
            </w:r>
          </w:p>
          <w:p w:rsidR="00C50B41" w:rsidRPr="00B63168" w:rsidRDefault="00C50B41" w:rsidP="00AA6CC9">
            <w:pPr>
              <w:spacing w:after="0" w:line="240" w:lineRule="auto"/>
              <w:jc w:val="center"/>
              <w:rPr>
                <w:rFonts w:ascii="Times New Roman" w:eastAsia="Times New Roman" w:hAnsi="Times New Roman"/>
                <w:sz w:val="14"/>
                <w:szCs w:val="14"/>
                <w:lang w:eastAsia="ru-RU"/>
              </w:rPr>
            </w:pPr>
          </w:p>
        </w:tc>
        <w:tc>
          <w:tcPr>
            <w:tcW w:w="467" w:type="pct"/>
            <w:vAlign w:val="center"/>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Итого за 2014-2017 годы</w:t>
            </w:r>
          </w:p>
        </w:tc>
        <w:tc>
          <w:tcPr>
            <w:tcW w:w="793" w:type="pct"/>
          </w:tcPr>
          <w:p w:rsidR="00C50B41" w:rsidRPr="00B63168" w:rsidRDefault="00C50B41" w:rsidP="00AA6CC9">
            <w:pPr>
              <w:spacing w:after="0" w:line="240" w:lineRule="auto"/>
              <w:jc w:val="center"/>
              <w:rPr>
                <w:rFonts w:ascii="Times New Roman" w:eastAsia="Times New Roman" w:hAnsi="Times New Roman"/>
                <w:sz w:val="14"/>
                <w:szCs w:val="14"/>
                <w:lang w:eastAsia="ru-RU"/>
              </w:rPr>
            </w:pPr>
          </w:p>
        </w:tc>
      </w:tr>
      <w:tr w:rsidR="00C50B41" w:rsidRPr="00B63168" w:rsidTr="00B63168">
        <w:trPr>
          <w:trHeight w:val="20"/>
        </w:trPr>
        <w:tc>
          <w:tcPr>
            <w:tcW w:w="5000" w:type="pct"/>
            <w:gridSpan w:val="17"/>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Цель подпрограммы: </w:t>
            </w:r>
            <w:r w:rsidRPr="00B63168">
              <w:rPr>
                <w:rFonts w:ascii="Times New Roman" w:hAnsi="Times New Roman"/>
                <w:sz w:val="14"/>
                <w:szCs w:val="1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C50B41" w:rsidRPr="00B63168" w:rsidTr="00B63168">
        <w:trPr>
          <w:trHeight w:val="20"/>
        </w:trPr>
        <w:tc>
          <w:tcPr>
            <w:tcW w:w="5000" w:type="pct"/>
            <w:gridSpan w:val="17"/>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Задача 1: </w:t>
            </w:r>
            <w:r w:rsidRPr="00B63168">
              <w:rPr>
                <w:rFonts w:ascii="Times New Roman" w:hAnsi="Times New Roman"/>
                <w:sz w:val="14"/>
                <w:szCs w:val="1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C50B41" w:rsidRPr="00B63168" w:rsidTr="00B63168">
        <w:trPr>
          <w:trHeight w:val="20"/>
        </w:trPr>
        <w:tc>
          <w:tcPr>
            <w:tcW w:w="705" w:type="pct"/>
            <w:vMerge w:val="restar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Мероприятие 1.1: р</w:t>
            </w:r>
            <w:r w:rsidRPr="00B63168">
              <w:rPr>
                <w:rFonts w:ascii="Times New Roman" w:hAnsi="Times New Roman"/>
                <w:sz w:val="14"/>
                <w:szCs w:val="14"/>
              </w:rPr>
              <w:t xml:space="preserve">уководство и управление в сфере установленных функций </w:t>
            </w:r>
          </w:p>
        </w:tc>
        <w:tc>
          <w:tcPr>
            <w:tcW w:w="327" w:type="pct"/>
            <w:vMerge w:val="restar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Финансовое управление администрации Богучанского района</w:t>
            </w: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1126000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11 942 071,80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9 629 116</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12 021 359</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12 021 359</w:t>
            </w:r>
          </w:p>
        </w:tc>
        <w:tc>
          <w:tcPr>
            <w:tcW w:w="467" w:type="pct"/>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45  613 905,80</w:t>
            </w:r>
          </w:p>
        </w:tc>
        <w:tc>
          <w:tcPr>
            <w:tcW w:w="793" w:type="pct"/>
            <w:vMerge w:val="restart"/>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hAnsi="Times New Roman"/>
                <w:sz w:val="14"/>
                <w:szCs w:val="14"/>
              </w:rPr>
            </w:pPr>
            <w:r w:rsidRPr="00B63168">
              <w:rPr>
                <w:rFonts w:ascii="Times New Roman" w:eastAsia="Times New Roman" w:hAnsi="Times New Roman"/>
                <w:sz w:val="14"/>
                <w:szCs w:val="14"/>
                <w:lang w:eastAsia="ru-RU"/>
              </w:rPr>
              <w:t>1126000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121</w:t>
            </w:r>
          </w:p>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122243</w:t>
            </w:r>
          </w:p>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244</w:t>
            </w:r>
          </w:p>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852</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11 942 071,80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9 629 116</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12 021 359</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12 021 359</w:t>
            </w:r>
          </w:p>
        </w:tc>
        <w:tc>
          <w:tcPr>
            <w:tcW w:w="467" w:type="pct"/>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45 613 905,80</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1126100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7 692,20</w:t>
            </w:r>
          </w:p>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13 020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10 000</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10 000</w:t>
            </w:r>
          </w:p>
        </w:tc>
        <w:tc>
          <w:tcPr>
            <w:tcW w:w="467" w:type="pct"/>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40 712,20</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1126100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121</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7 692,20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13 020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10 000</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10 000</w:t>
            </w:r>
          </w:p>
        </w:tc>
        <w:tc>
          <w:tcPr>
            <w:tcW w:w="467" w:type="pct"/>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40 712,20</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1126700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490 000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490 000</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1126700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122</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490 000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490 000</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1126Б00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1 513 027</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1 513 027</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1126Б00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121</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1 513 027</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1 513 027</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1126Г00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393 937</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393 937</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1126Г00</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244</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393 937</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393 937</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112Ч006</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377 822,56</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258 900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520 541</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520 541</w:t>
            </w:r>
          </w:p>
        </w:tc>
        <w:tc>
          <w:tcPr>
            <w:tcW w:w="467" w:type="pct"/>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1 677 804,56</w:t>
            </w:r>
          </w:p>
        </w:tc>
        <w:tc>
          <w:tcPr>
            <w:tcW w:w="793" w:type="pct"/>
            <w:vMerge/>
          </w:tcPr>
          <w:p w:rsidR="00C50B41" w:rsidRPr="00B63168" w:rsidRDefault="00C50B41" w:rsidP="00AA6CC9">
            <w:pPr>
              <w:rPr>
                <w:rFonts w:ascii="Times New Roman" w:eastAsia="Times New Roman" w:hAnsi="Times New Roman"/>
                <w:sz w:val="14"/>
                <w:szCs w:val="14"/>
                <w:lang w:eastAsia="ru-RU"/>
              </w:rPr>
            </w:pPr>
          </w:p>
        </w:tc>
      </w:tr>
      <w:tr w:rsidR="00C50B41" w:rsidRPr="00B63168" w:rsidTr="00B63168">
        <w:trPr>
          <w:trHeight w:val="20"/>
        </w:trPr>
        <w:tc>
          <w:tcPr>
            <w:tcW w:w="705" w:type="pct"/>
            <w:vMerge/>
            <w:shd w:val="clear" w:color="auto" w:fill="auto"/>
            <w:hideMark/>
          </w:tcPr>
          <w:p w:rsidR="00C50B41" w:rsidRPr="00B63168" w:rsidRDefault="00C50B41" w:rsidP="00AA6CC9">
            <w:pPr>
              <w:rPr>
                <w:rFonts w:ascii="Times New Roman" w:eastAsia="Times New Roman" w:hAnsi="Times New Roman"/>
                <w:sz w:val="14"/>
                <w:szCs w:val="14"/>
                <w:lang w:eastAsia="ru-RU"/>
              </w:rPr>
            </w:pPr>
          </w:p>
        </w:tc>
        <w:tc>
          <w:tcPr>
            <w:tcW w:w="327" w:type="pct"/>
            <w:vMerge/>
            <w:shd w:val="clear" w:color="auto" w:fill="auto"/>
            <w:hideMark/>
          </w:tcPr>
          <w:p w:rsidR="00C50B41" w:rsidRPr="00B63168" w:rsidRDefault="00C50B41" w:rsidP="00AA6CC9">
            <w:pPr>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890</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0106</w:t>
            </w:r>
          </w:p>
        </w:tc>
        <w:tc>
          <w:tcPr>
            <w:tcW w:w="327" w:type="pct"/>
            <w:gridSpan w:val="3"/>
            <w:shd w:val="clear" w:color="auto" w:fill="auto"/>
            <w:noWrap/>
            <w:hideMark/>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112Ч006</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121</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377 822,56</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258 900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520 541</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520 541</w:t>
            </w:r>
          </w:p>
        </w:tc>
        <w:tc>
          <w:tcPr>
            <w:tcW w:w="467" w:type="pct"/>
          </w:tcPr>
          <w:p w:rsidR="00C50B41" w:rsidRPr="00B63168" w:rsidRDefault="00C50B41" w:rsidP="00B63168">
            <w:pPr>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1 677 804,56</w:t>
            </w:r>
          </w:p>
        </w:tc>
        <w:tc>
          <w:tcPr>
            <w:tcW w:w="793" w:type="pct"/>
          </w:tcPr>
          <w:p w:rsidR="00C50B41" w:rsidRPr="00B63168" w:rsidRDefault="00C50B41" w:rsidP="00AA6CC9">
            <w:pP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Осуществление полномочий по формированию, исполнению  одного бюджета поселения и контролю за его исполнением</w:t>
            </w:r>
          </w:p>
        </w:tc>
      </w:tr>
      <w:tr w:rsidR="00C50B41" w:rsidRPr="00B63168" w:rsidTr="00B63168">
        <w:trPr>
          <w:trHeight w:val="20"/>
        </w:trPr>
        <w:tc>
          <w:tcPr>
            <w:tcW w:w="705"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hAnsi="Times New Roman"/>
                <w:sz w:val="14"/>
                <w:szCs w:val="14"/>
              </w:rPr>
              <w:br w:type="page"/>
            </w:r>
            <w:r w:rsidRPr="00B63168">
              <w:rPr>
                <w:rFonts w:ascii="Times New Roman" w:eastAsia="Times New Roman" w:hAnsi="Times New Roman"/>
                <w:sz w:val="14"/>
                <w:szCs w:val="14"/>
                <w:lang w:eastAsia="ru-RU"/>
              </w:rPr>
              <w:t>внедрение современных механизмов организации бюджетного процесса , переход на «программный бюджет</w:t>
            </w:r>
          </w:p>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Своевременное составление проекта районного бюджета и отчета об исполнении районного бюджета (не позднее 1 мая</w:t>
            </w:r>
          </w:p>
        </w:tc>
      </w:tr>
      <w:tr w:rsidR="00C50B41" w:rsidRPr="00B63168" w:rsidTr="00B63168">
        <w:trPr>
          <w:trHeight w:val="20"/>
        </w:trPr>
        <w:tc>
          <w:tcPr>
            <w:tcW w:w="705"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327"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 и 15 ноября текущего года соответственно);</w:t>
            </w:r>
          </w:p>
          <w:p w:rsidR="00C50B41" w:rsidRPr="00B63168" w:rsidRDefault="00C50B41" w:rsidP="00AA6CC9">
            <w:pPr>
              <w:autoSpaceDE w:val="0"/>
              <w:autoSpaceDN w:val="0"/>
              <w:adjustRightInd w:val="0"/>
              <w:spacing w:after="0" w:line="240" w:lineRule="auto"/>
              <w:jc w:val="both"/>
              <w:rPr>
                <w:rFonts w:ascii="Times New Roman" w:hAnsi="Times New Roman"/>
                <w:sz w:val="14"/>
                <w:szCs w:val="14"/>
              </w:rPr>
            </w:pPr>
            <w:r w:rsidRPr="00B63168">
              <w:rPr>
                <w:rFonts w:ascii="Times New Roman" w:hAnsi="Times New Roman"/>
                <w:sz w:val="14"/>
                <w:szCs w:val="14"/>
              </w:rPr>
              <w:t xml:space="preserve">отношение дефицита бюджета к общему годовому объему доходов </w:t>
            </w:r>
            <w:r w:rsidRPr="00B63168">
              <w:rPr>
                <w:rFonts w:ascii="Times New Roman" w:hAnsi="Times New Roman"/>
                <w:sz w:val="14"/>
                <w:szCs w:val="14"/>
              </w:rPr>
              <w:lastRenderedPageBreak/>
              <w:t>районного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hAnsi="Times New Roman"/>
                <w:sz w:val="14"/>
                <w:szCs w:val="14"/>
              </w:rPr>
              <w:t xml:space="preserve"> в соответствии с требованиями Бюджетного кодекса Российской Федерации). </w:t>
            </w:r>
          </w:p>
        </w:tc>
      </w:tr>
      <w:tr w:rsidR="00C50B41" w:rsidRPr="00B63168" w:rsidTr="00B63168">
        <w:trPr>
          <w:trHeight w:val="20"/>
        </w:trPr>
        <w:tc>
          <w:tcPr>
            <w:tcW w:w="705"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hAnsi="Times New Roman"/>
                <w:sz w:val="14"/>
                <w:szCs w:val="14"/>
              </w:rPr>
              <w:lastRenderedPageBreak/>
              <w:br w:type="page"/>
            </w:r>
            <w:r w:rsidRPr="00B63168">
              <w:rPr>
                <w:rFonts w:ascii="Times New Roman" w:eastAsia="Times New Roman" w:hAnsi="Times New Roman"/>
                <w:sz w:val="14"/>
                <w:szCs w:val="14"/>
                <w:lang w:eastAsia="ru-RU"/>
              </w:rPr>
              <w:t xml:space="preserve">проведение </w:t>
            </w:r>
          </w:p>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оценки качества финансового менеджмента главных распорядителей бюджетных средств</w:t>
            </w:r>
          </w:p>
        </w:tc>
        <w:tc>
          <w:tcPr>
            <w:tcW w:w="327"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Поддержание значения средней оценки качества финансового менеджмента главных распорядителей бюджетных средств (не ниже 3 баллов).</w:t>
            </w:r>
          </w:p>
        </w:tc>
      </w:tr>
      <w:tr w:rsidR="00C50B41" w:rsidRPr="00B63168" w:rsidTr="00B63168">
        <w:trPr>
          <w:trHeight w:val="20"/>
        </w:trPr>
        <w:tc>
          <w:tcPr>
            <w:tcW w:w="705"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обеспечение исполнения бюджета по доходам и расходам;</w:t>
            </w:r>
          </w:p>
        </w:tc>
        <w:tc>
          <w:tcPr>
            <w:tcW w:w="327"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C50B41" w:rsidRPr="00B63168" w:rsidTr="00B63168">
        <w:trPr>
          <w:trHeight w:val="20"/>
        </w:trPr>
        <w:tc>
          <w:tcPr>
            <w:tcW w:w="705"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организация и координация работы по размещению муниципальными учреждениями требуемой информации на</w:t>
            </w:r>
            <w:r w:rsidRPr="00B63168">
              <w:rPr>
                <w:rFonts w:ascii="Times New Roman" w:hAnsi="Times New Roman"/>
                <w:sz w:val="14"/>
                <w:szCs w:val="14"/>
              </w:rPr>
              <w:t xml:space="preserve"> официальном сайте в сети интернет </w:t>
            </w:r>
            <w:hyperlink r:id="rId14" w:history="1">
              <w:r w:rsidRPr="00B63168">
                <w:rPr>
                  <w:rFonts w:ascii="Times New Roman" w:hAnsi="Times New Roman"/>
                  <w:sz w:val="14"/>
                  <w:szCs w:val="14"/>
                </w:rPr>
                <w:t>www.bus.gov.ru</w:t>
              </w:r>
            </w:hyperlink>
            <w:r w:rsidRPr="00B63168">
              <w:rPr>
                <w:rFonts w:ascii="Times New Roman" w:eastAsia="Times New Roman" w:hAnsi="Times New Roman"/>
                <w:sz w:val="14"/>
                <w:szCs w:val="14"/>
                <w:lang w:eastAsia="ru-RU"/>
              </w:rPr>
              <w:t xml:space="preserve">, в рамках реализации </w:t>
            </w:r>
            <w:r w:rsidRPr="00B63168">
              <w:rPr>
                <w:rFonts w:ascii="Times New Roman" w:hAnsi="Times New Roman"/>
                <w:sz w:val="14"/>
                <w:szCs w:val="14"/>
              </w:rPr>
              <w:t xml:space="preserve">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w:t>
            </w:r>
            <w:r w:rsidRPr="00B63168">
              <w:rPr>
                <w:rFonts w:ascii="Times New Roman" w:hAnsi="Times New Roman"/>
                <w:sz w:val="14"/>
                <w:szCs w:val="14"/>
              </w:rPr>
              <w:lastRenderedPageBreak/>
              <w:t>государственных (муниципальных) учреждений»</w:t>
            </w:r>
          </w:p>
        </w:tc>
        <w:tc>
          <w:tcPr>
            <w:tcW w:w="327"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hAnsi="Times New Roman"/>
                <w:sz w:val="14"/>
                <w:szCs w:val="14"/>
              </w:rPr>
            </w:pPr>
            <w:r w:rsidRPr="00B63168">
              <w:rPr>
                <w:rFonts w:ascii="Times New Roman" w:hAnsi="Times New Roman"/>
                <w:sz w:val="14"/>
                <w:szCs w:val="14"/>
              </w:rPr>
              <w:t xml:space="preserve">Доля районных муниципальных учреждений разместивших в текущем году в полном объеме на официальном сайте в сети интернет </w:t>
            </w:r>
            <w:hyperlink r:id="rId15" w:history="1">
              <w:r w:rsidRPr="00B63168">
                <w:rPr>
                  <w:rFonts w:ascii="Times New Roman" w:hAnsi="Times New Roman"/>
                  <w:sz w:val="14"/>
                  <w:szCs w:val="14"/>
                </w:rPr>
                <w:t>www.bus.gov.ru</w:t>
              </w:r>
            </w:hyperlink>
            <w:r w:rsidRPr="00B63168">
              <w:rPr>
                <w:rFonts w:ascii="Times New Roman" w:hAnsi="Times New Roman"/>
                <w:sz w:val="14"/>
                <w:szCs w:val="14"/>
              </w:rPr>
              <w:t xml:space="preserve"> (не менее 95% в 2014 году, 97% в 2015 году, 99% в 2016 году, 99% в 2017 году)</w:t>
            </w:r>
          </w:p>
        </w:tc>
      </w:tr>
      <w:tr w:rsidR="00C50B41" w:rsidRPr="00B63168" w:rsidTr="00B63168">
        <w:trPr>
          <w:trHeight w:val="20"/>
        </w:trPr>
        <w:tc>
          <w:tcPr>
            <w:tcW w:w="705"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lastRenderedPageBreak/>
              <w:t>повышение кадрового потенциала сотрудников путем направления их на обучающие семинары</w:t>
            </w:r>
          </w:p>
        </w:tc>
        <w:tc>
          <w:tcPr>
            <w:tcW w:w="327"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3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Повышение квалификации муниципальных служащих, работающих в финансовом управлении  </w:t>
            </w:r>
            <w:r w:rsidRPr="00B63168">
              <w:rPr>
                <w:rFonts w:ascii="Times New Roman" w:eastAsia="Times New Roman" w:hAnsi="Times New Roman"/>
                <w:sz w:val="14"/>
                <w:szCs w:val="14"/>
                <w:lang w:eastAsia="ru-RU"/>
              </w:rPr>
              <w:br/>
              <w:t>(не менее 25% ежегодно)</w:t>
            </w:r>
          </w:p>
        </w:tc>
      </w:tr>
      <w:tr w:rsidR="00C50B41" w:rsidRPr="00B63168" w:rsidTr="00B63168">
        <w:trPr>
          <w:trHeight w:val="20"/>
        </w:trPr>
        <w:tc>
          <w:tcPr>
            <w:tcW w:w="4207" w:type="pct"/>
            <w:gridSpan w:val="16"/>
            <w:shd w:val="clear" w:color="auto" w:fill="auto"/>
            <w:hideMark/>
          </w:tcPr>
          <w:p w:rsidR="00C50B41" w:rsidRPr="00B63168" w:rsidRDefault="00C50B41" w:rsidP="00B63168">
            <w:pPr>
              <w:spacing w:after="0" w:line="240" w:lineRule="auto"/>
              <w:jc w:val="center"/>
              <w:rPr>
                <w:rFonts w:ascii="Times New Roman" w:hAnsi="Times New Roman"/>
                <w:sz w:val="14"/>
                <w:szCs w:val="14"/>
              </w:rPr>
            </w:pPr>
            <w:r w:rsidRPr="00B63168">
              <w:rPr>
                <w:rFonts w:ascii="Times New Roman" w:eastAsia="Times New Roman" w:hAnsi="Times New Roman"/>
                <w:sz w:val="14"/>
                <w:szCs w:val="14"/>
                <w:lang w:eastAsia="ru-RU"/>
              </w:rPr>
              <w:t xml:space="preserve">Задача 2: </w:t>
            </w:r>
            <w:r w:rsidRPr="00B63168">
              <w:rPr>
                <w:rFonts w:ascii="Times New Roman" w:hAnsi="Times New Roman"/>
                <w:sz w:val="14"/>
                <w:szCs w:val="14"/>
              </w:rPr>
              <w:t>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муниципального образования;</w:t>
            </w: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Мероприятие 2.1: </w:t>
            </w:r>
            <w:r w:rsidRPr="00B63168">
              <w:rPr>
                <w:rFonts w:ascii="Times New Roman" w:hAnsi="Times New Roman"/>
                <w:sz w:val="14"/>
                <w:szCs w:val="14"/>
              </w:rPr>
              <w:t>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327" w:type="pct"/>
            <w:shd w:val="clear" w:color="auto" w:fill="auto"/>
            <w:hideMark/>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80"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73"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 xml:space="preserve">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 </w:t>
            </w:r>
            <w:r w:rsidRPr="00B63168">
              <w:rPr>
                <w:rFonts w:ascii="Times New Roman" w:eastAsia="Times New Roman" w:hAnsi="Times New Roman"/>
                <w:sz w:val="14"/>
                <w:szCs w:val="14"/>
                <w:lang w:eastAsia="ru-RU"/>
              </w:rPr>
              <w:br/>
              <w:t>(100 % ежегодно) и исполнения (не менее 75% ежегодно) районного бюджета.</w:t>
            </w:r>
          </w:p>
          <w:p w:rsidR="00C50B41" w:rsidRPr="00B63168" w:rsidRDefault="00C50B41" w:rsidP="00AA6CC9">
            <w:pPr>
              <w:spacing w:after="0" w:line="240" w:lineRule="auto"/>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C50B41" w:rsidRPr="00B63168" w:rsidTr="00B63168">
        <w:trPr>
          <w:trHeight w:val="20"/>
        </w:trPr>
        <w:tc>
          <w:tcPr>
            <w:tcW w:w="4207" w:type="pct"/>
            <w:gridSpan w:val="16"/>
            <w:shd w:val="clear" w:color="auto" w:fill="auto"/>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hAnsi="Times New Roman"/>
                <w:sz w:val="14"/>
                <w:szCs w:val="14"/>
                <w:lang w:eastAsia="ru-RU"/>
              </w:rPr>
              <w:t>Задача 3: Обеспечение соблюдения бюджетного законодательства Российской Федерации, Красноярского края и нормативно-правовых актов Богучанского района</w:t>
            </w:r>
          </w:p>
        </w:tc>
        <w:tc>
          <w:tcPr>
            <w:tcW w:w="793" w:type="pct"/>
          </w:tcPr>
          <w:p w:rsidR="00C50B41" w:rsidRPr="00B63168" w:rsidRDefault="00C50B41" w:rsidP="00AA6CC9">
            <w:pPr>
              <w:spacing w:after="0" w:line="240" w:lineRule="auto"/>
              <w:rPr>
                <w:rFonts w:ascii="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AA6CC9">
            <w:pPr>
              <w:autoSpaceDE w:val="0"/>
              <w:autoSpaceDN w:val="0"/>
              <w:adjustRightInd w:val="0"/>
              <w:spacing w:after="0" w:line="240" w:lineRule="auto"/>
              <w:rPr>
                <w:rFonts w:ascii="Times New Roman" w:hAnsi="Times New Roman"/>
                <w:sz w:val="14"/>
                <w:szCs w:val="14"/>
                <w:lang w:eastAsia="ru-RU"/>
              </w:rPr>
            </w:pPr>
            <w:r w:rsidRPr="00B63168">
              <w:rPr>
                <w:rFonts w:ascii="Times New Roman" w:hAnsi="Times New Roman"/>
                <w:sz w:val="14"/>
                <w:szCs w:val="14"/>
                <w:lang w:eastAsia="ru-RU"/>
              </w:rPr>
              <w:t>Мероприятие 3.1: Осуществление муниципального финансового контроля в финансово-бюджетной сфере района, в том числе:</w:t>
            </w:r>
          </w:p>
          <w:p w:rsidR="00C50B41" w:rsidRPr="00B63168" w:rsidRDefault="00C50B41" w:rsidP="00AA6CC9">
            <w:pPr>
              <w:spacing w:line="240" w:lineRule="auto"/>
              <w:rPr>
                <w:rFonts w:ascii="Times New Roman" w:hAnsi="Times New Roman"/>
                <w:sz w:val="14"/>
                <w:szCs w:val="14"/>
                <w:lang w:eastAsia="ru-RU"/>
              </w:rPr>
            </w:pP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r w:rsidRPr="00B63168">
              <w:rPr>
                <w:rFonts w:ascii="Times New Roman" w:hAnsi="Times New Roman"/>
                <w:sz w:val="14"/>
                <w:szCs w:val="14"/>
                <w:lang w:eastAsia="ru-RU"/>
              </w:rPr>
              <w:t>Финансовое управление администрации Богучанского района</w:t>
            </w: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80"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vMerge w:val="restart"/>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rPr>
                <w:rFonts w:ascii="Times New Roman" w:hAnsi="Times New Roman"/>
                <w:sz w:val="14"/>
                <w:szCs w:val="14"/>
              </w:rPr>
            </w:pPr>
            <w:r w:rsidRPr="00B63168">
              <w:rPr>
                <w:rFonts w:ascii="Times New Roman" w:hAnsi="Times New Roman"/>
                <w:sz w:val="14"/>
                <w:szCs w:val="14"/>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p>
          <w:p w:rsidR="00C50B41" w:rsidRPr="00B63168" w:rsidRDefault="00C50B41" w:rsidP="00AA6CC9">
            <w:pPr>
              <w:spacing w:line="240" w:lineRule="auto"/>
              <w:rPr>
                <w:rFonts w:ascii="Times New Roman" w:hAnsi="Times New Roman"/>
                <w:sz w:val="14"/>
                <w:szCs w:val="14"/>
                <w:lang w:eastAsia="ru-RU"/>
              </w:rPr>
            </w:pPr>
            <w:r w:rsidRPr="00B63168">
              <w:rPr>
                <w:rFonts w:ascii="Times New Roman" w:hAnsi="Times New Roman"/>
                <w:sz w:val="14"/>
                <w:szCs w:val="14"/>
                <w:lang w:eastAsia="ru-RU"/>
              </w:rPr>
              <w:t xml:space="preserve">2.Снижение объема повторных нарушений бюджетного законодательства (2014  год - не более чем 15% повторных нарушений, 2015 год – не более чем 10% повторных нарушений, 2016 год – не более чем 10% повторных нарушений, 2017 год – не более чем 10% повторных нарушений) </w:t>
            </w:r>
          </w:p>
        </w:tc>
      </w:tr>
      <w:tr w:rsidR="00C50B41" w:rsidRPr="00B63168" w:rsidTr="00B63168">
        <w:trPr>
          <w:trHeight w:val="20"/>
        </w:trPr>
        <w:tc>
          <w:tcPr>
            <w:tcW w:w="705" w:type="pct"/>
            <w:shd w:val="clear" w:color="auto" w:fill="auto"/>
            <w:hideMark/>
          </w:tcPr>
          <w:p w:rsidR="00C50B41" w:rsidRPr="00B63168" w:rsidRDefault="00C50B41" w:rsidP="0013529F">
            <w:pPr>
              <w:spacing w:after="0" w:line="240" w:lineRule="auto"/>
              <w:rPr>
                <w:rFonts w:ascii="Times New Roman" w:hAnsi="Times New Roman"/>
                <w:sz w:val="14"/>
                <w:szCs w:val="14"/>
                <w:lang w:eastAsia="ru-RU"/>
              </w:rPr>
            </w:pPr>
            <w:r w:rsidRPr="00B63168">
              <w:rPr>
                <w:rFonts w:ascii="Times New Roman" w:hAnsi="Times New Roman"/>
                <w:sz w:val="14"/>
                <w:szCs w:val="14"/>
                <w:lang w:eastAsia="ru-RU"/>
              </w:rPr>
              <w:lastRenderedPageBreak/>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vMerge/>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jc w:val="center"/>
              <w:rPr>
                <w:rFonts w:ascii="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13529F">
            <w:pPr>
              <w:spacing w:after="0" w:line="240" w:lineRule="auto"/>
              <w:rPr>
                <w:rFonts w:ascii="Times New Roman" w:hAnsi="Times New Roman"/>
                <w:sz w:val="14"/>
                <w:szCs w:val="14"/>
                <w:lang w:eastAsia="ru-RU"/>
              </w:rPr>
            </w:pPr>
            <w:r w:rsidRPr="00B63168">
              <w:rPr>
                <w:rFonts w:ascii="Times New Roman" w:hAnsi="Times New Roman"/>
                <w:sz w:val="14"/>
                <w:szCs w:val="14"/>
                <w:lang w:eastAsia="ru-RU"/>
              </w:rPr>
              <w:t>организация и осуществление финансового контроля за деятельностью муниципальных бюджетных  учреждений;</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vMerge/>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jc w:val="center"/>
              <w:rPr>
                <w:rFonts w:ascii="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B63168">
            <w:pPr>
              <w:spacing w:after="0" w:line="240" w:lineRule="auto"/>
              <w:rPr>
                <w:rFonts w:ascii="Times New Roman" w:hAnsi="Times New Roman"/>
                <w:sz w:val="14"/>
                <w:szCs w:val="14"/>
                <w:lang w:eastAsia="ru-RU"/>
              </w:rPr>
            </w:pPr>
            <w:r w:rsidRPr="00B63168">
              <w:rPr>
                <w:rFonts w:ascii="Times New Roman" w:hAnsi="Times New Roman"/>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vMerge/>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jc w:val="center"/>
              <w:rPr>
                <w:rFonts w:ascii="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B63168">
            <w:pPr>
              <w:spacing w:after="0" w:line="240" w:lineRule="auto"/>
              <w:rPr>
                <w:rFonts w:ascii="Times New Roman" w:hAnsi="Times New Roman"/>
                <w:sz w:val="14"/>
                <w:szCs w:val="14"/>
                <w:lang w:eastAsia="ru-RU"/>
              </w:rPr>
            </w:pPr>
            <w:r w:rsidRPr="00B63168">
              <w:rPr>
                <w:rFonts w:ascii="Times New Roman" w:hAnsi="Times New Roman"/>
                <w:sz w:val="14"/>
                <w:szCs w:val="14"/>
                <w:lang w:eastAsia="ru-RU"/>
              </w:rPr>
              <w:t>осуществление бюджетных полномочий главного администратора доходов районного бюджета в случаях, установленных решением  о бюджете</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jc w:val="center"/>
              <w:rPr>
                <w:rFonts w:ascii="Times New Roman" w:hAnsi="Times New Roman"/>
                <w:sz w:val="14"/>
                <w:szCs w:val="14"/>
                <w:lang w:eastAsia="ru-RU"/>
              </w:rPr>
            </w:pPr>
          </w:p>
        </w:tc>
      </w:tr>
      <w:tr w:rsidR="00C50B41" w:rsidRPr="00B63168" w:rsidTr="00B63168">
        <w:trPr>
          <w:trHeight w:val="20"/>
        </w:trPr>
        <w:tc>
          <w:tcPr>
            <w:tcW w:w="2479" w:type="pct"/>
            <w:gridSpan w:val="12"/>
            <w:shd w:val="clear" w:color="auto" w:fill="auto"/>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hAnsi="Times New Roman"/>
                <w:sz w:val="14"/>
                <w:szCs w:val="14"/>
                <w:lang w:eastAsia="ru-RU"/>
              </w:rPr>
              <w:t xml:space="preserve">Задача 4: </w:t>
            </w:r>
            <w:r w:rsidRPr="00B63168">
              <w:rPr>
                <w:rFonts w:ascii="Times New Roman" w:hAnsi="Times New Roman"/>
                <w:sz w:val="14"/>
                <w:szCs w:val="14"/>
              </w:rPr>
              <w:t>Повышение результативности муниципального финансового контроля</w:t>
            </w:r>
          </w:p>
        </w:tc>
        <w:tc>
          <w:tcPr>
            <w:tcW w:w="1727" w:type="pct"/>
            <w:gridSpan w:val="4"/>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793" w:type="pct"/>
          </w:tcPr>
          <w:p w:rsidR="00C50B41" w:rsidRPr="00B63168" w:rsidRDefault="00C50B41" w:rsidP="00AA6CC9">
            <w:pPr>
              <w:spacing w:after="0" w:line="240" w:lineRule="auto"/>
              <w:rPr>
                <w:rFonts w:ascii="Times New Roman" w:eastAsia="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AA6CC9">
            <w:pPr>
              <w:spacing w:line="240" w:lineRule="auto"/>
              <w:rPr>
                <w:rFonts w:ascii="Times New Roman" w:hAnsi="Times New Roman"/>
                <w:sz w:val="14"/>
                <w:szCs w:val="14"/>
              </w:rPr>
            </w:pPr>
            <w:r w:rsidRPr="00B63168">
              <w:rPr>
                <w:rFonts w:ascii="Times New Roman" w:hAnsi="Times New Roman"/>
                <w:sz w:val="14"/>
                <w:szCs w:val="14"/>
                <w:lang w:eastAsia="ru-RU"/>
              </w:rPr>
              <w:t xml:space="preserve">Мероприятие 4.1: </w:t>
            </w:r>
            <w:r w:rsidRPr="00B63168">
              <w:rPr>
                <w:rFonts w:ascii="Times New Roman" w:hAnsi="Times New Roman"/>
                <w:sz w:val="14"/>
                <w:szCs w:val="14"/>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27" w:type="pct"/>
            <w:shd w:val="clear" w:color="auto" w:fill="auto"/>
            <w:hideMark/>
          </w:tcPr>
          <w:p w:rsidR="00C50B41" w:rsidRPr="00B63168" w:rsidRDefault="00C50B41" w:rsidP="00AA6CC9">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34"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32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280" w:type="pct"/>
            <w:gridSpan w:val="3"/>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187"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Х</w:t>
            </w:r>
          </w:p>
        </w:tc>
        <w:tc>
          <w:tcPr>
            <w:tcW w:w="467" w:type="pct"/>
            <w:vMerge w:val="restart"/>
          </w:tcPr>
          <w:p w:rsidR="00C50B41" w:rsidRPr="00B63168" w:rsidRDefault="00C50B41" w:rsidP="00B63168">
            <w:pPr>
              <w:autoSpaceDE w:val="0"/>
              <w:autoSpaceDN w:val="0"/>
              <w:adjustRightInd w:val="0"/>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autoSpaceDE w:val="0"/>
              <w:autoSpaceDN w:val="0"/>
              <w:adjustRightInd w:val="0"/>
              <w:spacing w:line="240" w:lineRule="auto"/>
              <w:rPr>
                <w:rFonts w:ascii="Times New Roman" w:hAnsi="Times New Roman"/>
                <w:sz w:val="14"/>
                <w:szCs w:val="14"/>
                <w:lang w:eastAsia="ru-RU"/>
              </w:rPr>
            </w:pPr>
            <w:r w:rsidRPr="00B63168">
              <w:rPr>
                <w:rFonts w:ascii="Times New Roman" w:hAnsi="Times New Roman"/>
                <w:sz w:val="14"/>
                <w:szCs w:val="14"/>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w:t>
            </w:r>
            <w:r w:rsidRPr="00B63168">
              <w:rPr>
                <w:rFonts w:ascii="Times New Roman" w:hAnsi="Times New Roman"/>
                <w:sz w:val="14"/>
                <w:szCs w:val="14"/>
                <w:lang w:eastAsia="ru-RU"/>
              </w:rPr>
              <w:lastRenderedPageBreak/>
              <w:t xml:space="preserve">района), </w:t>
            </w:r>
          </w:p>
          <w:p w:rsidR="00C50B41" w:rsidRPr="00B63168" w:rsidRDefault="00C50B41" w:rsidP="00B63168">
            <w:pPr>
              <w:autoSpaceDE w:val="0"/>
              <w:autoSpaceDN w:val="0"/>
              <w:adjustRightInd w:val="0"/>
              <w:spacing w:after="0" w:line="240" w:lineRule="auto"/>
              <w:rPr>
                <w:rFonts w:ascii="Times New Roman" w:hAnsi="Times New Roman"/>
                <w:sz w:val="14"/>
                <w:szCs w:val="14"/>
              </w:rPr>
            </w:pPr>
            <w:r w:rsidRPr="00B63168">
              <w:rPr>
                <w:rFonts w:ascii="Times New Roman" w:hAnsi="Times New Roman"/>
                <w:sz w:val="14"/>
                <w:szCs w:val="14"/>
              </w:rPr>
              <w:t>2. Разработка аналитических материалов по итогам контрольных мероприятий (не менее 4 материалов в год).</w:t>
            </w:r>
          </w:p>
        </w:tc>
      </w:tr>
      <w:tr w:rsidR="00C50B41" w:rsidRPr="00B63168" w:rsidTr="00B63168">
        <w:trPr>
          <w:trHeight w:val="20"/>
        </w:trPr>
        <w:tc>
          <w:tcPr>
            <w:tcW w:w="705" w:type="pct"/>
            <w:shd w:val="clear" w:color="auto" w:fill="auto"/>
            <w:hideMark/>
          </w:tcPr>
          <w:p w:rsidR="00C50B41" w:rsidRPr="00B63168" w:rsidRDefault="00C50B41" w:rsidP="00B63168">
            <w:pPr>
              <w:spacing w:after="0" w:line="240" w:lineRule="auto"/>
              <w:rPr>
                <w:rFonts w:ascii="Times New Roman" w:hAnsi="Times New Roman"/>
                <w:sz w:val="14"/>
                <w:szCs w:val="14"/>
                <w:lang w:eastAsia="ru-RU"/>
              </w:rPr>
            </w:pPr>
            <w:r w:rsidRPr="00B63168">
              <w:rPr>
                <w:rFonts w:ascii="Times New Roman" w:hAnsi="Times New Roman"/>
                <w:sz w:val="14"/>
                <w:szCs w:val="14"/>
              </w:rPr>
              <w:lastRenderedPageBreak/>
              <w:t>совершенствование нормативной правовой и методологической базы в области муниципального финансового контроля;</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vMerge/>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jc w:val="center"/>
              <w:rPr>
                <w:rFonts w:ascii="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B63168">
            <w:pPr>
              <w:spacing w:after="0" w:line="240" w:lineRule="auto"/>
              <w:rPr>
                <w:rFonts w:ascii="Times New Roman" w:hAnsi="Times New Roman"/>
                <w:sz w:val="14"/>
                <w:szCs w:val="14"/>
                <w:lang w:eastAsia="ru-RU"/>
              </w:rPr>
            </w:pPr>
            <w:r w:rsidRPr="00B63168">
              <w:rPr>
                <w:rFonts w:ascii="Times New Roman" w:hAnsi="Times New Roman"/>
                <w:sz w:val="14"/>
                <w:szCs w:val="14"/>
              </w:rPr>
              <w:t>усиление взаимодействия между органами муниципального финансового контроля и органами, осуществляющими внешний муниципальный финансовый контроль</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vMerge/>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jc w:val="center"/>
              <w:rPr>
                <w:rFonts w:ascii="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B63168">
            <w:pPr>
              <w:spacing w:after="0" w:line="240" w:lineRule="auto"/>
              <w:rPr>
                <w:rFonts w:ascii="Times New Roman" w:hAnsi="Times New Roman"/>
                <w:sz w:val="14"/>
                <w:szCs w:val="14"/>
                <w:lang w:eastAsia="ru-RU"/>
              </w:rPr>
            </w:pPr>
            <w:r w:rsidRPr="00B63168">
              <w:rPr>
                <w:rFonts w:ascii="Times New Roman" w:hAnsi="Times New Roman"/>
                <w:sz w:val="14"/>
                <w:szCs w:val="14"/>
              </w:rPr>
              <w:t>с целью предупреждения бюджетных нарушений разработка аналитических материалов по итогам контрольных мероприятий и направление их в  органы местного самоуправления (далее - ОМСУ)</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vMerge/>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jc w:val="center"/>
              <w:rPr>
                <w:rFonts w:ascii="Times New Roman" w:hAnsi="Times New Roman"/>
                <w:sz w:val="14"/>
                <w:szCs w:val="14"/>
                <w:lang w:eastAsia="ru-RU"/>
              </w:rPr>
            </w:pPr>
          </w:p>
        </w:tc>
      </w:tr>
      <w:tr w:rsidR="00C50B41" w:rsidRPr="00B63168" w:rsidTr="00B63168">
        <w:trPr>
          <w:trHeight w:val="20"/>
        </w:trPr>
        <w:tc>
          <w:tcPr>
            <w:tcW w:w="705" w:type="pct"/>
            <w:shd w:val="clear" w:color="auto" w:fill="auto"/>
            <w:hideMark/>
          </w:tcPr>
          <w:p w:rsidR="00C50B41" w:rsidRPr="00B63168" w:rsidRDefault="00C50B41" w:rsidP="00B63168">
            <w:pPr>
              <w:spacing w:after="0" w:line="240" w:lineRule="auto"/>
              <w:rPr>
                <w:rFonts w:ascii="Times New Roman" w:hAnsi="Times New Roman"/>
                <w:sz w:val="14"/>
                <w:szCs w:val="14"/>
              </w:rPr>
            </w:pPr>
            <w:r w:rsidRPr="00B63168">
              <w:rPr>
                <w:rFonts w:ascii="Times New Roman" w:hAnsi="Times New Roman"/>
                <w:sz w:val="14"/>
                <w:szCs w:val="14"/>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27"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tcPr>
          <w:p w:rsidR="00C50B41" w:rsidRPr="00B63168" w:rsidRDefault="00C50B41" w:rsidP="00B63168">
            <w:pPr>
              <w:spacing w:line="240" w:lineRule="auto"/>
              <w:jc w:val="center"/>
              <w:rPr>
                <w:rFonts w:ascii="Times New Roman" w:hAnsi="Times New Roman"/>
                <w:sz w:val="14"/>
                <w:szCs w:val="14"/>
                <w:lang w:eastAsia="ru-RU"/>
              </w:rPr>
            </w:pPr>
          </w:p>
        </w:tc>
        <w:tc>
          <w:tcPr>
            <w:tcW w:w="467" w:type="pct"/>
          </w:tcPr>
          <w:p w:rsidR="00C50B41" w:rsidRPr="00B63168" w:rsidRDefault="00C50B41" w:rsidP="00B63168">
            <w:pPr>
              <w:spacing w:line="240" w:lineRule="auto"/>
              <w:jc w:val="center"/>
              <w:rPr>
                <w:rFonts w:ascii="Times New Roman" w:hAnsi="Times New Roman"/>
                <w:sz w:val="14"/>
                <w:szCs w:val="14"/>
                <w:lang w:eastAsia="ru-RU"/>
              </w:rPr>
            </w:pPr>
          </w:p>
        </w:tc>
        <w:tc>
          <w:tcPr>
            <w:tcW w:w="793" w:type="pct"/>
          </w:tcPr>
          <w:p w:rsidR="00C50B41" w:rsidRPr="00B63168" w:rsidRDefault="00C50B41" w:rsidP="00AA6CC9">
            <w:pPr>
              <w:spacing w:line="240" w:lineRule="auto"/>
              <w:rPr>
                <w:rFonts w:ascii="Times New Roman" w:hAnsi="Times New Roman"/>
                <w:sz w:val="14"/>
                <w:szCs w:val="14"/>
                <w:lang w:eastAsia="ru-RU"/>
              </w:rPr>
            </w:pPr>
            <w:r w:rsidRPr="00B63168">
              <w:rPr>
                <w:rFonts w:ascii="Times New Roman" w:hAnsi="Times New Roman"/>
                <w:sz w:val="14"/>
                <w:szCs w:val="14"/>
                <w:lang w:eastAsia="ru-RU"/>
              </w:rPr>
              <w:t>Внесение предложений в  администрацию района  и финансовое управление для повышения эффективности бюджетных расходов</w:t>
            </w:r>
          </w:p>
        </w:tc>
      </w:tr>
      <w:tr w:rsidR="00C50B41" w:rsidRPr="00B63168" w:rsidTr="00B63168">
        <w:trPr>
          <w:trHeight w:val="20"/>
        </w:trPr>
        <w:tc>
          <w:tcPr>
            <w:tcW w:w="705" w:type="pct"/>
            <w:shd w:val="clear" w:color="auto" w:fill="auto"/>
            <w:hideMark/>
          </w:tcPr>
          <w:p w:rsidR="00C50B41" w:rsidRPr="00B63168" w:rsidRDefault="00C50B41" w:rsidP="00AA6CC9">
            <w:pPr>
              <w:spacing w:line="240" w:lineRule="auto"/>
              <w:rPr>
                <w:rFonts w:ascii="Times New Roman" w:hAnsi="Times New Roman"/>
                <w:sz w:val="14"/>
                <w:szCs w:val="14"/>
                <w:lang w:eastAsia="ru-RU"/>
              </w:rPr>
            </w:pPr>
            <w:r w:rsidRPr="00B63168">
              <w:rPr>
                <w:rFonts w:ascii="Times New Roman" w:hAnsi="Times New Roman"/>
                <w:sz w:val="14"/>
                <w:szCs w:val="14"/>
                <w:lang w:eastAsia="ru-RU"/>
              </w:rPr>
              <w:t>Итого:</w:t>
            </w:r>
          </w:p>
        </w:tc>
        <w:tc>
          <w:tcPr>
            <w:tcW w:w="327" w:type="pct"/>
            <w:shd w:val="clear" w:color="auto" w:fill="auto"/>
            <w:hideMark/>
          </w:tcPr>
          <w:p w:rsidR="00C50B41" w:rsidRPr="00B63168" w:rsidRDefault="00C50B41" w:rsidP="00AA6CC9">
            <w:pPr>
              <w:spacing w:after="0" w:line="240" w:lineRule="auto"/>
              <w:rPr>
                <w:rFonts w:ascii="Times New Roman" w:hAnsi="Times New Roman"/>
                <w:sz w:val="14"/>
                <w:szCs w:val="14"/>
                <w:lang w:eastAsia="ru-RU"/>
              </w:rPr>
            </w:pPr>
            <w:r w:rsidRPr="00B63168">
              <w:rPr>
                <w:rFonts w:ascii="Times New Roman" w:hAnsi="Times New Roman"/>
                <w:sz w:val="14"/>
                <w:szCs w:val="14"/>
                <w:lang w:eastAsia="ru-RU"/>
              </w:rPr>
              <w:t>Финансовое управление администрации Богучанского района</w:t>
            </w:r>
          </w:p>
        </w:tc>
        <w:tc>
          <w:tcPr>
            <w:tcW w:w="234" w:type="pct"/>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r w:rsidRPr="00B63168">
              <w:rPr>
                <w:rFonts w:ascii="Times New Roman" w:hAnsi="Times New Roman"/>
                <w:sz w:val="14"/>
                <w:szCs w:val="14"/>
                <w:lang w:eastAsia="ru-RU"/>
              </w:rPr>
              <w:t>890</w:t>
            </w:r>
          </w:p>
          <w:p w:rsidR="00C50B41" w:rsidRPr="00B63168" w:rsidRDefault="00C50B41" w:rsidP="00B63168">
            <w:pPr>
              <w:spacing w:line="240" w:lineRule="auto"/>
              <w:jc w:val="center"/>
              <w:rPr>
                <w:rFonts w:ascii="Times New Roman" w:hAnsi="Times New Roman"/>
                <w:sz w:val="14"/>
                <w:szCs w:val="14"/>
                <w:lang w:eastAsia="ru-RU"/>
              </w:rPr>
            </w:pPr>
          </w:p>
        </w:tc>
        <w:tc>
          <w:tcPr>
            <w:tcW w:w="32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r w:rsidRPr="00B63168">
              <w:rPr>
                <w:rFonts w:ascii="Times New Roman" w:hAnsi="Times New Roman"/>
                <w:sz w:val="14"/>
                <w:szCs w:val="14"/>
                <w:lang w:eastAsia="ru-RU"/>
              </w:rPr>
              <w:t>01 06</w:t>
            </w:r>
          </w:p>
        </w:tc>
        <w:tc>
          <w:tcPr>
            <w:tcW w:w="280" w:type="pct"/>
            <w:gridSpan w:val="3"/>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187" w:type="pct"/>
            <w:gridSpan w:val="2"/>
            <w:shd w:val="clear" w:color="auto" w:fill="auto"/>
            <w:noWrap/>
            <w:hideMark/>
          </w:tcPr>
          <w:p w:rsidR="00C50B41" w:rsidRPr="00B63168" w:rsidRDefault="00C50B41" w:rsidP="00B63168">
            <w:pPr>
              <w:spacing w:line="240" w:lineRule="auto"/>
              <w:jc w:val="center"/>
              <w:rPr>
                <w:rFonts w:ascii="Times New Roman" w:hAnsi="Times New Roman"/>
                <w:sz w:val="14"/>
                <w:szCs w:val="14"/>
                <w:lang w:eastAsia="ru-RU"/>
              </w:rPr>
            </w:pPr>
          </w:p>
        </w:tc>
        <w:tc>
          <w:tcPr>
            <w:tcW w:w="420" w:type="pct"/>
            <w:gridSpan w:val="2"/>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12 327 586,56</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12 298 000</w:t>
            </w:r>
          </w:p>
        </w:tc>
        <w:tc>
          <w:tcPr>
            <w:tcW w:w="420" w:type="pct"/>
            <w:shd w:val="clear" w:color="auto" w:fill="auto"/>
            <w:noWrap/>
            <w:hideMark/>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12 551 900</w:t>
            </w:r>
          </w:p>
        </w:tc>
        <w:tc>
          <w:tcPr>
            <w:tcW w:w="420" w:type="pct"/>
          </w:tcPr>
          <w:p w:rsidR="00C50B41" w:rsidRPr="00B63168" w:rsidRDefault="00C50B41" w:rsidP="00B63168">
            <w:pPr>
              <w:spacing w:after="0" w:line="240" w:lineRule="auto"/>
              <w:jc w:val="center"/>
              <w:rPr>
                <w:rFonts w:ascii="Times New Roman" w:eastAsia="Times New Roman" w:hAnsi="Times New Roman"/>
                <w:sz w:val="14"/>
                <w:szCs w:val="14"/>
                <w:lang w:eastAsia="ru-RU"/>
              </w:rPr>
            </w:pPr>
            <w:r w:rsidRPr="00B63168">
              <w:rPr>
                <w:rFonts w:ascii="Times New Roman" w:eastAsia="Times New Roman" w:hAnsi="Times New Roman"/>
                <w:sz w:val="14"/>
                <w:szCs w:val="14"/>
                <w:lang w:eastAsia="ru-RU"/>
              </w:rPr>
              <w:t>12 551 900</w:t>
            </w:r>
          </w:p>
          <w:p w:rsidR="00C50B41" w:rsidRPr="00B63168" w:rsidRDefault="00C50B41" w:rsidP="00B63168">
            <w:pPr>
              <w:spacing w:after="0" w:line="240" w:lineRule="auto"/>
              <w:jc w:val="center"/>
              <w:rPr>
                <w:rFonts w:ascii="Times New Roman" w:eastAsia="Times New Roman" w:hAnsi="Times New Roman"/>
                <w:sz w:val="14"/>
                <w:szCs w:val="14"/>
                <w:lang w:eastAsia="ru-RU"/>
              </w:rPr>
            </w:pPr>
          </w:p>
        </w:tc>
        <w:tc>
          <w:tcPr>
            <w:tcW w:w="467" w:type="pct"/>
          </w:tcPr>
          <w:p w:rsidR="00C50B41" w:rsidRPr="00B63168" w:rsidRDefault="00C50B41" w:rsidP="00B63168">
            <w:pPr>
              <w:spacing w:line="240" w:lineRule="auto"/>
              <w:jc w:val="center"/>
              <w:rPr>
                <w:rFonts w:ascii="Times New Roman" w:hAnsi="Times New Roman"/>
                <w:sz w:val="14"/>
                <w:szCs w:val="14"/>
                <w:highlight w:val="yellow"/>
                <w:lang w:eastAsia="ru-RU"/>
              </w:rPr>
            </w:pPr>
            <w:r w:rsidRPr="00B63168">
              <w:rPr>
                <w:rFonts w:ascii="Times New Roman" w:hAnsi="Times New Roman"/>
                <w:sz w:val="14"/>
                <w:szCs w:val="14"/>
                <w:lang w:eastAsia="ru-RU"/>
              </w:rPr>
              <w:t>49 729 386,56</w:t>
            </w:r>
          </w:p>
        </w:tc>
        <w:tc>
          <w:tcPr>
            <w:tcW w:w="793" w:type="pct"/>
          </w:tcPr>
          <w:p w:rsidR="00C50B41" w:rsidRPr="00B63168" w:rsidRDefault="00C50B41" w:rsidP="00AA6CC9">
            <w:pPr>
              <w:spacing w:line="240" w:lineRule="auto"/>
              <w:jc w:val="center"/>
              <w:rPr>
                <w:rFonts w:ascii="Times New Roman" w:hAnsi="Times New Roman"/>
                <w:sz w:val="14"/>
                <w:szCs w:val="14"/>
                <w:highlight w:val="yellow"/>
                <w:lang w:eastAsia="ru-RU"/>
              </w:rPr>
            </w:pPr>
          </w:p>
        </w:tc>
      </w:tr>
    </w:tbl>
    <w:p w:rsidR="00C50B41" w:rsidRPr="00C4327C" w:rsidRDefault="00C50B41" w:rsidP="00C50B41">
      <w:pPr>
        <w:autoSpaceDE w:val="0"/>
        <w:autoSpaceDN w:val="0"/>
        <w:adjustRightInd w:val="0"/>
        <w:spacing w:after="0" w:line="240" w:lineRule="auto"/>
        <w:ind w:left="9781"/>
        <w:jc w:val="both"/>
        <w:rPr>
          <w:rFonts w:ascii="Times New Roman" w:hAnsi="Times New Roman"/>
          <w:sz w:val="28"/>
          <w:szCs w:val="28"/>
        </w:rPr>
      </w:pPr>
    </w:p>
    <w:p w:rsidR="00AA6CC9" w:rsidRPr="00AA6CC9" w:rsidRDefault="00AA6CC9" w:rsidP="00AA6CC9">
      <w:pPr>
        <w:spacing w:after="0" w:line="240" w:lineRule="auto"/>
        <w:jc w:val="center"/>
        <w:rPr>
          <w:rFonts w:ascii="Times New Roman" w:hAnsi="Times New Roman"/>
          <w:sz w:val="18"/>
          <w:szCs w:val="18"/>
        </w:rPr>
      </w:pPr>
      <w:r w:rsidRPr="00AA6CC9">
        <w:rPr>
          <w:rFonts w:ascii="Times New Roman" w:hAnsi="Times New Roman"/>
          <w:sz w:val="18"/>
          <w:szCs w:val="18"/>
        </w:rPr>
        <w:t xml:space="preserve">АДМИНИСТРАЦИЯ БОГУЧАНСКОГО  РАЙОНА  </w:t>
      </w:r>
    </w:p>
    <w:p w:rsidR="00AA6CC9" w:rsidRPr="00AA6CC9" w:rsidRDefault="00AA6CC9" w:rsidP="00AA6CC9">
      <w:pPr>
        <w:spacing w:after="0" w:line="240" w:lineRule="auto"/>
        <w:jc w:val="center"/>
        <w:rPr>
          <w:rFonts w:ascii="Times New Roman" w:hAnsi="Times New Roman"/>
          <w:sz w:val="18"/>
          <w:szCs w:val="18"/>
        </w:rPr>
      </w:pPr>
      <w:r w:rsidRPr="00AA6CC9">
        <w:rPr>
          <w:rFonts w:ascii="Times New Roman" w:hAnsi="Times New Roman"/>
          <w:sz w:val="18"/>
          <w:szCs w:val="18"/>
        </w:rPr>
        <w:t xml:space="preserve"> ПОСТАНОВЛЕНИЕ</w:t>
      </w:r>
    </w:p>
    <w:p w:rsidR="00AA6CC9" w:rsidRPr="00AA6CC9" w:rsidRDefault="00AA6CC9" w:rsidP="00AA6CC9">
      <w:pPr>
        <w:pStyle w:val="ab"/>
        <w:spacing w:after="0" w:line="240" w:lineRule="auto"/>
        <w:rPr>
          <w:rFonts w:ascii="Times New Roman" w:hAnsi="Times New Roman"/>
          <w:sz w:val="20"/>
          <w:szCs w:val="20"/>
        </w:rPr>
      </w:pPr>
      <w:r w:rsidRPr="00AA6CC9">
        <w:rPr>
          <w:rFonts w:ascii="Times New Roman" w:hAnsi="Times New Roman"/>
          <w:sz w:val="20"/>
          <w:szCs w:val="20"/>
        </w:rPr>
        <w:t xml:space="preserve">16.12.2014                                           </w:t>
      </w:r>
      <w:r>
        <w:rPr>
          <w:rFonts w:ascii="Times New Roman" w:hAnsi="Times New Roman"/>
          <w:sz w:val="20"/>
          <w:szCs w:val="20"/>
        </w:rPr>
        <w:t xml:space="preserve">                 </w:t>
      </w:r>
      <w:r w:rsidRPr="00AA6CC9">
        <w:rPr>
          <w:rFonts w:ascii="Times New Roman" w:hAnsi="Times New Roman"/>
          <w:sz w:val="20"/>
          <w:szCs w:val="20"/>
        </w:rPr>
        <w:t xml:space="preserve"> с. Богучаны                                               </w:t>
      </w:r>
      <w:r>
        <w:rPr>
          <w:rFonts w:ascii="Times New Roman" w:hAnsi="Times New Roman"/>
          <w:sz w:val="20"/>
          <w:szCs w:val="20"/>
        </w:rPr>
        <w:t xml:space="preserve">                      </w:t>
      </w:r>
      <w:r w:rsidRPr="00AA6CC9">
        <w:rPr>
          <w:rFonts w:ascii="Times New Roman" w:hAnsi="Times New Roman"/>
          <w:sz w:val="20"/>
          <w:szCs w:val="20"/>
        </w:rPr>
        <w:t>№ 1639-п</w:t>
      </w:r>
    </w:p>
    <w:p w:rsidR="00AA6CC9" w:rsidRPr="00AA6CC9" w:rsidRDefault="00AA6CC9" w:rsidP="00AA6CC9">
      <w:pPr>
        <w:pStyle w:val="ab"/>
        <w:spacing w:after="0" w:line="240" w:lineRule="auto"/>
        <w:jc w:val="both"/>
        <w:rPr>
          <w:rFonts w:ascii="Times New Roman" w:hAnsi="Times New Roman"/>
          <w:sz w:val="20"/>
          <w:szCs w:val="20"/>
        </w:rPr>
      </w:pPr>
    </w:p>
    <w:p w:rsidR="00AA6CC9" w:rsidRPr="00AA6CC9" w:rsidRDefault="00AA6CC9" w:rsidP="00AA6CC9">
      <w:pPr>
        <w:pStyle w:val="ab"/>
        <w:spacing w:after="0" w:line="240" w:lineRule="auto"/>
        <w:jc w:val="center"/>
        <w:rPr>
          <w:rFonts w:ascii="Times New Roman" w:hAnsi="Times New Roman"/>
          <w:sz w:val="20"/>
          <w:szCs w:val="20"/>
        </w:rPr>
      </w:pPr>
      <w:r w:rsidRPr="00AA6CC9">
        <w:rPr>
          <w:rFonts w:ascii="Times New Roman" w:hAnsi="Times New Roman"/>
          <w:sz w:val="20"/>
          <w:szCs w:val="20"/>
        </w:rPr>
        <w:t>О внесении изменений в муниципальную программу «Обеспечение доступным и комфортным жильем граждан  Богучанского района», утвержденную   постановлением   администрации Богучанского района  от 01.11.2013  № 1396-п</w:t>
      </w:r>
    </w:p>
    <w:p w:rsidR="00AA6CC9" w:rsidRPr="00AA6CC9" w:rsidRDefault="00AA6CC9" w:rsidP="00AA6CC9">
      <w:pPr>
        <w:autoSpaceDE w:val="0"/>
        <w:spacing w:after="0" w:line="240" w:lineRule="auto"/>
        <w:jc w:val="both"/>
        <w:rPr>
          <w:rFonts w:ascii="Times New Roman" w:hAnsi="Times New Roman"/>
          <w:sz w:val="20"/>
          <w:szCs w:val="20"/>
        </w:rPr>
      </w:pPr>
    </w:p>
    <w:p w:rsidR="00AA6CC9" w:rsidRPr="00AA6CC9" w:rsidRDefault="00AA6CC9" w:rsidP="00AA6CC9">
      <w:pPr>
        <w:autoSpaceDE w:val="0"/>
        <w:spacing w:after="0" w:line="240" w:lineRule="auto"/>
        <w:ind w:firstLine="709"/>
        <w:jc w:val="both"/>
        <w:rPr>
          <w:rFonts w:ascii="Times New Roman" w:hAnsi="Times New Roman"/>
          <w:sz w:val="20"/>
          <w:szCs w:val="20"/>
        </w:rPr>
      </w:pPr>
      <w:r w:rsidRPr="00AA6CC9">
        <w:rPr>
          <w:rFonts w:ascii="Times New Roman" w:hAnsi="Times New Roman"/>
          <w:sz w:val="20"/>
          <w:szCs w:val="20"/>
        </w:rPr>
        <w:t xml:space="preserve">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w:t>
      </w:r>
    </w:p>
    <w:p w:rsidR="00AA6CC9" w:rsidRPr="00AA6CC9" w:rsidRDefault="00AA6CC9" w:rsidP="00AA6CC9">
      <w:pPr>
        <w:autoSpaceDE w:val="0"/>
        <w:spacing w:after="0" w:line="240" w:lineRule="auto"/>
        <w:jc w:val="both"/>
        <w:rPr>
          <w:rFonts w:ascii="Times New Roman" w:hAnsi="Times New Roman"/>
          <w:sz w:val="20"/>
          <w:szCs w:val="20"/>
        </w:rPr>
      </w:pPr>
      <w:r w:rsidRPr="00AA6CC9">
        <w:rPr>
          <w:rFonts w:ascii="Times New Roman" w:hAnsi="Times New Roman"/>
          <w:sz w:val="20"/>
          <w:szCs w:val="20"/>
        </w:rPr>
        <w:t>ПОСТАНОВЛЯЮ:</w:t>
      </w:r>
    </w:p>
    <w:p w:rsidR="00AA6CC9" w:rsidRPr="00AA6CC9" w:rsidRDefault="00AA6CC9" w:rsidP="00AA6CC9">
      <w:pPr>
        <w:pStyle w:val="ab"/>
        <w:spacing w:after="0" w:line="240" w:lineRule="auto"/>
        <w:ind w:firstLine="720"/>
        <w:jc w:val="both"/>
        <w:rPr>
          <w:rFonts w:ascii="Times New Roman" w:hAnsi="Times New Roman"/>
          <w:sz w:val="20"/>
          <w:szCs w:val="20"/>
        </w:rPr>
      </w:pPr>
      <w:r w:rsidRPr="00AA6CC9">
        <w:rPr>
          <w:rFonts w:ascii="Times New Roman" w:hAnsi="Times New Roman"/>
          <w:sz w:val="20"/>
          <w:szCs w:val="20"/>
        </w:rPr>
        <w:lastRenderedPageBreak/>
        <w:t>1. Внести  в муниципальную программу «Обеспечение доступным и комфортным жильем граждан  Богучанского района», утвержденную   постановлением   администрации Богучанского района  от 01.11.2013  № 1396-п  следующие изменения:</w:t>
      </w:r>
    </w:p>
    <w:p w:rsidR="00AA6CC9" w:rsidRPr="00AA6CC9" w:rsidRDefault="00AA6CC9" w:rsidP="00AA6CC9">
      <w:pPr>
        <w:pStyle w:val="ab"/>
        <w:spacing w:after="0" w:line="240" w:lineRule="auto"/>
        <w:ind w:firstLine="720"/>
        <w:jc w:val="both"/>
        <w:rPr>
          <w:rFonts w:ascii="Times New Roman" w:hAnsi="Times New Roman"/>
          <w:sz w:val="20"/>
          <w:szCs w:val="20"/>
        </w:rPr>
      </w:pPr>
      <w:r w:rsidRPr="00AA6CC9">
        <w:rPr>
          <w:rFonts w:ascii="Times New Roman" w:hAnsi="Times New Roman"/>
          <w:sz w:val="20"/>
          <w:szCs w:val="20"/>
        </w:rPr>
        <w:t>1.1. В разделе 1 «Паспорт муниципальной программы   «Обеспечение доступным и комфортным жильем граждан Богучанского района», ресурсное обеспечение  муниципальной программы изложить в новой редакции:</w:t>
      </w:r>
    </w:p>
    <w:tbl>
      <w:tblPr>
        <w:tblpPr w:leftFromText="180" w:rightFromText="180" w:vertAnchor="text" w:horzAnchor="margin" w:tblpX="75"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02"/>
        <w:gridCol w:w="7202"/>
      </w:tblGrid>
      <w:tr w:rsidR="00AA6CC9" w:rsidRPr="00AA6CC9" w:rsidTr="00AA6CC9">
        <w:trPr>
          <w:trHeight w:val="600"/>
        </w:trPr>
        <w:tc>
          <w:tcPr>
            <w:tcW w:w="1211" w:type="pct"/>
            <w:tcBorders>
              <w:top w:val="single" w:sz="4" w:space="0" w:color="auto"/>
              <w:left w:val="single" w:sz="4" w:space="0" w:color="auto"/>
              <w:bottom w:val="single" w:sz="4" w:space="0" w:color="auto"/>
              <w:right w:val="single" w:sz="4" w:space="0" w:color="auto"/>
            </w:tcBorders>
          </w:tcPr>
          <w:p w:rsidR="00AA6CC9" w:rsidRPr="00AA6CC9" w:rsidRDefault="00AA6CC9" w:rsidP="00AA6CC9">
            <w:pPr>
              <w:widowControl w:val="0"/>
              <w:autoSpaceDE w:val="0"/>
              <w:autoSpaceDN w:val="0"/>
              <w:adjustRightInd w:val="0"/>
              <w:spacing w:after="0" w:line="240" w:lineRule="auto"/>
              <w:rPr>
                <w:rFonts w:ascii="Times New Roman" w:eastAsia="Times New Roman" w:hAnsi="Times New Roman"/>
                <w:sz w:val="16"/>
                <w:szCs w:val="16"/>
              </w:rPr>
            </w:pPr>
            <w:r w:rsidRPr="00AA6CC9">
              <w:rPr>
                <w:rFonts w:ascii="Times New Roman" w:eastAsia="Times New Roman" w:hAnsi="Times New Roman"/>
                <w:sz w:val="16"/>
                <w:szCs w:val="16"/>
              </w:rPr>
              <w:t>Ресурсное обеспечение муниципальной программы</w:t>
            </w:r>
          </w:p>
        </w:tc>
        <w:tc>
          <w:tcPr>
            <w:tcW w:w="3789" w:type="pct"/>
            <w:tcBorders>
              <w:top w:val="single" w:sz="4" w:space="0" w:color="auto"/>
              <w:left w:val="single" w:sz="4" w:space="0" w:color="auto"/>
              <w:bottom w:val="single" w:sz="4" w:space="0" w:color="auto"/>
              <w:right w:val="single" w:sz="4" w:space="0" w:color="auto"/>
            </w:tcBorders>
          </w:tcPr>
          <w:p w:rsidR="00AA6CC9" w:rsidRPr="00AA6CC9" w:rsidRDefault="00AA6CC9" w:rsidP="00AA6CC9">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A6CC9">
              <w:rPr>
                <w:rFonts w:ascii="Times New Roman" w:hAnsi="Times New Roman"/>
                <w:bCs/>
                <w:sz w:val="16"/>
                <w:szCs w:val="16"/>
              </w:rPr>
              <w:t>1. Общий объем финансирования программы составляет  -</w:t>
            </w:r>
          </w:p>
          <w:p w:rsidR="00AA6CC9" w:rsidRPr="00AA6CC9" w:rsidRDefault="00AA6CC9" w:rsidP="00AA6CC9">
            <w:pPr>
              <w:widowControl w:val="0"/>
              <w:autoSpaceDE w:val="0"/>
              <w:autoSpaceDN w:val="0"/>
              <w:adjustRightInd w:val="0"/>
              <w:spacing w:after="0" w:line="240" w:lineRule="auto"/>
              <w:ind w:firstLine="492"/>
              <w:jc w:val="both"/>
              <w:rPr>
                <w:rFonts w:ascii="Times New Roman" w:hAnsi="Times New Roman"/>
                <w:bCs/>
                <w:sz w:val="16"/>
                <w:szCs w:val="16"/>
              </w:rPr>
            </w:pPr>
            <w:r w:rsidRPr="00AA6CC9">
              <w:rPr>
                <w:rFonts w:ascii="Times New Roman" w:hAnsi="Times New Roman"/>
                <w:bCs/>
                <w:sz w:val="16"/>
                <w:szCs w:val="16"/>
              </w:rPr>
              <w:t xml:space="preserve">40 162 506,0 </w:t>
            </w:r>
            <w:r w:rsidRPr="00AA6CC9">
              <w:rPr>
                <w:rFonts w:ascii="Times New Roman" w:hAnsi="Times New Roman"/>
                <w:sz w:val="16"/>
                <w:szCs w:val="16"/>
              </w:rPr>
              <w:t xml:space="preserve"> рублей</w:t>
            </w:r>
            <w:r w:rsidRPr="00AA6CC9">
              <w:rPr>
                <w:rFonts w:ascii="Times New Roman" w:hAnsi="Times New Roman"/>
                <w:bCs/>
                <w:sz w:val="16"/>
                <w:szCs w:val="16"/>
              </w:rPr>
              <w:t>, в том числе по годам:</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2014 год –  16 773 786,0 рублей;</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2015 год –  15 088 720,0 рублей;</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2016 год –   4 300 000,0 рублей;</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2017 год-     4 000 000,0 рублей;</w:t>
            </w:r>
          </w:p>
          <w:p w:rsidR="00AA6CC9" w:rsidRPr="00AA6CC9" w:rsidRDefault="00AA6CC9" w:rsidP="00AA6CC9">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A6CC9">
              <w:rPr>
                <w:rFonts w:ascii="Times New Roman" w:hAnsi="Times New Roman"/>
                <w:bCs/>
                <w:sz w:val="16"/>
                <w:szCs w:val="16"/>
              </w:rPr>
              <w:t xml:space="preserve">      в том числе:</w:t>
            </w:r>
          </w:p>
          <w:p w:rsidR="00AA6CC9" w:rsidRPr="00AA6CC9" w:rsidRDefault="00AA6CC9" w:rsidP="00AA6CC9">
            <w:pPr>
              <w:widowControl w:val="0"/>
              <w:autoSpaceDE w:val="0"/>
              <w:autoSpaceDN w:val="0"/>
              <w:adjustRightInd w:val="0"/>
              <w:spacing w:after="0" w:line="240" w:lineRule="auto"/>
              <w:ind w:firstLine="492"/>
              <w:jc w:val="both"/>
              <w:rPr>
                <w:rFonts w:ascii="Times New Roman" w:hAnsi="Times New Roman"/>
                <w:bCs/>
                <w:sz w:val="16"/>
                <w:szCs w:val="16"/>
              </w:rPr>
            </w:pPr>
            <w:r w:rsidRPr="00AA6CC9">
              <w:rPr>
                <w:rFonts w:ascii="Times New Roman" w:hAnsi="Times New Roman"/>
                <w:bCs/>
                <w:sz w:val="16"/>
                <w:szCs w:val="16"/>
              </w:rPr>
              <w:t>средства краевого бюджета- 3 484 400,0 рублей, в том числе по годам:</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2014 год – 3 484 400,0 рублей;</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 xml:space="preserve">2015 год –               0,0 рублей; </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2016 год –               0,0 рублей;</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2017 год-                 0,0 рублей;</w:t>
            </w:r>
          </w:p>
          <w:p w:rsidR="00AA6CC9" w:rsidRPr="00AA6CC9" w:rsidRDefault="00AA6CC9" w:rsidP="00AA6CC9">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A6CC9">
              <w:rPr>
                <w:rFonts w:ascii="Times New Roman" w:hAnsi="Times New Roman"/>
                <w:bCs/>
                <w:sz w:val="16"/>
                <w:szCs w:val="16"/>
              </w:rPr>
              <w:t xml:space="preserve">      средства районного бюджета -36 678 106,0 </w:t>
            </w:r>
            <w:r w:rsidRPr="00AA6CC9">
              <w:rPr>
                <w:rFonts w:ascii="Times New Roman" w:hAnsi="Times New Roman"/>
                <w:sz w:val="16"/>
                <w:szCs w:val="16"/>
              </w:rPr>
              <w:t>рублей</w:t>
            </w:r>
            <w:r w:rsidRPr="00AA6CC9">
              <w:rPr>
                <w:rFonts w:ascii="Times New Roman" w:hAnsi="Times New Roman"/>
                <w:bCs/>
                <w:sz w:val="16"/>
                <w:szCs w:val="16"/>
              </w:rPr>
              <w:t>, в том числе по годам:</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2014 год – 13 289 386,0 рублей;</w:t>
            </w:r>
          </w:p>
          <w:p w:rsidR="00AA6CC9" w:rsidRPr="00AA6CC9" w:rsidRDefault="00AA6CC9" w:rsidP="00AA6CC9">
            <w:pPr>
              <w:spacing w:after="0" w:line="240" w:lineRule="auto"/>
              <w:ind w:firstLine="492"/>
              <w:jc w:val="both"/>
              <w:rPr>
                <w:rFonts w:ascii="Times New Roman" w:hAnsi="Times New Roman"/>
                <w:sz w:val="16"/>
                <w:szCs w:val="16"/>
              </w:rPr>
            </w:pPr>
            <w:r w:rsidRPr="00AA6CC9">
              <w:rPr>
                <w:rFonts w:ascii="Times New Roman" w:hAnsi="Times New Roman"/>
                <w:sz w:val="16"/>
                <w:szCs w:val="16"/>
              </w:rPr>
              <w:t>2015 год – 15 088 720,0 рублей;</w:t>
            </w:r>
          </w:p>
          <w:p w:rsidR="00AA6CC9" w:rsidRPr="00AA6CC9" w:rsidRDefault="00AA6CC9" w:rsidP="00AA6CC9">
            <w:pPr>
              <w:autoSpaceDE w:val="0"/>
              <w:autoSpaceDN w:val="0"/>
              <w:adjustRightInd w:val="0"/>
              <w:spacing w:after="0" w:line="240" w:lineRule="auto"/>
              <w:jc w:val="both"/>
              <w:rPr>
                <w:rFonts w:ascii="Times New Roman" w:hAnsi="Times New Roman"/>
                <w:sz w:val="16"/>
                <w:szCs w:val="16"/>
              </w:rPr>
            </w:pPr>
            <w:r w:rsidRPr="00AA6CC9">
              <w:rPr>
                <w:rFonts w:ascii="Times New Roman" w:hAnsi="Times New Roman"/>
                <w:sz w:val="16"/>
                <w:szCs w:val="16"/>
              </w:rPr>
              <w:t xml:space="preserve">       2016 год –  4 300 000,0 рублей;</w:t>
            </w:r>
          </w:p>
          <w:p w:rsidR="00AA6CC9" w:rsidRPr="00AA6CC9" w:rsidRDefault="00AA6CC9" w:rsidP="00AA6CC9">
            <w:pPr>
              <w:autoSpaceDE w:val="0"/>
              <w:autoSpaceDN w:val="0"/>
              <w:adjustRightInd w:val="0"/>
              <w:spacing w:after="0" w:line="240" w:lineRule="auto"/>
              <w:jc w:val="both"/>
              <w:rPr>
                <w:rFonts w:ascii="Times New Roman" w:hAnsi="Times New Roman"/>
                <w:sz w:val="16"/>
                <w:szCs w:val="16"/>
              </w:rPr>
            </w:pPr>
            <w:r w:rsidRPr="00AA6CC9">
              <w:rPr>
                <w:rFonts w:ascii="Times New Roman" w:hAnsi="Times New Roman"/>
                <w:sz w:val="16"/>
                <w:szCs w:val="16"/>
              </w:rPr>
              <w:t xml:space="preserve">       2017 год -   4 000 000,0 рублей.</w:t>
            </w:r>
          </w:p>
        </w:tc>
      </w:tr>
    </w:tbl>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1.2. Приложение № 1 к паспорту муниципальной  Программы «Обеспечение доступным и комфортным жильем граждан  Богучанского района» изложить в новой редакции согласно приложению № 1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1.3. Приложение № 3 к паспорту муниципальной  Программы «Обеспечение доступным и комфортным жильем граждан  Богучанского района» изложить в новой редакции согласно приложению № 2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1.4. Приложение № 2 к муниципальной  Программе «Обеспечение доступным и комфортным жильем граждан  Богучанского района»  изложить в новой редакции согласно приложению № 3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1.5. Приложение № 3 к муниципальной  Программе «Обеспечение доступным и комфортным жильем граждан  Богучанского района»   изложить в новой редакции согласно приложению № 4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1.6. Приложение № 5 к муниципальной  Программе «Обеспечение доступным и комфортным жильем граждан  Богучанского района»   изложить в новой редакции согласно приложению № 5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1.7. Приложение № 2 к подпрограмме «Переселение граждан из аварийного жилищного фонда в Богучанском районе» на 2014-2017 годы  изложить в новой редакции согласно приложению № 6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1.8. Приложение № 7 к муниципальной  Программе «Обеспечение доступным и комфортным жильем граждан  Богучанского района»   изложить в новой редакции согласно приложению № 7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1.9. Приложение № 2 к подпрограмме «Обеспечение жильем работников отраслей бюджетной сферы на территории Богучанского района» на 2014-2017 годы  изложить в новой редакции согласно приложению № 8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1.10. Приложение № 8 к муниципальной  Программе «Обеспечение доступным и комфортным жильем граждан  Богучанского района»   изложить в новой редакции согласно приложению № 9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1.11. Приложение № 2 к подпрограмме «Осуществление градостроительной деятельности  в Богучанском районе» на 2014-2017 годы  изложить в новой редакции согласно приложению № 10 к настоящему постановлению.</w:t>
      </w:r>
    </w:p>
    <w:p w:rsidR="00AA6CC9" w:rsidRPr="00AA6CC9" w:rsidRDefault="00AA6CC9" w:rsidP="00AA6CC9">
      <w:pPr>
        <w:pStyle w:val="ab"/>
        <w:spacing w:after="0" w:line="240" w:lineRule="auto"/>
        <w:jc w:val="both"/>
        <w:rPr>
          <w:rFonts w:ascii="Times New Roman" w:hAnsi="Times New Roman"/>
          <w:sz w:val="20"/>
          <w:szCs w:val="20"/>
        </w:rPr>
      </w:pPr>
      <w:r w:rsidRPr="00AA6CC9">
        <w:rPr>
          <w:rFonts w:ascii="Times New Roman" w:hAnsi="Times New Roman"/>
          <w:sz w:val="20"/>
          <w:szCs w:val="20"/>
        </w:rPr>
        <w:t xml:space="preserve">           2. Контроль за исполнением настоящего постановления возложить на  первого заместителя главы администрации Богучанского района  А. Ю. Машинистова.</w:t>
      </w:r>
    </w:p>
    <w:p w:rsidR="00AA6CC9" w:rsidRPr="00AA6CC9" w:rsidRDefault="00AA6CC9" w:rsidP="00AA6CC9">
      <w:pPr>
        <w:spacing w:after="0" w:line="240" w:lineRule="auto"/>
        <w:jc w:val="both"/>
        <w:rPr>
          <w:rFonts w:ascii="Times New Roman" w:hAnsi="Times New Roman"/>
          <w:sz w:val="20"/>
          <w:szCs w:val="20"/>
        </w:rPr>
      </w:pPr>
      <w:r w:rsidRPr="00AA6CC9">
        <w:rPr>
          <w:rFonts w:ascii="Times New Roman" w:hAnsi="Times New Roman"/>
          <w:sz w:val="20"/>
          <w:szCs w:val="20"/>
        </w:rPr>
        <w:t xml:space="preserve">           3. Постановление вступает в силу со дня следующего за днем его опубликования  в Официальном вестнике Богучанского района.</w:t>
      </w:r>
    </w:p>
    <w:p w:rsidR="00AA6CC9" w:rsidRPr="00AA6CC9" w:rsidRDefault="00AA6CC9" w:rsidP="00AA6CC9">
      <w:pPr>
        <w:autoSpaceDE w:val="0"/>
        <w:spacing w:after="0" w:line="240" w:lineRule="auto"/>
        <w:rPr>
          <w:rFonts w:ascii="Times New Roman" w:hAnsi="Times New Roman"/>
          <w:sz w:val="20"/>
          <w:szCs w:val="20"/>
        </w:rPr>
      </w:pPr>
    </w:p>
    <w:p w:rsidR="00AA6CC9" w:rsidRPr="00AA6CC9" w:rsidRDefault="00AA6CC9" w:rsidP="00AA6CC9">
      <w:pPr>
        <w:autoSpaceDE w:val="0"/>
        <w:spacing w:after="0" w:line="240" w:lineRule="auto"/>
        <w:rPr>
          <w:rFonts w:ascii="Times New Roman" w:hAnsi="Times New Roman"/>
          <w:sz w:val="20"/>
          <w:szCs w:val="20"/>
        </w:rPr>
      </w:pPr>
      <w:r w:rsidRPr="00AA6CC9">
        <w:rPr>
          <w:rFonts w:ascii="Times New Roman" w:hAnsi="Times New Roman"/>
          <w:sz w:val="20"/>
          <w:szCs w:val="20"/>
        </w:rPr>
        <w:t>Глава администрации</w:t>
      </w:r>
    </w:p>
    <w:p w:rsidR="00AA6CC9" w:rsidRDefault="00AA6CC9" w:rsidP="00AA6CC9">
      <w:pPr>
        <w:autoSpaceDE w:val="0"/>
        <w:spacing w:after="0" w:line="240" w:lineRule="auto"/>
        <w:rPr>
          <w:rFonts w:ascii="Times New Roman" w:hAnsi="Times New Roman"/>
          <w:sz w:val="20"/>
          <w:szCs w:val="20"/>
        </w:rPr>
      </w:pPr>
      <w:r w:rsidRPr="00AA6CC9">
        <w:rPr>
          <w:rFonts w:ascii="Times New Roman" w:hAnsi="Times New Roman"/>
          <w:sz w:val="20"/>
          <w:szCs w:val="20"/>
        </w:rPr>
        <w:t xml:space="preserve">Богучанского района                                                                     </w:t>
      </w:r>
      <w:r>
        <w:rPr>
          <w:rFonts w:ascii="Times New Roman" w:hAnsi="Times New Roman"/>
          <w:sz w:val="20"/>
          <w:szCs w:val="20"/>
        </w:rPr>
        <w:t xml:space="preserve">                                                      </w:t>
      </w:r>
      <w:r w:rsidRPr="00AA6CC9">
        <w:rPr>
          <w:rFonts w:ascii="Times New Roman" w:hAnsi="Times New Roman"/>
          <w:sz w:val="20"/>
          <w:szCs w:val="20"/>
        </w:rPr>
        <w:t>В.Ю.Карнаухов</w:t>
      </w:r>
    </w:p>
    <w:p w:rsidR="00AA6CC9" w:rsidRDefault="00AA6CC9" w:rsidP="00AA6CC9">
      <w:pPr>
        <w:autoSpaceDE w:val="0"/>
        <w:spacing w:after="0" w:line="240" w:lineRule="auto"/>
        <w:rPr>
          <w:rFonts w:ascii="Times New Roman" w:hAnsi="Times New Roman"/>
          <w:sz w:val="20"/>
          <w:szCs w:val="20"/>
        </w:rPr>
      </w:pPr>
    </w:p>
    <w:p w:rsidR="00AA6CC9" w:rsidRDefault="00AA6CC9" w:rsidP="00AA6CC9">
      <w:pPr>
        <w:autoSpaceDE w:val="0"/>
        <w:spacing w:after="0" w:line="240" w:lineRule="auto"/>
        <w:rPr>
          <w:rFonts w:ascii="Times New Roman" w:hAnsi="Times New Roman"/>
          <w:sz w:val="20"/>
          <w:szCs w:val="20"/>
        </w:rPr>
      </w:pPr>
    </w:p>
    <w:tbl>
      <w:tblPr>
        <w:tblW w:w="5000" w:type="pct"/>
        <w:tblLook w:val="04A0"/>
      </w:tblPr>
      <w:tblGrid>
        <w:gridCol w:w="531"/>
        <w:gridCol w:w="2672"/>
        <w:gridCol w:w="844"/>
        <w:gridCol w:w="867"/>
        <w:gridCol w:w="1160"/>
        <w:gridCol w:w="531"/>
        <w:gridCol w:w="532"/>
        <w:gridCol w:w="614"/>
        <w:gridCol w:w="614"/>
        <w:gridCol w:w="614"/>
        <w:gridCol w:w="591"/>
      </w:tblGrid>
      <w:tr w:rsidR="00AA6CC9" w:rsidRPr="00AA6CC9" w:rsidTr="00AA6CC9">
        <w:trPr>
          <w:trHeight w:val="20"/>
        </w:trPr>
        <w:tc>
          <w:tcPr>
            <w:tcW w:w="236"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1451"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310"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321"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530"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327"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1825" w:type="pct"/>
            <w:gridSpan w:val="5"/>
            <w:tcBorders>
              <w:top w:val="nil"/>
              <w:left w:val="nil"/>
              <w:bottom w:val="nil"/>
              <w:right w:val="nil"/>
            </w:tcBorders>
            <w:shd w:val="clear" w:color="auto" w:fill="auto"/>
            <w:hideMark/>
          </w:tcPr>
          <w:p w:rsidR="00AA6CC9" w:rsidRPr="00FC7228" w:rsidRDefault="00AA6CC9" w:rsidP="00FC7228">
            <w:pPr>
              <w:spacing w:after="0" w:line="240" w:lineRule="auto"/>
              <w:jc w:val="right"/>
              <w:rPr>
                <w:rFonts w:ascii="Times New Roman" w:eastAsia="Times New Roman" w:hAnsi="Times New Roman"/>
                <w:sz w:val="18"/>
                <w:szCs w:val="18"/>
                <w:lang w:eastAsia="ru-RU"/>
              </w:rPr>
            </w:pPr>
            <w:r w:rsidRPr="00FC7228">
              <w:rPr>
                <w:rFonts w:ascii="Times New Roman" w:eastAsia="Times New Roman" w:hAnsi="Times New Roman"/>
                <w:sz w:val="18"/>
                <w:szCs w:val="18"/>
                <w:lang w:eastAsia="ru-RU"/>
              </w:rPr>
              <w:t xml:space="preserve">Приложение № 1 </w:t>
            </w:r>
            <w:r w:rsidRPr="00FC7228">
              <w:rPr>
                <w:rFonts w:ascii="Times New Roman" w:eastAsia="Times New Roman" w:hAnsi="Times New Roman"/>
                <w:sz w:val="18"/>
                <w:szCs w:val="18"/>
                <w:lang w:eastAsia="ru-RU"/>
              </w:rPr>
              <w:br/>
              <w:t xml:space="preserve">к постановлению администрации Богучанского района                                                        от </w:t>
            </w:r>
            <w:r w:rsidR="00FC7228">
              <w:rPr>
                <w:rFonts w:ascii="Times New Roman" w:eastAsia="Times New Roman" w:hAnsi="Times New Roman"/>
                <w:sz w:val="18"/>
                <w:szCs w:val="18"/>
                <w:lang w:eastAsia="ru-RU"/>
              </w:rPr>
              <w:t>16.12.</w:t>
            </w:r>
            <w:r w:rsidRPr="00FC7228">
              <w:rPr>
                <w:rFonts w:ascii="Times New Roman" w:eastAsia="Times New Roman" w:hAnsi="Times New Roman"/>
                <w:sz w:val="18"/>
                <w:szCs w:val="18"/>
                <w:lang w:eastAsia="ru-RU"/>
              </w:rPr>
              <w:t xml:space="preserve"> 2014 №</w:t>
            </w:r>
            <w:r w:rsidR="00FC7228">
              <w:rPr>
                <w:rFonts w:ascii="Times New Roman" w:eastAsia="Times New Roman" w:hAnsi="Times New Roman"/>
                <w:sz w:val="18"/>
                <w:szCs w:val="18"/>
                <w:lang w:eastAsia="ru-RU"/>
              </w:rPr>
              <w:t xml:space="preserve"> </w:t>
            </w:r>
            <w:r w:rsidRPr="00FC7228">
              <w:rPr>
                <w:rFonts w:ascii="Times New Roman" w:eastAsia="Times New Roman" w:hAnsi="Times New Roman"/>
                <w:sz w:val="18"/>
                <w:szCs w:val="18"/>
                <w:lang w:eastAsia="ru-RU"/>
              </w:rPr>
              <w:t>1639-п</w:t>
            </w:r>
          </w:p>
        </w:tc>
      </w:tr>
      <w:tr w:rsidR="00AA6CC9" w:rsidRPr="00AA6CC9" w:rsidTr="00AA6CC9">
        <w:trPr>
          <w:trHeight w:val="20"/>
        </w:trPr>
        <w:tc>
          <w:tcPr>
            <w:tcW w:w="236"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1451"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310"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321"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530" w:type="pct"/>
            <w:tcBorders>
              <w:top w:val="nil"/>
              <w:left w:val="nil"/>
              <w:bottom w:val="nil"/>
              <w:right w:val="nil"/>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327" w:type="pct"/>
            <w:tcBorders>
              <w:top w:val="nil"/>
              <w:left w:val="nil"/>
              <w:bottom w:val="nil"/>
              <w:right w:val="nil"/>
            </w:tcBorders>
            <w:shd w:val="clear" w:color="auto" w:fill="auto"/>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p>
        </w:tc>
        <w:tc>
          <w:tcPr>
            <w:tcW w:w="1825" w:type="pct"/>
            <w:gridSpan w:val="5"/>
            <w:tcBorders>
              <w:top w:val="nil"/>
              <w:left w:val="nil"/>
              <w:bottom w:val="nil"/>
              <w:right w:val="nil"/>
            </w:tcBorders>
            <w:shd w:val="clear" w:color="auto" w:fill="auto"/>
            <w:hideMark/>
          </w:tcPr>
          <w:p w:rsidR="00AA6CC9" w:rsidRPr="00FC7228" w:rsidRDefault="00AA6CC9" w:rsidP="00FC7228">
            <w:pPr>
              <w:spacing w:after="0" w:line="240" w:lineRule="auto"/>
              <w:jc w:val="right"/>
              <w:rPr>
                <w:rFonts w:ascii="Times New Roman" w:eastAsia="Times New Roman" w:hAnsi="Times New Roman"/>
                <w:sz w:val="18"/>
                <w:szCs w:val="18"/>
                <w:lang w:eastAsia="ru-RU"/>
              </w:rPr>
            </w:pPr>
            <w:r w:rsidRPr="00FC7228">
              <w:rPr>
                <w:rFonts w:ascii="Times New Roman" w:eastAsia="Times New Roman" w:hAnsi="Times New Roman"/>
                <w:sz w:val="18"/>
                <w:szCs w:val="18"/>
                <w:lang w:eastAsia="ru-RU"/>
              </w:rPr>
              <w:t xml:space="preserve">Приложение № 1 </w:t>
            </w:r>
            <w:r w:rsidRPr="00FC7228">
              <w:rPr>
                <w:rFonts w:ascii="Times New Roman" w:eastAsia="Times New Roman" w:hAnsi="Times New Roman"/>
                <w:sz w:val="18"/>
                <w:szCs w:val="18"/>
                <w:lang w:eastAsia="ru-RU"/>
              </w:rPr>
              <w:br/>
              <w:t>к паспорту муниципальной программы "Обеспечение доступным и комфортным жильем граждан  Богучанского района"</w:t>
            </w:r>
          </w:p>
        </w:tc>
      </w:tr>
      <w:tr w:rsidR="00AA6CC9" w:rsidRPr="00AA6CC9" w:rsidTr="00AA6CC9">
        <w:trPr>
          <w:trHeight w:val="20"/>
        </w:trPr>
        <w:tc>
          <w:tcPr>
            <w:tcW w:w="236"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1451"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10"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21"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530"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27"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37"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75"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75"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75"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64"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r>
      <w:tr w:rsidR="00AA6CC9" w:rsidRPr="00AA6CC9" w:rsidTr="00AA6CC9">
        <w:trPr>
          <w:trHeight w:val="20"/>
        </w:trPr>
        <w:tc>
          <w:tcPr>
            <w:tcW w:w="5000" w:type="pct"/>
            <w:gridSpan w:val="11"/>
            <w:tcBorders>
              <w:top w:val="nil"/>
              <w:left w:val="nil"/>
              <w:bottom w:val="nil"/>
              <w:right w:val="nil"/>
            </w:tcBorders>
            <w:shd w:val="clear" w:color="auto" w:fill="auto"/>
            <w:hideMark/>
          </w:tcPr>
          <w:p w:rsidR="00FC7228" w:rsidRDefault="00FC7228" w:rsidP="00AA6CC9">
            <w:pPr>
              <w:spacing w:after="0" w:line="240" w:lineRule="auto"/>
              <w:jc w:val="center"/>
              <w:rPr>
                <w:rFonts w:ascii="Times New Roman" w:eastAsia="Times New Roman" w:hAnsi="Times New Roman"/>
                <w:sz w:val="20"/>
                <w:szCs w:val="20"/>
                <w:lang w:eastAsia="ru-RU"/>
              </w:rPr>
            </w:pPr>
          </w:p>
          <w:p w:rsidR="00AA6CC9" w:rsidRPr="00FC7228" w:rsidRDefault="00AA6CC9" w:rsidP="00AA6CC9">
            <w:pPr>
              <w:spacing w:after="0" w:line="240" w:lineRule="auto"/>
              <w:jc w:val="center"/>
              <w:rPr>
                <w:rFonts w:ascii="Times New Roman" w:eastAsia="Times New Roman" w:hAnsi="Times New Roman"/>
                <w:sz w:val="20"/>
                <w:szCs w:val="20"/>
                <w:lang w:eastAsia="ru-RU"/>
              </w:rPr>
            </w:pPr>
            <w:r w:rsidRPr="00FC7228">
              <w:rPr>
                <w:rFonts w:ascii="Times New Roman" w:eastAsia="Times New Roman" w:hAnsi="Times New Roman"/>
                <w:sz w:val="20"/>
                <w:szCs w:val="20"/>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AA6CC9" w:rsidRPr="00AA6CC9" w:rsidTr="00AA6CC9">
        <w:trPr>
          <w:trHeight w:val="20"/>
        </w:trPr>
        <w:tc>
          <w:tcPr>
            <w:tcW w:w="236"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1451"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10"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21"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530"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27"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37"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75"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75"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75"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c>
          <w:tcPr>
            <w:tcW w:w="364" w:type="pct"/>
            <w:tcBorders>
              <w:top w:val="nil"/>
              <w:left w:val="nil"/>
              <w:bottom w:val="nil"/>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p>
        </w:tc>
      </w:tr>
      <w:tr w:rsidR="00AA6CC9" w:rsidRPr="00AA6CC9" w:rsidTr="00AA6CC9">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  </w:t>
            </w:r>
            <w:r w:rsidRPr="00AA6CC9">
              <w:rPr>
                <w:rFonts w:ascii="Times New Roman" w:eastAsia="Times New Roman" w:hAnsi="Times New Roman"/>
                <w:sz w:val="14"/>
                <w:szCs w:val="14"/>
                <w:lang w:eastAsia="ru-RU"/>
              </w:rPr>
              <w:br/>
              <w:t>п/п</w:t>
            </w:r>
          </w:p>
        </w:tc>
        <w:tc>
          <w:tcPr>
            <w:tcW w:w="1451"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Цели, задачи, показатели </w:t>
            </w:r>
          </w:p>
        </w:tc>
        <w:tc>
          <w:tcPr>
            <w:tcW w:w="310"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Единица</w:t>
            </w:r>
            <w:r w:rsidRPr="00AA6CC9">
              <w:rPr>
                <w:rFonts w:ascii="Times New Roman" w:eastAsia="Times New Roman" w:hAnsi="Times New Roman"/>
                <w:sz w:val="14"/>
                <w:szCs w:val="14"/>
                <w:lang w:eastAsia="ru-RU"/>
              </w:rPr>
              <w:br/>
              <w:t>измерения</w:t>
            </w:r>
          </w:p>
        </w:tc>
        <w:tc>
          <w:tcPr>
            <w:tcW w:w="321"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Вес показателя </w:t>
            </w:r>
          </w:p>
        </w:tc>
        <w:tc>
          <w:tcPr>
            <w:tcW w:w="530"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Источник </w:t>
            </w:r>
            <w:r w:rsidRPr="00AA6CC9">
              <w:rPr>
                <w:rFonts w:ascii="Times New Roman" w:eastAsia="Times New Roman" w:hAnsi="Times New Roman"/>
                <w:sz w:val="14"/>
                <w:szCs w:val="14"/>
                <w:lang w:eastAsia="ru-RU"/>
              </w:rPr>
              <w:br/>
              <w:t>информации</w:t>
            </w:r>
          </w:p>
        </w:tc>
        <w:tc>
          <w:tcPr>
            <w:tcW w:w="327"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2012 год</w:t>
            </w:r>
          </w:p>
        </w:tc>
        <w:tc>
          <w:tcPr>
            <w:tcW w:w="337"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2013 год</w:t>
            </w:r>
          </w:p>
        </w:tc>
        <w:tc>
          <w:tcPr>
            <w:tcW w:w="375"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2014 год</w:t>
            </w:r>
          </w:p>
        </w:tc>
        <w:tc>
          <w:tcPr>
            <w:tcW w:w="375"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2015 год</w:t>
            </w:r>
          </w:p>
        </w:tc>
        <w:tc>
          <w:tcPr>
            <w:tcW w:w="375"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2016 год</w:t>
            </w:r>
          </w:p>
        </w:tc>
        <w:tc>
          <w:tcPr>
            <w:tcW w:w="364" w:type="pct"/>
            <w:tcBorders>
              <w:top w:val="single" w:sz="4" w:space="0" w:color="auto"/>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2017 год</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w:t>
            </w:r>
          </w:p>
        </w:tc>
        <w:tc>
          <w:tcPr>
            <w:tcW w:w="4764" w:type="pct"/>
            <w:gridSpan w:val="10"/>
            <w:tcBorders>
              <w:top w:val="single" w:sz="4" w:space="0" w:color="auto"/>
              <w:left w:val="nil"/>
              <w:bottom w:val="single" w:sz="4" w:space="0" w:color="auto"/>
              <w:right w:val="single" w:sz="4" w:space="0" w:color="000000"/>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Цель: Повышение доступности жилья и улучшение жилищных условий граждан, проживающих на территории Богучанского района</w:t>
            </w:r>
          </w:p>
        </w:tc>
      </w:tr>
      <w:tr w:rsidR="00AA6CC9" w:rsidRPr="00AA6CC9" w:rsidTr="00AA6CC9">
        <w:trPr>
          <w:trHeight w:val="20"/>
        </w:trPr>
        <w:tc>
          <w:tcPr>
            <w:tcW w:w="236" w:type="pct"/>
            <w:tcBorders>
              <w:top w:val="nil"/>
              <w:left w:val="single" w:sz="4" w:space="0" w:color="auto"/>
              <w:bottom w:val="single" w:sz="4" w:space="0" w:color="auto"/>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single" w:sz="4" w:space="0" w:color="auto"/>
              <w:bottom w:val="single" w:sz="4" w:space="0" w:color="auto"/>
              <w:right w:val="single" w:sz="4" w:space="0" w:color="auto"/>
            </w:tcBorders>
            <w:shd w:val="clear" w:color="000000" w:fill="FFFFFF"/>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Целевой показатель : удельный вес введенной площади жилых домов по отношению к общей площади жилищного фонда</w:t>
            </w:r>
          </w:p>
        </w:tc>
        <w:tc>
          <w:tcPr>
            <w:tcW w:w="310"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w:t>
            </w:r>
          </w:p>
        </w:tc>
        <w:tc>
          <w:tcPr>
            <w:tcW w:w="321"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Х</w:t>
            </w:r>
          </w:p>
        </w:tc>
        <w:tc>
          <w:tcPr>
            <w:tcW w:w="530"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Красноярскстат</w:t>
            </w:r>
          </w:p>
        </w:tc>
        <w:tc>
          <w:tcPr>
            <w:tcW w:w="327"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0,83</w:t>
            </w:r>
          </w:p>
        </w:tc>
        <w:tc>
          <w:tcPr>
            <w:tcW w:w="337"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1,16</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1,24</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1,34</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1,43</w:t>
            </w:r>
          </w:p>
        </w:tc>
        <w:tc>
          <w:tcPr>
            <w:tcW w:w="364"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1,45</w:t>
            </w:r>
          </w:p>
        </w:tc>
      </w:tr>
      <w:tr w:rsidR="00AA6CC9" w:rsidRPr="00AA6CC9" w:rsidTr="00AA6CC9">
        <w:trPr>
          <w:trHeight w:val="20"/>
        </w:trPr>
        <w:tc>
          <w:tcPr>
            <w:tcW w:w="236" w:type="pct"/>
            <w:tcBorders>
              <w:top w:val="nil"/>
              <w:left w:val="single" w:sz="4" w:space="0" w:color="auto"/>
              <w:bottom w:val="single" w:sz="4" w:space="0" w:color="auto"/>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1.1. </w:t>
            </w:r>
          </w:p>
        </w:tc>
        <w:tc>
          <w:tcPr>
            <w:tcW w:w="4764"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Задача 1. Расселения граждан из  аварийного жилого фонда  муниципальных образований Богучанского района.</w:t>
            </w:r>
          </w:p>
        </w:tc>
      </w:tr>
      <w:tr w:rsidR="00AA6CC9" w:rsidRPr="00AA6CC9" w:rsidTr="00AA6CC9">
        <w:trPr>
          <w:trHeight w:val="20"/>
        </w:trPr>
        <w:tc>
          <w:tcPr>
            <w:tcW w:w="236" w:type="pct"/>
            <w:tcBorders>
              <w:top w:val="nil"/>
              <w:left w:val="single" w:sz="4" w:space="0" w:color="auto"/>
              <w:bottom w:val="single" w:sz="4" w:space="0" w:color="auto"/>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1.1.1. </w:t>
            </w:r>
          </w:p>
        </w:tc>
        <w:tc>
          <w:tcPr>
            <w:tcW w:w="4764"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Подпрограмма: «Переселение граждан из аварийного жилищного фонда в Богучанском районе» на 2014-2017 годы</w:t>
            </w:r>
          </w:p>
        </w:tc>
      </w:tr>
      <w:tr w:rsidR="00AA6CC9" w:rsidRPr="00AA6CC9" w:rsidTr="00AA6CC9">
        <w:trPr>
          <w:trHeight w:val="20"/>
        </w:trPr>
        <w:tc>
          <w:tcPr>
            <w:tcW w:w="236" w:type="pct"/>
            <w:tcBorders>
              <w:top w:val="nil"/>
              <w:left w:val="single" w:sz="4" w:space="0" w:color="auto"/>
              <w:bottom w:val="single" w:sz="4" w:space="0" w:color="auto"/>
              <w:right w:val="nil"/>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Доля ветхого и аварийного жилищного фонда в общем объеме жилфонда, в том числе:</w:t>
            </w:r>
          </w:p>
        </w:tc>
        <w:tc>
          <w:tcPr>
            <w:tcW w:w="31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0,20</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Красноярскстат</w:t>
            </w:r>
          </w:p>
        </w:tc>
        <w:tc>
          <w:tcPr>
            <w:tcW w:w="32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5,46</w:t>
            </w:r>
          </w:p>
        </w:tc>
        <w:tc>
          <w:tcPr>
            <w:tcW w:w="33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5,40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5,20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5,10</w:t>
            </w:r>
          </w:p>
        </w:tc>
        <w:tc>
          <w:tcPr>
            <w:tcW w:w="375" w:type="pct"/>
            <w:tcBorders>
              <w:top w:val="nil"/>
              <w:left w:val="nil"/>
              <w:bottom w:val="nil"/>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5,00</w:t>
            </w:r>
          </w:p>
        </w:tc>
        <w:tc>
          <w:tcPr>
            <w:tcW w:w="364" w:type="pct"/>
            <w:tcBorders>
              <w:top w:val="nil"/>
              <w:left w:val="nil"/>
              <w:bottom w:val="nil"/>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5,00</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Доля аварийного жилищного фонда в общем объеме жилищного фонда</w:t>
            </w:r>
          </w:p>
        </w:tc>
        <w:tc>
          <w:tcPr>
            <w:tcW w:w="31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0,20</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Красноярскстат</w:t>
            </w:r>
          </w:p>
        </w:tc>
        <w:tc>
          <w:tcPr>
            <w:tcW w:w="32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0,32</w:t>
            </w:r>
          </w:p>
        </w:tc>
        <w:tc>
          <w:tcPr>
            <w:tcW w:w="33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0,30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0,20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0,15</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0,10</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0,10</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 1.2.</w:t>
            </w:r>
          </w:p>
        </w:tc>
        <w:tc>
          <w:tcPr>
            <w:tcW w:w="4764" w:type="pct"/>
            <w:gridSpan w:val="10"/>
            <w:tcBorders>
              <w:top w:val="single" w:sz="4" w:space="0" w:color="auto"/>
              <w:left w:val="nil"/>
              <w:bottom w:val="single" w:sz="4" w:space="0" w:color="auto"/>
              <w:right w:val="single" w:sz="4" w:space="0" w:color="000000"/>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Задача 2. Обеспечение увеличения ввода жилья на территории Богучанского района.</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1.2.1</w:t>
            </w:r>
          </w:p>
        </w:tc>
        <w:tc>
          <w:tcPr>
            <w:tcW w:w="4764" w:type="pct"/>
            <w:gridSpan w:val="10"/>
            <w:tcBorders>
              <w:top w:val="single" w:sz="4" w:space="0" w:color="auto"/>
              <w:left w:val="nil"/>
              <w:bottom w:val="single" w:sz="4" w:space="0" w:color="auto"/>
              <w:right w:val="single" w:sz="4" w:space="0" w:color="000000"/>
            </w:tcBorders>
            <w:shd w:val="clear" w:color="auto" w:fill="auto"/>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2014-2017 годы</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Ввод общей  площади жилья за счет всех источников финансирования</w:t>
            </w:r>
          </w:p>
        </w:tc>
        <w:tc>
          <w:tcPr>
            <w:tcW w:w="31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тыс.кв. метров</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0,30</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Красноярскстат</w:t>
            </w:r>
          </w:p>
        </w:tc>
        <w:tc>
          <w:tcPr>
            <w:tcW w:w="32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9,30</w:t>
            </w:r>
          </w:p>
        </w:tc>
        <w:tc>
          <w:tcPr>
            <w:tcW w:w="33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13,00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14,00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15,00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16,00</w:t>
            </w:r>
          </w:p>
        </w:tc>
        <w:tc>
          <w:tcPr>
            <w:tcW w:w="364"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17,00</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1.3.</w:t>
            </w:r>
          </w:p>
        </w:tc>
        <w:tc>
          <w:tcPr>
            <w:tcW w:w="4764" w:type="pct"/>
            <w:gridSpan w:val="10"/>
            <w:tcBorders>
              <w:top w:val="single" w:sz="4" w:space="0" w:color="auto"/>
              <w:left w:val="nil"/>
              <w:bottom w:val="single" w:sz="4" w:space="0" w:color="auto"/>
              <w:right w:val="single" w:sz="4" w:space="0" w:color="000000"/>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Задача 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1.3.1.</w:t>
            </w:r>
          </w:p>
        </w:tc>
        <w:tc>
          <w:tcPr>
            <w:tcW w:w="4764" w:type="pct"/>
            <w:gridSpan w:val="10"/>
            <w:tcBorders>
              <w:top w:val="single" w:sz="4" w:space="0" w:color="auto"/>
              <w:left w:val="nil"/>
              <w:bottom w:val="single" w:sz="4" w:space="0" w:color="auto"/>
              <w:right w:val="single" w:sz="4" w:space="0" w:color="000000"/>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Подпрограмма:«Обеспечение жильем работников отраслей бюджетной сферы на территории Богучанского района» на 2014-2017 годы</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w:t>
            </w:r>
          </w:p>
        </w:tc>
        <w:tc>
          <w:tcPr>
            <w:tcW w:w="310"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0,08</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Ведомственная отчетность</w:t>
            </w:r>
          </w:p>
        </w:tc>
        <w:tc>
          <w:tcPr>
            <w:tcW w:w="327"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24,24</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24,24</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24,24</w:t>
            </w:r>
          </w:p>
        </w:tc>
        <w:tc>
          <w:tcPr>
            <w:tcW w:w="364"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24,24</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Объем восстановления специализированного жилищного фонда(служебные жилые помещения)</w:t>
            </w:r>
          </w:p>
        </w:tc>
        <w:tc>
          <w:tcPr>
            <w:tcW w:w="31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кв.м</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0,01</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Ведомственная отчетность</w:t>
            </w:r>
          </w:p>
        </w:tc>
        <w:tc>
          <w:tcPr>
            <w:tcW w:w="327"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40,10</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40,10</w:t>
            </w:r>
          </w:p>
        </w:tc>
        <w:tc>
          <w:tcPr>
            <w:tcW w:w="375"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40,10</w:t>
            </w:r>
          </w:p>
        </w:tc>
        <w:tc>
          <w:tcPr>
            <w:tcW w:w="364"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40,10</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nil"/>
              <w:bottom w:val="single" w:sz="4" w:space="0" w:color="auto"/>
              <w:right w:val="single" w:sz="4" w:space="0" w:color="auto"/>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Количество установленных счетчиков холодного водоснабжения в служебных жилых помещениях</w:t>
            </w:r>
          </w:p>
        </w:tc>
        <w:tc>
          <w:tcPr>
            <w:tcW w:w="310"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шт</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0,01</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Ведомственная отчетность</w:t>
            </w:r>
          </w:p>
        </w:tc>
        <w:tc>
          <w:tcPr>
            <w:tcW w:w="32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26,00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c>
          <w:tcPr>
            <w:tcW w:w="364"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0,00</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1.4.1.</w:t>
            </w:r>
          </w:p>
        </w:tc>
        <w:tc>
          <w:tcPr>
            <w:tcW w:w="4764" w:type="pct"/>
            <w:gridSpan w:val="10"/>
            <w:tcBorders>
              <w:top w:val="single" w:sz="4" w:space="0" w:color="auto"/>
              <w:left w:val="nil"/>
              <w:bottom w:val="single" w:sz="4" w:space="0" w:color="auto"/>
              <w:right w:val="single" w:sz="4" w:space="0" w:color="000000"/>
            </w:tcBorders>
            <w:shd w:val="clear" w:color="auto" w:fill="auto"/>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Подпрограмма:«Осуществление градостроительной деятельности в Богучанском районе» на 2014-2017 годы</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nil"/>
              <w:bottom w:val="single" w:sz="4" w:space="0" w:color="auto"/>
              <w:right w:val="single" w:sz="4" w:space="0" w:color="auto"/>
            </w:tcBorders>
            <w:shd w:val="clear" w:color="auto" w:fill="auto"/>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xml:space="preserve">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310"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0,10</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Ведомственная отчетность</w:t>
            </w:r>
          </w:p>
        </w:tc>
        <w:tc>
          <w:tcPr>
            <w:tcW w:w="32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13,80</w:t>
            </w:r>
          </w:p>
        </w:tc>
        <w:tc>
          <w:tcPr>
            <w:tcW w:w="33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14,00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15,00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16,00</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20,00</w:t>
            </w:r>
          </w:p>
        </w:tc>
        <w:tc>
          <w:tcPr>
            <w:tcW w:w="364"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20,00</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1.5.</w:t>
            </w:r>
          </w:p>
        </w:tc>
        <w:tc>
          <w:tcPr>
            <w:tcW w:w="4764" w:type="pct"/>
            <w:gridSpan w:val="10"/>
            <w:tcBorders>
              <w:top w:val="single" w:sz="4" w:space="0" w:color="auto"/>
              <w:left w:val="nil"/>
              <w:bottom w:val="single" w:sz="4" w:space="0" w:color="auto"/>
              <w:right w:val="single" w:sz="4" w:space="0" w:color="000000"/>
            </w:tcBorders>
            <w:shd w:val="clear" w:color="auto" w:fill="auto"/>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Задача 5. Приобретение жилых помещений работникам бюджетной сферы Богучанского района.</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1.5.1.</w:t>
            </w:r>
          </w:p>
        </w:tc>
        <w:tc>
          <w:tcPr>
            <w:tcW w:w="4764" w:type="pct"/>
            <w:gridSpan w:val="10"/>
            <w:tcBorders>
              <w:top w:val="single" w:sz="4" w:space="0" w:color="auto"/>
              <w:left w:val="nil"/>
              <w:bottom w:val="single" w:sz="4" w:space="0" w:color="auto"/>
              <w:right w:val="single" w:sz="4" w:space="0" w:color="000000"/>
            </w:tcBorders>
            <w:shd w:val="clear" w:color="auto" w:fill="auto"/>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Подпрограмма:«Приобретение жилых помещений работникам бюджетной сферы Богучанского района» на 2014-2017 годы</w:t>
            </w:r>
          </w:p>
        </w:tc>
      </w:tr>
      <w:tr w:rsidR="00AA6CC9" w:rsidRPr="00AA6CC9" w:rsidTr="00AA6CC9">
        <w:trPr>
          <w:trHeight w:val="20"/>
        </w:trPr>
        <w:tc>
          <w:tcPr>
            <w:tcW w:w="236" w:type="pct"/>
            <w:tcBorders>
              <w:top w:val="nil"/>
              <w:left w:val="single" w:sz="4" w:space="0" w:color="auto"/>
              <w:bottom w:val="single" w:sz="4" w:space="0" w:color="auto"/>
              <w:right w:val="single" w:sz="4" w:space="0" w:color="auto"/>
            </w:tcBorders>
            <w:shd w:val="clear" w:color="auto" w:fill="auto"/>
            <w:noWrap/>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 </w:t>
            </w:r>
          </w:p>
        </w:tc>
        <w:tc>
          <w:tcPr>
            <w:tcW w:w="1451" w:type="pct"/>
            <w:tcBorders>
              <w:top w:val="nil"/>
              <w:left w:val="nil"/>
              <w:bottom w:val="single" w:sz="4" w:space="0" w:color="auto"/>
              <w:right w:val="single" w:sz="4" w:space="0" w:color="auto"/>
            </w:tcBorders>
            <w:shd w:val="clear" w:color="auto" w:fill="auto"/>
            <w:vAlign w:val="bottom"/>
            <w:hideMark/>
          </w:tcPr>
          <w:p w:rsidR="00AA6CC9" w:rsidRPr="00AA6CC9" w:rsidRDefault="00AA6CC9" w:rsidP="00AA6CC9">
            <w:pPr>
              <w:spacing w:after="0" w:line="240" w:lineRule="auto"/>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310" w:type="pct"/>
            <w:tcBorders>
              <w:top w:val="nil"/>
              <w:left w:val="nil"/>
              <w:bottom w:val="single" w:sz="4" w:space="0" w:color="auto"/>
              <w:right w:val="single" w:sz="4" w:space="0" w:color="auto"/>
            </w:tcBorders>
            <w:shd w:val="clear" w:color="000000" w:fill="FFFFFF"/>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w:t>
            </w:r>
          </w:p>
        </w:tc>
        <w:tc>
          <w:tcPr>
            <w:tcW w:w="321"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0,10</w:t>
            </w:r>
          </w:p>
        </w:tc>
        <w:tc>
          <w:tcPr>
            <w:tcW w:w="530"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Ведомственная отчетность</w:t>
            </w:r>
          </w:p>
        </w:tc>
        <w:tc>
          <w:tcPr>
            <w:tcW w:w="32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3,03</w:t>
            </w:r>
          </w:p>
        </w:tc>
        <w:tc>
          <w:tcPr>
            <w:tcW w:w="337"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6,06</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6,06</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9,09</w:t>
            </w:r>
          </w:p>
        </w:tc>
        <w:tc>
          <w:tcPr>
            <w:tcW w:w="375"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10,00</w:t>
            </w:r>
          </w:p>
        </w:tc>
        <w:tc>
          <w:tcPr>
            <w:tcW w:w="364" w:type="pct"/>
            <w:tcBorders>
              <w:top w:val="nil"/>
              <w:left w:val="nil"/>
              <w:bottom w:val="single" w:sz="4" w:space="0" w:color="auto"/>
              <w:right w:val="single" w:sz="4" w:space="0" w:color="auto"/>
            </w:tcBorders>
            <w:shd w:val="clear" w:color="auto" w:fill="auto"/>
            <w:vAlign w:val="center"/>
            <w:hideMark/>
          </w:tcPr>
          <w:p w:rsidR="00AA6CC9" w:rsidRPr="00AA6CC9" w:rsidRDefault="00AA6CC9" w:rsidP="00AA6CC9">
            <w:pPr>
              <w:spacing w:after="0" w:line="240" w:lineRule="auto"/>
              <w:jc w:val="center"/>
              <w:rPr>
                <w:rFonts w:ascii="Times New Roman" w:eastAsia="Times New Roman" w:hAnsi="Times New Roman"/>
                <w:sz w:val="14"/>
                <w:szCs w:val="14"/>
                <w:lang w:eastAsia="ru-RU"/>
              </w:rPr>
            </w:pPr>
            <w:r w:rsidRPr="00AA6CC9">
              <w:rPr>
                <w:rFonts w:ascii="Times New Roman" w:eastAsia="Times New Roman" w:hAnsi="Times New Roman"/>
                <w:sz w:val="14"/>
                <w:szCs w:val="14"/>
                <w:lang w:eastAsia="ru-RU"/>
              </w:rPr>
              <w:t>11,00</w:t>
            </w:r>
          </w:p>
        </w:tc>
      </w:tr>
    </w:tbl>
    <w:p w:rsidR="00FC7228" w:rsidRPr="00FC7228" w:rsidRDefault="00AA6CC9" w:rsidP="00FC7228">
      <w:pPr>
        <w:autoSpaceDE w:val="0"/>
        <w:spacing w:after="0" w:line="240" w:lineRule="auto"/>
        <w:rPr>
          <w:rFonts w:ascii="Times New Roman" w:hAnsi="Times New Roman"/>
          <w:sz w:val="20"/>
          <w:szCs w:val="20"/>
        </w:rPr>
      </w:pPr>
      <w:r w:rsidRPr="00FC7228">
        <w:rPr>
          <w:rFonts w:ascii="Times New Roman" w:hAnsi="Times New Roman"/>
          <w:sz w:val="20"/>
          <w:szCs w:val="20"/>
        </w:rPr>
        <w:tab/>
      </w:r>
      <w:r w:rsidRPr="00FC7228">
        <w:rPr>
          <w:rFonts w:ascii="Times New Roman" w:hAnsi="Times New Roman"/>
          <w:sz w:val="20"/>
          <w:szCs w:val="20"/>
        </w:rPr>
        <w:tab/>
      </w:r>
      <w:r w:rsidRPr="00FC7228">
        <w:rPr>
          <w:rFonts w:ascii="Times New Roman" w:hAnsi="Times New Roman"/>
          <w:sz w:val="20"/>
          <w:szCs w:val="20"/>
        </w:rPr>
        <w:tab/>
        <w:t xml:space="preserve">             </w:t>
      </w:r>
    </w:p>
    <w:p w:rsidR="00FC7228" w:rsidRPr="00FC7228" w:rsidRDefault="00FC7228" w:rsidP="00FC7228">
      <w:pPr>
        <w:pStyle w:val="20"/>
        <w:spacing w:before="0" w:after="0" w:line="240" w:lineRule="auto"/>
        <w:jc w:val="right"/>
        <w:rPr>
          <w:rFonts w:ascii="Times New Roman" w:eastAsia="Times New Roman" w:hAnsi="Times New Roman" w:cs="Times New Roman"/>
          <w:b w:val="0"/>
          <w:i w:val="0"/>
          <w:sz w:val="18"/>
          <w:szCs w:val="18"/>
        </w:rPr>
      </w:pPr>
      <w:r w:rsidRPr="00FC7228">
        <w:rPr>
          <w:rFonts w:ascii="Times New Roman" w:eastAsia="Times New Roman" w:hAnsi="Times New Roman" w:cs="Times New Roman"/>
          <w:b w:val="0"/>
          <w:i w:val="0"/>
          <w:sz w:val="18"/>
          <w:szCs w:val="18"/>
        </w:rPr>
        <w:t>Приложение №2</w:t>
      </w:r>
    </w:p>
    <w:p w:rsidR="00FC7228" w:rsidRPr="00FC7228" w:rsidRDefault="00FC7228" w:rsidP="00FC7228">
      <w:pPr>
        <w:pStyle w:val="20"/>
        <w:spacing w:before="0" w:after="0" w:line="240" w:lineRule="auto"/>
        <w:jc w:val="right"/>
        <w:rPr>
          <w:rFonts w:ascii="Times New Roman" w:eastAsia="Times New Roman" w:hAnsi="Times New Roman" w:cs="Times New Roman"/>
          <w:b w:val="0"/>
          <w:i w:val="0"/>
          <w:sz w:val="18"/>
          <w:szCs w:val="18"/>
        </w:rPr>
      </w:pPr>
      <w:r>
        <w:rPr>
          <w:rFonts w:ascii="Times New Roman" w:hAnsi="Times New Roman" w:cs="Times New Roman"/>
          <w:b w:val="0"/>
          <w:i w:val="0"/>
          <w:sz w:val="18"/>
          <w:szCs w:val="18"/>
        </w:rPr>
        <w:t xml:space="preserve">к </w:t>
      </w:r>
      <w:r w:rsidRPr="00FC7228">
        <w:rPr>
          <w:rFonts w:ascii="Times New Roman" w:eastAsia="Times New Roman" w:hAnsi="Times New Roman" w:cs="Times New Roman"/>
          <w:b w:val="0"/>
          <w:i w:val="0"/>
          <w:sz w:val="18"/>
          <w:szCs w:val="18"/>
        </w:rPr>
        <w:t xml:space="preserve"> постановлению администрации </w:t>
      </w:r>
    </w:p>
    <w:p w:rsidR="00FC7228" w:rsidRPr="00FC7228" w:rsidRDefault="00FC7228" w:rsidP="00FC7228">
      <w:pPr>
        <w:pStyle w:val="20"/>
        <w:spacing w:before="0" w:after="0" w:line="240" w:lineRule="auto"/>
        <w:jc w:val="right"/>
        <w:rPr>
          <w:rFonts w:ascii="Times New Roman" w:eastAsia="Times New Roman" w:hAnsi="Times New Roman" w:cs="Times New Roman"/>
          <w:b w:val="0"/>
          <w:i w:val="0"/>
          <w:sz w:val="18"/>
          <w:szCs w:val="18"/>
        </w:rPr>
      </w:pPr>
      <w:r w:rsidRPr="00FC7228">
        <w:rPr>
          <w:rFonts w:ascii="Times New Roman" w:eastAsia="Times New Roman" w:hAnsi="Times New Roman" w:cs="Times New Roman"/>
          <w:b w:val="0"/>
          <w:i w:val="0"/>
          <w:sz w:val="18"/>
          <w:szCs w:val="18"/>
        </w:rPr>
        <w:t xml:space="preserve">Богучанского района </w:t>
      </w:r>
      <w:r>
        <w:rPr>
          <w:rFonts w:ascii="Times New Roman" w:hAnsi="Times New Roman" w:cs="Times New Roman"/>
          <w:b w:val="0"/>
          <w:i w:val="0"/>
          <w:sz w:val="18"/>
          <w:szCs w:val="18"/>
        </w:rPr>
        <w:t xml:space="preserve"> </w:t>
      </w:r>
      <w:r w:rsidRPr="00FC7228">
        <w:rPr>
          <w:rFonts w:ascii="Times New Roman" w:eastAsia="Times New Roman" w:hAnsi="Times New Roman" w:cs="Times New Roman"/>
          <w:b w:val="0"/>
          <w:i w:val="0"/>
          <w:sz w:val="18"/>
          <w:szCs w:val="18"/>
        </w:rPr>
        <w:t xml:space="preserve">от  </w:t>
      </w:r>
      <w:r>
        <w:rPr>
          <w:rFonts w:ascii="Times New Roman" w:hAnsi="Times New Roman" w:cs="Times New Roman"/>
          <w:b w:val="0"/>
          <w:i w:val="0"/>
          <w:sz w:val="18"/>
          <w:szCs w:val="18"/>
        </w:rPr>
        <w:t>16.12.</w:t>
      </w:r>
      <w:r w:rsidRPr="00FC7228">
        <w:rPr>
          <w:rFonts w:ascii="Times New Roman" w:eastAsia="Times New Roman" w:hAnsi="Times New Roman" w:cs="Times New Roman"/>
          <w:b w:val="0"/>
          <w:i w:val="0"/>
          <w:sz w:val="18"/>
          <w:szCs w:val="18"/>
        </w:rPr>
        <w:t xml:space="preserve"> 2014 №</w:t>
      </w:r>
      <w:r>
        <w:rPr>
          <w:rFonts w:ascii="Times New Roman" w:hAnsi="Times New Roman" w:cs="Times New Roman"/>
          <w:b w:val="0"/>
          <w:i w:val="0"/>
          <w:sz w:val="18"/>
          <w:szCs w:val="18"/>
        </w:rPr>
        <w:t xml:space="preserve"> </w:t>
      </w:r>
      <w:r w:rsidRPr="00FC7228">
        <w:rPr>
          <w:rFonts w:ascii="Times New Roman" w:eastAsia="Times New Roman" w:hAnsi="Times New Roman" w:cs="Times New Roman"/>
          <w:b w:val="0"/>
          <w:i w:val="0"/>
          <w:sz w:val="18"/>
          <w:szCs w:val="18"/>
        </w:rPr>
        <w:t>1639-п</w:t>
      </w:r>
    </w:p>
    <w:p w:rsidR="00FC7228" w:rsidRDefault="00FC7228" w:rsidP="00FC7228">
      <w:pPr>
        <w:pStyle w:val="ConsPlusNormal"/>
        <w:widowControl/>
        <w:ind w:left="4536" w:firstLine="0"/>
        <w:jc w:val="right"/>
        <w:outlineLvl w:val="2"/>
        <w:rPr>
          <w:rFonts w:ascii="Times New Roman" w:hAnsi="Times New Roman" w:cs="Times New Roman"/>
          <w:sz w:val="18"/>
          <w:szCs w:val="18"/>
        </w:rPr>
      </w:pPr>
    </w:p>
    <w:p w:rsidR="00FC7228" w:rsidRPr="00FC7228" w:rsidRDefault="00FC7228" w:rsidP="00FC7228">
      <w:pPr>
        <w:pStyle w:val="20"/>
        <w:spacing w:before="0" w:after="0" w:line="240" w:lineRule="auto"/>
        <w:jc w:val="right"/>
        <w:rPr>
          <w:rFonts w:ascii="Times New Roman" w:eastAsia="Times New Roman" w:hAnsi="Times New Roman" w:cs="Times New Roman"/>
          <w:b w:val="0"/>
          <w:i w:val="0"/>
          <w:sz w:val="18"/>
          <w:szCs w:val="18"/>
        </w:rPr>
      </w:pPr>
      <w:r w:rsidRPr="00FC7228">
        <w:rPr>
          <w:rFonts w:ascii="Times New Roman" w:eastAsia="Times New Roman" w:hAnsi="Times New Roman" w:cs="Times New Roman"/>
          <w:b w:val="0"/>
          <w:i w:val="0"/>
          <w:sz w:val="18"/>
          <w:szCs w:val="18"/>
        </w:rPr>
        <w:t>Приложение № 3</w:t>
      </w:r>
    </w:p>
    <w:p w:rsidR="00FC7228" w:rsidRPr="00FC7228" w:rsidRDefault="00FC7228" w:rsidP="00FC7228">
      <w:pPr>
        <w:pStyle w:val="20"/>
        <w:spacing w:before="0" w:after="0" w:line="240" w:lineRule="auto"/>
        <w:jc w:val="right"/>
        <w:rPr>
          <w:rFonts w:ascii="Times New Roman" w:eastAsia="Times New Roman" w:hAnsi="Times New Roman" w:cs="Times New Roman"/>
          <w:b w:val="0"/>
          <w:i w:val="0"/>
          <w:sz w:val="18"/>
          <w:szCs w:val="18"/>
        </w:rPr>
      </w:pPr>
      <w:r w:rsidRPr="00FC7228">
        <w:rPr>
          <w:rFonts w:ascii="Times New Roman" w:eastAsia="Times New Roman" w:hAnsi="Times New Roman" w:cs="Times New Roman"/>
          <w:b w:val="0"/>
          <w:i w:val="0"/>
          <w:sz w:val="18"/>
          <w:szCs w:val="18"/>
        </w:rPr>
        <w:t xml:space="preserve">к паспорту муниципальной программы </w:t>
      </w:r>
    </w:p>
    <w:p w:rsidR="00FC7228" w:rsidRPr="00FC7228" w:rsidRDefault="00FC7228" w:rsidP="00FC7228">
      <w:pPr>
        <w:pStyle w:val="20"/>
        <w:spacing w:before="0" w:after="0" w:line="240" w:lineRule="auto"/>
        <w:jc w:val="right"/>
        <w:rPr>
          <w:rFonts w:ascii="Times New Roman" w:eastAsia="Times New Roman" w:hAnsi="Times New Roman" w:cs="Times New Roman"/>
          <w:b w:val="0"/>
          <w:i w:val="0"/>
          <w:sz w:val="18"/>
          <w:szCs w:val="18"/>
        </w:rPr>
      </w:pPr>
      <w:r w:rsidRPr="00FC7228">
        <w:rPr>
          <w:rFonts w:ascii="Times New Roman" w:eastAsia="Times New Roman" w:hAnsi="Times New Roman" w:cs="Times New Roman"/>
          <w:b w:val="0"/>
          <w:i w:val="0"/>
          <w:sz w:val="18"/>
          <w:szCs w:val="18"/>
        </w:rPr>
        <w:t>«Обеспечение доступным и комфортным жильем граждан   Богучанского  района»</w:t>
      </w:r>
    </w:p>
    <w:p w:rsidR="00FC7228" w:rsidRPr="00FC7228" w:rsidRDefault="00FC7228" w:rsidP="00FC7228">
      <w:pPr>
        <w:pStyle w:val="ConsPlusNormal"/>
        <w:widowControl/>
        <w:ind w:left="4536" w:firstLine="0"/>
        <w:jc w:val="right"/>
        <w:rPr>
          <w:rFonts w:ascii="Times New Roman" w:hAnsi="Times New Roman" w:cs="Times New Roman"/>
        </w:rPr>
      </w:pPr>
    </w:p>
    <w:p w:rsidR="00FC7228" w:rsidRPr="00FC7228" w:rsidRDefault="00FC7228" w:rsidP="00FC7228">
      <w:pPr>
        <w:pStyle w:val="ConsPlusNormal"/>
        <w:widowControl/>
        <w:ind w:firstLine="0"/>
        <w:jc w:val="center"/>
        <w:rPr>
          <w:rFonts w:ascii="Times New Roman" w:hAnsi="Times New Roman" w:cs="Times New Roman"/>
        </w:rPr>
      </w:pPr>
      <w:r w:rsidRPr="00FC7228">
        <w:rPr>
          <w:rFonts w:ascii="Times New Roman" w:hAnsi="Times New Roman" w:cs="Times New Roman"/>
        </w:rPr>
        <w:t xml:space="preserve">Перечень объектов капитального строительства  </w:t>
      </w:r>
    </w:p>
    <w:p w:rsidR="00FC7228" w:rsidRPr="00FC7228" w:rsidRDefault="00FC7228" w:rsidP="00FC7228">
      <w:pPr>
        <w:pStyle w:val="ConsPlusNormal"/>
        <w:widowControl/>
        <w:ind w:firstLine="0"/>
        <w:jc w:val="center"/>
        <w:rPr>
          <w:rFonts w:ascii="Times New Roman" w:hAnsi="Times New Roman" w:cs="Times New Roman"/>
        </w:rPr>
      </w:pPr>
      <w:r w:rsidRPr="00FC7228">
        <w:rPr>
          <w:rFonts w:ascii="Times New Roman" w:hAnsi="Times New Roman" w:cs="Times New Roman"/>
        </w:rPr>
        <w:t>(за счет всех источников финансирования)</w:t>
      </w:r>
    </w:p>
    <w:tbl>
      <w:tblPr>
        <w:tblpPr w:leftFromText="180" w:rightFromText="180" w:vertAnchor="text" w:horzAnchor="margin" w:tblpXSpec="center" w:tblpY="86"/>
        <w:tblW w:w="5000" w:type="pct"/>
        <w:tblCellMar>
          <w:left w:w="70" w:type="dxa"/>
          <w:right w:w="70" w:type="dxa"/>
        </w:tblCellMar>
        <w:tblLook w:val="0000"/>
      </w:tblPr>
      <w:tblGrid>
        <w:gridCol w:w="476"/>
        <w:gridCol w:w="1456"/>
        <w:gridCol w:w="1120"/>
        <w:gridCol w:w="1122"/>
        <w:gridCol w:w="1206"/>
        <w:gridCol w:w="949"/>
        <w:gridCol w:w="949"/>
        <w:gridCol w:w="1090"/>
        <w:gridCol w:w="1126"/>
      </w:tblGrid>
      <w:tr w:rsidR="00FC7228" w:rsidRPr="00FC7228" w:rsidTr="00FC7228">
        <w:trPr>
          <w:gridAfter w:val="5"/>
          <w:wAfter w:w="2802" w:type="pct"/>
          <w:cantSplit/>
          <w:trHeight w:val="20"/>
        </w:trPr>
        <w:tc>
          <w:tcPr>
            <w:tcW w:w="250" w:type="pct"/>
            <w:vMerge w:val="restart"/>
            <w:tcBorders>
              <w:top w:val="single" w:sz="6" w:space="0" w:color="auto"/>
              <w:left w:val="single" w:sz="6" w:space="0" w:color="auto"/>
              <w:right w:val="single" w:sz="6" w:space="0" w:color="auto"/>
            </w:tcBorders>
            <w:vAlign w:val="center"/>
          </w:tcPr>
          <w:p w:rsidR="00FC7228" w:rsidRPr="00FC7228" w:rsidRDefault="00FC7228" w:rsidP="00FC7228">
            <w:pPr>
              <w:pStyle w:val="ConsPlusNormal"/>
              <w:ind w:firstLine="0"/>
              <w:jc w:val="center"/>
              <w:rPr>
                <w:rFonts w:ascii="Times New Roman" w:hAnsi="Times New Roman" w:cs="Times New Roman"/>
                <w:sz w:val="14"/>
                <w:szCs w:val="14"/>
              </w:rPr>
            </w:pPr>
            <w:r w:rsidRPr="00FC7228">
              <w:rPr>
                <w:rFonts w:ascii="Times New Roman" w:hAnsi="Times New Roman" w:cs="Times New Roman"/>
                <w:sz w:val="14"/>
                <w:szCs w:val="14"/>
              </w:rPr>
              <w:t xml:space="preserve">№ </w:t>
            </w:r>
            <w:r w:rsidRPr="00FC7228">
              <w:rPr>
                <w:rFonts w:ascii="Times New Roman" w:hAnsi="Times New Roman" w:cs="Times New Roman"/>
                <w:sz w:val="14"/>
                <w:szCs w:val="14"/>
              </w:rPr>
              <w:br/>
              <w:t>п/п</w:t>
            </w:r>
          </w:p>
        </w:tc>
        <w:tc>
          <w:tcPr>
            <w:tcW w:w="767" w:type="pct"/>
            <w:vMerge w:val="restart"/>
            <w:tcBorders>
              <w:top w:val="single" w:sz="6" w:space="0" w:color="auto"/>
              <w:left w:val="single" w:sz="6" w:space="0" w:color="auto"/>
              <w:right w:val="single" w:sz="6" w:space="0" w:color="auto"/>
            </w:tcBorders>
            <w:vAlign w:val="center"/>
          </w:tcPr>
          <w:p w:rsidR="00FC7228" w:rsidRPr="00FC7228" w:rsidRDefault="00FC7228" w:rsidP="00FC7228">
            <w:pPr>
              <w:pStyle w:val="ConsPlusNormal"/>
              <w:ind w:firstLine="0"/>
              <w:jc w:val="center"/>
              <w:rPr>
                <w:rFonts w:ascii="Times New Roman" w:hAnsi="Times New Roman" w:cs="Times New Roman"/>
                <w:sz w:val="14"/>
                <w:szCs w:val="14"/>
              </w:rPr>
            </w:pPr>
            <w:r w:rsidRPr="00FC7228">
              <w:rPr>
                <w:rFonts w:ascii="Times New Roman" w:hAnsi="Times New Roman" w:cs="Times New Roman"/>
                <w:sz w:val="14"/>
                <w:szCs w:val="14"/>
              </w:rPr>
              <w:t xml:space="preserve">Наименование  </w:t>
            </w:r>
            <w:r w:rsidRPr="00FC7228">
              <w:rPr>
                <w:rFonts w:ascii="Times New Roman" w:hAnsi="Times New Roman" w:cs="Times New Roman"/>
                <w:sz w:val="14"/>
                <w:szCs w:val="14"/>
              </w:rPr>
              <w:br/>
              <w:t xml:space="preserve">объекта </w:t>
            </w:r>
            <w:r w:rsidRPr="00FC7228">
              <w:rPr>
                <w:rFonts w:ascii="Times New Roman" w:hAnsi="Times New Roman" w:cs="Times New Roman"/>
                <w:sz w:val="14"/>
                <w:szCs w:val="14"/>
              </w:rPr>
              <w:br/>
              <w:t xml:space="preserve">с указанием    </w:t>
            </w:r>
            <w:r w:rsidRPr="00FC7228">
              <w:rPr>
                <w:rFonts w:ascii="Times New Roman" w:hAnsi="Times New Roman" w:cs="Times New Roman"/>
                <w:sz w:val="14"/>
                <w:szCs w:val="14"/>
              </w:rPr>
              <w:br/>
              <w:t>мощности и годов</w:t>
            </w:r>
            <w:r w:rsidRPr="00FC7228">
              <w:rPr>
                <w:rFonts w:ascii="Times New Roman" w:hAnsi="Times New Roman" w:cs="Times New Roman"/>
                <w:sz w:val="14"/>
                <w:szCs w:val="14"/>
              </w:rPr>
              <w:br/>
              <w:t>строительства *</w:t>
            </w:r>
          </w:p>
        </w:tc>
        <w:tc>
          <w:tcPr>
            <w:tcW w:w="590" w:type="pct"/>
            <w:vMerge w:val="restart"/>
            <w:tcBorders>
              <w:top w:val="single" w:sz="6" w:space="0" w:color="auto"/>
              <w:left w:val="single" w:sz="6" w:space="0" w:color="auto"/>
              <w:right w:val="single" w:sz="6" w:space="0" w:color="auto"/>
            </w:tcBorders>
            <w:vAlign w:val="center"/>
          </w:tcPr>
          <w:p w:rsidR="00FC7228" w:rsidRPr="00FC7228" w:rsidRDefault="00FC7228" w:rsidP="00FC7228">
            <w:pPr>
              <w:pStyle w:val="ConsPlusNormal"/>
              <w:ind w:firstLine="0"/>
              <w:jc w:val="center"/>
              <w:rPr>
                <w:rFonts w:ascii="Times New Roman" w:hAnsi="Times New Roman" w:cs="Times New Roman"/>
                <w:sz w:val="14"/>
                <w:szCs w:val="14"/>
              </w:rPr>
            </w:pPr>
            <w:r w:rsidRPr="00FC7228">
              <w:rPr>
                <w:rFonts w:ascii="Times New Roman" w:hAnsi="Times New Roman" w:cs="Times New Roman"/>
                <w:sz w:val="14"/>
                <w:szCs w:val="14"/>
              </w:rPr>
              <w:t xml:space="preserve">Остаток    </w:t>
            </w:r>
            <w:r w:rsidRPr="00FC7228">
              <w:rPr>
                <w:rFonts w:ascii="Times New Roman" w:hAnsi="Times New Roman" w:cs="Times New Roman"/>
                <w:sz w:val="14"/>
                <w:szCs w:val="14"/>
              </w:rPr>
              <w:br/>
              <w:t xml:space="preserve">стоимости   </w:t>
            </w:r>
            <w:r w:rsidRPr="00FC7228">
              <w:rPr>
                <w:rFonts w:ascii="Times New Roman" w:hAnsi="Times New Roman" w:cs="Times New Roman"/>
                <w:sz w:val="14"/>
                <w:szCs w:val="14"/>
              </w:rPr>
              <w:br/>
              <w:t xml:space="preserve">строительства </w:t>
            </w:r>
            <w:r w:rsidRPr="00FC7228">
              <w:rPr>
                <w:rFonts w:ascii="Times New Roman" w:hAnsi="Times New Roman" w:cs="Times New Roman"/>
                <w:sz w:val="14"/>
                <w:szCs w:val="14"/>
              </w:rPr>
              <w:br/>
              <w:t>в ценах контракта**</w:t>
            </w:r>
          </w:p>
        </w:tc>
        <w:tc>
          <w:tcPr>
            <w:tcW w:w="591" w:type="pct"/>
            <w:tcBorders>
              <w:top w:val="single" w:sz="6" w:space="0" w:color="auto"/>
              <w:left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vMerge/>
            <w:tcBorders>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767" w:type="pct"/>
            <w:vMerge/>
            <w:tcBorders>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0" w:type="pct"/>
            <w:vMerge/>
            <w:tcBorders>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отчетный финанс-овый год</w:t>
            </w: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текущий финансо-</w:t>
            </w:r>
          </w:p>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вый год</w:t>
            </w:r>
          </w:p>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2014</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очеред-ной финансо-вый год</w:t>
            </w:r>
          </w:p>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2015</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первый год планового периода</w:t>
            </w:r>
          </w:p>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2016</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второй год планового периода</w:t>
            </w:r>
          </w:p>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2017</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по годам до ввода объекта</w:t>
            </w:r>
          </w:p>
        </w:tc>
      </w:tr>
      <w:tr w:rsidR="00FC7228" w:rsidRPr="00FC7228" w:rsidTr="00FC7228">
        <w:trPr>
          <w:cantSplit/>
          <w:trHeight w:val="20"/>
        </w:trPr>
        <w:tc>
          <w:tcPr>
            <w:tcW w:w="1607" w:type="pct"/>
            <w:gridSpan w:val="3"/>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color w:val="000000"/>
                <w:sz w:val="14"/>
                <w:szCs w:val="14"/>
              </w:rPr>
              <w:t>МКУ «Муниципальная служба Заказчика</w:t>
            </w: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lastRenderedPageBreak/>
              <w:t>1.</w:t>
            </w:r>
          </w:p>
        </w:tc>
        <w:tc>
          <w:tcPr>
            <w:tcW w:w="767"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color w:val="000000"/>
                <w:sz w:val="14"/>
                <w:szCs w:val="14"/>
              </w:rPr>
            </w:pPr>
            <w:r w:rsidRPr="00FC7228">
              <w:rPr>
                <w:rFonts w:ascii="Times New Roman" w:hAnsi="Times New Roman" w:cs="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           0,0</w:t>
            </w: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638 720,0</w:t>
            </w: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7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9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   638 720,0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color w:val="000000"/>
                <w:sz w:val="14"/>
                <w:szCs w:val="14"/>
              </w:rPr>
            </w:pPr>
            <w:r w:rsidRPr="00FC7228">
              <w:rPr>
                <w:rFonts w:ascii="Times New Roman" w:hAnsi="Times New Roman" w:cs="Times New Roman"/>
                <w:color w:val="000000"/>
                <w:sz w:val="14"/>
                <w:szCs w:val="14"/>
              </w:rPr>
              <w:t>в том числе:</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федеральный бюджет</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краевой бюджет</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районный бюджет</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638 720,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638 720,0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бюджеты         </w:t>
            </w:r>
            <w:r w:rsidRPr="00FC7228">
              <w:rPr>
                <w:rFonts w:ascii="Times New Roman" w:hAnsi="Times New Roman" w:cs="Times New Roman"/>
                <w:sz w:val="14"/>
                <w:szCs w:val="14"/>
              </w:rPr>
              <w:br/>
              <w:t xml:space="preserve">муниципальных   </w:t>
            </w:r>
            <w:r w:rsidRPr="00FC7228">
              <w:rPr>
                <w:rFonts w:ascii="Times New Roman" w:hAnsi="Times New Roman" w:cs="Times New Roman"/>
                <w:sz w:val="14"/>
                <w:szCs w:val="14"/>
              </w:rPr>
              <w:br/>
              <w:t xml:space="preserve">образований     </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внебюджетные    </w:t>
            </w:r>
            <w:r w:rsidRPr="00FC7228">
              <w:rPr>
                <w:rFonts w:ascii="Times New Roman" w:hAnsi="Times New Roman" w:cs="Times New Roman"/>
                <w:sz w:val="14"/>
                <w:szCs w:val="14"/>
              </w:rPr>
              <w:br/>
              <w:t xml:space="preserve">источники       </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2.</w:t>
            </w:r>
          </w:p>
        </w:tc>
        <w:tc>
          <w:tcPr>
            <w:tcW w:w="767"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color w:val="000000"/>
                <w:sz w:val="14"/>
                <w:szCs w:val="14"/>
              </w:rPr>
              <w:t>Строительство  двухэтажного восьмиквартирного дома по адресу: Красноярский край, Богучанский район. с. Богучаны, ул. Геологов, 2.</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w:t>
            </w: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13 484 400,0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10 000 000,0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23 484 400,0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color w:val="000000"/>
                <w:sz w:val="14"/>
                <w:szCs w:val="14"/>
              </w:rPr>
            </w:pPr>
            <w:r w:rsidRPr="00FC7228">
              <w:rPr>
                <w:rFonts w:ascii="Times New Roman" w:hAnsi="Times New Roman" w:cs="Times New Roman"/>
                <w:color w:val="000000"/>
                <w:sz w:val="14"/>
                <w:szCs w:val="14"/>
              </w:rPr>
              <w:t>в том числе:</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федеральный бюджет</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краевой бюджет</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3 484  400, 0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3 484 400,0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районный бюджет</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10 000 000,0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10 000 000,0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20 000 000,0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бюджеты         </w:t>
            </w:r>
            <w:r w:rsidRPr="00FC7228">
              <w:rPr>
                <w:rFonts w:ascii="Times New Roman" w:hAnsi="Times New Roman" w:cs="Times New Roman"/>
                <w:sz w:val="14"/>
                <w:szCs w:val="14"/>
              </w:rPr>
              <w:br/>
              <w:t xml:space="preserve">муниципальных   </w:t>
            </w:r>
            <w:r w:rsidRPr="00FC7228">
              <w:rPr>
                <w:rFonts w:ascii="Times New Roman" w:hAnsi="Times New Roman" w:cs="Times New Roman"/>
                <w:sz w:val="14"/>
                <w:szCs w:val="14"/>
              </w:rPr>
              <w:br/>
              <w:t xml:space="preserve">образований     </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внебюджетные    </w:t>
            </w:r>
            <w:r w:rsidRPr="00FC7228">
              <w:rPr>
                <w:rFonts w:ascii="Times New Roman" w:hAnsi="Times New Roman" w:cs="Times New Roman"/>
                <w:sz w:val="14"/>
                <w:szCs w:val="14"/>
              </w:rPr>
              <w:br/>
              <w:t xml:space="preserve">источники       </w:t>
            </w:r>
          </w:p>
        </w:tc>
        <w:tc>
          <w:tcPr>
            <w:tcW w:w="59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3.</w:t>
            </w: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Строительство муниципальных объектов коммунальной и транспортной инфраструктуры</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1 150 000,0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3 150 000,0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rPr>
                <w:rFonts w:ascii="Times New Roman" w:hAnsi="Times New Roman" w:cs="Times New Roman"/>
                <w:color w:val="000000"/>
                <w:sz w:val="14"/>
                <w:szCs w:val="14"/>
              </w:rPr>
            </w:pPr>
            <w:r w:rsidRPr="00FC7228">
              <w:rPr>
                <w:rFonts w:ascii="Times New Roman" w:hAnsi="Times New Roman" w:cs="Times New Roman"/>
                <w:color w:val="000000"/>
                <w:sz w:val="14"/>
                <w:szCs w:val="14"/>
              </w:rPr>
              <w:t>в том числе:</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федеральный бюджет</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краевой бюджет</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районный бюджет</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1 150 000,0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3 150 000,0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бюджеты         </w:t>
            </w:r>
            <w:r w:rsidRPr="00FC7228">
              <w:rPr>
                <w:rFonts w:ascii="Times New Roman" w:hAnsi="Times New Roman" w:cs="Times New Roman"/>
                <w:sz w:val="14"/>
                <w:szCs w:val="14"/>
              </w:rPr>
              <w:br/>
              <w:t xml:space="preserve">муниципальных   </w:t>
            </w:r>
            <w:r w:rsidRPr="00FC7228">
              <w:rPr>
                <w:rFonts w:ascii="Times New Roman" w:hAnsi="Times New Roman" w:cs="Times New Roman"/>
                <w:sz w:val="14"/>
                <w:szCs w:val="14"/>
              </w:rPr>
              <w:br/>
              <w:t xml:space="preserve">образований     </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4"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4"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внебюджетные    </w:t>
            </w:r>
            <w:r w:rsidRPr="00FC7228">
              <w:rPr>
                <w:rFonts w:ascii="Times New Roman" w:hAnsi="Times New Roman" w:cs="Times New Roman"/>
                <w:sz w:val="14"/>
                <w:szCs w:val="14"/>
              </w:rPr>
              <w:br/>
              <w:t xml:space="preserve">источники       </w:t>
            </w:r>
          </w:p>
        </w:tc>
        <w:tc>
          <w:tcPr>
            <w:tcW w:w="590" w:type="pct"/>
            <w:tcBorders>
              <w:top w:val="single" w:sz="6" w:space="0" w:color="auto"/>
              <w:left w:val="single" w:sz="6" w:space="0" w:color="auto"/>
              <w:bottom w:val="single" w:sz="4"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Итого          </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w:t>
            </w: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13 484 400,0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11 788 720,0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1 000 000, 0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27 273 120,0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в том числе:    </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федеральный     </w:t>
            </w:r>
            <w:r w:rsidRPr="00FC7228">
              <w:rPr>
                <w:rFonts w:ascii="Times New Roman" w:hAnsi="Times New Roman" w:cs="Times New Roman"/>
                <w:sz w:val="14"/>
                <w:szCs w:val="14"/>
              </w:rPr>
              <w:br/>
              <w:t xml:space="preserve">бюджет          </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краевой         </w:t>
            </w:r>
            <w:r w:rsidRPr="00FC7228">
              <w:rPr>
                <w:rFonts w:ascii="Times New Roman" w:hAnsi="Times New Roman" w:cs="Times New Roman"/>
                <w:sz w:val="14"/>
                <w:szCs w:val="14"/>
              </w:rPr>
              <w:br/>
              <w:t xml:space="preserve">бюджет          </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3 484 400,0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3 484 400,0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районный бюджет</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w:t>
            </w: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10 000 000,0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11 788 720,0</w:t>
            </w: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1 000 000,0</w:t>
            </w: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1 000 000,0</w:t>
            </w: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r w:rsidRPr="00FC7228">
              <w:rPr>
                <w:rFonts w:ascii="Times New Roman" w:hAnsi="Times New Roman" w:cs="Times New Roman"/>
                <w:sz w:val="14"/>
                <w:szCs w:val="14"/>
              </w:rPr>
              <w:t>23 788 720,0</w:t>
            </w: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бюджеты         </w:t>
            </w:r>
            <w:r w:rsidRPr="00FC7228">
              <w:rPr>
                <w:rFonts w:ascii="Times New Roman" w:hAnsi="Times New Roman" w:cs="Times New Roman"/>
                <w:sz w:val="14"/>
                <w:szCs w:val="14"/>
              </w:rPr>
              <w:br/>
              <w:t xml:space="preserve">муниципальных   </w:t>
            </w:r>
            <w:r w:rsidRPr="00FC7228">
              <w:rPr>
                <w:rFonts w:ascii="Times New Roman" w:hAnsi="Times New Roman" w:cs="Times New Roman"/>
                <w:sz w:val="14"/>
                <w:szCs w:val="14"/>
              </w:rPr>
              <w:br/>
              <w:t xml:space="preserve">образований     </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r w:rsidR="00FC7228" w:rsidRPr="00FC7228" w:rsidTr="00FC7228">
        <w:trPr>
          <w:cantSplit/>
          <w:trHeight w:val="20"/>
        </w:trPr>
        <w:tc>
          <w:tcPr>
            <w:tcW w:w="25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767"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r w:rsidRPr="00FC7228">
              <w:rPr>
                <w:rFonts w:ascii="Times New Roman" w:hAnsi="Times New Roman" w:cs="Times New Roman"/>
                <w:sz w:val="14"/>
                <w:szCs w:val="14"/>
              </w:rPr>
              <w:t xml:space="preserve">внебюджетные    </w:t>
            </w:r>
            <w:r w:rsidRPr="00FC7228">
              <w:rPr>
                <w:rFonts w:ascii="Times New Roman" w:hAnsi="Times New Roman" w:cs="Times New Roman"/>
                <w:sz w:val="14"/>
                <w:szCs w:val="14"/>
              </w:rPr>
              <w:br/>
              <w:t xml:space="preserve">источники       </w:t>
            </w:r>
          </w:p>
        </w:tc>
        <w:tc>
          <w:tcPr>
            <w:tcW w:w="590"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591" w:type="pct"/>
            <w:tcBorders>
              <w:top w:val="single" w:sz="6" w:space="0" w:color="auto"/>
              <w:left w:val="single" w:sz="6" w:space="0" w:color="auto"/>
              <w:bottom w:val="single" w:sz="6" w:space="0" w:color="auto"/>
              <w:right w:val="single" w:sz="6" w:space="0" w:color="auto"/>
            </w:tcBorders>
          </w:tcPr>
          <w:p w:rsidR="00FC7228" w:rsidRPr="00FC7228" w:rsidRDefault="00FC7228" w:rsidP="00FC7228">
            <w:pPr>
              <w:pStyle w:val="ConsPlusNormal"/>
              <w:widowControl/>
              <w:ind w:firstLine="0"/>
              <w:rPr>
                <w:rFonts w:ascii="Times New Roman" w:hAnsi="Times New Roman" w:cs="Times New Roman"/>
                <w:sz w:val="14"/>
                <w:szCs w:val="14"/>
              </w:rPr>
            </w:pPr>
          </w:p>
        </w:tc>
        <w:tc>
          <w:tcPr>
            <w:tcW w:w="635"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00"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7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c>
          <w:tcPr>
            <w:tcW w:w="594" w:type="pct"/>
            <w:tcBorders>
              <w:top w:val="single" w:sz="6" w:space="0" w:color="auto"/>
              <w:left w:val="single" w:sz="6" w:space="0" w:color="auto"/>
              <w:bottom w:val="single" w:sz="6" w:space="0" w:color="auto"/>
              <w:right w:val="single" w:sz="6" w:space="0" w:color="auto"/>
            </w:tcBorders>
            <w:vAlign w:val="center"/>
          </w:tcPr>
          <w:p w:rsidR="00FC7228" w:rsidRPr="00FC7228" w:rsidRDefault="00FC7228" w:rsidP="00FC7228">
            <w:pPr>
              <w:pStyle w:val="ConsPlusNormal"/>
              <w:widowControl/>
              <w:ind w:firstLine="0"/>
              <w:jc w:val="center"/>
              <w:rPr>
                <w:rFonts w:ascii="Times New Roman" w:hAnsi="Times New Roman" w:cs="Times New Roman"/>
                <w:sz w:val="14"/>
                <w:szCs w:val="14"/>
              </w:rPr>
            </w:pPr>
          </w:p>
        </w:tc>
      </w:tr>
    </w:tbl>
    <w:p w:rsidR="00FC7228" w:rsidRPr="00FC7228" w:rsidRDefault="00FC7228" w:rsidP="00FC7228">
      <w:pPr>
        <w:pStyle w:val="ConsPlusNormal"/>
        <w:widowControl/>
        <w:ind w:firstLine="0"/>
        <w:jc w:val="both"/>
        <w:rPr>
          <w:rFonts w:ascii="Times New Roman" w:hAnsi="Times New Roman" w:cs="Times New Roman"/>
        </w:rPr>
      </w:pPr>
    </w:p>
    <w:p w:rsidR="00FC7228" w:rsidRPr="00FC7228" w:rsidRDefault="00FC7228" w:rsidP="00FC7228">
      <w:pPr>
        <w:pStyle w:val="ConsPlusNormal"/>
        <w:widowControl/>
        <w:ind w:firstLine="0"/>
        <w:jc w:val="both"/>
        <w:rPr>
          <w:rFonts w:ascii="Times New Roman" w:hAnsi="Times New Roman" w:cs="Times New Roman"/>
        </w:rPr>
      </w:pPr>
      <w:r w:rsidRPr="00FC7228">
        <w:rPr>
          <w:rFonts w:ascii="Times New Roman" w:hAnsi="Times New Roman" w:cs="Times New Roman"/>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FC7228" w:rsidRPr="00FC7228" w:rsidRDefault="00FC7228" w:rsidP="00FC7228">
      <w:pPr>
        <w:pStyle w:val="ConsPlusNormal"/>
        <w:widowControl/>
        <w:ind w:firstLine="0"/>
        <w:jc w:val="both"/>
        <w:rPr>
          <w:rFonts w:ascii="Times New Roman" w:hAnsi="Times New Roman" w:cs="Times New Roman"/>
        </w:rPr>
      </w:pPr>
      <w:r w:rsidRPr="00FC7228">
        <w:rPr>
          <w:rFonts w:ascii="Times New Roman" w:hAnsi="Times New Roman" w:cs="Times New Roman"/>
        </w:rPr>
        <w:t xml:space="preserve">(**) - по вновь начинаемым объектам – ориентировочная стоимость объекта </w:t>
      </w:r>
    </w:p>
    <w:p w:rsidR="00C50B41" w:rsidRDefault="00C50B41" w:rsidP="00D33688">
      <w:pPr>
        <w:spacing w:after="0" w:line="240" w:lineRule="auto"/>
        <w:jc w:val="both"/>
        <w:rPr>
          <w:rFonts w:ascii="Times New Roman" w:eastAsia="Times New Roman" w:hAnsi="Times New Roman"/>
          <w:sz w:val="18"/>
          <w:szCs w:val="18"/>
          <w:lang w:eastAsia="ru-RU"/>
        </w:rPr>
      </w:pPr>
    </w:p>
    <w:tbl>
      <w:tblPr>
        <w:tblW w:w="5000" w:type="pct"/>
        <w:tblLook w:val="04A0"/>
      </w:tblPr>
      <w:tblGrid>
        <w:gridCol w:w="1194"/>
        <w:gridCol w:w="1760"/>
        <w:gridCol w:w="1253"/>
        <w:gridCol w:w="549"/>
        <w:gridCol w:w="388"/>
        <w:gridCol w:w="582"/>
        <w:gridCol w:w="481"/>
        <w:gridCol w:w="562"/>
        <w:gridCol w:w="670"/>
        <w:gridCol w:w="628"/>
        <w:gridCol w:w="628"/>
        <w:gridCol w:w="875"/>
      </w:tblGrid>
      <w:tr w:rsidR="005F3D37" w:rsidRPr="005F3D37" w:rsidTr="005F3D37">
        <w:trPr>
          <w:trHeight w:val="20"/>
        </w:trPr>
        <w:tc>
          <w:tcPr>
            <w:tcW w:w="447"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200" w:type="pct"/>
            <w:tcBorders>
              <w:top w:val="nil"/>
              <w:left w:val="nil"/>
              <w:bottom w:val="nil"/>
              <w:right w:val="nil"/>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277" w:type="pct"/>
            <w:tcBorders>
              <w:top w:val="nil"/>
              <w:left w:val="nil"/>
              <w:bottom w:val="nil"/>
              <w:right w:val="nil"/>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166" w:type="pct"/>
            <w:tcBorders>
              <w:top w:val="nil"/>
              <w:left w:val="nil"/>
              <w:bottom w:val="nil"/>
              <w:right w:val="nil"/>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2139" w:type="pct"/>
            <w:gridSpan w:val="5"/>
            <w:tcBorders>
              <w:top w:val="nil"/>
              <w:left w:val="nil"/>
              <w:bottom w:val="nil"/>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8"/>
                <w:szCs w:val="18"/>
                <w:lang w:eastAsia="ru-RU"/>
              </w:rPr>
            </w:pPr>
            <w:r w:rsidRPr="005F3D37">
              <w:rPr>
                <w:rFonts w:ascii="Times New Roman" w:eastAsia="Times New Roman" w:hAnsi="Times New Roman"/>
                <w:sz w:val="18"/>
                <w:szCs w:val="18"/>
                <w:lang w:eastAsia="ru-RU"/>
              </w:rPr>
              <w:t>Приложение № 3</w:t>
            </w:r>
            <w:r w:rsidRPr="005F3D37">
              <w:rPr>
                <w:rFonts w:ascii="Times New Roman" w:eastAsia="Times New Roman" w:hAnsi="Times New Roman"/>
                <w:sz w:val="18"/>
                <w:szCs w:val="18"/>
                <w:lang w:eastAsia="ru-RU"/>
              </w:rPr>
              <w:br/>
              <w:t xml:space="preserve">к постновлению администрации Богучанского района  от  </w:t>
            </w:r>
            <w:r>
              <w:rPr>
                <w:rFonts w:ascii="Times New Roman" w:eastAsia="Times New Roman" w:hAnsi="Times New Roman"/>
                <w:sz w:val="18"/>
                <w:szCs w:val="18"/>
                <w:lang w:eastAsia="ru-RU"/>
              </w:rPr>
              <w:t>16.12.</w:t>
            </w:r>
            <w:r w:rsidRPr="005F3D37">
              <w:rPr>
                <w:rFonts w:ascii="Times New Roman" w:eastAsia="Times New Roman" w:hAnsi="Times New Roman"/>
                <w:sz w:val="18"/>
                <w:szCs w:val="18"/>
                <w:lang w:eastAsia="ru-RU"/>
              </w:rPr>
              <w:t xml:space="preserve"> 2014 №1639-п</w:t>
            </w:r>
          </w:p>
        </w:tc>
      </w:tr>
      <w:tr w:rsidR="005F3D37" w:rsidRPr="005F3D37" w:rsidTr="005F3D37">
        <w:trPr>
          <w:trHeight w:val="20"/>
        </w:trPr>
        <w:tc>
          <w:tcPr>
            <w:tcW w:w="447"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200" w:type="pct"/>
            <w:tcBorders>
              <w:top w:val="nil"/>
              <w:left w:val="nil"/>
              <w:bottom w:val="nil"/>
              <w:right w:val="nil"/>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277" w:type="pct"/>
            <w:tcBorders>
              <w:top w:val="nil"/>
              <w:left w:val="nil"/>
              <w:bottom w:val="nil"/>
              <w:right w:val="nil"/>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244" w:type="pct"/>
            <w:tcBorders>
              <w:top w:val="nil"/>
              <w:left w:val="nil"/>
              <w:bottom w:val="nil"/>
              <w:right w:val="nil"/>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166" w:type="pct"/>
            <w:tcBorders>
              <w:top w:val="nil"/>
              <w:left w:val="nil"/>
              <w:bottom w:val="nil"/>
              <w:right w:val="nil"/>
            </w:tcBorders>
            <w:shd w:val="clear" w:color="auto" w:fill="auto"/>
            <w:noWrap/>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2139" w:type="pct"/>
            <w:gridSpan w:val="5"/>
            <w:tcBorders>
              <w:top w:val="nil"/>
              <w:left w:val="nil"/>
              <w:bottom w:val="nil"/>
              <w:right w:val="nil"/>
            </w:tcBorders>
            <w:shd w:val="clear" w:color="auto" w:fill="auto"/>
            <w:hideMark/>
          </w:tcPr>
          <w:p w:rsidR="005F3D37" w:rsidRDefault="005F3D37" w:rsidP="005F3D37">
            <w:pPr>
              <w:spacing w:after="0" w:line="240" w:lineRule="auto"/>
              <w:jc w:val="right"/>
              <w:rPr>
                <w:rFonts w:ascii="Times New Roman" w:eastAsia="Times New Roman" w:hAnsi="Times New Roman"/>
                <w:sz w:val="18"/>
                <w:szCs w:val="18"/>
                <w:lang w:eastAsia="ru-RU"/>
              </w:rPr>
            </w:pPr>
          </w:p>
          <w:p w:rsidR="005F3D37" w:rsidRPr="005F3D37" w:rsidRDefault="005F3D37" w:rsidP="005F3D37">
            <w:pPr>
              <w:spacing w:after="0" w:line="240" w:lineRule="auto"/>
              <w:jc w:val="right"/>
              <w:rPr>
                <w:rFonts w:ascii="Times New Roman" w:eastAsia="Times New Roman" w:hAnsi="Times New Roman"/>
                <w:sz w:val="18"/>
                <w:szCs w:val="18"/>
                <w:lang w:eastAsia="ru-RU"/>
              </w:rPr>
            </w:pPr>
            <w:r w:rsidRPr="005F3D37">
              <w:rPr>
                <w:rFonts w:ascii="Times New Roman" w:eastAsia="Times New Roman" w:hAnsi="Times New Roman"/>
                <w:sz w:val="18"/>
                <w:szCs w:val="18"/>
                <w:lang w:eastAsia="ru-RU"/>
              </w:rPr>
              <w:t>Приложение № 2</w:t>
            </w:r>
            <w:r w:rsidRPr="005F3D37">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w:t>
            </w:r>
          </w:p>
        </w:tc>
      </w:tr>
      <w:tr w:rsidR="005F3D37" w:rsidRPr="005F3D37" w:rsidTr="005F3D37">
        <w:trPr>
          <w:trHeight w:val="20"/>
        </w:trPr>
        <w:tc>
          <w:tcPr>
            <w:tcW w:w="5000" w:type="pct"/>
            <w:gridSpan w:val="12"/>
            <w:tcBorders>
              <w:top w:val="nil"/>
              <w:left w:val="nil"/>
              <w:bottom w:val="single" w:sz="4" w:space="0" w:color="auto"/>
              <w:right w:val="nil"/>
            </w:tcBorders>
            <w:shd w:val="clear" w:color="auto" w:fill="auto"/>
            <w:hideMark/>
          </w:tcPr>
          <w:p w:rsidR="005F3D37" w:rsidRDefault="005F3D37" w:rsidP="005F3D37">
            <w:pPr>
              <w:spacing w:after="0" w:line="240" w:lineRule="auto"/>
              <w:jc w:val="center"/>
              <w:rPr>
                <w:rFonts w:ascii="Times New Roman" w:eastAsia="Times New Roman" w:hAnsi="Times New Roman"/>
                <w:sz w:val="20"/>
                <w:szCs w:val="20"/>
                <w:lang w:eastAsia="ru-RU"/>
              </w:rPr>
            </w:pPr>
            <w:r w:rsidRPr="005F3D37">
              <w:rPr>
                <w:rFonts w:ascii="Times New Roman" w:eastAsia="Times New Roman" w:hAnsi="Times New Roman"/>
                <w:sz w:val="20"/>
                <w:szCs w:val="20"/>
                <w:lang w:eastAsia="ru-RU"/>
              </w:rPr>
              <w:lastRenderedPageBreak/>
              <w:t>Информация о распределении планируемых расходов по отдельным меропри</w:t>
            </w:r>
            <w:r>
              <w:rPr>
                <w:rFonts w:ascii="Times New Roman" w:eastAsia="Times New Roman" w:hAnsi="Times New Roman"/>
                <w:sz w:val="20"/>
                <w:szCs w:val="20"/>
                <w:lang w:eastAsia="ru-RU"/>
              </w:rPr>
              <w:t xml:space="preserve">ятиям программы, подпрограммам  </w:t>
            </w:r>
            <w:r w:rsidRPr="005F3D37">
              <w:rPr>
                <w:rFonts w:ascii="Times New Roman" w:eastAsia="Times New Roman" w:hAnsi="Times New Roman"/>
                <w:sz w:val="20"/>
                <w:szCs w:val="20"/>
                <w:lang w:eastAsia="ru-RU"/>
              </w:rPr>
              <w:t>муниципальной программы Богучанского района</w:t>
            </w:r>
          </w:p>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Статус (муниципальная программа, подпрограмма)</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Наименование программы, подпрограммы</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Наименование ГРБС</w:t>
            </w:r>
          </w:p>
        </w:tc>
        <w:tc>
          <w:tcPr>
            <w:tcW w:w="886" w:type="pct"/>
            <w:gridSpan w:val="4"/>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Код бюджетной классификации</w:t>
            </w:r>
          </w:p>
        </w:tc>
        <w:tc>
          <w:tcPr>
            <w:tcW w:w="2139" w:type="pct"/>
            <w:gridSpan w:val="5"/>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Расходы ( рублей), годы</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200"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ГРБС</w:t>
            </w:r>
          </w:p>
        </w:tc>
        <w:tc>
          <w:tcPr>
            <w:tcW w:w="27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Рз</w:t>
            </w:r>
            <w:r w:rsidRPr="005F3D37">
              <w:rPr>
                <w:rFonts w:ascii="Times New Roman" w:eastAsia="Times New Roman" w:hAnsi="Times New Roman"/>
                <w:sz w:val="14"/>
                <w:szCs w:val="14"/>
                <w:lang w:eastAsia="ru-RU"/>
              </w:rPr>
              <w:br/>
              <w:t>Пр</w:t>
            </w:r>
          </w:p>
        </w:tc>
        <w:tc>
          <w:tcPr>
            <w:tcW w:w="244"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КЦСР</w:t>
            </w:r>
          </w:p>
        </w:tc>
        <w:tc>
          <w:tcPr>
            <w:tcW w:w="16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КВР</w:t>
            </w:r>
          </w:p>
        </w:tc>
        <w:tc>
          <w:tcPr>
            <w:tcW w:w="371"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2014 год</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2015 год</w:t>
            </w:r>
          </w:p>
        </w:tc>
        <w:tc>
          <w:tcPr>
            <w:tcW w:w="404"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2016 год</w:t>
            </w:r>
          </w:p>
        </w:tc>
        <w:tc>
          <w:tcPr>
            <w:tcW w:w="404"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2017 год</w:t>
            </w:r>
          </w:p>
        </w:tc>
        <w:tc>
          <w:tcPr>
            <w:tcW w:w="53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Итого</w:t>
            </w:r>
          </w:p>
        </w:tc>
      </w:tr>
      <w:tr w:rsidR="005F3D37" w:rsidRPr="005F3D37" w:rsidTr="005F3D37">
        <w:trPr>
          <w:trHeight w:val="2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Муниципальная программа</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24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 "Обеспечение доступным и комфортным жильем граждан  Богучанского района"</w:t>
            </w: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всего расходные обязательства</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16 773 786,0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15 088 720,0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4 300 000,0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4 000 000,0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40 162 506,0</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14 073 786,0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11 788 720,0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27 862 506,0</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2 700 000,0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3 300 000,0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3 300 000,0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12 300 000,0</w:t>
            </w:r>
          </w:p>
        </w:tc>
      </w:tr>
      <w:tr w:rsidR="005F3D37" w:rsidRPr="005F3D37" w:rsidTr="005F3D37">
        <w:trPr>
          <w:trHeight w:val="2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1</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«Переселение граждан из аварийного жилищного фонда в  Богучанском районе»на 2014-2017 годы</w:t>
            </w: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всего расходные обязательства</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288 880,0</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638 720,0</w:t>
            </w:r>
          </w:p>
        </w:tc>
        <w:tc>
          <w:tcPr>
            <w:tcW w:w="404"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04"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53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927 600,0</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830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288 880,0</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color w:val="000000"/>
                <w:sz w:val="14"/>
                <w:szCs w:val="14"/>
                <w:lang w:eastAsia="ru-RU"/>
              </w:rPr>
            </w:pPr>
            <w:r w:rsidRPr="005F3D37">
              <w:rPr>
                <w:rFonts w:ascii="Times New Roman" w:eastAsia="Times New Roman" w:hAnsi="Times New Roman"/>
                <w:color w:val="000000"/>
                <w:sz w:val="14"/>
                <w:szCs w:val="14"/>
                <w:lang w:eastAsia="ru-RU"/>
              </w:rPr>
              <w:t>638 720,0</w:t>
            </w:r>
          </w:p>
        </w:tc>
        <w:tc>
          <w:tcPr>
            <w:tcW w:w="404"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04"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53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927 600,0</w:t>
            </w:r>
          </w:p>
        </w:tc>
      </w:tr>
      <w:tr w:rsidR="005F3D37" w:rsidRPr="005F3D37" w:rsidTr="005F3D37">
        <w:trPr>
          <w:trHeight w:val="2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2</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w:t>
            </w:r>
            <w:r w:rsidRPr="005F3D37">
              <w:rPr>
                <w:rFonts w:ascii="Times New Roman" w:eastAsia="Times New Roman" w:hAnsi="Times New Roman"/>
                <w:sz w:val="14"/>
                <w:szCs w:val="14"/>
                <w:lang w:eastAsia="ru-RU"/>
              </w:rPr>
              <w:br/>
              <w:t>Богучанского района с целью развития</w:t>
            </w:r>
            <w:r w:rsidRPr="005F3D37">
              <w:rPr>
                <w:rFonts w:ascii="Times New Roman" w:eastAsia="Times New Roman" w:hAnsi="Times New Roman"/>
                <w:sz w:val="14"/>
                <w:szCs w:val="14"/>
                <w:lang w:eastAsia="ru-RU"/>
              </w:rPr>
              <w:br/>
              <w:t>жилищного строительства» на 2014-2017 годы</w:t>
            </w: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расходные обязательства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1 150 000,0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3 150 000,0</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830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1 150 000,0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3 150 000,0</w:t>
            </w:r>
          </w:p>
        </w:tc>
      </w:tr>
      <w:tr w:rsidR="005F3D37" w:rsidRPr="005F3D37" w:rsidTr="005F3D37">
        <w:trPr>
          <w:trHeight w:val="2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3</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2014-2017 годы</w:t>
            </w: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расходные обязательства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13 784 906,0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10 000 000,0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23 784 906,0</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по ГРБС -МКУ «Муниципальная служба Заказчика»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830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13 784 906,0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10 000 000,0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23 784 906,0</w:t>
            </w:r>
          </w:p>
        </w:tc>
      </w:tr>
      <w:tr w:rsidR="005F3D37" w:rsidRPr="005F3D37" w:rsidTr="005F3D37">
        <w:trPr>
          <w:trHeight w:val="2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4</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«Осуществление градостроительной </w:t>
            </w:r>
            <w:r w:rsidRPr="005F3D37">
              <w:rPr>
                <w:rFonts w:ascii="Times New Roman" w:eastAsia="Times New Roman" w:hAnsi="Times New Roman"/>
                <w:sz w:val="14"/>
                <w:szCs w:val="14"/>
                <w:lang w:eastAsia="ru-RU"/>
              </w:rPr>
              <w:br/>
              <w:t xml:space="preserve">деятельности в   Богучанском районе» на 2014-2017 годы </w:t>
            </w: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расходные обязательства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600 000,0</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863</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600 000,0</w:t>
            </w:r>
          </w:p>
        </w:tc>
      </w:tr>
      <w:tr w:rsidR="005F3D37" w:rsidRPr="005F3D37" w:rsidTr="005F3D37">
        <w:trPr>
          <w:trHeight w:val="2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5</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2014-2017 годы</w:t>
            </w: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расходные обязательства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2 700 000,0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11 700 000,0</w:t>
            </w:r>
          </w:p>
        </w:tc>
      </w:tr>
      <w:tr w:rsidR="005F3D37" w:rsidRPr="005F3D37" w:rsidTr="005F3D37">
        <w:trPr>
          <w:trHeight w:val="20"/>
        </w:trPr>
        <w:tc>
          <w:tcPr>
            <w:tcW w:w="44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863</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х</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2 700 000,0</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11 700 000,0</w:t>
            </w:r>
          </w:p>
        </w:tc>
      </w:tr>
    </w:tbl>
    <w:p w:rsidR="005F3D37" w:rsidRDefault="005F3D37" w:rsidP="00D33688">
      <w:pPr>
        <w:spacing w:after="0" w:line="240" w:lineRule="auto"/>
        <w:jc w:val="both"/>
        <w:rPr>
          <w:rFonts w:ascii="Times New Roman" w:eastAsia="Times New Roman" w:hAnsi="Times New Roman"/>
          <w:sz w:val="18"/>
          <w:szCs w:val="18"/>
          <w:lang w:eastAsia="ru-RU"/>
        </w:rPr>
      </w:pPr>
    </w:p>
    <w:tbl>
      <w:tblPr>
        <w:tblW w:w="5000" w:type="pct"/>
        <w:tblLook w:val="04A0"/>
      </w:tblPr>
      <w:tblGrid>
        <w:gridCol w:w="1183"/>
        <w:gridCol w:w="2611"/>
        <w:gridCol w:w="1545"/>
        <w:gridCol w:w="796"/>
        <w:gridCol w:w="928"/>
        <w:gridCol w:w="756"/>
        <w:gridCol w:w="756"/>
        <w:gridCol w:w="995"/>
      </w:tblGrid>
      <w:tr w:rsidR="005F3D37" w:rsidRPr="005F3D37" w:rsidTr="005F3D37">
        <w:trPr>
          <w:trHeight w:val="20"/>
        </w:trPr>
        <w:tc>
          <w:tcPr>
            <w:tcW w:w="549"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2260" w:type="pct"/>
            <w:gridSpan w:val="5"/>
            <w:tcBorders>
              <w:top w:val="nil"/>
              <w:left w:val="nil"/>
              <w:bottom w:val="nil"/>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8"/>
                <w:szCs w:val="18"/>
                <w:lang w:eastAsia="ru-RU"/>
              </w:rPr>
            </w:pPr>
            <w:r w:rsidRPr="005F3D37">
              <w:rPr>
                <w:rFonts w:ascii="Times New Roman" w:eastAsia="Times New Roman" w:hAnsi="Times New Roman"/>
                <w:sz w:val="18"/>
                <w:szCs w:val="18"/>
                <w:lang w:eastAsia="ru-RU"/>
              </w:rPr>
              <w:t xml:space="preserve">Приложение № 4 </w:t>
            </w:r>
            <w:r w:rsidRPr="005F3D37">
              <w:rPr>
                <w:rFonts w:ascii="Times New Roman" w:eastAsia="Times New Roman" w:hAnsi="Times New Roman"/>
                <w:sz w:val="18"/>
                <w:szCs w:val="18"/>
                <w:lang w:eastAsia="ru-RU"/>
              </w:rPr>
              <w:br/>
              <w:t xml:space="preserve">к постановлению администрации Богучанского района от 16.12.2014 №1639-п </w:t>
            </w:r>
          </w:p>
        </w:tc>
      </w:tr>
      <w:tr w:rsidR="005F3D37" w:rsidRPr="005F3D37" w:rsidTr="005F3D37">
        <w:trPr>
          <w:trHeight w:val="20"/>
        </w:trPr>
        <w:tc>
          <w:tcPr>
            <w:tcW w:w="549"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2260" w:type="pct"/>
            <w:gridSpan w:val="5"/>
            <w:tcBorders>
              <w:top w:val="nil"/>
              <w:left w:val="nil"/>
              <w:bottom w:val="nil"/>
              <w:right w:val="nil"/>
            </w:tcBorders>
            <w:shd w:val="clear" w:color="auto" w:fill="auto"/>
            <w:hideMark/>
          </w:tcPr>
          <w:p w:rsidR="005F3D37" w:rsidRDefault="005F3D37" w:rsidP="005F3D37">
            <w:pPr>
              <w:spacing w:after="0" w:line="240" w:lineRule="auto"/>
              <w:jc w:val="right"/>
              <w:rPr>
                <w:rFonts w:ascii="Times New Roman" w:eastAsia="Times New Roman" w:hAnsi="Times New Roman"/>
                <w:sz w:val="18"/>
                <w:szCs w:val="18"/>
                <w:lang w:eastAsia="ru-RU"/>
              </w:rPr>
            </w:pPr>
          </w:p>
          <w:p w:rsidR="005F3D37" w:rsidRPr="005F3D37" w:rsidRDefault="005F3D37" w:rsidP="005F3D37">
            <w:pPr>
              <w:spacing w:after="0" w:line="240" w:lineRule="auto"/>
              <w:jc w:val="right"/>
              <w:rPr>
                <w:rFonts w:ascii="Times New Roman" w:eastAsia="Times New Roman" w:hAnsi="Times New Roman"/>
                <w:sz w:val="18"/>
                <w:szCs w:val="18"/>
                <w:lang w:eastAsia="ru-RU"/>
              </w:rPr>
            </w:pPr>
            <w:r w:rsidRPr="005F3D37">
              <w:rPr>
                <w:rFonts w:ascii="Times New Roman" w:eastAsia="Times New Roman" w:hAnsi="Times New Roman"/>
                <w:sz w:val="18"/>
                <w:szCs w:val="18"/>
                <w:lang w:eastAsia="ru-RU"/>
              </w:rPr>
              <w:t xml:space="preserve">Приложение № 3 </w:t>
            </w:r>
            <w:r w:rsidRPr="005F3D37">
              <w:rPr>
                <w:rFonts w:ascii="Times New Roman" w:eastAsia="Times New Roman" w:hAnsi="Times New Roman"/>
                <w:sz w:val="18"/>
                <w:szCs w:val="18"/>
                <w:lang w:eastAsia="ru-RU"/>
              </w:rPr>
              <w:br/>
              <w:t>к муниципальной программе "Обеспечение доступным и комфортным жильем граждан  Богучанского района"</w:t>
            </w:r>
          </w:p>
        </w:tc>
      </w:tr>
      <w:tr w:rsidR="005F3D37" w:rsidRPr="005F3D37" w:rsidTr="005F3D37">
        <w:trPr>
          <w:trHeight w:val="20"/>
        </w:trPr>
        <w:tc>
          <w:tcPr>
            <w:tcW w:w="549"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426" w:type="pct"/>
            <w:tcBorders>
              <w:top w:val="nil"/>
              <w:left w:val="nil"/>
              <w:bottom w:val="nil"/>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4"/>
                <w:szCs w:val="14"/>
                <w:lang w:eastAsia="ru-RU"/>
              </w:rPr>
            </w:pPr>
          </w:p>
        </w:tc>
        <w:tc>
          <w:tcPr>
            <w:tcW w:w="495"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529" w:type="pct"/>
            <w:tcBorders>
              <w:top w:val="nil"/>
              <w:left w:val="nil"/>
              <w:bottom w:val="nil"/>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r>
      <w:tr w:rsidR="005F3D37" w:rsidRPr="005F3D37" w:rsidTr="005F3D37">
        <w:trPr>
          <w:trHeight w:val="20"/>
        </w:trPr>
        <w:tc>
          <w:tcPr>
            <w:tcW w:w="5000" w:type="pct"/>
            <w:gridSpan w:val="8"/>
            <w:tcBorders>
              <w:top w:val="nil"/>
              <w:left w:val="nil"/>
              <w:bottom w:val="nil"/>
              <w:right w:val="nil"/>
            </w:tcBorders>
            <w:shd w:val="clear" w:color="auto" w:fill="auto"/>
            <w:hideMark/>
          </w:tcPr>
          <w:p w:rsidR="005F3D37" w:rsidRDefault="005F3D37" w:rsidP="005F3D37">
            <w:pPr>
              <w:spacing w:after="0" w:line="240" w:lineRule="auto"/>
              <w:jc w:val="center"/>
              <w:rPr>
                <w:rFonts w:ascii="Times New Roman" w:eastAsia="Times New Roman" w:hAnsi="Times New Roman"/>
                <w:sz w:val="20"/>
                <w:szCs w:val="20"/>
                <w:lang w:eastAsia="ru-RU"/>
              </w:rPr>
            </w:pPr>
          </w:p>
          <w:p w:rsidR="005F3D37" w:rsidRPr="005F3D37" w:rsidRDefault="005F3D37" w:rsidP="005F3D37">
            <w:pPr>
              <w:spacing w:after="0" w:line="240" w:lineRule="auto"/>
              <w:jc w:val="center"/>
              <w:rPr>
                <w:rFonts w:ascii="Times New Roman" w:eastAsia="Times New Roman" w:hAnsi="Times New Roman"/>
                <w:sz w:val="20"/>
                <w:szCs w:val="20"/>
                <w:lang w:eastAsia="ru-RU"/>
              </w:rPr>
            </w:pPr>
            <w:r w:rsidRPr="005F3D37">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средств краевого бюджета и районного бюджета</w:t>
            </w:r>
          </w:p>
        </w:tc>
      </w:tr>
      <w:tr w:rsidR="005F3D37" w:rsidRPr="005F3D37" w:rsidTr="005F3D37">
        <w:trPr>
          <w:trHeight w:val="20"/>
        </w:trPr>
        <w:tc>
          <w:tcPr>
            <w:tcW w:w="549"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426"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4"/>
                <w:szCs w:val="14"/>
                <w:lang w:eastAsia="ru-RU"/>
              </w:rPr>
            </w:pPr>
          </w:p>
        </w:tc>
        <w:tc>
          <w:tcPr>
            <w:tcW w:w="495"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4"/>
                <w:szCs w:val="14"/>
                <w:lang w:eastAsia="ru-RU"/>
              </w:rPr>
            </w:pPr>
          </w:p>
        </w:tc>
        <w:tc>
          <w:tcPr>
            <w:tcW w:w="405"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4"/>
                <w:szCs w:val="14"/>
                <w:lang w:eastAsia="ru-RU"/>
              </w:rPr>
            </w:pPr>
          </w:p>
        </w:tc>
        <w:tc>
          <w:tcPr>
            <w:tcW w:w="405"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4"/>
                <w:szCs w:val="14"/>
                <w:lang w:eastAsia="ru-RU"/>
              </w:rPr>
            </w:pPr>
          </w:p>
        </w:tc>
        <w:tc>
          <w:tcPr>
            <w:tcW w:w="529" w:type="pct"/>
            <w:tcBorders>
              <w:top w:val="nil"/>
              <w:left w:val="nil"/>
              <w:bottom w:val="single" w:sz="4" w:space="0" w:color="auto"/>
              <w:right w:val="nil"/>
            </w:tcBorders>
            <w:shd w:val="clear" w:color="auto" w:fill="auto"/>
            <w:hideMark/>
          </w:tcPr>
          <w:p w:rsidR="005F3D37" w:rsidRPr="005F3D37" w:rsidRDefault="005F3D37" w:rsidP="005F3D37">
            <w:pPr>
              <w:spacing w:after="0" w:line="240" w:lineRule="auto"/>
              <w:jc w:val="right"/>
              <w:rPr>
                <w:rFonts w:ascii="Times New Roman" w:eastAsia="Times New Roman" w:hAnsi="Times New Roman"/>
                <w:sz w:val="14"/>
                <w:szCs w:val="14"/>
                <w:lang w:eastAsia="ru-RU"/>
              </w:rPr>
            </w:pPr>
          </w:p>
        </w:tc>
      </w:tr>
      <w:tr w:rsidR="005F3D37" w:rsidRPr="005F3D37" w:rsidTr="005F3D37">
        <w:trPr>
          <w:trHeight w:val="20"/>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Статус</w:t>
            </w:r>
          </w:p>
        </w:tc>
        <w:tc>
          <w:tcPr>
            <w:tcW w:w="13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Ответственный исполнитель, соисполнители</w:t>
            </w:r>
          </w:p>
        </w:tc>
        <w:tc>
          <w:tcPr>
            <w:tcW w:w="2260" w:type="pct"/>
            <w:gridSpan w:val="5"/>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Оценка расходов (рублей), годы</w:t>
            </w: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2014</w:t>
            </w: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2015</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2016</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2017</w:t>
            </w:r>
          </w:p>
        </w:tc>
        <w:tc>
          <w:tcPr>
            <w:tcW w:w="529"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Итого                                       </w:t>
            </w:r>
          </w:p>
        </w:tc>
      </w:tr>
      <w:tr w:rsidR="005F3D37" w:rsidRPr="005F3D37" w:rsidTr="005F3D37">
        <w:trPr>
          <w:trHeight w:val="20"/>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Муниципальная </w:t>
            </w:r>
            <w:r w:rsidRPr="005F3D37">
              <w:rPr>
                <w:rFonts w:ascii="Times New Roman" w:eastAsia="Times New Roman" w:hAnsi="Times New Roman"/>
                <w:sz w:val="14"/>
                <w:szCs w:val="14"/>
                <w:lang w:eastAsia="ru-RU"/>
              </w:rPr>
              <w:lastRenderedPageBreak/>
              <w:t>программа</w:t>
            </w:r>
          </w:p>
        </w:tc>
        <w:tc>
          <w:tcPr>
            <w:tcW w:w="13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lastRenderedPageBreak/>
              <w:t xml:space="preserve">"Обеспечение доступным и </w:t>
            </w:r>
            <w:r w:rsidRPr="005F3D37">
              <w:rPr>
                <w:rFonts w:ascii="Times New Roman" w:eastAsia="Times New Roman" w:hAnsi="Times New Roman"/>
                <w:sz w:val="14"/>
                <w:szCs w:val="14"/>
                <w:lang w:eastAsia="ru-RU"/>
              </w:rPr>
              <w:lastRenderedPageBreak/>
              <w:t>комфортным жильем граждан  Богучанского района"</w:t>
            </w: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lastRenderedPageBreak/>
              <w:t xml:space="preserve">Всего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16 773 </w:t>
            </w:r>
            <w:r w:rsidRPr="005F3D37">
              <w:rPr>
                <w:rFonts w:ascii="Times New Roman" w:eastAsia="Times New Roman" w:hAnsi="Times New Roman"/>
                <w:sz w:val="14"/>
                <w:szCs w:val="14"/>
                <w:lang w:eastAsia="ru-RU"/>
              </w:rPr>
              <w:lastRenderedPageBreak/>
              <w:t>786,00</w:t>
            </w: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lastRenderedPageBreak/>
              <w:t xml:space="preserve">15 088 </w:t>
            </w:r>
            <w:r w:rsidRPr="005F3D37">
              <w:rPr>
                <w:rFonts w:ascii="Times New Roman" w:eastAsia="Times New Roman" w:hAnsi="Times New Roman"/>
                <w:sz w:val="14"/>
                <w:szCs w:val="14"/>
                <w:lang w:eastAsia="ru-RU"/>
              </w:rPr>
              <w:lastRenderedPageBreak/>
              <w:t>720,00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lastRenderedPageBreak/>
              <w:t xml:space="preserve">4 300 </w:t>
            </w:r>
            <w:r w:rsidRPr="005F3D37">
              <w:rPr>
                <w:rFonts w:ascii="Times New Roman" w:eastAsia="Times New Roman" w:hAnsi="Times New Roman"/>
                <w:sz w:val="14"/>
                <w:szCs w:val="14"/>
                <w:lang w:eastAsia="ru-RU"/>
              </w:rPr>
              <w:lastRenderedPageBreak/>
              <w:t>000,00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lastRenderedPageBreak/>
              <w:t xml:space="preserve">4 000 </w:t>
            </w:r>
            <w:r w:rsidRPr="005F3D37">
              <w:rPr>
                <w:rFonts w:ascii="Times New Roman" w:eastAsia="Times New Roman" w:hAnsi="Times New Roman"/>
                <w:sz w:val="14"/>
                <w:szCs w:val="14"/>
                <w:lang w:eastAsia="ru-RU"/>
              </w:rPr>
              <w:lastRenderedPageBreak/>
              <w:t>000,00</w:t>
            </w:r>
          </w:p>
        </w:tc>
        <w:tc>
          <w:tcPr>
            <w:tcW w:w="529"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lastRenderedPageBreak/>
              <w:t xml:space="preserve">40 162 </w:t>
            </w:r>
            <w:r w:rsidRPr="005F3D37">
              <w:rPr>
                <w:rFonts w:ascii="Times New Roman" w:eastAsia="Times New Roman" w:hAnsi="Times New Roman"/>
                <w:sz w:val="14"/>
                <w:szCs w:val="14"/>
                <w:lang w:eastAsia="ru-RU"/>
              </w:rPr>
              <w:lastRenderedPageBreak/>
              <w:t>506,00</w:t>
            </w: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краевой бюджет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3 484 400,00</w:t>
            </w: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3 484 400,00</w:t>
            </w: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районный бюджет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13 289 386,00</w:t>
            </w: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15 088 720,00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4 300 000,00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4 000 000,00</w:t>
            </w:r>
          </w:p>
        </w:tc>
        <w:tc>
          <w:tcPr>
            <w:tcW w:w="529"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36 678 106,00</w:t>
            </w:r>
          </w:p>
        </w:tc>
      </w:tr>
      <w:tr w:rsidR="005F3D37" w:rsidRPr="005F3D37" w:rsidTr="005F3D37">
        <w:trPr>
          <w:trHeight w:val="20"/>
        </w:trPr>
        <w:tc>
          <w:tcPr>
            <w:tcW w:w="549" w:type="pct"/>
            <w:vMerge w:val="restart"/>
            <w:tcBorders>
              <w:top w:val="single" w:sz="4" w:space="0" w:color="auto"/>
              <w:left w:val="single" w:sz="4" w:space="0" w:color="auto"/>
              <w:bottom w:val="nil"/>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1</w:t>
            </w:r>
          </w:p>
        </w:tc>
        <w:tc>
          <w:tcPr>
            <w:tcW w:w="1374" w:type="pct"/>
            <w:vMerge w:val="restart"/>
            <w:tcBorders>
              <w:top w:val="single" w:sz="4" w:space="0" w:color="auto"/>
              <w:left w:val="single" w:sz="4" w:space="0" w:color="auto"/>
              <w:bottom w:val="nil"/>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«Переселение граждан из аварийного жилищного фонда в Богучанском районе»на 2014-2017 годы</w:t>
            </w: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288 880,00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638 720,00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927 600,00</w:t>
            </w: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краевой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районный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288 880,00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638 720,00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927 600,00</w:t>
            </w:r>
          </w:p>
        </w:tc>
      </w:tr>
      <w:tr w:rsidR="005F3D37" w:rsidRPr="005F3D37" w:rsidTr="005F3D37">
        <w:trPr>
          <w:trHeight w:val="20"/>
        </w:trPr>
        <w:tc>
          <w:tcPr>
            <w:tcW w:w="549" w:type="pct"/>
            <w:vMerge w:val="restart"/>
            <w:tcBorders>
              <w:top w:val="single" w:sz="4" w:space="0" w:color="auto"/>
              <w:left w:val="single" w:sz="4" w:space="0" w:color="auto"/>
              <w:bottom w:val="nil"/>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2</w:t>
            </w:r>
          </w:p>
        </w:tc>
        <w:tc>
          <w:tcPr>
            <w:tcW w:w="1374" w:type="pct"/>
            <w:vMerge w:val="restart"/>
            <w:tcBorders>
              <w:top w:val="single" w:sz="4" w:space="0" w:color="auto"/>
              <w:left w:val="single" w:sz="4" w:space="0" w:color="auto"/>
              <w:bottom w:val="nil"/>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w:t>
            </w:r>
            <w:r w:rsidRPr="005F3D37">
              <w:rPr>
                <w:rFonts w:ascii="Times New Roman" w:eastAsia="Times New Roman" w:hAnsi="Times New Roman"/>
                <w:sz w:val="14"/>
                <w:szCs w:val="14"/>
                <w:lang w:eastAsia="ru-RU"/>
              </w:rPr>
              <w:br/>
              <w:t>Богучанского района с целью развития</w:t>
            </w:r>
            <w:r w:rsidRPr="005F3D37">
              <w:rPr>
                <w:rFonts w:ascii="Times New Roman" w:eastAsia="Times New Roman" w:hAnsi="Times New Roman"/>
                <w:sz w:val="14"/>
                <w:szCs w:val="14"/>
                <w:lang w:eastAsia="ru-RU"/>
              </w:rPr>
              <w:br/>
              <w:t>жилищного строительства» на 2014-2017 годы</w:t>
            </w: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1 150 000,00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1 000 000,00</w:t>
            </w: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3 150 000,00</w:t>
            </w: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краевой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районный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1 150 000,00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1 000 000,00</w:t>
            </w: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3 150 000,00</w:t>
            </w:r>
          </w:p>
        </w:tc>
      </w:tr>
      <w:tr w:rsidR="005F3D37" w:rsidRPr="005F3D37" w:rsidTr="005F3D37">
        <w:trPr>
          <w:trHeight w:val="20"/>
        </w:trPr>
        <w:tc>
          <w:tcPr>
            <w:tcW w:w="549" w:type="pct"/>
            <w:vMerge w:val="restart"/>
            <w:tcBorders>
              <w:top w:val="single" w:sz="4" w:space="0" w:color="auto"/>
              <w:left w:val="single" w:sz="4" w:space="0" w:color="auto"/>
              <w:bottom w:val="nil"/>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3</w:t>
            </w:r>
          </w:p>
        </w:tc>
        <w:tc>
          <w:tcPr>
            <w:tcW w:w="1374" w:type="pct"/>
            <w:vMerge w:val="restart"/>
            <w:tcBorders>
              <w:top w:val="single" w:sz="4" w:space="0" w:color="auto"/>
              <w:left w:val="single" w:sz="4" w:space="0" w:color="auto"/>
              <w:bottom w:val="nil"/>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2014-2017 годы</w:t>
            </w: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13 784 906,00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10 000 000,00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23 784 906,00</w:t>
            </w: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nil"/>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краевой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3 484 400,00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3 484 400,00</w:t>
            </w: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районный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10 300 506,00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10 000 000,00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05" w:type="pct"/>
            <w:tcBorders>
              <w:top w:val="nil"/>
              <w:left w:val="nil"/>
              <w:bottom w:val="nil"/>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529" w:type="pct"/>
            <w:tcBorders>
              <w:top w:val="nil"/>
              <w:left w:val="nil"/>
              <w:bottom w:val="nil"/>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20 300 506,00</w:t>
            </w:r>
          </w:p>
        </w:tc>
      </w:tr>
      <w:tr w:rsidR="005F3D37" w:rsidRPr="005F3D37" w:rsidTr="005F3D37">
        <w:trPr>
          <w:trHeight w:val="20"/>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4</w:t>
            </w:r>
          </w:p>
        </w:tc>
        <w:tc>
          <w:tcPr>
            <w:tcW w:w="13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«Осуществление градостроительной </w:t>
            </w:r>
            <w:r w:rsidRPr="005F3D37">
              <w:rPr>
                <w:rFonts w:ascii="Times New Roman" w:eastAsia="Times New Roman" w:hAnsi="Times New Roman"/>
                <w:sz w:val="14"/>
                <w:szCs w:val="14"/>
                <w:lang w:eastAsia="ru-RU"/>
              </w:rPr>
              <w:br/>
              <w:t>деятельности в   Богучанском районе»  на 2014-2017 годы</w:t>
            </w: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529"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600 000,00</w:t>
            </w: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краевой бюджет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районный бюджет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300 000,00</w:t>
            </w:r>
          </w:p>
        </w:tc>
        <w:tc>
          <w:tcPr>
            <w:tcW w:w="405" w:type="pct"/>
            <w:tcBorders>
              <w:top w:val="nil"/>
              <w:left w:val="nil"/>
              <w:bottom w:val="nil"/>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529" w:type="pct"/>
            <w:tcBorders>
              <w:top w:val="nil"/>
              <w:left w:val="nil"/>
              <w:bottom w:val="nil"/>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600 000,00</w:t>
            </w:r>
          </w:p>
        </w:tc>
      </w:tr>
      <w:tr w:rsidR="005F3D37" w:rsidRPr="005F3D37" w:rsidTr="005F3D37">
        <w:trPr>
          <w:trHeight w:val="20"/>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Подпрограмма 5</w:t>
            </w:r>
          </w:p>
        </w:tc>
        <w:tc>
          <w:tcPr>
            <w:tcW w:w="13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2014-2017 годы</w:t>
            </w: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Всего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2 700 000,00</w:t>
            </w: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3 000 000,00</w:t>
            </w: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3 000 000,00</w:t>
            </w:r>
          </w:p>
        </w:tc>
        <w:tc>
          <w:tcPr>
            <w:tcW w:w="529"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11 700 000,00</w:t>
            </w:r>
          </w:p>
        </w:tc>
      </w:tr>
      <w:tr w:rsidR="005F3D37" w:rsidRPr="005F3D37" w:rsidTr="005F3D37">
        <w:trPr>
          <w:trHeight w:val="20"/>
        </w:trPr>
        <w:tc>
          <w:tcPr>
            <w:tcW w:w="549"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single" w:sz="4" w:space="0" w:color="auto"/>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в том числе:             </w:t>
            </w:r>
          </w:p>
        </w:tc>
        <w:tc>
          <w:tcPr>
            <w:tcW w:w="426"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9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single" w:sz="4" w:space="0" w:color="auto"/>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r>
      <w:tr w:rsidR="005F3D37" w:rsidRPr="005F3D37" w:rsidTr="005F3D37">
        <w:trPr>
          <w:trHeight w:val="20"/>
        </w:trPr>
        <w:tc>
          <w:tcPr>
            <w:tcW w:w="549" w:type="pct"/>
            <w:vMerge/>
            <w:tcBorders>
              <w:top w:val="nil"/>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nil"/>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краевой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0,00</w:t>
            </w:r>
          </w:p>
        </w:tc>
      </w:tr>
      <w:tr w:rsidR="005F3D37" w:rsidRPr="005F3D37" w:rsidTr="005F3D37">
        <w:trPr>
          <w:trHeight w:val="20"/>
        </w:trPr>
        <w:tc>
          <w:tcPr>
            <w:tcW w:w="549" w:type="pct"/>
            <w:vMerge/>
            <w:tcBorders>
              <w:top w:val="nil"/>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1374" w:type="pct"/>
            <w:vMerge/>
            <w:tcBorders>
              <w:top w:val="nil"/>
              <w:left w:val="single" w:sz="4" w:space="0" w:color="auto"/>
              <w:bottom w:val="single" w:sz="4" w:space="0" w:color="auto"/>
              <w:right w:val="single" w:sz="4" w:space="0" w:color="auto"/>
            </w:tcBorders>
            <w:vAlign w:val="center"/>
            <w:hideMark/>
          </w:tcPr>
          <w:p w:rsidR="005F3D37" w:rsidRPr="005F3D37" w:rsidRDefault="005F3D37" w:rsidP="005F3D37">
            <w:pPr>
              <w:spacing w:after="0" w:line="240" w:lineRule="auto"/>
              <w:rPr>
                <w:rFonts w:ascii="Times New Roman" w:eastAsia="Times New Roman" w:hAnsi="Times New Roman"/>
                <w:sz w:val="14"/>
                <w:szCs w:val="14"/>
                <w:lang w:eastAsia="ru-RU"/>
              </w:rPr>
            </w:pPr>
          </w:p>
        </w:tc>
        <w:tc>
          <w:tcPr>
            <w:tcW w:w="817"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 xml:space="preserve">районный бюджет   </w:t>
            </w:r>
          </w:p>
        </w:tc>
        <w:tc>
          <w:tcPr>
            <w:tcW w:w="426"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2 700 000,00</w:t>
            </w:r>
          </w:p>
        </w:tc>
        <w:tc>
          <w:tcPr>
            <w:tcW w:w="49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3 000 000,00</w:t>
            </w:r>
          </w:p>
        </w:tc>
        <w:tc>
          <w:tcPr>
            <w:tcW w:w="405"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3 000 000,00</w:t>
            </w:r>
          </w:p>
        </w:tc>
        <w:tc>
          <w:tcPr>
            <w:tcW w:w="529" w:type="pct"/>
            <w:tcBorders>
              <w:top w:val="nil"/>
              <w:left w:val="nil"/>
              <w:bottom w:val="single" w:sz="4" w:space="0" w:color="auto"/>
              <w:right w:val="single" w:sz="4" w:space="0" w:color="auto"/>
            </w:tcBorders>
            <w:shd w:val="clear" w:color="auto" w:fill="auto"/>
            <w:hideMark/>
          </w:tcPr>
          <w:p w:rsidR="005F3D37" w:rsidRPr="005F3D37" w:rsidRDefault="005F3D37" w:rsidP="005F3D37">
            <w:pPr>
              <w:spacing w:after="0" w:line="240" w:lineRule="auto"/>
              <w:jc w:val="center"/>
              <w:rPr>
                <w:rFonts w:ascii="Times New Roman" w:eastAsia="Times New Roman" w:hAnsi="Times New Roman"/>
                <w:sz w:val="14"/>
                <w:szCs w:val="14"/>
                <w:lang w:eastAsia="ru-RU"/>
              </w:rPr>
            </w:pPr>
            <w:r w:rsidRPr="005F3D37">
              <w:rPr>
                <w:rFonts w:ascii="Times New Roman" w:eastAsia="Times New Roman" w:hAnsi="Times New Roman"/>
                <w:sz w:val="14"/>
                <w:szCs w:val="14"/>
                <w:lang w:eastAsia="ru-RU"/>
              </w:rPr>
              <w:t>11 700 000,00</w:t>
            </w:r>
          </w:p>
        </w:tc>
      </w:tr>
    </w:tbl>
    <w:p w:rsidR="005F3D37" w:rsidRDefault="005F3D37" w:rsidP="00D33688">
      <w:pPr>
        <w:spacing w:after="0" w:line="240" w:lineRule="auto"/>
        <w:jc w:val="both"/>
        <w:rPr>
          <w:rFonts w:ascii="Times New Roman" w:eastAsia="Times New Roman" w:hAnsi="Times New Roman"/>
          <w:sz w:val="18"/>
          <w:szCs w:val="18"/>
          <w:lang w:eastAsia="ru-RU"/>
        </w:rPr>
      </w:pPr>
    </w:p>
    <w:p w:rsidR="00771B15" w:rsidRPr="00771B15" w:rsidRDefault="00771B15" w:rsidP="00771B15">
      <w:pPr>
        <w:pStyle w:val="20"/>
        <w:spacing w:before="0" w:after="0" w:line="240" w:lineRule="auto"/>
        <w:jc w:val="right"/>
        <w:rPr>
          <w:rFonts w:ascii="Times New Roman" w:hAnsi="Times New Roman" w:cs="Times New Roman"/>
          <w:b w:val="0"/>
          <w:i w:val="0"/>
          <w:sz w:val="18"/>
          <w:szCs w:val="18"/>
        </w:rPr>
      </w:pPr>
      <w:r w:rsidRPr="00771B15">
        <w:rPr>
          <w:rFonts w:ascii="Times New Roman" w:hAnsi="Times New Roman" w:cs="Times New Roman"/>
          <w:b w:val="0"/>
          <w:i w:val="0"/>
          <w:sz w:val="18"/>
          <w:szCs w:val="18"/>
        </w:rPr>
        <w:t xml:space="preserve">Приложение № 5 </w:t>
      </w:r>
    </w:p>
    <w:p w:rsidR="00771B15" w:rsidRPr="00771B15" w:rsidRDefault="00771B15" w:rsidP="00771B15">
      <w:pPr>
        <w:pStyle w:val="20"/>
        <w:spacing w:before="0" w:after="0" w:line="240" w:lineRule="auto"/>
        <w:jc w:val="right"/>
        <w:rPr>
          <w:rFonts w:ascii="Times New Roman" w:hAnsi="Times New Roman" w:cs="Times New Roman"/>
          <w:b w:val="0"/>
          <w:i w:val="0"/>
          <w:sz w:val="18"/>
          <w:szCs w:val="18"/>
        </w:rPr>
      </w:pPr>
      <w:r w:rsidRPr="00771B15">
        <w:rPr>
          <w:rFonts w:ascii="Times New Roman" w:hAnsi="Times New Roman" w:cs="Times New Roman"/>
          <w:b w:val="0"/>
          <w:i w:val="0"/>
          <w:sz w:val="18"/>
          <w:szCs w:val="18"/>
        </w:rPr>
        <w:t xml:space="preserve">                                                                                   к постановлению администрации </w:t>
      </w:r>
    </w:p>
    <w:p w:rsidR="00771B15" w:rsidRPr="00771B15" w:rsidRDefault="00771B15" w:rsidP="00771B15">
      <w:pPr>
        <w:pStyle w:val="20"/>
        <w:spacing w:before="0" w:after="0" w:line="240" w:lineRule="auto"/>
        <w:jc w:val="right"/>
        <w:rPr>
          <w:rFonts w:ascii="Times New Roman" w:hAnsi="Times New Roman" w:cs="Times New Roman"/>
          <w:b w:val="0"/>
          <w:i w:val="0"/>
          <w:sz w:val="18"/>
          <w:szCs w:val="18"/>
        </w:rPr>
      </w:pPr>
      <w:r w:rsidRPr="00771B15">
        <w:rPr>
          <w:rFonts w:ascii="Times New Roman" w:hAnsi="Times New Roman" w:cs="Times New Roman"/>
          <w:b w:val="0"/>
          <w:i w:val="0"/>
          <w:sz w:val="18"/>
          <w:szCs w:val="18"/>
        </w:rPr>
        <w:t xml:space="preserve">                                                                                   Богучанского района</w:t>
      </w:r>
    </w:p>
    <w:p w:rsidR="00771B15" w:rsidRPr="00771B15" w:rsidRDefault="00771B15" w:rsidP="00771B15">
      <w:pPr>
        <w:pStyle w:val="20"/>
        <w:spacing w:before="0" w:after="0" w:line="240" w:lineRule="auto"/>
        <w:jc w:val="right"/>
        <w:rPr>
          <w:rFonts w:ascii="Times New Roman" w:hAnsi="Times New Roman" w:cs="Times New Roman"/>
          <w:b w:val="0"/>
          <w:i w:val="0"/>
          <w:sz w:val="18"/>
          <w:szCs w:val="18"/>
        </w:rPr>
      </w:pPr>
      <w:r w:rsidRPr="00771B15">
        <w:rPr>
          <w:rFonts w:ascii="Times New Roman" w:hAnsi="Times New Roman" w:cs="Times New Roman"/>
          <w:b w:val="0"/>
          <w:i w:val="0"/>
          <w:sz w:val="18"/>
          <w:szCs w:val="18"/>
        </w:rPr>
        <w:t xml:space="preserve">                                                                                   от </w:t>
      </w:r>
      <w:r>
        <w:rPr>
          <w:rFonts w:ascii="Times New Roman" w:hAnsi="Times New Roman" w:cs="Times New Roman"/>
          <w:b w:val="0"/>
          <w:i w:val="0"/>
          <w:sz w:val="18"/>
          <w:szCs w:val="18"/>
        </w:rPr>
        <w:t>16.12.</w:t>
      </w:r>
      <w:r w:rsidRPr="00771B15">
        <w:rPr>
          <w:rFonts w:ascii="Times New Roman" w:hAnsi="Times New Roman" w:cs="Times New Roman"/>
          <w:b w:val="0"/>
          <w:i w:val="0"/>
          <w:sz w:val="18"/>
          <w:szCs w:val="18"/>
        </w:rPr>
        <w:t xml:space="preserve"> 2014 №</w:t>
      </w:r>
      <w:r>
        <w:rPr>
          <w:rFonts w:ascii="Times New Roman" w:hAnsi="Times New Roman" w:cs="Times New Roman"/>
          <w:b w:val="0"/>
          <w:i w:val="0"/>
          <w:sz w:val="18"/>
          <w:szCs w:val="18"/>
        </w:rPr>
        <w:t xml:space="preserve"> </w:t>
      </w:r>
      <w:r w:rsidRPr="00771B15">
        <w:rPr>
          <w:rFonts w:ascii="Times New Roman" w:hAnsi="Times New Roman" w:cs="Times New Roman"/>
          <w:b w:val="0"/>
          <w:i w:val="0"/>
          <w:sz w:val="18"/>
          <w:szCs w:val="18"/>
        </w:rPr>
        <w:t>1639-п</w:t>
      </w:r>
    </w:p>
    <w:p w:rsidR="00771B15" w:rsidRPr="00771B15" w:rsidRDefault="00771B15" w:rsidP="00771B15">
      <w:pPr>
        <w:spacing w:after="0" w:line="240" w:lineRule="auto"/>
        <w:ind w:left="4962"/>
        <w:jc w:val="right"/>
        <w:rPr>
          <w:rFonts w:ascii="Times New Roman" w:hAnsi="Times New Roman"/>
          <w:sz w:val="18"/>
          <w:szCs w:val="18"/>
        </w:rPr>
      </w:pPr>
    </w:p>
    <w:p w:rsidR="00771B15" w:rsidRPr="00771B15" w:rsidRDefault="00771B15" w:rsidP="00771B15">
      <w:pPr>
        <w:pStyle w:val="20"/>
        <w:spacing w:before="0" w:after="0" w:line="240" w:lineRule="auto"/>
        <w:jc w:val="right"/>
        <w:rPr>
          <w:rFonts w:ascii="Times New Roman" w:hAnsi="Times New Roman" w:cs="Times New Roman"/>
          <w:b w:val="0"/>
          <w:i w:val="0"/>
          <w:sz w:val="18"/>
          <w:szCs w:val="18"/>
        </w:rPr>
      </w:pPr>
      <w:r w:rsidRPr="00771B15">
        <w:rPr>
          <w:rFonts w:ascii="Times New Roman" w:hAnsi="Times New Roman" w:cs="Times New Roman"/>
          <w:b w:val="0"/>
          <w:i w:val="0"/>
          <w:sz w:val="18"/>
          <w:szCs w:val="18"/>
        </w:rPr>
        <w:t>Приложение  № 5</w:t>
      </w:r>
    </w:p>
    <w:p w:rsidR="00771B15" w:rsidRPr="00771B15" w:rsidRDefault="00771B15" w:rsidP="00771B15">
      <w:pPr>
        <w:pStyle w:val="20"/>
        <w:spacing w:before="0" w:after="0" w:line="240" w:lineRule="auto"/>
        <w:jc w:val="right"/>
        <w:rPr>
          <w:rFonts w:ascii="Times New Roman" w:hAnsi="Times New Roman" w:cs="Times New Roman"/>
          <w:b w:val="0"/>
          <w:i w:val="0"/>
          <w:sz w:val="18"/>
          <w:szCs w:val="18"/>
        </w:rPr>
      </w:pPr>
      <w:r w:rsidRPr="00771B15">
        <w:rPr>
          <w:rFonts w:ascii="Times New Roman" w:hAnsi="Times New Roman" w:cs="Times New Roman"/>
          <w:b w:val="0"/>
          <w:i w:val="0"/>
          <w:sz w:val="18"/>
          <w:szCs w:val="18"/>
        </w:rPr>
        <w:t xml:space="preserve">к муниципальной программе </w:t>
      </w:r>
    </w:p>
    <w:p w:rsidR="00771B15" w:rsidRPr="00771B15" w:rsidRDefault="00771B15" w:rsidP="00771B15">
      <w:pPr>
        <w:pStyle w:val="20"/>
        <w:spacing w:before="0" w:after="0" w:line="240" w:lineRule="auto"/>
        <w:jc w:val="right"/>
        <w:rPr>
          <w:rFonts w:ascii="Times New Roman" w:hAnsi="Times New Roman" w:cs="Times New Roman"/>
          <w:b w:val="0"/>
          <w:i w:val="0"/>
          <w:sz w:val="18"/>
          <w:szCs w:val="18"/>
        </w:rPr>
      </w:pPr>
      <w:r w:rsidRPr="00771B15">
        <w:rPr>
          <w:rFonts w:ascii="Times New Roman" w:hAnsi="Times New Roman" w:cs="Times New Roman"/>
          <w:b w:val="0"/>
          <w:i w:val="0"/>
          <w:sz w:val="18"/>
          <w:szCs w:val="18"/>
        </w:rPr>
        <w:t>«Обеспечение доступным и комфортным жильем граждан Богучанского района»</w:t>
      </w:r>
    </w:p>
    <w:p w:rsidR="00771B15" w:rsidRPr="00771B15" w:rsidRDefault="00771B15" w:rsidP="00771B15">
      <w:pPr>
        <w:autoSpaceDE w:val="0"/>
        <w:autoSpaceDN w:val="0"/>
        <w:adjustRightInd w:val="0"/>
        <w:spacing w:after="0" w:line="240" w:lineRule="auto"/>
        <w:rPr>
          <w:rFonts w:ascii="Times New Roman" w:hAnsi="Times New Roman"/>
          <w:sz w:val="20"/>
          <w:szCs w:val="20"/>
        </w:rPr>
      </w:pPr>
      <w:r w:rsidRPr="00771B15">
        <w:rPr>
          <w:rFonts w:ascii="Times New Roman" w:hAnsi="Times New Roman"/>
          <w:sz w:val="20"/>
          <w:szCs w:val="20"/>
        </w:rPr>
        <w:tab/>
      </w:r>
      <w:r w:rsidRPr="00771B15">
        <w:rPr>
          <w:rFonts w:ascii="Times New Roman" w:hAnsi="Times New Roman"/>
          <w:sz w:val="20"/>
          <w:szCs w:val="20"/>
        </w:rPr>
        <w:tab/>
      </w:r>
      <w:r w:rsidRPr="00771B15">
        <w:rPr>
          <w:rFonts w:ascii="Times New Roman" w:hAnsi="Times New Roman"/>
          <w:sz w:val="20"/>
          <w:szCs w:val="20"/>
        </w:rPr>
        <w:tab/>
      </w:r>
    </w:p>
    <w:p w:rsidR="00771B15" w:rsidRPr="00771B15" w:rsidRDefault="00771B15" w:rsidP="00771B15">
      <w:pPr>
        <w:spacing w:after="0" w:line="240" w:lineRule="auto"/>
        <w:jc w:val="center"/>
        <w:rPr>
          <w:rFonts w:ascii="Times New Roman" w:hAnsi="Times New Roman"/>
          <w:sz w:val="20"/>
          <w:szCs w:val="20"/>
        </w:rPr>
      </w:pPr>
      <w:r w:rsidRPr="00771B15">
        <w:rPr>
          <w:rFonts w:ascii="Times New Roman" w:hAnsi="Times New Roman"/>
          <w:sz w:val="20"/>
          <w:szCs w:val="20"/>
        </w:rPr>
        <w:t>Подпрограмма</w:t>
      </w:r>
    </w:p>
    <w:p w:rsidR="00771B15" w:rsidRPr="00771B15" w:rsidRDefault="00771B15" w:rsidP="00771B15">
      <w:pPr>
        <w:spacing w:after="0" w:line="240" w:lineRule="auto"/>
        <w:jc w:val="center"/>
        <w:rPr>
          <w:rFonts w:ascii="Times New Roman" w:hAnsi="Times New Roman"/>
          <w:sz w:val="20"/>
          <w:szCs w:val="20"/>
        </w:rPr>
      </w:pPr>
      <w:r w:rsidRPr="00771B15">
        <w:rPr>
          <w:rFonts w:ascii="Times New Roman" w:hAnsi="Times New Roman"/>
          <w:sz w:val="20"/>
          <w:szCs w:val="20"/>
        </w:rPr>
        <w:t>«Переселение граждан из аварийного жилищного фонда в  Богучанском районе» на 2014-2017 годы</w:t>
      </w:r>
    </w:p>
    <w:p w:rsidR="00771B15" w:rsidRPr="00771B15" w:rsidRDefault="00771B15" w:rsidP="00771B15">
      <w:pPr>
        <w:pStyle w:val="ConsPlusTitle"/>
        <w:jc w:val="center"/>
        <w:rPr>
          <w:rFonts w:ascii="Times New Roman" w:hAnsi="Times New Roman" w:cs="Times New Roman"/>
        </w:rPr>
      </w:pPr>
    </w:p>
    <w:p w:rsidR="00771B15" w:rsidRPr="00771B15" w:rsidRDefault="00771B15" w:rsidP="00771B15">
      <w:pPr>
        <w:autoSpaceDE w:val="0"/>
        <w:autoSpaceDN w:val="0"/>
        <w:adjustRightInd w:val="0"/>
        <w:spacing w:after="0" w:line="240" w:lineRule="auto"/>
        <w:jc w:val="center"/>
        <w:outlineLvl w:val="0"/>
        <w:rPr>
          <w:rFonts w:ascii="Times New Roman" w:hAnsi="Times New Roman"/>
          <w:sz w:val="20"/>
          <w:szCs w:val="20"/>
        </w:rPr>
      </w:pPr>
      <w:r w:rsidRPr="00771B15">
        <w:rPr>
          <w:rFonts w:ascii="Times New Roman" w:hAnsi="Times New Roman"/>
          <w:sz w:val="20"/>
          <w:szCs w:val="20"/>
        </w:rPr>
        <w:t>1. Паспорт подпрограммы</w:t>
      </w:r>
    </w:p>
    <w:p w:rsidR="00771B15" w:rsidRPr="00771B15" w:rsidRDefault="00771B15" w:rsidP="00771B15">
      <w:pPr>
        <w:spacing w:after="0" w:line="240" w:lineRule="auto"/>
        <w:jc w:val="right"/>
        <w:rPr>
          <w:rFonts w:ascii="Times New Roman" w:hAnsi="Times New Roman"/>
          <w:sz w:val="20"/>
          <w:szCs w:val="20"/>
        </w:rPr>
      </w:pPr>
      <w:r w:rsidRPr="00771B15">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rPr>
                <w:rFonts w:ascii="Times New Roman" w:hAnsi="Times New Roman"/>
                <w:sz w:val="16"/>
                <w:szCs w:val="16"/>
              </w:rPr>
            </w:pPr>
            <w:r w:rsidRPr="00771B15">
              <w:rPr>
                <w:rFonts w:ascii="Times New Roman" w:hAnsi="Times New Roman"/>
                <w:sz w:val="16"/>
                <w:szCs w:val="16"/>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jc w:val="both"/>
              <w:rPr>
                <w:rFonts w:ascii="Times New Roman" w:hAnsi="Times New Roman"/>
                <w:sz w:val="16"/>
                <w:szCs w:val="16"/>
              </w:rPr>
            </w:pPr>
            <w:r w:rsidRPr="00771B15">
              <w:rPr>
                <w:rFonts w:ascii="Times New Roman" w:hAnsi="Times New Roman"/>
                <w:sz w:val="16"/>
                <w:szCs w:val="16"/>
              </w:rPr>
              <w:t>«Переселение граждан из аварийного жилищного фонда в  Богучанском районе» на 2014-2017 годы (далее – подпрограмма)</w:t>
            </w: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rPr>
                <w:rFonts w:ascii="Times New Roman" w:hAnsi="Times New Roman"/>
                <w:sz w:val="16"/>
                <w:szCs w:val="16"/>
              </w:rPr>
            </w:pPr>
            <w:r w:rsidRPr="00771B15">
              <w:rPr>
                <w:rFonts w:ascii="Times New Roman" w:hAnsi="Times New Roman"/>
                <w:sz w:val="16"/>
                <w:szCs w:val="16"/>
              </w:rPr>
              <w:t>Наименование муниципальной программы, в рамках которой реализуется подпрограмма</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autoSpaceDE w:val="0"/>
              <w:autoSpaceDN w:val="0"/>
              <w:adjustRightInd w:val="0"/>
              <w:spacing w:after="0" w:line="240" w:lineRule="auto"/>
              <w:ind w:right="-144"/>
              <w:rPr>
                <w:rFonts w:ascii="Times New Roman" w:hAnsi="Times New Roman"/>
                <w:sz w:val="16"/>
                <w:szCs w:val="16"/>
              </w:rPr>
            </w:pPr>
            <w:r w:rsidRPr="00771B15">
              <w:rPr>
                <w:rFonts w:ascii="Times New Roman" w:hAnsi="Times New Roman"/>
                <w:sz w:val="16"/>
                <w:szCs w:val="16"/>
              </w:rPr>
              <w:t>«Обеспечение доступным и комфортным жильем граждан Богучанского района»</w:t>
            </w:r>
          </w:p>
          <w:p w:rsidR="00771B15" w:rsidRPr="00771B15" w:rsidRDefault="00771B15" w:rsidP="00771B15">
            <w:pPr>
              <w:tabs>
                <w:tab w:val="left" w:pos="3780"/>
              </w:tabs>
              <w:spacing w:after="0" w:line="240" w:lineRule="auto"/>
              <w:jc w:val="both"/>
              <w:rPr>
                <w:rFonts w:ascii="Times New Roman" w:hAnsi="Times New Roman"/>
                <w:sz w:val="16"/>
                <w:szCs w:val="16"/>
              </w:rPr>
            </w:pP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rPr>
                <w:rFonts w:ascii="Times New Roman" w:hAnsi="Times New Roman"/>
                <w:sz w:val="16"/>
                <w:szCs w:val="16"/>
              </w:rPr>
            </w:pPr>
            <w:r w:rsidRPr="00771B15">
              <w:rPr>
                <w:rFonts w:ascii="Times New Roman" w:hAnsi="Times New Roman"/>
                <w:sz w:val="16"/>
                <w:szCs w:val="16"/>
              </w:rPr>
              <w:t>Муниципальный заказчик-координатор подпрограммы</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autoSpaceDE w:val="0"/>
              <w:autoSpaceDN w:val="0"/>
              <w:adjustRightInd w:val="0"/>
              <w:spacing w:after="0" w:line="240" w:lineRule="auto"/>
              <w:ind w:right="-144"/>
              <w:rPr>
                <w:rFonts w:ascii="Times New Roman" w:hAnsi="Times New Roman"/>
                <w:sz w:val="16"/>
                <w:szCs w:val="16"/>
              </w:rPr>
            </w:pPr>
            <w:r w:rsidRPr="00771B15">
              <w:rPr>
                <w:rFonts w:ascii="Times New Roman" w:hAnsi="Times New Roman"/>
                <w:sz w:val="16"/>
                <w:szCs w:val="16"/>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autoSpaceDE w:val="0"/>
              <w:autoSpaceDN w:val="0"/>
              <w:adjustRightInd w:val="0"/>
              <w:spacing w:after="0" w:line="240" w:lineRule="auto"/>
              <w:rPr>
                <w:rFonts w:ascii="Times New Roman" w:hAnsi="Times New Roman"/>
                <w:sz w:val="16"/>
                <w:szCs w:val="16"/>
              </w:rPr>
            </w:pPr>
            <w:r w:rsidRPr="00771B15">
              <w:rPr>
                <w:rFonts w:ascii="Times New Roman" w:hAnsi="Times New Roman"/>
                <w:sz w:val="16"/>
                <w:szCs w:val="16"/>
              </w:rPr>
              <w:t>Исполнители мероприятий подпрограммы, главные распорядители бюджетных средств</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jc w:val="both"/>
              <w:rPr>
                <w:rFonts w:ascii="Times New Roman" w:hAnsi="Times New Roman"/>
                <w:sz w:val="16"/>
                <w:szCs w:val="16"/>
              </w:rPr>
            </w:pPr>
            <w:r w:rsidRPr="00771B15">
              <w:rPr>
                <w:rFonts w:ascii="Times New Roman" w:hAnsi="Times New Roman"/>
                <w:sz w:val="16"/>
                <w:szCs w:val="16"/>
              </w:rPr>
              <w:t>МКУ «Муниципальная служба Заказчика».</w:t>
            </w: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rPr>
                <w:rFonts w:ascii="Times New Roman" w:hAnsi="Times New Roman"/>
                <w:sz w:val="16"/>
                <w:szCs w:val="16"/>
              </w:rPr>
            </w:pPr>
            <w:r w:rsidRPr="00771B15">
              <w:rPr>
                <w:rFonts w:ascii="Times New Roman" w:hAnsi="Times New Roman"/>
                <w:sz w:val="16"/>
                <w:szCs w:val="16"/>
              </w:rPr>
              <w:t>Цель и задачи подпрограммы</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pStyle w:val="ConsPlusNormal"/>
              <w:widowControl/>
              <w:ind w:firstLine="0"/>
              <w:jc w:val="both"/>
              <w:rPr>
                <w:rFonts w:ascii="Times New Roman" w:hAnsi="Times New Roman" w:cs="Times New Roman"/>
                <w:sz w:val="16"/>
                <w:szCs w:val="16"/>
              </w:rPr>
            </w:pPr>
            <w:r w:rsidRPr="00771B15">
              <w:rPr>
                <w:rFonts w:ascii="Times New Roman" w:hAnsi="Times New Roman" w:cs="Times New Roman"/>
                <w:sz w:val="16"/>
                <w:szCs w:val="16"/>
              </w:rPr>
              <w:t xml:space="preserve">Цель -  расселение граждан из аварийного жилищного фонда муниципальных образований Богучанского района. </w:t>
            </w:r>
          </w:p>
          <w:p w:rsidR="00771B15" w:rsidRPr="00771B15" w:rsidRDefault="00771B15" w:rsidP="00771B15">
            <w:pPr>
              <w:pStyle w:val="ConsPlusNormal"/>
              <w:widowControl/>
              <w:ind w:firstLine="0"/>
              <w:jc w:val="both"/>
              <w:rPr>
                <w:rFonts w:ascii="Times New Roman" w:hAnsi="Times New Roman" w:cs="Times New Roman"/>
                <w:sz w:val="16"/>
                <w:szCs w:val="16"/>
              </w:rPr>
            </w:pPr>
            <w:r w:rsidRPr="00771B15">
              <w:rPr>
                <w:rFonts w:ascii="Times New Roman" w:hAnsi="Times New Roman" w:cs="Times New Roman"/>
                <w:sz w:val="16"/>
                <w:szCs w:val="16"/>
              </w:rPr>
              <w:t>Задача</w:t>
            </w:r>
            <w:r w:rsidRPr="00771B15">
              <w:rPr>
                <w:rFonts w:ascii="Times New Roman" w:hAnsi="Times New Roman" w:cs="Times New Roman"/>
                <w:b/>
                <w:sz w:val="16"/>
                <w:szCs w:val="16"/>
              </w:rPr>
              <w:t xml:space="preserve"> </w:t>
            </w:r>
            <w:r w:rsidRPr="00771B15">
              <w:rPr>
                <w:rFonts w:ascii="Times New Roman" w:hAnsi="Times New Roman" w:cs="Times New Roman"/>
                <w:sz w:val="16"/>
                <w:szCs w:val="16"/>
              </w:rPr>
              <w:t xml:space="preserve">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center" w:pos="4677"/>
                <w:tab w:val="right" w:pos="9355"/>
              </w:tabs>
              <w:spacing w:after="0" w:line="240" w:lineRule="auto"/>
              <w:rPr>
                <w:rFonts w:ascii="Times New Roman" w:hAnsi="Times New Roman"/>
                <w:sz w:val="16"/>
                <w:szCs w:val="16"/>
              </w:rPr>
            </w:pPr>
            <w:r w:rsidRPr="00771B15">
              <w:rPr>
                <w:rFonts w:ascii="Times New Roman" w:hAnsi="Times New Roman"/>
                <w:sz w:val="16"/>
                <w:szCs w:val="16"/>
              </w:rPr>
              <w:t xml:space="preserve">Целевые индикаторы </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t>К 2017  году:</w:t>
            </w:r>
          </w:p>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t>доля ветхого и аварийного жилищного фонда в общем объеме жилищного фонда  – 5,0 %;</w:t>
            </w:r>
          </w:p>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t>доля аварийного жилищного фонда в общем объеме жилищного фонда – 0,1 %.</w:t>
            </w: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rPr>
                <w:rFonts w:ascii="Times New Roman" w:hAnsi="Times New Roman"/>
                <w:sz w:val="16"/>
                <w:szCs w:val="16"/>
              </w:rPr>
            </w:pPr>
            <w:r w:rsidRPr="00771B15">
              <w:rPr>
                <w:rFonts w:ascii="Times New Roman" w:hAnsi="Times New Roman"/>
                <w:sz w:val="16"/>
                <w:szCs w:val="16"/>
              </w:rPr>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jc w:val="both"/>
              <w:rPr>
                <w:rFonts w:ascii="Times New Roman" w:hAnsi="Times New Roman"/>
                <w:sz w:val="16"/>
                <w:szCs w:val="16"/>
              </w:rPr>
            </w:pPr>
            <w:r w:rsidRPr="00771B15">
              <w:rPr>
                <w:rFonts w:ascii="Times New Roman" w:hAnsi="Times New Roman"/>
                <w:sz w:val="16"/>
                <w:szCs w:val="16"/>
              </w:rPr>
              <w:t>2014-2017 годы</w:t>
            </w: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rPr>
                <w:rFonts w:ascii="Times New Roman" w:hAnsi="Times New Roman"/>
                <w:sz w:val="16"/>
                <w:szCs w:val="16"/>
              </w:rPr>
            </w:pPr>
            <w:r w:rsidRPr="00771B15">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jc w:val="both"/>
              <w:rPr>
                <w:rFonts w:ascii="Times New Roman" w:hAnsi="Times New Roman"/>
                <w:sz w:val="16"/>
                <w:szCs w:val="16"/>
              </w:rPr>
            </w:pPr>
            <w:r w:rsidRPr="00771B15">
              <w:rPr>
                <w:rFonts w:ascii="Times New Roman" w:hAnsi="Times New Roman"/>
                <w:sz w:val="16"/>
                <w:szCs w:val="16"/>
              </w:rPr>
              <w:t xml:space="preserve">Общий объем финансирования подпрограммы </w:t>
            </w:r>
          </w:p>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t>за счет средств районного бюджета составляет 927 600,0 рублей, в том числе по годам:</w:t>
            </w:r>
          </w:p>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t>2014 год –  288 880,0 рублей;</w:t>
            </w:r>
          </w:p>
          <w:p w:rsidR="00771B15" w:rsidRPr="00771B15" w:rsidRDefault="00771B15" w:rsidP="00771B15">
            <w:pPr>
              <w:tabs>
                <w:tab w:val="left" w:pos="3780"/>
              </w:tabs>
              <w:spacing w:after="0" w:line="240" w:lineRule="auto"/>
              <w:jc w:val="both"/>
              <w:rPr>
                <w:rFonts w:ascii="Times New Roman" w:hAnsi="Times New Roman"/>
                <w:sz w:val="16"/>
                <w:szCs w:val="16"/>
              </w:rPr>
            </w:pPr>
            <w:r w:rsidRPr="00771B15">
              <w:rPr>
                <w:rFonts w:ascii="Times New Roman" w:hAnsi="Times New Roman"/>
                <w:sz w:val="16"/>
                <w:szCs w:val="16"/>
              </w:rPr>
              <w:t>2015 год –  638 720,0  рублей;</w:t>
            </w:r>
          </w:p>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t>2016 год –             0,0  рублей;</w:t>
            </w:r>
          </w:p>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t>2017 год –             0,0 рублей.</w:t>
            </w:r>
          </w:p>
        </w:tc>
      </w:tr>
      <w:tr w:rsidR="00771B15" w:rsidRPr="00771B15" w:rsidTr="00771B15">
        <w:tc>
          <w:tcPr>
            <w:tcW w:w="1903"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tabs>
                <w:tab w:val="left" w:pos="3780"/>
              </w:tabs>
              <w:spacing w:after="0" w:line="240" w:lineRule="auto"/>
              <w:rPr>
                <w:rFonts w:ascii="Times New Roman" w:hAnsi="Times New Roman"/>
                <w:sz w:val="16"/>
                <w:szCs w:val="16"/>
              </w:rPr>
            </w:pPr>
            <w:r w:rsidRPr="00771B15">
              <w:rPr>
                <w:rFonts w:ascii="Times New Roman" w:hAnsi="Times New Roman"/>
                <w:sz w:val="16"/>
                <w:szCs w:val="16"/>
              </w:rPr>
              <w:t xml:space="preserve">Система организации контроля за исполнением </w:t>
            </w:r>
            <w:r w:rsidRPr="00771B15">
              <w:rPr>
                <w:rFonts w:ascii="Times New Roman" w:hAnsi="Times New Roman"/>
                <w:sz w:val="16"/>
                <w:szCs w:val="16"/>
              </w:rPr>
              <w:lastRenderedPageBreak/>
              <w:t>подпрограммы</w:t>
            </w:r>
          </w:p>
        </w:tc>
        <w:tc>
          <w:tcPr>
            <w:tcW w:w="3097" w:type="pct"/>
            <w:tcBorders>
              <w:top w:val="single" w:sz="4" w:space="0" w:color="auto"/>
              <w:left w:val="single" w:sz="4" w:space="0" w:color="auto"/>
              <w:bottom w:val="single" w:sz="4" w:space="0" w:color="auto"/>
              <w:right w:val="single" w:sz="4" w:space="0" w:color="auto"/>
            </w:tcBorders>
          </w:tcPr>
          <w:p w:rsidR="00771B15" w:rsidRPr="00771B15" w:rsidRDefault="00771B15" w:rsidP="00771B15">
            <w:pPr>
              <w:spacing w:after="0" w:line="240" w:lineRule="auto"/>
              <w:jc w:val="both"/>
              <w:rPr>
                <w:rFonts w:ascii="Times New Roman" w:hAnsi="Times New Roman"/>
                <w:sz w:val="16"/>
                <w:szCs w:val="16"/>
              </w:rPr>
            </w:pPr>
            <w:r w:rsidRPr="00771B15">
              <w:rPr>
                <w:rFonts w:ascii="Times New Roman" w:hAnsi="Times New Roman"/>
                <w:sz w:val="16"/>
                <w:szCs w:val="16"/>
              </w:rPr>
              <w:lastRenderedPageBreak/>
              <w:t xml:space="preserve">МКУ «Муниципальная служба Заказчика», </w:t>
            </w:r>
          </w:p>
          <w:p w:rsidR="00771B15" w:rsidRPr="00771B15" w:rsidRDefault="00771B15" w:rsidP="00771B15">
            <w:pPr>
              <w:tabs>
                <w:tab w:val="left" w:pos="3780"/>
              </w:tabs>
              <w:spacing w:after="0" w:line="240" w:lineRule="auto"/>
              <w:jc w:val="both"/>
              <w:rPr>
                <w:rFonts w:ascii="Times New Roman" w:hAnsi="Times New Roman"/>
                <w:sz w:val="16"/>
                <w:szCs w:val="16"/>
              </w:rPr>
            </w:pPr>
            <w:r w:rsidRPr="00771B15">
              <w:rPr>
                <w:rFonts w:ascii="Times New Roman" w:hAnsi="Times New Roman"/>
                <w:sz w:val="16"/>
                <w:szCs w:val="16"/>
              </w:rPr>
              <w:lastRenderedPageBreak/>
              <w:t>финансовое управление администрации Богучанского района.</w:t>
            </w:r>
          </w:p>
        </w:tc>
      </w:tr>
    </w:tbl>
    <w:p w:rsidR="00771B15" w:rsidRPr="00771B15" w:rsidRDefault="00771B15" w:rsidP="00771B15">
      <w:pPr>
        <w:tabs>
          <w:tab w:val="left" w:pos="3780"/>
        </w:tabs>
        <w:spacing w:after="0" w:line="240" w:lineRule="auto"/>
        <w:jc w:val="center"/>
        <w:rPr>
          <w:rFonts w:ascii="Times New Roman" w:hAnsi="Times New Roman"/>
          <w:b/>
          <w:sz w:val="20"/>
          <w:szCs w:val="20"/>
        </w:rPr>
      </w:pPr>
    </w:p>
    <w:p w:rsidR="00771B15" w:rsidRPr="00771B15" w:rsidRDefault="00771B15" w:rsidP="00771B15">
      <w:pPr>
        <w:spacing w:after="0" w:line="240" w:lineRule="auto"/>
        <w:ind w:left="360"/>
        <w:jc w:val="center"/>
        <w:rPr>
          <w:rFonts w:ascii="Times New Roman" w:hAnsi="Times New Roman"/>
          <w:sz w:val="20"/>
          <w:szCs w:val="20"/>
        </w:rPr>
      </w:pPr>
      <w:r w:rsidRPr="00771B15">
        <w:rPr>
          <w:rFonts w:ascii="Times New Roman" w:hAnsi="Times New Roman"/>
          <w:bCs/>
          <w:sz w:val="20"/>
          <w:szCs w:val="20"/>
        </w:rPr>
        <w:t xml:space="preserve">2. </w:t>
      </w:r>
      <w:r w:rsidRPr="00771B15">
        <w:rPr>
          <w:rFonts w:ascii="Times New Roman" w:hAnsi="Times New Roman"/>
          <w:sz w:val="20"/>
          <w:szCs w:val="20"/>
        </w:rPr>
        <w:t>Основные разделы подпрограммы</w:t>
      </w:r>
    </w:p>
    <w:p w:rsidR="00771B15" w:rsidRPr="00771B15" w:rsidRDefault="00771B15" w:rsidP="00771B15">
      <w:pPr>
        <w:spacing w:after="0" w:line="240" w:lineRule="auto"/>
        <w:ind w:left="360"/>
        <w:jc w:val="center"/>
        <w:rPr>
          <w:rFonts w:ascii="Times New Roman" w:hAnsi="Times New Roman"/>
          <w:sz w:val="20"/>
          <w:szCs w:val="20"/>
        </w:rPr>
      </w:pPr>
    </w:p>
    <w:p w:rsidR="00771B15" w:rsidRPr="00771B15" w:rsidRDefault="00771B15" w:rsidP="00771B15">
      <w:pPr>
        <w:spacing w:after="0" w:line="240" w:lineRule="auto"/>
        <w:ind w:left="360"/>
        <w:jc w:val="center"/>
        <w:rPr>
          <w:rFonts w:ascii="Times New Roman" w:hAnsi="Times New Roman"/>
          <w:bCs/>
          <w:sz w:val="20"/>
          <w:szCs w:val="20"/>
        </w:rPr>
      </w:pPr>
      <w:r w:rsidRPr="00771B15">
        <w:rPr>
          <w:rFonts w:ascii="Times New Roman" w:hAnsi="Times New Roman"/>
          <w:sz w:val="20"/>
          <w:szCs w:val="20"/>
        </w:rPr>
        <w:t>2.1.  Постановка районной проблемы и обоснование необходимости разработки подпрограмм</w:t>
      </w:r>
    </w:p>
    <w:p w:rsidR="00771B15" w:rsidRPr="00771B15" w:rsidRDefault="00771B15" w:rsidP="00771B15">
      <w:pPr>
        <w:tabs>
          <w:tab w:val="left" w:pos="3780"/>
        </w:tabs>
        <w:spacing w:after="0" w:line="240" w:lineRule="auto"/>
        <w:ind w:firstLine="709"/>
        <w:jc w:val="both"/>
        <w:rPr>
          <w:rFonts w:ascii="Times New Roman" w:hAnsi="Times New Roman"/>
          <w:sz w:val="20"/>
          <w:szCs w:val="20"/>
        </w:rPr>
      </w:pPr>
    </w:p>
    <w:p w:rsidR="00771B15" w:rsidRPr="00771B15" w:rsidRDefault="00771B15" w:rsidP="00771B15">
      <w:pPr>
        <w:pStyle w:val="17"/>
        <w:ind w:firstLine="720"/>
        <w:jc w:val="both"/>
        <w:rPr>
          <w:rFonts w:cs="Times New Roman"/>
          <w:sz w:val="20"/>
          <w:szCs w:val="20"/>
        </w:rPr>
      </w:pPr>
      <w:r w:rsidRPr="00771B15">
        <w:rPr>
          <w:rFonts w:cs="Times New Roman"/>
          <w:sz w:val="20"/>
          <w:szCs w:val="20"/>
        </w:rPr>
        <w:t>Строительство жилья гражданам, проживающим в жилых домах, признанных в установленном порядке аварийными и подлежащими сносу, является одной из первоочередных задач государственной жилищной политики.</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По поручению Президента Российской Федерации В</w:t>
      </w:r>
      <w:smartTag w:uri="urn:schemas-microsoft-com:office:smarttags" w:element="PersonName">
        <w:r w:rsidRPr="00771B15">
          <w:rPr>
            <w:rFonts w:ascii="Times New Roman" w:hAnsi="Times New Roman"/>
            <w:sz w:val="20"/>
            <w:szCs w:val="20"/>
          </w:rPr>
          <w:t>.</w:t>
        </w:r>
      </w:smartTag>
      <w:r w:rsidRPr="00771B15">
        <w:rPr>
          <w:rFonts w:ascii="Times New Roman" w:hAnsi="Times New Roman"/>
          <w:sz w:val="20"/>
          <w:szCs w:val="20"/>
        </w:rPr>
        <w:t>В</w:t>
      </w:r>
      <w:smartTag w:uri="urn:schemas-microsoft-com:office:smarttags" w:element="PersonName">
        <w:r w:rsidRPr="00771B15">
          <w:rPr>
            <w:rFonts w:ascii="Times New Roman" w:hAnsi="Times New Roman"/>
            <w:sz w:val="20"/>
            <w:szCs w:val="20"/>
          </w:rPr>
          <w:t>.</w:t>
        </w:r>
      </w:smartTag>
      <w:r w:rsidRPr="00771B15">
        <w:rPr>
          <w:rFonts w:ascii="Times New Roman" w:hAnsi="Times New Roman"/>
          <w:sz w:val="20"/>
          <w:szCs w:val="20"/>
        </w:rPr>
        <w:t> Путина реализация мер, направленных на решение задач, связанных с ликвидацией аварийного жилищного фонда, продлена до 01</w:t>
      </w:r>
      <w:smartTag w:uri="urn:schemas-microsoft-com:office:smarttags" w:element="PersonName">
        <w:r w:rsidRPr="00771B15">
          <w:rPr>
            <w:rFonts w:ascii="Times New Roman" w:hAnsi="Times New Roman"/>
            <w:sz w:val="20"/>
            <w:szCs w:val="20"/>
          </w:rPr>
          <w:t>.</w:t>
        </w:r>
      </w:smartTag>
      <w:r w:rsidRPr="00771B15">
        <w:rPr>
          <w:rFonts w:ascii="Times New Roman" w:hAnsi="Times New Roman"/>
          <w:sz w:val="20"/>
          <w:szCs w:val="20"/>
        </w:rPr>
        <w:t>09</w:t>
      </w:r>
      <w:smartTag w:uri="urn:schemas-microsoft-com:office:smarttags" w:element="PersonName">
        <w:r w:rsidRPr="00771B15">
          <w:rPr>
            <w:rFonts w:ascii="Times New Roman" w:hAnsi="Times New Roman"/>
            <w:sz w:val="20"/>
            <w:szCs w:val="20"/>
          </w:rPr>
          <w:t>.</w:t>
        </w:r>
      </w:smartTag>
      <w:r w:rsidRPr="00771B15">
        <w:rPr>
          <w:rFonts w:ascii="Times New Roman" w:hAnsi="Times New Roman"/>
          <w:sz w:val="20"/>
          <w:szCs w:val="20"/>
        </w:rPr>
        <w:t>2017</w:t>
      </w:r>
      <w:smartTag w:uri="urn:schemas-microsoft-com:office:smarttags" w:element="PersonName">
        <w:r w:rsidRPr="00771B15">
          <w:rPr>
            <w:rFonts w:ascii="Times New Roman" w:hAnsi="Times New Roman"/>
            <w:sz w:val="20"/>
            <w:szCs w:val="20"/>
          </w:rPr>
          <w:t>.</w:t>
        </w:r>
      </w:smartTag>
      <w:r w:rsidRPr="00771B15">
        <w:rPr>
          <w:rFonts w:ascii="Times New Roman" w:hAnsi="Times New Roman"/>
          <w:sz w:val="20"/>
          <w:szCs w:val="20"/>
        </w:rPr>
        <w:t xml:space="preserve">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2013–2017 годы с учетом продления срока реализации программы</w:t>
      </w:r>
      <w:smartTag w:uri="urn:schemas-microsoft-com:office:smarttags" w:element="PersonName">
        <w:r w:rsidRPr="00771B15">
          <w:rPr>
            <w:rFonts w:ascii="Times New Roman" w:hAnsi="Times New Roman"/>
            <w:sz w:val="20"/>
            <w:szCs w:val="20"/>
          </w:rPr>
          <w:t>.</w:t>
        </w:r>
      </w:smartTag>
      <w:r w:rsidRPr="00771B15">
        <w:rPr>
          <w:rFonts w:ascii="Times New Roman" w:hAnsi="Times New Roman"/>
          <w:sz w:val="20"/>
          <w:szCs w:val="20"/>
        </w:rPr>
        <w:t xml:space="preserve">  </w:t>
      </w:r>
    </w:p>
    <w:p w:rsidR="00771B15" w:rsidRPr="00771B15" w:rsidRDefault="00771B15" w:rsidP="00771B15">
      <w:pPr>
        <w:pStyle w:val="ConsPlusNormal"/>
        <w:widowControl/>
        <w:ind w:firstLine="540"/>
        <w:jc w:val="both"/>
        <w:rPr>
          <w:rFonts w:ascii="Times New Roman" w:hAnsi="Times New Roman" w:cs="Times New Roman"/>
        </w:rPr>
      </w:pPr>
      <w:r>
        <w:rPr>
          <w:rFonts w:ascii="Times New Roman" w:hAnsi="Times New Roman" w:cs="Times New Roman"/>
        </w:rPr>
        <w:tab/>
      </w:r>
      <w:r w:rsidRPr="00771B15">
        <w:rPr>
          <w:rFonts w:ascii="Times New Roman" w:hAnsi="Times New Roman" w:cs="Times New Roman"/>
        </w:rPr>
        <w:t>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xml:space="preserve">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капитальный ремонт жилищного фонда.  В результате чего, в течение многих лет на территории Богучанского района возрастало количество ветхих и аварийных жилых домов. </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xml:space="preserve">В   2009 году в с. Богучаны по краевой целевой программе "Дом" построено 6 двухквартирных жилых домов общей площадью </w:t>
      </w:r>
      <w:smartTag w:uri="urn:schemas-microsoft-com:office:smarttags" w:element="metricconverter">
        <w:smartTagPr>
          <w:attr w:name="ProductID" w:val="606 кв. метров"/>
        </w:smartTagPr>
        <w:r w:rsidRPr="00771B15">
          <w:rPr>
            <w:rFonts w:cs="Times New Roman"/>
            <w:sz w:val="20"/>
            <w:szCs w:val="20"/>
          </w:rPr>
          <w:t>606 кв. метров</w:t>
        </w:r>
      </w:smartTag>
      <w:r w:rsidRPr="00771B15">
        <w:rPr>
          <w:rFonts w:cs="Times New Roman"/>
          <w:sz w:val="20"/>
          <w:szCs w:val="20"/>
        </w:rPr>
        <w:t>, в которые переселено 36  человек.  Снесено 946  кв. метров жилья,  признанного аварийным.   Вместе с тем это  не решило  полностью проблему ликвидации жилищного фонда в Богучанском районе, признанного в установленном порядке аварийным и подлежащим сносу.</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xml:space="preserve">В 2012-2013 годах ведется строительство 10 двухквартирных жилых домов общей площадью </w:t>
      </w:r>
      <w:smartTag w:uri="urn:schemas-microsoft-com:office:smarttags" w:element="metricconverter">
        <w:smartTagPr>
          <w:attr w:name="ProductID" w:val="500 кв. м"/>
        </w:smartTagPr>
        <w:r w:rsidRPr="00771B15">
          <w:rPr>
            <w:rFonts w:cs="Times New Roman"/>
            <w:sz w:val="20"/>
            <w:szCs w:val="20"/>
          </w:rPr>
          <w:t>500 кв. м</w:t>
        </w:r>
      </w:smartTag>
      <w:r w:rsidRPr="00771B15">
        <w:rPr>
          <w:rFonts w:cs="Times New Roman"/>
          <w:sz w:val="20"/>
          <w:szCs w:val="20"/>
        </w:rPr>
        <w:t>. (с. Богучаны- 6 жилых домов, п. Пинчуга – 4 жилых дома).</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xml:space="preserve">По состоянию на 1 января 2012 года  площадь жилищного фонда по району, признанного в установленном порядке аварийным и подлежащим сносу, составила </w:t>
      </w:r>
      <w:smartTag w:uri="urn:schemas-microsoft-com:office:smarttags" w:element="metricconverter">
        <w:smartTagPr>
          <w:attr w:name="ProductID" w:val="3540,27 кв. метров"/>
        </w:smartTagPr>
        <w:r w:rsidRPr="00771B15">
          <w:rPr>
            <w:rFonts w:cs="Times New Roman"/>
            <w:sz w:val="20"/>
            <w:szCs w:val="20"/>
          </w:rPr>
          <w:t>3540,27 кв. метров</w:t>
        </w:r>
      </w:smartTag>
      <w:r w:rsidRPr="00771B15">
        <w:rPr>
          <w:rFonts w:cs="Times New Roman"/>
          <w:sz w:val="20"/>
          <w:szCs w:val="20"/>
        </w:rPr>
        <w:t xml:space="preserve">. Жилищный фонд является аварийным, представляющим угрозу для жизни проживающих в нем граждан. Аварийные дома ухудшают внешний облик сельских поселений, сдерживают развитие инфраструктуры, что снижает инвестиционную привлекательность территорий поселений района. </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xml:space="preserve">Для получения субсидий из краевого бюджета по государственной программе «Создание условий для обеспечения доступным и комфортным жильем граждан Красноярского края» на 2014-2017 годы необходимо долевое участие  Богучанского района в финансировании мероприятий для переселения граждан, проживающих в жилых домах, признанных в установленном порядке аварийным и подлежащим сносу: </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по строительству жилья для граждан, проживающих в аварийных и подлежащих сносу жилых домах;</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по сносу жилья, признанного в установленном порядке аварийным.</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Для переселения граждан Богучанского района из аварийного жилого фонда и получения субсидий из краевого бюджета разработана подпрограмма «Переселение граждан из аварийного жилищного фонда в  Богучанском районе».</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xml:space="preserve">Исполнение мероприятий подпрограммы позволит осуществить строительство  жилья с общей площадью жилых помещений </w:t>
      </w:r>
      <w:smartTag w:uri="urn:schemas-microsoft-com:office:smarttags" w:element="metricconverter">
        <w:smartTagPr>
          <w:attr w:name="ProductID" w:val="2828 кв. метра"/>
        </w:smartTagPr>
        <w:r w:rsidRPr="00771B15">
          <w:rPr>
            <w:rFonts w:cs="Times New Roman"/>
            <w:sz w:val="20"/>
            <w:szCs w:val="20"/>
          </w:rPr>
          <w:t>2828 кв. метра</w:t>
        </w:r>
      </w:smartTag>
      <w:r w:rsidRPr="00771B15">
        <w:rPr>
          <w:rFonts w:cs="Times New Roman"/>
          <w:sz w:val="20"/>
          <w:szCs w:val="20"/>
        </w:rPr>
        <w:t>, обеспечить жильем 142 человека, осуществить снос 246,8 кв. метров жилья, признанного в установленном порядке аварийным и подлежащим сносу.</w:t>
      </w: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r w:rsidRPr="00771B15">
        <w:rPr>
          <w:rFonts w:ascii="Times New Roman" w:hAnsi="Times New Roman"/>
          <w:sz w:val="20"/>
          <w:szCs w:val="20"/>
        </w:rPr>
        <w:t>2.2. Основная цель, задачи, этапы и сроки выполнения</w:t>
      </w: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r w:rsidRPr="00771B15">
        <w:rPr>
          <w:rFonts w:ascii="Times New Roman" w:hAnsi="Times New Roman"/>
          <w:sz w:val="20"/>
          <w:szCs w:val="20"/>
        </w:rPr>
        <w:t xml:space="preserve">подпрограммы, целевые индикаторы </w:t>
      </w: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p>
    <w:p w:rsidR="00771B15" w:rsidRPr="00771B15" w:rsidRDefault="00771B15" w:rsidP="00771B15">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771B15" w:rsidRPr="00771B15" w:rsidRDefault="00771B15" w:rsidP="00771B15">
      <w:pPr>
        <w:spacing w:after="0" w:line="240" w:lineRule="auto"/>
        <w:ind w:firstLine="708"/>
        <w:jc w:val="both"/>
        <w:rPr>
          <w:rFonts w:ascii="Times New Roman" w:hAnsi="Times New Roman"/>
          <w:bCs/>
          <w:sz w:val="20"/>
          <w:szCs w:val="20"/>
        </w:rPr>
      </w:pPr>
      <w:r w:rsidRPr="00771B15">
        <w:rPr>
          <w:rFonts w:ascii="Times New Roman" w:hAnsi="Times New Roman"/>
          <w:bCs/>
          <w:sz w:val="20"/>
          <w:szCs w:val="20"/>
        </w:rPr>
        <w:t xml:space="preserve">Цель подпрограммы - </w:t>
      </w:r>
      <w:r w:rsidRPr="00771B15">
        <w:rPr>
          <w:rFonts w:ascii="Times New Roman" w:hAnsi="Times New Roman"/>
          <w:sz w:val="20"/>
          <w:szCs w:val="20"/>
        </w:rPr>
        <w:t>расселение граждан из аварийного жилищного фонда муниципальных образований Богучанского района.</w:t>
      </w:r>
    </w:p>
    <w:p w:rsidR="00771B15" w:rsidRPr="00771B15" w:rsidRDefault="00771B15" w:rsidP="00771B15">
      <w:pPr>
        <w:spacing w:after="0" w:line="240" w:lineRule="auto"/>
        <w:ind w:firstLine="709"/>
        <w:jc w:val="both"/>
        <w:rPr>
          <w:rFonts w:ascii="Times New Roman" w:hAnsi="Times New Roman"/>
          <w:sz w:val="20"/>
          <w:szCs w:val="20"/>
        </w:rPr>
      </w:pPr>
      <w:r w:rsidRPr="00771B15">
        <w:rPr>
          <w:rFonts w:ascii="Times New Roman" w:hAnsi="Times New Roman"/>
          <w:bCs/>
          <w:sz w:val="20"/>
          <w:szCs w:val="20"/>
        </w:rPr>
        <w:t xml:space="preserve">Задача подпрограммы - </w:t>
      </w:r>
      <w:r w:rsidRPr="00771B15">
        <w:rPr>
          <w:rFonts w:ascii="Times New Roman" w:hAnsi="Times New Roman"/>
          <w:sz w:val="20"/>
          <w:szCs w:val="20"/>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771B15" w:rsidRPr="00771B15" w:rsidRDefault="00771B15" w:rsidP="00771B15">
      <w:pPr>
        <w:spacing w:after="0" w:line="240" w:lineRule="auto"/>
        <w:ind w:firstLine="709"/>
        <w:jc w:val="both"/>
        <w:rPr>
          <w:rFonts w:ascii="Times New Roman" w:hAnsi="Times New Roman"/>
          <w:bCs/>
          <w:sz w:val="20"/>
          <w:szCs w:val="20"/>
        </w:rPr>
      </w:pPr>
      <w:r w:rsidRPr="00771B15">
        <w:rPr>
          <w:rFonts w:ascii="Times New Roman" w:hAnsi="Times New Roman"/>
          <w:bCs/>
          <w:sz w:val="20"/>
          <w:szCs w:val="20"/>
        </w:rPr>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жилья и использование средств из районного бюджета.</w:t>
      </w:r>
    </w:p>
    <w:p w:rsidR="00771B15" w:rsidRPr="00771B15" w:rsidRDefault="00771B15" w:rsidP="00771B15">
      <w:pPr>
        <w:spacing w:after="0" w:line="240" w:lineRule="auto"/>
        <w:ind w:firstLine="709"/>
        <w:jc w:val="both"/>
        <w:rPr>
          <w:rFonts w:ascii="Times New Roman" w:hAnsi="Times New Roman"/>
          <w:sz w:val="20"/>
          <w:szCs w:val="20"/>
        </w:rPr>
      </w:pPr>
      <w:r w:rsidRPr="00771B15">
        <w:rPr>
          <w:rFonts w:ascii="Times New Roman" w:hAnsi="Times New Roman"/>
          <w:bCs/>
          <w:sz w:val="20"/>
          <w:szCs w:val="20"/>
        </w:rPr>
        <w:lastRenderedPageBreak/>
        <w:t xml:space="preserve">Выбор мероприятий подпрограммы производился в соответствии  с </w:t>
      </w:r>
      <w:r w:rsidRPr="00771B15">
        <w:rPr>
          <w:rFonts w:ascii="Times New Roman" w:hAnsi="Times New Roman"/>
          <w:sz w:val="20"/>
          <w:szCs w:val="20"/>
        </w:rPr>
        <w:t>государственной программой  «Создание условий для обеспечения доступным и комфортным жильем граждан Красноярского края» на 2014-2017 годы.</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Подпрограмма реализуется в течение 2014 - 2017 годов.</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Перечень целевых индикаторов подпрограммы указан в приложении №1 к настоящей подпрограмме.</w:t>
      </w:r>
    </w:p>
    <w:p w:rsidR="00771B15" w:rsidRPr="00771B15" w:rsidRDefault="00771B15" w:rsidP="00771B15">
      <w:pPr>
        <w:widowControl w:val="0"/>
        <w:autoSpaceDE w:val="0"/>
        <w:autoSpaceDN w:val="0"/>
        <w:adjustRightInd w:val="0"/>
        <w:spacing w:after="0" w:line="240" w:lineRule="auto"/>
        <w:rPr>
          <w:rFonts w:ascii="Times New Roman" w:hAnsi="Times New Roman"/>
          <w:sz w:val="20"/>
          <w:szCs w:val="20"/>
        </w:rPr>
      </w:pP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r w:rsidRPr="00771B15">
        <w:rPr>
          <w:rFonts w:ascii="Times New Roman" w:hAnsi="Times New Roman"/>
          <w:sz w:val="20"/>
          <w:szCs w:val="20"/>
        </w:rPr>
        <w:t>2.3. Механизм реализации подпрограммы</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p>
    <w:p w:rsidR="00771B15" w:rsidRPr="00771B15" w:rsidRDefault="00771B15" w:rsidP="0043000D">
      <w:pPr>
        <w:tabs>
          <w:tab w:val="left" w:pos="3780"/>
        </w:tabs>
        <w:spacing w:after="0" w:line="240" w:lineRule="auto"/>
        <w:ind w:firstLine="709"/>
        <w:jc w:val="both"/>
        <w:rPr>
          <w:rFonts w:ascii="Times New Roman" w:hAnsi="Times New Roman"/>
          <w:sz w:val="20"/>
          <w:szCs w:val="20"/>
        </w:rPr>
      </w:pPr>
      <w:r w:rsidRPr="00771B15">
        <w:rPr>
          <w:rFonts w:ascii="Times New Roman" w:hAnsi="Times New Roman"/>
          <w:sz w:val="20"/>
          <w:szCs w:val="20"/>
        </w:rPr>
        <w:t>2.3.1. Главным распорядителем бюджетных средств, предусмотренных на реализацию мероприятий подпрограммы, является МКУ «Муниципальная служба Заказчика» (далее – «Служба Заказчика»).</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2.3.2.  Муниципальные образования района передают свои полномочия   муниципальному образованию Богучанский район по:</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разработке и утверждению муниципальной программы;</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утверждению титульного списка на строительство жилых домов  в рамках подпрограммы;</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получению заключения по сметной документации;</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передаче средств на строительство  жилых домов;</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проведению аукционов, запросов котировок для размещения муниципального заказа на инженерные изыскания, проектирование и строительство жилых домов и заключение муниципальных контрактов на основании протокола комиссии;</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  осуществлению полномочий заказчика на строительство  жилых домов;</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-утверждению  администрацией Богучанского района проектно-сметной документации на строительство жилых домов, для  проживающих  в жилых  домах на их территории, признанных в установленном порядке аварийными и подлежащими сносу;</w:t>
      </w:r>
    </w:p>
    <w:p w:rsidR="0043000D" w:rsidRPr="003758B8" w:rsidRDefault="00771B15" w:rsidP="003758B8">
      <w:pPr>
        <w:pStyle w:val="17"/>
        <w:ind w:firstLine="720"/>
        <w:jc w:val="both"/>
        <w:rPr>
          <w:rFonts w:cs="Times New Roman"/>
          <w:sz w:val="20"/>
          <w:szCs w:val="20"/>
        </w:rPr>
      </w:pPr>
      <w:r w:rsidRPr="00771B15">
        <w:rPr>
          <w:rFonts w:cs="Times New Roman"/>
          <w:sz w:val="20"/>
          <w:szCs w:val="20"/>
        </w:rPr>
        <w:t>-по сносу жилья, признанного в установленном порядке аварийным.</w:t>
      </w:r>
    </w:p>
    <w:p w:rsidR="00771B15" w:rsidRPr="003758B8" w:rsidRDefault="0043000D" w:rsidP="003758B8">
      <w:pPr>
        <w:pStyle w:val="20"/>
        <w:spacing w:before="0" w:after="0" w:line="240" w:lineRule="auto"/>
        <w:jc w:val="both"/>
        <w:rPr>
          <w:rFonts w:ascii="Times New Roman" w:hAnsi="Times New Roman" w:cs="Times New Roman"/>
          <w:b w:val="0"/>
          <w:i w:val="0"/>
          <w:sz w:val="20"/>
          <w:szCs w:val="20"/>
        </w:rPr>
      </w:pPr>
      <w:r>
        <w:tab/>
      </w:r>
      <w:r w:rsidR="00771B15" w:rsidRPr="003758B8">
        <w:rPr>
          <w:rFonts w:ascii="Times New Roman" w:hAnsi="Times New Roman" w:cs="Times New Roman"/>
          <w:b w:val="0"/>
          <w:i w:val="0"/>
          <w:sz w:val="20"/>
          <w:szCs w:val="20"/>
        </w:rPr>
        <w:t>2.3.</w:t>
      </w:r>
      <w:r w:rsidR="00771B15" w:rsidRPr="003758B8">
        <w:rPr>
          <w:rFonts w:ascii="Times New Roman" w:hAnsi="Times New Roman" w:cs="Times New Roman"/>
          <w:b w:val="0"/>
          <w:i w:val="0"/>
          <w:sz w:val="20"/>
          <w:szCs w:val="20"/>
        </w:rPr>
        <w:tab/>
        <w:t>3. 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 следующие документы:</w:t>
      </w:r>
    </w:p>
    <w:p w:rsidR="00771B15" w:rsidRPr="003758B8" w:rsidRDefault="00112F7B" w:rsidP="003758B8">
      <w:pPr>
        <w:pStyle w:val="20"/>
        <w:spacing w:before="0" w:after="0" w:line="240" w:lineRule="auto"/>
        <w:jc w:val="both"/>
        <w:rPr>
          <w:rFonts w:ascii="Times New Roman" w:hAnsi="Times New Roman" w:cs="Times New Roman"/>
          <w:b w:val="0"/>
          <w:i w:val="0"/>
          <w:sz w:val="20"/>
          <w:szCs w:val="20"/>
        </w:rPr>
      </w:pPr>
      <w:hyperlink w:anchor="Par500" w:history="1">
        <w:r w:rsidR="00771B15" w:rsidRPr="003758B8">
          <w:rPr>
            <w:rFonts w:ascii="Times New Roman" w:hAnsi="Times New Roman" w:cs="Times New Roman"/>
            <w:b w:val="0"/>
            <w:i w:val="0"/>
            <w:sz w:val="20"/>
            <w:szCs w:val="20"/>
          </w:rPr>
          <w:t>заявку</w:t>
        </w:r>
      </w:hyperlink>
      <w:r w:rsidR="00771B15" w:rsidRPr="003758B8">
        <w:rPr>
          <w:rFonts w:ascii="Times New Roman" w:hAnsi="Times New Roman" w:cs="Times New Roman"/>
          <w:b w:val="0"/>
          <w:i w:val="0"/>
          <w:sz w:val="20"/>
          <w:szCs w:val="20"/>
        </w:rPr>
        <w:t xml:space="preserve"> на предоставление субсидии;</w:t>
      </w:r>
    </w:p>
    <w:p w:rsidR="00771B15" w:rsidRPr="003758B8" w:rsidRDefault="00771B15" w:rsidP="003758B8">
      <w:pPr>
        <w:pStyle w:val="20"/>
        <w:spacing w:before="0" w:after="0" w:line="240" w:lineRule="auto"/>
        <w:jc w:val="both"/>
        <w:rPr>
          <w:rFonts w:ascii="Times New Roman" w:hAnsi="Times New Roman" w:cs="Times New Roman"/>
          <w:b w:val="0"/>
          <w:i w:val="0"/>
          <w:sz w:val="20"/>
          <w:szCs w:val="20"/>
        </w:rPr>
      </w:pPr>
      <w:r w:rsidRPr="003758B8">
        <w:rPr>
          <w:rFonts w:ascii="Times New Roman" w:hAnsi="Times New Roman" w:cs="Times New Roman"/>
          <w:b w:val="0"/>
          <w:i w:val="0"/>
          <w:sz w:val="20"/>
          <w:szCs w:val="20"/>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771B15" w:rsidRPr="00771B15" w:rsidRDefault="00771B15" w:rsidP="003758B8">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гарантийное письмо о софинансировании реализации мероприятия или подпрограммы по переселению граждан из аварийного жилищного фонда муниципальной программы в муниципальном образовании за счет средств местного бюджета в размере, предусмотренном программой;</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копию утвержденной проектной документации на строительство жилых домов (при наличии);</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копию положительного заключения государственной экспертизы на проектную документацию, полученной в установленном порядке в случаях, предусмотренных Градостроительным </w:t>
      </w:r>
      <w:hyperlink r:id="rId16" w:history="1">
        <w:r w:rsidRPr="00771B15">
          <w:rPr>
            <w:rFonts w:ascii="Times New Roman" w:hAnsi="Times New Roman"/>
            <w:sz w:val="20"/>
            <w:szCs w:val="20"/>
          </w:rPr>
          <w:t>кодексом</w:t>
        </w:r>
      </w:hyperlink>
      <w:r w:rsidRPr="00771B15">
        <w:rPr>
          <w:rFonts w:ascii="Times New Roman" w:hAnsi="Times New Roman"/>
          <w:sz w:val="20"/>
          <w:szCs w:val="20"/>
        </w:rPr>
        <w:t xml:space="preserve"> Российской Федерации (при наличии);</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копию муниципального контракта, заключенного на строительство жилого дома, строительство которого начато, но не завершено в рамках долгосрочной целевой </w:t>
      </w:r>
      <w:hyperlink r:id="rId17" w:history="1">
        <w:r w:rsidRPr="00771B15">
          <w:rPr>
            <w:rFonts w:ascii="Times New Roman" w:hAnsi="Times New Roman"/>
            <w:sz w:val="20"/>
            <w:szCs w:val="20"/>
          </w:rPr>
          <w:t>программы</w:t>
        </w:r>
      </w:hyperlink>
      <w:r w:rsidRPr="00771B15">
        <w:rPr>
          <w:rFonts w:ascii="Times New Roman" w:hAnsi="Times New Roman"/>
          <w:sz w:val="20"/>
          <w:szCs w:val="20"/>
        </w:rPr>
        <w:t xml:space="preserve"> «Дом» на 2010 - 2012 годы, утвержденной Постановлением Правительства Красноярского края от 27.01.2010 N 33-п (при наличии).</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Копии документов представляются надлежащим образом заверенными главой администрации Богучанского района.</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 xml:space="preserve">2.3.4. Получателем субсидий на строительство жилья, для переселения граждан, проживающих  в жилых домах, признанных в установленном порядке аварийными, является муниципальное образование  Богучанский район. </w:t>
      </w:r>
    </w:p>
    <w:p w:rsidR="00771B15" w:rsidRPr="00771B15" w:rsidRDefault="00771B15" w:rsidP="00771B15">
      <w:pPr>
        <w:pStyle w:val="17"/>
        <w:ind w:firstLine="720"/>
        <w:jc w:val="both"/>
        <w:rPr>
          <w:rFonts w:cs="Times New Roman"/>
          <w:sz w:val="20"/>
          <w:szCs w:val="20"/>
        </w:rPr>
      </w:pPr>
      <w:r w:rsidRPr="00771B15">
        <w:rPr>
          <w:rFonts w:cs="Times New Roman"/>
          <w:sz w:val="20"/>
          <w:szCs w:val="20"/>
        </w:rPr>
        <w:t>2.3.5. Субсидии, предусмотренные подпрограммой, направляются главному распорядителю бюджетных средств  «Службе Заказчика»  на строительство  жилья.</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«Служба Заказчика» для перечисления субсидий направляет в министерство строительства и архитектуры Красноярского края (далее Министерство) документы, перечень которых определяется в рамках механизма реализации государственной программе «Создание условий для обеспечения доступным и комфортным жильем граждан Красноярского края» на 2014-2017 годы.</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2.3.6.  «Служба Заказчика» в течение месяца после переселения граждан из жилищного фонда, признанного в установленном порядке аварийным, но не позднее трех месяцев с даты выдачи разрешения на ввод жилых домов в эксплуатацию, представляют в Министерство, следующие документы:</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1) перечень снесенных домов по форме, утвержденной приказом Министерства;</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2) перечень предоставленного жилья по форме, утвержденной приказом Министерства;</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3) копии договоров социального найма, заключенных между муниципальными образованиями Богучанского района и гражданами, переселенными в рамках подпрограммы, заверенные уполномоченным лицом;</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lastRenderedPageBreak/>
        <w:t>4) копии договоров мены, заключенных между муниципальными образованиями Богучанского района и гражданами-собственниками, переселенными в рамках программы, заверенные уполномоченным лицом.</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«Службу Заказчика».</w:t>
      </w:r>
    </w:p>
    <w:p w:rsidR="00771B15" w:rsidRPr="00771B15" w:rsidRDefault="00771B15" w:rsidP="00771B15">
      <w:pPr>
        <w:autoSpaceDE w:val="0"/>
        <w:autoSpaceDN w:val="0"/>
        <w:adjustRightInd w:val="0"/>
        <w:spacing w:after="0" w:line="240" w:lineRule="auto"/>
        <w:ind w:firstLine="700"/>
        <w:jc w:val="both"/>
        <w:rPr>
          <w:rFonts w:ascii="Times New Roman" w:hAnsi="Times New Roman"/>
          <w:sz w:val="20"/>
          <w:szCs w:val="20"/>
        </w:rPr>
      </w:pPr>
      <w:r w:rsidRPr="00771B15">
        <w:rPr>
          <w:rFonts w:ascii="Times New Roman" w:hAnsi="Times New Roman"/>
          <w:sz w:val="20"/>
          <w:szCs w:val="20"/>
        </w:rPr>
        <w:t>В случае нецелевого использования средств субсидий данные субсидии подлежат возврату в краевой бюджет.</w:t>
      </w: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r w:rsidRPr="00771B15">
        <w:rPr>
          <w:rFonts w:ascii="Times New Roman" w:hAnsi="Times New Roman"/>
          <w:sz w:val="20"/>
          <w:szCs w:val="20"/>
        </w:rPr>
        <w:br/>
        <w:t xml:space="preserve">2.4. Управление подпрограммой и контроль </w:t>
      </w:r>
      <w:r w:rsidR="003758B8">
        <w:rPr>
          <w:rFonts w:ascii="Times New Roman" w:hAnsi="Times New Roman"/>
          <w:sz w:val="20"/>
          <w:szCs w:val="20"/>
        </w:rPr>
        <w:t xml:space="preserve"> </w:t>
      </w:r>
      <w:r w:rsidRPr="00771B15">
        <w:rPr>
          <w:rFonts w:ascii="Times New Roman" w:hAnsi="Times New Roman"/>
          <w:sz w:val="20"/>
          <w:szCs w:val="20"/>
        </w:rPr>
        <w:t>за ходом ее выполнения</w:t>
      </w: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2.4.1. «Служба Заказчика»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2.4.2. 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2.4.3. «Служба Заказчика» представляет в Министерство </w:t>
      </w:r>
      <w:hyperlink r:id="rId18" w:history="1">
        <w:r w:rsidRPr="00771B15">
          <w:rPr>
            <w:rFonts w:ascii="Times New Roman" w:hAnsi="Times New Roman"/>
            <w:sz w:val="20"/>
            <w:szCs w:val="20"/>
          </w:rPr>
          <w:t>отчет</w:t>
        </w:r>
      </w:hyperlink>
      <w:r w:rsidRPr="00771B15">
        <w:rPr>
          <w:rFonts w:ascii="Times New Roman" w:hAnsi="Times New Roman"/>
          <w:sz w:val="20"/>
          <w:szCs w:val="20"/>
        </w:rPr>
        <w:t xml:space="preserve"> о расходовании  средств субсидии по форме, утвержденной Министерством, ежеквартально до 15-го числа месяца, следующего за отчетным кварталом.   </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2.4.4.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№849-п «Об утверждении Порядка принятия решения о разработке муниципальных программ, их формирования и реализации».</w:t>
      </w: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p>
    <w:p w:rsidR="00771B15" w:rsidRPr="00771B15" w:rsidRDefault="00771B15" w:rsidP="00771B15">
      <w:pPr>
        <w:widowControl w:val="0"/>
        <w:autoSpaceDE w:val="0"/>
        <w:autoSpaceDN w:val="0"/>
        <w:adjustRightInd w:val="0"/>
        <w:spacing w:after="0" w:line="240" w:lineRule="auto"/>
        <w:ind w:firstLine="709"/>
        <w:jc w:val="center"/>
        <w:rPr>
          <w:rFonts w:ascii="Times New Roman" w:hAnsi="Times New Roman"/>
          <w:sz w:val="20"/>
          <w:szCs w:val="20"/>
        </w:rPr>
      </w:pPr>
      <w:r w:rsidRPr="00771B15">
        <w:rPr>
          <w:rFonts w:ascii="Times New Roman" w:hAnsi="Times New Roman"/>
          <w:sz w:val="20"/>
          <w:szCs w:val="20"/>
        </w:rPr>
        <w:t>2.5. Оценка социально-экономической эффективности</w:t>
      </w:r>
    </w:p>
    <w:p w:rsidR="00771B15" w:rsidRPr="00771B15" w:rsidRDefault="00771B15" w:rsidP="00771B15">
      <w:pPr>
        <w:spacing w:after="0" w:line="240" w:lineRule="auto"/>
        <w:ind w:firstLine="709"/>
        <w:jc w:val="both"/>
        <w:rPr>
          <w:rFonts w:ascii="Times New Roman" w:hAnsi="Times New Roman"/>
          <w:b/>
          <w:sz w:val="20"/>
          <w:szCs w:val="20"/>
        </w:rPr>
      </w:pPr>
    </w:p>
    <w:p w:rsidR="00771B15" w:rsidRPr="00771B15" w:rsidRDefault="00771B15" w:rsidP="00771B15">
      <w:pPr>
        <w:pStyle w:val="ad"/>
        <w:ind w:firstLine="709"/>
        <w:jc w:val="both"/>
        <w:rPr>
          <w:rFonts w:ascii="Times New Roman" w:hAnsi="Times New Roman"/>
          <w:sz w:val="20"/>
          <w:szCs w:val="20"/>
        </w:rPr>
      </w:pPr>
      <w:r w:rsidRPr="00771B15">
        <w:rPr>
          <w:rFonts w:ascii="Times New Roman" w:hAnsi="Times New Roman"/>
          <w:sz w:val="20"/>
          <w:szCs w:val="20"/>
        </w:rPr>
        <w:t>Оценка социально-экономической эффективности проводится «Службой Заказчика».</w:t>
      </w:r>
    </w:p>
    <w:p w:rsidR="00771B15" w:rsidRPr="00771B15" w:rsidRDefault="00771B15" w:rsidP="00771B15">
      <w:pPr>
        <w:pStyle w:val="ad"/>
        <w:ind w:firstLine="709"/>
        <w:jc w:val="both"/>
        <w:rPr>
          <w:rFonts w:ascii="Times New Roman" w:hAnsi="Times New Roman"/>
          <w:sz w:val="20"/>
          <w:szCs w:val="20"/>
        </w:rPr>
      </w:pPr>
      <w:r w:rsidRPr="00771B15">
        <w:rPr>
          <w:rFonts w:ascii="Times New Roman" w:hAnsi="Times New Roman"/>
          <w:sz w:val="20"/>
          <w:szCs w:val="20"/>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771B15" w:rsidRPr="00771B15" w:rsidRDefault="00771B15" w:rsidP="00771B15">
      <w:pPr>
        <w:pStyle w:val="ad"/>
        <w:ind w:firstLine="709"/>
        <w:jc w:val="both"/>
        <w:rPr>
          <w:rFonts w:ascii="Times New Roman" w:hAnsi="Times New Roman"/>
          <w:sz w:val="20"/>
          <w:szCs w:val="20"/>
        </w:rPr>
      </w:pPr>
      <w:r w:rsidRPr="00771B15">
        <w:rPr>
          <w:rFonts w:ascii="Times New Roman" w:hAnsi="Times New Roman"/>
          <w:sz w:val="20"/>
          <w:szCs w:val="20"/>
        </w:rPr>
        <w:t xml:space="preserve"> В ходе реализации подпрограммы будут выполнены следующие показатели к 2017 году, в том числе:</w:t>
      </w:r>
    </w:p>
    <w:p w:rsidR="00771B15" w:rsidRPr="00771B15" w:rsidRDefault="00771B15" w:rsidP="00771B15">
      <w:pPr>
        <w:spacing w:after="0" w:line="240" w:lineRule="auto"/>
        <w:ind w:firstLine="709"/>
        <w:jc w:val="both"/>
        <w:rPr>
          <w:rFonts w:ascii="Times New Roman" w:hAnsi="Times New Roman"/>
          <w:sz w:val="20"/>
          <w:szCs w:val="20"/>
        </w:rPr>
      </w:pPr>
      <w:r w:rsidRPr="00771B15">
        <w:rPr>
          <w:rFonts w:ascii="Times New Roman" w:hAnsi="Times New Roman"/>
          <w:sz w:val="20"/>
          <w:szCs w:val="20"/>
        </w:rPr>
        <w:t>доля ветхого и аварийного жилищного фонда в общем объеме жилищного фонда  – 5,0 %;</w:t>
      </w:r>
    </w:p>
    <w:p w:rsidR="00771B15" w:rsidRPr="00771B15" w:rsidRDefault="00771B15" w:rsidP="00771B15">
      <w:pPr>
        <w:pStyle w:val="ad"/>
        <w:ind w:firstLine="709"/>
        <w:jc w:val="both"/>
        <w:rPr>
          <w:rFonts w:ascii="Times New Roman" w:hAnsi="Times New Roman"/>
          <w:sz w:val="20"/>
          <w:szCs w:val="20"/>
        </w:rPr>
      </w:pPr>
      <w:r w:rsidRPr="00771B15">
        <w:rPr>
          <w:rFonts w:ascii="Times New Roman" w:hAnsi="Times New Roman"/>
          <w:sz w:val="20"/>
          <w:szCs w:val="20"/>
        </w:rPr>
        <w:t>доля аварийного жилищного фонда в общем объеме жилищного фонда – 0,1 %.</w:t>
      </w:r>
    </w:p>
    <w:p w:rsidR="00771B15" w:rsidRPr="00771B15" w:rsidRDefault="00771B15" w:rsidP="00771B15">
      <w:pPr>
        <w:spacing w:after="0" w:line="240" w:lineRule="auto"/>
        <w:ind w:right="-108"/>
        <w:jc w:val="both"/>
        <w:rPr>
          <w:rFonts w:ascii="Times New Roman" w:hAnsi="Times New Roman"/>
          <w:sz w:val="20"/>
          <w:szCs w:val="20"/>
        </w:rPr>
      </w:pPr>
      <w:r w:rsidRPr="00771B15">
        <w:rPr>
          <w:rFonts w:ascii="Times New Roman" w:hAnsi="Times New Roman"/>
          <w:sz w:val="20"/>
          <w:szCs w:val="20"/>
        </w:rPr>
        <w:t>В результате реализации мероприятий подпрограммы будет  улучшено качество жизни населения в том числе: будет осуществлено строительство жилых домов общей площадью 2828 кв. метров для переселения граждан, проживающих в жилых домах, признанных аварийными в установленном порядке и подлежащих сносу,  улучшат жилищные условия 142 жителя Богучанского района. Снос 3 (трех)      расселенных    жилых    домов       общей    площадью   246,8     кв.м   и</w:t>
      </w:r>
    </w:p>
    <w:p w:rsidR="00771B15" w:rsidRPr="00771B15" w:rsidRDefault="00771B15" w:rsidP="00771B15">
      <w:pPr>
        <w:spacing w:after="0" w:line="240" w:lineRule="auto"/>
        <w:ind w:right="-108"/>
        <w:jc w:val="both"/>
        <w:rPr>
          <w:rFonts w:ascii="Times New Roman" w:hAnsi="Times New Roman"/>
          <w:sz w:val="20"/>
          <w:szCs w:val="20"/>
        </w:rPr>
      </w:pPr>
      <w:r w:rsidRPr="00771B15">
        <w:rPr>
          <w:rFonts w:ascii="Times New Roman" w:hAnsi="Times New Roman"/>
          <w:sz w:val="20"/>
          <w:szCs w:val="20"/>
        </w:rPr>
        <w:t>образование земельных участков для последующего  предоставления под жилищное строительство.</w:t>
      </w:r>
    </w:p>
    <w:p w:rsidR="00771B15" w:rsidRPr="00771B15" w:rsidRDefault="00771B15" w:rsidP="00771B15">
      <w:pPr>
        <w:widowControl w:val="0"/>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771B15" w:rsidRPr="00771B15" w:rsidRDefault="00771B15" w:rsidP="00771B15">
      <w:pPr>
        <w:spacing w:after="0" w:line="240" w:lineRule="auto"/>
        <w:ind w:firstLine="709"/>
        <w:jc w:val="both"/>
        <w:rPr>
          <w:rFonts w:ascii="Times New Roman" w:hAnsi="Times New Roman"/>
          <w:sz w:val="20"/>
          <w:szCs w:val="20"/>
        </w:rPr>
      </w:pPr>
      <w:r w:rsidRPr="00771B15">
        <w:rPr>
          <w:rFonts w:ascii="Times New Roman" w:hAnsi="Times New Roman"/>
          <w:sz w:val="20"/>
          <w:szCs w:val="20"/>
        </w:rPr>
        <w:t>Поступление доходов в районный бюджет от реализации данного мероприятия не предполагается.</w:t>
      </w:r>
    </w:p>
    <w:p w:rsidR="00771B15" w:rsidRPr="00771B15" w:rsidRDefault="00771B15" w:rsidP="00771B15">
      <w:pPr>
        <w:spacing w:after="0" w:line="240" w:lineRule="auto"/>
        <w:ind w:firstLine="709"/>
        <w:rPr>
          <w:rFonts w:ascii="Times New Roman" w:hAnsi="Times New Roman"/>
          <w:sz w:val="20"/>
          <w:szCs w:val="20"/>
        </w:rPr>
      </w:pPr>
    </w:p>
    <w:p w:rsidR="00771B15" w:rsidRPr="00771B15" w:rsidRDefault="00771B15" w:rsidP="00771B15">
      <w:pPr>
        <w:autoSpaceDE w:val="0"/>
        <w:autoSpaceDN w:val="0"/>
        <w:adjustRightInd w:val="0"/>
        <w:spacing w:after="0" w:line="240" w:lineRule="auto"/>
        <w:ind w:firstLine="709"/>
        <w:jc w:val="center"/>
        <w:rPr>
          <w:rFonts w:ascii="Times New Roman" w:hAnsi="Times New Roman"/>
          <w:sz w:val="20"/>
          <w:szCs w:val="20"/>
        </w:rPr>
      </w:pPr>
      <w:r w:rsidRPr="00771B15">
        <w:rPr>
          <w:rFonts w:ascii="Times New Roman" w:hAnsi="Times New Roman"/>
          <w:sz w:val="20"/>
          <w:szCs w:val="20"/>
        </w:rPr>
        <w:tab/>
        <w:t>2.6. Мероприятия подпрограммы</w:t>
      </w:r>
    </w:p>
    <w:p w:rsidR="00771B15" w:rsidRPr="00771B15" w:rsidRDefault="00771B15" w:rsidP="00771B15">
      <w:pPr>
        <w:autoSpaceDE w:val="0"/>
        <w:autoSpaceDN w:val="0"/>
        <w:adjustRightInd w:val="0"/>
        <w:spacing w:after="0" w:line="240" w:lineRule="auto"/>
        <w:ind w:firstLine="709"/>
        <w:jc w:val="center"/>
        <w:rPr>
          <w:rFonts w:ascii="Times New Roman" w:hAnsi="Times New Roman"/>
          <w:b/>
          <w:sz w:val="20"/>
          <w:szCs w:val="20"/>
        </w:rPr>
      </w:pPr>
    </w:p>
    <w:p w:rsidR="00771B15" w:rsidRPr="00771B15" w:rsidRDefault="00771B15" w:rsidP="00771B15">
      <w:pPr>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Перечень подпрограммных мероприятий указан в приложении № 2  к настоящей подпрограмме.</w:t>
      </w:r>
    </w:p>
    <w:p w:rsidR="00771B15" w:rsidRPr="00771B15" w:rsidRDefault="00771B15" w:rsidP="00771B15">
      <w:pPr>
        <w:autoSpaceDE w:val="0"/>
        <w:autoSpaceDN w:val="0"/>
        <w:adjustRightInd w:val="0"/>
        <w:spacing w:after="0" w:line="240" w:lineRule="auto"/>
        <w:ind w:firstLine="709"/>
        <w:jc w:val="both"/>
        <w:rPr>
          <w:rFonts w:ascii="Times New Roman" w:hAnsi="Times New Roman"/>
          <w:sz w:val="20"/>
          <w:szCs w:val="20"/>
        </w:rPr>
      </w:pPr>
    </w:p>
    <w:p w:rsidR="00771B15" w:rsidRPr="00771B15" w:rsidRDefault="00771B15" w:rsidP="00771B15">
      <w:pPr>
        <w:autoSpaceDE w:val="0"/>
        <w:autoSpaceDN w:val="0"/>
        <w:adjustRightInd w:val="0"/>
        <w:spacing w:after="0" w:line="240" w:lineRule="auto"/>
        <w:ind w:firstLine="709"/>
        <w:jc w:val="center"/>
        <w:rPr>
          <w:rFonts w:ascii="Times New Roman" w:hAnsi="Times New Roman"/>
          <w:sz w:val="20"/>
          <w:szCs w:val="20"/>
        </w:rPr>
      </w:pPr>
      <w:r w:rsidRPr="00771B15">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771B15" w:rsidRPr="00771B15" w:rsidRDefault="00771B15" w:rsidP="00771B15">
      <w:pPr>
        <w:autoSpaceDE w:val="0"/>
        <w:autoSpaceDN w:val="0"/>
        <w:adjustRightInd w:val="0"/>
        <w:spacing w:after="0" w:line="240" w:lineRule="auto"/>
        <w:ind w:firstLine="709"/>
        <w:jc w:val="center"/>
        <w:rPr>
          <w:rFonts w:ascii="Times New Roman" w:hAnsi="Times New Roman"/>
          <w:b/>
          <w:sz w:val="20"/>
          <w:szCs w:val="20"/>
        </w:rPr>
      </w:pPr>
    </w:p>
    <w:p w:rsidR="00771B15" w:rsidRPr="00771B15" w:rsidRDefault="00771B15" w:rsidP="00771B15">
      <w:pPr>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Реализация подпрограммы осуществляется за счет средств районного бюджета в течение 2014-2017 годов. </w:t>
      </w:r>
    </w:p>
    <w:p w:rsidR="00771B15" w:rsidRPr="00771B15" w:rsidRDefault="00771B15" w:rsidP="00771B15">
      <w:pPr>
        <w:tabs>
          <w:tab w:val="left" w:pos="3780"/>
        </w:tabs>
        <w:spacing w:after="0" w:line="240" w:lineRule="auto"/>
        <w:ind w:firstLine="709"/>
        <w:jc w:val="both"/>
        <w:rPr>
          <w:rFonts w:ascii="Times New Roman" w:hAnsi="Times New Roman"/>
          <w:sz w:val="20"/>
          <w:szCs w:val="20"/>
        </w:rPr>
      </w:pPr>
      <w:r w:rsidRPr="00771B15">
        <w:rPr>
          <w:rFonts w:ascii="Times New Roman" w:hAnsi="Times New Roman"/>
          <w:sz w:val="20"/>
          <w:szCs w:val="20"/>
        </w:rPr>
        <w:t>Общий объем финансирования подпрограммы за счет средств районного бюджета составляет 927 600,0 рублей, в том числе по годам:</w:t>
      </w:r>
    </w:p>
    <w:p w:rsidR="00771B15" w:rsidRPr="00771B15" w:rsidRDefault="00771B15" w:rsidP="00771B15">
      <w:pPr>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        2014 год –  288 880,0 рублей;</w:t>
      </w:r>
    </w:p>
    <w:p w:rsidR="00771B15" w:rsidRPr="00771B15" w:rsidRDefault="00771B15" w:rsidP="00771B15">
      <w:pPr>
        <w:tabs>
          <w:tab w:val="left" w:pos="3780"/>
        </w:tabs>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        2015 год –  638 720,0  рублей;</w:t>
      </w:r>
    </w:p>
    <w:p w:rsidR="00771B15" w:rsidRPr="00771B15" w:rsidRDefault="00771B15" w:rsidP="00771B15">
      <w:pPr>
        <w:tabs>
          <w:tab w:val="left" w:pos="3780"/>
        </w:tabs>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        2016 год –             0,0  рублей;</w:t>
      </w:r>
    </w:p>
    <w:p w:rsidR="00771B15" w:rsidRPr="00771B15" w:rsidRDefault="00771B15" w:rsidP="00771B15">
      <w:pPr>
        <w:tabs>
          <w:tab w:val="left" w:pos="3780"/>
        </w:tabs>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        2017 год –            0,0 рублей. </w:t>
      </w:r>
    </w:p>
    <w:p w:rsidR="00771B15" w:rsidRPr="00771B15" w:rsidRDefault="00771B15" w:rsidP="00771B15">
      <w:pPr>
        <w:autoSpaceDE w:val="0"/>
        <w:autoSpaceDN w:val="0"/>
        <w:adjustRightInd w:val="0"/>
        <w:spacing w:after="0" w:line="240" w:lineRule="auto"/>
        <w:ind w:firstLine="709"/>
        <w:jc w:val="both"/>
        <w:rPr>
          <w:rFonts w:ascii="Times New Roman" w:hAnsi="Times New Roman"/>
          <w:sz w:val="20"/>
          <w:szCs w:val="20"/>
        </w:rPr>
      </w:pPr>
      <w:r w:rsidRPr="00771B15">
        <w:rPr>
          <w:rFonts w:ascii="Times New Roman" w:hAnsi="Times New Roman"/>
          <w:sz w:val="20"/>
          <w:szCs w:val="20"/>
        </w:rPr>
        <w:t xml:space="preserve">Материалы и трудовые затраты в рамках подпрограмм не предусмотрены. Для участие в конкурсом отборе по государственной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жилых домов, признанных аварийными в установленном порядке и подлежащих сносу.                                     </w:t>
      </w:r>
    </w:p>
    <w:p w:rsidR="00771B15" w:rsidRDefault="00771B15" w:rsidP="00771B15">
      <w:pPr>
        <w:spacing w:after="0" w:line="240" w:lineRule="auto"/>
        <w:jc w:val="both"/>
        <w:rPr>
          <w:rFonts w:ascii="Times New Roman" w:eastAsia="Times New Roman" w:hAnsi="Times New Roman"/>
          <w:sz w:val="18"/>
          <w:szCs w:val="18"/>
          <w:lang w:eastAsia="ru-RU"/>
        </w:rPr>
      </w:pPr>
    </w:p>
    <w:p w:rsidR="005832D6" w:rsidRDefault="00275C82" w:rsidP="005832D6">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Приложение № 6</w:t>
      </w:r>
    </w:p>
    <w:p w:rsidR="00275C82" w:rsidRDefault="00275C82" w:rsidP="005832D6">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к постановлению администрации</w:t>
      </w:r>
    </w:p>
    <w:p w:rsidR="00275C82" w:rsidRDefault="00275C82" w:rsidP="005832D6">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Богучанского района от 16.12.2014 г. № 1639-П</w:t>
      </w:r>
    </w:p>
    <w:p w:rsidR="00275C82" w:rsidRDefault="00275C82" w:rsidP="005832D6">
      <w:pPr>
        <w:spacing w:after="0" w:line="240" w:lineRule="auto"/>
        <w:jc w:val="right"/>
        <w:rPr>
          <w:rFonts w:ascii="Times New Roman" w:eastAsia="Times New Roman" w:hAnsi="Times New Roman"/>
          <w:sz w:val="18"/>
          <w:szCs w:val="18"/>
          <w:lang w:eastAsia="ru-RU"/>
        </w:rPr>
      </w:pPr>
    </w:p>
    <w:p w:rsidR="00275C82" w:rsidRDefault="00275C82" w:rsidP="005832D6">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Приложение № 2</w:t>
      </w:r>
    </w:p>
    <w:p w:rsidR="00275C82" w:rsidRDefault="00275C82" w:rsidP="005832D6">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к подпрограмме «Переселение граждан из аварийного жилищного фонда</w:t>
      </w:r>
    </w:p>
    <w:p w:rsidR="00275C82" w:rsidRDefault="00275C82" w:rsidP="005832D6">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в Богучанском районе» на 2014-2017 годы</w:t>
      </w:r>
    </w:p>
    <w:p w:rsidR="00275C82" w:rsidRDefault="00275C82" w:rsidP="005832D6">
      <w:pPr>
        <w:spacing w:after="0" w:line="240" w:lineRule="auto"/>
        <w:jc w:val="right"/>
        <w:rPr>
          <w:rFonts w:ascii="Times New Roman" w:eastAsia="Times New Roman" w:hAnsi="Times New Roman"/>
          <w:sz w:val="18"/>
          <w:szCs w:val="18"/>
          <w:lang w:eastAsia="ru-RU"/>
        </w:rPr>
      </w:pPr>
    </w:p>
    <w:p w:rsidR="00275C82" w:rsidRDefault="00275C82" w:rsidP="00275C8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Перечень мероприятий подпрограммы с указанием объема срендств на их реализжацию и ожидаемых результатов</w:t>
      </w:r>
    </w:p>
    <w:p w:rsidR="00275C82" w:rsidRDefault="00275C82" w:rsidP="00275C82">
      <w:pPr>
        <w:spacing w:after="0" w:line="240" w:lineRule="auto"/>
        <w:jc w:val="center"/>
        <w:rPr>
          <w:rFonts w:ascii="Times New Roman" w:eastAsia="Times New Roman" w:hAnsi="Times New Roman"/>
          <w:sz w:val="20"/>
          <w:szCs w:val="20"/>
          <w:lang w:eastAsia="ru-RU"/>
        </w:rPr>
      </w:pPr>
    </w:p>
    <w:tbl>
      <w:tblPr>
        <w:tblW w:w="5000" w:type="pct"/>
        <w:tblLook w:val="0000"/>
      </w:tblPr>
      <w:tblGrid>
        <w:gridCol w:w="1569"/>
        <w:gridCol w:w="1253"/>
        <w:gridCol w:w="549"/>
        <w:gridCol w:w="521"/>
        <w:gridCol w:w="706"/>
        <w:gridCol w:w="481"/>
        <w:gridCol w:w="776"/>
        <w:gridCol w:w="543"/>
        <w:gridCol w:w="496"/>
        <w:gridCol w:w="13"/>
        <w:gridCol w:w="483"/>
        <w:gridCol w:w="776"/>
        <w:gridCol w:w="1404"/>
      </w:tblGrid>
      <w:tr w:rsidR="00275C82" w:rsidRPr="00275C82" w:rsidTr="00275C82">
        <w:trPr>
          <w:trHeight w:val="20"/>
        </w:trPr>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Наименование  программы, подпрограммы</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 xml:space="preserve">ГРБС </w:t>
            </w:r>
          </w:p>
        </w:tc>
        <w:tc>
          <w:tcPr>
            <w:tcW w:w="114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Код бюджетной классификации</w:t>
            </w:r>
          </w:p>
        </w:tc>
        <w:tc>
          <w:tcPr>
            <w:tcW w:w="1619" w:type="pct"/>
            <w:gridSpan w:val="6"/>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Расходы</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275C82" w:rsidRPr="00275C82" w:rsidTr="00275C82">
        <w:trPr>
          <w:trHeight w:val="20"/>
        </w:trPr>
        <w:tc>
          <w:tcPr>
            <w:tcW w:w="906" w:type="pct"/>
            <w:vMerge/>
            <w:tcBorders>
              <w:top w:val="single" w:sz="4" w:space="0" w:color="auto"/>
              <w:left w:val="single" w:sz="4" w:space="0" w:color="auto"/>
              <w:bottom w:val="single" w:sz="4" w:space="0" w:color="auto"/>
              <w:right w:val="single" w:sz="4" w:space="0" w:color="auto"/>
            </w:tcBorders>
            <w:vAlign w:val="center"/>
          </w:tcPr>
          <w:p w:rsidR="00275C82" w:rsidRPr="00275C82" w:rsidRDefault="00275C82" w:rsidP="00275C82">
            <w:pPr>
              <w:spacing w:after="0" w:line="240" w:lineRule="auto"/>
              <w:rPr>
                <w:rFonts w:ascii="Times New Roman" w:hAnsi="Times New Roman"/>
                <w:color w:val="000000"/>
                <w:sz w:val="14"/>
                <w:szCs w:val="14"/>
              </w:rPr>
            </w:pPr>
          </w:p>
        </w:tc>
        <w:tc>
          <w:tcPr>
            <w:tcW w:w="422" w:type="pct"/>
            <w:vMerge/>
            <w:tcBorders>
              <w:top w:val="nil"/>
              <w:left w:val="single" w:sz="4" w:space="0" w:color="auto"/>
              <w:bottom w:val="single" w:sz="4" w:space="0" w:color="auto"/>
              <w:right w:val="single" w:sz="4" w:space="0" w:color="auto"/>
            </w:tcBorders>
            <w:vAlign w:val="center"/>
          </w:tcPr>
          <w:p w:rsidR="00275C82" w:rsidRPr="00275C82" w:rsidRDefault="00275C82" w:rsidP="00275C82">
            <w:pPr>
              <w:spacing w:after="0" w:line="240" w:lineRule="auto"/>
              <w:rPr>
                <w:rFonts w:ascii="Times New Roman" w:hAnsi="Times New Roman"/>
                <w:color w:val="000000"/>
                <w:sz w:val="14"/>
                <w:szCs w:val="14"/>
              </w:rPr>
            </w:pPr>
          </w:p>
        </w:tc>
        <w:tc>
          <w:tcPr>
            <w:tcW w:w="1148" w:type="pct"/>
            <w:gridSpan w:val="4"/>
            <w:vMerge/>
            <w:tcBorders>
              <w:top w:val="single" w:sz="4" w:space="0" w:color="auto"/>
              <w:left w:val="single" w:sz="4" w:space="0" w:color="auto"/>
              <w:bottom w:val="single" w:sz="4" w:space="0" w:color="auto"/>
              <w:right w:val="single" w:sz="4" w:space="0" w:color="auto"/>
            </w:tcBorders>
            <w:vAlign w:val="center"/>
          </w:tcPr>
          <w:p w:rsidR="00275C82" w:rsidRPr="00275C82" w:rsidRDefault="00275C82" w:rsidP="00275C82">
            <w:pPr>
              <w:spacing w:after="0" w:line="240" w:lineRule="auto"/>
              <w:rPr>
                <w:rFonts w:ascii="Times New Roman" w:hAnsi="Times New Roman"/>
                <w:color w:val="000000"/>
                <w:sz w:val="14"/>
                <w:szCs w:val="14"/>
              </w:rPr>
            </w:pPr>
          </w:p>
        </w:tc>
        <w:tc>
          <w:tcPr>
            <w:tcW w:w="1619" w:type="pct"/>
            <w:gridSpan w:val="6"/>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 рублей), годы</w:t>
            </w:r>
          </w:p>
        </w:tc>
        <w:tc>
          <w:tcPr>
            <w:tcW w:w="905" w:type="pct"/>
            <w:vMerge/>
            <w:tcBorders>
              <w:top w:val="nil"/>
              <w:left w:val="single" w:sz="4" w:space="0" w:color="auto"/>
              <w:bottom w:val="single" w:sz="4" w:space="0" w:color="auto"/>
              <w:right w:val="single" w:sz="4" w:space="0" w:color="auto"/>
            </w:tcBorders>
            <w:vAlign w:val="center"/>
          </w:tcPr>
          <w:p w:rsidR="00275C82" w:rsidRPr="00275C82" w:rsidRDefault="00275C82" w:rsidP="00275C82">
            <w:pPr>
              <w:spacing w:after="0" w:line="240" w:lineRule="auto"/>
              <w:rPr>
                <w:rFonts w:ascii="Times New Roman" w:hAnsi="Times New Roman"/>
                <w:color w:val="000000"/>
                <w:sz w:val="14"/>
                <w:szCs w:val="14"/>
              </w:rPr>
            </w:pPr>
          </w:p>
        </w:tc>
      </w:tr>
      <w:tr w:rsidR="00275C82" w:rsidRPr="00275C82" w:rsidTr="00275C82">
        <w:trPr>
          <w:trHeight w:val="20"/>
        </w:trPr>
        <w:tc>
          <w:tcPr>
            <w:tcW w:w="906" w:type="pct"/>
            <w:vMerge/>
            <w:tcBorders>
              <w:top w:val="single" w:sz="4" w:space="0" w:color="auto"/>
              <w:left w:val="single" w:sz="4" w:space="0" w:color="auto"/>
              <w:bottom w:val="single" w:sz="4" w:space="0" w:color="auto"/>
              <w:right w:val="single" w:sz="4" w:space="0" w:color="auto"/>
            </w:tcBorders>
            <w:vAlign w:val="center"/>
          </w:tcPr>
          <w:p w:rsidR="00275C82" w:rsidRPr="00275C82" w:rsidRDefault="00275C82" w:rsidP="00275C82">
            <w:pPr>
              <w:spacing w:after="0" w:line="240" w:lineRule="auto"/>
              <w:rPr>
                <w:rFonts w:ascii="Times New Roman" w:hAnsi="Times New Roman"/>
                <w:color w:val="000000"/>
                <w:sz w:val="14"/>
                <w:szCs w:val="14"/>
              </w:rPr>
            </w:pPr>
          </w:p>
        </w:tc>
        <w:tc>
          <w:tcPr>
            <w:tcW w:w="422" w:type="pct"/>
            <w:vMerge/>
            <w:tcBorders>
              <w:top w:val="nil"/>
              <w:left w:val="single" w:sz="4" w:space="0" w:color="auto"/>
              <w:bottom w:val="single" w:sz="4" w:space="0" w:color="auto"/>
              <w:right w:val="single" w:sz="4" w:space="0" w:color="auto"/>
            </w:tcBorders>
            <w:vAlign w:val="center"/>
          </w:tcPr>
          <w:p w:rsidR="00275C82" w:rsidRPr="00275C82" w:rsidRDefault="00275C82" w:rsidP="00275C82">
            <w:pPr>
              <w:spacing w:after="0" w:line="240" w:lineRule="auto"/>
              <w:rPr>
                <w:rFonts w:ascii="Times New Roman" w:hAnsi="Times New Roman"/>
                <w:color w:val="000000"/>
                <w:sz w:val="14"/>
                <w:szCs w:val="14"/>
              </w:rPr>
            </w:pPr>
          </w:p>
        </w:tc>
        <w:tc>
          <w:tcPr>
            <w:tcW w:w="361" w:type="pct"/>
            <w:tcBorders>
              <w:top w:val="nil"/>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ГРБС</w:t>
            </w:r>
          </w:p>
        </w:tc>
        <w:tc>
          <w:tcPr>
            <w:tcW w:w="248" w:type="pct"/>
            <w:tcBorders>
              <w:top w:val="nil"/>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РзПр</w:t>
            </w:r>
          </w:p>
        </w:tc>
        <w:tc>
          <w:tcPr>
            <w:tcW w:w="363" w:type="pct"/>
            <w:tcBorders>
              <w:top w:val="nil"/>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КЦСР</w:t>
            </w:r>
          </w:p>
        </w:tc>
        <w:tc>
          <w:tcPr>
            <w:tcW w:w="176" w:type="pct"/>
            <w:tcBorders>
              <w:top w:val="nil"/>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КВР</w:t>
            </w:r>
          </w:p>
        </w:tc>
        <w:tc>
          <w:tcPr>
            <w:tcW w:w="334" w:type="pct"/>
            <w:tcBorders>
              <w:top w:val="nil"/>
              <w:left w:val="nil"/>
              <w:bottom w:val="single" w:sz="4" w:space="0" w:color="auto"/>
              <w:right w:val="single" w:sz="4" w:space="0" w:color="auto"/>
            </w:tcBorders>
          </w:tcPr>
          <w:p w:rsidR="00275C82" w:rsidRPr="00275C82" w:rsidRDefault="00275C82" w:rsidP="00275C82">
            <w:pPr>
              <w:spacing w:after="0" w:line="240" w:lineRule="auto"/>
              <w:jc w:val="center"/>
              <w:rPr>
                <w:rFonts w:ascii="Times New Roman" w:hAnsi="Times New Roman"/>
                <w:color w:val="000000"/>
                <w:sz w:val="14"/>
                <w:szCs w:val="14"/>
              </w:rPr>
            </w:pPr>
          </w:p>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2014</w:t>
            </w:r>
          </w:p>
        </w:tc>
        <w:tc>
          <w:tcPr>
            <w:tcW w:w="381" w:type="pct"/>
            <w:tcBorders>
              <w:top w:val="nil"/>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2015</w:t>
            </w:r>
          </w:p>
        </w:tc>
        <w:tc>
          <w:tcPr>
            <w:tcW w:w="278" w:type="pct"/>
            <w:tcBorders>
              <w:top w:val="nil"/>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2016</w:t>
            </w:r>
          </w:p>
        </w:tc>
        <w:tc>
          <w:tcPr>
            <w:tcW w:w="246" w:type="pct"/>
            <w:gridSpan w:val="2"/>
            <w:tcBorders>
              <w:top w:val="nil"/>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2017</w:t>
            </w:r>
          </w:p>
        </w:tc>
        <w:tc>
          <w:tcPr>
            <w:tcW w:w="381" w:type="pct"/>
            <w:tcBorders>
              <w:top w:val="nil"/>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Итого на 2014-2017 годы </w:t>
            </w:r>
          </w:p>
        </w:tc>
        <w:tc>
          <w:tcPr>
            <w:tcW w:w="905" w:type="pct"/>
            <w:tcBorders>
              <w:top w:val="nil"/>
              <w:left w:val="single" w:sz="4" w:space="0" w:color="auto"/>
              <w:bottom w:val="single" w:sz="4" w:space="0" w:color="auto"/>
              <w:right w:val="single" w:sz="4" w:space="0" w:color="auto"/>
            </w:tcBorders>
            <w:vAlign w:val="center"/>
          </w:tcPr>
          <w:p w:rsidR="00275C82" w:rsidRPr="00275C82" w:rsidRDefault="00275C82" w:rsidP="00275C82">
            <w:pPr>
              <w:spacing w:after="0" w:line="240" w:lineRule="auto"/>
              <w:rPr>
                <w:rFonts w:ascii="Times New Roman" w:hAnsi="Times New Roman"/>
                <w:color w:val="000000"/>
                <w:sz w:val="14"/>
                <w:szCs w:val="14"/>
              </w:rPr>
            </w:pPr>
          </w:p>
        </w:tc>
      </w:tr>
      <w:tr w:rsidR="00275C82" w:rsidRPr="00275C82" w:rsidTr="00275C82">
        <w:trPr>
          <w:trHeight w:val="20"/>
        </w:trPr>
        <w:tc>
          <w:tcPr>
            <w:tcW w:w="5000" w:type="pct"/>
            <w:gridSpan w:val="13"/>
            <w:tcBorders>
              <w:top w:val="nil"/>
              <w:left w:val="single" w:sz="4" w:space="0" w:color="auto"/>
              <w:bottom w:val="single" w:sz="4" w:space="0" w:color="auto"/>
              <w:right w:val="single" w:sz="4" w:space="0" w:color="auto"/>
            </w:tcBorders>
            <w:shd w:val="clear" w:color="auto" w:fill="auto"/>
          </w:tcPr>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 xml:space="preserve">Муниципальная программа: «Обеспечение доступным и комфортным жильем граждан Богучанского района» </w:t>
            </w:r>
          </w:p>
        </w:tc>
      </w:tr>
      <w:tr w:rsidR="00275C82" w:rsidRPr="00275C82" w:rsidTr="00275C82">
        <w:trPr>
          <w:trHeight w:val="20"/>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both"/>
              <w:rPr>
                <w:rFonts w:ascii="Times New Roman" w:hAnsi="Times New Roman"/>
                <w:sz w:val="14"/>
                <w:szCs w:val="14"/>
              </w:rPr>
            </w:pPr>
            <w:r w:rsidRPr="00275C82">
              <w:rPr>
                <w:rFonts w:ascii="Times New Roman" w:hAnsi="Times New Roman"/>
                <w:color w:val="000000"/>
                <w:sz w:val="14"/>
                <w:szCs w:val="14"/>
              </w:rPr>
              <w:t xml:space="preserve">Подпрограмма:  </w:t>
            </w:r>
            <w:r w:rsidRPr="00275C82">
              <w:rPr>
                <w:rFonts w:ascii="Times New Roman" w:hAnsi="Times New Roman"/>
                <w:sz w:val="14"/>
                <w:szCs w:val="14"/>
              </w:rPr>
              <w:t>«Переселение граждан из аварийного жилищного фонда в Богучанском районе» на 2014-2017 годы</w:t>
            </w:r>
          </w:p>
        </w:tc>
      </w:tr>
      <w:tr w:rsidR="00275C82" w:rsidRPr="00275C82" w:rsidTr="00275C82">
        <w:trPr>
          <w:trHeight w:val="20"/>
        </w:trPr>
        <w:tc>
          <w:tcPr>
            <w:tcW w:w="5000" w:type="pct"/>
            <w:gridSpan w:val="13"/>
            <w:tcBorders>
              <w:top w:val="nil"/>
              <w:left w:val="single" w:sz="4" w:space="0" w:color="auto"/>
              <w:bottom w:val="single" w:sz="4" w:space="0" w:color="auto"/>
              <w:right w:val="single" w:sz="4" w:space="0" w:color="auto"/>
            </w:tcBorders>
            <w:shd w:val="clear" w:color="auto" w:fill="auto"/>
          </w:tcPr>
          <w:p w:rsidR="00275C82" w:rsidRPr="00275C82" w:rsidRDefault="00275C82" w:rsidP="00275C82">
            <w:pPr>
              <w:pStyle w:val="ConsPlusNormal"/>
              <w:widowControl/>
              <w:ind w:firstLine="0"/>
              <w:rPr>
                <w:rFonts w:ascii="Times New Roman" w:hAnsi="Times New Roman" w:cs="Times New Roman"/>
                <w:sz w:val="14"/>
                <w:szCs w:val="14"/>
              </w:rPr>
            </w:pPr>
            <w:r w:rsidRPr="00275C82">
              <w:rPr>
                <w:rFonts w:ascii="Times New Roman" w:hAnsi="Times New Roman" w:cs="Times New Roman"/>
                <w:color w:val="000000"/>
                <w:sz w:val="14"/>
                <w:szCs w:val="14"/>
              </w:rPr>
              <w:t xml:space="preserve">Цель подпрограммы: </w:t>
            </w:r>
            <w:r w:rsidRPr="00275C82">
              <w:rPr>
                <w:rFonts w:ascii="Times New Roman" w:hAnsi="Times New Roman" w:cs="Times New Roman"/>
                <w:sz w:val="14"/>
                <w:szCs w:val="14"/>
              </w:rPr>
              <w:t>Расселение граждан из аварийного жилищного фонда муниципальных образований Богучанского района</w:t>
            </w:r>
            <w:r w:rsidRPr="00275C82">
              <w:rPr>
                <w:rFonts w:ascii="Times New Roman" w:hAnsi="Times New Roman" w:cs="Times New Roman"/>
                <w:color w:val="000000"/>
                <w:sz w:val="14"/>
                <w:szCs w:val="14"/>
              </w:rPr>
              <w:t> </w:t>
            </w:r>
          </w:p>
        </w:tc>
      </w:tr>
      <w:tr w:rsidR="00275C82" w:rsidRPr="00275C82" w:rsidTr="00275C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 xml:space="preserve">Задача 1: </w:t>
            </w:r>
            <w:r w:rsidRPr="00275C82">
              <w:rPr>
                <w:rFonts w:ascii="Times New Roman" w:hAnsi="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r w:rsidRPr="00275C82">
              <w:rPr>
                <w:rFonts w:ascii="Times New Roman" w:hAnsi="Times New Roman"/>
                <w:color w:val="000000"/>
                <w:sz w:val="14"/>
                <w:szCs w:val="14"/>
              </w:rPr>
              <w:t> </w:t>
            </w:r>
          </w:p>
        </w:tc>
      </w:tr>
      <w:tr w:rsidR="00275C82" w:rsidRPr="00275C82" w:rsidTr="00275C82">
        <w:trPr>
          <w:trHeight w:val="20"/>
        </w:trPr>
        <w:tc>
          <w:tcPr>
            <w:tcW w:w="906" w:type="pct"/>
            <w:tcBorders>
              <w:top w:val="single" w:sz="4" w:space="0" w:color="auto"/>
              <w:left w:val="single" w:sz="4" w:space="0" w:color="auto"/>
              <w:bottom w:val="single" w:sz="4" w:space="0" w:color="auto"/>
              <w:right w:val="single" w:sz="4" w:space="0" w:color="auto"/>
            </w:tcBorders>
            <w:shd w:val="clear" w:color="auto" w:fill="auto"/>
          </w:tcPr>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 xml:space="preserve">Мероприятие 1.  </w:t>
            </w:r>
            <w:r w:rsidRPr="00275C82">
              <w:rPr>
                <w:rFonts w:ascii="Times New Roman" w:hAnsi="Times New Roman"/>
                <w:sz w:val="14"/>
                <w:szCs w:val="14"/>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422" w:type="pct"/>
            <w:tcBorders>
              <w:top w:val="single" w:sz="4" w:space="0" w:color="auto"/>
              <w:left w:val="nil"/>
              <w:bottom w:val="single" w:sz="4" w:space="0" w:color="auto"/>
              <w:right w:val="single" w:sz="4" w:space="0" w:color="auto"/>
            </w:tcBorders>
            <w:shd w:val="clear" w:color="auto" w:fill="auto"/>
          </w:tcPr>
          <w:p w:rsidR="00275C82" w:rsidRPr="00275C82" w:rsidRDefault="00275C82" w:rsidP="00275C82">
            <w:pPr>
              <w:spacing w:after="0" w:line="240" w:lineRule="auto"/>
              <w:jc w:val="center"/>
              <w:rPr>
                <w:rFonts w:ascii="Times New Roman" w:hAnsi="Times New Roman"/>
                <w:color w:val="000000"/>
                <w:sz w:val="14"/>
                <w:szCs w:val="14"/>
              </w:rPr>
            </w:pPr>
          </w:p>
          <w:p w:rsidR="00275C82" w:rsidRPr="00275C82" w:rsidRDefault="00275C82" w:rsidP="00275C82">
            <w:pPr>
              <w:spacing w:after="0" w:line="240" w:lineRule="auto"/>
              <w:jc w:val="center"/>
              <w:rPr>
                <w:rFonts w:ascii="Times New Roman" w:hAnsi="Times New Roman"/>
                <w:color w:val="000000"/>
                <w:sz w:val="14"/>
                <w:szCs w:val="14"/>
              </w:rPr>
            </w:pPr>
          </w:p>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МКУ «Муниципальная служба Заказчика»</w:t>
            </w:r>
          </w:p>
        </w:tc>
        <w:tc>
          <w:tcPr>
            <w:tcW w:w="36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830</w:t>
            </w:r>
          </w:p>
        </w:tc>
        <w:tc>
          <w:tcPr>
            <w:tcW w:w="248"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0501</w:t>
            </w:r>
          </w:p>
        </w:tc>
        <w:tc>
          <w:tcPr>
            <w:tcW w:w="34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1018210</w:t>
            </w:r>
          </w:p>
        </w:tc>
        <w:tc>
          <w:tcPr>
            <w:tcW w:w="19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414</w:t>
            </w:r>
          </w:p>
        </w:tc>
        <w:tc>
          <w:tcPr>
            <w:tcW w:w="33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38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638 720,0</w:t>
            </w:r>
          </w:p>
        </w:tc>
        <w:tc>
          <w:tcPr>
            <w:tcW w:w="284" w:type="pct"/>
            <w:gridSpan w:val="2"/>
            <w:tcBorders>
              <w:top w:val="single" w:sz="4" w:space="0" w:color="auto"/>
              <w:left w:val="nil"/>
              <w:bottom w:val="single" w:sz="4" w:space="0" w:color="auto"/>
              <w:right w:val="single" w:sz="4" w:space="0" w:color="auto"/>
            </w:tcBorders>
          </w:tcPr>
          <w:p w:rsidR="00275C82" w:rsidRPr="00275C82" w:rsidRDefault="00275C82" w:rsidP="00275C82">
            <w:pPr>
              <w:spacing w:after="0" w:line="240" w:lineRule="auto"/>
              <w:jc w:val="center"/>
              <w:rPr>
                <w:rFonts w:ascii="Times New Roman" w:hAnsi="Times New Roman"/>
                <w:color w:val="000000"/>
                <w:sz w:val="14"/>
                <w:szCs w:val="14"/>
              </w:rPr>
            </w:pPr>
          </w:p>
          <w:p w:rsidR="00275C82" w:rsidRPr="00275C82" w:rsidRDefault="00275C82" w:rsidP="00275C82">
            <w:pPr>
              <w:spacing w:after="0" w:line="240" w:lineRule="auto"/>
              <w:rPr>
                <w:rFonts w:ascii="Times New Roman" w:hAnsi="Times New Roman"/>
                <w:color w:val="000000"/>
                <w:sz w:val="14"/>
                <w:szCs w:val="14"/>
              </w:rPr>
            </w:pPr>
          </w:p>
          <w:p w:rsidR="00275C82" w:rsidRPr="00275C82" w:rsidRDefault="00275C82" w:rsidP="00275C82">
            <w:pPr>
              <w:spacing w:after="0" w:line="240" w:lineRule="auto"/>
              <w:rPr>
                <w:rFonts w:ascii="Times New Roman" w:hAnsi="Times New Roman"/>
                <w:color w:val="000000"/>
                <w:sz w:val="14"/>
                <w:szCs w:val="14"/>
              </w:rPr>
            </w:pPr>
          </w:p>
          <w:p w:rsidR="00275C82" w:rsidRPr="00275C82" w:rsidRDefault="00275C82" w:rsidP="00275C82">
            <w:pPr>
              <w:spacing w:after="0" w:line="240" w:lineRule="auto"/>
              <w:rPr>
                <w:rFonts w:ascii="Times New Roman" w:hAnsi="Times New Roman"/>
                <w:color w:val="000000"/>
                <w:sz w:val="14"/>
                <w:szCs w:val="14"/>
              </w:rPr>
            </w:pPr>
          </w:p>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 xml:space="preserve">  </w:t>
            </w:r>
          </w:p>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 xml:space="preserve">  </w:t>
            </w:r>
          </w:p>
          <w:p w:rsidR="00275C82" w:rsidRPr="00275C82" w:rsidRDefault="00275C82" w:rsidP="00275C82">
            <w:pPr>
              <w:spacing w:after="0" w:line="240" w:lineRule="auto"/>
              <w:rPr>
                <w:rFonts w:ascii="Times New Roman" w:hAnsi="Times New Roman"/>
                <w:color w:val="000000"/>
                <w:sz w:val="14"/>
                <w:szCs w:val="14"/>
              </w:rPr>
            </w:pPr>
          </w:p>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 xml:space="preserve">     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379"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638 720,0</w:t>
            </w:r>
          </w:p>
        </w:tc>
        <w:tc>
          <w:tcPr>
            <w:tcW w:w="90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ind w:right="-108"/>
              <w:rPr>
                <w:rFonts w:ascii="Times New Roman" w:hAnsi="Times New Roman"/>
                <w:sz w:val="14"/>
                <w:szCs w:val="14"/>
              </w:rPr>
            </w:pPr>
            <w:r w:rsidRPr="00275C82">
              <w:rPr>
                <w:rFonts w:ascii="Times New Roman" w:hAnsi="Times New Roman"/>
                <w:sz w:val="14"/>
                <w:szCs w:val="14"/>
              </w:rPr>
              <w:t>Строительство жилых домов, для переселения граждан, проживающих в жилых домах, признанных аварийными в установленном порядке и подлежащих сносу общей площадью 2828 кв. метров</w:t>
            </w:r>
          </w:p>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sz w:val="14"/>
                <w:szCs w:val="14"/>
              </w:rPr>
              <w:t>и обеспечение жилыми помещениями 142 человек, переселяемых из жилищного фонда, признанного в установленном порядке аварийным и подлежащим сносу.</w:t>
            </w:r>
          </w:p>
        </w:tc>
      </w:tr>
      <w:tr w:rsidR="00275C82" w:rsidRPr="00275C82" w:rsidTr="00275C82">
        <w:trPr>
          <w:trHeight w:val="20"/>
        </w:trPr>
        <w:tc>
          <w:tcPr>
            <w:tcW w:w="906" w:type="pct"/>
            <w:tcBorders>
              <w:top w:val="single" w:sz="4" w:space="0" w:color="auto"/>
              <w:left w:val="single" w:sz="4" w:space="0" w:color="auto"/>
              <w:bottom w:val="single" w:sz="4" w:space="0" w:color="auto"/>
              <w:right w:val="single" w:sz="4" w:space="0" w:color="auto"/>
            </w:tcBorders>
            <w:shd w:val="clear" w:color="auto" w:fill="auto"/>
          </w:tcPr>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Мероприятие 2.  Снос расселенных жилых домов,</w:t>
            </w:r>
            <w:r w:rsidRPr="00275C82">
              <w:rPr>
                <w:rFonts w:ascii="Times New Roman" w:hAnsi="Times New Roman"/>
                <w:sz w:val="14"/>
                <w:szCs w:val="14"/>
              </w:rPr>
              <w:t xml:space="preserve"> признанных в установленном порядке аварийными и подлежащими сносу</w:t>
            </w:r>
          </w:p>
        </w:tc>
        <w:tc>
          <w:tcPr>
            <w:tcW w:w="422" w:type="pct"/>
            <w:tcBorders>
              <w:top w:val="single" w:sz="4" w:space="0" w:color="auto"/>
              <w:left w:val="nil"/>
              <w:bottom w:val="single" w:sz="4" w:space="0" w:color="auto"/>
              <w:right w:val="single" w:sz="4" w:space="0" w:color="auto"/>
            </w:tcBorders>
            <w:shd w:val="clear" w:color="auto" w:fill="auto"/>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МКУ «Муниципальная служба Заказчика»</w:t>
            </w:r>
          </w:p>
        </w:tc>
        <w:tc>
          <w:tcPr>
            <w:tcW w:w="36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830</w:t>
            </w:r>
          </w:p>
        </w:tc>
        <w:tc>
          <w:tcPr>
            <w:tcW w:w="248"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0501</w:t>
            </w:r>
          </w:p>
        </w:tc>
        <w:tc>
          <w:tcPr>
            <w:tcW w:w="34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1018001</w:t>
            </w:r>
          </w:p>
        </w:tc>
        <w:tc>
          <w:tcPr>
            <w:tcW w:w="19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243</w:t>
            </w:r>
          </w:p>
        </w:tc>
        <w:tc>
          <w:tcPr>
            <w:tcW w:w="33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288 880,0</w:t>
            </w:r>
          </w:p>
        </w:tc>
        <w:tc>
          <w:tcPr>
            <w:tcW w:w="38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284" w:type="pct"/>
            <w:gridSpan w:val="2"/>
            <w:tcBorders>
              <w:top w:val="single" w:sz="4" w:space="0" w:color="auto"/>
              <w:left w:val="nil"/>
              <w:bottom w:val="single" w:sz="4" w:space="0" w:color="auto"/>
              <w:right w:val="single" w:sz="4" w:space="0" w:color="auto"/>
            </w:tcBorders>
          </w:tcPr>
          <w:p w:rsidR="00275C82" w:rsidRPr="00275C82" w:rsidRDefault="00275C82" w:rsidP="00275C82">
            <w:pPr>
              <w:spacing w:after="0" w:line="240" w:lineRule="auto"/>
              <w:jc w:val="center"/>
              <w:rPr>
                <w:rFonts w:ascii="Times New Roman" w:hAnsi="Times New Roman"/>
                <w:color w:val="000000"/>
                <w:sz w:val="14"/>
                <w:szCs w:val="14"/>
              </w:rPr>
            </w:pPr>
          </w:p>
          <w:p w:rsidR="00275C82" w:rsidRPr="00275C82" w:rsidRDefault="00275C82" w:rsidP="00275C82">
            <w:pPr>
              <w:spacing w:after="0" w:line="240" w:lineRule="auto"/>
              <w:jc w:val="center"/>
              <w:rPr>
                <w:rFonts w:ascii="Times New Roman" w:hAnsi="Times New Roman"/>
                <w:color w:val="000000"/>
                <w:sz w:val="14"/>
                <w:szCs w:val="14"/>
              </w:rPr>
            </w:pPr>
          </w:p>
          <w:p w:rsidR="00275C82" w:rsidRPr="00275C82" w:rsidRDefault="00275C82" w:rsidP="00275C82">
            <w:pPr>
              <w:spacing w:after="0" w:line="240" w:lineRule="auto"/>
              <w:jc w:val="center"/>
              <w:rPr>
                <w:rFonts w:ascii="Times New Roman" w:hAnsi="Times New Roman"/>
                <w:color w:val="000000"/>
                <w:sz w:val="14"/>
                <w:szCs w:val="14"/>
              </w:rPr>
            </w:pPr>
          </w:p>
          <w:p w:rsidR="00275C82" w:rsidRPr="00275C82" w:rsidRDefault="00275C82" w:rsidP="00275C82">
            <w:pPr>
              <w:spacing w:after="0" w:line="240" w:lineRule="auto"/>
              <w:rPr>
                <w:rFonts w:ascii="Times New Roman" w:hAnsi="Times New Roman"/>
                <w:color w:val="000000"/>
                <w:sz w:val="14"/>
                <w:szCs w:val="14"/>
              </w:rPr>
            </w:pPr>
          </w:p>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 xml:space="preserve">    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379"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288 880,0</w:t>
            </w:r>
          </w:p>
        </w:tc>
        <w:tc>
          <w:tcPr>
            <w:tcW w:w="90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ind w:right="-108"/>
              <w:rPr>
                <w:rFonts w:ascii="Times New Roman" w:hAnsi="Times New Roman"/>
                <w:sz w:val="14"/>
                <w:szCs w:val="14"/>
              </w:rPr>
            </w:pPr>
            <w:r w:rsidRPr="00275C82">
              <w:rPr>
                <w:rFonts w:ascii="Times New Roman" w:hAnsi="Times New Roman"/>
                <w:sz w:val="14"/>
                <w:szCs w:val="14"/>
              </w:rPr>
              <w:t>Снос 3 (трех) расселенных жилых домов общей    площадью   246,8   кв.м   и</w:t>
            </w:r>
          </w:p>
          <w:p w:rsidR="00275C82" w:rsidRPr="00275C82" w:rsidRDefault="00275C82" w:rsidP="00275C82">
            <w:pPr>
              <w:spacing w:after="0" w:line="240" w:lineRule="auto"/>
              <w:ind w:right="-108"/>
              <w:rPr>
                <w:rFonts w:ascii="Times New Roman" w:hAnsi="Times New Roman"/>
                <w:sz w:val="14"/>
                <w:szCs w:val="14"/>
              </w:rPr>
            </w:pPr>
            <w:r w:rsidRPr="00275C82">
              <w:rPr>
                <w:rFonts w:ascii="Times New Roman" w:hAnsi="Times New Roman"/>
                <w:sz w:val="14"/>
                <w:szCs w:val="14"/>
              </w:rPr>
              <w:t xml:space="preserve">образование земельных участков для последующего  предоставления под жилищное строительство </w:t>
            </w:r>
          </w:p>
        </w:tc>
      </w:tr>
      <w:tr w:rsidR="00275C82" w:rsidRPr="00275C82" w:rsidTr="00275C82">
        <w:trPr>
          <w:trHeight w:val="20"/>
        </w:trPr>
        <w:tc>
          <w:tcPr>
            <w:tcW w:w="906" w:type="pct"/>
            <w:tcBorders>
              <w:top w:val="single" w:sz="4" w:space="0" w:color="auto"/>
              <w:left w:val="single" w:sz="4" w:space="0" w:color="auto"/>
              <w:bottom w:val="single" w:sz="4" w:space="0" w:color="auto"/>
              <w:right w:val="single" w:sz="4" w:space="0" w:color="auto"/>
            </w:tcBorders>
            <w:shd w:val="clear" w:color="auto" w:fill="auto"/>
          </w:tcPr>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Итого по задаче 1.</w:t>
            </w:r>
          </w:p>
        </w:tc>
        <w:tc>
          <w:tcPr>
            <w:tcW w:w="422" w:type="pct"/>
            <w:tcBorders>
              <w:top w:val="single" w:sz="4" w:space="0" w:color="auto"/>
              <w:left w:val="nil"/>
              <w:bottom w:val="single" w:sz="4" w:space="0" w:color="auto"/>
              <w:right w:val="single" w:sz="4" w:space="0" w:color="auto"/>
            </w:tcBorders>
            <w:shd w:val="clear" w:color="auto" w:fill="auto"/>
          </w:tcPr>
          <w:p w:rsidR="00275C82" w:rsidRPr="00275C82" w:rsidRDefault="00275C82" w:rsidP="00275C82">
            <w:pPr>
              <w:spacing w:after="0" w:line="240" w:lineRule="auto"/>
              <w:jc w:val="center"/>
              <w:rPr>
                <w:rFonts w:ascii="Times New Roman" w:hAnsi="Times New Roman"/>
                <w:color w:val="000000"/>
                <w:sz w:val="14"/>
                <w:szCs w:val="14"/>
              </w:rPr>
            </w:pPr>
          </w:p>
        </w:tc>
        <w:tc>
          <w:tcPr>
            <w:tcW w:w="36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248"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34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288 880,0</w:t>
            </w:r>
          </w:p>
        </w:tc>
        <w:tc>
          <w:tcPr>
            <w:tcW w:w="38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638 720,0</w:t>
            </w:r>
          </w:p>
        </w:tc>
        <w:tc>
          <w:tcPr>
            <w:tcW w:w="284" w:type="pct"/>
            <w:gridSpan w:val="2"/>
            <w:tcBorders>
              <w:top w:val="single" w:sz="4" w:space="0" w:color="auto"/>
              <w:left w:val="nil"/>
              <w:bottom w:val="single" w:sz="4" w:space="0" w:color="auto"/>
              <w:right w:val="single" w:sz="4" w:space="0" w:color="auto"/>
            </w:tcBorders>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379"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927 600 ,0</w:t>
            </w:r>
          </w:p>
        </w:tc>
        <w:tc>
          <w:tcPr>
            <w:tcW w:w="90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ind w:right="-108"/>
              <w:rPr>
                <w:rFonts w:ascii="Times New Roman" w:hAnsi="Times New Roman"/>
                <w:sz w:val="14"/>
                <w:szCs w:val="14"/>
              </w:rPr>
            </w:pPr>
          </w:p>
        </w:tc>
      </w:tr>
      <w:tr w:rsidR="00275C82" w:rsidRPr="00275C82" w:rsidTr="00275C82">
        <w:trPr>
          <w:trHeight w:val="20"/>
        </w:trPr>
        <w:tc>
          <w:tcPr>
            <w:tcW w:w="906" w:type="pct"/>
            <w:tcBorders>
              <w:top w:val="single" w:sz="4" w:space="0" w:color="auto"/>
              <w:left w:val="single" w:sz="4" w:space="0" w:color="auto"/>
              <w:bottom w:val="single" w:sz="4" w:space="0" w:color="auto"/>
              <w:right w:val="single" w:sz="4" w:space="0" w:color="auto"/>
            </w:tcBorders>
            <w:shd w:val="clear" w:color="auto" w:fill="auto"/>
          </w:tcPr>
          <w:p w:rsidR="00275C82" w:rsidRPr="00A45AF5" w:rsidRDefault="00275C82" w:rsidP="00275C82">
            <w:pPr>
              <w:spacing w:after="0" w:line="240" w:lineRule="auto"/>
              <w:rPr>
                <w:rFonts w:ascii="Times New Roman" w:hAnsi="Times New Roman"/>
                <w:color w:val="000000"/>
                <w:sz w:val="14"/>
                <w:szCs w:val="14"/>
              </w:rPr>
            </w:pPr>
            <w:r w:rsidRPr="00A45AF5">
              <w:rPr>
                <w:rFonts w:ascii="Times New Roman" w:hAnsi="Times New Roman"/>
                <w:color w:val="000000"/>
                <w:sz w:val="14"/>
                <w:szCs w:val="14"/>
              </w:rPr>
              <w:t>Всего по  подпрограмме</w:t>
            </w:r>
          </w:p>
        </w:tc>
        <w:tc>
          <w:tcPr>
            <w:tcW w:w="422" w:type="pct"/>
            <w:tcBorders>
              <w:top w:val="single" w:sz="4" w:space="0" w:color="auto"/>
              <w:left w:val="nil"/>
              <w:bottom w:val="single" w:sz="4" w:space="0" w:color="auto"/>
              <w:right w:val="single" w:sz="4" w:space="0" w:color="auto"/>
            </w:tcBorders>
            <w:shd w:val="clear" w:color="auto" w:fill="auto"/>
          </w:tcPr>
          <w:p w:rsidR="00275C82" w:rsidRPr="00A45AF5" w:rsidRDefault="00275C82" w:rsidP="00275C82">
            <w:pPr>
              <w:spacing w:after="0" w:line="240" w:lineRule="auto"/>
              <w:jc w:val="center"/>
              <w:rPr>
                <w:rFonts w:ascii="Times New Roman" w:hAnsi="Times New Roman"/>
                <w:color w:val="000000"/>
                <w:sz w:val="14"/>
                <w:szCs w:val="14"/>
              </w:rPr>
            </w:pPr>
          </w:p>
        </w:tc>
        <w:tc>
          <w:tcPr>
            <w:tcW w:w="361"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248"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345"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r w:rsidRPr="00A45AF5">
              <w:rPr>
                <w:rFonts w:ascii="Times New Roman" w:hAnsi="Times New Roman"/>
                <w:color w:val="000000"/>
                <w:sz w:val="14"/>
                <w:szCs w:val="14"/>
              </w:rPr>
              <w:t>288 880,0</w:t>
            </w:r>
          </w:p>
        </w:tc>
        <w:tc>
          <w:tcPr>
            <w:tcW w:w="381"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r w:rsidRPr="00A45AF5">
              <w:rPr>
                <w:rFonts w:ascii="Times New Roman" w:hAnsi="Times New Roman"/>
                <w:color w:val="000000"/>
                <w:sz w:val="14"/>
                <w:szCs w:val="14"/>
              </w:rPr>
              <w:t>638 720,0</w:t>
            </w:r>
          </w:p>
        </w:tc>
        <w:tc>
          <w:tcPr>
            <w:tcW w:w="284" w:type="pct"/>
            <w:gridSpan w:val="2"/>
            <w:tcBorders>
              <w:top w:val="single" w:sz="4" w:space="0" w:color="auto"/>
              <w:left w:val="nil"/>
              <w:bottom w:val="single" w:sz="4" w:space="0" w:color="auto"/>
              <w:right w:val="single" w:sz="4" w:space="0" w:color="auto"/>
            </w:tcBorders>
          </w:tcPr>
          <w:p w:rsidR="00275C82" w:rsidRPr="00A45AF5" w:rsidRDefault="00275C82" w:rsidP="00A45AF5">
            <w:pPr>
              <w:spacing w:after="0" w:line="240" w:lineRule="auto"/>
              <w:jc w:val="center"/>
              <w:rPr>
                <w:rFonts w:ascii="Times New Roman" w:hAnsi="Times New Roman"/>
                <w:color w:val="000000"/>
                <w:sz w:val="14"/>
                <w:szCs w:val="14"/>
              </w:rPr>
            </w:pPr>
            <w:r w:rsidRPr="00A45AF5">
              <w:rPr>
                <w:rFonts w:ascii="Times New Roman" w:hAnsi="Times New Roman"/>
                <w:color w:val="000000"/>
                <w:sz w:val="14"/>
                <w:szCs w:val="14"/>
              </w:rPr>
              <w:t>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r w:rsidRPr="00A45AF5">
              <w:rPr>
                <w:rFonts w:ascii="Times New Roman" w:hAnsi="Times New Roman"/>
                <w:color w:val="000000"/>
                <w:sz w:val="14"/>
                <w:szCs w:val="14"/>
              </w:rPr>
              <w:t>0,0</w:t>
            </w:r>
          </w:p>
        </w:tc>
        <w:tc>
          <w:tcPr>
            <w:tcW w:w="379"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r w:rsidRPr="00A45AF5">
              <w:rPr>
                <w:rFonts w:ascii="Times New Roman" w:hAnsi="Times New Roman"/>
                <w:color w:val="000000"/>
                <w:sz w:val="14"/>
                <w:szCs w:val="14"/>
              </w:rPr>
              <w:t>927 600,0</w:t>
            </w:r>
          </w:p>
        </w:tc>
        <w:tc>
          <w:tcPr>
            <w:tcW w:w="905"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ind w:right="-108"/>
              <w:rPr>
                <w:rFonts w:ascii="Times New Roman" w:hAnsi="Times New Roman"/>
                <w:sz w:val="14"/>
                <w:szCs w:val="14"/>
              </w:rPr>
            </w:pPr>
          </w:p>
        </w:tc>
      </w:tr>
      <w:tr w:rsidR="00275C82" w:rsidRPr="00275C82" w:rsidTr="00275C82">
        <w:trPr>
          <w:trHeight w:val="20"/>
        </w:trPr>
        <w:tc>
          <w:tcPr>
            <w:tcW w:w="906" w:type="pct"/>
            <w:tcBorders>
              <w:top w:val="single" w:sz="4" w:space="0" w:color="auto"/>
              <w:left w:val="single" w:sz="4" w:space="0" w:color="auto"/>
              <w:bottom w:val="single" w:sz="4" w:space="0" w:color="auto"/>
              <w:right w:val="single" w:sz="4" w:space="0" w:color="auto"/>
            </w:tcBorders>
            <w:shd w:val="clear" w:color="auto" w:fill="auto"/>
          </w:tcPr>
          <w:p w:rsidR="00275C82" w:rsidRPr="00A45AF5" w:rsidRDefault="00275C82" w:rsidP="00275C82">
            <w:pPr>
              <w:spacing w:after="0" w:line="240" w:lineRule="auto"/>
              <w:rPr>
                <w:rFonts w:ascii="Times New Roman" w:hAnsi="Times New Roman"/>
                <w:color w:val="000000"/>
                <w:sz w:val="14"/>
                <w:szCs w:val="14"/>
              </w:rPr>
            </w:pPr>
            <w:r w:rsidRPr="00A45AF5">
              <w:rPr>
                <w:rFonts w:ascii="Times New Roman" w:hAnsi="Times New Roman"/>
                <w:color w:val="000000"/>
                <w:sz w:val="14"/>
                <w:szCs w:val="14"/>
              </w:rPr>
              <w:t>в том числе:</w:t>
            </w:r>
          </w:p>
        </w:tc>
        <w:tc>
          <w:tcPr>
            <w:tcW w:w="422" w:type="pct"/>
            <w:tcBorders>
              <w:top w:val="single" w:sz="4" w:space="0" w:color="auto"/>
              <w:left w:val="nil"/>
              <w:bottom w:val="single" w:sz="4" w:space="0" w:color="auto"/>
              <w:right w:val="single" w:sz="4" w:space="0" w:color="auto"/>
            </w:tcBorders>
            <w:shd w:val="clear" w:color="auto" w:fill="auto"/>
          </w:tcPr>
          <w:p w:rsidR="00275C82" w:rsidRPr="00A45AF5" w:rsidRDefault="00275C82" w:rsidP="00275C82">
            <w:pPr>
              <w:spacing w:after="0" w:line="240" w:lineRule="auto"/>
              <w:jc w:val="center"/>
              <w:rPr>
                <w:rFonts w:ascii="Times New Roman" w:hAnsi="Times New Roman"/>
                <w:color w:val="000000"/>
                <w:sz w:val="14"/>
                <w:szCs w:val="14"/>
              </w:rPr>
            </w:pPr>
          </w:p>
        </w:tc>
        <w:tc>
          <w:tcPr>
            <w:tcW w:w="361"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248"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345"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jc w:val="center"/>
              <w:rPr>
                <w:rFonts w:ascii="Times New Roman" w:hAnsi="Times New Roman"/>
                <w:color w:val="000000"/>
                <w:sz w:val="14"/>
                <w:szCs w:val="14"/>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p>
        </w:tc>
        <w:tc>
          <w:tcPr>
            <w:tcW w:w="381"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p>
        </w:tc>
        <w:tc>
          <w:tcPr>
            <w:tcW w:w="284" w:type="pct"/>
            <w:gridSpan w:val="2"/>
            <w:tcBorders>
              <w:top w:val="single" w:sz="4" w:space="0" w:color="auto"/>
              <w:left w:val="nil"/>
              <w:bottom w:val="single" w:sz="4" w:space="0" w:color="auto"/>
              <w:right w:val="single" w:sz="4" w:space="0" w:color="auto"/>
            </w:tcBorders>
          </w:tcPr>
          <w:p w:rsidR="00275C82" w:rsidRPr="00A45AF5" w:rsidRDefault="00275C82" w:rsidP="00A45AF5">
            <w:pPr>
              <w:spacing w:after="0" w:line="240" w:lineRule="auto"/>
              <w:jc w:val="center"/>
              <w:rPr>
                <w:rFonts w:ascii="Times New Roman" w:hAnsi="Times New Roman"/>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p>
        </w:tc>
        <w:tc>
          <w:tcPr>
            <w:tcW w:w="379"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A45AF5">
            <w:pPr>
              <w:spacing w:after="0" w:line="240" w:lineRule="auto"/>
              <w:jc w:val="center"/>
              <w:rPr>
                <w:rFonts w:ascii="Times New Roman" w:hAnsi="Times New Roman"/>
                <w:color w:val="000000"/>
                <w:sz w:val="14"/>
                <w:szCs w:val="14"/>
              </w:rPr>
            </w:pPr>
          </w:p>
        </w:tc>
        <w:tc>
          <w:tcPr>
            <w:tcW w:w="905" w:type="pct"/>
            <w:tcBorders>
              <w:top w:val="single" w:sz="4" w:space="0" w:color="auto"/>
              <w:left w:val="nil"/>
              <w:bottom w:val="single" w:sz="4" w:space="0" w:color="auto"/>
              <w:right w:val="single" w:sz="4" w:space="0" w:color="auto"/>
            </w:tcBorders>
            <w:shd w:val="clear" w:color="auto" w:fill="auto"/>
            <w:vAlign w:val="center"/>
          </w:tcPr>
          <w:p w:rsidR="00275C82" w:rsidRPr="00A45AF5" w:rsidRDefault="00275C82" w:rsidP="00275C82">
            <w:pPr>
              <w:spacing w:after="0" w:line="240" w:lineRule="auto"/>
              <w:ind w:right="-108"/>
              <w:rPr>
                <w:rFonts w:ascii="Times New Roman" w:hAnsi="Times New Roman"/>
                <w:sz w:val="14"/>
                <w:szCs w:val="14"/>
              </w:rPr>
            </w:pPr>
          </w:p>
        </w:tc>
      </w:tr>
      <w:tr w:rsidR="00275C82" w:rsidRPr="00275C82" w:rsidTr="00275C82">
        <w:trPr>
          <w:trHeight w:val="20"/>
        </w:trPr>
        <w:tc>
          <w:tcPr>
            <w:tcW w:w="906" w:type="pct"/>
            <w:tcBorders>
              <w:top w:val="single" w:sz="4" w:space="0" w:color="auto"/>
              <w:left w:val="single" w:sz="4" w:space="0" w:color="auto"/>
              <w:bottom w:val="single" w:sz="4" w:space="0" w:color="auto"/>
              <w:right w:val="single" w:sz="4" w:space="0" w:color="auto"/>
            </w:tcBorders>
            <w:shd w:val="clear" w:color="auto" w:fill="auto"/>
          </w:tcPr>
          <w:p w:rsidR="00275C82" w:rsidRPr="00275C82" w:rsidRDefault="00275C82" w:rsidP="00275C82">
            <w:pPr>
              <w:spacing w:after="0" w:line="240" w:lineRule="auto"/>
              <w:rPr>
                <w:rFonts w:ascii="Times New Roman" w:hAnsi="Times New Roman"/>
                <w:color w:val="000000"/>
                <w:sz w:val="14"/>
                <w:szCs w:val="14"/>
              </w:rPr>
            </w:pPr>
            <w:r w:rsidRPr="00275C82">
              <w:rPr>
                <w:rFonts w:ascii="Times New Roman" w:hAnsi="Times New Roman"/>
                <w:color w:val="000000"/>
                <w:sz w:val="14"/>
                <w:szCs w:val="14"/>
              </w:rPr>
              <w:t>районный бюджет</w:t>
            </w:r>
          </w:p>
        </w:tc>
        <w:tc>
          <w:tcPr>
            <w:tcW w:w="422" w:type="pct"/>
            <w:tcBorders>
              <w:top w:val="single" w:sz="4" w:space="0" w:color="auto"/>
              <w:left w:val="nil"/>
              <w:bottom w:val="single" w:sz="4" w:space="0" w:color="auto"/>
              <w:right w:val="single" w:sz="4" w:space="0" w:color="auto"/>
            </w:tcBorders>
            <w:shd w:val="clear" w:color="auto" w:fill="auto"/>
          </w:tcPr>
          <w:p w:rsidR="00275C82" w:rsidRPr="00275C82" w:rsidRDefault="00275C82" w:rsidP="00275C82">
            <w:pPr>
              <w:spacing w:after="0" w:line="240" w:lineRule="auto"/>
              <w:jc w:val="center"/>
              <w:rPr>
                <w:rFonts w:ascii="Times New Roman" w:hAnsi="Times New Roman"/>
                <w:color w:val="000000"/>
                <w:sz w:val="14"/>
                <w:szCs w:val="14"/>
              </w:rPr>
            </w:pPr>
          </w:p>
        </w:tc>
        <w:tc>
          <w:tcPr>
            <w:tcW w:w="36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248"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34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jc w:val="center"/>
              <w:rPr>
                <w:rFonts w:ascii="Times New Roman" w:hAnsi="Times New Roman"/>
                <w:color w:val="000000"/>
                <w:sz w:val="14"/>
                <w:szCs w:val="14"/>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288 880,0</w:t>
            </w:r>
          </w:p>
        </w:tc>
        <w:tc>
          <w:tcPr>
            <w:tcW w:w="381"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638 720,0</w:t>
            </w:r>
          </w:p>
        </w:tc>
        <w:tc>
          <w:tcPr>
            <w:tcW w:w="284" w:type="pct"/>
            <w:gridSpan w:val="2"/>
            <w:tcBorders>
              <w:top w:val="single" w:sz="4" w:space="0" w:color="auto"/>
              <w:left w:val="nil"/>
              <w:bottom w:val="single" w:sz="4" w:space="0" w:color="auto"/>
              <w:right w:val="single" w:sz="4" w:space="0" w:color="auto"/>
            </w:tcBorders>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0,0</w:t>
            </w:r>
          </w:p>
        </w:tc>
        <w:tc>
          <w:tcPr>
            <w:tcW w:w="379"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A45AF5">
            <w:pPr>
              <w:spacing w:after="0" w:line="240" w:lineRule="auto"/>
              <w:jc w:val="center"/>
              <w:rPr>
                <w:rFonts w:ascii="Times New Roman" w:hAnsi="Times New Roman"/>
                <w:color w:val="000000"/>
                <w:sz w:val="14"/>
                <w:szCs w:val="14"/>
              </w:rPr>
            </w:pPr>
            <w:r w:rsidRPr="00275C82">
              <w:rPr>
                <w:rFonts w:ascii="Times New Roman" w:hAnsi="Times New Roman"/>
                <w:color w:val="000000"/>
                <w:sz w:val="14"/>
                <w:szCs w:val="14"/>
              </w:rPr>
              <w:t>927 600,0</w:t>
            </w:r>
          </w:p>
        </w:tc>
        <w:tc>
          <w:tcPr>
            <w:tcW w:w="905" w:type="pct"/>
            <w:tcBorders>
              <w:top w:val="single" w:sz="4" w:space="0" w:color="auto"/>
              <w:left w:val="nil"/>
              <w:bottom w:val="single" w:sz="4" w:space="0" w:color="auto"/>
              <w:right w:val="single" w:sz="4" w:space="0" w:color="auto"/>
            </w:tcBorders>
            <w:shd w:val="clear" w:color="auto" w:fill="auto"/>
            <w:vAlign w:val="center"/>
          </w:tcPr>
          <w:p w:rsidR="00275C82" w:rsidRPr="00275C82" w:rsidRDefault="00275C82" w:rsidP="00275C82">
            <w:pPr>
              <w:spacing w:after="0" w:line="240" w:lineRule="auto"/>
              <w:ind w:right="-108"/>
              <w:rPr>
                <w:rFonts w:ascii="Times New Roman" w:hAnsi="Times New Roman"/>
                <w:sz w:val="14"/>
                <w:szCs w:val="14"/>
              </w:rPr>
            </w:pPr>
          </w:p>
        </w:tc>
      </w:tr>
    </w:tbl>
    <w:p w:rsidR="00275C82" w:rsidRPr="00A45AF5" w:rsidRDefault="00275C82" w:rsidP="00A45AF5">
      <w:pPr>
        <w:spacing w:after="0" w:line="240" w:lineRule="auto"/>
        <w:jc w:val="center"/>
        <w:rPr>
          <w:rFonts w:ascii="Times New Roman" w:eastAsia="Times New Roman" w:hAnsi="Times New Roman"/>
          <w:sz w:val="20"/>
          <w:szCs w:val="20"/>
          <w:lang w:eastAsia="ru-RU"/>
        </w:rPr>
      </w:pPr>
    </w:p>
    <w:p w:rsidR="00A45AF5" w:rsidRPr="00A45AF5" w:rsidRDefault="00A45AF5" w:rsidP="00A45AF5">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t>Приложение № 7</w:t>
      </w:r>
    </w:p>
    <w:p w:rsidR="00A45AF5" w:rsidRPr="00A45AF5" w:rsidRDefault="00A45AF5" w:rsidP="00A45AF5">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t xml:space="preserve">                                                                                          к постановлению администрации </w:t>
      </w:r>
    </w:p>
    <w:p w:rsidR="00A45AF5" w:rsidRPr="00A45AF5" w:rsidRDefault="00A45AF5" w:rsidP="00A45AF5">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t xml:space="preserve">                                                                                          Богучанского района</w:t>
      </w:r>
    </w:p>
    <w:p w:rsidR="00A45AF5" w:rsidRPr="00A45AF5" w:rsidRDefault="00A45AF5" w:rsidP="00A45AF5">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t xml:space="preserve">                                                                                          </w:t>
      </w:r>
      <w:r>
        <w:rPr>
          <w:rFonts w:ascii="Times New Roman" w:hAnsi="Times New Roman"/>
          <w:sz w:val="18"/>
          <w:szCs w:val="18"/>
        </w:rPr>
        <w:t>от 16.12.</w:t>
      </w:r>
      <w:r w:rsidRPr="00A45AF5">
        <w:rPr>
          <w:rFonts w:ascii="Times New Roman" w:hAnsi="Times New Roman"/>
          <w:sz w:val="18"/>
          <w:szCs w:val="18"/>
        </w:rPr>
        <w:t xml:space="preserve"> 2014 №1639-п</w:t>
      </w:r>
    </w:p>
    <w:p w:rsidR="00A45AF5" w:rsidRPr="00A45AF5" w:rsidRDefault="00A45AF5" w:rsidP="00A45AF5">
      <w:pPr>
        <w:spacing w:after="0" w:line="240" w:lineRule="auto"/>
        <w:ind w:left="4962"/>
        <w:rPr>
          <w:rFonts w:ascii="Times New Roman" w:hAnsi="Times New Roman"/>
          <w:sz w:val="20"/>
          <w:szCs w:val="20"/>
        </w:rPr>
      </w:pPr>
    </w:p>
    <w:p w:rsidR="00A45AF5" w:rsidRPr="00A45AF5" w:rsidRDefault="00A45AF5" w:rsidP="00A45AF5">
      <w:pPr>
        <w:spacing w:after="0" w:line="240" w:lineRule="auto"/>
        <w:ind w:left="4962"/>
        <w:jc w:val="right"/>
        <w:rPr>
          <w:rFonts w:ascii="Times New Roman" w:hAnsi="Times New Roman"/>
          <w:sz w:val="20"/>
          <w:szCs w:val="20"/>
        </w:rPr>
      </w:pPr>
      <w:r w:rsidRPr="00A45AF5">
        <w:rPr>
          <w:rFonts w:ascii="Times New Roman" w:hAnsi="Times New Roman"/>
          <w:sz w:val="20"/>
          <w:szCs w:val="20"/>
        </w:rPr>
        <w:t>Приложение № 7</w:t>
      </w:r>
    </w:p>
    <w:p w:rsidR="00A45AF5" w:rsidRPr="00A45AF5" w:rsidRDefault="00A45AF5" w:rsidP="00A45AF5">
      <w:pPr>
        <w:spacing w:after="0" w:line="240" w:lineRule="auto"/>
        <w:ind w:left="4962"/>
        <w:jc w:val="right"/>
        <w:rPr>
          <w:rFonts w:ascii="Times New Roman" w:hAnsi="Times New Roman"/>
          <w:sz w:val="20"/>
          <w:szCs w:val="20"/>
        </w:rPr>
      </w:pPr>
      <w:r w:rsidRPr="00A45AF5">
        <w:rPr>
          <w:rFonts w:ascii="Times New Roman" w:hAnsi="Times New Roman"/>
          <w:sz w:val="20"/>
          <w:szCs w:val="20"/>
        </w:rPr>
        <w:t>к муниципальной программе Богучанского района «Обеспечение доступным и комфортным жильем граждан Богучанского района»</w:t>
      </w:r>
    </w:p>
    <w:p w:rsidR="00A45AF5" w:rsidRPr="00A45AF5" w:rsidRDefault="00A45AF5" w:rsidP="00A45AF5">
      <w:pPr>
        <w:autoSpaceDE w:val="0"/>
        <w:autoSpaceDN w:val="0"/>
        <w:adjustRightInd w:val="0"/>
        <w:spacing w:line="240" w:lineRule="auto"/>
        <w:rPr>
          <w:rFonts w:ascii="Times New Roman" w:hAnsi="Times New Roman"/>
          <w:sz w:val="20"/>
          <w:szCs w:val="20"/>
        </w:rPr>
      </w:pPr>
      <w:r w:rsidRPr="00A45AF5">
        <w:rPr>
          <w:rFonts w:ascii="Times New Roman" w:hAnsi="Times New Roman"/>
          <w:sz w:val="20"/>
          <w:szCs w:val="20"/>
        </w:rPr>
        <w:tab/>
      </w:r>
      <w:r w:rsidRPr="00A45AF5">
        <w:rPr>
          <w:rFonts w:ascii="Times New Roman" w:hAnsi="Times New Roman"/>
          <w:sz w:val="20"/>
          <w:szCs w:val="20"/>
        </w:rPr>
        <w:tab/>
      </w:r>
      <w:r w:rsidRPr="00A45AF5">
        <w:rPr>
          <w:rFonts w:ascii="Times New Roman" w:hAnsi="Times New Roman"/>
          <w:sz w:val="20"/>
          <w:szCs w:val="20"/>
        </w:rPr>
        <w:tab/>
      </w:r>
    </w:p>
    <w:p w:rsidR="00A45AF5" w:rsidRPr="00A45AF5" w:rsidRDefault="00A45AF5" w:rsidP="00A45AF5">
      <w:pPr>
        <w:autoSpaceDE w:val="0"/>
        <w:autoSpaceDN w:val="0"/>
        <w:adjustRightInd w:val="0"/>
        <w:spacing w:after="0" w:line="240" w:lineRule="auto"/>
        <w:ind w:firstLine="540"/>
        <w:jc w:val="center"/>
        <w:outlineLvl w:val="0"/>
        <w:rPr>
          <w:rFonts w:ascii="Times New Roman" w:hAnsi="Times New Roman"/>
          <w:sz w:val="20"/>
          <w:szCs w:val="20"/>
        </w:rPr>
      </w:pPr>
      <w:r w:rsidRPr="00A45AF5">
        <w:rPr>
          <w:rFonts w:ascii="Times New Roman" w:hAnsi="Times New Roman"/>
          <w:sz w:val="20"/>
          <w:szCs w:val="20"/>
        </w:rPr>
        <w:lastRenderedPageBreak/>
        <w:t>Подпрограмма</w:t>
      </w:r>
    </w:p>
    <w:p w:rsidR="00A45AF5" w:rsidRPr="00A45AF5" w:rsidRDefault="00A45AF5" w:rsidP="00A45AF5">
      <w:pPr>
        <w:pStyle w:val="ConsPlusTitle"/>
        <w:jc w:val="center"/>
        <w:rPr>
          <w:rFonts w:ascii="Times New Roman" w:hAnsi="Times New Roman" w:cs="Times New Roman"/>
          <w:b w:val="0"/>
        </w:rPr>
      </w:pPr>
      <w:r w:rsidRPr="00A45AF5">
        <w:rPr>
          <w:rFonts w:ascii="Times New Roman" w:hAnsi="Times New Roman" w:cs="Times New Roman"/>
          <w:b w:val="0"/>
        </w:rPr>
        <w:t>«Обеспечение жильем работников отраслей бюджетной сферы на территории Богучанского района» на 2014-2017 годы</w:t>
      </w:r>
    </w:p>
    <w:p w:rsidR="00A45AF5" w:rsidRPr="00A45AF5" w:rsidRDefault="00A45AF5" w:rsidP="00A45AF5">
      <w:pPr>
        <w:pStyle w:val="ConsPlusTitle"/>
        <w:jc w:val="center"/>
        <w:rPr>
          <w:rFonts w:ascii="Times New Roman" w:hAnsi="Times New Roman" w:cs="Times New Roman"/>
        </w:rPr>
      </w:pPr>
    </w:p>
    <w:p w:rsidR="00A45AF5" w:rsidRPr="00A45AF5" w:rsidRDefault="00A45AF5" w:rsidP="00A45AF5">
      <w:pPr>
        <w:pStyle w:val="ConsPlusTitle"/>
        <w:jc w:val="center"/>
        <w:rPr>
          <w:rFonts w:ascii="Times New Roman" w:hAnsi="Times New Roman" w:cs="Times New Roman"/>
          <w:b w:val="0"/>
        </w:rPr>
      </w:pPr>
      <w:r w:rsidRPr="00A45AF5">
        <w:rPr>
          <w:rFonts w:ascii="Times New Roman" w:hAnsi="Times New Roman" w:cs="Times New Roman"/>
          <w:b w:val="0"/>
        </w:rPr>
        <w:t>1. Паспорт подпрограммы</w:t>
      </w:r>
      <w:r w:rsidRPr="00A45AF5">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rPr>
                <w:rFonts w:ascii="Times New Roman" w:hAnsi="Times New Roman"/>
                <w:sz w:val="16"/>
                <w:szCs w:val="16"/>
              </w:rPr>
            </w:pPr>
            <w:r w:rsidRPr="00A45AF5">
              <w:rPr>
                <w:rFonts w:ascii="Times New Roman" w:hAnsi="Times New Roman"/>
                <w:sz w:val="16"/>
                <w:szCs w:val="16"/>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spacing w:after="0" w:line="240" w:lineRule="auto"/>
              <w:rPr>
                <w:rFonts w:ascii="Times New Roman" w:hAnsi="Times New Roman"/>
                <w:sz w:val="16"/>
                <w:szCs w:val="16"/>
              </w:rPr>
            </w:pPr>
            <w:r w:rsidRPr="00A45AF5">
              <w:rPr>
                <w:rFonts w:ascii="Times New Roman" w:hAnsi="Times New Roman"/>
                <w:sz w:val="16"/>
                <w:szCs w:val="16"/>
              </w:rPr>
              <w:t>«Обеспечение жильем работников отраслей бюджетной сферы на территории Богучанского района» на 2014-2017 годы (далее – подпрограмма)</w:t>
            </w: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rPr>
                <w:rFonts w:ascii="Times New Roman" w:hAnsi="Times New Roman"/>
                <w:sz w:val="16"/>
                <w:szCs w:val="16"/>
              </w:rPr>
            </w:pPr>
            <w:r w:rsidRPr="00A45AF5">
              <w:rPr>
                <w:rFonts w:ascii="Times New Roman" w:hAnsi="Times New Roman"/>
                <w:sz w:val="16"/>
                <w:szCs w:val="16"/>
              </w:rPr>
              <w:t>Наименование муниципальной программы, в рамках которой реализуется подпрограмма</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autoSpaceDE w:val="0"/>
              <w:autoSpaceDN w:val="0"/>
              <w:adjustRightInd w:val="0"/>
              <w:spacing w:after="0" w:line="240" w:lineRule="auto"/>
              <w:ind w:right="-144"/>
              <w:jc w:val="both"/>
              <w:rPr>
                <w:rFonts w:ascii="Times New Roman" w:hAnsi="Times New Roman"/>
                <w:sz w:val="16"/>
                <w:szCs w:val="16"/>
              </w:rPr>
            </w:pPr>
            <w:r w:rsidRPr="00A45AF5">
              <w:rPr>
                <w:rFonts w:ascii="Times New Roman" w:hAnsi="Times New Roman"/>
                <w:sz w:val="16"/>
                <w:szCs w:val="16"/>
              </w:rPr>
              <w:t>«Обеспечение доступным и комфортным жильем граждан Богучанского района»</w:t>
            </w:r>
          </w:p>
          <w:p w:rsidR="00A45AF5" w:rsidRPr="00A45AF5" w:rsidRDefault="00A45AF5" w:rsidP="00A45AF5">
            <w:pPr>
              <w:tabs>
                <w:tab w:val="left" w:pos="3780"/>
              </w:tabs>
              <w:spacing w:after="0" w:line="240" w:lineRule="auto"/>
              <w:jc w:val="both"/>
              <w:rPr>
                <w:rFonts w:ascii="Times New Roman" w:hAnsi="Times New Roman"/>
                <w:sz w:val="16"/>
                <w:szCs w:val="16"/>
              </w:rPr>
            </w:pP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rPr>
                <w:rFonts w:ascii="Times New Roman" w:hAnsi="Times New Roman"/>
                <w:sz w:val="16"/>
                <w:szCs w:val="16"/>
              </w:rPr>
            </w:pPr>
            <w:r w:rsidRPr="00A45AF5">
              <w:rPr>
                <w:rFonts w:ascii="Times New Roman" w:hAnsi="Times New Roman"/>
                <w:sz w:val="16"/>
                <w:szCs w:val="16"/>
              </w:rPr>
              <w:t>Муниципальный заказчик-координатор подпрограммы</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autoSpaceDE w:val="0"/>
              <w:autoSpaceDN w:val="0"/>
              <w:adjustRightInd w:val="0"/>
              <w:spacing w:after="0" w:line="240" w:lineRule="auto"/>
              <w:ind w:right="-144"/>
              <w:rPr>
                <w:rFonts w:ascii="Times New Roman" w:hAnsi="Times New Roman"/>
                <w:sz w:val="16"/>
                <w:szCs w:val="16"/>
              </w:rPr>
            </w:pPr>
            <w:r w:rsidRPr="00A45AF5">
              <w:rPr>
                <w:rFonts w:ascii="Times New Roman" w:hAnsi="Times New Roman"/>
                <w:sz w:val="16"/>
                <w:szCs w:val="16"/>
              </w:rPr>
              <w:t>Управление муниципальной собственностью Богучанского района</w:t>
            </w: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autoSpaceDE w:val="0"/>
              <w:autoSpaceDN w:val="0"/>
              <w:adjustRightInd w:val="0"/>
              <w:spacing w:after="0" w:line="240" w:lineRule="auto"/>
              <w:rPr>
                <w:rFonts w:ascii="Times New Roman" w:hAnsi="Times New Roman"/>
                <w:sz w:val="16"/>
                <w:szCs w:val="16"/>
              </w:rPr>
            </w:pPr>
            <w:r w:rsidRPr="00A45AF5">
              <w:rPr>
                <w:rFonts w:ascii="Times New Roman" w:hAnsi="Times New Roman"/>
                <w:sz w:val="16"/>
                <w:szCs w:val="16"/>
              </w:rPr>
              <w:t>Исполнители мероприятий подпрограммы, главные распорядители бюджетных средств</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jc w:val="both"/>
              <w:rPr>
                <w:rFonts w:ascii="Times New Roman" w:hAnsi="Times New Roman"/>
                <w:sz w:val="16"/>
                <w:szCs w:val="16"/>
              </w:rPr>
            </w:pPr>
            <w:r w:rsidRPr="00A45AF5">
              <w:rPr>
                <w:rFonts w:ascii="Times New Roman" w:hAnsi="Times New Roman"/>
                <w:sz w:val="16"/>
                <w:szCs w:val="16"/>
              </w:rPr>
              <w:t xml:space="preserve">МКУ «Муниципальная служба Заказчика». </w:t>
            </w: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rPr>
                <w:rFonts w:ascii="Times New Roman" w:hAnsi="Times New Roman"/>
                <w:sz w:val="16"/>
                <w:szCs w:val="16"/>
              </w:rPr>
            </w:pPr>
            <w:r w:rsidRPr="00A45AF5">
              <w:rPr>
                <w:rFonts w:ascii="Times New Roman" w:hAnsi="Times New Roman"/>
                <w:sz w:val="16"/>
                <w:szCs w:val="16"/>
              </w:rPr>
              <w:t>Цель и задачи подпрограммы</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540"/>
              </w:tabs>
              <w:spacing w:after="0" w:line="240" w:lineRule="auto"/>
              <w:jc w:val="both"/>
              <w:rPr>
                <w:rFonts w:ascii="Times New Roman" w:hAnsi="Times New Roman"/>
                <w:sz w:val="16"/>
                <w:szCs w:val="16"/>
              </w:rPr>
            </w:pPr>
            <w:r w:rsidRPr="00A45AF5">
              <w:rPr>
                <w:rFonts w:ascii="Times New Roman" w:hAnsi="Times New Roman"/>
                <w:sz w:val="16"/>
                <w:szCs w:val="16"/>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A45AF5" w:rsidRPr="00A45AF5" w:rsidRDefault="00A45AF5" w:rsidP="00A45AF5">
            <w:pPr>
              <w:tabs>
                <w:tab w:val="left" w:pos="-540"/>
              </w:tabs>
              <w:spacing w:after="0" w:line="240" w:lineRule="auto"/>
              <w:jc w:val="both"/>
              <w:rPr>
                <w:rFonts w:ascii="Times New Roman" w:hAnsi="Times New Roman"/>
                <w:sz w:val="16"/>
                <w:szCs w:val="16"/>
              </w:rPr>
            </w:pPr>
            <w:r w:rsidRPr="00A45AF5">
              <w:rPr>
                <w:rFonts w:ascii="Times New Roman" w:hAnsi="Times New Roman"/>
                <w:sz w:val="16"/>
                <w:szCs w:val="16"/>
              </w:rPr>
              <w:t xml:space="preserve">Задача – </w:t>
            </w:r>
            <w:r w:rsidRPr="00A45AF5">
              <w:rPr>
                <w:rFonts w:ascii="Times New Roman" w:hAnsi="Times New Roman"/>
                <w:bCs/>
                <w:sz w:val="16"/>
                <w:szCs w:val="16"/>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center" w:pos="4677"/>
                <w:tab w:val="right" w:pos="9355"/>
              </w:tabs>
              <w:spacing w:after="0" w:line="240" w:lineRule="auto"/>
              <w:rPr>
                <w:rFonts w:ascii="Times New Roman" w:hAnsi="Times New Roman"/>
                <w:sz w:val="16"/>
                <w:szCs w:val="16"/>
              </w:rPr>
            </w:pPr>
            <w:r w:rsidRPr="00A45AF5">
              <w:rPr>
                <w:rFonts w:ascii="Times New Roman" w:hAnsi="Times New Roman"/>
                <w:sz w:val="16"/>
                <w:szCs w:val="16"/>
              </w:rPr>
              <w:t xml:space="preserve">Целевые индикаторы </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center" w:pos="4677"/>
                <w:tab w:val="right" w:pos="9355"/>
              </w:tabs>
              <w:spacing w:after="0" w:line="240" w:lineRule="auto"/>
              <w:jc w:val="both"/>
              <w:rPr>
                <w:rFonts w:ascii="Times New Roman" w:hAnsi="Times New Roman"/>
                <w:bCs/>
                <w:sz w:val="16"/>
                <w:szCs w:val="16"/>
              </w:rPr>
            </w:pPr>
            <w:r w:rsidRPr="00A45AF5">
              <w:rPr>
                <w:rFonts w:ascii="Times New Roman" w:hAnsi="Times New Roman"/>
                <w:bCs/>
                <w:sz w:val="16"/>
                <w:szCs w:val="16"/>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2017 году 24,24 %,</w:t>
            </w:r>
          </w:p>
          <w:p w:rsidR="00A45AF5" w:rsidRPr="00A45AF5" w:rsidRDefault="00A45AF5" w:rsidP="00A45AF5">
            <w:pPr>
              <w:tabs>
                <w:tab w:val="center" w:pos="4677"/>
                <w:tab w:val="right" w:pos="9355"/>
              </w:tabs>
              <w:spacing w:after="0" w:line="240" w:lineRule="auto"/>
              <w:jc w:val="both"/>
              <w:rPr>
                <w:rFonts w:ascii="Times New Roman" w:hAnsi="Times New Roman"/>
                <w:bCs/>
                <w:sz w:val="16"/>
                <w:szCs w:val="16"/>
              </w:rPr>
            </w:pPr>
            <w:r w:rsidRPr="00A45AF5">
              <w:rPr>
                <w:rFonts w:ascii="Times New Roman" w:hAnsi="Times New Roman"/>
                <w:bCs/>
                <w:sz w:val="16"/>
                <w:szCs w:val="16"/>
              </w:rPr>
              <w:t>объем восстановления специализированного жилищного фонда (служебные жилые помещения) к 2017 году составит 40,10 м</w:t>
            </w:r>
            <w:r w:rsidRPr="00A45AF5">
              <w:rPr>
                <w:rFonts w:ascii="Times New Roman" w:hAnsi="Times New Roman"/>
                <w:bCs/>
                <w:sz w:val="16"/>
                <w:szCs w:val="16"/>
                <w:vertAlign w:val="superscript"/>
              </w:rPr>
              <w:t>2</w:t>
            </w:r>
            <w:r w:rsidRPr="00A45AF5">
              <w:rPr>
                <w:rFonts w:ascii="Times New Roman" w:hAnsi="Times New Roman"/>
                <w:bCs/>
                <w:sz w:val="16"/>
                <w:szCs w:val="16"/>
              </w:rPr>
              <w:t>, количество установленных счетчиков холодного водоснабжения в служебных жилых помещениях к 2017 году составит 26 штук по годам информация представлена в приложении 1 к настоящей подпрограмме.</w:t>
            </w: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rPr>
                <w:rFonts w:ascii="Times New Roman" w:hAnsi="Times New Roman"/>
                <w:sz w:val="16"/>
                <w:szCs w:val="16"/>
              </w:rPr>
            </w:pPr>
            <w:r w:rsidRPr="00A45AF5">
              <w:rPr>
                <w:rFonts w:ascii="Times New Roman" w:hAnsi="Times New Roman"/>
                <w:sz w:val="16"/>
                <w:szCs w:val="16"/>
              </w:rPr>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jc w:val="both"/>
              <w:rPr>
                <w:rFonts w:ascii="Times New Roman" w:hAnsi="Times New Roman"/>
                <w:sz w:val="16"/>
                <w:szCs w:val="16"/>
              </w:rPr>
            </w:pPr>
            <w:r w:rsidRPr="00A45AF5">
              <w:rPr>
                <w:rFonts w:ascii="Times New Roman" w:hAnsi="Times New Roman"/>
                <w:sz w:val="16"/>
                <w:szCs w:val="16"/>
              </w:rPr>
              <w:t>2014-2017 годы</w:t>
            </w: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rPr>
                <w:rFonts w:ascii="Times New Roman" w:hAnsi="Times New Roman"/>
                <w:sz w:val="16"/>
                <w:szCs w:val="16"/>
              </w:rPr>
            </w:pPr>
            <w:r w:rsidRPr="00A45AF5">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45AF5">
              <w:rPr>
                <w:rFonts w:ascii="Times New Roman" w:hAnsi="Times New Roman"/>
                <w:bCs/>
                <w:sz w:val="16"/>
                <w:szCs w:val="16"/>
              </w:rPr>
              <w:t xml:space="preserve">Общий объем финансирования подпрограммы составляет  -23 784 906,0 </w:t>
            </w:r>
            <w:r w:rsidRPr="00A45AF5">
              <w:rPr>
                <w:rFonts w:ascii="Times New Roman" w:hAnsi="Times New Roman"/>
                <w:sz w:val="16"/>
                <w:szCs w:val="16"/>
              </w:rPr>
              <w:t xml:space="preserve"> рублей</w:t>
            </w:r>
            <w:r w:rsidRPr="00A45AF5">
              <w:rPr>
                <w:rFonts w:ascii="Times New Roman" w:hAnsi="Times New Roman"/>
                <w:bCs/>
                <w:sz w:val="16"/>
                <w:szCs w:val="16"/>
              </w:rPr>
              <w:t>, в том числе по годам:</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2014 год –  13 784 906,0 рублей;</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2015 год –  10 000 000,0 рублей;</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2016 год –                  0,0 рублей;</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2017 год –                  0,0 рублей</w:t>
            </w:r>
          </w:p>
          <w:p w:rsidR="00A45AF5" w:rsidRPr="00A45AF5" w:rsidRDefault="00A45AF5" w:rsidP="00A45AF5">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45AF5">
              <w:rPr>
                <w:rFonts w:ascii="Times New Roman" w:hAnsi="Times New Roman"/>
                <w:bCs/>
                <w:sz w:val="16"/>
                <w:szCs w:val="16"/>
              </w:rPr>
              <w:t xml:space="preserve">      в том числе:</w:t>
            </w:r>
          </w:p>
          <w:p w:rsidR="00A45AF5" w:rsidRPr="00A45AF5" w:rsidRDefault="00A45AF5" w:rsidP="00A45AF5">
            <w:pPr>
              <w:widowControl w:val="0"/>
              <w:autoSpaceDE w:val="0"/>
              <w:autoSpaceDN w:val="0"/>
              <w:adjustRightInd w:val="0"/>
              <w:spacing w:after="0" w:line="240" w:lineRule="auto"/>
              <w:ind w:firstLine="492"/>
              <w:jc w:val="both"/>
              <w:rPr>
                <w:rFonts w:ascii="Times New Roman" w:hAnsi="Times New Roman"/>
                <w:bCs/>
                <w:sz w:val="16"/>
                <w:szCs w:val="16"/>
              </w:rPr>
            </w:pPr>
            <w:r w:rsidRPr="00A45AF5">
              <w:rPr>
                <w:rFonts w:ascii="Times New Roman" w:hAnsi="Times New Roman"/>
                <w:bCs/>
                <w:sz w:val="16"/>
                <w:szCs w:val="16"/>
              </w:rPr>
              <w:t>средства краевого бюджета- 3 484 400,0 рублей, в том числе по годам:</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2014 год – 3 484 400,0 рублей;</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2015 год –               0,0 рублей;</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2016 год –               0,0 рублей;</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2017 год -                0,0 рублей;</w:t>
            </w:r>
          </w:p>
          <w:p w:rsidR="00A45AF5" w:rsidRPr="00A45AF5" w:rsidRDefault="00A45AF5" w:rsidP="00A45AF5">
            <w:pPr>
              <w:widowControl w:val="0"/>
              <w:tabs>
                <w:tab w:val="left" w:pos="935"/>
              </w:tabs>
              <w:autoSpaceDE w:val="0"/>
              <w:autoSpaceDN w:val="0"/>
              <w:adjustRightInd w:val="0"/>
              <w:spacing w:after="0" w:line="240" w:lineRule="auto"/>
              <w:jc w:val="both"/>
              <w:rPr>
                <w:rFonts w:ascii="Times New Roman" w:hAnsi="Times New Roman"/>
                <w:bCs/>
                <w:sz w:val="16"/>
                <w:szCs w:val="16"/>
              </w:rPr>
            </w:pPr>
            <w:r w:rsidRPr="00A45AF5">
              <w:rPr>
                <w:rFonts w:ascii="Times New Roman" w:hAnsi="Times New Roman"/>
                <w:bCs/>
                <w:sz w:val="16"/>
                <w:szCs w:val="16"/>
              </w:rPr>
              <w:t xml:space="preserve">      средства районного бюджета-20 300 506,0 </w:t>
            </w:r>
            <w:r w:rsidRPr="00A45AF5">
              <w:rPr>
                <w:rFonts w:ascii="Times New Roman" w:hAnsi="Times New Roman"/>
                <w:sz w:val="16"/>
                <w:szCs w:val="16"/>
              </w:rPr>
              <w:t>рублей</w:t>
            </w:r>
            <w:r w:rsidRPr="00A45AF5">
              <w:rPr>
                <w:rFonts w:ascii="Times New Roman" w:hAnsi="Times New Roman"/>
                <w:bCs/>
                <w:sz w:val="16"/>
                <w:szCs w:val="16"/>
              </w:rPr>
              <w:t>, в том числе по годам:</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2014 год – 10 300 506,0 рублей;</w:t>
            </w:r>
          </w:p>
          <w:p w:rsidR="00A45AF5" w:rsidRPr="00A45AF5" w:rsidRDefault="00A45AF5" w:rsidP="00A45AF5">
            <w:pPr>
              <w:spacing w:after="0" w:line="240" w:lineRule="auto"/>
              <w:ind w:firstLine="492"/>
              <w:jc w:val="both"/>
              <w:rPr>
                <w:rFonts w:ascii="Times New Roman" w:hAnsi="Times New Roman"/>
                <w:sz w:val="16"/>
                <w:szCs w:val="16"/>
              </w:rPr>
            </w:pPr>
            <w:r w:rsidRPr="00A45AF5">
              <w:rPr>
                <w:rFonts w:ascii="Times New Roman" w:hAnsi="Times New Roman"/>
                <w:sz w:val="16"/>
                <w:szCs w:val="16"/>
              </w:rPr>
              <w:t>2015 год – 10 000 000,0 рублей;</w:t>
            </w:r>
          </w:p>
          <w:p w:rsidR="00A45AF5" w:rsidRPr="00A45AF5" w:rsidRDefault="00A45AF5" w:rsidP="00A45AF5">
            <w:pPr>
              <w:tabs>
                <w:tab w:val="left" w:pos="3780"/>
              </w:tabs>
              <w:spacing w:after="0" w:line="240" w:lineRule="auto"/>
              <w:jc w:val="both"/>
              <w:rPr>
                <w:rFonts w:ascii="Times New Roman" w:hAnsi="Times New Roman"/>
                <w:sz w:val="16"/>
                <w:szCs w:val="16"/>
              </w:rPr>
            </w:pPr>
            <w:r w:rsidRPr="00A45AF5">
              <w:rPr>
                <w:rFonts w:ascii="Times New Roman" w:hAnsi="Times New Roman"/>
                <w:sz w:val="16"/>
                <w:szCs w:val="16"/>
              </w:rPr>
              <w:t xml:space="preserve">       2016 год –                 0,0 рублей;</w:t>
            </w:r>
          </w:p>
          <w:p w:rsidR="00A45AF5" w:rsidRPr="00A45AF5" w:rsidRDefault="00A45AF5" w:rsidP="00A45AF5">
            <w:pPr>
              <w:tabs>
                <w:tab w:val="left" w:pos="3780"/>
              </w:tabs>
              <w:spacing w:after="0" w:line="240" w:lineRule="auto"/>
              <w:jc w:val="both"/>
              <w:rPr>
                <w:rFonts w:ascii="Times New Roman" w:hAnsi="Times New Roman"/>
                <w:sz w:val="16"/>
                <w:szCs w:val="16"/>
                <w:highlight w:val="yellow"/>
              </w:rPr>
            </w:pPr>
            <w:r w:rsidRPr="00A45AF5">
              <w:rPr>
                <w:rFonts w:ascii="Times New Roman" w:hAnsi="Times New Roman"/>
                <w:sz w:val="16"/>
                <w:szCs w:val="16"/>
              </w:rPr>
              <w:t xml:space="preserve">       2017 год -                  0,0 рублей.</w:t>
            </w:r>
          </w:p>
        </w:tc>
      </w:tr>
      <w:tr w:rsidR="00A45AF5" w:rsidRPr="00A45AF5" w:rsidTr="00A45AF5">
        <w:tc>
          <w:tcPr>
            <w:tcW w:w="1903"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rPr>
                <w:rFonts w:ascii="Times New Roman" w:hAnsi="Times New Roman"/>
                <w:sz w:val="16"/>
                <w:szCs w:val="16"/>
              </w:rPr>
            </w:pPr>
            <w:r w:rsidRPr="00A45AF5">
              <w:rPr>
                <w:rFonts w:ascii="Times New Roman" w:hAnsi="Times New Roman"/>
                <w:sz w:val="16"/>
                <w:szCs w:val="16"/>
              </w:rPr>
              <w:t>Система организации контроля за исполнением подпрограммы</w:t>
            </w:r>
          </w:p>
        </w:tc>
        <w:tc>
          <w:tcPr>
            <w:tcW w:w="3097" w:type="pct"/>
            <w:tcBorders>
              <w:top w:val="single" w:sz="4" w:space="0" w:color="auto"/>
              <w:left w:val="single" w:sz="4" w:space="0" w:color="auto"/>
              <w:bottom w:val="single" w:sz="4" w:space="0" w:color="auto"/>
              <w:right w:val="single" w:sz="4" w:space="0" w:color="auto"/>
            </w:tcBorders>
          </w:tcPr>
          <w:p w:rsidR="00A45AF5" w:rsidRPr="00A45AF5" w:rsidRDefault="00A45AF5" w:rsidP="00A45AF5">
            <w:pPr>
              <w:tabs>
                <w:tab w:val="left" w:pos="3780"/>
              </w:tabs>
              <w:spacing w:after="0" w:line="240" w:lineRule="auto"/>
              <w:jc w:val="both"/>
              <w:rPr>
                <w:rFonts w:ascii="Times New Roman" w:hAnsi="Times New Roman"/>
                <w:sz w:val="16"/>
                <w:szCs w:val="16"/>
              </w:rPr>
            </w:pPr>
            <w:r w:rsidRPr="00A45AF5">
              <w:rPr>
                <w:rFonts w:ascii="Times New Roman" w:hAnsi="Times New Roman"/>
                <w:sz w:val="16"/>
                <w:szCs w:val="16"/>
              </w:rPr>
              <w:t>Управление муниципальной собственностью Богучанского района;</w:t>
            </w:r>
          </w:p>
          <w:p w:rsidR="00A45AF5" w:rsidRPr="00A45AF5" w:rsidRDefault="00A45AF5" w:rsidP="00A45AF5">
            <w:pPr>
              <w:tabs>
                <w:tab w:val="left" w:pos="3780"/>
              </w:tabs>
              <w:spacing w:after="0" w:line="240" w:lineRule="auto"/>
              <w:jc w:val="both"/>
              <w:rPr>
                <w:rFonts w:ascii="Times New Roman" w:hAnsi="Times New Roman"/>
                <w:sz w:val="16"/>
                <w:szCs w:val="16"/>
              </w:rPr>
            </w:pPr>
            <w:r w:rsidRPr="00A45AF5">
              <w:rPr>
                <w:rFonts w:ascii="Times New Roman" w:hAnsi="Times New Roman"/>
                <w:sz w:val="16"/>
                <w:szCs w:val="16"/>
              </w:rPr>
              <w:t>МКУ «Муниципальная служба Заказчика»;</w:t>
            </w:r>
          </w:p>
          <w:p w:rsidR="00A45AF5" w:rsidRPr="00A45AF5" w:rsidRDefault="00A45AF5" w:rsidP="00A45AF5">
            <w:pPr>
              <w:tabs>
                <w:tab w:val="left" w:pos="3780"/>
              </w:tabs>
              <w:spacing w:after="0" w:line="240" w:lineRule="auto"/>
              <w:jc w:val="both"/>
              <w:rPr>
                <w:rFonts w:ascii="Times New Roman" w:hAnsi="Times New Roman"/>
                <w:sz w:val="16"/>
                <w:szCs w:val="16"/>
              </w:rPr>
            </w:pPr>
            <w:r w:rsidRPr="00A45AF5">
              <w:rPr>
                <w:rFonts w:ascii="Times New Roman" w:hAnsi="Times New Roman"/>
                <w:sz w:val="16"/>
                <w:szCs w:val="16"/>
              </w:rPr>
              <w:t>финансовое управление администрации Богучанского района.</w:t>
            </w:r>
          </w:p>
        </w:tc>
      </w:tr>
    </w:tbl>
    <w:p w:rsidR="00A45AF5" w:rsidRPr="00A45AF5" w:rsidRDefault="00A45AF5" w:rsidP="00A45AF5">
      <w:pPr>
        <w:tabs>
          <w:tab w:val="left" w:pos="3780"/>
        </w:tabs>
        <w:spacing w:after="0" w:line="240" w:lineRule="auto"/>
        <w:jc w:val="center"/>
        <w:rPr>
          <w:rFonts w:ascii="Times New Roman" w:hAnsi="Times New Roman"/>
          <w:b/>
          <w:sz w:val="20"/>
          <w:szCs w:val="20"/>
        </w:rPr>
      </w:pPr>
    </w:p>
    <w:p w:rsidR="00A45AF5" w:rsidRPr="00A45AF5" w:rsidRDefault="00A45AF5" w:rsidP="00A45AF5">
      <w:pPr>
        <w:spacing w:after="0" w:line="240" w:lineRule="auto"/>
        <w:ind w:left="360"/>
        <w:jc w:val="center"/>
        <w:rPr>
          <w:rFonts w:ascii="Times New Roman" w:hAnsi="Times New Roman"/>
          <w:sz w:val="20"/>
          <w:szCs w:val="20"/>
        </w:rPr>
      </w:pPr>
      <w:r w:rsidRPr="00A45AF5">
        <w:rPr>
          <w:rFonts w:ascii="Times New Roman" w:hAnsi="Times New Roman"/>
          <w:bCs/>
          <w:sz w:val="20"/>
          <w:szCs w:val="20"/>
        </w:rPr>
        <w:t xml:space="preserve">2. </w:t>
      </w:r>
      <w:r w:rsidRPr="00A45AF5">
        <w:rPr>
          <w:rFonts w:ascii="Times New Roman" w:hAnsi="Times New Roman"/>
          <w:sz w:val="20"/>
          <w:szCs w:val="20"/>
        </w:rPr>
        <w:t>Основные разделы подпрограммы</w:t>
      </w:r>
    </w:p>
    <w:p w:rsidR="00A45AF5" w:rsidRPr="00A45AF5" w:rsidRDefault="00A45AF5" w:rsidP="00A45AF5">
      <w:pPr>
        <w:spacing w:after="0" w:line="240" w:lineRule="auto"/>
        <w:ind w:left="360"/>
        <w:jc w:val="center"/>
        <w:rPr>
          <w:rFonts w:ascii="Times New Roman" w:hAnsi="Times New Roman"/>
          <w:sz w:val="20"/>
          <w:szCs w:val="20"/>
        </w:rPr>
      </w:pPr>
    </w:p>
    <w:p w:rsidR="00A45AF5" w:rsidRPr="00A45AF5" w:rsidRDefault="00A45AF5" w:rsidP="00A45AF5">
      <w:pPr>
        <w:spacing w:after="0" w:line="240" w:lineRule="auto"/>
        <w:jc w:val="center"/>
        <w:rPr>
          <w:rFonts w:ascii="Times New Roman" w:hAnsi="Times New Roman"/>
          <w:sz w:val="20"/>
          <w:szCs w:val="20"/>
        </w:rPr>
      </w:pPr>
      <w:r w:rsidRPr="00A45AF5">
        <w:rPr>
          <w:rFonts w:ascii="Times New Roman" w:hAnsi="Times New Roman"/>
          <w:sz w:val="20"/>
          <w:szCs w:val="20"/>
        </w:rPr>
        <w:t>2.1. Постановка общерайонной проблемы и обоснование</w:t>
      </w:r>
    </w:p>
    <w:p w:rsidR="00A45AF5" w:rsidRDefault="00A45AF5" w:rsidP="00A45AF5">
      <w:pPr>
        <w:spacing w:after="0" w:line="240" w:lineRule="auto"/>
        <w:jc w:val="center"/>
        <w:rPr>
          <w:rFonts w:ascii="Times New Roman" w:hAnsi="Times New Roman"/>
          <w:bCs/>
          <w:sz w:val="20"/>
          <w:szCs w:val="20"/>
        </w:rPr>
      </w:pPr>
      <w:r w:rsidRPr="00A45AF5">
        <w:rPr>
          <w:rFonts w:ascii="Times New Roman" w:hAnsi="Times New Roman"/>
          <w:sz w:val="20"/>
          <w:szCs w:val="20"/>
        </w:rPr>
        <w:t>необходимости разработки подпрограммы</w:t>
      </w:r>
    </w:p>
    <w:p w:rsidR="00A45AF5" w:rsidRPr="00A45AF5" w:rsidRDefault="00A45AF5" w:rsidP="00A45AF5">
      <w:pPr>
        <w:spacing w:after="0" w:line="240" w:lineRule="auto"/>
        <w:jc w:val="center"/>
        <w:rPr>
          <w:rFonts w:ascii="Times New Roman" w:hAnsi="Times New Roman"/>
          <w:bCs/>
          <w:sz w:val="20"/>
          <w:szCs w:val="20"/>
        </w:rPr>
      </w:pPr>
    </w:p>
    <w:p w:rsidR="00A45AF5" w:rsidRPr="00A45AF5" w:rsidRDefault="00A45AF5" w:rsidP="00A45AF5">
      <w:pPr>
        <w:spacing w:after="0" w:line="240" w:lineRule="auto"/>
        <w:ind w:firstLine="709"/>
        <w:jc w:val="both"/>
        <w:rPr>
          <w:rFonts w:ascii="Times New Roman" w:hAnsi="Times New Roman"/>
          <w:sz w:val="20"/>
          <w:szCs w:val="20"/>
        </w:rPr>
      </w:pPr>
      <w:r w:rsidRPr="00A45AF5">
        <w:rPr>
          <w:rFonts w:ascii="Times New Roman" w:hAnsi="Times New Roman"/>
          <w:sz w:val="20"/>
          <w:szCs w:val="20"/>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A45AF5" w:rsidRPr="00A45AF5" w:rsidRDefault="00A45AF5" w:rsidP="00A45AF5">
      <w:pPr>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 </w:t>
      </w:r>
    </w:p>
    <w:p w:rsidR="00A45AF5" w:rsidRPr="00A45AF5" w:rsidRDefault="00A45AF5" w:rsidP="00A45AF5">
      <w:pPr>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 </w:t>
      </w:r>
    </w:p>
    <w:p w:rsidR="00A45AF5" w:rsidRPr="00A45AF5" w:rsidRDefault="00A45AF5" w:rsidP="00A45AF5">
      <w:pPr>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Современный рынок жилья в Богучанском районе характеризуется высокой стоимостью и ограниченным предложением жилья на вторичном рынке. Только 12,5 процентов жилья от объемов нового строительства в Красноярском крае реализуется в сельской местности. </w:t>
      </w:r>
    </w:p>
    <w:p w:rsidR="00A45AF5" w:rsidRPr="00A45AF5" w:rsidRDefault="00A45AF5" w:rsidP="00A45AF5">
      <w:pPr>
        <w:autoSpaceDE w:val="0"/>
        <w:autoSpaceDN w:val="0"/>
        <w:adjustRightInd w:val="0"/>
        <w:spacing w:line="240" w:lineRule="auto"/>
        <w:ind w:firstLine="709"/>
        <w:jc w:val="both"/>
        <w:rPr>
          <w:rFonts w:ascii="Times New Roman" w:hAnsi="Times New Roman"/>
          <w:sz w:val="20"/>
          <w:szCs w:val="20"/>
        </w:rPr>
      </w:pPr>
      <w:r w:rsidRPr="00A45AF5">
        <w:rPr>
          <w:rFonts w:ascii="Times New Roman" w:hAnsi="Times New Roman"/>
          <w:sz w:val="20"/>
          <w:szCs w:val="20"/>
        </w:rPr>
        <w:t xml:space="preserve">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 </w:t>
      </w:r>
    </w:p>
    <w:p w:rsidR="00A45AF5" w:rsidRPr="00A45AF5" w:rsidRDefault="00A45AF5" w:rsidP="00A45AF5">
      <w:pPr>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lastRenderedPageBreak/>
        <w:t xml:space="preserve">По данным статистики, среднемесячная заработная плата    работников отраслей бюджетной сферы края за 2012 год составила 23978,1 рублей, при этом средняя рыночная стоимость 1 квадратного метра общей площади жилого помещения в Красноярском крае на третий квартал 2013 года составляет 37 275,32 рублей (приказ Министерства регионального развития Российской Федерации от 18.07.2013 № 269/ГС). </w:t>
      </w:r>
    </w:p>
    <w:p w:rsidR="00A45AF5" w:rsidRPr="00A45AF5" w:rsidRDefault="00A45AF5" w:rsidP="00A45AF5">
      <w:pPr>
        <w:spacing w:after="0" w:line="240" w:lineRule="auto"/>
        <w:ind w:firstLine="709"/>
        <w:jc w:val="both"/>
        <w:rPr>
          <w:rFonts w:ascii="Times New Roman" w:hAnsi="Times New Roman"/>
          <w:sz w:val="20"/>
          <w:szCs w:val="20"/>
        </w:rPr>
      </w:pPr>
      <w:r w:rsidRPr="00A45AF5">
        <w:rPr>
          <w:rFonts w:ascii="Times New Roman" w:hAnsi="Times New Roman"/>
          <w:sz w:val="20"/>
          <w:szCs w:val="20"/>
        </w:rPr>
        <w:t>Проблема обеспечения жильем работников отраслей бюджетной сферы остается одной из самых актуальных     на территории Богучанского района. По состоянию на 01.01.2013 года потребность в жилых помещениях на территории муниципального образования Богучанский район составляет 33 единицы, в том числе в:  здравоохранении – 6 единиц; образовании – 17 единиц; культуре - 6 единиц; социальной защиты населения – 2 единицы, физкультуры и спорта – 2 единицы.</w:t>
      </w:r>
    </w:p>
    <w:p w:rsidR="00A45AF5" w:rsidRPr="00A45AF5" w:rsidRDefault="00A45AF5" w:rsidP="00A45AF5">
      <w:pPr>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 </w:t>
      </w:r>
    </w:p>
    <w:p w:rsidR="00A45AF5" w:rsidRPr="00A45AF5" w:rsidRDefault="00A45AF5" w:rsidP="00A45AF5">
      <w:pPr>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Кроме того, Указом Президента Российской Федерации В.В. Путина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 Учитывая изложенное, подпрограммой предусматривается предоставление служебных жилых помещений работникам отраслей бюджетной сферы. </w:t>
      </w:r>
    </w:p>
    <w:p w:rsidR="00A45AF5" w:rsidRPr="00A45AF5" w:rsidRDefault="00A45AF5" w:rsidP="00A45AF5">
      <w:pPr>
        <w:spacing w:after="0" w:line="240" w:lineRule="auto"/>
        <w:ind w:firstLine="709"/>
        <w:jc w:val="both"/>
        <w:rPr>
          <w:rFonts w:ascii="Times New Roman" w:hAnsi="Times New Roman"/>
          <w:sz w:val="20"/>
          <w:szCs w:val="20"/>
        </w:rPr>
      </w:pPr>
      <w:r w:rsidRPr="00A45AF5">
        <w:rPr>
          <w:rFonts w:ascii="Times New Roman" w:hAnsi="Times New Roman"/>
          <w:sz w:val="20"/>
          <w:szCs w:val="20"/>
        </w:rPr>
        <w:t>Исполнение мероприятий подпрограммы позволит обеспечить жильем работников отраслей бюджетной сферы к 2017 году – 8 работников, том числе: в 2014 году – 8 работников; в 2015 году - 0 работников; в 2016 году – 0 работников; в 2017 году – 0 работников, осуществить ввод жилья, общей площадью жилых домов 396,07 кв. метров, провести капитальный ремонт служебных жилых помещений в 2014 году-40.10 кв.метров,</w:t>
      </w:r>
      <w:r w:rsidRPr="00A45AF5">
        <w:rPr>
          <w:rFonts w:ascii="Times New Roman" w:hAnsi="Times New Roman"/>
          <w:bCs/>
          <w:sz w:val="20"/>
          <w:szCs w:val="20"/>
        </w:rPr>
        <w:t xml:space="preserve">  установить счетчики холодного водоснабжения в служебных жилых помещениях к 2017 году- в количестве 26 штук,</w:t>
      </w:r>
      <w:r w:rsidRPr="00A45AF5">
        <w:rPr>
          <w:rFonts w:ascii="Times New Roman" w:hAnsi="Times New Roman"/>
          <w:sz w:val="20"/>
          <w:szCs w:val="20"/>
        </w:rPr>
        <w:t xml:space="preserve"> что позволит обеспечить сохранение квалифицированного кадрового состава на территории Богучанского района, организует учет потребления  холодной воды в служебных жилых помещениях, в соответствии с действующим законодательством  в сфере энергосбережения.</w:t>
      </w:r>
    </w:p>
    <w:p w:rsidR="00A45AF5" w:rsidRPr="00A45AF5" w:rsidRDefault="00A45AF5" w:rsidP="00A45AF5">
      <w:pPr>
        <w:spacing w:line="240" w:lineRule="auto"/>
        <w:ind w:firstLine="709"/>
        <w:jc w:val="both"/>
        <w:rPr>
          <w:rFonts w:ascii="Times New Roman" w:hAnsi="Times New Roman"/>
          <w:sz w:val="20"/>
          <w:szCs w:val="20"/>
        </w:rPr>
      </w:pPr>
    </w:p>
    <w:p w:rsidR="00A45AF5" w:rsidRPr="00A45AF5" w:rsidRDefault="00A45AF5" w:rsidP="00A45AF5">
      <w:pPr>
        <w:widowControl w:val="0"/>
        <w:autoSpaceDE w:val="0"/>
        <w:autoSpaceDN w:val="0"/>
        <w:adjustRightInd w:val="0"/>
        <w:spacing w:after="0" w:line="240" w:lineRule="auto"/>
        <w:ind w:firstLine="709"/>
        <w:jc w:val="center"/>
        <w:rPr>
          <w:rFonts w:ascii="Times New Roman" w:hAnsi="Times New Roman"/>
          <w:sz w:val="20"/>
          <w:szCs w:val="20"/>
        </w:rPr>
      </w:pPr>
      <w:r w:rsidRPr="00A45AF5">
        <w:rPr>
          <w:rFonts w:ascii="Times New Roman" w:hAnsi="Times New Roman"/>
          <w:sz w:val="20"/>
          <w:szCs w:val="20"/>
        </w:rPr>
        <w:t>2.2. Основная цель, задачи, этапы и сроки выполнения</w:t>
      </w:r>
    </w:p>
    <w:p w:rsidR="00A45AF5" w:rsidRPr="00A45AF5" w:rsidRDefault="00A45AF5" w:rsidP="00A45AF5">
      <w:pPr>
        <w:widowControl w:val="0"/>
        <w:autoSpaceDE w:val="0"/>
        <w:autoSpaceDN w:val="0"/>
        <w:adjustRightInd w:val="0"/>
        <w:spacing w:after="0" w:line="240" w:lineRule="auto"/>
        <w:ind w:firstLine="709"/>
        <w:jc w:val="center"/>
        <w:rPr>
          <w:rFonts w:ascii="Times New Roman" w:hAnsi="Times New Roman"/>
          <w:sz w:val="20"/>
          <w:szCs w:val="20"/>
        </w:rPr>
      </w:pPr>
      <w:r w:rsidRPr="00A45AF5">
        <w:rPr>
          <w:rFonts w:ascii="Times New Roman" w:hAnsi="Times New Roman"/>
          <w:sz w:val="20"/>
          <w:szCs w:val="20"/>
        </w:rPr>
        <w:t xml:space="preserve">подпрограммы, целевые индикаторы </w:t>
      </w:r>
    </w:p>
    <w:p w:rsidR="00A45AF5" w:rsidRPr="00A45AF5" w:rsidRDefault="00A45AF5" w:rsidP="00A45AF5">
      <w:pPr>
        <w:spacing w:after="0" w:line="240" w:lineRule="auto"/>
        <w:ind w:firstLine="709"/>
        <w:jc w:val="both"/>
        <w:rPr>
          <w:rFonts w:ascii="Times New Roman" w:hAnsi="Times New Roman"/>
          <w:bCs/>
          <w:sz w:val="20"/>
          <w:szCs w:val="20"/>
          <w:highlight w:val="yellow"/>
        </w:rPr>
      </w:pPr>
    </w:p>
    <w:p w:rsidR="00A45AF5" w:rsidRPr="00A45AF5" w:rsidRDefault="00A45AF5" w:rsidP="00A45AF5">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Целью подпрограммы является:</w:t>
      </w:r>
    </w:p>
    <w:p w:rsidR="00A45AF5" w:rsidRPr="00A45AF5" w:rsidRDefault="00A45AF5" w:rsidP="00A45AF5">
      <w:pPr>
        <w:tabs>
          <w:tab w:val="center" w:pos="4677"/>
          <w:tab w:val="right" w:pos="9355"/>
        </w:tabs>
        <w:spacing w:after="0" w:line="240" w:lineRule="auto"/>
        <w:ind w:firstLine="709"/>
        <w:jc w:val="both"/>
        <w:rPr>
          <w:rFonts w:ascii="Times New Roman" w:hAnsi="Times New Roman"/>
          <w:b/>
          <w:sz w:val="20"/>
          <w:szCs w:val="20"/>
        </w:rPr>
      </w:pPr>
      <w:r w:rsidRPr="00A45AF5">
        <w:rPr>
          <w:rFonts w:ascii="Times New Roman" w:hAnsi="Times New Roman"/>
          <w:sz w:val="20"/>
          <w:szCs w:val="20"/>
        </w:rPr>
        <w:t>улучшение жилищных условий  работников отраслей бюджетной сферы и закрепление квалифицированных специалистов в муниципальных учреждениях</w:t>
      </w:r>
      <w:r w:rsidRPr="00A45AF5">
        <w:rPr>
          <w:rFonts w:ascii="Times New Roman" w:hAnsi="Times New Roman"/>
          <w:bCs/>
          <w:sz w:val="20"/>
          <w:szCs w:val="20"/>
        </w:rPr>
        <w:t xml:space="preserve"> Богучанского района.</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Задачей подпрограммы является:</w:t>
      </w:r>
    </w:p>
    <w:p w:rsidR="00A45AF5" w:rsidRPr="00A45AF5" w:rsidRDefault="00A45AF5" w:rsidP="00A45AF5">
      <w:pPr>
        <w:tabs>
          <w:tab w:val="center" w:pos="0"/>
          <w:tab w:val="right" w:pos="9355"/>
        </w:tabs>
        <w:spacing w:after="0" w:line="240" w:lineRule="auto"/>
        <w:jc w:val="both"/>
        <w:rPr>
          <w:rFonts w:ascii="Times New Roman" w:hAnsi="Times New Roman"/>
          <w:bCs/>
          <w:sz w:val="20"/>
          <w:szCs w:val="20"/>
        </w:rPr>
      </w:pPr>
      <w:r w:rsidRPr="00A45AF5">
        <w:rPr>
          <w:rFonts w:ascii="Times New Roman" w:hAnsi="Times New Roman"/>
          <w:bCs/>
          <w:sz w:val="20"/>
          <w:szCs w:val="20"/>
        </w:rPr>
        <w:t xml:space="preserve">          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многоквартирных домов и использование средств в размере, не менее 1%,  из районного бюджета.</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 xml:space="preserve">Жилые помещения, построенные в рамках подпрограммы относятся Управлением муниципальной собственностью Богучанского района (далее - УМС) к специализированному муниципальному жилищному фонду в качестве служебного жилого помещения. </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Данные служебные жилые помещения предоставляются определенным категориям граждан,</w:t>
      </w:r>
      <w:r w:rsidRPr="00A45AF5">
        <w:rPr>
          <w:rFonts w:ascii="Times New Roman" w:hAnsi="Times New Roman"/>
          <w:sz w:val="20"/>
          <w:szCs w:val="20"/>
        </w:rPr>
        <w:t xml:space="preserve"> установленными или утвержденными администрацией Богучанского района, </w:t>
      </w:r>
      <w:r w:rsidRPr="00A45AF5">
        <w:rPr>
          <w:rFonts w:ascii="Times New Roman" w:hAnsi="Times New Roman"/>
          <w:bCs/>
          <w:sz w:val="20"/>
          <w:szCs w:val="20"/>
        </w:rPr>
        <w:t xml:space="preserve"> из числа работников муниципальных учреждений здравоохранения, образования, культуры, спорта, социальной защиты населения.</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Для участия в подпрограмме необходимо:</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наличие утвержденного генерального плана муниципального образования Богучанский район, в котором планируется реализация мероприятий подпрограммы;</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наличие проекта планировки территории, на которой планируется реализация мероприятий подпрограммы;</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наличие сформированного земельного участка, на котором планируется реализация мероприятий подпрограммы;</w:t>
      </w:r>
    </w:p>
    <w:p w:rsidR="00A45AF5" w:rsidRPr="00A45AF5" w:rsidRDefault="00A45AF5" w:rsidP="00A45AF5">
      <w:pPr>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наличие возможности присоединения к сетям инженерного обеспечения;</w:t>
      </w:r>
    </w:p>
    <w:p w:rsidR="00A45AF5" w:rsidRPr="00A45AF5" w:rsidRDefault="00A45AF5" w:rsidP="00A45AF5">
      <w:pPr>
        <w:spacing w:after="0" w:line="240" w:lineRule="auto"/>
        <w:ind w:firstLine="708"/>
        <w:jc w:val="both"/>
        <w:rPr>
          <w:rFonts w:ascii="Times New Roman" w:hAnsi="Times New Roman"/>
          <w:bCs/>
          <w:sz w:val="20"/>
          <w:szCs w:val="20"/>
        </w:rPr>
      </w:pPr>
      <w:r w:rsidRPr="00A45AF5">
        <w:rPr>
          <w:rFonts w:ascii="Times New Roman" w:hAnsi="Times New Roman"/>
          <w:bCs/>
          <w:sz w:val="20"/>
          <w:szCs w:val="20"/>
        </w:rPr>
        <w:lastRenderedPageBreak/>
        <w:t>наличие высокой потребности в служебных жилых помещениях для предоставления работникам муниципальных учреждений здравоохранения, образования, культуры, спорта, социальной защиты населения.</w:t>
      </w:r>
    </w:p>
    <w:p w:rsidR="00A45AF5" w:rsidRPr="00A45AF5" w:rsidRDefault="00A45AF5" w:rsidP="00A45AF5">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Подпрограмма реализуется в течение 2014 - 2017 годов.</w:t>
      </w:r>
    </w:p>
    <w:p w:rsidR="00A45AF5" w:rsidRPr="00A45AF5" w:rsidRDefault="00A45AF5" w:rsidP="00A45AF5">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Перечень целевых индикаторов подпрограммы указан в приложение №1 к настоящей подпрограмме.</w:t>
      </w:r>
    </w:p>
    <w:p w:rsidR="00A45AF5" w:rsidRPr="00A45AF5" w:rsidRDefault="00A45AF5" w:rsidP="00A45AF5">
      <w:pPr>
        <w:widowControl w:val="0"/>
        <w:autoSpaceDE w:val="0"/>
        <w:autoSpaceDN w:val="0"/>
        <w:adjustRightInd w:val="0"/>
        <w:spacing w:after="0" w:line="240" w:lineRule="auto"/>
        <w:ind w:firstLine="709"/>
        <w:jc w:val="center"/>
        <w:rPr>
          <w:rFonts w:ascii="Times New Roman" w:hAnsi="Times New Roman"/>
          <w:sz w:val="20"/>
          <w:szCs w:val="20"/>
        </w:rPr>
      </w:pPr>
    </w:p>
    <w:p w:rsidR="00A45AF5" w:rsidRPr="00A45AF5" w:rsidRDefault="00A45AF5" w:rsidP="00A45AF5">
      <w:pPr>
        <w:widowControl w:val="0"/>
        <w:autoSpaceDE w:val="0"/>
        <w:autoSpaceDN w:val="0"/>
        <w:adjustRightInd w:val="0"/>
        <w:spacing w:after="0" w:line="240" w:lineRule="auto"/>
        <w:ind w:firstLine="709"/>
        <w:jc w:val="center"/>
        <w:rPr>
          <w:rFonts w:ascii="Times New Roman" w:hAnsi="Times New Roman"/>
          <w:sz w:val="20"/>
          <w:szCs w:val="20"/>
        </w:rPr>
      </w:pPr>
      <w:r w:rsidRPr="00A45AF5">
        <w:rPr>
          <w:rFonts w:ascii="Times New Roman" w:hAnsi="Times New Roman"/>
          <w:sz w:val="20"/>
          <w:szCs w:val="20"/>
        </w:rPr>
        <w:t>2.3. Механизм реализации подпрограммы</w:t>
      </w:r>
    </w:p>
    <w:p w:rsidR="00A45AF5" w:rsidRPr="00A45AF5" w:rsidRDefault="00A45AF5" w:rsidP="00A45AF5">
      <w:pPr>
        <w:widowControl w:val="0"/>
        <w:autoSpaceDE w:val="0"/>
        <w:autoSpaceDN w:val="0"/>
        <w:adjustRightInd w:val="0"/>
        <w:spacing w:after="0" w:line="240" w:lineRule="auto"/>
        <w:ind w:firstLine="709"/>
        <w:jc w:val="both"/>
        <w:rPr>
          <w:rFonts w:ascii="Times New Roman" w:hAnsi="Times New Roman"/>
          <w:sz w:val="20"/>
          <w:szCs w:val="20"/>
        </w:rPr>
      </w:pPr>
    </w:p>
    <w:p w:rsidR="00F33FEE" w:rsidRDefault="00A45AF5" w:rsidP="00F33FEE">
      <w:pPr>
        <w:tabs>
          <w:tab w:val="left" w:pos="3780"/>
        </w:tabs>
        <w:spacing w:after="0" w:line="240" w:lineRule="auto"/>
        <w:ind w:firstLine="709"/>
        <w:jc w:val="both"/>
        <w:rPr>
          <w:rFonts w:ascii="Times New Roman" w:hAnsi="Times New Roman"/>
          <w:sz w:val="20"/>
          <w:szCs w:val="20"/>
        </w:rPr>
      </w:pPr>
      <w:r w:rsidRPr="00A45AF5">
        <w:rPr>
          <w:rFonts w:ascii="Times New Roman" w:hAnsi="Times New Roman"/>
          <w:sz w:val="20"/>
          <w:szCs w:val="20"/>
        </w:rPr>
        <w:t>2.3.1. Главным распорядителем бюджетных средств, предусмотренных    на реализацию мероприятий подпрограммы, является МКУ «Муниципальная служба Заказчика» (далее – «Служба Заказчика»).</w:t>
      </w:r>
    </w:p>
    <w:p w:rsidR="00A45AF5" w:rsidRPr="00A45AF5" w:rsidRDefault="00A45AF5" w:rsidP="00F33FEE">
      <w:pPr>
        <w:tabs>
          <w:tab w:val="left" w:pos="3780"/>
        </w:tabs>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2.3.2. Средства краевого бюджета выделяются в целях предоставления бюджету муниципального образования Богучанский район  субсидий на строительство многоквартирных </w:t>
      </w:r>
      <w:r w:rsidRPr="00A45AF5">
        <w:rPr>
          <w:rFonts w:ascii="Times New Roman" w:hAnsi="Times New Roman"/>
          <w:bCs/>
          <w:sz w:val="20"/>
          <w:szCs w:val="20"/>
        </w:rPr>
        <w:t xml:space="preserve">домов для предоставления </w:t>
      </w:r>
      <w:r w:rsidRPr="00A45AF5">
        <w:rPr>
          <w:rFonts w:ascii="Times New Roman" w:hAnsi="Times New Roman"/>
          <w:sz w:val="20"/>
          <w:szCs w:val="20"/>
        </w:rPr>
        <w:t xml:space="preserve"> работникам муниципальных учреждений здравоохранения, образования, культуры, спорта, социальной защиты населения в случае вхождения в перечень муниципальных образований,  отобранных совместно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 для участия в подпрограмме.</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2.3.4. Субсидии бюджету муниципального образования Богучанский район на строительство</w:t>
      </w:r>
      <w:r w:rsidRPr="00A45AF5">
        <w:rPr>
          <w:rFonts w:ascii="Times New Roman" w:hAnsi="Times New Roman"/>
          <w:bCs/>
          <w:sz w:val="20"/>
          <w:szCs w:val="20"/>
        </w:rPr>
        <w:t xml:space="preserve"> многоквартирных домов</w:t>
      </w:r>
      <w:r w:rsidRPr="00A45AF5">
        <w:rPr>
          <w:rFonts w:ascii="Times New Roman" w:hAnsi="Times New Roman"/>
          <w:sz w:val="20"/>
          <w:szCs w:val="20"/>
        </w:rPr>
        <w:t xml:space="preserve"> предоставляются на основании соглашения о предоставлении субсидии бюджету муниципального образования Богучанский район на строительство многоквартирных </w:t>
      </w:r>
      <w:r w:rsidRPr="00A45AF5">
        <w:rPr>
          <w:rFonts w:ascii="Times New Roman" w:hAnsi="Times New Roman"/>
          <w:bCs/>
          <w:sz w:val="20"/>
          <w:szCs w:val="20"/>
        </w:rPr>
        <w:t>домов,</w:t>
      </w:r>
      <w:r w:rsidRPr="00A45AF5">
        <w:rPr>
          <w:rFonts w:ascii="Times New Roman" w:hAnsi="Times New Roman"/>
          <w:sz w:val="20"/>
          <w:szCs w:val="20"/>
        </w:rPr>
        <w:t xml:space="preserve"> заключенным между министерством строительства и архитектуры Красноярского края (далее – Министерство) и администрацией Богучанского района (далее – соглашение).</w:t>
      </w:r>
    </w:p>
    <w:p w:rsidR="00A45AF5" w:rsidRPr="00A45AF5" w:rsidRDefault="00A45AF5" w:rsidP="00F33FEE">
      <w:pPr>
        <w:spacing w:after="0" w:line="240" w:lineRule="auto"/>
        <w:ind w:firstLine="709"/>
        <w:jc w:val="both"/>
        <w:rPr>
          <w:rFonts w:ascii="Times New Roman" w:hAnsi="Times New Roman"/>
          <w:sz w:val="20"/>
          <w:szCs w:val="20"/>
        </w:rPr>
      </w:pPr>
      <w:r w:rsidRPr="00A45AF5">
        <w:rPr>
          <w:rFonts w:ascii="Times New Roman" w:hAnsi="Times New Roman"/>
          <w:sz w:val="20"/>
          <w:szCs w:val="20"/>
        </w:rPr>
        <w:t>2.3.4.1. Для заключения соглашения управление муниципальной собственностью Богучанского района  предоставляет в Министерство следующие документы:</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копию нормативного правового акта муниципального образования Богучанский район об установлении категорий граждан из числа работников муниципальных учреждений здравоохранения, образования, культуры, спорта, социальной защиты населения, которым предоставляются служебные жилые помещения, и порядка предоставления служебных жилых помещений. Указанный нормативный правовой акт должен быть согласован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A45AF5" w:rsidRPr="00A45AF5" w:rsidRDefault="00A45AF5" w:rsidP="00F33FEE">
      <w:pPr>
        <w:tabs>
          <w:tab w:val="center" w:pos="0"/>
          <w:tab w:val="right" w:pos="9355"/>
        </w:tabs>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  копию муниципальной подпрограммы, предусматривающей мероприятия по обеспечению жильем работников отраслей бюджетной сферы;</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Богучанский район в финансировании расходов, в размере, не менее 1 процента от суммы субсидии.</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2.3.5. Получателем субсидий на строительство многоквартирных </w:t>
      </w:r>
      <w:r w:rsidRPr="00A45AF5">
        <w:rPr>
          <w:rFonts w:ascii="Times New Roman" w:hAnsi="Times New Roman"/>
          <w:bCs/>
          <w:sz w:val="20"/>
          <w:szCs w:val="20"/>
        </w:rPr>
        <w:t xml:space="preserve">домов,  </w:t>
      </w:r>
      <w:r w:rsidRPr="00A45AF5">
        <w:rPr>
          <w:rFonts w:ascii="Times New Roman" w:hAnsi="Times New Roman"/>
          <w:sz w:val="20"/>
          <w:szCs w:val="20"/>
        </w:rPr>
        <w:t>является муниципальное образование Богучанский район.</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2.3.6. Для получения субсидии на оплату аванса на строительство многоквартирного дома в размере, предусмотренном муниципальным контрактом (договором), но не более 30 процентов от суммы субсидии на соответствующий финансовый год «Служба Заказчика» предоставляет в Министерство следующие документы: </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копию муниципального контракта (договора);</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iCs/>
          <w:sz w:val="20"/>
          <w:szCs w:val="20"/>
        </w:rPr>
        <w:t>копию разрешения на строительство (реконструкцию) в случаях, предусмотренных действующим законодательством;</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iCs/>
          <w:sz w:val="20"/>
          <w:szCs w:val="20"/>
        </w:rPr>
        <w:t>копию сметной части утвержденной проектной документации;</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копию</w:t>
      </w:r>
      <w:r w:rsidR="00F33FEE">
        <w:rPr>
          <w:rFonts w:ascii="Times New Roman" w:hAnsi="Times New Roman"/>
          <w:sz w:val="20"/>
          <w:szCs w:val="20"/>
        </w:rPr>
        <w:t xml:space="preserve"> </w:t>
      </w:r>
      <w:r w:rsidRPr="00A45AF5">
        <w:rPr>
          <w:rFonts w:ascii="Times New Roman" w:hAnsi="Times New Roman"/>
          <w:sz w:val="20"/>
          <w:szCs w:val="20"/>
        </w:rPr>
        <w:t>положительного заключе</w:t>
      </w:r>
      <w:r w:rsidR="00F33FEE">
        <w:rPr>
          <w:rFonts w:ascii="Times New Roman" w:hAnsi="Times New Roman"/>
          <w:sz w:val="20"/>
          <w:szCs w:val="20"/>
        </w:rPr>
        <w:t xml:space="preserve">ния государственной экспертизы </w:t>
      </w:r>
      <w:r w:rsidRPr="00A45AF5">
        <w:rPr>
          <w:rFonts w:ascii="Times New Roman" w:hAnsi="Times New Roman"/>
          <w:sz w:val="20"/>
          <w:szCs w:val="20"/>
        </w:rPr>
        <w:t>проектной документации</w:t>
      </w:r>
      <w:r w:rsidRPr="00A45AF5">
        <w:rPr>
          <w:rFonts w:ascii="Times New Roman" w:hAnsi="Times New Roman"/>
          <w:iCs/>
          <w:sz w:val="20"/>
          <w:szCs w:val="20"/>
        </w:rPr>
        <w:t>;</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iCs/>
          <w:sz w:val="20"/>
          <w:szCs w:val="20"/>
        </w:rPr>
        <w:t>копию заключения о достоверности (положительное заключение) определения сметной стоимости объекта капитального строительства;</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реестр на оплату по форме, утвержденной министерством.</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2.3.7. Дальнейшее перечисление субсидии бюджету муниципального образования Богучанский район осуществляется по выполненным объемам работ (услуг), стоимость которых превышает сумму аванса, на основании предоставленных «Службой Заказчика» в Министерство следующих документов:</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lastRenderedPageBreak/>
        <w:t xml:space="preserve">копии актов о приемке выполненных работ (форма КС-2),  справок </w:t>
      </w:r>
      <w:r w:rsidRPr="00A45AF5">
        <w:rPr>
          <w:rFonts w:ascii="Times New Roman" w:hAnsi="Times New Roman"/>
          <w:sz w:val="20"/>
          <w:szCs w:val="20"/>
        </w:rPr>
        <w:br/>
        <w:t>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копии платежных документов, подтверждающих софинансирование оплаты муниципальным образованием Богучанский район работ (услуг) за счет средств районного бюджета;</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реестр на оплату по форме, утвержденной министерством.</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Финансовое управление администрации Богучанского района перечисляет средства на лицевой счет «Службы Заказчика» открытым в Территориальном отделе казначейства Красноярского края по Богучанскому району.</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Средства районного бюджета перечисляются «Службе Заказчика» на основании предоставленных следующих документов:</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копии актов о приемке выполненных работ (форма КС-2) и справок </w:t>
      </w:r>
      <w:r w:rsidRPr="00A45AF5">
        <w:rPr>
          <w:rFonts w:ascii="Times New Roman" w:hAnsi="Times New Roman"/>
          <w:sz w:val="20"/>
          <w:szCs w:val="20"/>
        </w:rPr>
        <w:br/>
        <w:t>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2.3.8. Субсидия на строительство многоквартирного дома  может быть направлена на оплату товаров, работ и услуг, а также затрат, включаемых в сметную стоимость объектов капитального строительства на основании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05.03.2004 № 15/1.</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2.3.9. В случае, если му</w:t>
      </w:r>
      <w:r w:rsidR="00F33FEE">
        <w:rPr>
          <w:rFonts w:ascii="Times New Roman" w:hAnsi="Times New Roman"/>
          <w:sz w:val="20"/>
          <w:szCs w:val="20"/>
        </w:rPr>
        <w:t xml:space="preserve">ниципальный контракт (договор) </w:t>
      </w:r>
      <w:r w:rsidRPr="00A45AF5">
        <w:rPr>
          <w:rFonts w:ascii="Times New Roman" w:hAnsi="Times New Roman"/>
          <w:sz w:val="20"/>
          <w:szCs w:val="20"/>
        </w:rPr>
        <w:t>не предусматривает выплату аванса, документы, указанные в пунктах 2.3.6 и        2.3.7  раздела 2.3 подпрограммы, представляются одновременно по факту выполненных работ (услуг).</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Копии документов представляются надлежащим образом заверенными уполномоченным органом местного самоуправления.</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Документы, указанные в пунктах 2.3.6 и 2.3.7 раздела 2.3 подпрограммы, должны быть представлены получателем субсидии в министерство не позднее 1 декабря текущего финансового года.</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iCs/>
          <w:sz w:val="20"/>
          <w:szCs w:val="20"/>
        </w:rPr>
        <w:t xml:space="preserve">2.3.10. Министерство </w:t>
      </w:r>
      <w:r w:rsidRPr="00A45AF5">
        <w:rPr>
          <w:rFonts w:ascii="Times New Roman" w:hAnsi="Times New Roman"/>
          <w:sz w:val="20"/>
          <w:szCs w:val="20"/>
        </w:rPr>
        <w:t>в  течение 10 рабочих дней со дня получения документов рассматривает их на соответствие требованиям, установленным подпрограммой.</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При соответствии представленных получателем субсидии  документов требованиям, установленным подпрограммой, м</w:t>
      </w:r>
      <w:r w:rsidRPr="00A45AF5">
        <w:rPr>
          <w:rFonts w:ascii="Times New Roman" w:hAnsi="Times New Roman"/>
          <w:iCs/>
          <w:sz w:val="20"/>
          <w:szCs w:val="20"/>
        </w:rPr>
        <w:t xml:space="preserve">инистерство </w:t>
      </w:r>
      <w:r w:rsidRPr="00A45AF5">
        <w:rPr>
          <w:rFonts w:ascii="Times New Roman" w:hAnsi="Times New Roman"/>
          <w:sz w:val="20"/>
          <w:szCs w:val="20"/>
        </w:rPr>
        <w:t>в течение 3 рабочих дней со дня окончания рассмотрения документов направляет в казначейство Красноярского края письмо о перечислении средств субсидии.</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В случае несоответствия представленных получателем субсидии  документов требованиям, установленным подпрограммой, </w:t>
      </w:r>
      <w:r w:rsidRPr="00A45AF5">
        <w:rPr>
          <w:rFonts w:ascii="Times New Roman" w:hAnsi="Times New Roman"/>
          <w:iCs/>
          <w:sz w:val="20"/>
          <w:szCs w:val="20"/>
        </w:rPr>
        <w:t xml:space="preserve">министерство </w:t>
      </w:r>
      <w:r w:rsidRPr="00A45AF5">
        <w:rPr>
          <w:rFonts w:ascii="Times New Roman" w:hAnsi="Times New Roman"/>
          <w:sz w:val="20"/>
          <w:szCs w:val="20"/>
        </w:rPr>
        <w:t xml:space="preserve">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 </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До устранения получателем субсидии  замечаний расходование средств субсидии не осуществляется.</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После устранения получателем субсидии замечаний министерство в течение 3 рабочих дней направляет в казначейство Красноярского края письмо о перечислении средств субсидии.</w:t>
      </w:r>
    </w:p>
    <w:p w:rsidR="00F33FEE"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2.3.11. Построенные жилые дома являются собственностью муниципального образования Богучанский район  и предоставляются как служебные помещения определенным  категориям граждан, установленными или утвержденными администрацией Богучанского района, из числа работников муниципальных учреждений здравоохранения, образования, культуры, спорта, социальной защиты населения.</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2.3.12. В течение трех месяцев после государственной регистрации права муниципальной собственности на жилые помещения УМС для подтверждения целевого использования субсидии представляет в министерство следующие документы:</w:t>
      </w:r>
    </w:p>
    <w:p w:rsidR="00A45AF5" w:rsidRPr="00A45AF5" w:rsidRDefault="00A45AF5" w:rsidP="00A45AF5">
      <w:pPr>
        <w:widowControl w:val="0"/>
        <w:autoSpaceDE w:val="0"/>
        <w:autoSpaceDN w:val="0"/>
        <w:adjustRightInd w:val="0"/>
        <w:spacing w:line="240" w:lineRule="auto"/>
        <w:ind w:firstLine="709"/>
        <w:jc w:val="both"/>
        <w:rPr>
          <w:rFonts w:ascii="Times New Roman" w:hAnsi="Times New Roman"/>
          <w:sz w:val="20"/>
          <w:szCs w:val="20"/>
        </w:rPr>
      </w:pPr>
      <w:r w:rsidRPr="00A45AF5">
        <w:rPr>
          <w:rFonts w:ascii="Times New Roman" w:hAnsi="Times New Roman"/>
          <w:sz w:val="20"/>
          <w:szCs w:val="20"/>
        </w:rPr>
        <w:t>распоряжение УМС об отнесении жилых помещений к служебным жилым помещениям специализированного муниципального жилищного фонда;</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распоряжение УМС о предоставлении служебных жилых помещений категориям граждан, определенных из числа работников муниципальных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 согласованного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2.3.13. В случае непредставления указанных документов в министерство средства субсидии подлежат возврату в краевой бюджет в полном объеме.</w:t>
      </w:r>
    </w:p>
    <w:p w:rsidR="00A45AF5" w:rsidRPr="00A45AF5" w:rsidRDefault="00A45AF5" w:rsidP="00A45AF5">
      <w:pPr>
        <w:widowControl w:val="0"/>
        <w:autoSpaceDE w:val="0"/>
        <w:autoSpaceDN w:val="0"/>
        <w:adjustRightInd w:val="0"/>
        <w:spacing w:line="240" w:lineRule="auto"/>
        <w:ind w:firstLine="709"/>
        <w:jc w:val="center"/>
        <w:rPr>
          <w:rFonts w:ascii="Times New Roman" w:hAnsi="Times New Roman"/>
          <w:sz w:val="20"/>
          <w:szCs w:val="20"/>
        </w:rPr>
      </w:pPr>
      <w:r w:rsidRPr="00A45AF5">
        <w:rPr>
          <w:rFonts w:ascii="Times New Roman" w:hAnsi="Times New Roman"/>
          <w:sz w:val="20"/>
          <w:szCs w:val="20"/>
        </w:rPr>
        <w:br/>
        <w:t>2.4. Управление подпрограммой и контроль за ходом ее выполнения</w:t>
      </w:r>
    </w:p>
    <w:p w:rsidR="00A45AF5" w:rsidRPr="00A45AF5" w:rsidRDefault="00A45AF5" w:rsidP="00A45AF5">
      <w:pPr>
        <w:widowControl w:val="0"/>
        <w:autoSpaceDE w:val="0"/>
        <w:autoSpaceDN w:val="0"/>
        <w:adjustRightInd w:val="0"/>
        <w:spacing w:line="240" w:lineRule="auto"/>
        <w:ind w:firstLine="709"/>
        <w:jc w:val="center"/>
        <w:rPr>
          <w:rFonts w:ascii="Times New Roman" w:hAnsi="Times New Roman"/>
          <w:sz w:val="20"/>
          <w:szCs w:val="20"/>
        </w:rPr>
      </w:pPr>
    </w:p>
    <w:p w:rsidR="00A45AF5" w:rsidRPr="00A45AF5" w:rsidRDefault="00A45AF5" w:rsidP="00F33FEE">
      <w:pPr>
        <w:tabs>
          <w:tab w:val="left" w:pos="3780"/>
        </w:tabs>
        <w:spacing w:after="0" w:line="240" w:lineRule="auto"/>
        <w:ind w:firstLine="709"/>
        <w:jc w:val="both"/>
        <w:rPr>
          <w:rFonts w:ascii="Times New Roman" w:hAnsi="Times New Roman"/>
          <w:sz w:val="20"/>
          <w:szCs w:val="20"/>
        </w:rPr>
      </w:pPr>
      <w:r w:rsidRPr="00A45AF5">
        <w:rPr>
          <w:rFonts w:ascii="Times New Roman" w:hAnsi="Times New Roman"/>
          <w:sz w:val="20"/>
          <w:szCs w:val="20"/>
        </w:rPr>
        <w:t>2.4.1. Контроль за целевым и эффективным расходованием средств краевого и районного бюджетов, предусмотренных на реализацию подпрограммы, осуществляет финансовое управление администрации Богучанского района.</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2.4.2. «Служба Заказчика» представляет в Министерство </w:t>
      </w:r>
      <w:hyperlink r:id="rId19" w:history="1">
        <w:r w:rsidRPr="00A45AF5">
          <w:rPr>
            <w:rFonts w:ascii="Times New Roman" w:hAnsi="Times New Roman"/>
            <w:sz w:val="20"/>
            <w:szCs w:val="20"/>
          </w:rPr>
          <w:t>отчет</w:t>
        </w:r>
      </w:hyperlink>
      <w:r w:rsidRPr="00A45AF5">
        <w:rPr>
          <w:rFonts w:ascii="Times New Roman" w:hAnsi="Times New Roman"/>
          <w:sz w:val="20"/>
          <w:szCs w:val="20"/>
        </w:rPr>
        <w:t xml:space="preserve"> об исполнении подпрограммы ежемесячно не позднее 3-го числа месяца, следующего за отчетным, по форме, установленной законодательством.</w:t>
      </w:r>
    </w:p>
    <w:p w:rsid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2.4.3. УМС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F33FEE" w:rsidRPr="00A45AF5" w:rsidRDefault="00F33FEE" w:rsidP="00F33FEE">
      <w:pPr>
        <w:widowControl w:val="0"/>
        <w:autoSpaceDE w:val="0"/>
        <w:autoSpaceDN w:val="0"/>
        <w:adjustRightInd w:val="0"/>
        <w:spacing w:after="0" w:line="240" w:lineRule="auto"/>
        <w:ind w:firstLine="709"/>
        <w:jc w:val="both"/>
        <w:rPr>
          <w:rFonts w:ascii="Times New Roman" w:hAnsi="Times New Roman"/>
          <w:sz w:val="20"/>
          <w:szCs w:val="20"/>
        </w:rPr>
      </w:pPr>
    </w:p>
    <w:p w:rsidR="00A45AF5" w:rsidRPr="00A45AF5" w:rsidRDefault="00A45AF5" w:rsidP="00F33FEE">
      <w:pPr>
        <w:widowControl w:val="0"/>
        <w:autoSpaceDE w:val="0"/>
        <w:autoSpaceDN w:val="0"/>
        <w:adjustRightInd w:val="0"/>
        <w:spacing w:after="0" w:line="240" w:lineRule="auto"/>
        <w:ind w:firstLine="709"/>
        <w:jc w:val="center"/>
        <w:rPr>
          <w:rFonts w:ascii="Times New Roman" w:hAnsi="Times New Roman"/>
          <w:sz w:val="20"/>
          <w:szCs w:val="20"/>
        </w:rPr>
      </w:pPr>
      <w:r w:rsidRPr="00A45AF5">
        <w:rPr>
          <w:rFonts w:ascii="Times New Roman" w:hAnsi="Times New Roman"/>
          <w:sz w:val="20"/>
          <w:szCs w:val="20"/>
        </w:rPr>
        <w:t>2.5. Оценка социально-экономической эффективности</w:t>
      </w:r>
    </w:p>
    <w:p w:rsidR="00A45AF5" w:rsidRPr="00A45AF5" w:rsidRDefault="00A45AF5" w:rsidP="00F33FEE">
      <w:pPr>
        <w:spacing w:after="0" w:line="240" w:lineRule="auto"/>
        <w:ind w:firstLine="709"/>
        <w:jc w:val="both"/>
        <w:rPr>
          <w:rFonts w:ascii="Times New Roman" w:hAnsi="Times New Roman"/>
          <w:b/>
          <w:sz w:val="20"/>
          <w:szCs w:val="20"/>
        </w:rPr>
      </w:pPr>
    </w:p>
    <w:p w:rsidR="00A45AF5" w:rsidRPr="00A45AF5" w:rsidRDefault="00A45AF5" w:rsidP="00F33FEE">
      <w:pPr>
        <w:spacing w:after="0" w:line="240" w:lineRule="auto"/>
        <w:ind w:firstLine="709"/>
        <w:jc w:val="both"/>
        <w:rPr>
          <w:rFonts w:ascii="Times New Roman" w:hAnsi="Times New Roman"/>
          <w:sz w:val="20"/>
          <w:szCs w:val="20"/>
        </w:rPr>
      </w:pPr>
      <w:r w:rsidRPr="00A45AF5">
        <w:rPr>
          <w:rFonts w:ascii="Times New Roman" w:hAnsi="Times New Roman"/>
          <w:sz w:val="20"/>
          <w:szCs w:val="20"/>
        </w:rPr>
        <w:t>По итогам реализации подпрограммы планируется обеспечить жильем работников отраслей бюджетной сферы к 2017 году – 8 работников, том числе: в 2014 году – 8 работников; в 2015 году - 0 работников; в 2016 году – 0 работников; в 2017 году - 0 работников, осуществить ввод жилья, общей площадью жилых домов 396,07 кв. метров, провести капитальный ремонт служебных жилых помещений в 2014 году-40,10 кв.метров, что позволит обеспечить сохранение квалифицированного кадрового состава на территории Богучанского района.</w:t>
      </w:r>
    </w:p>
    <w:p w:rsidR="00A45AF5" w:rsidRPr="00A45AF5" w:rsidRDefault="00A45AF5" w:rsidP="00F33FEE">
      <w:pPr>
        <w:tabs>
          <w:tab w:val="left" w:pos="3780"/>
        </w:tabs>
        <w:spacing w:after="0" w:line="240" w:lineRule="auto"/>
        <w:ind w:firstLine="709"/>
        <w:jc w:val="both"/>
        <w:rPr>
          <w:rFonts w:ascii="Times New Roman" w:hAnsi="Times New Roman"/>
          <w:bCs/>
          <w:sz w:val="20"/>
          <w:szCs w:val="20"/>
        </w:rPr>
      </w:pPr>
      <w:r w:rsidRPr="00A45AF5">
        <w:rPr>
          <w:rFonts w:ascii="Times New Roman" w:hAnsi="Times New Roman"/>
          <w:bCs/>
          <w:sz w:val="20"/>
          <w:szCs w:val="20"/>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2017 году 24,24 %,объем восстановления специализированного жилищного фонда (служебные жилые помещения) к 2017 году составит 40.10м</w:t>
      </w:r>
      <w:r w:rsidRPr="00A45AF5">
        <w:rPr>
          <w:rFonts w:ascii="Times New Roman" w:hAnsi="Times New Roman"/>
          <w:bCs/>
          <w:sz w:val="20"/>
          <w:szCs w:val="20"/>
          <w:vertAlign w:val="superscript"/>
        </w:rPr>
        <w:t>2</w:t>
      </w:r>
      <w:r w:rsidRPr="00A45AF5">
        <w:rPr>
          <w:rFonts w:ascii="Times New Roman" w:hAnsi="Times New Roman"/>
          <w:bCs/>
          <w:sz w:val="20"/>
          <w:szCs w:val="20"/>
        </w:rPr>
        <w:t>, количество установленных счетчиков холодного водоснабжения в служебных жилых помещениях  к 2017 году составит  26 штук.</w:t>
      </w:r>
    </w:p>
    <w:p w:rsidR="00A45AF5" w:rsidRPr="00A45AF5" w:rsidRDefault="00A45AF5" w:rsidP="00F33FEE">
      <w:pPr>
        <w:widowControl w:val="0"/>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A45AF5" w:rsidRPr="00A45AF5" w:rsidRDefault="00A45AF5" w:rsidP="00F33FEE">
      <w:pPr>
        <w:spacing w:after="0" w:line="240" w:lineRule="auto"/>
        <w:ind w:firstLine="709"/>
        <w:jc w:val="both"/>
        <w:rPr>
          <w:rFonts w:ascii="Times New Roman" w:hAnsi="Times New Roman"/>
          <w:sz w:val="20"/>
          <w:szCs w:val="20"/>
        </w:rPr>
      </w:pPr>
      <w:r w:rsidRPr="00A45AF5">
        <w:rPr>
          <w:rFonts w:ascii="Times New Roman" w:hAnsi="Times New Roman"/>
          <w:color w:val="000000"/>
          <w:sz w:val="20"/>
          <w:szCs w:val="20"/>
        </w:rPr>
        <w:t>В результате строительства  двухэтажного восьмиквартирного дома по адресу: Красноярский край, Богучанский район. с. Богучаны, ул. Геологов, 2, общей площадью  396,07 кв. метров улучшат жилищные условия  8 работников отраслей бюджетной сферы.</w:t>
      </w:r>
    </w:p>
    <w:p w:rsidR="00A45AF5" w:rsidRPr="00A45AF5" w:rsidRDefault="00A45AF5" w:rsidP="00F33FEE">
      <w:pPr>
        <w:spacing w:after="0" w:line="240" w:lineRule="auto"/>
        <w:ind w:firstLine="709"/>
        <w:jc w:val="both"/>
        <w:rPr>
          <w:rFonts w:ascii="Times New Roman" w:hAnsi="Times New Roman"/>
          <w:sz w:val="20"/>
          <w:szCs w:val="20"/>
        </w:rPr>
      </w:pPr>
      <w:r w:rsidRPr="00A45AF5">
        <w:rPr>
          <w:rFonts w:ascii="Times New Roman" w:hAnsi="Times New Roman"/>
          <w:sz w:val="20"/>
          <w:szCs w:val="20"/>
        </w:rPr>
        <w:t>Поступление доходов в районный бюджет от реализации данного мероприятия не предполагается.</w:t>
      </w:r>
    </w:p>
    <w:p w:rsidR="00A45AF5" w:rsidRPr="00A45AF5" w:rsidRDefault="00A45AF5" w:rsidP="00F33FEE">
      <w:pPr>
        <w:autoSpaceDE w:val="0"/>
        <w:autoSpaceDN w:val="0"/>
        <w:adjustRightInd w:val="0"/>
        <w:spacing w:after="0" w:line="240" w:lineRule="auto"/>
        <w:ind w:firstLine="709"/>
        <w:jc w:val="center"/>
        <w:rPr>
          <w:rFonts w:ascii="Times New Roman" w:hAnsi="Times New Roman"/>
          <w:sz w:val="20"/>
          <w:szCs w:val="20"/>
        </w:rPr>
      </w:pPr>
    </w:p>
    <w:p w:rsidR="00A45AF5" w:rsidRPr="00A45AF5" w:rsidRDefault="00A45AF5" w:rsidP="00F33FEE">
      <w:pPr>
        <w:autoSpaceDE w:val="0"/>
        <w:autoSpaceDN w:val="0"/>
        <w:adjustRightInd w:val="0"/>
        <w:spacing w:after="0" w:line="240" w:lineRule="auto"/>
        <w:ind w:firstLine="709"/>
        <w:jc w:val="center"/>
        <w:rPr>
          <w:rFonts w:ascii="Times New Roman" w:hAnsi="Times New Roman"/>
          <w:sz w:val="20"/>
          <w:szCs w:val="20"/>
        </w:rPr>
      </w:pPr>
      <w:r w:rsidRPr="00A45AF5">
        <w:rPr>
          <w:rFonts w:ascii="Times New Roman" w:hAnsi="Times New Roman"/>
          <w:sz w:val="20"/>
          <w:szCs w:val="20"/>
        </w:rPr>
        <w:t>2.6. Мероприятия подпрограммы</w:t>
      </w:r>
    </w:p>
    <w:p w:rsidR="00A45AF5" w:rsidRPr="00A45AF5" w:rsidRDefault="00A45AF5" w:rsidP="00F33FEE">
      <w:pPr>
        <w:autoSpaceDE w:val="0"/>
        <w:autoSpaceDN w:val="0"/>
        <w:adjustRightInd w:val="0"/>
        <w:spacing w:after="0" w:line="240" w:lineRule="auto"/>
        <w:ind w:firstLine="709"/>
        <w:jc w:val="center"/>
        <w:rPr>
          <w:rFonts w:ascii="Times New Roman" w:hAnsi="Times New Roman"/>
          <w:b/>
          <w:sz w:val="20"/>
          <w:szCs w:val="20"/>
        </w:rPr>
      </w:pPr>
    </w:p>
    <w:p w:rsidR="00A45AF5" w:rsidRPr="00A45AF5" w:rsidRDefault="00A45AF5" w:rsidP="00F33FEE">
      <w:pPr>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Перечень подпрограммных мероприятий указан в приложении № 2 к настоящей подпрограмме.</w:t>
      </w:r>
    </w:p>
    <w:p w:rsidR="00A45AF5" w:rsidRPr="00A45AF5" w:rsidRDefault="00A45AF5" w:rsidP="00F33FEE">
      <w:pPr>
        <w:autoSpaceDE w:val="0"/>
        <w:autoSpaceDN w:val="0"/>
        <w:adjustRightInd w:val="0"/>
        <w:spacing w:after="0" w:line="240" w:lineRule="auto"/>
        <w:ind w:firstLine="709"/>
        <w:jc w:val="both"/>
        <w:rPr>
          <w:rFonts w:ascii="Times New Roman" w:hAnsi="Times New Roman"/>
          <w:sz w:val="20"/>
          <w:szCs w:val="20"/>
        </w:rPr>
      </w:pPr>
    </w:p>
    <w:p w:rsidR="00A45AF5" w:rsidRPr="00A45AF5" w:rsidRDefault="00A45AF5" w:rsidP="00F33FEE">
      <w:pPr>
        <w:autoSpaceDE w:val="0"/>
        <w:autoSpaceDN w:val="0"/>
        <w:adjustRightInd w:val="0"/>
        <w:spacing w:after="0" w:line="240" w:lineRule="auto"/>
        <w:ind w:firstLine="709"/>
        <w:jc w:val="center"/>
        <w:rPr>
          <w:rFonts w:ascii="Times New Roman" w:hAnsi="Times New Roman"/>
          <w:sz w:val="20"/>
          <w:szCs w:val="20"/>
        </w:rPr>
      </w:pPr>
      <w:r w:rsidRPr="00A45AF5">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F33FEE" w:rsidRDefault="00A45AF5" w:rsidP="00F33FEE">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A45AF5">
        <w:rPr>
          <w:rFonts w:ascii="Times New Roman" w:hAnsi="Times New Roman"/>
          <w:bCs/>
          <w:sz w:val="20"/>
          <w:szCs w:val="20"/>
        </w:rPr>
        <w:t xml:space="preserve">    </w:t>
      </w:r>
    </w:p>
    <w:p w:rsidR="00A45AF5" w:rsidRPr="00A45AF5" w:rsidRDefault="00A45AF5" w:rsidP="00F33FEE">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A45AF5">
        <w:rPr>
          <w:rFonts w:ascii="Times New Roman" w:hAnsi="Times New Roman"/>
          <w:bCs/>
          <w:sz w:val="20"/>
          <w:szCs w:val="20"/>
        </w:rPr>
        <w:t xml:space="preserve">Общий объем финансирования подпрограммы составляет -23 784 906,0 </w:t>
      </w:r>
      <w:r w:rsidRPr="00A45AF5">
        <w:rPr>
          <w:rFonts w:ascii="Times New Roman" w:hAnsi="Times New Roman"/>
          <w:sz w:val="20"/>
          <w:szCs w:val="20"/>
        </w:rPr>
        <w:t xml:space="preserve"> рублей</w:t>
      </w:r>
      <w:r w:rsidRPr="00A45AF5">
        <w:rPr>
          <w:rFonts w:ascii="Times New Roman" w:hAnsi="Times New Roman"/>
          <w:bCs/>
          <w:sz w:val="20"/>
          <w:szCs w:val="20"/>
        </w:rPr>
        <w:t>, в том числе по годам:</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2014 год –  13 784 906,0 рублей;</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2015 год –  10 000 000,0 рублей;</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2016 год –                  0,0 рублей;</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2017 год –                  0,0 рублей;</w:t>
      </w:r>
    </w:p>
    <w:p w:rsidR="00A45AF5" w:rsidRPr="00A45AF5" w:rsidRDefault="00A45AF5" w:rsidP="00B81E22">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A45AF5">
        <w:rPr>
          <w:rFonts w:ascii="Times New Roman" w:hAnsi="Times New Roman"/>
          <w:bCs/>
          <w:sz w:val="20"/>
          <w:szCs w:val="20"/>
        </w:rPr>
        <w:t xml:space="preserve">      в том числе:</w:t>
      </w:r>
    </w:p>
    <w:p w:rsidR="00A45AF5" w:rsidRPr="00A45AF5" w:rsidRDefault="00A45AF5" w:rsidP="00B81E22">
      <w:pPr>
        <w:widowControl w:val="0"/>
        <w:autoSpaceDE w:val="0"/>
        <w:autoSpaceDN w:val="0"/>
        <w:adjustRightInd w:val="0"/>
        <w:spacing w:after="0" w:line="240" w:lineRule="auto"/>
        <w:ind w:firstLine="492"/>
        <w:jc w:val="both"/>
        <w:rPr>
          <w:rFonts w:ascii="Times New Roman" w:hAnsi="Times New Roman"/>
          <w:bCs/>
          <w:sz w:val="20"/>
          <w:szCs w:val="20"/>
        </w:rPr>
      </w:pPr>
      <w:r w:rsidRPr="00A45AF5">
        <w:rPr>
          <w:rFonts w:ascii="Times New Roman" w:hAnsi="Times New Roman"/>
          <w:bCs/>
          <w:sz w:val="20"/>
          <w:szCs w:val="20"/>
        </w:rPr>
        <w:t>средства краевого бюджета- 3 484 400,0 рублей, в том числе по годам:</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2014 год – 3 484 400,0 рублей;</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 xml:space="preserve">2015 год –  0,0 рублей; </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2016 год –  0,0 рублей;</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2017 год -   0,0 рублей;</w:t>
      </w:r>
    </w:p>
    <w:p w:rsidR="00A45AF5" w:rsidRPr="00A45AF5" w:rsidRDefault="00A45AF5" w:rsidP="00B81E22">
      <w:pPr>
        <w:widowControl w:val="0"/>
        <w:tabs>
          <w:tab w:val="left" w:pos="935"/>
        </w:tabs>
        <w:autoSpaceDE w:val="0"/>
        <w:autoSpaceDN w:val="0"/>
        <w:adjustRightInd w:val="0"/>
        <w:spacing w:after="0" w:line="240" w:lineRule="auto"/>
        <w:jc w:val="both"/>
        <w:rPr>
          <w:rFonts w:ascii="Times New Roman" w:hAnsi="Times New Roman"/>
          <w:bCs/>
          <w:sz w:val="20"/>
          <w:szCs w:val="20"/>
        </w:rPr>
      </w:pPr>
      <w:r w:rsidRPr="00A45AF5">
        <w:rPr>
          <w:rFonts w:ascii="Times New Roman" w:hAnsi="Times New Roman"/>
          <w:bCs/>
          <w:sz w:val="20"/>
          <w:szCs w:val="20"/>
        </w:rPr>
        <w:t xml:space="preserve">      средства районного бюджета-20 300 506,0 </w:t>
      </w:r>
      <w:r w:rsidRPr="00A45AF5">
        <w:rPr>
          <w:rFonts w:ascii="Times New Roman" w:hAnsi="Times New Roman"/>
          <w:sz w:val="20"/>
          <w:szCs w:val="20"/>
        </w:rPr>
        <w:t>рублей</w:t>
      </w:r>
      <w:r w:rsidRPr="00A45AF5">
        <w:rPr>
          <w:rFonts w:ascii="Times New Roman" w:hAnsi="Times New Roman"/>
          <w:bCs/>
          <w:sz w:val="20"/>
          <w:szCs w:val="20"/>
        </w:rPr>
        <w:t>, в том числе по годам:</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2014 год – 10 300 506,0 рублей;</w:t>
      </w:r>
    </w:p>
    <w:p w:rsidR="00A45AF5" w:rsidRPr="00A45AF5" w:rsidRDefault="00A45AF5" w:rsidP="00B81E22">
      <w:pPr>
        <w:spacing w:after="0" w:line="240" w:lineRule="auto"/>
        <w:ind w:firstLine="492"/>
        <w:jc w:val="both"/>
        <w:rPr>
          <w:rFonts w:ascii="Times New Roman" w:hAnsi="Times New Roman"/>
          <w:sz w:val="20"/>
          <w:szCs w:val="20"/>
        </w:rPr>
      </w:pPr>
      <w:r w:rsidRPr="00A45AF5">
        <w:rPr>
          <w:rFonts w:ascii="Times New Roman" w:hAnsi="Times New Roman"/>
          <w:sz w:val="20"/>
          <w:szCs w:val="20"/>
        </w:rPr>
        <w:t>2015 год – 10 000 000,0 рублей;</w:t>
      </w:r>
    </w:p>
    <w:p w:rsidR="00A45AF5" w:rsidRPr="00A45AF5" w:rsidRDefault="007D1E18" w:rsidP="007D1E18">
      <w:pPr>
        <w:autoSpaceDE w:val="0"/>
        <w:autoSpaceDN w:val="0"/>
        <w:adjustRightInd w:val="0"/>
        <w:spacing w:after="0" w:line="240" w:lineRule="auto"/>
        <w:ind w:firstLine="426"/>
        <w:rPr>
          <w:rFonts w:ascii="Times New Roman" w:hAnsi="Times New Roman"/>
          <w:sz w:val="20"/>
          <w:szCs w:val="20"/>
        </w:rPr>
      </w:pPr>
      <w:r>
        <w:rPr>
          <w:rFonts w:ascii="Times New Roman" w:hAnsi="Times New Roman"/>
          <w:sz w:val="20"/>
          <w:szCs w:val="20"/>
        </w:rPr>
        <w:t xml:space="preserve"> </w:t>
      </w:r>
      <w:r w:rsidR="00A45AF5" w:rsidRPr="00A45AF5">
        <w:rPr>
          <w:rFonts w:ascii="Times New Roman" w:hAnsi="Times New Roman"/>
          <w:sz w:val="20"/>
          <w:szCs w:val="20"/>
        </w:rPr>
        <w:t xml:space="preserve"> 2016 год –                 0,0 рублей;</w:t>
      </w:r>
    </w:p>
    <w:p w:rsidR="00A45AF5" w:rsidRPr="00A45AF5" w:rsidRDefault="00A45AF5" w:rsidP="00B81E22">
      <w:pPr>
        <w:autoSpaceDE w:val="0"/>
        <w:autoSpaceDN w:val="0"/>
        <w:adjustRightInd w:val="0"/>
        <w:spacing w:after="0" w:line="240" w:lineRule="auto"/>
        <w:rPr>
          <w:rFonts w:ascii="Times New Roman" w:hAnsi="Times New Roman"/>
          <w:sz w:val="20"/>
          <w:szCs w:val="20"/>
        </w:rPr>
      </w:pPr>
      <w:r w:rsidRPr="00A45AF5">
        <w:rPr>
          <w:rFonts w:ascii="Times New Roman" w:hAnsi="Times New Roman"/>
          <w:sz w:val="20"/>
          <w:szCs w:val="20"/>
        </w:rPr>
        <w:t xml:space="preserve">      </w:t>
      </w:r>
      <w:r w:rsidR="00531A3D">
        <w:rPr>
          <w:rFonts w:ascii="Times New Roman" w:hAnsi="Times New Roman"/>
          <w:sz w:val="20"/>
          <w:szCs w:val="20"/>
        </w:rPr>
        <w:t xml:space="preserve">    </w:t>
      </w:r>
      <w:r w:rsidRPr="00A45AF5">
        <w:rPr>
          <w:rFonts w:ascii="Times New Roman" w:hAnsi="Times New Roman"/>
          <w:sz w:val="20"/>
          <w:szCs w:val="20"/>
        </w:rPr>
        <w:t xml:space="preserve"> 2017 год -                  0,0 рублей.</w:t>
      </w:r>
    </w:p>
    <w:p w:rsidR="00A45AF5" w:rsidRDefault="00A45AF5" w:rsidP="00B81E22">
      <w:pPr>
        <w:autoSpaceDE w:val="0"/>
        <w:autoSpaceDN w:val="0"/>
        <w:adjustRightInd w:val="0"/>
        <w:spacing w:after="0" w:line="240" w:lineRule="auto"/>
        <w:ind w:firstLine="709"/>
        <w:jc w:val="both"/>
        <w:rPr>
          <w:rFonts w:ascii="Times New Roman" w:hAnsi="Times New Roman"/>
          <w:sz w:val="20"/>
          <w:szCs w:val="20"/>
        </w:rPr>
      </w:pPr>
      <w:r w:rsidRPr="00A45AF5">
        <w:rPr>
          <w:rFonts w:ascii="Times New Roman" w:hAnsi="Times New Roman"/>
          <w:sz w:val="20"/>
          <w:szCs w:val="20"/>
        </w:rPr>
        <w:t xml:space="preserve">Материалы и трудовые затраты в рамках подпрограмм не предусмотрены. Для участие в конкурсом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8-квартиного  жилого дома. </w:t>
      </w:r>
    </w:p>
    <w:p w:rsidR="002E4D16" w:rsidRDefault="002E4D16" w:rsidP="00B81E22">
      <w:pPr>
        <w:autoSpaceDE w:val="0"/>
        <w:autoSpaceDN w:val="0"/>
        <w:adjustRightInd w:val="0"/>
        <w:spacing w:after="0" w:line="240" w:lineRule="auto"/>
        <w:ind w:firstLine="709"/>
        <w:jc w:val="both"/>
        <w:rPr>
          <w:rFonts w:ascii="Times New Roman" w:hAnsi="Times New Roman"/>
          <w:sz w:val="20"/>
          <w:szCs w:val="20"/>
        </w:rPr>
      </w:pPr>
    </w:p>
    <w:p w:rsidR="002E4D16" w:rsidRPr="00A45AF5" w:rsidRDefault="002E4D16" w:rsidP="002E4D16">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lastRenderedPageBreak/>
        <w:t xml:space="preserve">Приложение № </w:t>
      </w:r>
      <w:r>
        <w:rPr>
          <w:rFonts w:ascii="Times New Roman" w:hAnsi="Times New Roman"/>
          <w:sz w:val="18"/>
          <w:szCs w:val="18"/>
        </w:rPr>
        <w:t>8</w:t>
      </w:r>
    </w:p>
    <w:p w:rsidR="002E4D16" w:rsidRPr="00A45AF5" w:rsidRDefault="002E4D16" w:rsidP="002E4D16">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t xml:space="preserve">                                                                                          к постановлению администрации </w:t>
      </w:r>
    </w:p>
    <w:p w:rsidR="002E4D16" w:rsidRPr="00A45AF5" w:rsidRDefault="002E4D16" w:rsidP="002E4D16">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t xml:space="preserve">                                                                                          Богучанского района</w:t>
      </w:r>
    </w:p>
    <w:p w:rsidR="002E4D16" w:rsidRPr="00A45AF5" w:rsidRDefault="002E4D16" w:rsidP="002E4D16">
      <w:pPr>
        <w:tabs>
          <w:tab w:val="left" w:pos="10632"/>
        </w:tabs>
        <w:autoSpaceDE w:val="0"/>
        <w:autoSpaceDN w:val="0"/>
        <w:adjustRightInd w:val="0"/>
        <w:spacing w:after="0" w:line="240" w:lineRule="auto"/>
        <w:jc w:val="right"/>
        <w:rPr>
          <w:rFonts w:ascii="Times New Roman" w:hAnsi="Times New Roman"/>
          <w:sz w:val="18"/>
          <w:szCs w:val="18"/>
        </w:rPr>
      </w:pPr>
      <w:r w:rsidRPr="00A45AF5">
        <w:rPr>
          <w:rFonts w:ascii="Times New Roman" w:hAnsi="Times New Roman"/>
          <w:sz w:val="18"/>
          <w:szCs w:val="18"/>
        </w:rPr>
        <w:t xml:space="preserve">                                                                                          </w:t>
      </w:r>
      <w:r>
        <w:rPr>
          <w:rFonts w:ascii="Times New Roman" w:hAnsi="Times New Roman"/>
          <w:sz w:val="18"/>
          <w:szCs w:val="18"/>
        </w:rPr>
        <w:t>от 16.12.</w:t>
      </w:r>
      <w:r w:rsidRPr="00A45AF5">
        <w:rPr>
          <w:rFonts w:ascii="Times New Roman" w:hAnsi="Times New Roman"/>
          <w:sz w:val="18"/>
          <w:szCs w:val="18"/>
        </w:rPr>
        <w:t xml:space="preserve"> 2014 №1639-п</w:t>
      </w:r>
    </w:p>
    <w:p w:rsidR="002E4D16" w:rsidRPr="00A45AF5" w:rsidRDefault="002E4D16" w:rsidP="002E4D16">
      <w:pPr>
        <w:spacing w:after="0" w:line="240" w:lineRule="auto"/>
        <w:ind w:left="4962"/>
        <w:rPr>
          <w:rFonts w:ascii="Times New Roman" w:hAnsi="Times New Roman"/>
          <w:sz w:val="20"/>
          <w:szCs w:val="20"/>
        </w:rPr>
      </w:pPr>
    </w:p>
    <w:p w:rsidR="002E4D16" w:rsidRPr="00A45AF5" w:rsidRDefault="002E4D16" w:rsidP="002E4D16">
      <w:pPr>
        <w:spacing w:after="0" w:line="240" w:lineRule="auto"/>
        <w:ind w:left="4962"/>
        <w:jc w:val="right"/>
        <w:rPr>
          <w:rFonts w:ascii="Times New Roman" w:hAnsi="Times New Roman"/>
          <w:sz w:val="20"/>
          <w:szCs w:val="20"/>
        </w:rPr>
      </w:pPr>
      <w:r w:rsidRPr="00A45AF5">
        <w:rPr>
          <w:rFonts w:ascii="Times New Roman" w:hAnsi="Times New Roman"/>
          <w:sz w:val="20"/>
          <w:szCs w:val="20"/>
        </w:rPr>
        <w:t xml:space="preserve">Приложение № </w:t>
      </w:r>
      <w:r>
        <w:rPr>
          <w:rFonts w:ascii="Times New Roman" w:hAnsi="Times New Roman"/>
          <w:sz w:val="20"/>
          <w:szCs w:val="20"/>
        </w:rPr>
        <w:t>2</w:t>
      </w:r>
    </w:p>
    <w:p w:rsidR="002E4D16" w:rsidRDefault="002E4D16" w:rsidP="002E4D16">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к подпрограмме «Обеспечение жильем работников</w:t>
      </w:r>
    </w:p>
    <w:p w:rsidR="002E4D16" w:rsidRDefault="002E4D16" w:rsidP="002E4D16">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отраслей бюджетной сферы на территории  Богучанского</w:t>
      </w:r>
    </w:p>
    <w:p w:rsidR="002E4D16" w:rsidRDefault="002E4D16" w:rsidP="002E4D16">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района» на 2014-2017 годы</w:t>
      </w:r>
    </w:p>
    <w:p w:rsidR="002E4D16" w:rsidRDefault="002E4D16" w:rsidP="002E4D16">
      <w:pPr>
        <w:autoSpaceDE w:val="0"/>
        <w:autoSpaceDN w:val="0"/>
        <w:adjustRightInd w:val="0"/>
        <w:spacing w:after="0" w:line="240" w:lineRule="auto"/>
        <w:ind w:firstLine="709"/>
        <w:jc w:val="right"/>
        <w:rPr>
          <w:rFonts w:ascii="Times New Roman" w:hAnsi="Times New Roman"/>
          <w:sz w:val="20"/>
          <w:szCs w:val="20"/>
        </w:rPr>
      </w:pPr>
    </w:p>
    <w:p w:rsidR="002E4D16" w:rsidRDefault="002E4D16" w:rsidP="002E4D16">
      <w:pPr>
        <w:autoSpaceDE w:val="0"/>
        <w:autoSpaceDN w:val="0"/>
        <w:adjustRightInd w:val="0"/>
        <w:spacing w:after="0" w:line="240" w:lineRule="auto"/>
        <w:ind w:firstLine="709"/>
        <w:jc w:val="center"/>
        <w:rPr>
          <w:rFonts w:ascii="Times New Roman" w:hAnsi="Times New Roman"/>
          <w:sz w:val="20"/>
          <w:szCs w:val="20"/>
        </w:rPr>
      </w:pPr>
      <w:r>
        <w:rPr>
          <w:rFonts w:ascii="Times New Roman" w:hAnsi="Times New Roman"/>
          <w:sz w:val="20"/>
          <w:szCs w:val="20"/>
        </w:rPr>
        <w:t>Перечень мероприятий подпрограммы с указанием объема средств на их реализацию и ожидаемых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1091"/>
        <w:gridCol w:w="497"/>
        <w:gridCol w:w="473"/>
        <w:gridCol w:w="630"/>
        <w:gridCol w:w="435"/>
        <w:gridCol w:w="40"/>
        <w:gridCol w:w="681"/>
        <w:gridCol w:w="123"/>
        <w:gridCol w:w="739"/>
        <w:gridCol w:w="131"/>
        <w:gridCol w:w="423"/>
        <w:gridCol w:w="452"/>
        <w:gridCol w:w="38"/>
        <w:gridCol w:w="836"/>
        <w:gridCol w:w="115"/>
        <w:gridCol w:w="1744"/>
      </w:tblGrid>
      <w:tr w:rsidR="002E4D16" w:rsidRPr="002E4D16" w:rsidTr="002E4D16">
        <w:trPr>
          <w:trHeight w:val="20"/>
        </w:trPr>
        <w:tc>
          <w:tcPr>
            <w:tcW w:w="885" w:type="pct"/>
            <w:vMerge w:val="restar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Наименование  мероприятия подпрограммы</w:t>
            </w:r>
          </w:p>
        </w:tc>
        <w:tc>
          <w:tcPr>
            <w:tcW w:w="393" w:type="pct"/>
            <w:vMerge w:val="restar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 xml:space="preserve">ГРБС </w:t>
            </w:r>
          </w:p>
        </w:tc>
        <w:tc>
          <w:tcPr>
            <w:tcW w:w="1067" w:type="pct"/>
            <w:gridSpan w:val="5"/>
            <w:vMerge w:val="restar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Код бюджетной классификации</w:t>
            </w:r>
          </w:p>
        </w:tc>
        <w:tc>
          <w:tcPr>
            <w:tcW w:w="1726" w:type="pct"/>
            <w:gridSpan w:val="9"/>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Расходы</w:t>
            </w:r>
          </w:p>
        </w:tc>
        <w:tc>
          <w:tcPr>
            <w:tcW w:w="929" w:type="pct"/>
            <w:vMerge w:val="restar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2E4D16" w:rsidRPr="002E4D16" w:rsidTr="002E4D16">
        <w:trPr>
          <w:trHeight w:val="20"/>
        </w:trPr>
        <w:tc>
          <w:tcPr>
            <w:tcW w:w="885" w:type="pct"/>
            <w:vMerge/>
            <w:vAlign w:val="center"/>
          </w:tcPr>
          <w:p w:rsidR="002E4D16" w:rsidRPr="002E4D16" w:rsidRDefault="002E4D16" w:rsidP="002E4D16">
            <w:pPr>
              <w:spacing w:after="0" w:line="240" w:lineRule="auto"/>
              <w:rPr>
                <w:rFonts w:ascii="Times New Roman" w:hAnsi="Times New Roman"/>
                <w:color w:val="000000"/>
                <w:sz w:val="14"/>
                <w:szCs w:val="14"/>
              </w:rPr>
            </w:pPr>
          </w:p>
        </w:tc>
        <w:tc>
          <w:tcPr>
            <w:tcW w:w="393" w:type="pct"/>
            <w:vMerge/>
            <w:vAlign w:val="center"/>
          </w:tcPr>
          <w:p w:rsidR="002E4D16" w:rsidRPr="002E4D16" w:rsidRDefault="002E4D16" w:rsidP="002E4D16">
            <w:pPr>
              <w:spacing w:after="0" w:line="240" w:lineRule="auto"/>
              <w:rPr>
                <w:rFonts w:ascii="Times New Roman" w:hAnsi="Times New Roman"/>
                <w:color w:val="000000"/>
                <w:sz w:val="14"/>
                <w:szCs w:val="14"/>
              </w:rPr>
            </w:pPr>
          </w:p>
        </w:tc>
        <w:tc>
          <w:tcPr>
            <w:tcW w:w="1067" w:type="pct"/>
            <w:gridSpan w:val="5"/>
            <w:vMerge/>
            <w:vAlign w:val="center"/>
          </w:tcPr>
          <w:p w:rsidR="002E4D16" w:rsidRPr="002E4D16" w:rsidRDefault="002E4D16" w:rsidP="002E4D16">
            <w:pPr>
              <w:spacing w:after="0" w:line="240" w:lineRule="auto"/>
              <w:rPr>
                <w:rFonts w:ascii="Times New Roman" w:hAnsi="Times New Roman"/>
                <w:color w:val="000000"/>
                <w:sz w:val="14"/>
                <w:szCs w:val="14"/>
              </w:rPr>
            </w:pPr>
          </w:p>
        </w:tc>
        <w:tc>
          <w:tcPr>
            <w:tcW w:w="1726" w:type="pct"/>
            <w:gridSpan w:val="9"/>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 рублей), годы</w:t>
            </w:r>
          </w:p>
        </w:tc>
        <w:tc>
          <w:tcPr>
            <w:tcW w:w="929" w:type="pct"/>
            <w:vMerge/>
            <w:vAlign w:val="center"/>
          </w:tcPr>
          <w:p w:rsidR="002E4D16" w:rsidRPr="002E4D16" w:rsidRDefault="002E4D16" w:rsidP="002E4D16">
            <w:pPr>
              <w:spacing w:after="0" w:line="240" w:lineRule="auto"/>
              <w:rPr>
                <w:rFonts w:ascii="Times New Roman" w:hAnsi="Times New Roman"/>
                <w:color w:val="000000"/>
                <w:sz w:val="14"/>
                <w:szCs w:val="14"/>
              </w:rPr>
            </w:pPr>
          </w:p>
        </w:tc>
      </w:tr>
      <w:tr w:rsidR="002E4D16" w:rsidRPr="002E4D16" w:rsidTr="002E4D16">
        <w:trPr>
          <w:trHeight w:val="20"/>
        </w:trPr>
        <w:tc>
          <w:tcPr>
            <w:tcW w:w="885" w:type="pct"/>
            <w:vMerge/>
            <w:vAlign w:val="center"/>
          </w:tcPr>
          <w:p w:rsidR="002E4D16" w:rsidRPr="002E4D16" w:rsidRDefault="002E4D16" w:rsidP="002E4D16">
            <w:pPr>
              <w:spacing w:after="0" w:line="240" w:lineRule="auto"/>
              <w:rPr>
                <w:rFonts w:ascii="Times New Roman" w:hAnsi="Times New Roman"/>
                <w:color w:val="000000"/>
                <w:sz w:val="14"/>
                <w:szCs w:val="14"/>
              </w:rPr>
            </w:pPr>
          </w:p>
        </w:tc>
        <w:tc>
          <w:tcPr>
            <w:tcW w:w="393" w:type="pct"/>
            <w:vMerge/>
            <w:vAlign w:val="center"/>
          </w:tcPr>
          <w:p w:rsidR="002E4D16" w:rsidRPr="002E4D16" w:rsidRDefault="002E4D16" w:rsidP="002E4D16">
            <w:pPr>
              <w:spacing w:after="0" w:line="240" w:lineRule="auto"/>
              <w:rPr>
                <w:rFonts w:ascii="Times New Roman" w:hAnsi="Times New Roman"/>
                <w:color w:val="000000"/>
                <w:sz w:val="14"/>
                <w:szCs w:val="14"/>
              </w:rPr>
            </w:pP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ГРБС</w:t>
            </w: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РзПр</w:t>
            </w: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КЦСР</w:t>
            </w:r>
          </w:p>
        </w:tc>
        <w:tc>
          <w:tcPr>
            <w:tcW w:w="223"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КВР</w:t>
            </w:r>
          </w:p>
        </w:tc>
        <w:tc>
          <w:tcPr>
            <w:tcW w:w="31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2014</w:t>
            </w: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2015</w:t>
            </w:r>
          </w:p>
        </w:tc>
        <w:tc>
          <w:tcPr>
            <w:tcW w:w="310" w:type="pct"/>
            <w:gridSpan w:val="2"/>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2016</w:t>
            </w:r>
          </w:p>
        </w:tc>
        <w:tc>
          <w:tcPr>
            <w:tcW w:w="30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2017</w:t>
            </w:r>
          </w:p>
        </w:tc>
        <w:tc>
          <w:tcPr>
            <w:tcW w:w="444"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Итого на 2014-2017 годы</w:t>
            </w:r>
          </w:p>
        </w:tc>
        <w:tc>
          <w:tcPr>
            <w:tcW w:w="929" w:type="pct"/>
            <w:vAlign w:val="center"/>
          </w:tcPr>
          <w:p w:rsidR="002E4D16" w:rsidRPr="002E4D16" w:rsidRDefault="002E4D16" w:rsidP="002E4D16">
            <w:pPr>
              <w:spacing w:after="0" w:line="240" w:lineRule="auto"/>
              <w:rPr>
                <w:rFonts w:ascii="Times New Roman" w:hAnsi="Times New Roman"/>
                <w:color w:val="000000"/>
                <w:sz w:val="14"/>
                <w:szCs w:val="14"/>
              </w:rPr>
            </w:pPr>
          </w:p>
        </w:tc>
      </w:tr>
      <w:tr w:rsidR="002E4D16" w:rsidRPr="002E4D16" w:rsidTr="002E4D16">
        <w:trPr>
          <w:trHeight w:val="20"/>
        </w:trPr>
        <w:tc>
          <w:tcPr>
            <w:tcW w:w="5000" w:type="pct"/>
            <w:gridSpan w:val="17"/>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 xml:space="preserve">Муниципальная программа «Обеспечение доступным и комфортным жильем граждан Богучанского района» </w:t>
            </w:r>
          </w:p>
        </w:tc>
      </w:tr>
      <w:tr w:rsidR="002E4D16" w:rsidRPr="002E4D16" w:rsidTr="002E4D16">
        <w:trPr>
          <w:trHeight w:val="20"/>
        </w:trPr>
        <w:tc>
          <w:tcPr>
            <w:tcW w:w="5000" w:type="pct"/>
            <w:gridSpan w:val="17"/>
            <w:shd w:val="clear" w:color="auto" w:fill="auto"/>
            <w:vAlign w:val="center"/>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Подпрограмма:  «Обеспечение жильем работников  отраслей бюджетной сферы на территории Богучанского района» на 2014-2017 годы </w:t>
            </w:r>
          </w:p>
        </w:tc>
      </w:tr>
      <w:tr w:rsidR="002E4D16" w:rsidRPr="002E4D16" w:rsidTr="002E4D16">
        <w:trPr>
          <w:trHeight w:val="20"/>
        </w:trPr>
        <w:tc>
          <w:tcPr>
            <w:tcW w:w="5000" w:type="pct"/>
            <w:gridSpan w:val="17"/>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 xml:space="preserve">Цель подпрограммы: </w:t>
            </w:r>
            <w:r w:rsidRPr="002E4D16">
              <w:rPr>
                <w:rFonts w:ascii="Times New Roman" w:hAnsi="Times New Roman"/>
                <w:sz w:val="14"/>
                <w:szCs w:val="14"/>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2E4D16">
              <w:rPr>
                <w:rFonts w:ascii="Times New Roman" w:hAnsi="Times New Roman"/>
                <w:color w:val="000000"/>
                <w:sz w:val="14"/>
                <w:szCs w:val="14"/>
              </w:rPr>
              <w:t> </w:t>
            </w:r>
          </w:p>
        </w:tc>
      </w:tr>
      <w:tr w:rsidR="002E4D16" w:rsidRPr="002E4D16" w:rsidTr="002E4D16">
        <w:trPr>
          <w:trHeight w:val="20"/>
        </w:trPr>
        <w:tc>
          <w:tcPr>
            <w:tcW w:w="5000" w:type="pct"/>
            <w:gridSpan w:val="17"/>
            <w:shd w:val="clear" w:color="auto" w:fill="auto"/>
          </w:tcPr>
          <w:p w:rsidR="002E4D16" w:rsidRPr="002E4D16" w:rsidRDefault="002E4D16" w:rsidP="002E4D16">
            <w:pPr>
              <w:spacing w:after="0" w:line="240" w:lineRule="auto"/>
              <w:jc w:val="both"/>
              <w:rPr>
                <w:rFonts w:ascii="Times New Roman" w:hAnsi="Times New Roman"/>
                <w:color w:val="000000"/>
                <w:sz w:val="14"/>
                <w:szCs w:val="14"/>
              </w:rPr>
            </w:pPr>
            <w:r w:rsidRPr="002E4D16">
              <w:rPr>
                <w:rFonts w:ascii="Times New Roman" w:hAnsi="Times New Roman"/>
                <w:color w:val="000000"/>
                <w:sz w:val="14"/>
                <w:szCs w:val="14"/>
              </w:rPr>
              <w:t xml:space="preserve">Задача 1: </w:t>
            </w:r>
            <w:r w:rsidRPr="002E4D16">
              <w:rPr>
                <w:rFonts w:ascii="Times New Roman" w:hAnsi="Times New Roman"/>
                <w:bCs/>
                <w:sz w:val="14"/>
                <w:szCs w:val="14"/>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 xml:space="preserve">Мероприятие 1. </w:t>
            </w:r>
            <w:r w:rsidRPr="002E4D16">
              <w:rPr>
                <w:rFonts w:ascii="Times New Roman" w:hAnsi="Times New Roman"/>
                <w:bCs/>
                <w:sz w:val="14"/>
                <w:szCs w:val="14"/>
              </w:rPr>
              <w:t xml:space="preserve">Строительство многоквартирных домов. </w:t>
            </w: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МКУ «Муниципальная служба Заказчика»</w:t>
            </w: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830</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830</w:t>
            </w: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0501</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0501</w:t>
            </w:r>
          </w:p>
          <w:p w:rsidR="002E4D16" w:rsidRPr="002E4D16" w:rsidRDefault="002E4D16" w:rsidP="002E4D16">
            <w:pPr>
              <w:spacing w:after="0" w:line="240" w:lineRule="auto"/>
              <w:jc w:val="center"/>
              <w:rPr>
                <w:rFonts w:ascii="Times New Roman" w:hAnsi="Times New Roman"/>
                <w:color w:val="000000"/>
                <w:sz w:val="14"/>
                <w:szCs w:val="14"/>
              </w:rPr>
            </w:pP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1038212</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1037608</w:t>
            </w:r>
          </w:p>
          <w:p w:rsidR="002E4D16" w:rsidRPr="002E4D16" w:rsidRDefault="002E4D16" w:rsidP="002E4D16">
            <w:pPr>
              <w:spacing w:after="0" w:line="240" w:lineRule="auto"/>
              <w:jc w:val="center"/>
              <w:rPr>
                <w:rFonts w:ascii="Times New Roman" w:hAnsi="Times New Roman"/>
                <w:color w:val="000000"/>
                <w:sz w:val="14"/>
                <w:szCs w:val="14"/>
              </w:rPr>
            </w:pP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414</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414</w:t>
            </w: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10 000000,00</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3484400,00</w:t>
            </w:r>
          </w:p>
          <w:p w:rsidR="002E4D16" w:rsidRPr="002E4D16" w:rsidRDefault="002E4D16" w:rsidP="002E4D16">
            <w:pPr>
              <w:spacing w:after="0" w:line="240" w:lineRule="auto"/>
              <w:jc w:val="center"/>
              <w:rPr>
                <w:rFonts w:ascii="Times New Roman" w:hAnsi="Times New Roman"/>
                <w:color w:val="000000"/>
                <w:sz w:val="14"/>
                <w:szCs w:val="14"/>
              </w:rPr>
            </w:pP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10 000 000,0</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highlight w:val="yellow"/>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p w:rsidR="002E4D16" w:rsidRPr="002E4D16" w:rsidRDefault="002E4D16" w:rsidP="002E4D16">
            <w:pPr>
              <w:spacing w:after="0" w:line="240" w:lineRule="auto"/>
              <w:jc w:val="center"/>
              <w:rPr>
                <w:rFonts w:ascii="Times New Roman" w:hAnsi="Times New Roman"/>
                <w:color w:val="000000"/>
                <w:sz w:val="14"/>
                <w:szCs w:val="14"/>
                <w:highlight w:val="yellow"/>
              </w:rPr>
            </w:pP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20 000 000,00</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3 484 400,00</w:t>
            </w:r>
          </w:p>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p>
        </w:tc>
        <w:tc>
          <w:tcPr>
            <w:tcW w:w="973" w:type="pct"/>
            <w:gridSpan w:val="2"/>
            <w:shd w:val="clear" w:color="auto" w:fill="auto"/>
            <w:vAlign w:val="center"/>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Строительство  двухэтажного восьмиквартирного дома по адресу: Красноярский край, Богучанский район. с. Богучаны, ул. Геологов, 2, общей площадью  396,07 кв.метров и предоставление 8 служебных жилых помещений работникам отраслей бюджетной сферы.</w:t>
            </w: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Мероприятие 2. Капитальный ремонт служебных жилых помещений</w:t>
            </w: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МКУ «Муниципальная служба Заказчика»</w:t>
            </w: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830</w:t>
            </w: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0501</w:t>
            </w: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1038000</w:t>
            </w: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243</w:t>
            </w: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300 506,00</w:t>
            </w: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sz w:val="14"/>
                <w:szCs w:val="14"/>
              </w:rPr>
            </w:pPr>
          </w:p>
          <w:p w:rsidR="002E4D16" w:rsidRPr="002E4D16" w:rsidRDefault="002E4D16" w:rsidP="002E4D16">
            <w:pPr>
              <w:spacing w:after="0" w:line="240" w:lineRule="auto"/>
              <w:jc w:val="center"/>
              <w:rPr>
                <w:rFonts w:ascii="Times New Roman" w:hAnsi="Times New Roman"/>
                <w:sz w:val="14"/>
                <w:szCs w:val="14"/>
              </w:rPr>
            </w:pPr>
            <w:r w:rsidRPr="002E4D16">
              <w:rPr>
                <w:rFonts w:ascii="Times New Roman" w:hAnsi="Times New Roman"/>
                <w:color w:val="000000"/>
                <w:sz w:val="14"/>
                <w:szCs w:val="14"/>
              </w:rPr>
              <w:t>0,00</w:t>
            </w:r>
          </w:p>
          <w:p w:rsidR="002E4D16" w:rsidRPr="002E4D16" w:rsidRDefault="002E4D16" w:rsidP="002E4D16">
            <w:pPr>
              <w:spacing w:after="0" w:line="240" w:lineRule="auto"/>
              <w:jc w:val="center"/>
              <w:rPr>
                <w:rFonts w:ascii="Times New Roman" w:hAnsi="Times New Roman"/>
                <w:sz w:val="14"/>
                <w:szCs w:val="14"/>
              </w:rPr>
            </w:pP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300 506,00</w:t>
            </w:r>
          </w:p>
          <w:p w:rsidR="002E4D16" w:rsidRPr="002E4D16" w:rsidRDefault="002E4D16" w:rsidP="002E4D16">
            <w:pPr>
              <w:spacing w:after="0" w:line="240" w:lineRule="auto"/>
              <w:jc w:val="center"/>
              <w:rPr>
                <w:rFonts w:ascii="Times New Roman" w:hAnsi="Times New Roman"/>
                <w:color w:val="000000"/>
                <w:sz w:val="14"/>
                <w:szCs w:val="14"/>
              </w:rPr>
            </w:pPr>
          </w:p>
        </w:tc>
        <w:tc>
          <w:tcPr>
            <w:tcW w:w="973" w:type="pct"/>
            <w:gridSpan w:val="2"/>
            <w:shd w:val="clear" w:color="auto" w:fill="auto"/>
            <w:vAlign w:val="center"/>
          </w:tcPr>
          <w:p w:rsidR="002E4D16" w:rsidRPr="002E4D16" w:rsidRDefault="002E4D16" w:rsidP="002E4D16">
            <w:pPr>
              <w:spacing w:after="0" w:line="240" w:lineRule="auto"/>
              <w:rPr>
                <w:rFonts w:ascii="Times New Roman" w:hAnsi="Times New Roman"/>
                <w:color w:val="000000"/>
                <w:sz w:val="14"/>
                <w:szCs w:val="14"/>
                <w:vertAlign w:val="superscript"/>
              </w:rPr>
            </w:pPr>
            <w:r w:rsidRPr="002E4D16">
              <w:rPr>
                <w:rFonts w:ascii="Times New Roman" w:hAnsi="Times New Roman"/>
                <w:color w:val="000000"/>
                <w:sz w:val="14"/>
                <w:szCs w:val="14"/>
              </w:rPr>
              <w:t>Капитальный ремонт служебного жилого помещения по адресу: Красноярский край, Богучанский район,п.Таежный,ул.Кирова,д.3 кв.2-40,10м</w:t>
            </w:r>
            <w:r w:rsidRPr="002E4D16">
              <w:rPr>
                <w:rFonts w:ascii="Times New Roman" w:hAnsi="Times New Roman"/>
                <w:color w:val="000000"/>
                <w:sz w:val="14"/>
                <w:szCs w:val="14"/>
                <w:vertAlign w:val="superscript"/>
              </w:rPr>
              <w:t>2</w:t>
            </w: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Мероприятие 3. Установка счетчиков холодного водоснабжения в служебных жилых помещениях</w:t>
            </w: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МКУ «Муниципальная служба Заказчика»</w:t>
            </w: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830</w:t>
            </w: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0501</w:t>
            </w: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1038000</w:t>
            </w: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244</w:t>
            </w: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sz w:val="14"/>
                <w:szCs w:val="14"/>
              </w:rPr>
            </w:pPr>
          </w:p>
          <w:p w:rsidR="002E4D16" w:rsidRPr="002E4D16" w:rsidRDefault="002E4D16" w:rsidP="002E4D16">
            <w:pPr>
              <w:spacing w:after="0" w:line="240" w:lineRule="auto"/>
              <w:jc w:val="center"/>
              <w:rPr>
                <w:rFonts w:ascii="Times New Roman" w:hAnsi="Times New Roman"/>
                <w:sz w:val="14"/>
                <w:szCs w:val="14"/>
              </w:rPr>
            </w:pPr>
            <w:r w:rsidRPr="002E4D16">
              <w:rPr>
                <w:rFonts w:ascii="Times New Roman" w:hAnsi="Times New Roman"/>
                <w:color w:val="000000"/>
                <w:sz w:val="14"/>
                <w:szCs w:val="14"/>
              </w:rPr>
              <w:t>0,00</w:t>
            </w:r>
          </w:p>
          <w:p w:rsidR="002E4D16" w:rsidRPr="002E4D16" w:rsidRDefault="002E4D16" w:rsidP="002E4D16">
            <w:pPr>
              <w:spacing w:after="0" w:line="240" w:lineRule="auto"/>
              <w:jc w:val="center"/>
              <w:rPr>
                <w:rFonts w:ascii="Times New Roman" w:hAnsi="Times New Roman"/>
                <w:sz w:val="14"/>
                <w:szCs w:val="14"/>
              </w:rPr>
            </w:pP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p w:rsidR="002E4D16" w:rsidRPr="002E4D16" w:rsidRDefault="002E4D16" w:rsidP="002E4D16">
            <w:pPr>
              <w:spacing w:after="0" w:line="240" w:lineRule="auto"/>
              <w:jc w:val="center"/>
              <w:rPr>
                <w:rFonts w:ascii="Times New Roman" w:hAnsi="Times New Roman"/>
                <w:color w:val="000000"/>
                <w:sz w:val="14"/>
                <w:szCs w:val="14"/>
              </w:rPr>
            </w:pPr>
          </w:p>
        </w:tc>
        <w:tc>
          <w:tcPr>
            <w:tcW w:w="973" w:type="pct"/>
            <w:gridSpan w:val="2"/>
            <w:shd w:val="clear" w:color="auto" w:fill="auto"/>
            <w:vAlign w:val="center"/>
          </w:tcPr>
          <w:p w:rsidR="002E4D16" w:rsidRPr="002E4D16" w:rsidRDefault="002E4D16" w:rsidP="002E4D16">
            <w:pPr>
              <w:spacing w:after="0" w:line="240" w:lineRule="auto"/>
              <w:rPr>
                <w:rFonts w:ascii="Times New Roman" w:hAnsi="Times New Roman"/>
                <w:color w:val="000000"/>
                <w:sz w:val="14"/>
                <w:szCs w:val="14"/>
                <w:vertAlign w:val="superscript"/>
              </w:rPr>
            </w:pPr>
            <w:r w:rsidRPr="002E4D16">
              <w:rPr>
                <w:rFonts w:ascii="Times New Roman" w:hAnsi="Times New Roman"/>
                <w:color w:val="000000"/>
                <w:sz w:val="14"/>
                <w:szCs w:val="14"/>
              </w:rPr>
              <w:t>Установка счетчиков холодного водоснабжения в служебных жилых помещениях в количестве 26 штук</w:t>
            </w: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 xml:space="preserve">Итого по Задаче 1. </w:t>
            </w: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13 784 906,00</w:t>
            </w: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10 000 000,0</w:t>
            </w: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23 784 906,00</w:t>
            </w:r>
          </w:p>
        </w:tc>
        <w:tc>
          <w:tcPr>
            <w:tcW w:w="973" w:type="pct"/>
            <w:gridSpan w:val="2"/>
            <w:shd w:val="clear" w:color="auto" w:fill="auto"/>
            <w:vAlign w:val="center"/>
          </w:tcPr>
          <w:p w:rsidR="002E4D16" w:rsidRPr="002E4D16" w:rsidRDefault="002E4D16" w:rsidP="002E4D16">
            <w:pPr>
              <w:spacing w:after="0" w:line="240" w:lineRule="auto"/>
              <w:jc w:val="both"/>
              <w:rPr>
                <w:rFonts w:ascii="Times New Roman" w:hAnsi="Times New Roman"/>
                <w:color w:val="000000"/>
                <w:sz w:val="14"/>
                <w:szCs w:val="14"/>
              </w:rPr>
            </w:pP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b/>
                <w:color w:val="000000"/>
                <w:sz w:val="14"/>
                <w:szCs w:val="14"/>
              </w:rPr>
            </w:pPr>
            <w:r w:rsidRPr="002E4D16">
              <w:rPr>
                <w:rFonts w:ascii="Times New Roman" w:hAnsi="Times New Roman"/>
                <w:b/>
                <w:color w:val="000000"/>
                <w:sz w:val="14"/>
                <w:szCs w:val="14"/>
              </w:rPr>
              <w:t>Всего по подпрограмме</w:t>
            </w: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13 784 906,00</w:t>
            </w: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10 000 000,0</w:t>
            </w: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23 784 906,00</w:t>
            </w:r>
          </w:p>
        </w:tc>
        <w:tc>
          <w:tcPr>
            <w:tcW w:w="973" w:type="pct"/>
            <w:gridSpan w:val="2"/>
            <w:shd w:val="clear" w:color="auto" w:fill="auto"/>
            <w:vAlign w:val="center"/>
          </w:tcPr>
          <w:p w:rsidR="002E4D16" w:rsidRPr="002E4D16" w:rsidRDefault="002E4D16" w:rsidP="002E4D16">
            <w:pPr>
              <w:spacing w:after="0" w:line="240" w:lineRule="auto"/>
              <w:jc w:val="both"/>
              <w:rPr>
                <w:rFonts w:ascii="Times New Roman" w:hAnsi="Times New Roman"/>
                <w:color w:val="000000"/>
                <w:sz w:val="14"/>
                <w:szCs w:val="14"/>
              </w:rPr>
            </w:pP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в том числе:</w:t>
            </w:r>
          </w:p>
        </w:tc>
        <w:tc>
          <w:tcPr>
            <w:tcW w:w="393" w:type="pct"/>
            <w:shd w:val="clear" w:color="auto" w:fill="auto"/>
          </w:tcPr>
          <w:p w:rsidR="002E4D16" w:rsidRPr="002E4D16" w:rsidRDefault="002E4D16" w:rsidP="002E4D16">
            <w:pPr>
              <w:spacing w:after="0" w:line="240" w:lineRule="auto"/>
              <w:jc w:val="center"/>
              <w:rPr>
                <w:rFonts w:ascii="Times New Roman" w:hAnsi="Times New Roman"/>
                <w:b/>
                <w:color w:val="000000"/>
                <w:sz w:val="14"/>
                <w:szCs w:val="14"/>
              </w:rPr>
            </w:pP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973" w:type="pct"/>
            <w:gridSpan w:val="2"/>
            <w:shd w:val="clear" w:color="auto" w:fill="auto"/>
            <w:vAlign w:val="center"/>
          </w:tcPr>
          <w:p w:rsidR="002E4D16" w:rsidRPr="002E4D16" w:rsidRDefault="002E4D16" w:rsidP="002E4D16">
            <w:pPr>
              <w:spacing w:after="0" w:line="240" w:lineRule="auto"/>
              <w:jc w:val="both"/>
              <w:rPr>
                <w:rFonts w:ascii="Times New Roman" w:hAnsi="Times New Roman"/>
                <w:color w:val="000000"/>
                <w:sz w:val="14"/>
                <w:szCs w:val="14"/>
              </w:rPr>
            </w:pP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Краевой бюджет</w:t>
            </w: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830</w:t>
            </w: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0501</w:t>
            </w: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1037608</w:t>
            </w: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414</w:t>
            </w: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3 484 400,00</w:t>
            </w: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3 484 400,00</w:t>
            </w:r>
          </w:p>
        </w:tc>
        <w:tc>
          <w:tcPr>
            <w:tcW w:w="973" w:type="pct"/>
            <w:gridSpan w:val="2"/>
            <w:shd w:val="clear" w:color="auto" w:fill="auto"/>
            <w:vAlign w:val="center"/>
          </w:tcPr>
          <w:p w:rsidR="002E4D16" w:rsidRPr="002E4D16" w:rsidRDefault="002E4D16" w:rsidP="002E4D16">
            <w:pPr>
              <w:spacing w:after="0" w:line="240" w:lineRule="auto"/>
              <w:jc w:val="both"/>
              <w:rPr>
                <w:rFonts w:ascii="Times New Roman" w:hAnsi="Times New Roman"/>
                <w:color w:val="000000"/>
                <w:sz w:val="14"/>
                <w:szCs w:val="14"/>
              </w:rPr>
            </w:pP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r w:rsidRPr="002E4D16">
              <w:rPr>
                <w:rFonts w:ascii="Times New Roman" w:hAnsi="Times New Roman"/>
                <w:color w:val="000000"/>
                <w:sz w:val="14"/>
                <w:szCs w:val="14"/>
              </w:rPr>
              <w:t>Районный бюджет</w:t>
            </w: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830</w:t>
            </w: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0501</w:t>
            </w: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х</w:t>
            </w: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х</w:t>
            </w: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10 300 506,00</w:t>
            </w: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10 000 000,0</w:t>
            </w: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0,00</w:t>
            </w: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20 300 506,00</w:t>
            </w:r>
          </w:p>
        </w:tc>
        <w:tc>
          <w:tcPr>
            <w:tcW w:w="973" w:type="pct"/>
            <w:gridSpan w:val="2"/>
            <w:shd w:val="clear" w:color="auto" w:fill="auto"/>
            <w:vAlign w:val="center"/>
          </w:tcPr>
          <w:p w:rsidR="002E4D16" w:rsidRPr="002E4D16" w:rsidRDefault="002E4D16" w:rsidP="002E4D16">
            <w:pPr>
              <w:spacing w:after="0" w:line="240" w:lineRule="auto"/>
              <w:jc w:val="both"/>
              <w:rPr>
                <w:rFonts w:ascii="Times New Roman" w:hAnsi="Times New Roman"/>
                <w:color w:val="000000"/>
                <w:sz w:val="14"/>
                <w:szCs w:val="14"/>
              </w:rPr>
            </w:pPr>
          </w:p>
        </w:tc>
      </w:tr>
      <w:tr w:rsidR="002E4D16" w:rsidRPr="002E4D16" w:rsidTr="002E4D16">
        <w:trPr>
          <w:trHeight w:val="20"/>
        </w:trPr>
        <w:tc>
          <w:tcPr>
            <w:tcW w:w="885" w:type="pct"/>
            <w:shd w:val="clear" w:color="auto" w:fill="auto"/>
          </w:tcPr>
          <w:p w:rsidR="002E4D16" w:rsidRPr="002E4D16" w:rsidRDefault="002E4D16" w:rsidP="002E4D16">
            <w:pPr>
              <w:spacing w:after="0" w:line="240" w:lineRule="auto"/>
              <w:rPr>
                <w:rFonts w:ascii="Times New Roman" w:hAnsi="Times New Roman"/>
                <w:color w:val="000000"/>
                <w:sz w:val="14"/>
                <w:szCs w:val="14"/>
              </w:rPr>
            </w:pPr>
          </w:p>
        </w:tc>
        <w:tc>
          <w:tcPr>
            <w:tcW w:w="393" w:type="pct"/>
            <w:shd w:val="clear" w:color="auto" w:fill="auto"/>
          </w:tcPr>
          <w:p w:rsidR="002E4D16" w:rsidRPr="002E4D16" w:rsidRDefault="002E4D16" w:rsidP="002E4D16">
            <w:pPr>
              <w:spacing w:after="0" w:line="240" w:lineRule="auto"/>
              <w:jc w:val="center"/>
              <w:rPr>
                <w:rFonts w:ascii="Times New Roman" w:hAnsi="Times New Roman"/>
                <w:color w:val="000000"/>
                <w:sz w:val="14"/>
                <w:szCs w:val="14"/>
              </w:rPr>
            </w:pPr>
          </w:p>
        </w:tc>
        <w:tc>
          <w:tcPr>
            <w:tcW w:w="336"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30"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77"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21"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356" w:type="pct"/>
            <w:gridSpan w:val="3"/>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354"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rPr>
            </w:pPr>
          </w:p>
        </w:tc>
        <w:tc>
          <w:tcPr>
            <w:tcW w:w="266" w:type="pct"/>
          </w:tcPr>
          <w:p w:rsidR="002E4D16" w:rsidRPr="002E4D16" w:rsidRDefault="002E4D16" w:rsidP="002E4D16">
            <w:pPr>
              <w:spacing w:after="0" w:line="240" w:lineRule="auto"/>
              <w:jc w:val="center"/>
              <w:rPr>
                <w:rFonts w:ascii="Times New Roman" w:hAnsi="Times New Roman"/>
                <w:color w:val="000000"/>
                <w:sz w:val="14"/>
                <w:szCs w:val="14"/>
              </w:rPr>
            </w:pPr>
          </w:p>
        </w:tc>
        <w:tc>
          <w:tcPr>
            <w:tcW w:w="310" w:type="pct"/>
            <w:gridSpan w:val="2"/>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highlight w:val="yellow"/>
              </w:rPr>
            </w:pPr>
          </w:p>
        </w:tc>
        <w:tc>
          <w:tcPr>
            <w:tcW w:w="398" w:type="pct"/>
            <w:shd w:val="clear" w:color="auto" w:fill="auto"/>
            <w:vAlign w:val="center"/>
          </w:tcPr>
          <w:p w:rsidR="002E4D16" w:rsidRPr="002E4D16" w:rsidRDefault="002E4D16" w:rsidP="002E4D16">
            <w:pPr>
              <w:spacing w:after="0" w:line="240" w:lineRule="auto"/>
              <w:jc w:val="center"/>
              <w:rPr>
                <w:rFonts w:ascii="Times New Roman" w:hAnsi="Times New Roman"/>
                <w:color w:val="000000"/>
                <w:sz w:val="14"/>
                <w:szCs w:val="14"/>
                <w:highlight w:val="yellow"/>
              </w:rPr>
            </w:pPr>
          </w:p>
        </w:tc>
        <w:tc>
          <w:tcPr>
            <w:tcW w:w="973" w:type="pct"/>
            <w:gridSpan w:val="2"/>
            <w:shd w:val="clear" w:color="auto" w:fill="auto"/>
            <w:vAlign w:val="center"/>
          </w:tcPr>
          <w:p w:rsidR="002E4D16" w:rsidRPr="002E4D16" w:rsidRDefault="002E4D16" w:rsidP="002E4D16">
            <w:pPr>
              <w:spacing w:after="0" w:line="240" w:lineRule="auto"/>
              <w:jc w:val="both"/>
              <w:rPr>
                <w:rFonts w:ascii="Times New Roman" w:hAnsi="Times New Roman"/>
                <w:color w:val="000000"/>
                <w:sz w:val="14"/>
                <w:szCs w:val="14"/>
              </w:rPr>
            </w:pPr>
          </w:p>
        </w:tc>
      </w:tr>
    </w:tbl>
    <w:p w:rsidR="002E4D16" w:rsidRPr="00CB4B1A" w:rsidRDefault="002E4D16" w:rsidP="00CB4B1A">
      <w:pPr>
        <w:autoSpaceDE w:val="0"/>
        <w:autoSpaceDN w:val="0"/>
        <w:adjustRightInd w:val="0"/>
        <w:spacing w:after="0" w:line="240" w:lineRule="auto"/>
        <w:ind w:firstLine="709"/>
        <w:jc w:val="both"/>
        <w:rPr>
          <w:rFonts w:ascii="Times New Roman" w:hAnsi="Times New Roman"/>
          <w:sz w:val="20"/>
          <w:szCs w:val="20"/>
        </w:rPr>
      </w:pP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 xml:space="preserve">Приложение № 9 </w:t>
      </w: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 xml:space="preserve">                                                                                          к постановлению администрации </w:t>
      </w: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 xml:space="preserve">                                                                                          Богучанского района</w:t>
      </w: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 xml:space="preserve">                                                                              </w:t>
      </w:r>
      <w:r>
        <w:rPr>
          <w:rFonts w:ascii="Times New Roman" w:hAnsi="Times New Roman" w:cs="Times New Roman"/>
          <w:b w:val="0"/>
          <w:i w:val="0"/>
          <w:sz w:val="18"/>
          <w:szCs w:val="18"/>
        </w:rPr>
        <w:t xml:space="preserve">       </w:t>
      </w:r>
      <w:r w:rsidRPr="00CB4B1A">
        <w:rPr>
          <w:rFonts w:ascii="Times New Roman" w:hAnsi="Times New Roman" w:cs="Times New Roman"/>
          <w:b w:val="0"/>
          <w:i w:val="0"/>
          <w:sz w:val="18"/>
          <w:szCs w:val="18"/>
        </w:rPr>
        <w:t xml:space="preserve"> </w:t>
      </w:r>
      <w:r>
        <w:rPr>
          <w:rFonts w:ascii="Times New Roman" w:hAnsi="Times New Roman" w:cs="Times New Roman"/>
          <w:b w:val="0"/>
          <w:i w:val="0"/>
          <w:sz w:val="18"/>
          <w:szCs w:val="18"/>
        </w:rPr>
        <w:t>от 16.12.</w:t>
      </w:r>
      <w:r w:rsidRPr="00CB4B1A">
        <w:rPr>
          <w:rFonts w:ascii="Times New Roman" w:hAnsi="Times New Roman" w:cs="Times New Roman"/>
          <w:b w:val="0"/>
          <w:i w:val="0"/>
          <w:sz w:val="18"/>
          <w:szCs w:val="18"/>
        </w:rPr>
        <w:t xml:space="preserve"> 2014 №</w:t>
      </w:r>
      <w:r>
        <w:rPr>
          <w:rFonts w:ascii="Times New Roman" w:hAnsi="Times New Roman" w:cs="Times New Roman"/>
          <w:b w:val="0"/>
          <w:i w:val="0"/>
          <w:sz w:val="18"/>
          <w:szCs w:val="18"/>
        </w:rPr>
        <w:t xml:space="preserve"> </w:t>
      </w:r>
      <w:r w:rsidRPr="00CB4B1A">
        <w:rPr>
          <w:rFonts w:ascii="Times New Roman" w:hAnsi="Times New Roman" w:cs="Times New Roman"/>
          <w:b w:val="0"/>
          <w:i w:val="0"/>
          <w:sz w:val="18"/>
          <w:szCs w:val="18"/>
        </w:rPr>
        <w:t>1639-п</w:t>
      </w: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 xml:space="preserve">Приложение № 8 </w:t>
      </w:r>
    </w:p>
    <w:p w:rsid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 xml:space="preserve">к муниципальной программе Богучанского района </w:t>
      </w: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 xml:space="preserve">«Обеспечение доступным и комфортным жильем граждан Богучанского района» </w:t>
      </w:r>
    </w:p>
    <w:p w:rsidR="00CB4B1A" w:rsidRPr="00CB4B1A" w:rsidRDefault="00CB4B1A" w:rsidP="00CB4B1A">
      <w:pPr>
        <w:pStyle w:val="20"/>
        <w:spacing w:before="0" w:after="0" w:line="240" w:lineRule="auto"/>
        <w:jc w:val="right"/>
        <w:rPr>
          <w:rFonts w:ascii="Times New Roman" w:hAnsi="Times New Roman" w:cs="Times New Roman"/>
          <w:b w:val="0"/>
          <w:i w:val="0"/>
          <w:sz w:val="18"/>
          <w:szCs w:val="18"/>
        </w:rPr>
      </w:pPr>
      <w:r w:rsidRPr="00CB4B1A">
        <w:rPr>
          <w:rFonts w:ascii="Times New Roman" w:hAnsi="Times New Roman" w:cs="Times New Roman"/>
          <w:b w:val="0"/>
          <w:i w:val="0"/>
          <w:sz w:val="18"/>
          <w:szCs w:val="18"/>
        </w:rPr>
        <w:tab/>
      </w:r>
      <w:r w:rsidRPr="00CB4B1A">
        <w:rPr>
          <w:rFonts w:ascii="Times New Roman" w:hAnsi="Times New Roman" w:cs="Times New Roman"/>
          <w:b w:val="0"/>
          <w:i w:val="0"/>
          <w:sz w:val="18"/>
          <w:szCs w:val="18"/>
        </w:rPr>
        <w:tab/>
      </w:r>
      <w:r w:rsidRPr="00CB4B1A">
        <w:rPr>
          <w:rFonts w:ascii="Times New Roman" w:hAnsi="Times New Roman" w:cs="Times New Roman"/>
          <w:b w:val="0"/>
          <w:i w:val="0"/>
          <w:sz w:val="18"/>
          <w:szCs w:val="18"/>
        </w:rPr>
        <w:tab/>
      </w:r>
    </w:p>
    <w:p w:rsidR="00CB4B1A" w:rsidRPr="00CB4B1A" w:rsidRDefault="00CB4B1A" w:rsidP="00CB4B1A">
      <w:pPr>
        <w:autoSpaceDE w:val="0"/>
        <w:autoSpaceDN w:val="0"/>
        <w:adjustRightInd w:val="0"/>
        <w:spacing w:after="0" w:line="240" w:lineRule="auto"/>
        <w:ind w:firstLine="540"/>
        <w:jc w:val="center"/>
        <w:outlineLvl w:val="0"/>
        <w:rPr>
          <w:rFonts w:ascii="Times New Roman" w:hAnsi="Times New Roman"/>
          <w:sz w:val="20"/>
          <w:szCs w:val="20"/>
        </w:rPr>
      </w:pPr>
      <w:r w:rsidRPr="00CB4B1A">
        <w:rPr>
          <w:rFonts w:ascii="Times New Roman" w:hAnsi="Times New Roman"/>
          <w:sz w:val="20"/>
          <w:szCs w:val="20"/>
        </w:rPr>
        <w:t>Подпрограмма</w:t>
      </w:r>
    </w:p>
    <w:p w:rsidR="00CB4B1A" w:rsidRPr="00CB4B1A" w:rsidRDefault="00CB4B1A" w:rsidP="00CB4B1A">
      <w:pPr>
        <w:autoSpaceDE w:val="0"/>
        <w:autoSpaceDN w:val="0"/>
        <w:adjustRightInd w:val="0"/>
        <w:spacing w:line="240" w:lineRule="auto"/>
        <w:jc w:val="center"/>
        <w:outlineLvl w:val="0"/>
        <w:rPr>
          <w:rFonts w:ascii="Times New Roman" w:hAnsi="Times New Roman"/>
          <w:sz w:val="20"/>
          <w:szCs w:val="20"/>
        </w:rPr>
      </w:pPr>
      <w:r w:rsidRPr="00CB4B1A">
        <w:rPr>
          <w:rFonts w:ascii="Times New Roman" w:hAnsi="Times New Roman"/>
          <w:sz w:val="20"/>
          <w:szCs w:val="20"/>
        </w:rPr>
        <w:t>«Осуществление градостроительной деятельности в   Богучанском районе»</w:t>
      </w:r>
      <w:r>
        <w:rPr>
          <w:rFonts w:ascii="Times New Roman" w:hAnsi="Times New Roman"/>
          <w:sz w:val="20"/>
          <w:szCs w:val="20"/>
        </w:rPr>
        <w:t xml:space="preserve"> </w:t>
      </w:r>
      <w:r w:rsidRPr="00CB4B1A">
        <w:rPr>
          <w:rFonts w:ascii="Times New Roman" w:hAnsi="Times New Roman"/>
          <w:sz w:val="20"/>
          <w:szCs w:val="20"/>
        </w:rPr>
        <w:t>на 2014-2017 годы</w:t>
      </w:r>
    </w:p>
    <w:p w:rsidR="00CB4B1A" w:rsidRPr="00CB4B1A" w:rsidRDefault="00CB4B1A" w:rsidP="00CB4B1A">
      <w:pPr>
        <w:autoSpaceDE w:val="0"/>
        <w:autoSpaceDN w:val="0"/>
        <w:adjustRightInd w:val="0"/>
        <w:spacing w:line="240" w:lineRule="auto"/>
        <w:jc w:val="center"/>
        <w:outlineLvl w:val="0"/>
        <w:rPr>
          <w:rFonts w:ascii="Times New Roman" w:hAnsi="Times New Roman"/>
          <w:sz w:val="20"/>
          <w:szCs w:val="20"/>
        </w:rPr>
      </w:pPr>
      <w:r w:rsidRPr="00CB4B1A">
        <w:rPr>
          <w:rFonts w:ascii="Times New Roman" w:hAnsi="Times New Roman"/>
          <w:sz w:val="20"/>
          <w:szCs w:val="20"/>
        </w:rPr>
        <w:lastRenderedPageBreak/>
        <w:t xml:space="preserve">1. 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rPr>
                <w:rFonts w:ascii="Times New Roman" w:hAnsi="Times New Roman"/>
                <w:sz w:val="16"/>
                <w:szCs w:val="16"/>
              </w:rPr>
            </w:pPr>
            <w:r w:rsidRPr="00CB4B1A">
              <w:rPr>
                <w:rFonts w:ascii="Times New Roman" w:hAnsi="Times New Roman"/>
                <w:sz w:val="16"/>
                <w:szCs w:val="16"/>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«Осуществление градостроительной деятельности в   Богучанском районе» на 2014-2017 годы (далее – подпрограмма)</w:t>
            </w: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rPr>
                <w:rFonts w:ascii="Times New Roman" w:hAnsi="Times New Roman"/>
                <w:sz w:val="16"/>
                <w:szCs w:val="16"/>
              </w:rPr>
            </w:pPr>
            <w:r w:rsidRPr="00CB4B1A">
              <w:rPr>
                <w:rFonts w:ascii="Times New Roman" w:hAnsi="Times New Roman"/>
                <w:sz w:val="16"/>
                <w:szCs w:val="16"/>
              </w:rPr>
              <w:t>Наименование муниципальной программы, в рамках которой реализуется подпрограмма</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autoSpaceDE w:val="0"/>
              <w:autoSpaceDN w:val="0"/>
              <w:adjustRightInd w:val="0"/>
              <w:spacing w:after="0" w:line="240" w:lineRule="auto"/>
              <w:ind w:right="-144"/>
              <w:rPr>
                <w:rFonts w:ascii="Times New Roman" w:hAnsi="Times New Roman"/>
                <w:sz w:val="16"/>
                <w:szCs w:val="16"/>
              </w:rPr>
            </w:pPr>
            <w:r w:rsidRPr="00CB4B1A">
              <w:rPr>
                <w:rFonts w:ascii="Times New Roman" w:hAnsi="Times New Roman"/>
                <w:sz w:val="16"/>
                <w:szCs w:val="16"/>
              </w:rPr>
              <w:t xml:space="preserve">«Обеспечение доступным и комфортным жильем граждан Богучанского района» </w:t>
            </w:r>
          </w:p>
          <w:p w:rsidR="00CB4B1A" w:rsidRPr="00CB4B1A" w:rsidRDefault="00CB4B1A" w:rsidP="00CB4B1A">
            <w:pPr>
              <w:tabs>
                <w:tab w:val="left" w:pos="3780"/>
              </w:tabs>
              <w:spacing w:after="0" w:line="240" w:lineRule="auto"/>
              <w:jc w:val="both"/>
              <w:rPr>
                <w:rFonts w:ascii="Times New Roman" w:hAnsi="Times New Roman"/>
                <w:sz w:val="16"/>
                <w:szCs w:val="16"/>
              </w:rPr>
            </w:pP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rPr>
                <w:rFonts w:ascii="Times New Roman" w:hAnsi="Times New Roman"/>
                <w:sz w:val="16"/>
                <w:szCs w:val="16"/>
              </w:rPr>
            </w:pPr>
            <w:r w:rsidRPr="00CB4B1A">
              <w:rPr>
                <w:rFonts w:ascii="Times New Roman" w:hAnsi="Times New Roman"/>
                <w:sz w:val="16"/>
                <w:szCs w:val="16"/>
              </w:rPr>
              <w:t>Муниципальный заказчик-координатор подпрограммы</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autoSpaceDE w:val="0"/>
              <w:autoSpaceDN w:val="0"/>
              <w:adjustRightInd w:val="0"/>
              <w:spacing w:after="0" w:line="240" w:lineRule="auto"/>
              <w:ind w:right="-144"/>
              <w:rPr>
                <w:rFonts w:ascii="Times New Roman" w:hAnsi="Times New Roman"/>
                <w:sz w:val="16"/>
                <w:szCs w:val="16"/>
              </w:rPr>
            </w:pPr>
            <w:r w:rsidRPr="00CB4B1A">
              <w:rPr>
                <w:rFonts w:ascii="Times New Roman" w:hAnsi="Times New Roman"/>
                <w:sz w:val="16"/>
                <w:szCs w:val="16"/>
              </w:rPr>
              <w:t>Администрация Богучанского района (отдел по архитектуре и градостроительству)</w:t>
            </w: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autoSpaceDE w:val="0"/>
              <w:autoSpaceDN w:val="0"/>
              <w:adjustRightInd w:val="0"/>
              <w:spacing w:after="0" w:line="240" w:lineRule="auto"/>
              <w:rPr>
                <w:rFonts w:ascii="Times New Roman" w:hAnsi="Times New Roman"/>
                <w:sz w:val="16"/>
                <w:szCs w:val="16"/>
              </w:rPr>
            </w:pPr>
            <w:r w:rsidRPr="00CB4B1A">
              <w:rPr>
                <w:rFonts w:ascii="Times New Roman" w:hAnsi="Times New Roman"/>
                <w:sz w:val="16"/>
                <w:szCs w:val="16"/>
              </w:rPr>
              <w:t>Исполнители мероприятий подпрограммы, главные распорядители бюджетных средств</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Управление муниципальной собственностью</w:t>
            </w: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rPr>
                <w:rFonts w:ascii="Times New Roman" w:hAnsi="Times New Roman"/>
                <w:sz w:val="16"/>
                <w:szCs w:val="16"/>
              </w:rPr>
            </w:pPr>
            <w:r w:rsidRPr="00CB4B1A">
              <w:rPr>
                <w:rFonts w:ascii="Times New Roman" w:hAnsi="Times New Roman"/>
                <w:sz w:val="16"/>
                <w:szCs w:val="16"/>
              </w:rPr>
              <w:t>Цель и задачи подпрограммы</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540"/>
              </w:tabs>
              <w:spacing w:after="0" w:line="240" w:lineRule="auto"/>
              <w:jc w:val="both"/>
              <w:rPr>
                <w:rFonts w:ascii="Times New Roman" w:hAnsi="Times New Roman"/>
                <w:sz w:val="16"/>
                <w:szCs w:val="16"/>
              </w:rPr>
            </w:pPr>
            <w:r w:rsidRPr="00CB4B1A">
              <w:rPr>
                <w:rFonts w:ascii="Times New Roman" w:hAnsi="Times New Roman"/>
                <w:sz w:val="16"/>
                <w:szCs w:val="16"/>
              </w:rPr>
              <w:t>Цель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CB4B1A" w:rsidRPr="00CB4B1A" w:rsidRDefault="00CB4B1A" w:rsidP="00CB4B1A">
            <w:pPr>
              <w:pStyle w:val="ConsPlusCell"/>
              <w:rPr>
                <w:rFonts w:ascii="Times New Roman" w:hAnsi="Times New Roman" w:cs="Times New Roman"/>
                <w:sz w:val="16"/>
                <w:szCs w:val="16"/>
              </w:rPr>
            </w:pPr>
            <w:r w:rsidRPr="00CB4B1A">
              <w:rPr>
                <w:rFonts w:ascii="Times New Roman" w:hAnsi="Times New Roman" w:cs="Times New Roman"/>
                <w:sz w:val="16"/>
                <w:szCs w:val="16"/>
              </w:rPr>
              <w:t>Задачей является обеспечение документами территориального планирования:</w:t>
            </w:r>
          </w:p>
          <w:p w:rsidR="00CB4B1A" w:rsidRPr="00CB4B1A" w:rsidRDefault="00CB4B1A" w:rsidP="00CB4B1A">
            <w:pPr>
              <w:pStyle w:val="ConsPlusCell"/>
              <w:rPr>
                <w:rFonts w:ascii="Times New Roman" w:hAnsi="Times New Roman" w:cs="Times New Roman"/>
                <w:sz w:val="16"/>
                <w:szCs w:val="16"/>
              </w:rPr>
            </w:pPr>
            <w:r w:rsidRPr="00CB4B1A">
              <w:rPr>
                <w:rFonts w:ascii="Times New Roman" w:hAnsi="Times New Roman" w:cs="Times New Roman"/>
                <w:sz w:val="16"/>
                <w:szCs w:val="16"/>
              </w:rPr>
              <w:t xml:space="preserve">- корректировка схемы территориального планирования Богучанского района; </w:t>
            </w:r>
          </w:p>
          <w:p w:rsidR="00CB4B1A" w:rsidRPr="00CB4B1A" w:rsidRDefault="00CB4B1A" w:rsidP="00CB4B1A">
            <w:pPr>
              <w:pStyle w:val="ConsPlusCell"/>
              <w:rPr>
                <w:rFonts w:ascii="Times New Roman" w:hAnsi="Times New Roman" w:cs="Times New Roman"/>
                <w:sz w:val="16"/>
                <w:szCs w:val="16"/>
              </w:rPr>
            </w:pPr>
            <w:r w:rsidRPr="00CB4B1A">
              <w:rPr>
                <w:rFonts w:ascii="Times New Roman" w:hAnsi="Times New Roman" w:cs="Times New Roman"/>
                <w:sz w:val="16"/>
                <w:szCs w:val="16"/>
              </w:rPr>
              <w:t xml:space="preserve"> - планомерная разработка генеральных планов сельских поселений района;</w:t>
            </w:r>
          </w:p>
          <w:p w:rsidR="00CB4B1A" w:rsidRPr="00CB4B1A" w:rsidRDefault="00CB4B1A" w:rsidP="00CB4B1A">
            <w:pPr>
              <w:tabs>
                <w:tab w:val="left" w:pos="-540"/>
              </w:tabs>
              <w:spacing w:after="0" w:line="240" w:lineRule="auto"/>
              <w:jc w:val="both"/>
              <w:rPr>
                <w:rFonts w:ascii="Times New Roman" w:hAnsi="Times New Roman"/>
                <w:sz w:val="16"/>
                <w:szCs w:val="16"/>
              </w:rPr>
            </w:pPr>
            <w:r w:rsidRPr="00CB4B1A">
              <w:rPr>
                <w:rFonts w:ascii="Times New Roman" w:hAnsi="Times New Roman"/>
                <w:sz w:val="16"/>
                <w:szCs w:val="16"/>
              </w:rPr>
              <w:t>- разработка проектов планировки и межевания земельных участков для жилищного строительства.</w:t>
            </w: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center" w:pos="4677"/>
                <w:tab w:val="right" w:pos="9355"/>
              </w:tabs>
              <w:spacing w:after="0" w:line="240" w:lineRule="auto"/>
              <w:rPr>
                <w:rFonts w:ascii="Times New Roman" w:hAnsi="Times New Roman"/>
                <w:sz w:val="16"/>
                <w:szCs w:val="16"/>
              </w:rPr>
            </w:pPr>
            <w:r w:rsidRPr="00CB4B1A">
              <w:rPr>
                <w:rFonts w:ascii="Times New Roman" w:hAnsi="Times New Roman"/>
                <w:sz w:val="16"/>
                <w:szCs w:val="16"/>
              </w:rPr>
              <w:t xml:space="preserve">Целевые индикаторы </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autoSpaceDE w:val="0"/>
              <w:autoSpaceDN w:val="0"/>
              <w:adjustRightInd w:val="0"/>
              <w:spacing w:after="0" w:line="240" w:lineRule="auto"/>
              <w:jc w:val="both"/>
              <w:rPr>
                <w:rFonts w:ascii="Times New Roman" w:hAnsi="Times New Roman"/>
                <w:sz w:val="16"/>
                <w:szCs w:val="16"/>
                <w:highlight w:val="yellow"/>
              </w:rPr>
            </w:pPr>
            <w:r w:rsidRPr="00CB4B1A">
              <w:rPr>
                <w:rFonts w:ascii="Times New Roman" w:hAnsi="Times New Roman"/>
                <w:bCs/>
                <w:sz w:val="16"/>
                <w:szCs w:val="16"/>
              </w:rPr>
              <w:t xml:space="preserve">К 2017 году доля </w:t>
            </w:r>
            <w:r w:rsidRPr="00CB4B1A">
              <w:rPr>
                <w:rFonts w:ascii="Times New Roman" w:hAnsi="Times New Roman"/>
                <w:sz w:val="16"/>
                <w:szCs w:val="16"/>
              </w:rPr>
              <w:t xml:space="preserve">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CB4B1A">
              <w:rPr>
                <w:rFonts w:ascii="Times New Roman" w:hAnsi="Times New Roman"/>
                <w:bCs/>
                <w:sz w:val="16"/>
                <w:szCs w:val="16"/>
              </w:rPr>
              <w:t>составит не менее 20 %, по годам информация представлена в приложении 1 к настоящей подпрограмме.</w:t>
            </w: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rPr>
                <w:rFonts w:ascii="Times New Roman" w:hAnsi="Times New Roman"/>
                <w:sz w:val="16"/>
                <w:szCs w:val="16"/>
              </w:rPr>
            </w:pPr>
            <w:r w:rsidRPr="00CB4B1A">
              <w:rPr>
                <w:rFonts w:ascii="Times New Roman" w:hAnsi="Times New Roman"/>
                <w:sz w:val="16"/>
                <w:szCs w:val="16"/>
              </w:rPr>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2014-2017 годы</w:t>
            </w: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rPr>
                <w:rFonts w:ascii="Times New Roman" w:hAnsi="Times New Roman"/>
                <w:sz w:val="16"/>
                <w:szCs w:val="16"/>
              </w:rPr>
            </w:pPr>
            <w:r w:rsidRPr="00CB4B1A">
              <w:rPr>
                <w:rFonts w:ascii="Times New Roman" w:hAnsi="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 xml:space="preserve">Общий объем финансирования подпрограммы за счет средств районного бюджета составляет  600 000,0 рублей, в том числе по годам: </w:t>
            </w:r>
          </w:p>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2014 год -             0,0 рублей;</w:t>
            </w:r>
          </w:p>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2015 год -  300 000,0 рублей;</w:t>
            </w:r>
          </w:p>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2016 год -  300 000,0 рублей;</w:t>
            </w:r>
          </w:p>
          <w:p w:rsidR="00CB4B1A" w:rsidRPr="00CB4B1A" w:rsidRDefault="00CB4B1A" w:rsidP="00CB4B1A">
            <w:pPr>
              <w:tabs>
                <w:tab w:val="left" w:pos="3780"/>
              </w:tabs>
              <w:spacing w:after="0" w:line="240" w:lineRule="auto"/>
              <w:jc w:val="both"/>
              <w:rPr>
                <w:rFonts w:ascii="Times New Roman" w:hAnsi="Times New Roman"/>
                <w:sz w:val="16"/>
                <w:szCs w:val="16"/>
                <w:highlight w:val="yellow"/>
              </w:rPr>
            </w:pPr>
            <w:r w:rsidRPr="00CB4B1A">
              <w:rPr>
                <w:rFonts w:ascii="Times New Roman" w:hAnsi="Times New Roman"/>
                <w:sz w:val="16"/>
                <w:szCs w:val="16"/>
              </w:rPr>
              <w:t>2017 год -             0,0 рублей.</w:t>
            </w:r>
          </w:p>
        </w:tc>
      </w:tr>
      <w:tr w:rsidR="00CB4B1A" w:rsidRPr="00CB4B1A" w:rsidTr="00CB4B1A">
        <w:tc>
          <w:tcPr>
            <w:tcW w:w="1903"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rPr>
                <w:rFonts w:ascii="Times New Roman" w:hAnsi="Times New Roman"/>
                <w:sz w:val="16"/>
                <w:szCs w:val="16"/>
              </w:rPr>
            </w:pPr>
            <w:r w:rsidRPr="00CB4B1A">
              <w:rPr>
                <w:rFonts w:ascii="Times New Roman" w:hAnsi="Times New Roman"/>
                <w:sz w:val="16"/>
                <w:szCs w:val="16"/>
              </w:rPr>
              <w:t>Система организации контроля за исполнением подпрограммы</w:t>
            </w:r>
          </w:p>
        </w:tc>
        <w:tc>
          <w:tcPr>
            <w:tcW w:w="3097" w:type="pct"/>
            <w:tcBorders>
              <w:top w:val="single" w:sz="4" w:space="0" w:color="auto"/>
              <w:left w:val="single" w:sz="4" w:space="0" w:color="auto"/>
              <w:bottom w:val="single" w:sz="4" w:space="0" w:color="auto"/>
              <w:right w:val="single" w:sz="4" w:space="0" w:color="auto"/>
            </w:tcBorders>
          </w:tcPr>
          <w:p w:rsidR="00CB4B1A" w:rsidRPr="00CB4B1A" w:rsidRDefault="00CB4B1A" w:rsidP="00CB4B1A">
            <w:pPr>
              <w:tabs>
                <w:tab w:val="left" w:pos="3780"/>
              </w:tabs>
              <w:spacing w:after="0" w:line="240" w:lineRule="auto"/>
              <w:jc w:val="both"/>
              <w:rPr>
                <w:rFonts w:ascii="Times New Roman" w:hAnsi="Times New Roman"/>
                <w:sz w:val="16"/>
                <w:szCs w:val="16"/>
              </w:rPr>
            </w:pPr>
            <w:r w:rsidRPr="00CB4B1A">
              <w:rPr>
                <w:rFonts w:ascii="Times New Roman" w:hAnsi="Times New Roman"/>
                <w:sz w:val="16"/>
                <w:szCs w:val="16"/>
              </w:rPr>
              <w:t>Управление муниципальной собственностью Богучанского района;</w:t>
            </w:r>
          </w:p>
          <w:p w:rsidR="00CB4B1A" w:rsidRPr="00CB4B1A" w:rsidRDefault="00CB4B1A" w:rsidP="00CB4B1A">
            <w:pPr>
              <w:tabs>
                <w:tab w:val="left" w:pos="3780"/>
              </w:tabs>
              <w:spacing w:after="0" w:line="240" w:lineRule="auto"/>
              <w:jc w:val="both"/>
              <w:rPr>
                <w:rFonts w:ascii="Times New Roman" w:hAnsi="Times New Roman"/>
                <w:sz w:val="16"/>
                <w:szCs w:val="16"/>
                <w:highlight w:val="yellow"/>
              </w:rPr>
            </w:pPr>
            <w:r w:rsidRPr="00CB4B1A">
              <w:rPr>
                <w:rFonts w:ascii="Times New Roman" w:hAnsi="Times New Roman"/>
                <w:sz w:val="16"/>
                <w:szCs w:val="16"/>
              </w:rPr>
              <w:t>финансовое управление администрации Богучанского района.</w:t>
            </w:r>
          </w:p>
        </w:tc>
      </w:tr>
    </w:tbl>
    <w:p w:rsidR="00CB4B1A" w:rsidRPr="00CB4B1A" w:rsidRDefault="00CB4B1A" w:rsidP="00CB4B1A">
      <w:pPr>
        <w:tabs>
          <w:tab w:val="left" w:pos="3780"/>
        </w:tabs>
        <w:spacing w:after="0" w:line="240" w:lineRule="auto"/>
        <w:jc w:val="center"/>
        <w:rPr>
          <w:rFonts w:ascii="Times New Roman" w:hAnsi="Times New Roman"/>
          <w:b/>
          <w:sz w:val="20"/>
          <w:szCs w:val="20"/>
        </w:rPr>
      </w:pPr>
    </w:p>
    <w:p w:rsidR="00CB4B1A" w:rsidRPr="00CB4B1A" w:rsidRDefault="00CB4B1A" w:rsidP="00CB4B1A">
      <w:pPr>
        <w:spacing w:line="240" w:lineRule="auto"/>
        <w:ind w:left="360"/>
        <w:jc w:val="center"/>
        <w:rPr>
          <w:rFonts w:ascii="Times New Roman" w:hAnsi="Times New Roman"/>
          <w:bCs/>
          <w:sz w:val="20"/>
          <w:szCs w:val="20"/>
        </w:rPr>
      </w:pPr>
      <w:r w:rsidRPr="00CB4B1A">
        <w:rPr>
          <w:rFonts w:ascii="Times New Roman" w:hAnsi="Times New Roman"/>
          <w:bCs/>
          <w:sz w:val="20"/>
          <w:szCs w:val="20"/>
        </w:rPr>
        <w:t xml:space="preserve">2.1 </w:t>
      </w:r>
      <w:r w:rsidRPr="00CB4B1A">
        <w:rPr>
          <w:rFonts w:ascii="Times New Roman" w:hAnsi="Times New Roman"/>
          <w:sz w:val="20"/>
          <w:szCs w:val="20"/>
        </w:rPr>
        <w:t>Основные разделы подпрограммы</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Градостроительство является базовой отраслью, обеспечивающей устойчивое социально-экономическое развитие территорий.</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Существующая Схема территориального планирования Богучанского района разработана в соответствии с государственным контрактом № 425 от 15 ноября 2007 года. К настоящему времени часть задач территориального планирования выполнена, другая часть требует корректировки и уточнения. Появились новые задачи, которые требуют своего решения. Для этих целей требуется своевременная корректировка документации территориального планирования.</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В Богучанском районе находится 29 населенных пунктов, из них 4 населенных пункта имеют генеральные планы, плюс генеральный план Богучанского сельсовета находится на стадии доработки и утверждения. Все населенные пункты имеют утвержденные Правила землепользования и застройки со схемами градостроительного зонирования. </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Современная градостроительная документация позволит увидеть целостную картину баланса земельного фонда и распределение его по землепользователям, а также структуру земельных угодий и варианты трансформации земельного фонда по переводу его из одного разрешенного вида использования в другой. </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Для разработки  градостроительной документации по   населенным пунктам Богучанского района и доработке генерального плана разработана подпрограмма «Осуществление градостроительной деятельности в   Богучанском районе» на 2014-2017 годы.</w:t>
      </w:r>
    </w:p>
    <w:p w:rsidR="00CB4B1A" w:rsidRPr="00CB4B1A" w:rsidRDefault="00CB4B1A" w:rsidP="00FD0A50">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xml:space="preserve">В результате реализации мероприятий подпрограммы будут обеспечены документами территориального планирования: </w:t>
      </w:r>
    </w:p>
    <w:p w:rsidR="00CB4B1A" w:rsidRPr="00CB4B1A" w:rsidRDefault="00CB4B1A" w:rsidP="00FD0A50">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xml:space="preserve"> - генеральным планом 2 сельских поселения (п. Красногорьевский и п. Гремучий)</w:t>
      </w:r>
    </w:p>
    <w:p w:rsidR="00CB4B1A" w:rsidRPr="00CB4B1A" w:rsidRDefault="00CB4B1A" w:rsidP="00FD0A50">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xml:space="preserve">-  проект планировки территории-  микрорайона, </w:t>
      </w:r>
    </w:p>
    <w:p w:rsidR="00CB4B1A" w:rsidRPr="00CB4B1A" w:rsidRDefault="00CB4B1A" w:rsidP="0013529F">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будет откорректирована Схема территориального планирования Богучанского района (СТП).</w:t>
      </w: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lastRenderedPageBreak/>
        <w:t>2.2. Основная цель, задачи, этапы и сроки выполнения</w:t>
      </w: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t xml:space="preserve">подпрограммы, целевые индикаторы </w:t>
      </w:r>
    </w:p>
    <w:p w:rsidR="00CB4B1A" w:rsidRPr="00CB4B1A" w:rsidRDefault="00CB4B1A" w:rsidP="00FD0A50">
      <w:pPr>
        <w:spacing w:after="0" w:line="240" w:lineRule="auto"/>
        <w:ind w:firstLine="709"/>
        <w:jc w:val="both"/>
        <w:rPr>
          <w:rFonts w:ascii="Times New Roman" w:hAnsi="Times New Roman"/>
          <w:bCs/>
          <w:sz w:val="20"/>
          <w:szCs w:val="20"/>
          <w:highlight w:val="yellow"/>
        </w:rPr>
      </w:pPr>
    </w:p>
    <w:p w:rsidR="00CB4B1A" w:rsidRPr="00CB4B1A" w:rsidRDefault="00CB4B1A" w:rsidP="00FD0A50">
      <w:pPr>
        <w:widowControl w:val="0"/>
        <w:suppressAutoHyphens/>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Муниципальным заказчиком-координатором подпрограммы  является администрация Богучанского района (отдел по архитектуре и градостроительству администрации Богучанского района), который осуществляет общую координацию по исполнению мероприятий подпрограммы.</w:t>
      </w:r>
    </w:p>
    <w:p w:rsidR="00CB4B1A" w:rsidRPr="00CB4B1A" w:rsidRDefault="00CB4B1A" w:rsidP="00FD0A50">
      <w:pPr>
        <w:spacing w:after="0" w:line="240" w:lineRule="auto"/>
        <w:ind w:firstLine="708"/>
        <w:jc w:val="both"/>
        <w:rPr>
          <w:rFonts w:ascii="Times New Roman" w:hAnsi="Times New Roman"/>
          <w:bCs/>
          <w:sz w:val="20"/>
          <w:szCs w:val="20"/>
        </w:rPr>
      </w:pPr>
      <w:r w:rsidRPr="00CB4B1A">
        <w:rPr>
          <w:rFonts w:ascii="Times New Roman" w:hAnsi="Times New Roman"/>
          <w:bCs/>
          <w:sz w:val="20"/>
          <w:szCs w:val="20"/>
        </w:rPr>
        <w:t xml:space="preserve">Целью подпрограммы является </w:t>
      </w:r>
      <w:r w:rsidRPr="00CB4B1A">
        <w:rPr>
          <w:rFonts w:ascii="Times New Roman" w:hAnsi="Times New Roman"/>
          <w:sz w:val="20"/>
          <w:szCs w:val="20"/>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CB4B1A" w:rsidRPr="00CB4B1A" w:rsidRDefault="00CB4B1A" w:rsidP="00FD0A50">
      <w:pPr>
        <w:spacing w:after="0" w:line="240" w:lineRule="auto"/>
        <w:ind w:firstLine="708"/>
        <w:jc w:val="both"/>
        <w:rPr>
          <w:rFonts w:ascii="Times New Roman" w:hAnsi="Times New Roman"/>
          <w:bCs/>
          <w:sz w:val="20"/>
          <w:szCs w:val="20"/>
        </w:rPr>
      </w:pPr>
      <w:r w:rsidRPr="00CB4B1A">
        <w:rPr>
          <w:rFonts w:ascii="Times New Roman" w:hAnsi="Times New Roman"/>
          <w:bCs/>
          <w:sz w:val="20"/>
          <w:szCs w:val="20"/>
        </w:rPr>
        <w:t>Задачей подпрограммы является:</w:t>
      </w:r>
    </w:p>
    <w:p w:rsidR="00CB4B1A" w:rsidRPr="00CB4B1A" w:rsidRDefault="00CB4B1A" w:rsidP="00CB4B1A">
      <w:pPr>
        <w:pStyle w:val="ConsPlusCell"/>
        <w:rPr>
          <w:rFonts w:ascii="Times New Roman" w:hAnsi="Times New Roman" w:cs="Times New Roman"/>
        </w:rPr>
      </w:pPr>
      <w:r w:rsidRPr="00CB4B1A">
        <w:rPr>
          <w:rFonts w:ascii="Times New Roman" w:hAnsi="Times New Roman" w:cs="Times New Roman"/>
          <w:bCs/>
        </w:rPr>
        <w:t xml:space="preserve">          </w:t>
      </w:r>
      <w:r w:rsidRPr="00CB4B1A">
        <w:rPr>
          <w:rFonts w:ascii="Times New Roman" w:hAnsi="Times New Roman" w:cs="Times New Roman"/>
        </w:rPr>
        <w:t>обеспечение документами территориального планирования:</w:t>
      </w:r>
    </w:p>
    <w:p w:rsidR="00CB4B1A" w:rsidRPr="00CB4B1A" w:rsidRDefault="00CB4B1A" w:rsidP="00CB4B1A">
      <w:pPr>
        <w:pStyle w:val="ConsPlusCell"/>
        <w:ind w:firstLine="709"/>
        <w:jc w:val="both"/>
        <w:rPr>
          <w:rFonts w:ascii="Times New Roman" w:hAnsi="Times New Roman" w:cs="Times New Roman"/>
        </w:rPr>
      </w:pPr>
      <w:r w:rsidRPr="00CB4B1A">
        <w:rPr>
          <w:rFonts w:ascii="Times New Roman" w:hAnsi="Times New Roman" w:cs="Times New Roman"/>
        </w:rPr>
        <w:t xml:space="preserve">- корректировка схемы территориального планирования Богучанского района; </w:t>
      </w:r>
    </w:p>
    <w:p w:rsidR="00CB4B1A" w:rsidRPr="00CB4B1A" w:rsidRDefault="00CB4B1A" w:rsidP="00CB4B1A">
      <w:pPr>
        <w:pStyle w:val="ConsPlusCell"/>
        <w:ind w:firstLine="709"/>
        <w:jc w:val="both"/>
        <w:rPr>
          <w:rFonts w:ascii="Times New Roman" w:hAnsi="Times New Roman" w:cs="Times New Roman"/>
        </w:rPr>
      </w:pPr>
      <w:r w:rsidRPr="00CB4B1A">
        <w:rPr>
          <w:rFonts w:ascii="Times New Roman" w:hAnsi="Times New Roman" w:cs="Times New Roman"/>
        </w:rPr>
        <w:t xml:space="preserve"> - планомерная разработка генеральных планов сельских поселений района;</w:t>
      </w:r>
    </w:p>
    <w:p w:rsidR="00CB4B1A" w:rsidRPr="00CB4B1A" w:rsidRDefault="00CB4B1A" w:rsidP="00FD0A50">
      <w:pPr>
        <w:tabs>
          <w:tab w:val="center" w:pos="0"/>
          <w:tab w:val="right" w:pos="9355"/>
        </w:tabs>
        <w:spacing w:after="0" w:line="240" w:lineRule="auto"/>
        <w:ind w:firstLine="709"/>
        <w:jc w:val="both"/>
        <w:rPr>
          <w:rFonts w:ascii="Times New Roman" w:hAnsi="Times New Roman"/>
          <w:sz w:val="20"/>
          <w:szCs w:val="20"/>
        </w:rPr>
      </w:pPr>
      <w:r w:rsidRPr="00CB4B1A">
        <w:rPr>
          <w:rFonts w:ascii="Times New Roman" w:hAnsi="Times New Roman"/>
          <w:sz w:val="20"/>
          <w:szCs w:val="20"/>
        </w:rPr>
        <w:t>- разработка проектов планировки и межевания земельных участков для жилищного строительства.</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Подпрограмма реализуется в течение 2014 - 2017 годов.</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Перечень целевых индикаторов подпрограммы указан в приложение №1 к настоящей подпрограмме.</w:t>
      </w: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t>2.3. Механизм реализации подпрограммы</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p>
    <w:p w:rsidR="00CB4B1A" w:rsidRPr="00CB4B1A" w:rsidRDefault="00CB4B1A" w:rsidP="00FD0A50">
      <w:pPr>
        <w:tabs>
          <w:tab w:val="center" w:pos="0"/>
          <w:tab w:val="right" w:pos="9355"/>
        </w:tabs>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2.3.1. В рамках подпрограммы предусмотрено получение субсидий из краевого бюджета  бюджетам муниципальных образований на подготовку генеральных планов городских 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 по государственной программе «Создание условий для обеспечения доступным и комфортным жильем граждан Красноярского края» на 2014-2017 годы. </w:t>
      </w:r>
    </w:p>
    <w:p w:rsidR="00CB4B1A" w:rsidRPr="00CB4B1A" w:rsidRDefault="00CB4B1A" w:rsidP="00FD0A50">
      <w:pPr>
        <w:tabs>
          <w:tab w:val="center" w:pos="0"/>
          <w:tab w:val="right" w:pos="9355"/>
        </w:tabs>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  2.3.2.  Для получения субсидий из краевого бюджета бюджету муниципального образования  Богучанский район  на осуществление долевого финансирования отдел по архитектуре и градостроительству администрации Богучанского района направляет в министерство строительства и архитектуры Красноярского края (далее – Министерство) заявку по установленной Министерством  форме. </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К заявке на участие в отборе прилагаются следующие документы:</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программа социально-экономического развития Богучанского района (далее – муниципального образования);</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аналитическая записка об инвестиционной активности субъектов предпринимательской деятельности на территории муниципального образования;</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копия документа об утверждении генерального плана района, сельского поселения;</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выкопировку из генерального плана района, сельского поселения в части расположения земельного участка, предназначенного для жилищного строительства, в том числе с целью последующего предоставления многодетным семьям;</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муниципальная программа (проект) о разработке документов территориального планирования, градостроительного зонирования и документации по планировке территории;</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гарантийное письмо о софинансировании реализации мероприятий программы за счет средств районного бюджета в установленной доле (софинансирование не мене 10 %);</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проект технического задания на разработку документов территориального планирования, градостроительного зонирования и документации по планировке территории с расчетом ориентировочной стоимости работ.</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Копии документов представляются надлежащим образом заверенными главой администрации Богучанского района.</w:t>
      </w:r>
    </w:p>
    <w:p w:rsidR="00CB4B1A" w:rsidRPr="00CB4B1A" w:rsidRDefault="00CB4B1A" w:rsidP="00FD0A50">
      <w:pPr>
        <w:tabs>
          <w:tab w:val="left" w:pos="3780"/>
        </w:tabs>
        <w:spacing w:after="0" w:line="240" w:lineRule="auto"/>
        <w:ind w:firstLine="709"/>
        <w:jc w:val="both"/>
        <w:rPr>
          <w:rFonts w:ascii="Times New Roman" w:hAnsi="Times New Roman"/>
          <w:sz w:val="20"/>
          <w:szCs w:val="20"/>
          <w:highlight w:val="yellow"/>
        </w:rPr>
      </w:pPr>
      <w:r w:rsidRPr="00CB4B1A">
        <w:rPr>
          <w:rFonts w:ascii="Times New Roman" w:hAnsi="Times New Roman"/>
          <w:sz w:val="20"/>
          <w:szCs w:val="20"/>
        </w:rPr>
        <w:t>2.3.3. Получателем субсидий на  разработку документов территориального планирования, градостроительного зонирования и документации по планировке территории является муниципальное образование  Богучанский район.</w:t>
      </w:r>
      <w:r w:rsidRPr="00CB4B1A">
        <w:rPr>
          <w:rFonts w:ascii="Times New Roman" w:hAnsi="Times New Roman"/>
          <w:sz w:val="20"/>
          <w:szCs w:val="20"/>
          <w:highlight w:val="yellow"/>
        </w:rPr>
        <w:t xml:space="preserve">     </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2.3.4. Министерство и администрация Богучанского района заключают соглашение о предоставлении субсидий бюджету муниципального образования Богучанский район  на разработку документов территориального планирования, градостроительного зонирования и документации по планировке территории.</w:t>
      </w:r>
    </w:p>
    <w:p w:rsidR="00CB4B1A" w:rsidRPr="00CB4B1A" w:rsidRDefault="00CB4B1A" w:rsidP="00FD0A50">
      <w:pPr>
        <w:pStyle w:val="17"/>
        <w:ind w:firstLine="709"/>
        <w:jc w:val="both"/>
        <w:rPr>
          <w:rFonts w:cs="Times New Roman"/>
          <w:sz w:val="20"/>
          <w:szCs w:val="20"/>
        </w:rPr>
      </w:pPr>
      <w:r w:rsidRPr="00CB4B1A">
        <w:rPr>
          <w:rFonts w:cs="Times New Roman"/>
          <w:sz w:val="20"/>
          <w:szCs w:val="20"/>
        </w:rPr>
        <w:t>2.3.5.  Муниципальные образования района передают свои полномочия муниципальному образованию Богучанский район  по:</w:t>
      </w:r>
    </w:p>
    <w:p w:rsidR="00CB4B1A" w:rsidRPr="00CB4B1A" w:rsidRDefault="00CB4B1A" w:rsidP="00FD0A50">
      <w:pPr>
        <w:pStyle w:val="17"/>
        <w:ind w:firstLine="709"/>
        <w:jc w:val="both"/>
        <w:rPr>
          <w:rFonts w:cs="Times New Roman"/>
          <w:sz w:val="20"/>
          <w:szCs w:val="20"/>
        </w:rPr>
      </w:pPr>
      <w:r w:rsidRPr="00CB4B1A">
        <w:rPr>
          <w:rFonts w:cs="Times New Roman"/>
          <w:sz w:val="20"/>
          <w:szCs w:val="20"/>
        </w:rPr>
        <w:t>-   разработке и утверждению муниципальной программы;</w:t>
      </w:r>
    </w:p>
    <w:p w:rsidR="00CB4B1A" w:rsidRPr="00CB4B1A" w:rsidRDefault="00CB4B1A" w:rsidP="00FD0A50">
      <w:pPr>
        <w:pStyle w:val="17"/>
        <w:ind w:firstLine="709"/>
        <w:jc w:val="both"/>
        <w:rPr>
          <w:rFonts w:cs="Times New Roman"/>
          <w:sz w:val="20"/>
          <w:szCs w:val="20"/>
        </w:rPr>
      </w:pPr>
      <w:r w:rsidRPr="00CB4B1A">
        <w:rPr>
          <w:rFonts w:cs="Times New Roman"/>
          <w:sz w:val="20"/>
          <w:szCs w:val="20"/>
        </w:rPr>
        <w:t>-  передаче средств на разработку документов территориального планирования, градостроительного зонирования и документации по планировке территории.</w:t>
      </w:r>
    </w:p>
    <w:p w:rsidR="00CB4B1A" w:rsidRPr="00CB4B1A" w:rsidRDefault="00CB4B1A" w:rsidP="00FD0A50">
      <w:pPr>
        <w:tabs>
          <w:tab w:val="left" w:pos="3780"/>
        </w:tabs>
        <w:spacing w:after="0" w:line="240" w:lineRule="auto"/>
        <w:ind w:firstLine="709"/>
        <w:jc w:val="both"/>
        <w:rPr>
          <w:rFonts w:ascii="Times New Roman" w:hAnsi="Times New Roman"/>
          <w:sz w:val="20"/>
          <w:szCs w:val="20"/>
        </w:rPr>
      </w:pPr>
      <w:r w:rsidRPr="00CB4B1A">
        <w:rPr>
          <w:rFonts w:ascii="Times New Roman" w:hAnsi="Times New Roman"/>
          <w:sz w:val="20"/>
          <w:szCs w:val="20"/>
        </w:rPr>
        <w:t>2.3.6.  Главным распорядителем бюджетных средств, предусмотренных  на реализацию мероприятий подпрограммы, является управление муниципальной собственностью Богучанского района.</w:t>
      </w:r>
    </w:p>
    <w:p w:rsidR="00CB4B1A" w:rsidRPr="00CB4B1A" w:rsidRDefault="00CB4B1A" w:rsidP="00FD0A50">
      <w:pPr>
        <w:suppressAutoHyphens/>
        <w:spacing w:after="0" w:line="240" w:lineRule="auto"/>
        <w:ind w:firstLine="709"/>
        <w:jc w:val="both"/>
        <w:rPr>
          <w:rFonts w:ascii="Times New Roman" w:hAnsi="Times New Roman"/>
          <w:sz w:val="20"/>
          <w:szCs w:val="20"/>
        </w:rPr>
      </w:pPr>
      <w:r w:rsidRPr="00CB4B1A">
        <w:rPr>
          <w:rFonts w:ascii="Times New Roman" w:hAnsi="Times New Roman"/>
          <w:sz w:val="20"/>
          <w:szCs w:val="20"/>
        </w:rPr>
        <w:lastRenderedPageBreak/>
        <w:t>2.3.7. Главный распорядитель бюджетных средств  разрабатывает и утверждает конкурсную, аукционную, котировочную документацию во взаимодействии с отделом по архитектуре и градостроительству администрации Богучанского района,  заключает муниципальные контракты.</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2.3.8. Для перечисления средств краевого бюджета управление муниципальной собственностью Богучанского района  и  отдел по архитектуре и градостроительству администрации Богучанского района для перечисления субсидий направляет в Министерство документы, перечень которых определяется в рамках механизма реализации государственной программы «Создание условий для обеспечения доступным и комфортным жильем граждан Красноярского края».</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2.3.9. 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управление муниципальной собственностью Богучанского района.</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В случае нецелевого использования средств субсидий данные субсидии подлежат возврату в краевой бюджет.</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t xml:space="preserve">2.4. Управление подпрограммой и контроль </w:t>
      </w:r>
      <w:r w:rsidR="00FD0A50">
        <w:rPr>
          <w:rFonts w:ascii="Times New Roman" w:hAnsi="Times New Roman"/>
          <w:sz w:val="20"/>
          <w:szCs w:val="20"/>
        </w:rPr>
        <w:t xml:space="preserve"> </w:t>
      </w:r>
      <w:r w:rsidRPr="00CB4B1A">
        <w:rPr>
          <w:rFonts w:ascii="Times New Roman" w:hAnsi="Times New Roman"/>
          <w:sz w:val="20"/>
          <w:szCs w:val="20"/>
        </w:rPr>
        <w:t>за ходом ее выполнения</w:t>
      </w: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2.4.1. Управление муниципальной собственностью Богучанского района и отдел по архитектуре и градостроительству администрации Богучанского района осуществляют управление и текущий контроль за ходом выполнения подпрограммы, определяет промежуточные результаты и производят оценку реализации подпрограммы.</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2.4.2. Контроль за целевым и эффективным расходованием средств краевого и районного бюджетов, предусмотренных на реализацию подпрограммы, осуществляют управление муниципальной собственностью Богучанского района и  финансовое управление администрации Богучанского района.</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2.4.3. Отдел по архитектуре и градостроительству администрации Богучанского района представляет в Министерство </w:t>
      </w:r>
      <w:hyperlink r:id="rId20" w:history="1">
        <w:r w:rsidRPr="00CB4B1A">
          <w:rPr>
            <w:rFonts w:ascii="Times New Roman" w:hAnsi="Times New Roman"/>
            <w:sz w:val="20"/>
            <w:szCs w:val="20"/>
          </w:rPr>
          <w:t>отчет</w:t>
        </w:r>
      </w:hyperlink>
      <w:r w:rsidRPr="00CB4B1A">
        <w:rPr>
          <w:rFonts w:ascii="Times New Roman" w:hAnsi="Times New Roman"/>
          <w:sz w:val="20"/>
          <w:szCs w:val="20"/>
        </w:rPr>
        <w:t xml:space="preserve"> об исполнении подпрограммы ежемесячно, не позднее 3-го числа месяца, следующего за отчетным, по форме, установленной данным министерством.</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2.4.4.  Управление муниципальной собственностью Богучанского района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p>
    <w:p w:rsidR="00CB4B1A" w:rsidRPr="00CB4B1A" w:rsidRDefault="00CB4B1A" w:rsidP="00FD0A50">
      <w:pPr>
        <w:widowControl w:val="0"/>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t>2.5. Оценка социально-экономической эффективности</w:t>
      </w:r>
    </w:p>
    <w:p w:rsidR="00CB4B1A" w:rsidRPr="00CB4B1A" w:rsidRDefault="00CB4B1A" w:rsidP="00FD0A50">
      <w:pPr>
        <w:spacing w:after="0" w:line="240" w:lineRule="auto"/>
        <w:ind w:firstLine="709"/>
        <w:jc w:val="both"/>
        <w:rPr>
          <w:rFonts w:ascii="Times New Roman" w:hAnsi="Times New Roman"/>
          <w:b/>
          <w:sz w:val="20"/>
          <w:szCs w:val="20"/>
        </w:rPr>
      </w:pPr>
    </w:p>
    <w:p w:rsidR="00CB4B1A" w:rsidRPr="00CB4B1A" w:rsidRDefault="00CB4B1A" w:rsidP="00FD0A50">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xml:space="preserve">В результате реализации мероприятий подпрограммы будут обеспечены документами территориального планирования: </w:t>
      </w:r>
    </w:p>
    <w:p w:rsidR="00CB4B1A" w:rsidRPr="00CB4B1A" w:rsidRDefault="00CB4B1A" w:rsidP="00FD0A50">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xml:space="preserve"> - генеральным планом 2 сельских поселения (п. Красногорьевский и п. Гремучий)</w:t>
      </w:r>
    </w:p>
    <w:p w:rsidR="00CB4B1A" w:rsidRPr="00CB4B1A" w:rsidRDefault="00CB4B1A" w:rsidP="00FD0A50">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xml:space="preserve">-  проект планировки территории-  микрорайона, </w:t>
      </w:r>
    </w:p>
    <w:p w:rsidR="00CB4B1A" w:rsidRPr="00CB4B1A" w:rsidRDefault="00CB4B1A" w:rsidP="00FD0A50">
      <w:pPr>
        <w:shd w:val="clear" w:color="auto" w:fill="FFFFFF"/>
        <w:suppressAutoHyphens/>
        <w:spacing w:after="0" w:line="240" w:lineRule="auto"/>
        <w:ind w:firstLine="720"/>
        <w:jc w:val="both"/>
        <w:rPr>
          <w:rFonts w:ascii="Times New Roman" w:hAnsi="Times New Roman"/>
          <w:sz w:val="20"/>
          <w:szCs w:val="20"/>
        </w:rPr>
      </w:pPr>
      <w:r w:rsidRPr="00CB4B1A">
        <w:rPr>
          <w:rFonts w:ascii="Times New Roman" w:hAnsi="Times New Roman"/>
          <w:sz w:val="20"/>
          <w:szCs w:val="20"/>
        </w:rPr>
        <w:t>- будет откорректирована Схема территориального планирования Богучанского района (СТП)</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bCs/>
          <w:sz w:val="20"/>
          <w:szCs w:val="20"/>
        </w:rPr>
        <w:t xml:space="preserve">К 2017 году доля </w:t>
      </w:r>
      <w:r w:rsidRPr="00CB4B1A">
        <w:rPr>
          <w:rFonts w:ascii="Times New Roman" w:hAnsi="Times New Roman"/>
          <w:sz w:val="20"/>
          <w:szCs w:val="20"/>
        </w:rPr>
        <w:t xml:space="preserve">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CB4B1A">
        <w:rPr>
          <w:rFonts w:ascii="Times New Roman" w:hAnsi="Times New Roman"/>
          <w:bCs/>
          <w:sz w:val="20"/>
          <w:szCs w:val="20"/>
        </w:rPr>
        <w:t xml:space="preserve">составит не менее 20 %. </w:t>
      </w:r>
    </w:p>
    <w:p w:rsidR="00CB4B1A" w:rsidRPr="00CB4B1A" w:rsidRDefault="00CB4B1A" w:rsidP="00FD0A50">
      <w:pPr>
        <w:widowControl w:val="0"/>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CB4B1A" w:rsidRPr="00CB4B1A" w:rsidRDefault="00CB4B1A" w:rsidP="00FD0A50">
      <w:pPr>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Поступление доходов в районный бюджет от реализации данного мероприятия не предполагается. </w:t>
      </w:r>
    </w:p>
    <w:p w:rsidR="00CB4B1A" w:rsidRPr="00CB4B1A" w:rsidRDefault="00CB4B1A" w:rsidP="00FD0A50">
      <w:pPr>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tab/>
      </w:r>
    </w:p>
    <w:p w:rsidR="00CB4B1A" w:rsidRPr="00CB4B1A" w:rsidRDefault="00CB4B1A" w:rsidP="00FD0A50">
      <w:pPr>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t>2.6. Мероприятия подпрограммы</w:t>
      </w:r>
    </w:p>
    <w:p w:rsidR="00CB4B1A" w:rsidRPr="00CB4B1A" w:rsidRDefault="00CB4B1A" w:rsidP="00FD0A50">
      <w:pPr>
        <w:autoSpaceDE w:val="0"/>
        <w:autoSpaceDN w:val="0"/>
        <w:adjustRightInd w:val="0"/>
        <w:spacing w:after="0" w:line="240" w:lineRule="auto"/>
        <w:ind w:firstLine="709"/>
        <w:jc w:val="center"/>
        <w:rPr>
          <w:rFonts w:ascii="Times New Roman" w:hAnsi="Times New Roman"/>
          <w:b/>
          <w:sz w:val="20"/>
          <w:szCs w:val="20"/>
        </w:rPr>
      </w:pP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Перечень подпрограммных мероприятий указан в приложении № 2 к настоящей подпрограмме.</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p>
    <w:p w:rsidR="00CB4B1A" w:rsidRPr="00CB4B1A" w:rsidRDefault="00CB4B1A" w:rsidP="00FD0A50">
      <w:pPr>
        <w:autoSpaceDE w:val="0"/>
        <w:autoSpaceDN w:val="0"/>
        <w:adjustRightInd w:val="0"/>
        <w:spacing w:after="0" w:line="240" w:lineRule="auto"/>
        <w:ind w:firstLine="709"/>
        <w:jc w:val="center"/>
        <w:rPr>
          <w:rFonts w:ascii="Times New Roman" w:hAnsi="Times New Roman"/>
          <w:sz w:val="20"/>
          <w:szCs w:val="20"/>
        </w:rPr>
      </w:pPr>
      <w:r w:rsidRPr="00CB4B1A">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CB4B1A" w:rsidRPr="00CB4B1A" w:rsidRDefault="00CB4B1A" w:rsidP="00FD0A50">
      <w:pPr>
        <w:autoSpaceDE w:val="0"/>
        <w:autoSpaceDN w:val="0"/>
        <w:adjustRightInd w:val="0"/>
        <w:spacing w:after="0" w:line="240" w:lineRule="auto"/>
        <w:ind w:firstLine="709"/>
        <w:jc w:val="center"/>
        <w:rPr>
          <w:rFonts w:ascii="Times New Roman" w:hAnsi="Times New Roman"/>
          <w:b/>
          <w:sz w:val="20"/>
          <w:szCs w:val="20"/>
        </w:rPr>
      </w:pPr>
    </w:p>
    <w:p w:rsidR="00CB4B1A" w:rsidRPr="00CB4B1A" w:rsidRDefault="00CB4B1A" w:rsidP="00FD0A50">
      <w:pPr>
        <w:tabs>
          <w:tab w:val="left" w:pos="3780"/>
        </w:tabs>
        <w:spacing w:after="0" w:line="240" w:lineRule="auto"/>
        <w:ind w:firstLine="709"/>
        <w:jc w:val="both"/>
        <w:rPr>
          <w:rFonts w:ascii="Times New Roman" w:hAnsi="Times New Roman"/>
          <w:sz w:val="20"/>
          <w:szCs w:val="20"/>
        </w:rPr>
      </w:pPr>
      <w:r w:rsidRPr="00CB4B1A">
        <w:rPr>
          <w:rFonts w:ascii="Times New Roman" w:hAnsi="Times New Roman"/>
          <w:sz w:val="20"/>
          <w:szCs w:val="20"/>
        </w:rPr>
        <w:t xml:space="preserve">Общий объем финансирования подпрограммы за счет средств районного бюджета составит  600 000,0 рублей, в том числе по годам: </w:t>
      </w:r>
    </w:p>
    <w:p w:rsidR="00CB4B1A" w:rsidRPr="00CB4B1A" w:rsidRDefault="00CB4B1A" w:rsidP="00FD0A50">
      <w:pPr>
        <w:tabs>
          <w:tab w:val="left" w:pos="3780"/>
        </w:tabs>
        <w:spacing w:after="0" w:line="240" w:lineRule="auto"/>
        <w:ind w:firstLine="709"/>
        <w:jc w:val="both"/>
        <w:rPr>
          <w:rFonts w:ascii="Times New Roman" w:hAnsi="Times New Roman"/>
          <w:sz w:val="20"/>
          <w:szCs w:val="20"/>
        </w:rPr>
      </w:pPr>
      <w:r w:rsidRPr="00CB4B1A">
        <w:rPr>
          <w:rFonts w:ascii="Times New Roman" w:hAnsi="Times New Roman"/>
          <w:sz w:val="20"/>
          <w:szCs w:val="20"/>
        </w:rPr>
        <w:t>2014 год -             0,0 рублей;</w:t>
      </w:r>
    </w:p>
    <w:p w:rsidR="00CB4B1A" w:rsidRPr="00CB4B1A" w:rsidRDefault="00CB4B1A" w:rsidP="00FD0A50">
      <w:pPr>
        <w:tabs>
          <w:tab w:val="left" w:pos="3780"/>
        </w:tabs>
        <w:spacing w:after="0" w:line="240" w:lineRule="auto"/>
        <w:ind w:firstLine="709"/>
        <w:jc w:val="both"/>
        <w:rPr>
          <w:rFonts w:ascii="Times New Roman" w:hAnsi="Times New Roman"/>
          <w:sz w:val="20"/>
          <w:szCs w:val="20"/>
        </w:rPr>
      </w:pPr>
      <w:r w:rsidRPr="00CB4B1A">
        <w:rPr>
          <w:rFonts w:ascii="Times New Roman" w:hAnsi="Times New Roman"/>
          <w:sz w:val="20"/>
          <w:szCs w:val="20"/>
        </w:rPr>
        <w:t>2015 год -  300 000,0 рублей;</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2016 год -  300 000,0 рублей;</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2017 год -            0,0 рублей.</w:t>
      </w:r>
    </w:p>
    <w:p w:rsidR="00CB4B1A" w:rsidRPr="00CB4B1A" w:rsidRDefault="00CB4B1A" w:rsidP="00FD0A50">
      <w:pPr>
        <w:autoSpaceDE w:val="0"/>
        <w:autoSpaceDN w:val="0"/>
        <w:adjustRightInd w:val="0"/>
        <w:spacing w:after="0" w:line="240" w:lineRule="auto"/>
        <w:ind w:firstLine="709"/>
        <w:jc w:val="both"/>
        <w:rPr>
          <w:rFonts w:ascii="Times New Roman" w:hAnsi="Times New Roman"/>
          <w:sz w:val="20"/>
          <w:szCs w:val="20"/>
        </w:rPr>
      </w:pPr>
      <w:r w:rsidRPr="00CB4B1A">
        <w:rPr>
          <w:rFonts w:ascii="Times New Roman" w:hAnsi="Times New Roman"/>
          <w:sz w:val="20"/>
          <w:szCs w:val="20"/>
        </w:rPr>
        <w:t>Материалы и трудовые затраты в рамках реализации подпрограммы не предусмотрены.</w:t>
      </w:r>
    </w:p>
    <w:p w:rsidR="00CB4B1A" w:rsidRDefault="00CB4B1A" w:rsidP="00FD0A50">
      <w:pPr>
        <w:tabs>
          <w:tab w:val="left" w:pos="1620"/>
        </w:tabs>
        <w:spacing w:after="0" w:line="240" w:lineRule="auto"/>
        <w:ind w:firstLine="709"/>
        <w:jc w:val="both"/>
        <w:rPr>
          <w:rFonts w:ascii="Times New Roman" w:hAnsi="Times New Roman"/>
          <w:sz w:val="20"/>
          <w:szCs w:val="20"/>
        </w:rPr>
      </w:pPr>
      <w:r w:rsidRPr="00CB4B1A">
        <w:rPr>
          <w:rFonts w:ascii="Times New Roman" w:hAnsi="Times New Roman"/>
          <w:sz w:val="20"/>
          <w:szCs w:val="20"/>
        </w:rPr>
        <w:lastRenderedPageBreak/>
        <w:t>Для участия в конкурсом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10  процентов   от потребности в финансировании подпрограммы.</w:t>
      </w:r>
    </w:p>
    <w:p w:rsidR="00601D82" w:rsidRDefault="00601D82" w:rsidP="00FD0A50">
      <w:pPr>
        <w:tabs>
          <w:tab w:val="left" w:pos="1620"/>
        </w:tabs>
        <w:spacing w:after="0" w:line="240" w:lineRule="auto"/>
        <w:ind w:firstLine="709"/>
        <w:jc w:val="both"/>
        <w:rPr>
          <w:rFonts w:ascii="Times New Roman" w:hAnsi="Times New Roman"/>
          <w:sz w:val="20"/>
          <w:szCs w:val="20"/>
        </w:rPr>
      </w:pPr>
    </w:p>
    <w:p w:rsidR="00601D82" w:rsidRPr="006803B0" w:rsidRDefault="00601D82" w:rsidP="00601D82">
      <w:pPr>
        <w:tabs>
          <w:tab w:val="left" w:pos="1620"/>
        </w:tabs>
        <w:spacing w:after="0" w:line="240" w:lineRule="auto"/>
        <w:ind w:firstLine="709"/>
        <w:jc w:val="right"/>
        <w:rPr>
          <w:rFonts w:ascii="Times New Roman" w:hAnsi="Times New Roman"/>
          <w:sz w:val="18"/>
          <w:szCs w:val="18"/>
        </w:rPr>
      </w:pPr>
      <w:r w:rsidRPr="006803B0">
        <w:rPr>
          <w:rFonts w:ascii="Times New Roman" w:hAnsi="Times New Roman"/>
          <w:sz w:val="18"/>
          <w:szCs w:val="18"/>
        </w:rPr>
        <w:t>Приложение № 10</w:t>
      </w:r>
    </w:p>
    <w:p w:rsidR="00601D82" w:rsidRPr="006803B0" w:rsidRDefault="00601D82" w:rsidP="00601D82">
      <w:pPr>
        <w:tabs>
          <w:tab w:val="left" w:pos="1620"/>
        </w:tabs>
        <w:spacing w:after="0" w:line="240" w:lineRule="auto"/>
        <w:ind w:firstLine="709"/>
        <w:jc w:val="right"/>
        <w:rPr>
          <w:rFonts w:ascii="Times New Roman" w:hAnsi="Times New Roman"/>
          <w:sz w:val="18"/>
          <w:szCs w:val="18"/>
        </w:rPr>
      </w:pPr>
      <w:r w:rsidRPr="006803B0">
        <w:rPr>
          <w:rFonts w:ascii="Times New Roman" w:hAnsi="Times New Roman"/>
          <w:sz w:val="18"/>
          <w:szCs w:val="18"/>
        </w:rPr>
        <w:t>к постановлению администрации</w:t>
      </w:r>
    </w:p>
    <w:p w:rsidR="00601D82" w:rsidRPr="006803B0" w:rsidRDefault="00601D82" w:rsidP="00601D82">
      <w:pPr>
        <w:tabs>
          <w:tab w:val="left" w:pos="1620"/>
        </w:tabs>
        <w:spacing w:after="0" w:line="240" w:lineRule="auto"/>
        <w:ind w:firstLine="709"/>
        <w:jc w:val="right"/>
        <w:rPr>
          <w:rFonts w:ascii="Times New Roman" w:hAnsi="Times New Roman"/>
          <w:sz w:val="18"/>
          <w:szCs w:val="18"/>
        </w:rPr>
      </w:pPr>
      <w:r w:rsidRPr="006803B0">
        <w:rPr>
          <w:rFonts w:ascii="Times New Roman" w:hAnsi="Times New Roman"/>
          <w:sz w:val="18"/>
          <w:szCs w:val="18"/>
        </w:rPr>
        <w:t>Богучанского района</w:t>
      </w:r>
    </w:p>
    <w:p w:rsidR="006803B0" w:rsidRPr="006803B0" w:rsidRDefault="006803B0" w:rsidP="00601D82">
      <w:pPr>
        <w:tabs>
          <w:tab w:val="left" w:pos="1620"/>
        </w:tabs>
        <w:spacing w:after="0" w:line="240" w:lineRule="auto"/>
        <w:ind w:firstLine="709"/>
        <w:jc w:val="right"/>
        <w:rPr>
          <w:rFonts w:ascii="Times New Roman" w:hAnsi="Times New Roman"/>
          <w:sz w:val="18"/>
          <w:szCs w:val="18"/>
        </w:rPr>
      </w:pPr>
      <w:r w:rsidRPr="006803B0">
        <w:rPr>
          <w:rFonts w:ascii="Times New Roman" w:hAnsi="Times New Roman"/>
          <w:sz w:val="18"/>
          <w:szCs w:val="18"/>
        </w:rPr>
        <w:t>от 16.12.2014 г. № 1639-П</w:t>
      </w:r>
    </w:p>
    <w:p w:rsidR="006803B0" w:rsidRPr="006803B0" w:rsidRDefault="006803B0" w:rsidP="00601D82">
      <w:pPr>
        <w:tabs>
          <w:tab w:val="left" w:pos="1620"/>
        </w:tabs>
        <w:spacing w:after="0" w:line="240" w:lineRule="auto"/>
        <w:ind w:firstLine="709"/>
        <w:jc w:val="right"/>
        <w:rPr>
          <w:rFonts w:ascii="Times New Roman" w:hAnsi="Times New Roman"/>
          <w:sz w:val="18"/>
          <w:szCs w:val="18"/>
        </w:rPr>
      </w:pPr>
    </w:p>
    <w:p w:rsidR="006803B0" w:rsidRPr="006803B0" w:rsidRDefault="006803B0" w:rsidP="00601D82">
      <w:pPr>
        <w:tabs>
          <w:tab w:val="left" w:pos="1620"/>
        </w:tabs>
        <w:spacing w:after="0" w:line="240" w:lineRule="auto"/>
        <w:ind w:firstLine="709"/>
        <w:jc w:val="right"/>
        <w:rPr>
          <w:rFonts w:ascii="Times New Roman" w:hAnsi="Times New Roman"/>
          <w:sz w:val="18"/>
          <w:szCs w:val="18"/>
        </w:rPr>
      </w:pPr>
      <w:r w:rsidRPr="006803B0">
        <w:rPr>
          <w:rFonts w:ascii="Times New Roman" w:hAnsi="Times New Roman"/>
          <w:sz w:val="18"/>
          <w:szCs w:val="18"/>
        </w:rPr>
        <w:t>Приложение № 2</w:t>
      </w:r>
    </w:p>
    <w:p w:rsidR="006803B0" w:rsidRPr="006803B0" w:rsidRDefault="006803B0" w:rsidP="00601D82">
      <w:pPr>
        <w:tabs>
          <w:tab w:val="left" w:pos="1620"/>
        </w:tabs>
        <w:spacing w:after="0" w:line="240" w:lineRule="auto"/>
        <w:ind w:firstLine="709"/>
        <w:jc w:val="right"/>
        <w:rPr>
          <w:rFonts w:ascii="Times New Roman" w:hAnsi="Times New Roman"/>
          <w:sz w:val="18"/>
          <w:szCs w:val="18"/>
        </w:rPr>
      </w:pPr>
      <w:r w:rsidRPr="006803B0">
        <w:rPr>
          <w:rFonts w:ascii="Times New Roman" w:hAnsi="Times New Roman"/>
          <w:sz w:val="18"/>
          <w:szCs w:val="18"/>
        </w:rPr>
        <w:t>к подпрограмме «Осуществление градостроительной деятельности</w:t>
      </w:r>
    </w:p>
    <w:p w:rsidR="006803B0" w:rsidRPr="006803B0" w:rsidRDefault="006803B0" w:rsidP="00601D82">
      <w:pPr>
        <w:tabs>
          <w:tab w:val="left" w:pos="1620"/>
        </w:tabs>
        <w:spacing w:after="0" w:line="240" w:lineRule="auto"/>
        <w:ind w:firstLine="709"/>
        <w:jc w:val="right"/>
        <w:rPr>
          <w:rFonts w:ascii="Times New Roman" w:hAnsi="Times New Roman"/>
          <w:sz w:val="18"/>
          <w:szCs w:val="18"/>
        </w:rPr>
      </w:pPr>
      <w:r w:rsidRPr="006803B0">
        <w:rPr>
          <w:rFonts w:ascii="Times New Roman" w:hAnsi="Times New Roman"/>
          <w:sz w:val="18"/>
          <w:szCs w:val="18"/>
        </w:rPr>
        <w:t>в Богучанском районе» на 2014-2017 годы</w:t>
      </w:r>
    </w:p>
    <w:p w:rsidR="006803B0" w:rsidRDefault="006803B0" w:rsidP="00601D82">
      <w:pPr>
        <w:tabs>
          <w:tab w:val="left" w:pos="1620"/>
        </w:tabs>
        <w:spacing w:after="0" w:line="240" w:lineRule="auto"/>
        <w:ind w:firstLine="709"/>
        <w:jc w:val="right"/>
        <w:rPr>
          <w:rFonts w:ascii="Times New Roman" w:hAnsi="Times New Roman"/>
          <w:sz w:val="20"/>
          <w:szCs w:val="20"/>
        </w:rPr>
      </w:pPr>
    </w:p>
    <w:p w:rsidR="006803B0" w:rsidRDefault="006803B0" w:rsidP="006803B0">
      <w:pPr>
        <w:tabs>
          <w:tab w:val="left" w:pos="1620"/>
        </w:tabs>
        <w:spacing w:after="0" w:line="240" w:lineRule="auto"/>
        <w:ind w:firstLine="709"/>
        <w:jc w:val="center"/>
        <w:rPr>
          <w:rFonts w:ascii="Times New Roman" w:hAnsi="Times New Roman"/>
          <w:sz w:val="20"/>
          <w:szCs w:val="20"/>
        </w:rPr>
      </w:pPr>
      <w:r>
        <w:rPr>
          <w:rFonts w:ascii="Times New Roman" w:hAnsi="Times New Roman"/>
          <w:sz w:val="20"/>
          <w:szCs w:val="20"/>
        </w:rPr>
        <w:t>Перечень мероприятий подпрограммы с указанием объема средств на их реализацию и ожидаемых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7"/>
        <w:gridCol w:w="1374"/>
        <w:gridCol w:w="549"/>
        <w:gridCol w:w="679"/>
        <w:gridCol w:w="706"/>
        <w:gridCol w:w="481"/>
        <w:gridCol w:w="496"/>
        <w:gridCol w:w="531"/>
        <w:gridCol w:w="776"/>
        <w:gridCol w:w="496"/>
        <w:gridCol w:w="616"/>
        <w:gridCol w:w="1319"/>
      </w:tblGrid>
      <w:tr w:rsidR="000A78D5" w:rsidRPr="002E4D16" w:rsidTr="000A78D5">
        <w:trPr>
          <w:trHeight w:val="20"/>
        </w:trPr>
        <w:tc>
          <w:tcPr>
            <w:tcW w:w="809" w:type="pct"/>
            <w:vMerge w:val="restar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Наименование  мероприятия подпрограммы</w:t>
            </w:r>
          </w:p>
        </w:tc>
        <w:tc>
          <w:tcPr>
            <w:tcW w:w="718" w:type="pct"/>
            <w:vMerge w:val="restar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 xml:space="preserve">ГРБС </w:t>
            </w:r>
          </w:p>
        </w:tc>
        <w:tc>
          <w:tcPr>
            <w:tcW w:w="1262" w:type="pct"/>
            <w:gridSpan w:val="4"/>
            <w:vMerge w:val="restar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Код бюджетной классификации</w:t>
            </w:r>
          </w:p>
        </w:tc>
        <w:tc>
          <w:tcPr>
            <w:tcW w:w="1522" w:type="pct"/>
            <w:gridSpan w:val="5"/>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Расходы</w:t>
            </w:r>
          </w:p>
        </w:tc>
        <w:tc>
          <w:tcPr>
            <w:tcW w:w="689" w:type="pct"/>
            <w:vMerge w:val="restar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0A78D5" w:rsidRPr="002E4D16" w:rsidTr="000A78D5">
        <w:trPr>
          <w:trHeight w:val="20"/>
        </w:trPr>
        <w:tc>
          <w:tcPr>
            <w:tcW w:w="809" w:type="pct"/>
            <w:vMerge/>
            <w:vAlign w:val="center"/>
          </w:tcPr>
          <w:p w:rsidR="000A78D5" w:rsidRPr="002E4D16" w:rsidRDefault="000A78D5" w:rsidP="00426973">
            <w:pPr>
              <w:spacing w:after="0" w:line="240" w:lineRule="auto"/>
              <w:rPr>
                <w:rFonts w:ascii="Times New Roman" w:hAnsi="Times New Roman"/>
                <w:color w:val="000000"/>
                <w:sz w:val="14"/>
                <w:szCs w:val="14"/>
              </w:rPr>
            </w:pPr>
          </w:p>
        </w:tc>
        <w:tc>
          <w:tcPr>
            <w:tcW w:w="718" w:type="pct"/>
            <w:vMerge/>
            <w:vAlign w:val="center"/>
          </w:tcPr>
          <w:p w:rsidR="000A78D5" w:rsidRPr="002E4D16" w:rsidRDefault="000A78D5" w:rsidP="00426973">
            <w:pPr>
              <w:spacing w:after="0" w:line="240" w:lineRule="auto"/>
              <w:rPr>
                <w:rFonts w:ascii="Times New Roman" w:hAnsi="Times New Roman"/>
                <w:color w:val="000000"/>
                <w:sz w:val="14"/>
                <w:szCs w:val="14"/>
              </w:rPr>
            </w:pPr>
          </w:p>
        </w:tc>
        <w:tc>
          <w:tcPr>
            <w:tcW w:w="1262" w:type="pct"/>
            <w:gridSpan w:val="4"/>
            <w:vMerge/>
            <w:vAlign w:val="center"/>
          </w:tcPr>
          <w:p w:rsidR="000A78D5" w:rsidRPr="002E4D16" w:rsidRDefault="000A78D5" w:rsidP="00426973">
            <w:pPr>
              <w:spacing w:after="0" w:line="240" w:lineRule="auto"/>
              <w:rPr>
                <w:rFonts w:ascii="Times New Roman" w:hAnsi="Times New Roman"/>
                <w:color w:val="000000"/>
                <w:sz w:val="14"/>
                <w:szCs w:val="14"/>
              </w:rPr>
            </w:pPr>
          </w:p>
        </w:tc>
        <w:tc>
          <w:tcPr>
            <w:tcW w:w="1522" w:type="pct"/>
            <w:gridSpan w:val="5"/>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 рублей), годы</w:t>
            </w:r>
          </w:p>
        </w:tc>
        <w:tc>
          <w:tcPr>
            <w:tcW w:w="689" w:type="pct"/>
            <w:vMerge/>
            <w:vAlign w:val="center"/>
          </w:tcPr>
          <w:p w:rsidR="000A78D5" w:rsidRPr="002E4D16" w:rsidRDefault="000A78D5" w:rsidP="00426973">
            <w:pPr>
              <w:spacing w:after="0" w:line="240" w:lineRule="auto"/>
              <w:rPr>
                <w:rFonts w:ascii="Times New Roman" w:hAnsi="Times New Roman"/>
                <w:color w:val="000000"/>
                <w:sz w:val="14"/>
                <w:szCs w:val="14"/>
              </w:rPr>
            </w:pPr>
          </w:p>
        </w:tc>
      </w:tr>
      <w:tr w:rsidR="000A78D5" w:rsidRPr="002E4D16" w:rsidTr="000A78D5">
        <w:trPr>
          <w:trHeight w:val="20"/>
        </w:trPr>
        <w:tc>
          <w:tcPr>
            <w:tcW w:w="809" w:type="pct"/>
            <w:vMerge/>
            <w:vAlign w:val="center"/>
          </w:tcPr>
          <w:p w:rsidR="000A78D5" w:rsidRPr="002E4D16" w:rsidRDefault="000A78D5" w:rsidP="00426973">
            <w:pPr>
              <w:spacing w:after="0" w:line="240" w:lineRule="auto"/>
              <w:rPr>
                <w:rFonts w:ascii="Times New Roman" w:hAnsi="Times New Roman"/>
                <w:color w:val="000000"/>
                <w:sz w:val="14"/>
                <w:szCs w:val="14"/>
              </w:rPr>
            </w:pPr>
          </w:p>
        </w:tc>
        <w:tc>
          <w:tcPr>
            <w:tcW w:w="718" w:type="pct"/>
            <w:vMerge/>
            <w:vAlign w:val="center"/>
          </w:tcPr>
          <w:p w:rsidR="000A78D5" w:rsidRPr="002E4D16" w:rsidRDefault="000A78D5" w:rsidP="00426973">
            <w:pPr>
              <w:spacing w:after="0" w:line="240" w:lineRule="auto"/>
              <w:rPr>
                <w:rFonts w:ascii="Times New Roman" w:hAnsi="Times New Roman"/>
                <w:color w:val="000000"/>
                <w:sz w:val="14"/>
                <w:szCs w:val="14"/>
              </w:rPr>
            </w:pPr>
          </w:p>
        </w:tc>
        <w:tc>
          <w:tcPr>
            <w:tcW w:w="287"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ГРБС</w:t>
            </w:r>
          </w:p>
        </w:tc>
        <w:tc>
          <w:tcPr>
            <w:tcW w:w="355"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РзПр</w:t>
            </w:r>
          </w:p>
        </w:tc>
        <w:tc>
          <w:tcPr>
            <w:tcW w:w="369"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КЦСР</w:t>
            </w:r>
          </w:p>
        </w:tc>
        <w:tc>
          <w:tcPr>
            <w:tcW w:w="251"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КВР</w:t>
            </w:r>
          </w:p>
        </w:tc>
        <w:tc>
          <w:tcPr>
            <w:tcW w:w="259"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2014</w:t>
            </w:r>
          </w:p>
        </w:tc>
        <w:tc>
          <w:tcPr>
            <w:tcW w:w="277"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2015</w:t>
            </w:r>
          </w:p>
        </w:tc>
        <w:tc>
          <w:tcPr>
            <w:tcW w:w="405" w:type="pct"/>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2016</w:t>
            </w:r>
          </w:p>
        </w:tc>
        <w:tc>
          <w:tcPr>
            <w:tcW w:w="259"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2017</w:t>
            </w:r>
          </w:p>
        </w:tc>
        <w:tc>
          <w:tcPr>
            <w:tcW w:w="321" w:type="pct"/>
            <w:shd w:val="clear" w:color="auto" w:fill="auto"/>
            <w:vAlign w:val="center"/>
          </w:tcPr>
          <w:p w:rsidR="000A78D5" w:rsidRPr="002E4D16" w:rsidRDefault="000A78D5" w:rsidP="00426973">
            <w:pPr>
              <w:spacing w:after="0" w:line="240" w:lineRule="auto"/>
              <w:jc w:val="center"/>
              <w:rPr>
                <w:rFonts w:ascii="Times New Roman" w:hAnsi="Times New Roman"/>
                <w:color w:val="000000"/>
                <w:sz w:val="14"/>
                <w:szCs w:val="14"/>
              </w:rPr>
            </w:pPr>
            <w:r w:rsidRPr="002E4D16">
              <w:rPr>
                <w:rFonts w:ascii="Times New Roman" w:hAnsi="Times New Roman"/>
                <w:color w:val="000000"/>
                <w:sz w:val="14"/>
                <w:szCs w:val="14"/>
              </w:rPr>
              <w:t>Итого на 2014-2017 годы</w:t>
            </w:r>
          </w:p>
        </w:tc>
        <w:tc>
          <w:tcPr>
            <w:tcW w:w="689" w:type="pct"/>
            <w:vMerge/>
            <w:vAlign w:val="center"/>
          </w:tcPr>
          <w:p w:rsidR="000A78D5" w:rsidRPr="002E4D16" w:rsidRDefault="000A78D5" w:rsidP="00426973">
            <w:pPr>
              <w:spacing w:after="0" w:line="240" w:lineRule="auto"/>
              <w:rPr>
                <w:rFonts w:ascii="Times New Roman" w:hAnsi="Times New Roman"/>
                <w:color w:val="000000"/>
                <w:sz w:val="14"/>
                <w:szCs w:val="14"/>
              </w:rPr>
            </w:pPr>
          </w:p>
        </w:tc>
      </w:tr>
      <w:tr w:rsidR="001E19AC" w:rsidRPr="002E4D16" w:rsidTr="00426973">
        <w:trPr>
          <w:trHeight w:val="20"/>
        </w:trPr>
        <w:tc>
          <w:tcPr>
            <w:tcW w:w="5000" w:type="pct"/>
            <w:gridSpan w:val="12"/>
          </w:tcPr>
          <w:p w:rsidR="001E19AC" w:rsidRPr="00847A13" w:rsidRDefault="001E19AC" w:rsidP="00847A13">
            <w:pPr>
              <w:spacing w:after="0" w:line="240" w:lineRule="auto"/>
              <w:rPr>
                <w:rFonts w:ascii="Times New Roman" w:hAnsi="Times New Roman"/>
                <w:color w:val="000000"/>
                <w:sz w:val="14"/>
                <w:szCs w:val="14"/>
              </w:rPr>
            </w:pPr>
            <w:r w:rsidRPr="00847A13">
              <w:rPr>
                <w:rFonts w:ascii="Times New Roman" w:hAnsi="Times New Roman"/>
                <w:color w:val="000000"/>
                <w:sz w:val="14"/>
                <w:szCs w:val="14"/>
              </w:rPr>
              <w:t xml:space="preserve">Муниципальная программа: «Обеспечение доступным и комфортным жильем граждан Богучанского района» </w:t>
            </w:r>
          </w:p>
        </w:tc>
      </w:tr>
      <w:tr w:rsidR="00847A13" w:rsidRPr="002E4D16" w:rsidTr="00847A13">
        <w:trPr>
          <w:trHeight w:val="20"/>
        </w:trPr>
        <w:tc>
          <w:tcPr>
            <w:tcW w:w="5000" w:type="pct"/>
            <w:gridSpan w:val="12"/>
            <w:vAlign w:val="center"/>
          </w:tcPr>
          <w:p w:rsidR="00847A13" w:rsidRPr="00847A13" w:rsidRDefault="00847A13" w:rsidP="00847A13">
            <w:pPr>
              <w:autoSpaceDE w:val="0"/>
              <w:autoSpaceDN w:val="0"/>
              <w:adjustRightInd w:val="0"/>
              <w:spacing w:after="0" w:line="240" w:lineRule="auto"/>
              <w:rPr>
                <w:rFonts w:ascii="Times New Roman" w:hAnsi="Times New Roman"/>
                <w:sz w:val="14"/>
                <w:szCs w:val="14"/>
              </w:rPr>
            </w:pPr>
            <w:r w:rsidRPr="00847A13">
              <w:rPr>
                <w:rFonts w:ascii="Times New Roman" w:hAnsi="Times New Roman"/>
                <w:color w:val="000000"/>
                <w:sz w:val="14"/>
                <w:szCs w:val="14"/>
              </w:rPr>
              <w:t xml:space="preserve">Подпрограмма:  </w:t>
            </w:r>
            <w:r w:rsidRPr="00847A13">
              <w:rPr>
                <w:rFonts w:ascii="Times New Roman" w:hAnsi="Times New Roman"/>
                <w:sz w:val="14"/>
                <w:szCs w:val="14"/>
              </w:rPr>
              <w:t>«Осуществление градостроительной деятельности в   Богучанском районе» на 2014-2017 годы.</w:t>
            </w:r>
            <w:r w:rsidRPr="00847A13">
              <w:rPr>
                <w:rFonts w:ascii="Times New Roman" w:hAnsi="Times New Roman"/>
                <w:color w:val="000000"/>
                <w:sz w:val="14"/>
                <w:szCs w:val="14"/>
              </w:rPr>
              <w:t> </w:t>
            </w:r>
          </w:p>
        </w:tc>
      </w:tr>
      <w:tr w:rsidR="00847A13" w:rsidRPr="002E4D16" w:rsidTr="00847A13">
        <w:trPr>
          <w:trHeight w:val="20"/>
        </w:trPr>
        <w:tc>
          <w:tcPr>
            <w:tcW w:w="5000" w:type="pct"/>
            <w:gridSpan w:val="12"/>
            <w:tcBorders>
              <w:bottom w:val="single" w:sz="4" w:space="0" w:color="auto"/>
            </w:tcBorders>
          </w:tcPr>
          <w:p w:rsidR="00847A13" w:rsidRPr="00847A13" w:rsidRDefault="00847A13" w:rsidP="00847A13">
            <w:pPr>
              <w:tabs>
                <w:tab w:val="left" w:pos="-540"/>
              </w:tabs>
              <w:spacing w:after="0" w:line="240" w:lineRule="auto"/>
              <w:jc w:val="both"/>
              <w:rPr>
                <w:rFonts w:ascii="Times New Roman" w:hAnsi="Times New Roman"/>
                <w:sz w:val="14"/>
                <w:szCs w:val="14"/>
              </w:rPr>
            </w:pPr>
            <w:r w:rsidRPr="00847A13">
              <w:rPr>
                <w:rFonts w:ascii="Times New Roman" w:hAnsi="Times New Roman"/>
                <w:color w:val="000000"/>
                <w:sz w:val="14"/>
                <w:szCs w:val="14"/>
              </w:rPr>
              <w:t>Цель подпрограммы:</w:t>
            </w:r>
            <w:r w:rsidRPr="00847A13">
              <w:rPr>
                <w:rFonts w:ascii="Times New Roman" w:hAnsi="Times New Roman"/>
                <w:sz w:val="14"/>
                <w:szCs w:val="14"/>
              </w:rPr>
              <w:t xml:space="preserve">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r w:rsidRPr="00847A13">
              <w:rPr>
                <w:rFonts w:ascii="Times New Roman" w:hAnsi="Times New Roman"/>
                <w:color w:val="000000"/>
                <w:sz w:val="14"/>
                <w:szCs w:val="14"/>
              </w:rPr>
              <w:t> </w:t>
            </w:r>
          </w:p>
        </w:tc>
      </w:tr>
      <w:tr w:rsidR="00847A13" w:rsidRPr="002E4D16" w:rsidTr="00847A13">
        <w:trPr>
          <w:trHeight w:val="20"/>
        </w:trPr>
        <w:tc>
          <w:tcPr>
            <w:tcW w:w="5000" w:type="pct"/>
            <w:gridSpan w:val="12"/>
            <w:tcBorders>
              <w:right w:val="single" w:sz="4" w:space="0" w:color="auto"/>
            </w:tcBorders>
          </w:tcPr>
          <w:p w:rsidR="00847A13" w:rsidRPr="00847A13" w:rsidRDefault="00847A13" w:rsidP="00847A13">
            <w:pPr>
              <w:pStyle w:val="ConsPlusCell"/>
              <w:rPr>
                <w:rFonts w:ascii="Times New Roman" w:hAnsi="Times New Roman" w:cs="Times New Roman"/>
                <w:sz w:val="14"/>
                <w:szCs w:val="14"/>
              </w:rPr>
            </w:pPr>
            <w:r w:rsidRPr="00847A13">
              <w:rPr>
                <w:rFonts w:ascii="Times New Roman" w:hAnsi="Times New Roman" w:cs="Times New Roman"/>
                <w:color w:val="000000"/>
                <w:sz w:val="14"/>
                <w:szCs w:val="14"/>
              </w:rPr>
              <w:t xml:space="preserve">Задача 1: </w:t>
            </w:r>
            <w:r w:rsidRPr="00847A13">
              <w:rPr>
                <w:rFonts w:ascii="Times New Roman" w:hAnsi="Times New Roman" w:cs="Times New Roman"/>
                <w:sz w:val="14"/>
                <w:szCs w:val="14"/>
              </w:rPr>
              <w:t>обеспечение документами территориального планирования:</w:t>
            </w:r>
          </w:p>
          <w:p w:rsidR="00847A13" w:rsidRPr="00847A13" w:rsidRDefault="00847A13" w:rsidP="00847A13">
            <w:pPr>
              <w:pStyle w:val="ConsPlusCell"/>
              <w:rPr>
                <w:rFonts w:ascii="Times New Roman" w:hAnsi="Times New Roman" w:cs="Times New Roman"/>
                <w:sz w:val="14"/>
                <w:szCs w:val="14"/>
              </w:rPr>
            </w:pPr>
            <w:r w:rsidRPr="00847A13">
              <w:rPr>
                <w:rFonts w:ascii="Times New Roman" w:hAnsi="Times New Roman" w:cs="Times New Roman"/>
                <w:sz w:val="14"/>
                <w:szCs w:val="14"/>
              </w:rPr>
              <w:t xml:space="preserve">- корректировка схемы территориального планирования Богучанского района; </w:t>
            </w:r>
          </w:p>
          <w:p w:rsidR="00847A13" w:rsidRPr="00847A13" w:rsidRDefault="00847A13" w:rsidP="00847A13">
            <w:pPr>
              <w:pStyle w:val="ConsPlusCell"/>
              <w:rPr>
                <w:rFonts w:ascii="Times New Roman" w:hAnsi="Times New Roman" w:cs="Times New Roman"/>
                <w:sz w:val="14"/>
                <w:szCs w:val="14"/>
              </w:rPr>
            </w:pPr>
            <w:r w:rsidRPr="00847A13">
              <w:rPr>
                <w:rFonts w:ascii="Times New Roman" w:hAnsi="Times New Roman" w:cs="Times New Roman"/>
                <w:sz w:val="14"/>
                <w:szCs w:val="14"/>
              </w:rPr>
              <w:t xml:space="preserve"> - планомерная разработка генеральных планов сельских поселений района;</w:t>
            </w:r>
          </w:p>
          <w:p w:rsidR="00847A13" w:rsidRPr="00847A13" w:rsidRDefault="00847A13" w:rsidP="00847A13">
            <w:pPr>
              <w:spacing w:after="0" w:line="240" w:lineRule="auto"/>
              <w:rPr>
                <w:rFonts w:ascii="Times New Roman" w:hAnsi="Times New Roman"/>
                <w:color w:val="000000"/>
                <w:sz w:val="14"/>
                <w:szCs w:val="14"/>
              </w:rPr>
            </w:pPr>
            <w:r w:rsidRPr="00847A13">
              <w:rPr>
                <w:rFonts w:ascii="Times New Roman" w:hAnsi="Times New Roman"/>
                <w:sz w:val="14"/>
                <w:szCs w:val="14"/>
              </w:rPr>
              <w:t>- разработка проектов планировки и межевания земельных участков для жилищного строительства</w:t>
            </w:r>
          </w:p>
        </w:tc>
      </w:tr>
      <w:tr w:rsidR="001E19AC" w:rsidRPr="002E4D16" w:rsidTr="000A78D5">
        <w:trPr>
          <w:trHeight w:val="20"/>
        </w:trPr>
        <w:tc>
          <w:tcPr>
            <w:tcW w:w="809" w:type="pct"/>
          </w:tcPr>
          <w:p w:rsidR="00253094" w:rsidRPr="001E19AC" w:rsidRDefault="00253094" w:rsidP="00847A13">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 xml:space="preserve">Мероприятие 1.1. Создание проекта генерального плана п. Гремучий и п. Красногорьевский Богучанского района </w:t>
            </w:r>
          </w:p>
        </w:tc>
        <w:tc>
          <w:tcPr>
            <w:tcW w:w="718" w:type="pct"/>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Управление муниципальной собственностью Богучанского района</w:t>
            </w:r>
          </w:p>
        </w:tc>
        <w:tc>
          <w:tcPr>
            <w:tcW w:w="287"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863</w:t>
            </w:r>
          </w:p>
        </w:tc>
        <w:tc>
          <w:tcPr>
            <w:tcW w:w="355"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0412</w:t>
            </w:r>
          </w:p>
        </w:tc>
        <w:tc>
          <w:tcPr>
            <w:tcW w:w="36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1048213</w:t>
            </w:r>
          </w:p>
        </w:tc>
        <w:tc>
          <w:tcPr>
            <w:tcW w:w="251"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244</w:t>
            </w:r>
          </w:p>
        </w:tc>
        <w:tc>
          <w:tcPr>
            <w:tcW w:w="25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277"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300 000,0</w:t>
            </w:r>
          </w:p>
        </w:tc>
        <w:tc>
          <w:tcPr>
            <w:tcW w:w="405" w:type="pct"/>
          </w:tcPr>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25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321"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300  000,00</w:t>
            </w:r>
          </w:p>
        </w:tc>
        <w:tc>
          <w:tcPr>
            <w:tcW w:w="689" w:type="pct"/>
            <w:vAlign w:val="center"/>
          </w:tcPr>
          <w:p w:rsidR="00253094" w:rsidRPr="001E19AC" w:rsidRDefault="00253094"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 xml:space="preserve">Проект генерального плана п. Гремучий и п. Красногорьевский Богучанского района </w:t>
            </w:r>
          </w:p>
        </w:tc>
      </w:tr>
      <w:tr w:rsidR="001E19AC" w:rsidRPr="002E4D16" w:rsidTr="000A78D5">
        <w:trPr>
          <w:trHeight w:val="20"/>
        </w:trPr>
        <w:tc>
          <w:tcPr>
            <w:tcW w:w="809" w:type="pct"/>
          </w:tcPr>
          <w:p w:rsidR="00253094" w:rsidRPr="001E19AC" w:rsidRDefault="00253094"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 xml:space="preserve">Мероприятие 1.2. Создание проекта планировки нового микрорайона с. Богучаны Богучанского района </w:t>
            </w:r>
          </w:p>
        </w:tc>
        <w:tc>
          <w:tcPr>
            <w:tcW w:w="718" w:type="pct"/>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Управление муниципальной собственностью Богучанского района</w:t>
            </w:r>
          </w:p>
        </w:tc>
        <w:tc>
          <w:tcPr>
            <w:tcW w:w="287"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863</w:t>
            </w:r>
          </w:p>
        </w:tc>
        <w:tc>
          <w:tcPr>
            <w:tcW w:w="355"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0412</w:t>
            </w:r>
          </w:p>
        </w:tc>
        <w:tc>
          <w:tcPr>
            <w:tcW w:w="36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1048213</w:t>
            </w:r>
          </w:p>
        </w:tc>
        <w:tc>
          <w:tcPr>
            <w:tcW w:w="251"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244</w:t>
            </w:r>
          </w:p>
        </w:tc>
        <w:tc>
          <w:tcPr>
            <w:tcW w:w="25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277"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405" w:type="pct"/>
          </w:tcPr>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150 000,0</w:t>
            </w:r>
          </w:p>
        </w:tc>
        <w:tc>
          <w:tcPr>
            <w:tcW w:w="25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321"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150 000,0</w:t>
            </w:r>
          </w:p>
        </w:tc>
        <w:tc>
          <w:tcPr>
            <w:tcW w:w="689" w:type="pct"/>
            <w:vAlign w:val="center"/>
          </w:tcPr>
          <w:p w:rsidR="00253094" w:rsidRPr="001E19AC" w:rsidRDefault="00253094"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Проект планировки нового микрорайона с. Богучаны Богучанского района Красноярского края</w:t>
            </w:r>
          </w:p>
        </w:tc>
      </w:tr>
      <w:tr w:rsidR="00847A13" w:rsidRPr="002E4D16" w:rsidTr="000A78D5">
        <w:trPr>
          <w:trHeight w:val="20"/>
        </w:trPr>
        <w:tc>
          <w:tcPr>
            <w:tcW w:w="809" w:type="pct"/>
          </w:tcPr>
          <w:p w:rsidR="00253094" w:rsidRPr="001E19AC" w:rsidRDefault="00253094"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Мероприятие 1.3. Создание проекта планировки центральной части (территория аэропорта) с. Богучаны Богучанского района.</w:t>
            </w:r>
          </w:p>
        </w:tc>
        <w:tc>
          <w:tcPr>
            <w:tcW w:w="718" w:type="pct"/>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Управление муниципальной собственностью Богучанского района</w:t>
            </w:r>
          </w:p>
        </w:tc>
        <w:tc>
          <w:tcPr>
            <w:tcW w:w="287"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863</w:t>
            </w:r>
          </w:p>
        </w:tc>
        <w:tc>
          <w:tcPr>
            <w:tcW w:w="355"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0412</w:t>
            </w:r>
          </w:p>
        </w:tc>
        <w:tc>
          <w:tcPr>
            <w:tcW w:w="36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1048213</w:t>
            </w:r>
          </w:p>
        </w:tc>
        <w:tc>
          <w:tcPr>
            <w:tcW w:w="251"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244</w:t>
            </w:r>
          </w:p>
        </w:tc>
        <w:tc>
          <w:tcPr>
            <w:tcW w:w="25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277"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405" w:type="pct"/>
          </w:tcPr>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p>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150 000,0</w:t>
            </w:r>
          </w:p>
        </w:tc>
        <w:tc>
          <w:tcPr>
            <w:tcW w:w="259"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321" w:type="pct"/>
            <w:shd w:val="clear" w:color="auto" w:fill="auto"/>
            <w:vAlign w:val="center"/>
          </w:tcPr>
          <w:p w:rsidR="00253094" w:rsidRPr="001E19AC" w:rsidRDefault="00253094"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 xml:space="preserve">150 000,0 </w:t>
            </w:r>
          </w:p>
        </w:tc>
        <w:tc>
          <w:tcPr>
            <w:tcW w:w="689" w:type="pct"/>
            <w:vAlign w:val="center"/>
          </w:tcPr>
          <w:p w:rsidR="00253094" w:rsidRPr="001E19AC" w:rsidRDefault="00253094"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 xml:space="preserve">Проект планировки центральной части (территория аэропорта) с. Богучаны Богучанского района </w:t>
            </w:r>
          </w:p>
        </w:tc>
      </w:tr>
      <w:tr w:rsidR="00847A13" w:rsidRPr="002E4D16" w:rsidTr="000A78D5">
        <w:trPr>
          <w:trHeight w:val="20"/>
        </w:trPr>
        <w:tc>
          <w:tcPr>
            <w:tcW w:w="809" w:type="pct"/>
          </w:tcPr>
          <w:p w:rsidR="001E19AC" w:rsidRPr="001E19AC" w:rsidRDefault="001E19AC"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Итого по задаче 1.</w:t>
            </w:r>
          </w:p>
        </w:tc>
        <w:tc>
          <w:tcPr>
            <w:tcW w:w="718" w:type="pct"/>
          </w:tcPr>
          <w:p w:rsidR="001E19AC" w:rsidRPr="001E19AC" w:rsidRDefault="001E19AC" w:rsidP="001E19AC">
            <w:pPr>
              <w:spacing w:after="0" w:line="240" w:lineRule="auto"/>
              <w:jc w:val="center"/>
              <w:rPr>
                <w:rFonts w:ascii="Times New Roman" w:hAnsi="Times New Roman"/>
                <w:color w:val="000000"/>
                <w:sz w:val="14"/>
                <w:szCs w:val="14"/>
              </w:rPr>
            </w:pPr>
          </w:p>
        </w:tc>
        <w:tc>
          <w:tcPr>
            <w:tcW w:w="28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55"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6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27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300 000,0</w:t>
            </w:r>
          </w:p>
        </w:tc>
        <w:tc>
          <w:tcPr>
            <w:tcW w:w="405" w:type="pct"/>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300 000,0</w:t>
            </w: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32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600 000,0</w:t>
            </w:r>
          </w:p>
        </w:tc>
        <w:tc>
          <w:tcPr>
            <w:tcW w:w="689" w:type="pct"/>
            <w:vAlign w:val="center"/>
          </w:tcPr>
          <w:p w:rsidR="001E19AC" w:rsidRPr="001E19AC" w:rsidRDefault="001E19AC" w:rsidP="001E19AC">
            <w:pPr>
              <w:spacing w:after="0" w:line="240" w:lineRule="auto"/>
              <w:rPr>
                <w:rFonts w:ascii="Times New Roman" w:hAnsi="Times New Roman"/>
                <w:color w:val="000000"/>
                <w:sz w:val="14"/>
                <w:szCs w:val="14"/>
              </w:rPr>
            </w:pPr>
          </w:p>
        </w:tc>
      </w:tr>
      <w:tr w:rsidR="00847A13" w:rsidRPr="002E4D16" w:rsidTr="000A78D5">
        <w:trPr>
          <w:trHeight w:val="20"/>
        </w:trPr>
        <w:tc>
          <w:tcPr>
            <w:tcW w:w="809" w:type="pct"/>
          </w:tcPr>
          <w:p w:rsidR="001E19AC" w:rsidRPr="001E19AC" w:rsidRDefault="001E19AC"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Всего по подпрограмме:</w:t>
            </w:r>
          </w:p>
        </w:tc>
        <w:tc>
          <w:tcPr>
            <w:tcW w:w="718" w:type="pct"/>
          </w:tcPr>
          <w:p w:rsidR="001E19AC" w:rsidRPr="001E19AC" w:rsidRDefault="001E19AC" w:rsidP="001E19AC">
            <w:pPr>
              <w:spacing w:after="0" w:line="240" w:lineRule="auto"/>
              <w:jc w:val="center"/>
              <w:rPr>
                <w:rFonts w:ascii="Times New Roman" w:hAnsi="Times New Roman"/>
                <w:color w:val="000000"/>
                <w:sz w:val="14"/>
                <w:szCs w:val="14"/>
              </w:rPr>
            </w:pPr>
          </w:p>
        </w:tc>
        <w:tc>
          <w:tcPr>
            <w:tcW w:w="28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55"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6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27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300 000,0</w:t>
            </w:r>
          </w:p>
        </w:tc>
        <w:tc>
          <w:tcPr>
            <w:tcW w:w="405" w:type="pct"/>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300 000,0</w:t>
            </w: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32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600 000,0</w:t>
            </w:r>
          </w:p>
        </w:tc>
        <w:tc>
          <w:tcPr>
            <w:tcW w:w="689" w:type="pct"/>
            <w:vAlign w:val="center"/>
          </w:tcPr>
          <w:p w:rsidR="001E19AC" w:rsidRPr="001E19AC" w:rsidRDefault="001E19AC" w:rsidP="001E19AC">
            <w:pPr>
              <w:spacing w:after="0" w:line="240" w:lineRule="auto"/>
              <w:rPr>
                <w:rFonts w:ascii="Times New Roman" w:hAnsi="Times New Roman"/>
                <w:color w:val="000000"/>
                <w:sz w:val="14"/>
                <w:szCs w:val="14"/>
              </w:rPr>
            </w:pPr>
          </w:p>
        </w:tc>
      </w:tr>
      <w:tr w:rsidR="00847A13" w:rsidRPr="002E4D16" w:rsidTr="000A78D5">
        <w:trPr>
          <w:trHeight w:val="20"/>
        </w:trPr>
        <w:tc>
          <w:tcPr>
            <w:tcW w:w="809" w:type="pct"/>
          </w:tcPr>
          <w:p w:rsidR="001E19AC" w:rsidRPr="001E19AC" w:rsidRDefault="001E19AC"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в том числе:</w:t>
            </w:r>
          </w:p>
        </w:tc>
        <w:tc>
          <w:tcPr>
            <w:tcW w:w="718" w:type="pct"/>
          </w:tcPr>
          <w:p w:rsidR="001E19AC" w:rsidRPr="001E19AC" w:rsidRDefault="001E19AC" w:rsidP="001E19AC">
            <w:pPr>
              <w:spacing w:after="0" w:line="240" w:lineRule="auto"/>
              <w:jc w:val="center"/>
              <w:rPr>
                <w:rFonts w:ascii="Times New Roman" w:hAnsi="Times New Roman"/>
                <w:color w:val="000000"/>
                <w:sz w:val="14"/>
                <w:szCs w:val="14"/>
              </w:rPr>
            </w:pPr>
          </w:p>
        </w:tc>
        <w:tc>
          <w:tcPr>
            <w:tcW w:w="28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55"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6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7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405" w:type="pct"/>
          </w:tcPr>
          <w:p w:rsidR="001E19AC" w:rsidRPr="001E19AC" w:rsidRDefault="001E19AC" w:rsidP="001E19AC">
            <w:pPr>
              <w:spacing w:after="0" w:line="240" w:lineRule="auto"/>
              <w:jc w:val="center"/>
              <w:rPr>
                <w:rFonts w:ascii="Times New Roman" w:hAnsi="Times New Roman"/>
                <w:color w:val="000000"/>
                <w:sz w:val="14"/>
                <w:szCs w:val="14"/>
              </w:rPr>
            </w:pP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2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689" w:type="pct"/>
            <w:vAlign w:val="center"/>
          </w:tcPr>
          <w:p w:rsidR="001E19AC" w:rsidRPr="001E19AC" w:rsidRDefault="001E19AC" w:rsidP="001E19AC">
            <w:pPr>
              <w:spacing w:after="0" w:line="240" w:lineRule="auto"/>
              <w:rPr>
                <w:rFonts w:ascii="Times New Roman" w:hAnsi="Times New Roman"/>
                <w:color w:val="000000"/>
                <w:sz w:val="14"/>
                <w:szCs w:val="14"/>
              </w:rPr>
            </w:pPr>
          </w:p>
        </w:tc>
      </w:tr>
      <w:tr w:rsidR="00847A13" w:rsidRPr="002E4D16" w:rsidTr="000A78D5">
        <w:trPr>
          <w:trHeight w:val="20"/>
        </w:trPr>
        <w:tc>
          <w:tcPr>
            <w:tcW w:w="809" w:type="pct"/>
          </w:tcPr>
          <w:p w:rsidR="001E19AC" w:rsidRPr="001E19AC" w:rsidRDefault="001E19AC"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районный бюджет</w:t>
            </w:r>
          </w:p>
        </w:tc>
        <w:tc>
          <w:tcPr>
            <w:tcW w:w="718" w:type="pct"/>
          </w:tcPr>
          <w:p w:rsidR="001E19AC" w:rsidRPr="001E19AC" w:rsidRDefault="001E19AC" w:rsidP="001E19AC">
            <w:pPr>
              <w:spacing w:after="0" w:line="240" w:lineRule="auto"/>
              <w:jc w:val="center"/>
              <w:rPr>
                <w:rFonts w:ascii="Times New Roman" w:hAnsi="Times New Roman"/>
                <w:color w:val="000000"/>
                <w:sz w:val="14"/>
                <w:szCs w:val="14"/>
              </w:rPr>
            </w:pPr>
          </w:p>
        </w:tc>
        <w:tc>
          <w:tcPr>
            <w:tcW w:w="28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55"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36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0,00</w:t>
            </w:r>
          </w:p>
        </w:tc>
        <w:tc>
          <w:tcPr>
            <w:tcW w:w="277"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300 000,0</w:t>
            </w:r>
          </w:p>
        </w:tc>
        <w:tc>
          <w:tcPr>
            <w:tcW w:w="405" w:type="pct"/>
          </w:tcPr>
          <w:p w:rsidR="001E19AC" w:rsidRPr="001E19AC" w:rsidRDefault="001E19AC" w:rsidP="001E19AC">
            <w:pPr>
              <w:spacing w:after="0" w:line="240" w:lineRule="auto"/>
              <w:rPr>
                <w:rFonts w:ascii="Times New Roman" w:hAnsi="Times New Roman"/>
                <w:color w:val="000000"/>
                <w:sz w:val="14"/>
                <w:szCs w:val="14"/>
              </w:rPr>
            </w:pPr>
            <w:r w:rsidRPr="001E19AC">
              <w:rPr>
                <w:rFonts w:ascii="Times New Roman" w:hAnsi="Times New Roman"/>
                <w:color w:val="000000"/>
                <w:sz w:val="14"/>
                <w:szCs w:val="14"/>
              </w:rPr>
              <w:t>300 000,0</w:t>
            </w:r>
          </w:p>
        </w:tc>
        <w:tc>
          <w:tcPr>
            <w:tcW w:w="259"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 xml:space="preserve"> 00,0</w:t>
            </w:r>
          </w:p>
        </w:tc>
        <w:tc>
          <w:tcPr>
            <w:tcW w:w="321" w:type="pct"/>
            <w:shd w:val="clear" w:color="auto" w:fill="auto"/>
            <w:vAlign w:val="center"/>
          </w:tcPr>
          <w:p w:rsidR="001E19AC" w:rsidRPr="001E19AC" w:rsidRDefault="001E19AC" w:rsidP="001E19AC">
            <w:pPr>
              <w:spacing w:after="0" w:line="240" w:lineRule="auto"/>
              <w:jc w:val="center"/>
              <w:rPr>
                <w:rFonts w:ascii="Times New Roman" w:hAnsi="Times New Roman"/>
                <w:color w:val="000000"/>
                <w:sz w:val="14"/>
                <w:szCs w:val="14"/>
              </w:rPr>
            </w:pPr>
            <w:r w:rsidRPr="001E19AC">
              <w:rPr>
                <w:rFonts w:ascii="Times New Roman" w:hAnsi="Times New Roman"/>
                <w:color w:val="000000"/>
                <w:sz w:val="14"/>
                <w:szCs w:val="14"/>
              </w:rPr>
              <w:t>600 000,0</w:t>
            </w:r>
          </w:p>
        </w:tc>
        <w:tc>
          <w:tcPr>
            <w:tcW w:w="689" w:type="pct"/>
            <w:vAlign w:val="center"/>
          </w:tcPr>
          <w:p w:rsidR="001E19AC" w:rsidRPr="001E19AC" w:rsidRDefault="001E19AC" w:rsidP="001E19AC">
            <w:pPr>
              <w:spacing w:after="0" w:line="240" w:lineRule="auto"/>
              <w:rPr>
                <w:rFonts w:ascii="Times New Roman" w:hAnsi="Times New Roman"/>
                <w:color w:val="000000"/>
                <w:sz w:val="14"/>
                <w:szCs w:val="14"/>
              </w:rPr>
            </w:pPr>
          </w:p>
        </w:tc>
      </w:tr>
    </w:tbl>
    <w:p w:rsidR="00601D82" w:rsidRDefault="00601D82" w:rsidP="001E19AC">
      <w:pPr>
        <w:tabs>
          <w:tab w:val="left" w:pos="1620"/>
        </w:tabs>
        <w:spacing w:after="0" w:line="240" w:lineRule="auto"/>
        <w:ind w:firstLine="709"/>
        <w:jc w:val="both"/>
        <w:rPr>
          <w:rFonts w:ascii="Times New Roman" w:hAnsi="Times New Roman"/>
          <w:sz w:val="20"/>
          <w:szCs w:val="20"/>
        </w:rPr>
      </w:pPr>
    </w:p>
    <w:p w:rsidR="00C82EC9" w:rsidRPr="00C82EC9" w:rsidRDefault="00C82EC9" w:rsidP="00C82EC9">
      <w:pPr>
        <w:spacing w:after="0" w:line="240" w:lineRule="auto"/>
        <w:jc w:val="center"/>
        <w:rPr>
          <w:rFonts w:ascii="Times New Roman" w:hAnsi="Times New Roman"/>
          <w:sz w:val="18"/>
          <w:szCs w:val="18"/>
        </w:rPr>
      </w:pPr>
      <w:r w:rsidRPr="00C82EC9">
        <w:rPr>
          <w:rFonts w:ascii="Times New Roman" w:hAnsi="Times New Roman"/>
          <w:sz w:val="18"/>
          <w:szCs w:val="18"/>
        </w:rPr>
        <w:t xml:space="preserve">АДМИНИСТРАЦИЯ БОГУЧАНСКОГО  РАЙОНА  </w:t>
      </w:r>
    </w:p>
    <w:p w:rsidR="00C82EC9" w:rsidRPr="00C82EC9" w:rsidRDefault="00C82EC9" w:rsidP="00C82EC9">
      <w:pPr>
        <w:spacing w:after="0" w:line="240" w:lineRule="auto"/>
        <w:jc w:val="center"/>
        <w:rPr>
          <w:rFonts w:ascii="Times New Roman" w:hAnsi="Times New Roman"/>
          <w:sz w:val="18"/>
          <w:szCs w:val="18"/>
        </w:rPr>
      </w:pPr>
      <w:r w:rsidRPr="00C82EC9">
        <w:rPr>
          <w:rFonts w:ascii="Times New Roman" w:hAnsi="Times New Roman"/>
          <w:sz w:val="18"/>
          <w:szCs w:val="18"/>
        </w:rPr>
        <w:t>ПОСТАНОВЛЕНИЕ</w:t>
      </w:r>
    </w:p>
    <w:p w:rsidR="00C82EC9" w:rsidRPr="00C82EC9" w:rsidRDefault="00C82EC9" w:rsidP="00C82EC9">
      <w:pPr>
        <w:pStyle w:val="ab"/>
        <w:spacing w:after="0" w:line="240" w:lineRule="auto"/>
        <w:rPr>
          <w:rFonts w:ascii="Times New Roman" w:hAnsi="Times New Roman"/>
          <w:sz w:val="20"/>
          <w:szCs w:val="20"/>
        </w:rPr>
      </w:pPr>
      <w:r w:rsidRPr="00C82EC9">
        <w:rPr>
          <w:rFonts w:ascii="Times New Roman" w:hAnsi="Times New Roman"/>
          <w:sz w:val="20"/>
          <w:szCs w:val="20"/>
        </w:rPr>
        <w:t xml:space="preserve">16.12. 2014                           </w:t>
      </w:r>
      <w:r>
        <w:rPr>
          <w:rFonts w:ascii="Times New Roman" w:hAnsi="Times New Roman"/>
          <w:sz w:val="20"/>
          <w:szCs w:val="20"/>
        </w:rPr>
        <w:t xml:space="preserve">                                      </w:t>
      </w:r>
      <w:r w:rsidRPr="00C82EC9">
        <w:rPr>
          <w:rFonts w:ascii="Times New Roman" w:hAnsi="Times New Roman"/>
          <w:sz w:val="20"/>
          <w:szCs w:val="20"/>
        </w:rPr>
        <w:t xml:space="preserve">с. Богучаны                                                 </w:t>
      </w:r>
      <w:r>
        <w:rPr>
          <w:rFonts w:ascii="Times New Roman" w:hAnsi="Times New Roman"/>
          <w:sz w:val="20"/>
          <w:szCs w:val="20"/>
        </w:rPr>
        <w:t xml:space="preserve">               </w:t>
      </w:r>
      <w:r w:rsidRPr="00C82EC9">
        <w:rPr>
          <w:rFonts w:ascii="Times New Roman" w:hAnsi="Times New Roman"/>
          <w:sz w:val="20"/>
          <w:szCs w:val="20"/>
        </w:rPr>
        <w:t>№1640-п</w:t>
      </w:r>
    </w:p>
    <w:p w:rsidR="00C82EC9" w:rsidRPr="00C82EC9" w:rsidRDefault="00C82EC9" w:rsidP="00C82EC9">
      <w:pPr>
        <w:pStyle w:val="ab"/>
        <w:spacing w:after="0" w:line="240" w:lineRule="auto"/>
        <w:jc w:val="both"/>
        <w:rPr>
          <w:rFonts w:ascii="Times New Roman" w:hAnsi="Times New Roman"/>
          <w:sz w:val="20"/>
          <w:szCs w:val="20"/>
        </w:rPr>
      </w:pPr>
    </w:p>
    <w:p w:rsidR="00C82EC9" w:rsidRPr="00C82EC9" w:rsidRDefault="00C82EC9" w:rsidP="00C82EC9">
      <w:pPr>
        <w:pStyle w:val="ab"/>
        <w:spacing w:after="0" w:line="240" w:lineRule="auto"/>
        <w:jc w:val="center"/>
        <w:rPr>
          <w:rFonts w:ascii="Times New Roman" w:hAnsi="Times New Roman"/>
          <w:sz w:val="20"/>
          <w:szCs w:val="20"/>
        </w:rPr>
      </w:pPr>
      <w:r w:rsidRPr="00C82EC9">
        <w:rPr>
          <w:rFonts w:ascii="Times New Roman" w:hAnsi="Times New Roman"/>
          <w:sz w:val="20"/>
          <w:szCs w:val="20"/>
        </w:rPr>
        <w:t>О внесении изменений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 1393-п</w:t>
      </w:r>
    </w:p>
    <w:p w:rsidR="00C82EC9" w:rsidRPr="00C82EC9" w:rsidRDefault="00C82EC9" w:rsidP="00C82EC9">
      <w:pPr>
        <w:spacing w:after="0" w:line="240" w:lineRule="auto"/>
        <w:jc w:val="center"/>
        <w:rPr>
          <w:rFonts w:ascii="Times New Roman" w:hAnsi="Times New Roman"/>
          <w:sz w:val="20"/>
          <w:szCs w:val="20"/>
        </w:rPr>
      </w:pPr>
    </w:p>
    <w:p w:rsidR="00C82EC9" w:rsidRPr="00C82EC9" w:rsidRDefault="00C82EC9" w:rsidP="00C82EC9">
      <w:pPr>
        <w:autoSpaceDE w:val="0"/>
        <w:spacing w:after="0" w:line="240" w:lineRule="auto"/>
        <w:ind w:firstLine="720"/>
        <w:jc w:val="both"/>
        <w:rPr>
          <w:rFonts w:ascii="Times New Roman" w:hAnsi="Times New Roman"/>
          <w:sz w:val="20"/>
          <w:szCs w:val="20"/>
        </w:rPr>
      </w:pPr>
      <w:r w:rsidRPr="00C82EC9">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w:t>
      </w:r>
      <w:r>
        <w:rPr>
          <w:rFonts w:ascii="Times New Roman" w:hAnsi="Times New Roman"/>
          <w:sz w:val="20"/>
          <w:szCs w:val="20"/>
        </w:rPr>
        <w:t>О</w:t>
      </w:r>
      <w:r w:rsidRPr="00C82EC9">
        <w:rPr>
          <w:rFonts w:ascii="Times New Roman" w:hAnsi="Times New Roman"/>
          <w:sz w:val="20"/>
          <w:szCs w:val="20"/>
        </w:rPr>
        <w:t xml:space="preserve">ВЛЯЮ: </w:t>
      </w:r>
    </w:p>
    <w:p w:rsidR="00C82EC9" w:rsidRPr="00C82EC9" w:rsidRDefault="00C82EC9" w:rsidP="00C82EC9">
      <w:pPr>
        <w:pStyle w:val="ab"/>
        <w:spacing w:after="0" w:line="240" w:lineRule="auto"/>
        <w:ind w:firstLine="709"/>
        <w:jc w:val="both"/>
        <w:rPr>
          <w:rFonts w:ascii="Times New Roman" w:hAnsi="Times New Roman"/>
          <w:sz w:val="20"/>
          <w:szCs w:val="20"/>
        </w:rPr>
      </w:pPr>
      <w:r w:rsidRPr="00C82EC9">
        <w:rPr>
          <w:rFonts w:ascii="Times New Roman" w:hAnsi="Times New Roman"/>
          <w:sz w:val="20"/>
          <w:szCs w:val="20"/>
        </w:rPr>
        <w:lastRenderedPageBreak/>
        <w:t>1.  Внести изменения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1393-п (далее Муниципальная программа), следующего содержания:</w:t>
      </w:r>
    </w:p>
    <w:p w:rsidR="00C82EC9" w:rsidRPr="00C82EC9" w:rsidRDefault="00C82EC9" w:rsidP="00C82EC9">
      <w:pPr>
        <w:pStyle w:val="ab"/>
        <w:spacing w:after="0" w:line="240" w:lineRule="auto"/>
        <w:ind w:firstLine="709"/>
        <w:jc w:val="both"/>
        <w:rPr>
          <w:rFonts w:ascii="Times New Roman" w:hAnsi="Times New Roman"/>
          <w:sz w:val="20"/>
          <w:szCs w:val="20"/>
        </w:rPr>
      </w:pPr>
      <w:r w:rsidRPr="00C82EC9">
        <w:rPr>
          <w:rFonts w:ascii="Times New Roman" w:hAnsi="Times New Roman"/>
          <w:sz w:val="20"/>
          <w:szCs w:val="20"/>
        </w:rPr>
        <w:t>1.1. В разделе 1. Паспорт  муниципальной программы  строку «Ресурсное обеспечение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7"/>
        <w:gridCol w:w="6073"/>
      </w:tblGrid>
      <w:tr w:rsidR="00C82EC9" w:rsidRPr="00C82EC9" w:rsidTr="00C82EC9">
        <w:trPr>
          <w:trHeight w:val="415"/>
        </w:trPr>
        <w:tc>
          <w:tcPr>
            <w:tcW w:w="1827" w:type="pct"/>
            <w:shd w:val="clear" w:color="auto" w:fill="auto"/>
          </w:tcPr>
          <w:p w:rsidR="00C82EC9" w:rsidRPr="00C82EC9" w:rsidRDefault="00C82EC9" w:rsidP="00C82EC9">
            <w:pPr>
              <w:pStyle w:val="ab"/>
              <w:spacing w:after="0" w:line="240" w:lineRule="auto"/>
              <w:jc w:val="both"/>
              <w:rPr>
                <w:rFonts w:ascii="Times New Roman" w:eastAsia="Times New Roman" w:hAnsi="Times New Roman"/>
                <w:sz w:val="16"/>
                <w:szCs w:val="16"/>
              </w:rPr>
            </w:pPr>
            <w:r w:rsidRPr="00C82EC9">
              <w:rPr>
                <w:rFonts w:ascii="Times New Roman" w:eastAsia="Times New Roman" w:hAnsi="Times New Roman"/>
                <w:sz w:val="16"/>
                <w:szCs w:val="16"/>
              </w:rPr>
              <w:t>Ресурсное обеспечение муниципальной программы</w:t>
            </w:r>
          </w:p>
          <w:p w:rsidR="00C82EC9" w:rsidRPr="00C82EC9" w:rsidRDefault="00C82EC9" w:rsidP="00C82EC9">
            <w:pPr>
              <w:pStyle w:val="ab"/>
              <w:spacing w:after="0" w:line="240" w:lineRule="auto"/>
              <w:jc w:val="both"/>
              <w:rPr>
                <w:rFonts w:ascii="Times New Roman" w:eastAsia="Times New Roman" w:hAnsi="Times New Roman"/>
                <w:sz w:val="16"/>
                <w:szCs w:val="16"/>
              </w:rPr>
            </w:pPr>
          </w:p>
        </w:tc>
        <w:tc>
          <w:tcPr>
            <w:tcW w:w="3173" w:type="pct"/>
            <w:shd w:val="clear" w:color="auto" w:fill="auto"/>
          </w:tcPr>
          <w:p w:rsidR="00C82EC9" w:rsidRPr="00C82EC9" w:rsidRDefault="00C82EC9" w:rsidP="00C82EC9">
            <w:pPr>
              <w:pStyle w:val="ab"/>
              <w:spacing w:after="0" w:line="240" w:lineRule="auto"/>
              <w:ind w:hanging="108"/>
              <w:jc w:val="both"/>
              <w:rPr>
                <w:rFonts w:ascii="Times New Roman" w:eastAsia="Times New Roman" w:hAnsi="Times New Roman"/>
                <w:sz w:val="16"/>
                <w:szCs w:val="16"/>
              </w:rPr>
            </w:pPr>
            <w:r w:rsidRPr="00C82EC9">
              <w:rPr>
                <w:rFonts w:ascii="Times New Roman" w:eastAsia="Times New Roman" w:hAnsi="Times New Roman"/>
                <w:sz w:val="16"/>
                <w:szCs w:val="16"/>
              </w:rPr>
              <w:t xml:space="preserve">  Общий объем финансирования программы за период с 2014 по 2017 годы -  511 841 173,75  рублей, в том числе: </w:t>
            </w:r>
          </w:p>
          <w:p w:rsidR="00C82EC9" w:rsidRPr="00C82EC9" w:rsidRDefault="00C82EC9" w:rsidP="00C82EC9">
            <w:pPr>
              <w:pStyle w:val="ab"/>
              <w:spacing w:after="0" w:line="240" w:lineRule="auto"/>
              <w:ind w:hanging="108"/>
              <w:jc w:val="both"/>
              <w:rPr>
                <w:rFonts w:ascii="Times New Roman" w:eastAsia="Times New Roman" w:hAnsi="Times New Roman"/>
                <w:sz w:val="16"/>
                <w:szCs w:val="16"/>
              </w:rPr>
            </w:pPr>
            <w:r w:rsidRPr="00C82EC9">
              <w:rPr>
                <w:rFonts w:ascii="Times New Roman" w:eastAsia="Times New Roman" w:hAnsi="Times New Roman"/>
                <w:sz w:val="16"/>
                <w:szCs w:val="16"/>
              </w:rPr>
              <w:t xml:space="preserve">  средства краевого бюджета за период с 2014 по 2017 годы всего - 507 130 931,23 рублей, в том числе: </w:t>
            </w:r>
          </w:p>
          <w:p w:rsidR="00C82EC9" w:rsidRPr="00C82EC9" w:rsidRDefault="00C82EC9" w:rsidP="00C82EC9">
            <w:pPr>
              <w:pStyle w:val="ab"/>
              <w:spacing w:after="0" w:line="240" w:lineRule="auto"/>
              <w:jc w:val="both"/>
              <w:rPr>
                <w:rFonts w:ascii="Times New Roman" w:eastAsia="Times New Roman" w:hAnsi="Times New Roman"/>
                <w:sz w:val="16"/>
                <w:szCs w:val="16"/>
              </w:rPr>
            </w:pPr>
            <w:r w:rsidRPr="00C82EC9">
              <w:rPr>
                <w:rFonts w:ascii="Times New Roman" w:eastAsia="Times New Roman" w:hAnsi="Times New Roman"/>
                <w:sz w:val="16"/>
                <w:szCs w:val="16"/>
              </w:rPr>
              <w:t xml:space="preserve"> в 2014 году – 342 846 831,23 рублей; </w:t>
            </w:r>
          </w:p>
          <w:p w:rsidR="00C82EC9" w:rsidRPr="00C82EC9" w:rsidRDefault="00C82EC9" w:rsidP="00C82EC9">
            <w:pPr>
              <w:pStyle w:val="ab"/>
              <w:spacing w:after="0" w:line="240" w:lineRule="auto"/>
              <w:jc w:val="both"/>
              <w:rPr>
                <w:rFonts w:ascii="Times New Roman" w:eastAsia="Times New Roman" w:hAnsi="Times New Roman"/>
                <w:sz w:val="16"/>
                <w:szCs w:val="16"/>
              </w:rPr>
            </w:pPr>
            <w:r w:rsidRPr="00C82EC9">
              <w:rPr>
                <w:rFonts w:ascii="Times New Roman" w:eastAsia="Times New Roman" w:hAnsi="Times New Roman"/>
                <w:sz w:val="16"/>
                <w:szCs w:val="16"/>
              </w:rPr>
              <w:t xml:space="preserve"> в 2015 году -  55 029 700,0   рублей; </w:t>
            </w:r>
          </w:p>
          <w:p w:rsidR="00C82EC9" w:rsidRPr="00C82EC9" w:rsidRDefault="00C82EC9" w:rsidP="00C82EC9">
            <w:pPr>
              <w:pStyle w:val="ab"/>
              <w:spacing w:after="0" w:line="240" w:lineRule="auto"/>
              <w:jc w:val="both"/>
              <w:rPr>
                <w:rFonts w:ascii="Times New Roman" w:eastAsia="Times New Roman" w:hAnsi="Times New Roman"/>
                <w:sz w:val="16"/>
                <w:szCs w:val="16"/>
              </w:rPr>
            </w:pPr>
            <w:r w:rsidRPr="00C82EC9">
              <w:rPr>
                <w:rFonts w:ascii="Times New Roman" w:eastAsia="Times New Roman" w:hAnsi="Times New Roman"/>
                <w:sz w:val="16"/>
                <w:szCs w:val="16"/>
              </w:rPr>
              <w:t xml:space="preserve"> в 2016 году –  54 627 200,0 рублей; </w:t>
            </w:r>
          </w:p>
          <w:p w:rsidR="00C82EC9" w:rsidRPr="00C82EC9" w:rsidRDefault="00C82EC9" w:rsidP="00C82EC9">
            <w:pPr>
              <w:pStyle w:val="ab"/>
              <w:spacing w:after="0" w:line="240" w:lineRule="auto"/>
              <w:jc w:val="both"/>
              <w:rPr>
                <w:rFonts w:ascii="Times New Roman" w:eastAsia="Times New Roman" w:hAnsi="Times New Roman"/>
                <w:sz w:val="16"/>
                <w:szCs w:val="16"/>
              </w:rPr>
            </w:pPr>
            <w:r w:rsidRPr="00C82EC9">
              <w:rPr>
                <w:rFonts w:ascii="Times New Roman" w:eastAsia="Times New Roman" w:hAnsi="Times New Roman"/>
                <w:sz w:val="16"/>
                <w:szCs w:val="16"/>
              </w:rPr>
              <w:t xml:space="preserve"> в 2017 году -   54 627 200,0 рублей.</w:t>
            </w:r>
          </w:p>
          <w:p w:rsidR="00C82EC9" w:rsidRPr="00C82EC9" w:rsidRDefault="00C82EC9" w:rsidP="00C82EC9">
            <w:pPr>
              <w:pStyle w:val="ConsPlusCell"/>
              <w:rPr>
                <w:rFonts w:ascii="Times New Roman" w:hAnsi="Times New Roman" w:cs="Times New Roman"/>
                <w:color w:val="000000"/>
                <w:sz w:val="16"/>
                <w:szCs w:val="16"/>
              </w:rPr>
            </w:pPr>
            <w:r w:rsidRPr="00C82EC9">
              <w:rPr>
                <w:rFonts w:ascii="Times New Roman" w:hAnsi="Times New Roman" w:cs="Times New Roman"/>
                <w:color w:val="000000"/>
                <w:sz w:val="16"/>
                <w:szCs w:val="16"/>
              </w:rPr>
              <w:t xml:space="preserve">средства районного бюджета за период с 2014 по 2017 годы всего -  4 710 242,52 рублей, в том числе: </w:t>
            </w:r>
          </w:p>
          <w:p w:rsidR="00C82EC9" w:rsidRPr="00C82EC9" w:rsidRDefault="00C82EC9" w:rsidP="00C82EC9">
            <w:pPr>
              <w:pStyle w:val="ConsPlusCell"/>
              <w:rPr>
                <w:rFonts w:ascii="Times New Roman" w:hAnsi="Times New Roman" w:cs="Times New Roman"/>
                <w:color w:val="000000"/>
                <w:sz w:val="16"/>
                <w:szCs w:val="16"/>
              </w:rPr>
            </w:pPr>
            <w:r w:rsidRPr="00C82EC9">
              <w:rPr>
                <w:rFonts w:ascii="Times New Roman" w:hAnsi="Times New Roman" w:cs="Times New Roman"/>
                <w:color w:val="000000"/>
                <w:sz w:val="16"/>
                <w:szCs w:val="16"/>
              </w:rPr>
              <w:t xml:space="preserve"> в 2014 году – 1016 179,52  рублей;</w:t>
            </w:r>
          </w:p>
          <w:p w:rsidR="00C82EC9" w:rsidRPr="00C82EC9" w:rsidRDefault="00C82EC9" w:rsidP="00C82EC9">
            <w:pPr>
              <w:pStyle w:val="ConsPlusCell"/>
              <w:rPr>
                <w:rFonts w:ascii="Times New Roman" w:hAnsi="Times New Roman" w:cs="Times New Roman"/>
                <w:color w:val="000000"/>
                <w:sz w:val="16"/>
                <w:szCs w:val="16"/>
              </w:rPr>
            </w:pPr>
            <w:r w:rsidRPr="00C82EC9">
              <w:rPr>
                <w:rFonts w:ascii="Times New Roman" w:hAnsi="Times New Roman" w:cs="Times New Roman"/>
                <w:color w:val="000000"/>
                <w:sz w:val="16"/>
                <w:szCs w:val="16"/>
              </w:rPr>
              <w:t xml:space="preserve"> в 2015 году – 1 172 141,0 рублей; </w:t>
            </w:r>
          </w:p>
          <w:p w:rsidR="00C82EC9" w:rsidRPr="00C82EC9" w:rsidRDefault="00C82EC9" w:rsidP="00C82EC9">
            <w:pPr>
              <w:pStyle w:val="ConsPlusCell"/>
              <w:rPr>
                <w:rFonts w:ascii="Times New Roman" w:hAnsi="Times New Roman" w:cs="Times New Roman"/>
                <w:color w:val="000000"/>
                <w:sz w:val="16"/>
                <w:szCs w:val="16"/>
              </w:rPr>
            </w:pPr>
            <w:r w:rsidRPr="00C82EC9">
              <w:rPr>
                <w:rFonts w:ascii="Times New Roman" w:hAnsi="Times New Roman" w:cs="Times New Roman"/>
                <w:color w:val="000000"/>
                <w:sz w:val="16"/>
                <w:szCs w:val="16"/>
              </w:rPr>
              <w:t xml:space="preserve"> в 2016 году -  1 260 961,0 рублей;</w:t>
            </w:r>
          </w:p>
          <w:p w:rsidR="00C82EC9" w:rsidRPr="00C82EC9" w:rsidRDefault="00C82EC9" w:rsidP="00C82EC9">
            <w:pPr>
              <w:pStyle w:val="ConsPlusCell"/>
              <w:rPr>
                <w:rFonts w:ascii="Times New Roman" w:hAnsi="Times New Roman" w:cs="Times New Roman"/>
                <w:color w:val="000000"/>
                <w:sz w:val="16"/>
                <w:szCs w:val="16"/>
              </w:rPr>
            </w:pPr>
            <w:r w:rsidRPr="00C82EC9">
              <w:rPr>
                <w:rFonts w:ascii="Times New Roman" w:hAnsi="Times New Roman" w:cs="Times New Roman"/>
                <w:color w:val="000000"/>
                <w:sz w:val="16"/>
                <w:szCs w:val="16"/>
              </w:rPr>
              <w:t xml:space="preserve"> в 2017 году -  1 260 961,0 рублей.</w:t>
            </w:r>
          </w:p>
        </w:tc>
      </w:tr>
    </w:tbl>
    <w:p w:rsidR="00C82EC9" w:rsidRPr="00C82EC9" w:rsidRDefault="00C82EC9" w:rsidP="00C82EC9">
      <w:pPr>
        <w:pStyle w:val="ab"/>
        <w:spacing w:after="0" w:line="240" w:lineRule="auto"/>
        <w:ind w:firstLine="709"/>
        <w:jc w:val="both"/>
        <w:rPr>
          <w:rFonts w:ascii="Times New Roman" w:hAnsi="Times New Roman"/>
          <w:sz w:val="20"/>
          <w:szCs w:val="20"/>
        </w:rPr>
      </w:pPr>
    </w:p>
    <w:p w:rsidR="00C82EC9" w:rsidRPr="00C82EC9" w:rsidRDefault="00C82EC9" w:rsidP="00C82EC9">
      <w:pPr>
        <w:pStyle w:val="ab"/>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 Раздел 9.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C82EC9" w:rsidRDefault="00C82EC9" w:rsidP="00C82EC9">
      <w:pPr>
        <w:shd w:val="clear" w:color="auto" w:fill="FFFFFF"/>
        <w:spacing w:after="0" w:line="240" w:lineRule="auto"/>
        <w:ind w:firstLine="709"/>
        <w:jc w:val="both"/>
        <w:rPr>
          <w:rFonts w:ascii="Times New Roman" w:hAnsi="Times New Roman"/>
          <w:sz w:val="20"/>
          <w:szCs w:val="20"/>
        </w:rPr>
      </w:pPr>
      <w:r w:rsidRPr="00C82EC9">
        <w:rPr>
          <w:rFonts w:ascii="Times New Roman" w:hAnsi="Times New Roman"/>
          <w:sz w:val="20"/>
          <w:szCs w:val="20"/>
        </w:rPr>
        <w:t>«Общий объем финансирования на реализацию муниципальной программы за счет средств  краевого и районного бюджетов за период с 2014 по 2017 годы составляет  511 841 173,75  рублей, в том числе:</w:t>
      </w:r>
    </w:p>
    <w:p w:rsidR="00C82EC9" w:rsidRPr="00C82EC9" w:rsidRDefault="00C82EC9" w:rsidP="00C82EC9">
      <w:pPr>
        <w:shd w:val="clear" w:color="auto" w:fill="FFFFFF"/>
        <w:spacing w:after="0" w:line="240" w:lineRule="auto"/>
        <w:ind w:firstLine="709"/>
        <w:rPr>
          <w:rFonts w:ascii="Times New Roman" w:hAnsi="Times New Roman"/>
          <w:sz w:val="20"/>
          <w:szCs w:val="20"/>
        </w:rPr>
      </w:pPr>
      <w:r>
        <w:rPr>
          <w:rFonts w:ascii="Times New Roman" w:hAnsi="Times New Roman"/>
          <w:sz w:val="20"/>
          <w:szCs w:val="20"/>
        </w:rPr>
        <w:tab/>
        <w:t xml:space="preserve">          </w:t>
      </w:r>
      <w:r w:rsidRPr="00C82EC9">
        <w:rPr>
          <w:rFonts w:ascii="Times New Roman" w:hAnsi="Times New Roman"/>
          <w:sz w:val="20"/>
          <w:szCs w:val="20"/>
        </w:rPr>
        <w:t>в 2014 году -  343 863 010,75 рублей;</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2015 году -    56 201 841,0  рублей;</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2016 году -    55 888 161,0 рублей; </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2017 году -   55 888 161,0 рублей, из них:                                                </w:t>
      </w:r>
    </w:p>
    <w:p w:rsidR="00C82EC9" w:rsidRDefault="00C82EC9" w:rsidP="00C82EC9">
      <w:pPr>
        <w:shd w:val="clear" w:color="auto" w:fill="FFFFFF"/>
        <w:spacing w:after="0" w:line="240" w:lineRule="auto"/>
        <w:ind w:firstLine="709"/>
        <w:rPr>
          <w:rFonts w:ascii="Times New Roman" w:hAnsi="Times New Roman"/>
          <w:sz w:val="20"/>
          <w:szCs w:val="20"/>
        </w:rPr>
      </w:pPr>
      <w:r w:rsidRPr="00C82EC9">
        <w:rPr>
          <w:rFonts w:ascii="Times New Roman" w:hAnsi="Times New Roman"/>
          <w:sz w:val="20"/>
          <w:szCs w:val="20"/>
        </w:rPr>
        <w:t>Из  средств  краевого бюджета за период с 2014 по 2017 годы  составляет 507 130 931,23  рублей, в том числе:</w:t>
      </w:r>
    </w:p>
    <w:p w:rsidR="00C82EC9" w:rsidRPr="00C82EC9" w:rsidRDefault="00C82EC9" w:rsidP="00C82EC9">
      <w:pPr>
        <w:shd w:val="clear" w:color="auto" w:fill="FFFFFF"/>
        <w:spacing w:after="0" w:line="240" w:lineRule="auto"/>
        <w:ind w:firstLine="709"/>
        <w:rPr>
          <w:rFonts w:ascii="Times New Roman" w:hAnsi="Times New Roman"/>
          <w:sz w:val="20"/>
          <w:szCs w:val="20"/>
        </w:rPr>
      </w:pPr>
      <w:r>
        <w:rPr>
          <w:rFonts w:ascii="Times New Roman" w:hAnsi="Times New Roman"/>
          <w:sz w:val="20"/>
          <w:szCs w:val="20"/>
        </w:rPr>
        <w:tab/>
        <w:t xml:space="preserve">          </w:t>
      </w:r>
      <w:r w:rsidRPr="00C82EC9">
        <w:rPr>
          <w:rFonts w:ascii="Times New Roman" w:hAnsi="Times New Roman"/>
          <w:sz w:val="20"/>
          <w:szCs w:val="20"/>
        </w:rPr>
        <w:t>в 2014 году -  342 846 831,23  рублей;</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2015 году -  55 029 700,00   рублей;</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2016 году -  54 627 200,0 рублей; </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2017 году -  54 627 200,0 рублей.</w:t>
      </w:r>
    </w:p>
    <w:p w:rsidR="00C82EC9" w:rsidRPr="00C82EC9" w:rsidRDefault="00C82EC9" w:rsidP="00C82EC9">
      <w:pPr>
        <w:pStyle w:val="ConsPlusCell"/>
        <w:ind w:firstLine="709"/>
        <w:rPr>
          <w:rFonts w:ascii="Times New Roman" w:hAnsi="Times New Roman" w:cs="Times New Roman"/>
        </w:rPr>
      </w:pPr>
      <w:r w:rsidRPr="00C82EC9">
        <w:rPr>
          <w:rFonts w:ascii="Times New Roman" w:hAnsi="Times New Roman" w:cs="Times New Roman"/>
        </w:rPr>
        <w:t xml:space="preserve">Из средств районного бюджета за период с 2014 по 2017 годы составляет 4 710 242,52  рублей, в том числе: </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2014 году -  1016 179,52  рублей;</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2015 году -  1 172 141,0 рублей;</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2016 году -  1 260 961,0 рублей;</w:t>
      </w:r>
    </w:p>
    <w:p w:rsidR="00C82EC9" w:rsidRPr="00C82EC9" w:rsidRDefault="00C82EC9" w:rsidP="00C82EC9">
      <w:pPr>
        <w:pStyle w:val="ConsPlusCell"/>
        <w:rPr>
          <w:rFonts w:ascii="Times New Roman" w:hAnsi="Times New Roman" w:cs="Times New Roman"/>
        </w:rPr>
      </w:pPr>
      <w:r w:rsidRPr="00C82EC9">
        <w:rPr>
          <w:rFonts w:ascii="Times New Roman" w:hAnsi="Times New Roman" w:cs="Times New Roman"/>
        </w:rPr>
        <w:t xml:space="preserve">                                      в  2017 году - 1 260 961,0 рублей.</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Ресурсное обеспечение и прогнозная оценка расходов на реализацию целей муниципальной программы с уче</w:t>
      </w:r>
      <w:r>
        <w:rPr>
          <w:rFonts w:ascii="Times New Roman" w:hAnsi="Times New Roman"/>
          <w:sz w:val="20"/>
          <w:szCs w:val="20"/>
        </w:rPr>
        <w:t xml:space="preserve">том источников финансирования, </w:t>
      </w:r>
      <w:r w:rsidRPr="00C82EC9">
        <w:rPr>
          <w:rFonts w:ascii="Times New Roman" w:hAnsi="Times New Roman"/>
          <w:sz w:val="20"/>
          <w:szCs w:val="20"/>
        </w:rPr>
        <w:t>в том числе по уровням бюджетной системы, в разрезе мероприятий приведены в приложении № 3 к настоящей муниципальной программе».</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 xml:space="preserve">1.2. В приложении № 5 к Муниципальной программе в паспорте </w:t>
      </w:r>
    </w:p>
    <w:p w:rsidR="00C82EC9" w:rsidRPr="00C82EC9" w:rsidRDefault="00C82EC9" w:rsidP="00C82EC9">
      <w:pPr>
        <w:autoSpaceDE w:val="0"/>
        <w:autoSpaceDN w:val="0"/>
        <w:adjustRightInd w:val="0"/>
        <w:spacing w:after="0" w:line="240" w:lineRule="auto"/>
        <w:jc w:val="both"/>
        <w:rPr>
          <w:rFonts w:ascii="Times New Roman" w:hAnsi="Times New Roman"/>
          <w:sz w:val="20"/>
          <w:szCs w:val="20"/>
        </w:rPr>
      </w:pPr>
      <w:r w:rsidRPr="00C82EC9">
        <w:rPr>
          <w:rFonts w:ascii="Times New Roman" w:hAnsi="Times New Roman"/>
          <w:sz w:val="20"/>
          <w:szCs w:val="20"/>
        </w:rPr>
        <w:t>подпрограммы 1 «Повышение качества жизни отдельных категорий граждан,</w:t>
      </w:r>
    </w:p>
    <w:p w:rsidR="00C82EC9" w:rsidRPr="00C82EC9" w:rsidRDefault="00C82EC9" w:rsidP="00C82EC9">
      <w:pPr>
        <w:pStyle w:val="ConsPlusCell"/>
        <w:jc w:val="both"/>
        <w:rPr>
          <w:rFonts w:ascii="Times New Roman" w:hAnsi="Times New Roman" w:cs="Times New Roman"/>
        </w:rPr>
      </w:pPr>
      <w:r w:rsidRPr="00C82EC9">
        <w:rPr>
          <w:rFonts w:ascii="Times New Roman" w:hAnsi="Times New Roman" w:cs="Times New Roman"/>
        </w:rPr>
        <w:t xml:space="preserve"> в т. ч.  инвалидов, степени их социальной защищенности»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2"/>
        <w:gridCol w:w="5508"/>
      </w:tblGrid>
      <w:tr w:rsidR="00C82EC9" w:rsidRPr="00C3460A" w:rsidTr="00C3460A">
        <w:trPr>
          <w:trHeight w:val="1975"/>
        </w:trPr>
        <w:tc>
          <w:tcPr>
            <w:tcW w:w="2122"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муниципальной программы                    </w:t>
            </w:r>
          </w:p>
        </w:tc>
        <w:tc>
          <w:tcPr>
            <w:tcW w:w="2878"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 xml:space="preserve">Общий объем финансирования программы за период с 2014 по 2017 годы – </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38 207 878,79  рублей, в том числе:</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средства  краевого  бюджета за период с 2014 по 2017 годы всего-</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33 497 636,27   рублей, в том числе:</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в 2014 году -  33 497 636,27  рублей;</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в 2015 году -                  0,0  рублей;</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в 2016 году -                  0,0  рублей;</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в 2017 году -                  0,0  рублей.</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 xml:space="preserve">средства районного бюджета за период с 2014 по 2017 годы всего -  4 710 242,52 рублей, в том числе: </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в 2014 году - 1016 179,52  рублей;</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 xml:space="preserve">в 2015 году - 1 172 141,0 рублей; </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в 2016 году - 1 260 961,0 рублей;</w:t>
            </w:r>
          </w:p>
          <w:p w:rsidR="00C82EC9" w:rsidRPr="00C3460A" w:rsidRDefault="00C82EC9" w:rsidP="00C82EC9">
            <w:pPr>
              <w:pStyle w:val="ConsPlusCell"/>
              <w:rPr>
                <w:rFonts w:ascii="Times New Roman" w:hAnsi="Times New Roman" w:cs="Times New Roman"/>
                <w:color w:val="000000"/>
                <w:sz w:val="16"/>
                <w:szCs w:val="16"/>
              </w:rPr>
            </w:pPr>
            <w:r w:rsidRPr="00C3460A">
              <w:rPr>
                <w:rFonts w:ascii="Times New Roman" w:hAnsi="Times New Roman" w:cs="Times New Roman"/>
                <w:color w:val="000000"/>
                <w:sz w:val="16"/>
                <w:szCs w:val="16"/>
              </w:rPr>
              <w:t>в 2017 году - 1 260 961,0 рублей.</w:t>
            </w:r>
          </w:p>
        </w:tc>
      </w:tr>
    </w:tbl>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«Источниками финансирования подпрограммы   являются средства краевого бюджета и районного бюджета. </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Общий объем средств на реализацию подпрограммы составляет </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lastRenderedPageBreak/>
        <w:t>38 207 878,79  рублей, в том числе:</w:t>
      </w:r>
    </w:p>
    <w:p w:rsidR="00C82EC9" w:rsidRPr="00C82EC9" w:rsidRDefault="00C82EC9" w:rsidP="00C82EC9">
      <w:pPr>
        <w:pStyle w:val="ConsPlusCell"/>
        <w:tabs>
          <w:tab w:val="left" w:pos="2410"/>
          <w:tab w:val="left" w:pos="2970"/>
        </w:tabs>
        <w:ind w:firstLine="2410"/>
        <w:rPr>
          <w:rFonts w:ascii="Times New Roman" w:hAnsi="Times New Roman" w:cs="Times New Roman"/>
        </w:rPr>
      </w:pPr>
      <w:r w:rsidRPr="00C82EC9">
        <w:rPr>
          <w:rFonts w:ascii="Times New Roman" w:hAnsi="Times New Roman" w:cs="Times New Roman"/>
        </w:rPr>
        <w:t>в 2014 году -  34 513 815,79 рублей;</w:t>
      </w:r>
    </w:p>
    <w:p w:rsidR="00C82EC9" w:rsidRPr="00C82EC9" w:rsidRDefault="00C82EC9" w:rsidP="00C82EC9">
      <w:pPr>
        <w:pStyle w:val="ConsPlusCell"/>
        <w:tabs>
          <w:tab w:val="left" w:pos="2410"/>
        </w:tabs>
        <w:ind w:firstLine="2410"/>
        <w:rPr>
          <w:rFonts w:ascii="Times New Roman" w:hAnsi="Times New Roman" w:cs="Times New Roman"/>
        </w:rPr>
      </w:pPr>
      <w:r w:rsidRPr="00C82EC9">
        <w:rPr>
          <w:rFonts w:ascii="Times New Roman" w:hAnsi="Times New Roman" w:cs="Times New Roman"/>
        </w:rPr>
        <w:t xml:space="preserve">в 2015 году -  1 172 141,0     рублей;                                                                                     </w:t>
      </w:r>
    </w:p>
    <w:p w:rsidR="00C82EC9" w:rsidRPr="00C82EC9" w:rsidRDefault="00C82EC9" w:rsidP="00C82EC9">
      <w:pPr>
        <w:pStyle w:val="ConsPlusCell"/>
        <w:tabs>
          <w:tab w:val="left" w:pos="2410"/>
        </w:tabs>
        <w:ind w:firstLine="2410"/>
        <w:rPr>
          <w:rFonts w:ascii="Times New Roman" w:hAnsi="Times New Roman" w:cs="Times New Roman"/>
        </w:rPr>
      </w:pPr>
      <w:r w:rsidRPr="00C82EC9">
        <w:rPr>
          <w:rFonts w:ascii="Times New Roman" w:hAnsi="Times New Roman" w:cs="Times New Roman"/>
        </w:rPr>
        <w:t>в 2016 году -  1 260 961,0     рублей;</w:t>
      </w:r>
    </w:p>
    <w:p w:rsidR="00C82EC9" w:rsidRPr="00C82EC9" w:rsidRDefault="00C82EC9" w:rsidP="00C82EC9">
      <w:pPr>
        <w:pStyle w:val="ConsPlusCell"/>
        <w:tabs>
          <w:tab w:val="left" w:pos="2410"/>
        </w:tabs>
        <w:ind w:firstLine="2410"/>
        <w:rPr>
          <w:rFonts w:ascii="Times New Roman" w:hAnsi="Times New Roman" w:cs="Times New Roman"/>
        </w:rPr>
      </w:pPr>
      <w:r w:rsidRPr="00C82EC9">
        <w:rPr>
          <w:rFonts w:ascii="Times New Roman" w:hAnsi="Times New Roman" w:cs="Times New Roman"/>
        </w:rPr>
        <w:t>в 2017 году -  1 260 961,0     рублей, из них:</w:t>
      </w:r>
    </w:p>
    <w:p w:rsidR="00C82EC9" w:rsidRPr="00C82EC9" w:rsidRDefault="00C82EC9" w:rsidP="00C82EC9">
      <w:pPr>
        <w:pStyle w:val="ConsPlusCell"/>
        <w:tabs>
          <w:tab w:val="left" w:pos="2410"/>
        </w:tabs>
        <w:rPr>
          <w:rFonts w:ascii="Times New Roman" w:hAnsi="Times New Roman" w:cs="Times New Roman"/>
        </w:rPr>
      </w:pPr>
      <w:r w:rsidRPr="00C82EC9">
        <w:rPr>
          <w:rFonts w:ascii="Times New Roman" w:hAnsi="Times New Roman" w:cs="Times New Roman"/>
          <w:color w:val="000000"/>
        </w:rPr>
        <w:t>средства  краевого  бюджета за период с 2014 по 2017 годы всего - 33 497 636,27  рублей, в том числе:</w:t>
      </w:r>
    </w:p>
    <w:p w:rsidR="00C82EC9" w:rsidRPr="00C82EC9" w:rsidRDefault="00C82EC9" w:rsidP="00C82EC9">
      <w:pPr>
        <w:pStyle w:val="ConsPlusCell"/>
        <w:jc w:val="center"/>
        <w:rPr>
          <w:rFonts w:ascii="Times New Roman" w:hAnsi="Times New Roman" w:cs="Times New Roman"/>
          <w:color w:val="000000"/>
        </w:rPr>
      </w:pPr>
      <w:r w:rsidRPr="00C82EC9">
        <w:rPr>
          <w:rFonts w:ascii="Times New Roman" w:hAnsi="Times New Roman" w:cs="Times New Roman"/>
          <w:color w:val="000000"/>
        </w:rPr>
        <w:t>в 2014 году -  33 497 636,27  рублей;</w:t>
      </w:r>
    </w:p>
    <w:p w:rsidR="00C82EC9" w:rsidRPr="00C82EC9" w:rsidRDefault="00C82EC9" w:rsidP="00C82EC9">
      <w:pPr>
        <w:pStyle w:val="ConsPlusCell"/>
        <w:jc w:val="center"/>
        <w:rPr>
          <w:rFonts w:ascii="Times New Roman" w:hAnsi="Times New Roman" w:cs="Times New Roman"/>
          <w:color w:val="000000"/>
        </w:rPr>
      </w:pPr>
      <w:r w:rsidRPr="00C82EC9">
        <w:rPr>
          <w:rFonts w:ascii="Times New Roman" w:hAnsi="Times New Roman" w:cs="Times New Roman"/>
          <w:color w:val="000000"/>
        </w:rPr>
        <w:t>в 2015 году -                  0,0    рублей;</w:t>
      </w:r>
    </w:p>
    <w:p w:rsidR="00C82EC9" w:rsidRPr="00C82EC9" w:rsidRDefault="00C82EC9" w:rsidP="00C82EC9">
      <w:pPr>
        <w:pStyle w:val="ConsPlusCell"/>
        <w:jc w:val="center"/>
        <w:rPr>
          <w:rFonts w:ascii="Times New Roman" w:hAnsi="Times New Roman" w:cs="Times New Roman"/>
          <w:color w:val="000000"/>
        </w:rPr>
      </w:pPr>
      <w:r w:rsidRPr="00C82EC9">
        <w:rPr>
          <w:rFonts w:ascii="Times New Roman" w:hAnsi="Times New Roman" w:cs="Times New Roman"/>
          <w:color w:val="000000"/>
        </w:rPr>
        <w:t>в 2016 году -                  0,0    рублей;</w:t>
      </w:r>
    </w:p>
    <w:p w:rsidR="00C82EC9" w:rsidRPr="00C82EC9" w:rsidRDefault="00C82EC9" w:rsidP="00C82EC9">
      <w:pPr>
        <w:pStyle w:val="ConsPlusCell"/>
        <w:jc w:val="center"/>
        <w:rPr>
          <w:rFonts w:ascii="Times New Roman" w:hAnsi="Times New Roman" w:cs="Times New Roman"/>
          <w:color w:val="000000"/>
        </w:rPr>
      </w:pPr>
      <w:r w:rsidRPr="00C82EC9">
        <w:rPr>
          <w:rFonts w:ascii="Times New Roman" w:hAnsi="Times New Roman" w:cs="Times New Roman"/>
          <w:color w:val="000000"/>
        </w:rPr>
        <w:t>в 2017 году -                  0,0    рублей.</w:t>
      </w:r>
    </w:p>
    <w:p w:rsidR="00C82EC9" w:rsidRPr="00C82EC9" w:rsidRDefault="00C82EC9" w:rsidP="00C82EC9">
      <w:pPr>
        <w:pStyle w:val="ConsPlusCell"/>
        <w:rPr>
          <w:rFonts w:ascii="Times New Roman" w:hAnsi="Times New Roman" w:cs="Times New Roman"/>
          <w:color w:val="000000"/>
        </w:rPr>
      </w:pPr>
      <w:r w:rsidRPr="00C82EC9">
        <w:rPr>
          <w:rFonts w:ascii="Times New Roman" w:hAnsi="Times New Roman" w:cs="Times New Roman"/>
          <w:color w:val="000000"/>
        </w:rPr>
        <w:t xml:space="preserve">средства районного бюджета за период с 2014 по 2017 годы всего -  </w:t>
      </w:r>
    </w:p>
    <w:p w:rsidR="00C3460A" w:rsidRDefault="00C82EC9" w:rsidP="00C3460A">
      <w:pPr>
        <w:pStyle w:val="ConsPlusCell"/>
        <w:rPr>
          <w:rFonts w:ascii="Times New Roman" w:hAnsi="Times New Roman" w:cs="Times New Roman"/>
          <w:color w:val="000000"/>
        </w:rPr>
      </w:pPr>
      <w:r w:rsidRPr="00C82EC9">
        <w:rPr>
          <w:rFonts w:ascii="Times New Roman" w:hAnsi="Times New Roman" w:cs="Times New Roman"/>
          <w:color w:val="000000"/>
        </w:rPr>
        <w:t xml:space="preserve">4 710 242,52  рублей, в том числе: </w:t>
      </w:r>
    </w:p>
    <w:p w:rsidR="00C82EC9" w:rsidRPr="00C82EC9" w:rsidRDefault="00C3460A" w:rsidP="00C3460A">
      <w:pPr>
        <w:pStyle w:val="ConsPlusCell"/>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        </w:t>
      </w:r>
      <w:r w:rsidR="00C82EC9" w:rsidRPr="00C82EC9">
        <w:rPr>
          <w:rFonts w:ascii="Times New Roman" w:hAnsi="Times New Roman" w:cs="Times New Roman"/>
          <w:color w:val="000000"/>
        </w:rPr>
        <w:t xml:space="preserve">в 2014 году – </w:t>
      </w:r>
      <w:r w:rsidR="00C82EC9" w:rsidRPr="00C82EC9">
        <w:rPr>
          <w:rFonts w:ascii="Times New Roman" w:hAnsi="Times New Roman" w:cs="Times New Roman"/>
        </w:rPr>
        <w:t>1016 179,52</w:t>
      </w:r>
      <w:r w:rsidR="00C82EC9" w:rsidRPr="00C82EC9">
        <w:rPr>
          <w:rFonts w:ascii="Times New Roman" w:hAnsi="Times New Roman" w:cs="Times New Roman"/>
          <w:color w:val="000000"/>
        </w:rPr>
        <w:t xml:space="preserve">  рублей;</w:t>
      </w:r>
    </w:p>
    <w:p w:rsidR="00C82EC9" w:rsidRPr="00C82EC9" w:rsidRDefault="00C82EC9" w:rsidP="00C82EC9">
      <w:pPr>
        <w:pStyle w:val="ConsPlusCell"/>
        <w:rPr>
          <w:rFonts w:ascii="Times New Roman" w:hAnsi="Times New Roman" w:cs="Times New Roman"/>
          <w:color w:val="000000"/>
        </w:rPr>
      </w:pPr>
      <w:r w:rsidRPr="00C82EC9">
        <w:rPr>
          <w:rFonts w:ascii="Times New Roman" w:hAnsi="Times New Roman" w:cs="Times New Roman"/>
          <w:color w:val="000000"/>
        </w:rPr>
        <w:t xml:space="preserve">                                    в 2015 году - 1 172 141,0  рублей;</w:t>
      </w:r>
    </w:p>
    <w:p w:rsidR="00C82EC9" w:rsidRPr="00C82EC9" w:rsidRDefault="00C82EC9" w:rsidP="00C82EC9">
      <w:pPr>
        <w:pStyle w:val="ConsPlusCell"/>
        <w:rPr>
          <w:rFonts w:ascii="Times New Roman" w:hAnsi="Times New Roman" w:cs="Times New Roman"/>
          <w:color w:val="000000"/>
        </w:rPr>
      </w:pPr>
      <w:r w:rsidRPr="00C82EC9">
        <w:rPr>
          <w:rFonts w:ascii="Times New Roman" w:hAnsi="Times New Roman" w:cs="Times New Roman"/>
          <w:color w:val="000000"/>
        </w:rPr>
        <w:t xml:space="preserve">                                    в 2016 году - 1 260 961,0  рублей;</w:t>
      </w:r>
    </w:p>
    <w:p w:rsidR="00C82EC9" w:rsidRPr="00C82EC9" w:rsidRDefault="00C82EC9" w:rsidP="00C82EC9">
      <w:pPr>
        <w:pStyle w:val="ConsPlusCell"/>
        <w:rPr>
          <w:rFonts w:ascii="Times New Roman" w:hAnsi="Times New Roman" w:cs="Times New Roman"/>
          <w:color w:val="000000"/>
        </w:rPr>
      </w:pPr>
      <w:r w:rsidRPr="00C82EC9">
        <w:rPr>
          <w:rFonts w:ascii="Times New Roman" w:hAnsi="Times New Roman" w:cs="Times New Roman"/>
          <w:color w:val="000000"/>
        </w:rPr>
        <w:t xml:space="preserve">                                    в 2017 году - 1 260 961,0  рублей.</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Средства, необходимые для обеспечения реализации управлением социальной защиты населения администрации Богучанского района, учитываются в общем объеме субвенций, направляемых бюджету Богучанского района в соответствии с Законом Красноярского края от 06.03.2008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p>
    <w:p w:rsid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1.3. В  приложении № 6 к Муниципальной программе в паспорте подпрограммы № 2 «Социальная поддержка семей, имеющих детей»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w:t>
      </w:r>
    </w:p>
    <w:p w:rsidR="00C3460A" w:rsidRPr="00C82EC9" w:rsidRDefault="00C3460A" w:rsidP="00C82EC9">
      <w:pPr>
        <w:pStyle w:val="ConsPlusCel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3"/>
      </w:tblGrid>
      <w:tr w:rsidR="00C82EC9" w:rsidRPr="00C3460A" w:rsidTr="00C3460A">
        <w:tc>
          <w:tcPr>
            <w:tcW w:w="2130"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муниципальной программы                    </w:t>
            </w:r>
          </w:p>
        </w:tc>
        <w:tc>
          <w:tcPr>
            <w:tcW w:w="2870"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Из средств из краевого бюджета за  период с 2014 по 2015 годы - 58 012 432,02  рублей, в том числе:</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в 2014 году -  57 487 432,02  рублей; </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2015 году  -      525 000,00  рублей.</w:t>
            </w:r>
          </w:p>
          <w:p w:rsidR="00C82EC9" w:rsidRPr="00C3460A" w:rsidRDefault="00C82EC9" w:rsidP="00C82EC9">
            <w:pPr>
              <w:pStyle w:val="ConsPlusCell"/>
              <w:rPr>
                <w:rFonts w:ascii="Times New Roman" w:hAnsi="Times New Roman" w:cs="Times New Roman"/>
                <w:sz w:val="16"/>
                <w:szCs w:val="16"/>
              </w:rPr>
            </w:pPr>
          </w:p>
        </w:tc>
      </w:tr>
    </w:tbl>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В  приложении № 6 к Муниципальной программе в паспорте подпрограммы № 2 «Социальная поддержка семей, имеющих детей» строку</w:t>
      </w:r>
    </w:p>
    <w:p w:rsidR="00C82EC9" w:rsidRDefault="00C82EC9" w:rsidP="00C82EC9">
      <w:pPr>
        <w:pStyle w:val="ConsPlusCell"/>
        <w:jc w:val="both"/>
        <w:rPr>
          <w:rFonts w:ascii="Times New Roman" w:hAnsi="Times New Roman" w:cs="Times New Roman"/>
        </w:rPr>
      </w:pPr>
      <w:r w:rsidRPr="00C82EC9">
        <w:rPr>
          <w:rFonts w:ascii="Times New Roman" w:hAnsi="Times New Roman" w:cs="Times New Roman"/>
        </w:rPr>
        <w:t>«Целевые индикаторы и  показатели подпрограммы муниципальной программы» читать в новой редакции:</w:t>
      </w:r>
    </w:p>
    <w:p w:rsidR="00C3460A" w:rsidRPr="00C82EC9" w:rsidRDefault="00C3460A" w:rsidP="00C82EC9">
      <w:pPr>
        <w:pStyle w:val="ConsPlusCel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5510"/>
      </w:tblGrid>
      <w:tr w:rsidR="00C82EC9" w:rsidRPr="00C3460A" w:rsidTr="00C3460A">
        <w:tc>
          <w:tcPr>
            <w:tcW w:w="2121"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Целевые индикаторы и  показатели подпрограммы муниципальной программы</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           </w:t>
            </w:r>
          </w:p>
        </w:tc>
        <w:tc>
          <w:tcPr>
            <w:tcW w:w="2879"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spacing w:after="0" w:line="240" w:lineRule="auto"/>
              <w:jc w:val="both"/>
              <w:rPr>
                <w:rFonts w:ascii="Times New Roman" w:hAnsi="Times New Roman"/>
                <w:bCs/>
                <w:sz w:val="16"/>
                <w:szCs w:val="16"/>
              </w:rPr>
            </w:pPr>
            <w:r w:rsidRPr="00C3460A">
              <w:rPr>
                <w:rFonts w:ascii="Times New Roman" w:hAnsi="Times New Roman"/>
                <w:bCs/>
                <w:sz w:val="16"/>
                <w:szCs w:val="16"/>
              </w:rPr>
              <w:t>удельный вес семей с детьми, получающих меры социальной поддержки, в общей численности семей с детьми, имеющих на них право, составит к 2014 году  100 %;</w:t>
            </w:r>
          </w:p>
          <w:p w:rsidR="00C82EC9" w:rsidRPr="00C3460A" w:rsidRDefault="00C82EC9" w:rsidP="00C82EC9">
            <w:pPr>
              <w:spacing w:after="0" w:line="240" w:lineRule="auto"/>
              <w:jc w:val="both"/>
              <w:rPr>
                <w:rFonts w:ascii="Times New Roman" w:hAnsi="Times New Roman"/>
                <w:bCs/>
                <w:sz w:val="16"/>
                <w:szCs w:val="16"/>
              </w:rPr>
            </w:pPr>
            <w:r w:rsidRPr="00C3460A">
              <w:rPr>
                <w:rFonts w:ascii="Times New Roman" w:hAnsi="Times New Roman"/>
                <w:bCs/>
                <w:sz w:val="16"/>
                <w:szCs w:val="16"/>
              </w:rPr>
              <w:t>доля оздоровленных детей из числа детей, находящихся в трудной жизненной ситуации, подлежащих оздоровлению в муниципальном районе, составит к 2015 году 50,0 %.</w:t>
            </w:r>
          </w:p>
        </w:tc>
      </w:tr>
    </w:tbl>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приложении № 6 к Муниципальной программе в паспорте подпрограммы №2 «Социальная поддержка семей, имеющих детей» строку</w:t>
      </w:r>
    </w:p>
    <w:p w:rsidR="00C3460A" w:rsidRDefault="00C82EC9" w:rsidP="00C82EC9">
      <w:pPr>
        <w:pStyle w:val="ConsPlusCell"/>
        <w:jc w:val="both"/>
        <w:rPr>
          <w:rFonts w:ascii="Times New Roman" w:hAnsi="Times New Roman" w:cs="Times New Roman"/>
        </w:rPr>
      </w:pPr>
      <w:r w:rsidRPr="00C82EC9">
        <w:rPr>
          <w:rFonts w:ascii="Times New Roman" w:hAnsi="Times New Roman" w:cs="Times New Roman"/>
        </w:rPr>
        <w:t xml:space="preserve">«Сроки реализации подпрограммы муниципальной программы» читать в новой  редакции:    </w:t>
      </w:r>
    </w:p>
    <w:p w:rsidR="00C82EC9" w:rsidRPr="00C82EC9" w:rsidRDefault="00C82EC9" w:rsidP="00C82EC9">
      <w:pPr>
        <w:pStyle w:val="ConsPlusCell"/>
        <w:jc w:val="both"/>
        <w:rPr>
          <w:rFonts w:ascii="Times New Roman" w:hAnsi="Times New Roman" w:cs="Times New Roman"/>
        </w:rPr>
      </w:pPr>
      <w:r w:rsidRPr="00C82EC9">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1"/>
        <w:gridCol w:w="5489"/>
      </w:tblGrid>
      <w:tr w:rsidR="00C82EC9" w:rsidRPr="00C3460A" w:rsidTr="00C3460A">
        <w:tc>
          <w:tcPr>
            <w:tcW w:w="2132"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Сроки реализации</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подпрограммы муниципальной</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программы       </w:t>
            </w:r>
          </w:p>
        </w:tc>
        <w:tc>
          <w:tcPr>
            <w:tcW w:w="2868"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2014 -2015  годы</w:t>
            </w:r>
          </w:p>
          <w:p w:rsidR="00C82EC9" w:rsidRPr="00C3460A" w:rsidRDefault="00C82EC9" w:rsidP="00C82EC9">
            <w:pPr>
              <w:pStyle w:val="ConsPlusCell"/>
              <w:rPr>
                <w:rFonts w:ascii="Times New Roman" w:hAnsi="Times New Roman" w:cs="Times New Roman"/>
                <w:sz w:val="16"/>
                <w:szCs w:val="16"/>
              </w:rPr>
            </w:pPr>
          </w:p>
        </w:tc>
      </w:tr>
    </w:tbl>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разделе 2 пункт 2.5 «Оценка социально-экономической эффективности» читать в новой редакции:</w:t>
      </w:r>
    </w:p>
    <w:p w:rsidR="00C82EC9" w:rsidRPr="00C82EC9" w:rsidRDefault="00C82EC9" w:rsidP="00C82EC9">
      <w:pPr>
        <w:tabs>
          <w:tab w:val="left" w:pos="567"/>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«Реализация мероприятий позволит обеспечить достижение целей подпрограммы, в том числе:</w:t>
      </w:r>
    </w:p>
    <w:p w:rsidR="00C82EC9" w:rsidRPr="00C82EC9" w:rsidRDefault="00C82EC9" w:rsidP="00C82EC9">
      <w:pPr>
        <w:shd w:val="clear" w:color="auto" w:fill="FFFFFF"/>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своевременно и в полном объеме выполнять обязательства района по социальной поддержке семей, имеющих детей, имеющих на неё право; </w:t>
      </w:r>
    </w:p>
    <w:p w:rsidR="00C82EC9" w:rsidRPr="00C82EC9" w:rsidRDefault="00C82EC9" w:rsidP="00C82EC9">
      <w:pPr>
        <w:tabs>
          <w:tab w:val="left" w:pos="567"/>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соответствии с действующим законодательством и  обратившихся  за её получением;</w:t>
      </w:r>
    </w:p>
    <w:p w:rsidR="00C82EC9" w:rsidRPr="00C82EC9" w:rsidRDefault="00C82EC9" w:rsidP="00C82EC9">
      <w:pPr>
        <w:tabs>
          <w:tab w:val="left" w:pos="567"/>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создать условия для повышения качества жизни семей, имеющих детей, </w:t>
      </w:r>
      <w:r w:rsidRPr="00C82EC9">
        <w:rPr>
          <w:rFonts w:ascii="Times New Roman" w:hAnsi="Times New Roman"/>
          <w:sz w:val="20"/>
          <w:szCs w:val="20"/>
        </w:rPr>
        <w:br/>
        <w:t xml:space="preserve">         с учетом адресного подхода, степени их социальной защищенности;</w:t>
      </w:r>
    </w:p>
    <w:p w:rsidR="00C82EC9" w:rsidRPr="00C82EC9" w:rsidRDefault="00C82EC9" w:rsidP="00C82EC9">
      <w:pPr>
        <w:tabs>
          <w:tab w:val="left" w:pos="284"/>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экономично распределять денежные средства краевого бюджета с учётом индивидуальной оценки ситуации в каждом случае, что в свою очередь обеспечит доступность государственной поддержки для нуждающихся в ней граждан;</w:t>
      </w:r>
    </w:p>
    <w:p w:rsidR="00C82EC9" w:rsidRPr="00C82EC9" w:rsidRDefault="00C82EC9" w:rsidP="00C82EC9">
      <w:pPr>
        <w:tabs>
          <w:tab w:val="left" w:pos="284"/>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содействовать профилактике социальной напряженности в районе. </w:t>
      </w:r>
    </w:p>
    <w:p w:rsidR="00C82EC9" w:rsidRPr="00C82EC9" w:rsidRDefault="00C82EC9" w:rsidP="00C82EC9">
      <w:pPr>
        <w:tabs>
          <w:tab w:val="left" w:pos="284"/>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результате реализации подпрограммы социально-экономическая эффективность составит:</w:t>
      </w:r>
    </w:p>
    <w:p w:rsidR="00C82EC9" w:rsidRPr="00C82EC9" w:rsidRDefault="00C82EC9" w:rsidP="00C82EC9">
      <w:pPr>
        <w:tabs>
          <w:tab w:val="left" w:pos="284"/>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удельный вес семей с детьми, получающих меры социальной поддержки, в общей численности семей с детьми, имеющих на них право – 100% к 2014 году; </w:t>
      </w:r>
    </w:p>
    <w:p w:rsidR="00C82EC9" w:rsidRPr="00C82EC9" w:rsidRDefault="00C82EC9" w:rsidP="00C82EC9">
      <w:pPr>
        <w:tabs>
          <w:tab w:val="left" w:pos="284"/>
        </w:tabs>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lastRenderedPageBreak/>
        <w:t>доля оздоровленных детей из числа детей, находящихся в трудной жизненной ситуации, подлежащих оздоровлению в муниципальном районе- 50,0 %  к 2015 году ».</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C82EC9" w:rsidRPr="00C82EC9" w:rsidRDefault="00C82EC9" w:rsidP="00C82EC9">
      <w:pPr>
        <w:pStyle w:val="ConsPlusCell"/>
        <w:ind w:firstLine="540"/>
        <w:jc w:val="both"/>
        <w:rPr>
          <w:rFonts w:ascii="Times New Roman" w:hAnsi="Times New Roman" w:cs="Times New Roman"/>
        </w:rPr>
      </w:pPr>
      <w:r w:rsidRPr="00C82EC9">
        <w:rPr>
          <w:rFonts w:ascii="Times New Roman" w:hAnsi="Times New Roman" w:cs="Times New Roman"/>
        </w:rPr>
        <w:t xml:space="preserve">«Источниками финансирования  подпрограммы являются средства  </w:t>
      </w:r>
      <w:r w:rsidRPr="00C82EC9">
        <w:rPr>
          <w:rFonts w:ascii="Times New Roman" w:hAnsi="Times New Roman" w:cs="Times New Roman"/>
        </w:rPr>
        <w:br/>
        <w:t xml:space="preserve">краевого бюджета. </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Общий объем средств на реализацию подпрограммы составляет </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58 012 432,02  рублей, в том числе:</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2014 году -   57 487 432,02  рублей;</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2015 году -        525 000,00 рублей.</w:t>
      </w:r>
    </w:p>
    <w:p w:rsidR="00C82EC9" w:rsidRPr="00C82EC9" w:rsidRDefault="00C82EC9" w:rsidP="00C3460A">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 xml:space="preserve">Средства, необходимые для обеспечения деятельности УСЗН Богучанского района, осуществляющего реализацию мероприятий программы, учитываются в общем объеме субвенций, направляемых бюджету Богучанского района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p>
    <w:p w:rsidR="00C82EC9" w:rsidRDefault="00C82EC9" w:rsidP="00C82EC9">
      <w:pPr>
        <w:pStyle w:val="ab"/>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1.4. В приложении № 7 к Муниципальной программе  в паспорте  подпрограммы 3 «Обеспечение социальной поддержки граждан на оплату жилого помещения и коммунальных услуг»  строку  «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 </w:t>
      </w:r>
    </w:p>
    <w:p w:rsidR="00C3460A" w:rsidRPr="00C82EC9" w:rsidRDefault="00C3460A" w:rsidP="00C82EC9">
      <w:pPr>
        <w:pStyle w:val="ab"/>
        <w:spacing w:after="0" w:line="240" w:lineRule="auto"/>
        <w:ind w:firstLine="709"/>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7"/>
        <w:gridCol w:w="6073"/>
      </w:tblGrid>
      <w:tr w:rsidR="00C82EC9" w:rsidRPr="00C3460A" w:rsidTr="00C3460A">
        <w:trPr>
          <w:trHeight w:val="415"/>
        </w:trPr>
        <w:tc>
          <w:tcPr>
            <w:tcW w:w="1827" w:type="pct"/>
            <w:shd w:val="clear" w:color="auto" w:fill="auto"/>
          </w:tcPr>
          <w:p w:rsidR="00C82EC9" w:rsidRPr="00C3460A" w:rsidRDefault="00C82EC9" w:rsidP="00C3460A">
            <w:pPr>
              <w:pStyle w:val="ab"/>
              <w:spacing w:after="0" w:line="240" w:lineRule="auto"/>
              <w:rPr>
                <w:rFonts w:ascii="Times New Roman" w:eastAsia="Times New Roman" w:hAnsi="Times New Roman"/>
                <w:sz w:val="16"/>
                <w:szCs w:val="16"/>
              </w:rPr>
            </w:pPr>
            <w:r w:rsidRPr="00C3460A">
              <w:rPr>
                <w:rFonts w:ascii="Times New Roman" w:eastAsia="Times New Roman" w:hAnsi="Times New Roman"/>
                <w:sz w:val="16"/>
                <w:szCs w:val="16"/>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w:t>
            </w:r>
          </w:p>
        </w:tc>
        <w:tc>
          <w:tcPr>
            <w:tcW w:w="3173" w:type="pct"/>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из средств  краевого  бюджета за 2014 год  197 172 632,0  рублей. </w:t>
            </w:r>
          </w:p>
          <w:p w:rsidR="00C82EC9" w:rsidRPr="00C3460A" w:rsidRDefault="00C82EC9" w:rsidP="00C82EC9">
            <w:pPr>
              <w:pStyle w:val="ConsPlusCell"/>
              <w:rPr>
                <w:rFonts w:ascii="Times New Roman" w:hAnsi="Times New Roman" w:cs="Times New Roman"/>
                <w:sz w:val="16"/>
                <w:szCs w:val="16"/>
              </w:rPr>
            </w:pPr>
          </w:p>
        </w:tc>
      </w:tr>
    </w:tbl>
    <w:p w:rsidR="00C82EC9" w:rsidRPr="00C82EC9" w:rsidRDefault="00C82EC9" w:rsidP="00C82EC9">
      <w:pPr>
        <w:pStyle w:val="ab"/>
        <w:spacing w:after="0" w:line="240" w:lineRule="auto"/>
        <w:jc w:val="both"/>
        <w:rPr>
          <w:rFonts w:ascii="Times New Roman" w:hAnsi="Times New Roman"/>
          <w:sz w:val="20"/>
          <w:szCs w:val="20"/>
        </w:rPr>
      </w:pP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C82EC9" w:rsidRPr="00C82EC9" w:rsidRDefault="00C82EC9" w:rsidP="00C82EC9">
      <w:pPr>
        <w:pStyle w:val="ConsPlusCell"/>
        <w:ind w:firstLine="708"/>
        <w:jc w:val="both"/>
        <w:rPr>
          <w:rFonts w:ascii="Times New Roman" w:hAnsi="Times New Roman" w:cs="Times New Roman"/>
        </w:rPr>
      </w:pPr>
      <w:r w:rsidRPr="00C82EC9">
        <w:rPr>
          <w:rFonts w:ascii="Times New Roman" w:hAnsi="Times New Roman" w:cs="Times New Roman"/>
        </w:rPr>
        <w:t xml:space="preserve">«Источниками финансирования подпрограммы являются средства  краевого бюджета. </w:t>
      </w:r>
    </w:p>
    <w:p w:rsidR="00C82EC9" w:rsidRPr="00C82EC9" w:rsidRDefault="00C82EC9" w:rsidP="00C82EC9">
      <w:pPr>
        <w:pStyle w:val="ConsPlusCell"/>
        <w:ind w:firstLine="708"/>
        <w:jc w:val="both"/>
        <w:rPr>
          <w:rFonts w:ascii="Times New Roman" w:hAnsi="Times New Roman" w:cs="Times New Roman"/>
        </w:rPr>
      </w:pPr>
      <w:r w:rsidRPr="00C82EC9">
        <w:rPr>
          <w:rFonts w:ascii="Times New Roman" w:hAnsi="Times New Roman" w:cs="Times New Roman"/>
        </w:rPr>
        <w:t>Общий объем средств на реализацию подпрограммы составляет 197 172 632,0  рублей, в том числе:</w:t>
      </w:r>
    </w:p>
    <w:p w:rsidR="00C82EC9" w:rsidRPr="00C82EC9" w:rsidRDefault="00C82EC9" w:rsidP="00C82EC9">
      <w:pPr>
        <w:pStyle w:val="ConsPlusCell"/>
        <w:ind w:firstLine="708"/>
        <w:rPr>
          <w:rFonts w:ascii="Times New Roman" w:hAnsi="Times New Roman" w:cs="Times New Roman"/>
        </w:rPr>
      </w:pPr>
      <w:r w:rsidRPr="00C82EC9">
        <w:rPr>
          <w:rFonts w:ascii="Times New Roman" w:hAnsi="Times New Roman" w:cs="Times New Roman"/>
        </w:rPr>
        <w:t>в 2014 году – 197 172 632,0   рублей.</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Средства, необходимые для обеспечения деятельности УСЗН Богучанского района, осуществляющего реализацию мероприятий программы, учитываются  в общем объеме субвенций, направляемых бюджету Богучанского района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p>
    <w:p w:rsidR="00C82EC9" w:rsidRDefault="00C82EC9" w:rsidP="00C82EC9">
      <w:pPr>
        <w:pStyle w:val="ab"/>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1.5. В приложении № 8 к Муниципальной программе в паспорте   подпрограммы 4 «Повышение качества и доступности социальных услуг населению»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 </w:t>
      </w:r>
    </w:p>
    <w:p w:rsidR="00C3460A" w:rsidRPr="00C82EC9" w:rsidRDefault="00C3460A" w:rsidP="00C82EC9">
      <w:pPr>
        <w:pStyle w:val="ab"/>
        <w:spacing w:after="0" w:line="240" w:lineRule="auto"/>
        <w:ind w:firstLine="709"/>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7"/>
        <w:gridCol w:w="6073"/>
      </w:tblGrid>
      <w:tr w:rsidR="00C82EC9" w:rsidRPr="00C3460A" w:rsidTr="00C3460A">
        <w:trPr>
          <w:trHeight w:val="1323"/>
        </w:trPr>
        <w:tc>
          <w:tcPr>
            <w:tcW w:w="1827" w:type="pct"/>
            <w:shd w:val="clear" w:color="auto" w:fill="auto"/>
          </w:tcPr>
          <w:p w:rsidR="00C82EC9" w:rsidRPr="00C3460A" w:rsidRDefault="00C82EC9" w:rsidP="00C3460A">
            <w:pPr>
              <w:pStyle w:val="ab"/>
              <w:spacing w:after="0" w:line="240" w:lineRule="auto"/>
              <w:rPr>
                <w:rFonts w:ascii="Times New Roman" w:eastAsia="Times New Roman" w:hAnsi="Times New Roman"/>
                <w:sz w:val="16"/>
                <w:szCs w:val="16"/>
              </w:rPr>
            </w:pPr>
            <w:r w:rsidRPr="00C3460A">
              <w:rPr>
                <w:rFonts w:ascii="Times New Roman" w:eastAsia="Times New Roman" w:hAnsi="Times New Roman"/>
                <w:sz w:val="16"/>
                <w:szCs w:val="16"/>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w:t>
            </w:r>
          </w:p>
        </w:tc>
        <w:tc>
          <w:tcPr>
            <w:tcW w:w="3173" w:type="pct"/>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Из средств краевого  бюджетов за период с 2014 по 2017 гг. –  146 932 630,94  рублей, </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том числе:</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2014 году -   34 977 130,94  рублей;</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2015 году -   37 318 500,00  рублей;</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в 2016 году -   37 318 500,00  рублей; </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2017 году -   37 318 500,00  рублей</w:t>
            </w:r>
          </w:p>
        </w:tc>
      </w:tr>
    </w:tbl>
    <w:p w:rsidR="00C82EC9" w:rsidRPr="00C82EC9" w:rsidRDefault="00C82EC9" w:rsidP="00C82EC9">
      <w:pPr>
        <w:autoSpaceDE w:val="0"/>
        <w:autoSpaceDN w:val="0"/>
        <w:adjustRightInd w:val="0"/>
        <w:spacing w:after="0" w:line="240" w:lineRule="auto"/>
        <w:ind w:firstLine="540"/>
        <w:jc w:val="both"/>
        <w:rPr>
          <w:rFonts w:ascii="Times New Roman" w:hAnsi="Times New Roman"/>
          <w:sz w:val="20"/>
          <w:szCs w:val="20"/>
        </w:rPr>
      </w:pPr>
      <w:r w:rsidRPr="00C82EC9">
        <w:rPr>
          <w:rFonts w:ascii="Times New Roman" w:hAnsi="Times New Roman"/>
          <w:sz w:val="20"/>
          <w:szCs w:val="20"/>
        </w:rPr>
        <w:t>В разделе 2 пункт 2.7 «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C82EC9" w:rsidRPr="00C82EC9" w:rsidRDefault="00C82EC9" w:rsidP="00C82EC9">
      <w:pPr>
        <w:autoSpaceDE w:val="0"/>
        <w:autoSpaceDN w:val="0"/>
        <w:adjustRightInd w:val="0"/>
        <w:spacing w:after="0" w:line="240" w:lineRule="auto"/>
        <w:ind w:firstLine="567"/>
        <w:jc w:val="both"/>
        <w:rPr>
          <w:rFonts w:ascii="Times New Roman" w:hAnsi="Times New Roman"/>
          <w:sz w:val="20"/>
          <w:szCs w:val="20"/>
        </w:rPr>
      </w:pPr>
      <w:r w:rsidRPr="00C82EC9">
        <w:rPr>
          <w:rFonts w:ascii="Times New Roman" w:hAnsi="Times New Roman"/>
          <w:sz w:val="20"/>
          <w:szCs w:val="20"/>
        </w:rPr>
        <w:t>«Источниками финансирования подпрограммы являются средства краевого бюджета.</w:t>
      </w:r>
    </w:p>
    <w:p w:rsidR="00C82EC9" w:rsidRPr="00C82EC9" w:rsidRDefault="00C82EC9" w:rsidP="00C82EC9">
      <w:pPr>
        <w:autoSpaceDE w:val="0"/>
        <w:autoSpaceDN w:val="0"/>
        <w:adjustRightInd w:val="0"/>
        <w:spacing w:after="0" w:line="240" w:lineRule="auto"/>
        <w:ind w:firstLine="708"/>
        <w:jc w:val="both"/>
        <w:outlineLvl w:val="0"/>
        <w:rPr>
          <w:rFonts w:ascii="Times New Roman" w:hAnsi="Times New Roman"/>
          <w:sz w:val="20"/>
          <w:szCs w:val="20"/>
        </w:rPr>
      </w:pPr>
      <w:r w:rsidRPr="00C82EC9">
        <w:rPr>
          <w:rFonts w:ascii="Times New Roman" w:hAnsi="Times New Roman"/>
          <w:sz w:val="20"/>
          <w:szCs w:val="20"/>
        </w:rPr>
        <w:t xml:space="preserve"> Общий объем средств на реализацию подпрограммы составляет</w:t>
      </w:r>
    </w:p>
    <w:p w:rsidR="00C82EC9" w:rsidRPr="00C82EC9" w:rsidRDefault="00C82EC9" w:rsidP="00C82EC9">
      <w:pPr>
        <w:pStyle w:val="ConsPlusCell"/>
        <w:jc w:val="both"/>
        <w:rPr>
          <w:rFonts w:ascii="Times New Roman" w:hAnsi="Times New Roman" w:cs="Times New Roman"/>
        </w:rPr>
      </w:pPr>
      <w:r w:rsidRPr="00C82EC9">
        <w:rPr>
          <w:rFonts w:ascii="Times New Roman" w:hAnsi="Times New Roman" w:cs="Times New Roman"/>
        </w:rPr>
        <w:t xml:space="preserve"> 146 932 630,94  рублей, в том числе:</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2014 году -   34 977 130,94  рублей;</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2015 году -   37 318 500,00  рублей;</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в 2016 году -   37 318 500,00  рублей; </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2017 году -   37 318 500,00  рублей.</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 xml:space="preserve">Средства, необходимые для обеспечения реализации органами социальной защиты населения муниципальных районов и городских округов края, муниципальными учреждениями социального обслуживания населения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 11-5397 «О наделении органов местного самоуправления </w:t>
      </w:r>
      <w:r w:rsidRPr="00C82EC9">
        <w:rPr>
          <w:rFonts w:ascii="Times New Roman" w:hAnsi="Times New Roman"/>
          <w:sz w:val="20"/>
          <w:szCs w:val="20"/>
        </w:rPr>
        <w:lastRenderedPageBreak/>
        <w:t>муниципальных районов и городских округов края отдельными государственными полномочиями в сфере социальной поддержки и</w:t>
      </w:r>
      <w:r w:rsidRPr="00C82EC9">
        <w:rPr>
          <w:rFonts w:ascii="Times New Roman" w:hAnsi="Times New Roman"/>
          <w:color w:val="FF0000"/>
          <w:sz w:val="20"/>
          <w:szCs w:val="20"/>
        </w:rPr>
        <w:t xml:space="preserve"> </w:t>
      </w:r>
      <w:r w:rsidRPr="00C82EC9">
        <w:rPr>
          <w:rFonts w:ascii="Times New Roman" w:hAnsi="Times New Roman"/>
          <w:sz w:val="20"/>
          <w:szCs w:val="20"/>
        </w:rPr>
        <w:t>социального обслуживания населения».</w:t>
      </w:r>
    </w:p>
    <w:p w:rsidR="00C82EC9" w:rsidRPr="00C82EC9" w:rsidRDefault="00C82EC9" w:rsidP="00C82EC9">
      <w:pPr>
        <w:pStyle w:val="ConsPlusTitle"/>
        <w:ind w:firstLine="709"/>
        <w:jc w:val="both"/>
        <w:rPr>
          <w:rFonts w:ascii="Times New Roman" w:hAnsi="Times New Roman" w:cs="Times New Roman"/>
          <w:b w:val="0"/>
        </w:rPr>
      </w:pPr>
      <w:r w:rsidRPr="00C82EC9">
        <w:rPr>
          <w:rFonts w:ascii="Times New Roman" w:hAnsi="Times New Roman" w:cs="Times New Roman"/>
          <w:b w:val="0"/>
        </w:rPr>
        <w:t>1.6.  В приложении № 9 к Муниципальной программе в паспорте подпрограммы  5</w:t>
      </w:r>
      <w:r w:rsidRPr="00C82EC9">
        <w:rPr>
          <w:rFonts w:ascii="Times New Roman" w:hAnsi="Times New Roman" w:cs="Times New Roman"/>
        </w:rPr>
        <w:t xml:space="preserve">  </w:t>
      </w:r>
      <w:r w:rsidRPr="00C82EC9">
        <w:rPr>
          <w:rFonts w:ascii="Times New Roman" w:hAnsi="Times New Roman" w:cs="Times New Roman"/>
          <w:b w:val="0"/>
        </w:rPr>
        <w:t xml:space="preserve"> «Обеспечение реализации муниципальной программы и прочие мероприятия»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 </w:t>
      </w:r>
    </w:p>
    <w:p w:rsidR="00C82EC9" w:rsidRPr="00C82EC9" w:rsidRDefault="00C82EC9" w:rsidP="00C82EC9">
      <w:pPr>
        <w:pStyle w:val="ConsPlusTitle"/>
        <w:rPr>
          <w:rFonts w:ascii="Times New Roman" w:hAnsi="Times New Roman" w:cs="Times New Roman"/>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5499"/>
      </w:tblGrid>
      <w:tr w:rsidR="00C82EC9" w:rsidRPr="00C3460A" w:rsidTr="00C3460A">
        <w:trPr>
          <w:trHeight w:val="471"/>
        </w:trPr>
        <w:tc>
          <w:tcPr>
            <w:tcW w:w="2127"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73" w:type="pct"/>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Из средств  краевого бюджета за период с 2014 по </w:t>
            </w:r>
            <w:smartTag w:uri="urn:schemas-microsoft-com:office:smarttags" w:element="metricconverter">
              <w:smartTagPr>
                <w:attr w:name="ProductID" w:val="2017 г"/>
              </w:smartTagPr>
              <w:r w:rsidRPr="00C3460A">
                <w:rPr>
                  <w:rFonts w:ascii="Times New Roman" w:hAnsi="Times New Roman" w:cs="Times New Roman"/>
                  <w:sz w:val="16"/>
                  <w:szCs w:val="16"/>
                </w:rPr>
                <w:t>2017 г</w:t>
              </w:r>
            </w:smartTag>
            <w:r w:rsidRPr="00C3460A">
              <w:rPr>
                <w:rFonts w:ascii="Times New Roman" w:hAnsi="Times New Roman" w:cs="Times New Roman"/>
                <w:sz w:val="16"/>
                <w:szCs w:val="16"/>
              </w:rPr>
              <w:t xml:space="preserve">.г. – 54 244 900,00 рублей, в том числе: </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в 2014 году – 19 627 500,00  рублей; </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2015 году –                  0,00 рублей;</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2016 году -  17 308 700,00  рублей;</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в 2017 году -  17 308 700,00 рублей.</w:t>
            </w:r>
          </w:p>
        </w:tc>
      </w:tr>
    </w:tbl>
    <w:p w:rsidR="00C3460A" w:rsidRDefault="00C82EC9" w:rsidP="00C82EC9">
      <w:pPr>
        <w:pStyle w:val="ConsPlusCell"/>
        <w:jc w:val="both"/>
        <w:rPr>
          <w:rFonts w:ascii="Times New Roman" w:hAnsi="Times New Roman" w:cs="Times New Roman"/>
          <w:b/>
        </w:rPr>
      </w:pPr>
      <w:r w:rsidRPr="00C82EC9">
        <w:rPr>
          <w:rFonts w:ascii="Times New Roman" w:hAnsi="Times New Roman" w:cs="Times New Roman"/>
        </w:rPr>
        <w:t xml:space="preserve">        В приложении № 9 к Муниципальной программе в паспорте подпрограммы  5   «Обеспечение реализации муниципальной программы и прочие мероприятия» строку «Целевые индикаторы и  показатели подпрограммы муниципальной программы</w:t>
      </w:r>
      <w:r w:rsidRPr="00C82EC9">
        <w:rPr>
          <w:rFonts w:ascii="Times New Roman" w:hAnsi="Times New Roman" w:cs="Times New Roman"/>
          <w:b/>
        </w:rPr>
        <w:t xml:space="preserve">» </w:t>
      </w:r>
      <w:r w:rsidRPr="00C82EC9">
        <w:rPr>
          <w:rFonts w:ascii="Times New Roman" w:hAnsi="Times New Roman" w:cs="Times New Roman"/>
        </w:rPr>
        <w:t>читать в новой редакции:</w:t>
      </w:r>
      <w:r w:rsidRPr="00C82EC9">
        <w:rPr>
          <w:rFonts w:ascii="Times New Roman" w:hAnsi="Times New Roman" w:cs="Times New Roman"/>
          <w:b/>
        </w:rPr>
        <w:t xml:space="preserve">   </w:t>
      </w:r>
    </w:p>
    <w:p w:rsidR="00C82EC9" w:rsidRPr="00C82EC9" w:rsidRDefault="00C82EC9" w:rsidP="00C82EC9">
      <w:pPr>
        <w:pStyle w:val="ConsPlusCell"/>
        <w:jc w:val="both"/>
        <w:rPr>
          <w:rFonts w:ascii="Times New Roman" w:hAnsi="Times New Roman" w:cs="Times New Roman"/>
          <w:b/>
        </w:rPr>
      </w:pPr>
      <w:r w:rsidRPr="00C82EC9">
        <w:rPr>
          <w:rFonts w:ascii="Times New Roman" w:hAnsi="Times New Roman" w:cs="Times New Roman"/>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5498"/>
      </w:tblGrid>
      <w:tr w:rsidR="00C82EC9" w:rsidRPr="00C3460A" w:rsidTr="00426973">
        <w:tc>
          <w:tcPr>
            <w:tcW w:w="3964" w:type="dxa"/>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Целевые индикаторы и  показатели подпрограммы муниципальной программы</w:t>
            </w:r>
          </w:p>
          <w:p w:rsidR="00C82EC9" w:rsidRPr="00C3460A" w:rsidRDefault="00C82EC9" w:rsidP="00C82EC9">
            <w:pPr>
              <w:pStyle w:val="ConsPlusCell"/>
              <w:rPr>
                <w:rFonts w:ascii="Times New Roman" w:hAnsi="Times New Roman" w:cs="Times New Roman"/>
                <w:sz w:val="16"/>
                <w:szCs w:val="16"/>
              </w:rPr>
            </w:pPr>
            <w:r w:rsidRPr="00C3460A">
              <w:rPr>
                <w:rFonts w:ascii="Times New Roman" w:hAnsi="Times New Roman" w:cs="Times New Roman"/>
                <w:sz w:val="16"/>
                <w:szCs w:val="16"/>
              </w:rPr>
              <w:t xml:space="preserve">           </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C82EC9" w:rsidRPr="00C3460A" w:rsidRDefault="00C82EC9" w:rsidP="00C82EC9">
            <w:pPr>
              <w:spacing w:after="0" w:line="240" w:lineRule="auto"/>
              <w:jc w:val="both"/>
              <w:rPr>
                <w:rFonts w:ascii="Times New Roman" w:hAnsi="Times New Roman"/>
                <w:sz w:val="16"/>
                <w:szCs w:val="16"/>
              </w:rPr>
            </w:pPr>
            <w:r w:rsidRPr="00C3460A">
              <w:rPr>
                <w:rFonts w:ascii="Times New Roman" w:hAnsi="Times New Roman"/>
                <w:sz w:val="16"/>
                <w:szCs w:val="16"/>
              </w:rPr>
              <w:t>В 2017 году целевые  показатели составят:</w:t>
            </w:r>
          </w:p>
          <w:p w:rsidR="00C82EC9" w:rsidRPr="00C3460A" w:rsidRDefault="00C82EC9" w:rsidP="00C82EC9">
            <w:pPr>
              <w:spacing w:after="0" w:line="240" w:lineRule="auto"/>
              <w:jc w:val="both"/>
              <w:rPr>
                <w:rFonts w:ascii="Times New Roman" w:hAnsi="Times New Roman"/>
                <w:sz w:val="16"/>
                <w:szCs w:val="16"/>
              </w:rPr>
            </w:pPr>
            <w:r w:rsidRPr="00C3460A">
              <w:rPr>
                <w:rFonts w:ascii="Times New Roman" w:hAnsi="Times New Roman"/>
                <w:sz w:val="16"/>
                <w:szCs w:val="16"/>
              </w:rPr>
              <w:t>уровень исполнения субвенций на реализацию переданных полномочий края, не менее  95 %;</w:t>
            </w:r>
          </w:p>
          <w:p w:rsidR="00C82EC9" w:rsidRPr="00C3460A" w:rsidRDefault="00C82EC9" w:rsidP="00C82EC9">
            <w:pPr>
              <w:spacing w:after="0" w:line="240" w:lineRule="auto"/>
              <w:jc w:val="both"/>
              <w:rPr>
                <w:rFonts w:ascii="Times New Roman" w:hAnsi="Times New Roman"/>
                <w:sz w:val="16"/>
                <w:szCs w:val="16"/>
              </w:rPr>
            </w:pPr>
            <w:r w:rsidRPr="00C3460A">
              <w:rPr>
                <w:rFonts w:ascii="Times New Roman" w:hAnsi="Times New Roman"/>
                <w:sz w:val="16"/>
                <w:szCs w:val="16"/>
              </w:rPr>
              <w:t>уровень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к 2017 году, не менее  90 %;</w:t>
            </w:r>
          </w:p>
          <w:p w:rsidR="00C82EC9" w:rsidRPr="00C3460A" w:rsidRDefault="00C82EC9" w:rsidP="00C82EC9">
            <w:pPr>
              <w:spacing w:after="0" w:line="240" w:lineRule="auto"/>
              <w:jc w:val="both"/>
              <w:rPr>
                <w:rFonts w:ascii="Times New Roman" w:hAnsi="Times New Roman"/>
                <w:sz w:val="16"/>
                <w:szCs w:val="16"/>
              </w:rPr>
            </w:pPr>
            <w:r w:rsidRPr="00C3460A">
              <w:rPr>
                <w:rFonts w:ascii="Times New Roman" w:hAnsi="Times New Roman"/>
                <w:sz w:val="16"/>
                <w:szCs w:val="16"/>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к 2017 году, не более  0,1%.</w:t>
            </w:r>
          </w:p>
        </w:tc>
      </w:tr>
    </w:tbl>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приложении № 9 к Муниципальной программе в паспорте подпрограммы  5   «Обеспечение реализации муниципальной программы и прочие мероприятия» строку «Сроки реализации подпрограммы муниципальной Программы» читать в новой редакции:</w:t>
      </w:r>
      <w:r w:rsidRPr="00C82EC9">
        <w:rPr>
          <w:rFonts w:ascii="Times New Roman" w:hAnsi="Times New Roman" w:cs="Times New Roman"/>
          <w:b/>
        </w:rPr>
        <w:t xml:space="preserve">    </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0"/>
        <w:gridCol w:w="5440"/>
      </w:tblGrid>
      <w:tr w:rsidR="00C82EC9" w:rsidRPr="008C1690" w:rsidTr="008C1690">
        <w:tc>
          <w:tcPr>
            <w:tcW w:w="2158"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Сроки реализации</w:t>
            </w:r>
          </w:p>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подпрограммы муниципальной</w:t>
            </w:r>
          </w:p>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 xml:space="preserve">программы       </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 xml:space="preserve">2014 – 2017 годы </w:t>
            </w:r>
          </w:p>
          <w:p w:rsidR="00C82EC9" w:rsidRPr="008C1690" w:rsidRDefault="00C82EC9" w:rsidP="00C82EC9">
            <w:pPr>
              <w:pStyle w:val="ConsPlusCell"/>
              <w:rPr>
                <w:rFonts w:ascii="Times New Roman" w:hAnsi="Times New Roman" w:cs="Times New Roman"/>
                <w:sz w:val="16"/>
                <w:szCs w:val="16"/>
              </w:rPr>
            </w:pPr>
          </w:p>
        </w:tc>
      </w:tr>
    </w:tbl>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В разделе 2 пункт 2.5 «Оценка социально-экономической эффективности» читать в новой редакции:</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 Социально-экономическая эффективность реализации подпрограммы зависит от степени достижения ожидаемого конечного результата.</w:t>
      </w:r>
    </w:p>
    <w:p w:rsidR="00C82EC9" w:rsidRPr="00C82EC9" w:rsidRDefault="00C82EC9" w:rsidP="00C82EC9">
      <w:pPr>
        <w:spacing w:after="0" w:line="240" w:lineRule="auto"/>
        <w:jc w:val="both"/>
        <w:rPr>
          <w:rFonts w:ascii="Times New Roman" w:hAnsi="Times New Roman"/>
          <w:sz w:val="20"/>
          <w:szCs w:val="20"/>
        </w:rPr>
      </w:pPr>
      <w:r w:rsidRPr="00C82EC9">
        <w:rPr>
          <w:rFonts w:ascii="Times New Roman" w:hAnsi="Times New Roman"/>
          <w:sz w:val="20"/>
          <w:szCs w:val="20"/>
        </w:rPr>
        <w:t xml:space="preserve">Реализация мероприятий подпрограммы позволит обеспечить достижение следующих результатов в 2017 году: </w:t>
      </w:r>
    </w:p>
    <w:p w:rsidR="00C82EC9" w:rsidRPr="00C82EC9" w:rsidRDefault="00C82EC9" w:rsidP="00C82EC9">
      <w:pPr>
        <w:spacing w:after="0" w:line="240" w:lineRule="auto"/>
        <w:ind w:firstLine="709"/>
        <w:jc w:val="both"/>
        <w:rPr>
          <w:rFonts w:ascii="Times New Roman" w:hAnsi="Times New Roman"/>
          <w:sz w:val="20"/>
          <w:szCs w:val="20"/>
        </w:rPr>
      </w:pPr>
      <w:r w:rsidRPr="00C82EC9">
        <w:rPr>
          <w:rFonts w:ascii="Times New Roman" w:hAnsi="Times New Roman"/>
          <w:sz w:val="20"/>
          <w:szCs w:val="20"/>
        </w:rPr>
        <w:t>уровень исполнения субвенций на реализацию переданных полномочий края, не менее  95 %;</w:t>
      </w:r>
    </w:p>
    <w:p w:rsidR="00C82EC9" w:rsidRPr="00C82EC9" w:rsidRDefault="00C82EC9" w:rsidP="00C82EC9">
      <w:pPr>
        <w:spacing w:after="0" w:line="240" w:lineRule="auto"/>
        <w:ind w:firstLine="709"/>
        <w:jc w:val="both"/>
        <w:rPr>
          <w:rFonts w:ascii="Times New Roman" w:hAnsi="Times New Roman"/>
          <w:sz w:val="20"/>
          <w:szCs w:val="20"/>
        </w:rPr>
      </w:pPr>
      <w:r w:rsidRPr="00C82EC9">
        <w:rPr>
          <w:rFonts w:ascii="Times New Roman" w:hAnsi="Times New Roman"/>
          <w:sz w:val="20"/>
          <w:szCs w:val="20"/>
        </w:rPr>
        <w:t>уровень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не менее  90 %;</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не более  0,1 %.»</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разделе 2 пункт 2.7 «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«Источниками финансирования подпрограммы являются средства краевого бюджета.</w:t>
      </w:r>
    </w:p>
    <w:p w:rsidR="00C82EC9" w:rsidRPr="00C82EC9" w:rsidRDefault="00C82EC9" w:rsidP="00C82EC9">
      <w:pPr>
        <w:pStyle w:val="ConsPlusCell"/>
        <w:ind w:firstLine="708"/>
        <w:jc w:val="both"/>
        <w:rPr>
          <w:rFonts w:ascii="Times New Roman" w:hAnsi="Times New Roman" w:cs="Times New Roman"/>
        </w:rPr>
      </w:pPr>
      <w:r w:rsidRPr="00C82EC9">
        <w:rPr>
          <w:rFonts w:ascii="Times New Roman" w:hAnsi="Times New Roman" w:cs="Times New Roman"/>
        </w:rPr>
        <w:t>Общий объем средств на реализацию подпрограммы составляет</w:t>
      </w:r>
      <w:r w:rsidR="008C1690">
        <w:rPr>
          <w:rFonts w:ascii="Times New Roman" w:hAnsi="Times New Roman" w:cs="Times New Roman"/>
        </w:rPr>
        <w:t xml:space="preserve"> </w:t>
      </w:r>
      <w:r w:rsidRPr="00C82EC9">
        <w:rPr>
          <w:rFonts w:ascii="Times New Roman" w:hAnsi="Times New Roman" w:cs="Times New Roman"/>
        </w:rPr>
        <w:t>54 244 900,0  рублей, в том числе:</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2014 году -  19 627 500,0  рублей;</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в 2015 году -                  0,0  рублей; </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 xml:space="preserve">в 2016 году – 17 308 700,0   рублей; </w:t>
      </w:r>
    </w:p>
    <w:p w:rsidR="00C82EC9" w:rsidRP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2017 году – 17 308 700,0   рублей.</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Средства, необходимые для обеспечения деятельности управления  социальной защиты населения администрации Богучанского района, осуществляющего реализацию мероприятий подпрограммы, учитываются в общем объеме субвенций, направляемых бюджету района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w:t>
      </w:r>
    </w:p>
    <w:p w:rsidR="00C82EC9" w:rsidRPr="00C82EC9" w:rsidRDefault="00C82EC9" w:rsidP="00C82EC9">
      <w:pPr>
        <w:pStyle w:val="ab"/>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1.7. В приложении № 10 к Муниципальной программе в паспорте подпрограммы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 </w:t>
      </w:r>
    </w:p>
    <w:p w:rsidR="00C82EC9" w:rsidRPr="00C82EC9" w:rsidRDefault="00C82EC9" w:rsidP="00C82EC9">
      <w:pPr>
        <w:pStyle w:val="ab"/>
        <w:spacing w:after="0" w:line="240" w:lineRule="auto"/>
        <w:ind w:firstLine="709"/>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5499"/>
      </w:tblGrid>
      <w:tr w:rsidR="00C82EC9" w:rsidRPr="008C1690" w:rsidTr="008C1690">
        <w:trPr>
          <w:trHeight w:val="474"/>
        </w:trPr>
        <w:tc>
          <w:tcPr>
            <w:tcW w:w="2127"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73"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Из средств   краевого бюджета за  2015 год - 17 186 200,0  рублей.</w:t>
            </w:r>
          </w:p>
          <w:p w:rsidR="00C82EC9" w:rsidRPr="008C1690" w:rsidRDefault="00C82EC9" w:rsidP="00C82EC9">
            <w:pPr>
              <w:pStyle w:val="ConsPlusCell"/>
              <w:rPr>
                <w:rFonts w:ascii="Times New Roman" w:hAnsi="Times New Roman" w:cs="Times New Roman"/>
                <w:sz w:val="16"/>
                <w:szCs w:val="16"/>
              </w:rPr>
            </w:pPr>
          </w:p>
        </w:tc>
      </w:tr>
    </w:tbl>
    <w:p w:rsidR="00C82EC9" w:rsidRDefault="00C82EC9" w:rsidP="00C82EC9">
      <w:pPr>
        <w:pStyle w:val="ConsPlusCell"/>
        <w:jc w:val="both"/>
        <w:rPr>
          <w:rFonts w:ascii="Times New Roman" w:hAnsi="Times New Roman" w:cs="Times New Roman"/>
        </w:rPr>
      </w:pPr>
      <w:r w:rsidRPr="00C82EC9">
        <w:rPr>
          <w:rFonts w:ascii="Times New Roman" w:hAnsi="Times New Roman" w:cs="Times New Roman"/>
        </w:rPr>
        <w:t xml:space="preserve">          В приложении №10 к Муниципальной программе в паспорте</w:t>
      </w:r>
      <w:r w:rsidRPr="008C1690">
        <w:rPr>
          <w:rFonts w:ascii="Times New Roman" w:hAnsi="Times New Roman" w:cs="Times New Roman"/>
        </w:rPr>
        <w:t xml:space="preserve"> </w:t>
      </w:r>
      <w:r w:rsidRPr="00C82EC9">
        <w:rPr>
          <w:rFonts w:ascii="Times New Roman" w:hAnsi="Times New Roman" w:cs="Times New Roman"/>
        </w:rPr>
        <w:t>подпрограммы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строку « Целевые индикаторы и  показатели подпрограммы муниципальной программы» читать в новой редакции:</w:t>
      </w:r>
    </w:p>
    <w:p w:rsidR="008C1690" w:rsidRPr="00C82EC9" w:rsidRDefault="008C1690" w:rsidP="00C82EC9">
      <w:pPr>
        <w:pStyle w:val="ConsPlusCel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0"/>
        <w:gridCol w:w="5560"/>
      </w:tblGrid>
      <w:tr w:rsidR="00C82EC9" w:rsidRPr="008C1690" w:rsidTr="008C1690">
        <w:tc>
          <w:tcPr>
            <w:tcW w:w="2095"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Целевые индикаторы и  показатели подпрограммы муниципальной программы</w:t>
            </w:r>
          </w:p>
          <w:p w:rsidR="00C82EC9" w:rsidRPr="008C1690" w:rsidRDefault="00C82EC9" w:rsidP="00C82EC9">
            <w:pPr>
              <w:pStyle w:val="ConsPlusCell"/>
              <w:rPr>
                <w:rFonts w:ascii="Times New Roman" w:hAnsi="Times New Roman" w:cs="Times New Roman"/>
                <w:sz w:val="16"/>
                <w:szCs w:val="16"/>
              </w:rPr>
            </w:pPr>
          </w:p>
          <w:p w:rsidR="00C82EC9" w:rsidRPr="008C1690" w:rsidRDefault="00C82EC9" w:rsidP="00C82EC9">
            <w:pPr>
              <w:pStyle w:val="ConsPlusCell"/>
              <w:rPr>
                <w:rFonts w:ascii="Times New Roman" w:hAnsi="Times New Roman" w:cs="Times New Roman"/>
                <w:sz w:val="16"/>
                <w:szCs w:val="16"/>
              </w:rPr>
            </w:pPr>
          </w:p>
        </w:tc>
        <w:tc>
          <w:tcPr>
            <w:tcW w:w="2905"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spacing w:after="0" w:line="240" w:lineRule="auto"/>
              <w:jc w:val="both"/>
              <w:rPr>
                <w:rFonts w:ascii="Times New Roman" w:hAnsi="Times New Roman"/>
                <w:sz w:val="16"/>
                <w:szCs w:val="16"/>
              </w:rPr>
            </w:pPr>
            <w:r w:rsidRPr="008C1690">
              <w:rPr>
                <w:rFonts w:ascii="Times New Roman" w:hAnsi="Times New Roman"/>
                <w:sz w:val="16"/>
                <w:szCs w:val="16"/>
              </w:rPr>
              <w:t>К 2015 году уровень удовлетворенности жителей Богучанского района качеством предоставления  государственных и  муниципальных  услуг, не менее  90%;</w:t>
            </w:r>
          </w:p>
          <w:p w:rsidR="00C82EC9" w:rsidRPr="008C1690" w:rsidRDefault="00C82EC9" w:rsidP="00C82EC9">
            <w:pPr>
              <w:spacing w:after="0" w:line="240" w:lineRule="auto"/>
              <w:jc w:val="both"/>
              <w:rPr>
                <w:rFonts w:ascii="Times New Roman" w:hAnsi="Times New Roman"/>
                <w:sz w:val="16"/>
                <w:szCs w:val="16"/>
              </w:rPr>
            </w:pPr>
            <w:r w:rsidRPr="008C1690">
              <w:rPr>
                <w:rFonts w:ascii="Times New Roman" w:hAnsi="Times New Roman"/>
                <w:sz w:val="16"/>
                <w:szCs w:val="16"/>
              </w:rPr>
              <w:t>доля граждан, получивших услуги в учреждениях социального обслуживания населения, в общем числе граждан, обратившихся за их получением, 100,0 % к 2015 году.</w:t>
            </w:r>
          </w:p>
        </w:tc>
      </w:tr>
    </w:tbl>
    <w:p w:rsidR="00C82EC9" w:rsidRDefault="00C82EC9" w:rsidP="00C82EC9">
      <w:pPr>
        <w:pStyle w:val="ConsPlusCell"/>
        <w:ind w:firstLine="709"/>
        <w:jc w:val="both"/>
        <w:rPr>
          <w:rFonts w:ascii="Times New Roman" w:hAnsi="Times New Roman" w:cs="Times New Roman"/>
        </w:rPr>
      </w:pPr>
      <w:r w:rsidRPr="00C82EC9">
        <w:rPr>
          <w:rFonts w:ascii="Times New Roman" w:hAnsi="Times New Roman" w:cs="Times New Roman"/>
        </w:rPr>
        <w:t>В приложении №10 к Муниципальной программе в паспорте</w:t>
      </w:r>
      <w:r w:rsidRPr="008C1690">
        <w:rPr>
          <w:rFonts w:ascii="Times New Roman" w:hAnsi="Times New Roman" w:cs="Times New Roman"/>
        </w:rPr>
        <w:t xml:space="preserve"> </w:t>
      </w:r>
      <w:r w:rsidRPr="00C82EC9">
        <w:rPr>
          <w:rFonts w:ascii="Times New Roman" w:hAnsi="Times New Roman" w:cs="Times New Roman"/>
        </w:rPr>
        <w:t>подпрограммы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строку « Сроки реализации подпрограммы муниципальной программы» читать в  новой редакции:</w:t>
      </w:r>
    </w:p>
    <w:p w:rsidR="008C1690" w:rsidRPr="00C82EC9" w:rsidRDefault="008C1690" w:rsidP="00C82EC9">
      <w:pPr>
        <w:pStyle w:val="ConsPlusCel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1"/>
        <w:gridCol w:w="5489"/>
      </w:tblGrid>
      <w:tr w:rsidR="00C82EC9" w:rsidRPr="008C1690" w:rsidTr="008C1690">
        <w:tc>
          <w:tcPr>
            <w:tcW w:w="2132"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Сроки реализации</w:t>
            </w:r>
          </w:p>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подпрограммы муниципальной</w:t>
            </w:r>
          </w:p>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 xml:space="preserve">программы       </w:t>
            </w:r>
          </w:p>
        </w:tc>
        <w:tc>
          <w:tcPr>
            <w:tcW w:w="2868" w:type="pct"/>
            <w:tcBorders>
              <w:top w:val="single" w:sz="4" w:space="0" w:color="auto"/>
              <w:left w:val="single" w:sz="4" w:space="0" w:color="auto"/>
              <w:bottom w:val="single" w:sz="4" w:space="0" w:color="auto"/>
              <w:right w:val="single" w:sz="4" w:space="0" w:color="auto"/>
            </w:tcBorders>
            <w:shd w:val="clear" w:color="auto" w:fill="auto"/>
          </w:tcPr>
          <w:p w:rsidR="00C82EC9" w:rsidRPr="008C1690" w:rsidRDefault="00C82EC9" w:rsidP="00C82EC9">
            <w:pPr>
              <w:pStyle w:val="ConsPlusCell"/>
              <w:rPr>
                <w:rFonts w:ascii="Times New Roman" w:hAnsi="Times New Roman" w:cs="Times New Roman"/>
                <w:sz w:val="16"/>
                <w:szCs w:val="16"/>
              </w:rPr>
            </w:pPr>
            <w:r w:rsidRPr="008C1690">
              <w:rPr>
                <w:rFonts w:ascii="Times New Roman" w:hAnsi="Times New Roman" w:cs="Times New Roman"/>
                <w:sz w:val="16"/>
                <w:szCs w:val="16"/>
              </w:rPr>
              <w:t xml:space="preserve">2015  год </w:t>
            </w:r>
          </w:p>
          <w:p w:rsidR="00C82EC9" w:rsidRPr="008C1690" w:rsidRDefault="00C82EC9" w:rsidP="00C82EC9">
            <w:pPr>
              <w:pStyle w:val="ConsPlusCell"/>
              <w:rPr>
                <w:rFonts w:ascii="Times New Roman" w:hAnsi="Times New Roman" w:cs="Times New Roman"/>
                <w:sz w:val="16"/>
                <w:szCs w:val="16"/>
              </w:rPr>
            </w:pPr>
          </w:p>
        </w:tc>
      </w:tr>
    </w:tbl>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разделе 2 пункт 2.5 «Оценка социально-экономической  эффективности» читать в новой редакции:</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«Социально-экономическая эффективность реализации подпрограммы зависит от степени достижения ожидаемого конечного результата.</w:t>
      </w:r>
    </w:p>
    <w:p w:rsidR="00C82EC9" w:rsidRPr="00C82EC9" w:rsidRDefault="00C82EC9" w:rsidP="00C82EC9">
      <w:pPr>
        <w:spacing w:after="0" w:line="240" w:lineRule="auto"/>
        <w:jc w:val="both"/>
        <w:rPr>
          <w:rFonts w:ascii="Times New Roman" w:hAnsi="Times New Roman"/>
          <w:sz w:val="20"/>
          <w:szCs w:val="20"/>
        </w:rPr>
      </w:pPr>
      <w:r w:rsidRPr="00C82EC9">
        <w:rPr>
          <w:rFonts w:ascii="Times New Roman" w:hAnsi="Times New Roman"/>
          <w:sz w:val="20"/>
          <w:szCs w:val="20"/>
        </w:rPr>
        <w:t xml:space="preserve">Реализация мероприятий подпрограммы позволит обеспечить достижение следующих результатов в 2015 году: </w:t>
      </w:r>
    </w:p>
    <w:p w:rsidR="00C82EC9" w:rsidRPr="00C82EC9" w:rsidRDefault="00C82EC9" w:rsidP="00C82EC9">
      <w:pPr>
        <w:spacing w:after="0" w:line="240" w:lineRule="auto"/>
        <w:ind w:firstLine="851"/>
        <w:jc w:val="both"/>
        <w:rPr>
          <w:rFonts w:ascii="Times New Roman" w:hAnsi="Times New Roman"/>
          <w:sz w:val="20"/>
          <w:szCs w:val="20"/>
        </w:rPr>
      </w:pPr>
      <w:r w:rsidRPr="00C82EC9">
        <w:rPr>
          <w:rFonts w:ascii="Times New Roman" w:hAnsi="Times New Roman"/>
          <w:sz w:val="20"/>
          <w:szCs w:val="20"/>
        </w:rPr>
        <w:t xml:space="preserve">уровень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не менее  90%; </w:t>
      </w:r>
    </w:p>
    <w:p w:rsidR="00C82EC9" w:rsidRPr="00C82EC9" w:rsidRDefault="00C82EC9" w:rsidP="00C82EC9">
      <w:pPr>
        <w:spacing w:after="0" w:line="240" w:lineRule="auto"/>
        <w:ind w:firstLine="851"/>
        <w:jc w:val="both"/>
        <w:rPr>
          <w:rFonts w:ascii="Times New Roman" w:hAnsi="Times New Roman"/>
          <w:sz w:val="20"/>
          <w:szCs w:val="20"/>
        </w:rPr>
      </w:pPr>
      <w:r w:rsidRPr="00C82EC9">
        <w:rPr>
          <w:rFonts w:ascii="Times New Roman" w:hAnsi="Times New Roman"/>
          <w:sz w:val="20"/>
          <w:szCs w:val="20"/>
        </w:rPr>
        <w:t xml:space="preserve">доля граждан, получивших услуги в учреждениях социального обслуживания населения, в общем числе граждан, обратившихся за их получением, 100,0 %  к 2015 году.»  </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«Источниками финансирования подпрограммы являются средства краевого бюджета.</w:t>
      </w:r>
    </w:p>
    <w:p w:rsidR="00C82EC9" w:rsidRPr="00C82EC9" w:rsidRDefault="00C82EC9" w:rsidP="00C82EC9">
      <w:pPr>
        <w:pStyle w:val="ConsPlusCell"/>
        <w:ind w:firstLine="708"/>
        <w:jc w:val="both"/>
        <w:rPr>
          <w:rFonts w:ascii="Times New Roman" w:hAnsi="Times New Roman" w:cs="Times New Roman"/>
        </w:rPr>
      </w:pPr>
      <w:r w:rsidRPr="00C82EC9">
        <w:rPr>
          <w:rFonts w:ascii="Times New Roman" w:hAnsi="Times New Roman" w:cs="Times New Roman"/>
        </w:rPr>
        <w:t>Общий объем средств на реал</w:t>
      </w:r>
      <w:r w:rsidR="008C1690">
        <w:rPr>
          <w:rFonts w:ascii="Times New Roman" w:hAnsi="Times New Roman" w:cs="Times New Roman"/>
        </w:rPr>
        <w:t xml:space="preserve">изацию подпрограммы составляет </w:t>
      </w:r>
      <w:r w:rsidRPr="00C82EC9">
        <w:rPr>
          <w:rFonts w:ascii="Times New Roman" w:hAnsi="Times New Roman" w:cs="Times New Roman"/>
        </w:rPr>
        <w:t>17 186 200,0  рублей, в том числе:</w:t>
      </w:r>
    </w:p>
    <w:p w:rsidR="00C82EC9" w:rsidRPr="00C82EC9" w:rsidRDefault="00C82EC9" w:rsidP="00C82EC9">
      <w:pPr>
        <w:pStyle w:val="ConsPlusCell"/>
        <w:ind w:firstLine="708"/>
        <w:jc w:val="both"/>
        <w:rPr>
          <w:rFonts w:ascii="Times New Roman" w:hAnsi="Times New Roman" w:cs="Times New Roman"/>
        </w:rPr>
      </w:pPr>
      <w:r w:rsidRPr="00C82EC9">
        <w:rPr>
          <w:rFonts w:ascii="Times New Roman" w:hAnsi="Times New Roman" w:cs="Times New Roman"/>
        </w:rPr>
        <w:t xml:space="preserve">в 2015 году – 17 186 200,0   рублей; </w:t>
      </w:r>
    </w:p>
    <w:p w:rsidR="00C82EC9" w:rsidRPr="00C82EC9" w:rsidRDefault="00C82EC9" w:rsidP="00C82EC9">
      <w:pPr>
        <w:autoSpaceDE w:val="0"/>
        <w:autoSpaceDN w:val="0"/>
        <w:adjustRightInd w:val="0"/>
        <w:spacing w:after="0" w:line="240" w:lineRule="auto"/>
        <w:ind w:firstLine="709"/>
        <w:jc w:val="both"/>
        <w:rPr>
          <w:rFonts w:ascii="Times New Roman" w:hAnsi="Times New Roman"/>
          <w:sz w:val="20"/>
          <w:szCs w:val="20"/>
        </w:rPr>
      </w:pPr>
      <w:r w:rsidRPr="00C82EC9">
        <w:rPr>
          <w:rFonts w:ascii="Times New Roman" w:hAnsi="Times New Roman"/>
          <w:sz w:val="20"/>
          <w:szCs w:val="20"/>
        </w:rPr>
        <w:t xml:space="preserve">Средства, необходимые для обеспечения деятельности управления  социальной защиты населения администрации Богучанского района, осуществляющего реализацию мероприятий подпрограммы, учитываются в общем объеме субвенций, направляемых бюджету района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1.8. Приложение № 2 к муниципальной программе изложить в новой редакции согласно приложению № 1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1.9. Приложение № 3 к муниципальной программе изложить в новой редакции согласно приложению № 2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1.10. Приложение № 2 к подпрограмме № 1 «Повышение качества жизни отдельных категорий граждан, в т. ч.  инвалидов, степени их социальной защищенности» изложить в новой редакции согласно  приложению № 3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1.11. Приложение № 2 к подпрограмме № 2 «Социальная поддержка семей, имеющих детей» изложить в новой редакции согласно  приложению № 4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1.12. Приложение № 2 к подпрограмме 3 «Обеспечение социальной поддержки граждан на оплату жилого помещения и коммунальных услуг»  изложить в новой редакции согласно  приложению № 5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1.13. Приложение № 2 к подпрограмме 4 «Повышение качества и доступности социальных услуг населению» изложить в новой редакции согласно  приложению № 6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1.14. Приложение № 2 к подпрограмме  5   «Обеспечение реализации муниципальной программы и прочие мероприятия»</w:t>
      </w:r>
      <w:r w:rsidRPr="00C82EC9">
        <w:rPr>
          <w:rFonts w:ascii="Times New Roman" w:hAnsi="Times New Roman"/>
          <w:b/>
          <w:sz w:val="20"/>
          <w:szCs w:val="20"/>
        </w:rPr>
        <w:t xml:space="preserve"> </w:t>
      </w:r>
      <w:r w:rsidRPr="00C82EC9">
        <w:rPr>
          <w:rFonts w:ascii="Times New Roman" w:hAnsi="Times New Roman"/>
          <w:sz w:val="20"/>
          <w:szCs w:val="20"/>
        </w:rPr>
        <w:t>изложить в новой редакции согласно  приложению № 7 к настоящему постановлению.</w:t>
      </w:r>
    </w:p>
    <w:p w:rsidR="00C82EC9" w:rsidRPr="00C82EC9" w:rsidRDefault="00C82EC9" w:rsidP="00C82EC9">
      <w:pPr>
        <w:pStyle w:val="ConsPlusTitle"/>
        <w:jc w:val="both"/>
        <w:rPr>
          <w:rFonts w:ascii="Times New Roman" w:hAnsi="Times New Roman" w:cs="Times New Roman"/>
          <w:b w:val="0"/>
        </w:rPr>
      </w:pPr>
      <w:r w:rsidRPr="00C82EC9">
        <w:rPr>
          <w:rFonts w:ascii="Times New Roman" w:hAnsi="Times New Roman" w:cs="Times New Roman"/>
          <w:b w:val="0"/>
        </w:rPr>
        <w:t xml:space="preserve">          1.15.</w:t>
      </w:r>
      <w:r w:rsidRPr="00C82EC9">
        <w:rPr>
          <w:rFonts w:ascii="Times New Roman" w:hAnsi="Times New Roman" w:cs="Times New Roman"/>
        </w:rPr>
        <w:t xml:space="preserve"> </w:t>
      </w:r>
      <w:r w:rsidRPr="00C82EC9">
        <w:rPr>
          <w:rFonts w:ascii="Times New Roman" w:hAnsi="Times New Roman" w:cs="Times New Roman"/>
          <w:b w:val="0"/>
        </w:rPr>
        <w:t>Приложение № 2 к подпрограмме  6</w:t>
      </w:r>
      <w:r w:rsidRPr="00C82EC9">
        <w:rPr>
          <w:rFonts w:ascii="Times New Roman" w:hAnsi="Times New Roman" w:cs="Times New Roman"/>
        </w:rPr>
        <w:t xml:space="preserve"> </w:t>
      </w:r>
      <w:r w:rsidRPr="00C82EC9">
        <w:rPr>
          <w:rFonts w:ascii="Times New Roman" w:hAnsi="Times New Roman" w:cs="Times New Roman"/>
          <w:b w:val="0"/>
        </w:rPr>
        <w:t xml:space="preserve">«Обеспечение своевременного и качественного исполнения  переданных государственных полномочий по приему граждан сбору документов, ведению базы данных </w:t>
      </w:r>
      <w:r w:rsidRPr="00C82EC9">
        <w:rPr>
          <w:rFonts w:ascii="Times New Roman" w:hAnsi="Times New Roman" w:cs="Times New Roman"/>
          <w:b w:val="0"/>
        </w:rPr>
        <w:lastRenderedPageBreak/>
        <w:t xml:space="preserve">получателей социальной помощи и организации социального обслуживания» </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изложить в новой редакции согласно  приложению № 8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1.16.Приложение № 1 к паспорту Муниципальной программы изложить в новой редакции согласно  приложению № 9 к настоящему постановлению.</w:t>
      </w:r>
    </w:p>
    <w:p w:rsidR="00C82EC9" w:rsidRPr="00C82EC9" w:rsidRDefault="00C82EC9" w:rsidP="00C82EC9">
      <w:pPr>
        <w:autoSpaceDE w:val="0"/>
        <w:autoSpaceDN w:val="0"/>
        <w:adjustRightInd w:val="0"/>
        <w:spacing w:after="0" w:line="240" w:lineRule="auto"/>
        <w:ind w:firstLine="708"/>
        <w:jc w:val="both"/>
        <w:rPr>
          <w:rFonts w:ascii="Times New Roman" w:hAnsi="Times New Roman"/>
          <w:sz w:val="20"/>
          <w:szCs w:val="20"/>
        </w:rPr>
      </w:pPr>
      <w:r w:rsidRPr="00C82EC9">
        <w:rPr>
          <w:rFonts w:ascii="Times New Roman" w:hAnsi="Times New Roman"/>
          <w:sz w:val="20"/>
          <w:szCs w:val="20"/>
        </w:rPr>
        <w:t>1.17. Приложение № 4 Муниципальной программы изложить в новой редакции согласно приложению № 10 к настоящему постановлению.</w:t>
      </w:r>
    </w:p>
    <w:p w:rsidR="00C82EC9" w:rsidRPr="00C82EC9" w:rsidRDefault="00C82EC9" w:rsidP="00C82EC9">
      <w:pPr>
        <w:spacing w:after="0" w:line="240" w:lineRule="auto"/>
        <w:ind w:firstLine="720"/>
        <w:jc w:val="both"/>
        <w:rPr>
          <w:rFonts w:ascii="Times New Roman" w:hAnsi="Times New Roman"/>
          <w:color w:val="000000"/>
          <w:sz w:val="20"/>
          <w:szCs w:val="20"/>
        </w:rPr>
      </w:pPr>
      <w:r w:rsidRPr="00C82EC9">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C82EC9" w:rsidRPr="00C82EC9" w:rsidRDefault="00C82EC9" w:rsidP="00C82EC9">
      <w:pPr>
        <w:spacing w:after="0" w:line="240" w:lineRule="auto"/>
        <w:jc w:val="both"/>
        <w:rPr>
          <w:rFonts w:ascii="Times New Roman" w:hAnsi="Times New Roman"/>
          <w:color w:val="000000"/>
          <w:sz w:val="20"/>
          <w:szCs w:val="20"/>
        </w:rPr>
      </w:pPr>
      <w:r w:rsidRPr="00C82EC9">
        <w:rPr>
          <w:rFonts w:ascii="Times New Roman" w:hAnsi="Times New Roman"/>
          <w:color w:val="000000"/>
          <w:sz w:val="20"/>
          <w:szCs w:val="20"/>
        </w:rPr>
        <w:t xml:space="preserve">          3. </w:t>
      </w:r>
      <w:r w:rsidRPr="00C82EC9">
        <w:rPr>
          <w:rFonts w:ascii="Times New Roman" w:hAnsi="Times New Roman"/>
          <w:sz w:val="20"/>
          <w:szCs w:val="20"/>
        </w:rPr>
        <w:t>Постановление вступает в силу после опубликования в Официальном вестнике Богучанского района.</w:t>
      </w:r>
    </w:p>
    <w:p w:rsidR="00C82EC9" w:rsidRPr="00C82EC9" w:rsidRDefault="00C82EC9" w:rsidP="00C82EC9">
      <w:pPr>
        <w:autoSpaceDE w:val="0"/>
        <w:spacing w:after="0" w:line="240" w:lineRule="auto"/>
        <w:rPr>
          <w:rFonts w:ascii="Times New Roman" w:hAnsi="Times New Roman"/>
          <w:sz w:val="20"/>
          <w:szCs w:val="20"/>
        </w:rPr>
      </w:pPr>
    </w:p>
    <w:p w:rsidR="00C82EC9" w:rsidRPr="00C82EC9" w:rsidRDefault="00C82EC9" w:rsidP="00C82EC9">
      <w:pPr>
        <w:autoSpaceDE w:val="0"/>
        <w:spacing w:after="0" w:line="240" w:lineRule="auto"/>
        <w:rPr>
          <w:rFonts w:ascii="Times New Roman" w:hAnsi="Times New Roman"/>
          <w:sz w:val="20"/>
          <w:szCs w:val="20"/>
        </w:rPr>
      </w:pPr>
      <w:r w:rsidRPr="00C82EC9">
        <w:rPr>
          <w:rFonts w:ascii="Times New Roman" w:hAnsi="Times New Roman"/>
          <w:sz w:val="20"/>
          <w:szCs w:val="20"/>
        </w:rPr>
        <w:t>Глава администрации</w:t>
      </w:r>
    </w:p>
    <w:p w:rsidR="00C82EC9" w:rsidRDefault="00C82EC9" w:rsidP="00C82EC9">
      <w:pPr>
        <w:autoSpaceDE w:val="0"/>
        <w:spacing w:after="0" w:line="240" w:lineRule="auto"/>
        <w:rPr>
          <w:rFonts w:ascii="Times New Roman" w:hAnsi="Times New Roman"/>
          <w:sz w:val="20"/>
          <w:szCs w:val="20"/>
        </w:rPr>
      </w:pPr>
      <w:r w:rsidRPr="00C82EC9">
        <w:rPr>
          <w:rFonts w:ascii="Times New Roman" w:hAnsi="Times New Roman"/>
          <w:sz w:val="20"/>
          <w:szCs w:val="20"/>
        </w:rPr>
        <w:t xml:space="preserve">Богучанского района                                                               </w:t>
      </w:r>
      <w:r w:rsidR="008C1690">
        <w:rPr>
          <w:rFonts w:ascii="Times New Roman" w:hAnsi="Times New Roman"/>
          <w:sz w:val="20"/>
          <w:szCs w:val="20"/>
        </w:rPr>
        <w:t xml:space="preserve">                                                         </w:t>
      </w:r>
      <w:r w:rsidRPr="00C82EC9">
        <w:rPr>
          <w:rFonts w:ascii="Times New Roman" w:hAnsi="Times New Roman"/>
          <w:sz w:val="20"/>
          <w:szCs w:val="20"/>
        </w:rPr>
        <w:t xml:space="preserve"> В.Ю. Карнаухов</w:t>
      </w:r>
    </w:p>
    <w:p w:rsidR="009C2BF2" w:rsidRDefault="009C2BF2" w:rsidP="00C82EC9">
      <w:pPr>
        <w:autoSpaceDE w:val="0"/>
        <w:spacing w:after="0" w:line="240" w:lineRule="auto"/>
        <w:rPr>
          <w:rFonts w:ascii="Times New Roman" w:hAnsi="Times New Roman"/>
          <w:sz w:val="20"/>
          <w:szCs w:val="20"/>
        </w:rPr>
      </w:pPr>
    </w:p>
    <w:tbl>
      <w:tblPr>
        <w:tblpPr w:leftFromText="180" w:rightFromText="180" w:vertAnchor="text" w:tblpX="122" w:tblpY="1"/>
        <w:tblOverlap w:val="never"/>
        <w:tblW w:w="4870" w:type="pct"/>
        <w:tblLook w:val="04A0"/>
      </w:tblPr>
      <w:tblGrid>
        <w:gridCol w:w="417"/>
        <w:gridCol w:w="266"/>
        <w:gridCol w:w="267"/>
        <w:gridCol w:w="902"/>
        <w:gridCol w:w="267"/>
        <w:gridCol w:w="267"/>
        <w:gridCol w:w="267"/>
        <w:gridCol w:w="6668"/>
      </w:tblGrid>
      <w:tr w:rsidR="0082434A" w:rsidRPr="00717862" w:rsidTr="00642A3C">
        <w:trPr>
          <w:trHeight w:val="1230"/>
        </w:trPr>
        <w:tc>
          <w:tcPr>
            <w:tcW w:w="224" w:type="pct"/>
            <w:tcBorders>
              <w:top w:val="nil"/>
              <w:left w:val="nil"/>
              <w:bottom w:val="nil"/>
              <w:right w:val="nil"/>
            </w:tcBorders>
            <w:shd w:val="clear" w:color="000000" w:fill="FFFFFF"/>
            <w:noWrap/>
            <w:vAlign w:val="bottom"/>
          </w:tcPr>
          <w:p w:rsidR="0082434A" w:rsidRPr="00185AB3" w:rsidRDefault="0082434A" w:rsidP="0082434A">
            <w:pPr>
              <w:spacing w:after="0"/>
            </w:pPr>
            <w:bookmarkStart w:id="12" w:name="RANGE!A1:K34"/>
            <w:r w:rsidRPr="00185AB3">
              <w:t> </w:t>
            </w:r>
            <w:bookmarkEnd w:id="12"/>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484"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3577" w:type="pct"/>
            <w:tcBorders>
              <w:top w:val="nil"/>
              <w:left w:val="nil"/>
              <w:bottom w:val="nil"/>
              <w:right w:val="nil"/>
            </w:tcBorders>
            <w:shd w:val="clear" w:color="000000" w:fill="FFFFFF"/>
            <w:noWrap/>
            <w:vAlign w:val="bottom"/>
          </w:tcPr>
          <w:p w:rsidR="0082434A" w:rsidRPr="0082434A" w:rsidRDefault="0082434A" w:rsidP="0082434A">
            <w:pPr>
              <w:pStyle w:val="ConsPlusCell"/>
              <w:jc w:val="right"/>
              <w:rPr>
                <w:rFonts w:ascii="Times New Roman" w:hAnsi="Times New Roman" w:cs="Times New Roman"/>
                <w:sz w:val="18"/>
                <w:szCs w:val="18"/>
              </w:rPr>
            </w:pPr>
            <w:r w:rsidRPr="0082434A">
              <w:rPr>
                <w:rFonts w:ascii="Times New Roman" w:hAnsi="Times New Roman" w:cs="Times New Roman"/>
                <w:sz w:val="18"/>
                <w:szCs w:val="18"/>
              </w:rPr>
              <w:t>Приложение №1</w:t>
            </w:r>
          </w:p>
          <w:p w:rsidR="0082434A" w:rsidRPr="0082434A" w:rsidRDefault="0082434A" w:rsidP="0082434A">
            <w:pPr>
              <w:pStyle w:val="ConsPlusCell"/>
              <w:jc w:val="right"/>
              <w:rPr>
                <w:rFonts w:ascii="Times New Roman" w:hAnsi="Times New Roman" w:cs="Times New Roman"/>
                <w:sz w:val="18"/>
                <w:szCs w:val="18"/>
              </w:rPr>
            </w:pPr>
            <w:r w:rsidRPr="0082434A">
              <w:rPr>
                <w:rFonts w:ascii="Times New Roman" w:hAnsi="Times New Roman" w:cs="Times New Roman"/>
                <w:sz w:val="18"/>
                <w:szCs w:val="18"/>
              </w:rPr>
              <w:t xml:space="preserve">к   Постановлению администрации </w:t>
            </w:r>
          </w:p>
          <w:p w:rsidR="0082434A" w:rsidRPr="0082434A" w:rsidRDefault="0082434A" w:rsidP="0082434A">
            <w:pPr>
              <w:pStyle w:val="ConsPlusCell"/>
              <w:jc w:val="right"/>
              <w:rPr>
                <w:rFonts w:ascii="Times New Roman" w:hAnsi="Times New Roman" w:cs="Times New Roman"/>
                <w:sz w:val="18"/>
                <w:szCs w:val="18"/>
              </w:rPr>
            </w:pPr>
            <w:r w:rsidRPr="0082434A">
              <w:rPr>
                <w:rFonts w:ascii="Times New Roman" w:hAnsi="Times New Roman" w:cs="Times New Roman"/>
                <w:sz w:val="18"/>
                <w:szCs w:val="18"/>
              </w:rPr>
              <w:t xml:space="preserve">Богучанского   района  </w:t>
            </w:r>
          </w:p>
          <w:p w:rsidR="0082434A" w:rsidRPr="0082434A" w:rsidRDefault="0082434A" w:rsidP="0082434A">
            <w:pPr>
              <w:pStyle w:val="ConsPlusCell"/>
              <w:jc w:val="right"/>
              <w:rPr>
                <w:rFonts w:ascii="Times New Roman" w:hAnsi="Times New Roman" w:cs="Times New Roman"/>
                <w:sz w:val="18"/>
                <w:szCs w:val="18"/>
              </w:rPr>
            </w:pPr>
            <w:r w:rsidRPr="0082434A">
              <w:rPr>
                <w:rFonts w:ascii="Times New Roman" w:hAnsi="Times New Roman" w:cs="Times New Roman"/>
                <w:sz w:val="18"/>
                <w:szCs w:val="18"/>
              </w:rPr>
              <w:t xml:space="preserve">от </w:t>
            </w:r>
            <w:r w:rsidR="00426973">
              <w:rPr>
                <w:rFonts w:ascii="Times New Roman" w:hAnsi="Times New Roman" w:cs="Times New Roman"/>
                <w:sz w:val="18"/>
                <w:szCs w:val="18"/>
              </w:rPr>
              <w:t>16.12.</w:t>
            </w:r>
            <w:r w:rsidRPr="0082434A">
              <w:rPr>
                <w:rFonts w:ascii="Times New Roman" w:hAnsi="Times New Roman" w:cs="Times New Roman"/>
                <w:sz w:val="18"/>
                <w:szCs w:val="18"/>
              </w:rPr>
              <w:t xml:space="preserve"> 2014 № 1640-п</w:t>
            </w:r>
          </w:p>
          <w:p w:rsidR="0082434A" w:rsidRPr="0082434A" w:rsidRDefault="0082434A" w:rsidP="0082434A">
            <w:pPr>
              <w:spacing w:after="0" w:line="240" w:lineRule="auto"/>
              <w:jc w:val="right"/>
              <w:rPr>
                <w:rFonts w:ascii="Times New Roman" w:hAnsi="Times New Roman"/>
                <w:sz w:val="18"/>
                <w:szCs w:val="18"/>
              </w:rPr>
            </w:pPr>
            <w:r w:rsidRPr="0082434A">
              <w:rPr>
                <w:rFonts w:ascii="Times New Roman" w:hAnsi="Times New Roman"/>
                <w:sz w:val="18"/>
                <w:szCs w:val="18"/>
              </w:rPr>
              <w:t>  </w:t>
            </w:r>
          </w:p>
        </w:tc>
      </w:tr>
      <w:tr w:rsidR="0082434A" w:rsidRPr="00185AB3" w:rsidTr="00642A3C">
        <w:trPr>
          <w:trHeight w:val="79"/>
        </w:trPr>
        <w:tc>
          <w:tcPr>
            <w:tcW w:w="224"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484"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3577" w:type="pct"/>
            <w:tcBorders>
              <w:top w:val="nil"/>
              <w:left w:val="nil"/>
              <w:bottom w:val="nil"/>
              <w:right w:val="nil"/>
            </w:tcBorders>
            <w:shd w:val="clear" w:color="000000" w:fill="FFFFFF"/>
            <w:vAlign w:val="center"/>
          </w:tcPr>
          <w:p w:rsidR="0082434A" w:rsidRPr="0082434A" w:rsidRDefault="0082434A" w:rsidP="0082434A">
            <w:pPr>
              <w:spacing w:after="0" w:line="240" w:lineRule="auto"/>
              <w:jc w:val="right"/>
              <w:rPr>
                <w:rFonts w:ascii="Times New Roman" w:hAnsi="Times New Roman"/>
                <w:sz w:val="18"/>
                <w:szCs w:val="18"/>
              </w:rPr>
            </w:pPr>
            <w:r w:rsidRPr="0082434A">
              <w:rPr>
                <w:rFonts w:ascii="Times New Roman" w:hAnsi="Times New Roman"/>
                <w:sz w:val="18"/>
                <w:szCs w:val="18"/>
              </w:rPr>
              <w:t xml:space="preserve">            Приложение № 2</w:t>
            </w:r>
          </w:p>
        </w:tc>
      </w:tr>
      <w:tr w:rsidR="0082434A" w:rsidRPr="00185AB3" w:rsidTr="00642A3C">
        <w:trPr>
          <w:trHeight w:val="751"/>
        </w:trPr>
        <w:tc>
          <w:tcPr>
            <w:tcW w:w="224"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484"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143" w:type="pct"/>
            <w:tcBorders>
              <w:top w:val="nil"/>
              <w:left w:val="nil"/>
              <w:bottom w:val="nil"/>
              <w:right w:val="nil"/>
            </w:tcBorders>
            <w:shd w:val="clear" w:color="000000" w:fill="FFFFFF"/>
            <w:noWrap/>
            <w:vAlign w:val="bottom"/>
          </w:tcPr>
          <w:p w:rsidR="0082434A" w:rsidRPr="00185AB3" w:rsidRDefault="0082434A" w:rsidP="0082434A">
            <w:pPr>
              <w:spacing w:after="0"/>
            </w:pPr>
            <w:r w:rsidRPr="00185AB3">
              <w:t> </w:t>
            </w:r>
          </w:p>
        </w:tc>
        <w:tc>
          <w:tcPr>
            <w:tcW w:w="3577" w:type="pct"/>
            <w:tcBorders>
              <w:top w:val="nil"/>
              <w:left w:val="nil"/>
              <w:bottom w:val="nil"/>
              <w:right w:val="nil"/>
            </w:tcBorders>
            <w:shd w:val="clear" w:color="000000" w:fill="FFFFFF"/>
            <w:vAlign w:val="center"/>
          </w:tcPr>
          <w:p w:rsidR="0082434A" w:rsidRPr="0082434A" w:rsidRDefault="0082434A" w:rsidP="0082434A">
            <w:pPr>
              <w:spacing w:after="0" w:line="240" w:lineRule="auto"/>
              <w:jc w:val="right"/>
              <w:rPr>
                <w:rFonts w:ascii="Times New Roman" w:hAnsi="Times New Roman"/>
                <w:sz w:val="18"/>
                <w:szCs w:val="18"/>
              </w:rPr>
            </w:pPr>
            <w:r w:rsidRPr="0082434A">
              <w:rPr>
                <w:rFonts w:ascii="Times New Roman" w:hAnsi="Times New Roman"/>
                <w:sz w:val="18"/>
                <w:szCs w:val="18"/>
              </w:rPr>
              <w:t xml:space="preserve">            к муниципальной программе  </w:t>
            </w:r>
          </w:p>
          <w:p w:rsidR="0082434A" w:rsidRPr="0082434A" w:rsidRDefault="0082434A" w:rsidP="0082434A">
            <w:pPr>
              <w:spacing w:after="0" w:line="240" w:lineRule="auto"/>
              <w:jc w:val="right"/>
              <w:rPr>
                <w:rFonts w:ascii="Times New Roman" w:hAnsi="Times New Roman"/>
                <w:sz w:val="18"/>
                <w:szCs w:val="18"/>
              </w:rPr>
            </w:pPr>
            <w:r w:rsidRPr="0082434A">
              <w:rPr>
                <w:rFonts w:ascii="Times New Roman" w:hAnsi="Times New Roman"/>
                <w:sz w:val="18"/>
                <w:szCs w:val="18"/>
              </w:rPr>
              <w:t xml:space="preserve">            "Система социальной защиты населения </w:t>
            </w:r>
          </w:p>
          <w:p w:rsidR="0082434A" w:rsidRPr="0082434A" w:rsidRDefault="0082434A" w:rsidP="0082434A">
            <w:pPr>
              <w:spacing w:after="0" w:line="240" w:lineRule="auto"/>
              <w:jc w:val="right"/>
              <w:rPr>
                <w:rFonts w:ascii="Times New Roman" w:hAnsi="Times New Roman"/>
                <w:sz w:val="18"/>
                <w:szCs w:val="18"/>
              </w:rPr>
            </w:pPr>
            <w:r>
              <w:rPr>
                <w:rFonts w:ascii="Times New Roman" w:hAnsi="Times New Roman"/>
                <w:sz w:val="18"/>
                <w:szCs w:val="18"/>
              </w:rPr>
              <w:t xml:space="preserve">       </w:t>
            </w:r>
            <w:r w:rsidRPr="0082434A">
              <w:rPr>
                <w:rFonts w:ascii="Times New Roman" w:hAnsi="Times New Roman"/>
                <w:sz w:val="18"/>
                <w:szCs w:val="18"/>
              </w:rPr>
              <w:t xml:space="preserve">Богучанского района» </w:t>
            </w:r>
          </w:p>
          <w:p w:rsidR="0082434A" w:rsidRPr="0082434A" w:rsidRDefault="0082434A" w:rsidP="0082434A">
            <w:pPr>
              <w:spacing w:after="0" w:line="240" w:lineRule="auto"/>
              <w:jc w:val="right"/>
              <w:rPr>
                <w:rFonts w:ascii="Times New Roman" w:hAnsi="Times New Roman"/>
                <w:sz w:val="18"/>
                <w:szCs w:val="18"/>
              </w:rPr>
            </w:pPr>
          </w:p>
        </w:tc>
      </w:tr>
    </w:tbl>
    <w:p w:rsidR="00642A3C" w:rsidRPr="00642A3C" w:rsidRDefault="00642A3C" w:rsidP="00642A3C">
      <w:pPr>
        <w:framePr w:hSpace="180" w:wrap="around" w:vAnchor="text" w:hAnchor="page" w:x="2641" w:y="2407"/>
        <w:spacing w:after="0" w:line="240" w:lineRule="auto"/>
        <w:suppressOverlap/>
        <w:rPr>
          <w:rFonts w:ascii="Times New Roman" w:hAnsi="Times New Roman"/>
          <w:bCs/>
          <w:sz w:val="20"/>
          <w:szCs w:val="20"/>
        </w:rPr>
      </w:pPr>
      <w:r w:rsidRPr="00642A3C">
        <w:rPr>
          <w:rFonts w:ascii="Times New Roman" w:hAnsi="Times New Roman"/>
          <w:bCs/>
          <w:sz w:val="20"/>
          <w:szCs w:val="20"/>
        </w:rPr>
        <w:t>Информация о распределении планируемых расходов по отдельным мероприятиям программы,</w:t>
      </w:r>
    </w:p>
    <w:p w:rsidR="00847A13" w:rsidRPr="00642A3C" w:rsidRDefault="00642A3C" w:rsidP="00642A3C">
      <w:pPr>
        <w:tabs>
          <w:tab w:val="left" w:pos="1620"/>
        </w:tabs>
        <w:spacing w:after="0" w:line="240" w:lineRule="auto"/>
        <w:ind w:firstLine="709"/>
        <w:jc w:val="center"/>
        <w:rPr>
          <w:rFonts w:ascii="Times New Roman" w:hAnsi="Times New Roman"/>
          <w:sz w:val="20"/>
          <w:szCs w:val="20"/>
        </w:rPr>
      </w:pPr>
      <w:r w:rsidRPr="00642A3C">
        <w:rPr>
          <w:rFonts w:ascii="Times New Roman" w:hAnsi="Times New Roman"/>
          <w:bCs/>
          <w:sz w:val="20"/>
          <w:szCs w:val="20"/>
        </w:rPr>
        <w:t>подпрограмм муниципальной программы «Система социальной защиты населения Богучанского района»</w:t>
      </w:r>
    </w:p>
    <w:p w:rsidR="00642A3C" w:rsidRDefault="00642A3C">
      <w:pPr>
        <w:tabs>
          <w:tab w:val="left" w:pos="1620"/>
        </w:tabs>
        <w:spacing w:after="0" w:line="240" w:lineRule="auto"/>
        <w:ind w:firstLine="709"/>
        <w:jc w:val="center"/>
        <w:rPr>
          <w:rFonts w:ascii="Times New Roman" w:hAnsi="Times New Roman"/>
          <w:sz w:val="20"/>
          <w:szCs w:val="20"/>
        </w:rPr>
      </w:pPr>
    </w:p>
    <w:tbl>
      <w:tblPr>
        <w:tblpPr w:leftFromText="180" w:rightFromText="180" w:vertAnchor="text" w:tblpX="183" w:tblpY="1"/>
        <w:tblOverlap w:val="never"/>
        <w:tblW w:w="4796" w:type="pct"/>
        <w:tblLayout w:type="fixed"/>
        <w:tblLook w:val="04A0"/>
      </w:tblPr>
      <w:tblGrid>
        <w:gridCol w:w="777"/>
        <w:gridCol w:w="815"/>
        <w:gridCol w:w="925"/>
        <w:gridCol w:w="852"/>
        <w:gridCol w:w="707"/>
        <w:gridCol w:w="709"/>
        <w:gridCol w:w="709"/>
        <w:gridCol w:w="850"/>
        <w:gridCol w:w="709"/>
        <w:gridCol w:w="711"/>
        <w:gridCol w:w="709"/>
        <w:gridCol w:w="707"/>
      </w:tblGrid>
      <w:tr w:rsidR="00642A3C"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Статус</w:t>
            </w:r>
            <w:r w:rsidRPr="00642A3C">
              <w:rPr>
                <w:rFonts w:ascii="Times New Roman" w:hAnsi="Times New Roman"/>
                <w:sz w:val="14"/>
                <w:szCs w:val="14"/>
              </w:rPr>
              <w:br/>
              <w:t>муниципальная программа,</w:t>
            </w:r>
            <w:r w:rsidRPr="00642A3C">
              <w:rPr>
                <w:rFonts w:ascii="Times New Roman" w:hAnsi="Times New Roman"/>
                <w:sz w:val="14"/>
                <w:szCs w:val="14"/>
              </w:rPr>
              <w:br/>
              <w:t>подпрограмма</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xml:space="preserve">Наименование </w:t>
            </w:r>
            <w:r w:rsidRPr="00642A3C">
              <w:rPr>
                <w:rFonts w:ascii="Times New Roman" w:hAnsi="Times New Roman"/>
                <w:sz w:val="14"/>
                <w:szCs w:val="14"/>
              </w:rPr>
              <w:br/>
              <w:t>программы,</w:t>
            </w:r>
            <w:r w:rsidRPr="00642A3C">
              <w:rPr>
                <w:rFonts w:ascii="Times New Roman" w:hAnsi="Times New Roman"/>
                <w:sz w:val="14"/>
                <w:szCs w:val="14"/>
              </w:rPr>
              <w:br/>
              <w:t>подпрограммы</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Наименование ГРБС</w:t>
            </w:r>
          </w:p>
        </w:tc>
        <w:tc>
          <w:tcPr>
            <w:tcW w:w="1621" w:type="pct"/>
            <w:gridSpan w:val="4"/>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Код бюджетной классификации</w:t>
            </w:r>
          </w:p>
        </w:tc>
        <w:tc>
          <w:tcPr>
            <w:tcW w:w="2007" w:type="pct"/>
            <w:gridSpan w:val="5"/>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Расходы (рублей), годы</w:t>
            </w:r>
          </w:p>
          <w:p w:rsidR="00642A3C" w:rsidRPr="00642A3C" w:rsidRDefault="00642A3C" w:rsidP="00642A3C">
            <w:pPr>
              <w:spacing w:after="0" w:line="240" w:lineRule="auto"/>
              <w:rPr>
                <w:rFonts w:ascii="Times New Roman" w:hAnsi="Times New Roman"/>
                <w:sz w:val="14"/>
                <w:szCs w:val="14"/>
                <w:highlight w:val="yellow"/>
              </w:rPr>
            </w:pPr>
            <w:r w:rsidRPr="00642A3C">
              <w:rPr>
                <w:rFonts w:ascii="Times New Roman" w:hAnsi="Times New Roman"/>
                <w:sz w:val="14"/>
                <w:szCs w:val="14"/>
              </w:rPr>
              <w:t> </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ГРБС</w:t>
            </w:r>
          </w:p>
        </w:tc>
        <w:tc>
          <w:tcPr>
            <w:tcW w:w="3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Рз Пр</w:t>
            </w:r>
          </w:p>
        </w:tc>
        <w:tc>
          <w:tcPr>
            <w:tcW w:w="3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ЦСР</w:t>
            </w:r>
          </w:p>
        </w:tc>
        <w:tc>
          <w:tcPr>
            <w:tcW w:w="3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ВР</w:t>
            </w:r>
          </w:p>
        </w:tc>
        <w:tc>
          <w:tcPr>
            <w:tcW w:w="463"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xml:space="preserve">текущий </w:t>
            </w:r>
          </w:p>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финансовый</w:t>
            </w:r>
            <w:r w:rsidRPr="00642A3C">
              <w:rPr>
                <w:rFonts w:ascii="Times New Roman" w:hAnsi="Times New Roman"/>
                <w:sz w:val="14"/>
                <w:szCs w:val="14"/>
              </w:rPr>
              <w:br/>
              <w:t>год</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очередной</w:t>
            </w:r>
          </w:p>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финансовый год</w:t>
            </w:r>
          </w:p>
        </w:tc>
        <w:tc>
          <w:tcPr>
            <w:tcW w:w="387"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xml:space="preserve">первый год </w:t>
            </w:r>
            <w:r w:rsidRPr="00642A3C">
              <w:rPr>
                <w:rFonts w:ascii="Times New Roman" w:hAnsi="Times New Roman"/>
                <w:sz w:val="14"/>
                <w:szCs w:val="14"/>
              </w:rPr>
              <w:br/>
              <w:t>планового периода</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p>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xml:space="preserve">второй год </w:t>
            </w:r>
            <w:r w:rsidRPr="00642A3C">
              <w:rPr>
                <w:rFonts w:ascii="Times New Roman" w:hAnsi="Times New Roman"/>
                <w:sz w:val="14"/>
                <w:szCs w:val="14"/>
              </w:rPr>
              <w:br/>
              <w:t>планового периода</w:t>
            </w:r>
          </w:p>
        </w:tc>
        <w:tc>
          <w:tcPr>
            <w:tcW w:w="3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highlight w:val="yellow"/>
              </w:rPr>
            </w:pPr>
            <w:r w:rsidRPr="00642A3C">
              <w:rPr>
                <w:rFonts w:ascii="Times New Roman" w:hAnsi="Times New Roman"/>
                <w:sz w:val="14"/>
                <w:szCs w:val="14"/>
              </w:rPr>
              <w:t>Итого</w:t>
            </w:r>
            <w:r w:rsidRPr="00642A3C">
              <w:rPr>
                <w:rFonts w:ascii="Times New Roman" w:hAnsi="Times New Roman"/>
                <w:sz w:val="14"/>
                <w:szCs w:val="14"/>
              </w:rPr>
              <w:br/>
              <w:t>на период</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2014 год</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2015 год</w:t>
            </w:r>
          </w:p>
        </w:tc>
        <w:tc>
          <w:tcPr>
            <w:tcW w:w="387"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2016 год</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2017 год</w:t>
            </w:r>
          </w:p>
        </w:tc>
        <w:tc>
          <w:tcPr>
            <w:tcW w:w="385"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highlight w:val="yellow"/>
              </w:rPr>
            </w:pPr>
          </w:p>
        </w:tc>
      </w:tr>
      <w:tr w:rsidR="006E05C2"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Муниципальная программа</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 xml:space="preserve">Система социальной защиты населения Богучанского района </w:t>
            </w: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обязательства по программе</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463" w:type="pct"/>
            <w:tcBorders>
              <w:top w:val="single" w:sz="4" w:space="0" w:color="auto"/>
              <w:left w:val="nil"/>
              <w:bottom w:val="single" w:sz="4" w:space="0" w:color="auto"/>
              <w:right w:val="single" w:sz="4" w:space="0" w:color="auto"/>
            </w:tcBorders>
            <w:shd w:val="clear" w:color="000000" w:fill="FFFFFF"/>
          </w:tcPr>
          <w:p w:rsidR="00642A3C" w:rsidRPr="00642A3C" w:rsidRDefault="00642A3C" w:rsidP="006E05C2">
            <w:pPr>
              <w:spacing w:after="0" w:line="240" w:lineRule="auto"/>
              <w:ind w:right="-177"/>
              <w:jc w:val="center"/>
              <w:rPr>
                <w:rFonts w:ascii="Times New Roman" w:hAnsi="Times New Roman"/>
                <w:sz w:val="14"/>
                <w:szCs w:val="14"/>
              </w:rPr>
            </w:pPr>
          </w:p>
          <w:p w:rsidR="00642A3C" w:rsidRPr="00642A3C" w:rsidRDefault="00642A3C" w:rsidP="006E05C2">
            <w:pPr>
              <w:spacing w:after="0" w:line="240" w:lineRule="auto"/>
              <w:ind w:right="-177"/>
              <w:jc w:val="center"/>
              <w:rPr>
                <w:rFonts w:ascii="Times New Roman" w:hAnsi="Times New Roman"/>
                <w:sz w:val="14"/>
                <w:szCs w:val="14"/>
              </w:rPr>
            </w:pPr>
            <w:r w:rsidRPr="00642A3C">
              <w:rPr>
                <w:rFonts w:ascii="Times New Roman" w:hAnsi="Times New Roman"/>
                <w:sz w:val="14"/>
                <w:szCs w:val="14"/>
              </w:rPr>
              <w:t>343 863 010,75</w:t>
            </w:r>
          </w:p>
          <w:p w:rsidR="00642A3C" w:rsidRPr="00642A3C" w:rsidRDefault="00642A3C" w:rsidP="006E05C2">
            <w:pPr>
              <w:spacing w:after="0" w:line="240" w:lineRule="auto"/>
              <w:ind w:right="-177"/>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56 201 841,00</w:t>
            </w:r>
          </w:p>
        </w:tc>
        <w:tc>
          <w:tcPr>
            <w:tcW w:w="387"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55 888 161,0</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55 888 161,0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511 841 173,75</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 том числе по ГРБС</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УСЗН </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463"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342 762 331,23</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55 029 700,00</w:t>
            </w:r>
          </w:p>
          <w:p w:rsidR="00642A3C" w:rsidRPr="00642A3C" w:rsidRDefault="00642A3C" w:rsidP="006E05C2">
            <w:pPr>
              <w:spacing w:after="0" w:line="240" w:lineRule="auto"/>
              <w:jc w:val="center"/>
              <w:rPr>
                <w:rFonts w:ascii="Times New Roman" w:hAnsi="Times New Roman"/>
                <w:sz w:val="14"/>
                <w:szCs w:val="14"/>
              </w:rPr>
            </w:pP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54 627 200,0</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54 627 200,0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507 046 431,23</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color w:val="FF0000"/>
                <w:sz w:val="14"/>
                <w:szCs w:val="14"/>
              </w:rPr>
            </w:pP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Администрация Богучанского района</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463"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1 100 679,52</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1 172 141,0</w:t>
            </w:r>
          </w:p>
        </w:tc>
        <w:tc>
          <w:tcPr>
            <w:tcW w:w="387"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1 260 961,0</w:t>
            </w:r>
          </w:p>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1 260 961,0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4 794 742,52</w:t>
            </w:r>
          </w:p>
        </w:tc>
      </w:tr>
      <w:tr w:rsidR="006E05C2"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Подпрограмма 1</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Повышение качества жизни отдельных категорий граждан, в т. ч инвалидов, степени их социальной защищенности</w:t>
            </w: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обязательства по подпрограмме</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34 513 815,79</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1 172 141,0</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1 260 961,0</w:t>
            </w:r>
          </w:p>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1 260 961,0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38 207 878,79</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 том числе по ГРБС</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УСЗН </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33 497 636,27</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33 497 636,27</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color w:val="FF0000"/>
                <w:sz w:val="14"/>
                <w:szCs w:val="14"/>
              </w:rPr>
            </w:pP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Администрация Богучанского района</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1 016 179,52</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1 172 141,0</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1 260 961,0</w:t>
            </w:r>
          </w:p>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1 260 961,0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4 710 242,52</w:t>
            </w:r>
          </w:p>
        </w:tc>
      </w:tr>
      <w:tr w:rsidR="006E05C2"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highlight w:val="yellow"/>
              </w:rPr>
            </w:pPr>
            <w:r w:rsidRPr="00642A3C">
              <w:rPr>
                <w:rFonts w:ascii="Times New Roman" w:hAnsi="Times New Roman"/>
                <w:sz w:val="14"/>
                <w:szCs w:val="14"/>
              </w:rPr>
              <w:t>Подпрограмма 2</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Социальная поддержка семей, имеющих детей</w:t>
            </w: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обязательства по подпрограмме</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57 487 432,02</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525 000,0</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58 012 432,02</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 xml:space="preserve">в том числе </w:t>
            </w:r>
            <w:r w:rsidRPr="00642A3C">
              <w:rPr>
                <w:rFonts w:ascii="Times New Roman" w:hAnsi="Times New Roman"/>
                <w:sz w:val="14"/>
                <w:szCs w:val="14"/>
              </w:rPr>
              <w:lastRenderedPageBreak/>
              <w:t>по ГРБС</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lastRenderedPageBreak/>
              <w:t>УСЗН </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463"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57 487 432</w:t>
            </w:r>
            <w:r w:rsidRPr="00642A3C">
              <w:rPr>
                <w:rFonts w:ascii="Times New Roman" w:hAnsi="Times New Roman"/>
                <w:sz w:val="14"/>
                <w:szCs w:val="14"/>
              </w:rPr>
              <w:lastRenderedPageBreak/>
              <w:t>,02</w:t>
            </w:r>
          </w:p>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lastRenderedPageBreak/>
              <w:t>525 000,</w:t>
            </w:r>
            <w:r w:rsidRPr="00642A3C">
              <w:rPr>
                <w:rFonts w:ascii="Times New Roman" w:hAnsi="Times New Roman"/>
                <w:sz w:val="14"/>
                <w:szCs w:val="14"/>
              </w:rPr>
              <w:lastRenderedPageBreak/>
              <w:t>0</w:t>
            </w:r>
          </w:p>
        </w:tc>
        <w:tc>
          <w:tcPr>
            <w:tcW w:w="387"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lastRenderedPageBreak/>
              <w:t>0,0</w:t>
            </w:r>
          </w:p>
        </w:tc>
        <w:tc>
          <w:tcPr>
            <w:tcW w:w="386" w:type="pct"/>
            <w:tcBorders>
              <w:top w:val="single" w:sz="4" w:space="0" w:color="auto"/>
              <w:left w:val="nil"/>
              <w:bottom w:val="single" w:sz="4" w:space="0" w:color="auto"/>
              <w:right w:val="single" w:sz="4" w:space="0" w:color="auto"/>
            </w:tcBorders>
            <w:shd w:val="clear" w:color="000000" w:fill="FFFFFF"/>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58 012 4</w:t>
            </w:r>
            <w:r w:rsidRPr="00642A3C">
              <w:rPr>
                <w:rFonts w:ascii="Times New Roman" w:hAnsi="Times New Roman"/>
                <w:sz w:val="14"/>
                <w:szCs w:val="14"/>
              </w:rPr>
              <w:lastRenderedPageBreak/>
              <w:t>32,02</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color w:val="FF0000"/>
                <w:sz w:val="14"/>
                <w:szCs w:val="14"/>
              </w:rPr>
            </w:pP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r>
      <w:tr w:rsidR="006E05C2"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Подпрограмма 3</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Обеспечение социальной поддержки граждан на оплату жилого помещения и коммунальных услуг</w:t>
            </w: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ype="page"/>
              <w:t>обязательства по подпрограмме</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197 172 632,0</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197 172 632,0</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 том числе по ГРБС</w:t>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УСЗН </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197 172 632,0</w:t>
            </w:r>
          </w:p>
        </w:tc>
        <w:tc>
          <w:tcPr>
            <w:tcW w:w="386"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7"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nil"/>
              <w:bottom w:val="single" w:sz="4" w:space="0" w:color="auto"/>
              <w:right w:val="single" w:sz="4" w:space="0" w:color="auto"/>
            </w:tcBorders>
            <w:shd w:val="clear" w:color="000000" w:fill="FFFFFF"/>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197 172 632,0</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color w:val="FF0000"/>
                <w:sz w:val="14"/>
                <w:szCs w:val="14"/>
              </w:rPr>
            </w:pP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r>
      <w:tr w:rsidR="006E05C2"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Подпрограмма 4</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Повышение качества и доступности социальных услуг населению</w:t>
            </w:r>
          </w:p>
        </w:tc>
        <w:tc>
          <w:tcPr>
            <w:tcW w:w="504" w:type="pct"/>
            <w:tcBorders>
              <w:top w:val="single" w:sz="4" w:space="0" w:color="auto"/>
              <w:left w:val="nil"/>
              <w:bottom w:val="single" w:sz="4" w:space="0" w:color="auto"/>
              <w:right w:val="single" w:sz="4" w:space="0" w:color="auto"/>
            </w:tcBorders>
            <w:shd w:val="clear" w:color="auto" w:fill="auto"/>
            <w:noWrap/>
            <w:vAlign w:val="bottom"/>
          </w:tcPr>
          <w:p w:rsidR="00642A3C" w:rsidRPr="00642A3C" w:rsidRDefault="00642A3C" w:rsidP="00642A3C">
            <w:pPr>
              <w:spacing w:after="0" w:line="240" w:lineRule="auto"/>
              <w:rPr>
                <w:rFonts w:ascii="Times New Roman" w:hAnsi="Times New Roman"/>
                <w:color w:val="000000"/>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ype="page"/>
              <w:t>обязательства по подпрограмме</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34 977 130,94</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37 318 500,0</w:t>
            </w: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37 318 500,0</w:t>
            </w: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37 318 500,0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146 932 630,94</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 том числе по ГРБС</w:t>
            </w:r>
          </w:p>
        </w:tc>
        <w:tc>
          <w:tcPr>
            <w:tcW w:w="464" w:type="pct"/>
            <w:tcBorders>
              <w:top w:val="single" w:sz="4" w:space="0" w:color="auto"/>
              <w:left w:val="nil"/>
              <w:bottom w:val="single" w:sz="4" w:space="0" w:color="auto"/>
              <w:right w:val="single" w:sz="4" w:space="0" w:color="auto"/>
            </w:tcBorders>
            <w:shd w:val="clear" w:color="000000" w:fill="FFFFFF"/>
            <w:noWrap/>
            <w:vAlign w:val="bottom"/>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УСЗН</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34 977 130,94</w:t>
            </w:r>
          </w:p>
        </w:tc>
        <w:tc>
          <w:tcPr>
            <w:tcW w:w="386"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37 318 500,0</w:t>
            </w:r>
          </w:p>
          <w:p w:rsidR="00642A3C" w:rsidRPr="00642A3C" w:rsidRDefault="00642A3C" w:rsidP="006E05C2">
            <w:pPr>
              <w:spacing w:after="0" w:line="240" w:lineRule="auto"/>
              <w:jc w:val="center"/>
              <w:rPr>
                <w:rFonts w:ascii="Times New Roman" w:hAnsi="Times New Roman"/>
                <w:sz w:val="14"/>
                <w:szCs w:val="14"/>
              </w:rPr>
            </w:pPr>
          </w:p>
        </w:tc>
        <w:tc>
          <w:tcPr>
            <w:tcW w:w="387"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37 318 500,0</w:t>
            </w:r>
          </w:p>
        </w:tc>
        <w:tc>
          <w:tcPr>
            <w:tcW w:w="386" w:type="pct"/>
            <w:tcBorders>
              <w:top w:val="single" w:sz="4" w:space="0" w:color="auto"/>
              <w:left w:val="nil"/>
              <w:bottom w:val="single" w:sz="4" w:space="0" w:color="auto"/>
              <w:right w:val="single" w:sz="4" w:space="0" w:color="auto"/>
            </w:tcBorders>
            <w:shd w:val="clear" w:color="000000" w:fill="FFFFFF"/>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37 318 500,0</w:t>
            </w:r>
          </w:p>
        </w:tc>
        <w:tc>
          <w:tcPr>
            <w:tcW w:w="385"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146 932 630,94</w:t>
            </w:r>
          </w:p>
          <w:p w:rsidR="00642A3C" w:rsidRPr="00642A3C" w:rsidRDefault="00642A3C" w:rsidP="006E05C2">
            <w:pPr>
              <w:spacing w:after="0" w:line="240" w:lineRule="auto"/>
              <w:jc w:val="center"/>
              <w:rPr>
                <w:rFonts w:ascii="Times New Roman" w:hAnsi="Times New Roman"/>
                <w:sz w:val="14"/>
                <w:szCs w:val="14"/>
              </w:rPr>
            </w:pP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color w:val="FF0000"/>
                <w:sz w:val="14"/>
                <w:szCs w:val="14"/>
              </w:rPr>
            </w:pPr>
            <w:r w:rsidRPr="00642A3C">
              <w:rPr>
                <w:rFonts w:ascii="Times New Roman" w:hAnsi="Times New Roman"/>
                <w:noProof/>
                <w:color w:val="000000"/>
                <w:sz w:val="14"/>
                <w:szCs w:val="14"/>
                <w:lang w:eastAsia="ru-RU"/>
              </w:rPr>
              <w:drawing>
                <wp:anchor distT="0" distB="0" distL="114300" distR="114300" simplePos="0" relativeHeight="251658240" behindDoc="0" locked="0" layoutInCell="1" allowOverlap="1">
                  <wp:simplePos x="0" y="0"/>
                  <wp:positionH relativeFrom="column">
                    <wp:posOffset>154305</wp:posOffset>
                  </wp:positionH>
                  <wp:positionV relativeFrom="paragraph">
                    <wp:posOffset>137795</wp:posOffset>
                  </wp:positionV>
                  <wp:extent cx="85725" cy="228600"/>
                  <wp:effectExtent l="635" t="0" r="0" b="635"/>
                  <wp:wrapNone/>
                  <wp:docPr id="16"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7"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c>
          <w:tcPr>
            <w:tcW w:w="386"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p>
        </w:tc>
      </w:tr>
      <w:tr w:rsidR="006E05C2"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Подпрограмма 5</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Обеспечение реализации муниципальной программы и прочие мероприятия</w:t>
            </w:r>
          </w:p>
        </w:tc>
        <w:tc>
          <w:tcPr>
            <w:tcW w:w="504" w:type="pct"/>
            <w:tcBorders>
              <w:top w:val="single" w:sz="4" w:space="0" w:color="auto"/>
              <w:left w:val="nil"/>
              <w:bottom w:val="single" w:sz="4" w:space="0" w:color="auto"/>
              <w:right w:val="single" w:sz="4" w:space="0" w:color="auto"/>
            </w:tcBorders>
            <w:shd w:val="clear" w:color="auto" w:fill="auto"/>
            <w:noWrap/>
            <w:vAlign w:val="bottom"/>
          </w:tcPr>
          <w:p w:rsidR="00642A3C" w:rsidRPr="00642A3C" w:rsidRDefault="00642A3C" w:rsidP="00642A3C">
            <w:pPr>
              <w:spacing w:after="0" w:line="240" w:lineRule="auto"/>
              <w:rPr>
                <w:rFonts w:ascii="Times New Roman" w:hAnsi="Times New Roman"/>
                <w:color w:val="000000"/>
                <w:sz w:val="14"/>
                <w:szCs w:val="14"/>
              </w:rPr>
            </w:pPr>
            <w:r w:rsidRPr="00642A3C">
              <w:rPr>
                <w:rFonts w:ascii="Times New Roman" w:hAnsi="Times New Roman"/>
                <w:noProof/>
                <w:color w:val="000000"/>
                <w:sz w:val="14"/>
                <w:szCs w:val="14"/>
                <w:lang w:eastAsia="ru-RU"/>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85725" cy="228600"/>
                  <wp:effectExtent l="0" t="0" r="635" b="0"/>
                  <wp:wrapNone/>
                  <wp:docPr id="15"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642A3C" w:rsidRPr="00642A3C" w:rsidRDefault="00642A3C" w:rsidP="00642A3C">
            <w:pPr>
              <w:spacing w:after="0" w:line="240" w:lineRule="auto"/>
              <w:rPr>
                <w:rFonts w:ascii="Times New Roman" w:hAnsi="Times New Roman"/>
                <w:color w:val="000000"/>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ype="page"/>
              <w:t>обязательства по подпрограмме</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4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19 627 500,0</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ind w:right="128"/>
              <w:jc w:val="center"/>
              <w:rPr>
                <w:rFonts w:ascii="Times New Roman" w:hAnsi="Times New Roman"/>
                <w:sz w:val="14"/>
                <w:szCs w:val="14"/>
              </w:rPr>
            </w:pPr>
            <w:r w:rsidRPr="00642A3C">
              <w:rPr>
                <w:rFonts w:ascii="Times New Roman" w:hAnsi="Times New Roman"/>
                <w:sz w:val="14"/>
                <w:szCs w:val="14"/>
              </w:rPr>
              <w:t>17 308 700,0</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17 308 700,00</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54 244 900,0</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nil"/>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 том числе по ГРБС</w:t>
            </w:r>
          </w:p>
          <w:p w:rsidR="00642A3C" w:rsidRPr="00642A3C" w:rsidRDefault="00642A3C" w:rsidP="00642A3C">
            <w:pPr>
              <w:spacing w:after="0" w:line="240" w:lineRule="auto"/>
              <w:rPr>
                <w:rFonts w:ascii="Times New Roman" w:hAnsi="Times New Roman"/>
                <w:sz w:val="14"/>
                <w:szCs w:val="14"/>
              </w:rPr>
            </w:pPr>
          </w:p>
        </w:tc>
        <w:tc>
          <w:tcPr>
            <w:tcW w:w="464"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УСЗН </w:t>
            </w: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386"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 </w:t>
            </w:r>
          </w:p>
        </w:tc>
        <w:tc>
          <w:tcPr>
            <w:tcW w:w="463"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19 627 500,0</w:t>
            </w:r>
          </w:p>
        </w:tc>
        <w:tc>
          <w:tcPr>
            <w:tcW w:w="386"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7" w:type="pct"/>
            <w:tcBorders>
              <w:top w:val="single" w:sz="4" w:space="0" w:color="auto"/>
              <w:left w:val="nil"/>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17 308 700,0</w:t>
            </w:r>
          </w:p>
        </w:tc>
        <w:tc>
          <w:tcPr>
            <w:tcW w:w="386" w:type="pct"/>
            <w:tcBorders>
              <w:top w:val="single" w:sz="4" w:space="0" w:color="auto"/>
              <w:left w:val="nil"/>
              <w:bottom w:val="single" w:sz="4" w:space="0" w:color="auto"/>
              <w:right w:val="single" w:sz="4" w:space="0" w:color="auto"/>
            </w:tcBorders>
            <w:shd w:val="clear" w:color="000000" w:fill="FFFFFF"/>
          </w:tcPr>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17 308 700,0</w:t>
            </w:r>
          </w:p>
          <w:p w:rsidR="00642A3C" w:rsidRPr="00642A3C" w:rsidRDefault="00642A3C" w:rsidP="006E05C2">
            <w:pPr>
              <w:spacing w:after="0" w:line="240" w:lineRule="auto"/>
              <w:jc w:val="center"/>
              <w:rPr>
                <w:rFonts w:ascii="Times New Roman" w:hAnsi="Times New Roman"/>
                <w:sz w:val="14"/>
                <w:szCs w:val="14"/>
              </w:rPr>
            </w:pPr>
          </w:p>
          <w:p w:rsidR="00642A3C" w:rsidRPr="00642A3C" w:rsidRDefault="00642A3C" w:rsidP="006E05C2">
            <w:pPr>
              <w:spacing w:after="0" w:line="240" w:lineRule="auto"/>
              <w:jc w:val="center"/>
              <w:rPr>
                <w:rFonts w:ascii="Times New Roman" w:hAnsi="Times New Roman"/>
                <w:sz w:val="14"/>
                <w:szCs w:val="14"/>
              </w:rPr>
            </w:pPr>
          </w:p>
        </w:tc>
        <w:tc>
          <w:tcPr>
            <w:tcW w:w="385" w:type="pct"/>
            <w:tcBorders>
              <w:top w:val="single" w:sz="4" w:space="0" w:color="auto"/>
              <w:left w:val="nil"/>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54 244 900,0</w:t>
            </w:r>
          </w:p>
        </w:tc>
      </w:tr>
      <w:tr w:rsidR="006E05C2" w:rsidRPr="00642A3C" w:rsidTr="006E05C2">
        <w:trPr>
          <w:trHeight w:val="20"/>
        </w:trPr>
        <w:tc>
          <w:tcPr>
            <w:tcW w:w="424" w:type="pct"/>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Подпрограмма 6</w:t>
            </w:r>
          </w:p>
        </w:tc>
        <w:tc>
          <w:tcPr>
            <w:tcW w:w="444" w:type="pct"/>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bottom"/>
          </w:tcPr>
          <w:p w:rsidR="00642A3C" w:rsidRPr="00642A3C" w:rsidRDefault="00642A3C" w:rsidP="00642A3C">
            <w:pPr>
              <w:spacing w:after="0" w:line="240" w:lineRule="auto"/>
              <w:rPr>
                <w:rFonts w:ascii="Times New Roman" w:hAnsi="Times New Roman"/>
                <w:color w:val="000000"/>
                <w:sz w:val="14"/>
                <w:szCs w:val="14"/>
              </w:rPr>
            </w:pPr>
            <w:r w:rsidRPr="00642A3C">
              <w:rPr>
                <w:rFonts w:ascii="Times New Roman" w:hAnsi="Times New Roman"/>
                <w:noProof/>
                <w:color w:val="000000"/>
                <w:sz w:val="14"/>
                <w:szCs w:val="14"/>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725" cy="228600"/>
                  <wp:effectExtent l="0" t="0" r="635" b="0"/>
                  <wp:wrapNone/>
                  <wp:docPr id="14"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r w:rsidRPr="00642A3C">
              <w:rPr>
                <w:rFonts w:ascii="Times New Roman" w:hAnsi="Times New Roman"/>
                <w:noProof/>
                <w:color w:val="000000"/>
                <w:sz w:val="14"/>
                <w:szCs w:val="14"/>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5725" cy="228600"/>
                  <wp:effectExtent l="0" t="0" r="635" b="0"/>
                  <wp:wrapNone/>
                  <wp:docPr id="11"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642A3C" w:rsidRPr="00642A3C" w:rsidRDefault="00642A3C" w:rsidP="00642A3C">
            <w:pPr>
              <w:spacing w:after="0" w:line="240" w:lineRule="auto"/>
              <w:rPr>
                <w:rFonts w:ascii="Times New Roman" w:hAnsi="Times New Roman"/>
                <w:color w:val="000000"/>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ype="page"/>
              <w:t>обязательства по подпрограмме</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х</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rPr>
            </w:pPr>
            <w:r w:rsidRPr="00642A3C">
              <w:rPr>
                <w:rFonts w:ascii="Times New Roman" w:hAnsi="Times New Roman"/>
                <w:sz w:val="14"/>
                <w:szCs w:val="14"/>
              </w:rPr>
              <w:t>X</w:t>
            </w:r>
          </w:p>
        </w:tc>
        <w:tc>
          <w:tcPr>
            <w:tcW w:w="4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17 186 200,0</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17 186 200,0</w:t>
            </w:r>
          </w:p>
        </w:tc>
      </w:tr>
      <w:tr w:rsidR="006E05C2" w:rsidRPr="00642A3C" w:rsidTr="006E05C2">
        <w:trPr>
          <w:trHeight w:val="20"/>
        </w:trPr>
        <w:tc>
          <w:tcPr>
            <w:tcW w:w="424" w:type="pct"/>
            <w:vMerge w:val="restart"/>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highlight w:val="yellow"/>
              </w:rPr>
            </w:pPr>
            <w:r w:rsidRPr="00642A3C">
              <w:rPr>
                <w:rFonts w:ascii="Times New Roman" w:hAnsi="Times New Roman"/>
                <w:sz w:val="14"/>
                <w:szCs w:val="14"/>
              </w:rPr>
              <w:t>Отдельные мероприятия </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Компенсация стоимости багажа к новому месту жительства неработающим пенсионерам по старости и инвалидности, прожива</w:t>
            </w:r>
            <w:r w:rsidRPr="00642A3C">
              <w:rPr>
                <w:rFonts w:ascii="Times New Roman" w:hAnsi="Times New Roman"/>
                <w:sz w:val="14"/>
                <w:szCs w:val="14"/>
              </w:rPr>
              <w:lastRenderedPageBreak/>
              <w:t>ющим в районах Крайнего Севера</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bottom"/>
          </w:tcPr>
          <w:p w:rsidR="00642A3C" w:rsidRPr="00642A3C" w:rsidRDefault="00642A3C" w:rsidP="00642A3C">
            <w:pPr>
              <w:spacing w:after="0" w:line="240" w:lineRule="auto"/>
              <w:rPr>
                <w:rFonts w:ascii="Times New Roman" w:hAnsi="Times New Roman"/>
                <w:color w:val="000000"/>
                <w:sz w:val="14"/>
                <w:szCs w:val="14"/>
              </w:rPr>
            </w:pPr>
            <w:r w:rsidRPr="00642A3C">
              <w:rPr>
                <w:rFonts w:ascii="Times New Roman" w:hAnsi="Times New Roman"/>
                <w:noProof/>
                <w:color w:val="000000"/>
                <w:sz w:val="14"/>
                <w:szCs w:val="14"/>
                <w:lang w:eastAsia="ru-RU"/>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228600"/>
                  <wp:effectExtent l="0" t="0" r="635" b="0"/>
                  <wp:wrapNone/>
                  <wp:docPr id="12"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r w:rsidRPr="00642A3C">
              <w:rPr>
                <w:rFonts w:ascii="Times New Roman" w:hAnsi="Times New Roman"/>
                <w:noProof/>
                <w:color w:val="000000"/>
                <w:sz w:val="14"/>
                <w:szCs w:val="14"/>
                <w:lang w:eastAsia="ru-RU"/>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5725" cy="228600"/>
                  <wp:effectExtent l="0" t="0" r="635" b="0"/>
                  <wp:wrapNone/>
                  <wp:docPr id="13"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642A3C" w:rsidRPr="00642A3C" w:rsidRDefault="00642A3C" w:rsidP="00642A3C">
            <w:pPr>
              <w:spacing w:after="0" w:line="240" w:lineRule="auto"/>
              <w:rPr>
                <w:rFonts w:ascii="Times New Roman" w:hAnsi="Times New Roman"/>
                <w:color w:val="000000"/>
                <w:sz w:val="14"/>
                <w:szCs w:val="14"/>
              </w:rPr>
            </w:pPr>
            <w:r w:rsidRPr="00642A3C">
              <w:rPr>
                <w:rFonts w:ascii="Times New Roman" w:hAnsi="Times New Roman"/>
                <w:sz w:val="14"/>
                <w:szCs w:val="14"/>
              </w:rPr>
              <w:t>всего расходные</w:t>
            </w:r>
            <w:r w:rsidRPr="00642A3C">
              <w:rPr>
                <w:rFonts w:ascii="Times New Roman" w:hAnsi="Times New Roman"/>
                <w:sz w:val="14"/>
                <w:szCs w:val="14"/>
              </w:rPr>
              <w:br w:type="page"/>
              <w:t>обязательства по мероприятиям</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highlight w:val="yellow"/>
              </w:rPr>
            </w:pPr>
            <w:r w:rsidRPr="00642A3C">
              <w:rPr>
                <w:rFonts w:ascii="Times New Roman" w:hAnsi="Times New Roman"/>
                <w:sz w:val="14"/>
                <w:szCs w:val="14"/>
              </w:rPr>
              <w:t>х</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highlight w:val="yellow"/>
              </w:rPr>
            </w:pP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highlight w:val="yellow"/>
              </w:rPr>
            </w:pP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highlight w:val="yellow"/>
              </w:rPr>
            </w:pPr>
          </w:p>
        </w:tc>
        <w:tc>
          <w:tcPr>
            <w:tcW w:w="46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84 500,0</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84 500,0</w:t>
            </w:r>
          </w:p>
        </w:tc>
      </w:tr>
      <w:tr w:rsidR="006E05C2" w:rsidRPr="00642A3C" w:rsidTr="006E05C2">
        <w:trPr>
          <w:trHeight w:val="20"/>
        </w:trPr>
        <w:tc>
          <w:tcPr>
            <w:tcW w:w="42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642A3C" w:rsidRPr="00642A3C" w:rsidRDefault="00642A3C" w:rsidP="00642A3C">
            <w:pPr>
              <w:spacing w:after="0" w:line="240" w:lineRule="auto"/>
              <w:rPr>
                <w:rFonts w:ascii="Times New Roman" w:hAnsi="Times New Roman"/>
                <w:sz w:val="14"/>
                <w:szCs w:val="14"/>
              </w:rPr>
            </w:pP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642A3C" w:rsidRPr="00642A3C" w:rsidRDefault="00642A3C" w:rsidP="00642A3C">
            <w:pPr>
              <w:spacing w:after="0" w:line="240" w:lineRule="auto"/>
              <w:rPr>
                <w:rFonts w:ascii="Times New Roman" w:hAnsi="Times New Roman"/>
                <w:sz w:val="14"/>
                <w:szCs w:val="14"/>
              </w:rPr>
            </w:pPr>
            <w:r w:rsidRPr="00642A3C">
              <w:rPr>
                <w:rFonts w:ascii="Times New Roman" w:hAnsi="Times New Roman"/>
                <w:sz w:val="14"/>
                <w:szCs w:val="14"/>
              </w:rPr>
              <w:t>в том числе по ГРБС</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rPr>
                <w:rFonts w:ascii="Times New Roman" w:hAnsi="Times New Roman"/>
                <w:sz w:val="14"/>
                <w:szCs w:val="14"/>
                <w:highlight w:val="yellow"/>
              </w:rPr>
            </w:pPr>
            <w:r w:rsidRPr="00642A3C">
              <w:rPr>
                <w:rFonts w:ascii="Times New Roman" w:hAnsi="Times New Roman"/>
                <w:sz w:val="14"/>
                <w:szCs w:val="14"/>
              </w:rPr>
              <w:t>Администрация Богучанского района</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highlight w:val="yellow"/>
              </w:rPr>
            </w:pP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highlight w:val="yellow"/>
              </w:rPr>
            </w:pPr>
          </w:p>
        </w:tc>
        <w:tc>
          <w:tcPr>
            <w:tcW w:w="3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42A3C" w:rsidRPr="00642A3C" w:rsidRDefault="00642A3C" w:rsidP="00642A3C">
            <w:pPr>
              <w:spacing w:after="0" w:line="240" w:lineRule="auto"/>
              <w:jc w:val="center"/>
              <w:rPr>
                <w:rFonts w:ascii="Times New Roman" w:hAnsi="Times New Roman"/>
                <w:sz w:val="14"/>
                <w:szCs w:val="14"/>
                <w:highlight w:val="yellow"/>
              </w:rPr>
            </w:pPr>
          </w:p>
        </w:tc>
        <w:tc>
          <w:tcPr>
            <w:tcW w:w="463" w:type="pct"/>
            <w:tcBorders>
              <w:top w:val="single" w:sz="4" w:space="0" w:color="auto"/>
              <w:left w:val="single" w:sz="4" w:space="0" w:color="auto"/>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84 500,0</w:t>
            </w:r>
          </w:p>
        </w:tc>
        <w:tc>
          <w:tcPr>
            <w:tcW w:w="386" w:type="pct"/>
            <w:tcBorders>
              <w:top w:val="single" w:sz="4" w:space="0" w:color="auto"/>
              <w:left w:val="single" w:sz="4" w:space="0" w:color="auto"/>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6" w:type="pct"/>
            <w:tcBorders>
              <w:top w:val="single" w:sz="4" w:space="0" w:color="auto"/>
              <w:left w:val="single" w:sz="4" w:space="0" w:color="auto"/>
              <w:bottom w:val="single" w:sz="4" w:space="0" w:color="auto"/>
              <w:right w:val="single" w:sz="4" w:space="0" w:color="auto"/>
            </w:tcBorders>
            <w:shd w:val="clear" w:color="000000" w:fill="FFFFFF"/>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0,0</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tcPr>
          <w:p w:rsidR="00642A3C" w:rsidRPr="00642A3C" w:rsidRDefault="00642A3C" w:rsidP="006E05C2">
            <w:pPr>
              <w:spacing w:after="0" w:line="240" w:lineRule="auto"/>
              <w:jc w:val="center"/>
              <w:rPr>
                <w:rFonts w:ascii="Times New Roman" w:hAnsi="Times New Roman"/>
                <w:sz w:val="14"/>
                <w:szCs w:val="14"/>
              </w:rPr>
            </w:pPr>
            <w:r w:rsidRPr="00642A3C">
              <w:rPr>
                <w:rFonts w:ascii="Times New Roman" w:hAnsi="Times New Roman"/>
                <w:sz w:val="14"/>
                <w:szCs w:val="14"/>
              </w:rPr>
              <w:t>84 500,0</w:t>
            </w:r>
          </w:p>
        </w:tc>
      </w:tr>
    </w:tbl>
    <w:p w:rsidR="00642A3C" w:rsidRDefault="00642A3C" w:rsidP="00642A3C">
      <w:pPr>
        <w:tabs>
          <w:tab w:val="left" w:pos="1620"/>
        </w:tabs>
        <w:spacing w:after="0" w:line="240" w:lineRule="auto"/>
        <w:ind w:firstLine="709"/>
        <w:jc w:val="center"/>
        <w:rPr>
          <w:rFonts w:ascii="Times New Roman" w:hAnsi="Times New Roman"/>
          <w:sz w:val="20"/>
          <w:szCs w:val="20"/>
        </w:rPr>
      </w:pPr>
    </w:p>
    <w:p w:rsidR="00426973" w:rsidRPr="00426973" w:rsidRDefault="00426973" w:rsidP="00426973">
      <w:pPr>
        <w:pStyle w:val="20"/>
        <w:spacing w:before="0" w:after="0" w:line="240" w:lineRule="auto"/>
        <w:jc w:val="right"/>
        <w:rPr>
          <w:rFonts w:ascii="Times New Roman" w:hAnsi="Times New Roman" w:cs="Times New Roman"/>
          <w:b w:val="0"/>
          <w:i w:val="0"/>
          <w:sz w:val="18"/>
          <w:szCs w:val="18"/>
        </w:rPr>
      </w:pPr>
      <w:r w:rsidRPr="00426973">
        <w:rPr>
          <w:rFonts w:ascii="Times New Roman" w:hAnsi="Times New Roman" w:cs="Times New Roman"/>
          <w:b w:val="0"/>
          <w:i w:val="0"/>
          <w:sz w:val="18"/>
          <w:szCs w:val="18"/>
        </w:rPr>
        <w:t xml:space="preserve">Приложение №2 </w:t>
      </w:r>
    </w:p>
    <w:p w:rsidR="00426973" w:rsidRPr="00426973" w:rsidRDefault="00426973" w:rsidP="00426973">
      <w:pPr>
        <w:pStyle w:val="20"/>
        <w:spacing w:before="0" w:after="0" w:line="240" w:lineRule="auto"/>
        <w:jc w:val="right"/>
        <w:rPr>
          <w:rFonts w:ascii="Times New Roman" w:hAnsi="Times New Roman" w:cs="Times New Roman"/>
          <w:b w:val="0"/>
          <w:i w:val="0"/>
          <w:sz w:val="18"/>
          <w:szCs w:val="18"/>
        </w:rPr>
      </w:pPr>
      <w:r w:rsidRPr="00426973">
        <w:rPr>
          <w:rFonts w:ascii="Times New Roman" w:hAnsi="Times New Roman" w:cs="Times New Roman"/>
          <w:b w:val="0"/>
          <w:i w:val="0"/>
          <w:sz w:val="18"/>
          <w:szCs w:val="18"/>
        </w:rPr>
        <w:t xml:space="preserve">к  постановлению администрации Богучанского района </w:t>
      </w:r>
    </w:p>
    <w:p w:rsidR="00426973" w:rsidRPr="00426973" w:rsidRDefault="00426973" w:rsidP="00426973">
      <w:pPr>
        <w:pStyle w:val="20"/>
        <w:spacing w:before="0" w:after="0" w:line="240" w:lineRule="auto"/>
        <w:jc w:val="right"/>
        <w:rPr>
          <w:rFonts w:ascii="Times New Roman" w:hAnsi="Times New Roman" w:cs="Times New Roman"/>
          <w:b w:val="0"/>
          <w:i w:val="0"/>
          <w:sz w:val="18"/>
          <w:szCs w:val="18"/>
        </w:rPr>
      </w:pPr>
      <w:r>
        <w:rPr>
          <w:rFonts w:ascii="Times New Roman" w:hAnsi="Times New Roman" w:cs="Times New Roman"/>
          <w:b w:val="0"/>
          <w:i w:val="0"/>
          <w:sz w:val="18"/>
          <w:szCs w:val="18"/>
        </w:rPr>
        <w:t>от 16.12.</w:t>
      </w:r>
      <w:r w:rsidRPr="00426973">
        <w:rPr>
          <w:rFonts w:ascii="Times New Roman" w:hAnsi="Times New Roman" w:cs="Times New Roman"/>
          <w:b w:val="0"/>
          <w:i w:val="0"/>
          <w:sz w:val="18"/>
          <w:szCs w:val="18"/>
        </w:rPr>
        <w:t xml:space="preserve"> 2014   № 1640-п</w:t>
      </w:r>
    </w:p>
    <w:p w:rsidR="00426973" w:rsidRPr="00426973" w:rsidRDefault="00426973" w:rsidP="00426973">
      <w:pPr>
        <w:pStyle w:val="20"/>
        <w:spacing w:before="0" w:after="0" w:line="240" w:lineRule="auto"/>
        <w:jc w:val="right"/>
        <w:rPr>
          <w:rFonts w:ascii="Times New Roman" w:hAnsi="Times New Roman" w:cs="Times New Roman"/>
          <w:b w:val="0"/>
          <w:i w:val="0"/>
          <w:sz w:val="18"/>
          <w:szCs w:val="18"/>
        </w:rPr>
      </w:pPr>
    </w:p>
    <w:p w:rsidR="00426973" w:rsidRPr="00426973" w:rsidRDefault="00426973" w:rsidP="00426973">
      <w:pPr>
        <w:pStyle w:val="20"/>
        <w:spacing w:before="0" w:after="0" w:line="240" w:lineRule="auto"/>
        <w:jc w:val="right"/>
        <w:rPr>
          <w:rFonts w:ascii="Times New Roman" w:hAnsi="Times New Roman" w:cs="Times New Roman"/>
          <w:b w:val="0"/>
          <w:i w:val="0"/>
          <w:sz w:val="18"/>
          <w:szCs w:val="18"/>
        </w:rPr>
      </w:pPr>
      <w:r w:rsidRPr="00426973">
        <w:rPr>
          <w:rFonts w:ascii="Times New Roman" w:hAnsi="Times New Roman" w:cs="Times New Roman"/>
          <w:b w:val="0"/>
          <w:i w:val="0"/>
          <w:sz w:val="18"/>
          <w:szCs w:val="18"/>
        </w:rPr>
        <w:t xml:space="preserve">Приложение № 3 </w:t>
      </w:r>
    </w:p>
    <w:p w:rsidR="00426973" w:rsidRPr="00426973" w:rsidRDefault="00426973" w:rsidP="00426973">
      <w:pPr>
        <w:pStyle w:val="20"/>
        <w:spacing w:before="0" w:after="0" w:line="240" w:lineRule="auto"/>
        <w:jc w:val="right"/>
        <w:rPr>
          <w:rFonts w:ascii="Times New Roman" w:hAnsi="Times New Roman" w:cs="Times New Roman"/>
          <w:b w:val="0"/>
          <w:i w:val="0"/>
          <w:sz w:val="18"/>
          <w:szCs w:val="18"/>
        </w:rPr>
      </w:pPr>
      <w:r w:rsidRPr="00426973">
        <w:rPr>
          <w:rFonts w:ascii="Times New Roman" w:hAnsi="Times New Roman" w:cs="Times New Roman"/>
          <w:b w:val="0"/>
          <w:i w:val="0"/>
          <w:sz w:val="18"/>
          <w:szCs w:val="18"/>
        </w:rPr>
        <w:t xml:space="preserve">к муниципальной программе </w:t>
      </w:r>
    </w:p>
    <w:p w:rsidR="00426973" w:rsidRPr="00426973" w:rsidRDefault="00426973" w:rsidP="00426973">
      <w:pPr>
        <w:pStyle w:val="20"/>
        <w:spacing w:before="0" w:after="0" w:line="240" w:lineRule="auto"/>
        <w:jc w:val="right"/>
        <w:rPr>
          <w:rFonts w:ascii="Times New Roman" w:hAnsi="Times New Roman" w:cs="Times New Roman"/>
          <w:b w:val="0"/>
          <w:i w:val="0"/>
          <w:sz w:val="18"/>
          <w:szCs w:val="18"/>
        </w:rPr>
      </w:pPr>
      <w:r w:rsidRPr="00426973">
        <w:rPr>
          <w:rFonts w:ascii="Times New Roman" w:hAnsi="Times New Roman" w:cs="Times New Roman"/>
          <w:b w:val="0"/>
          <w:i w:val="0"/>
          <w:sz w:val="18"/>
          <w:szCs w:val="18"/>
        </w:rPr>
        <w:t xml:space="preserve"> "Система социальной защиты </w:t>
      </w:r>
    </w:p>
    <w:p w:rsidR="00426973" w:rsidRDefault="00426973" w:rsidP="00426973">
      <w:pPr>
        <w:pStyle w:val="20"/>
        <w:spacing w:before="0" w:after="0" w:line="240" w:lineRule="auto"/>
        <w:jc w:val="right"/>
        <w:rPr>
          <w:rFonts w:ascii="Times New Roman" w:hAnsi="Times New Roman" w:cs="Times New Roman"/>
          <w:b w:val="0"/>
          <w:i w:val="0"/>
          <w:sz w:val="18"/>
          <w:szCs w:val="18"/>
        </w:rPr>
      </w:pPr>
      <w:r w:rsidRPr="00426973">
        <w:rPr>
          <w:rFonts w:ascii="Times New Roman" w:hAnsi="Times New Roman" w:cs="Times New Roman"/>
          <w:b w:val="0"/>
          <w:i w:val="0"/>
          <w:sz w:val="18"/>
          <w:szCs w:val="18"/>
        </w:rPr>
        <w:t xml:space="preserve">населения Богучанского района»  </w:t>
      </w:r>
    </w:p>
    <w:p w:rsidR="00426973" w:rsidRPr="00426973" w:rsidRDefault="00426973" w:rsidP="00426973">
      <w:pPr>
        <w:spacing w:after="0"/>
      </w:pPr>
    </w:p>
    <w:p w:rsidR="00426973" w:rsidRPr="00426973" w:rsidRDefault="00426973" w:rsidP="00426973">
      <w:pPr>
        <w:spacing w:after="0" w:line="240" w:lineRule="auto"/>
        <w:jc w:val="center"/>
        <w:rPr>
          <w:rFonts w:ascii="Times New Roman" w:hAnsi="Times New Roman"/>
          <w:bCs/>
          <w:sz w:val="20"/>
          <w:szCs w:val="20"/>
        </w:rPr>
      </w:pPr>
      <w:r w:rsidRPr="00426973">
        <w:rPr>
          <w:rFonts w:ascii="Times New Roman" w:hAnsi="Times New Roman"/>
          <w:bCs/>
          <w:sz w:val="20"/>
          <w:szCs w:val="20"/>
        </w:rPr>
        <w:t>Информация о ресурсном обеспечении и прогнозной оценке расходов на реализацию целей муниципальной программы "Система социальной защиты населения Богучанского района " с учетом источников финансирования, в том числе средств  краевого бюджета и бюджета Богучанского  района</w:t>
      </w:r>
    </w:p>
    <w:p w:rsidR="00426973" w:rsidRDefault="00426973" w:rsidP="00426973">
      <w:pPr>
        <w:spacing w:after="0" w:line="240" w:lineRule="auto"/>
        <w:jc w:val="center"/>
        <w:rPr>
          <w:rFonts w:ascii="Times New Roman" w:hAnsi="Times New Roman"/>
        </w:rPr>
      </w:pPr>
    </w:p>
    <w:tbl>
      <w:tblPr>
        <w:tblStyle w:val="a8"/>
        <w:tblW w:w="0" w:type="auto"/>
        <w:tblLook w:val="04A0"/>
      </w:tblPr>
      <w:tblGrid>
        <w:gridCol w:w="1148"/>
        <w:gridCol w:w="1991"/>
        <w:gridCol w:w="1200"/>
        <w:gridCol w:w="1075"/>
        <w:gridCol w:w="1006"/>
        <w:gridCol w:w="1000"/>
        <w:gridCol w:w="1000"/>
        <w:gridCol w:w="1150"/>
      </w:tblGrid>
      <w:tr w:rsidR="00C35C54" w:rsidRPr="00C35C54" w:rsidTr="00BE79A9">
        <w:tc>
          <w:tcPr>
            <w:tcW w:w="1148" w:type="dxa"/>
            <w:vMerge w:val="restart"/>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Статус</w:t>
            </w:r>
          </w:p>
        </w:tc>
        <w:tc>
          <w:tcPr>
            <w:tcW w:w="1991" w:type="dxa"/>
            <w:vMerge w:val="restart"/>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Наименование муниципальной прграммы, подпрограммы муниципальной программы</w:t>
            </w:r>
          </w:p>
        </w:tc>
        <w:tc>
          <w:tcPr>
            <w:tcW w:w="1200" w:type="dxa"/>
            <w:vMerge w:val="restart"/>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Ответственный исполнитель и соисполнитель</w:t>
            </w:r>
          </w:p>
        </w:tc>
        <w:tc>
          <w:tcPr>
            <w:tcW w:w="5231" w:type="dxa"/>
            <w:gridSpan w:val="5"/>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Оценка расходов (рублей), годы</w:t>
            </w:r>
          </w:p>
        </w:tc>
      </w:tr>
      <w:tr w:rsidR="00C35C54" w:rsidRPr="00C35C54" w:rsidTr="00BE79A9">
        <w:tc>
          <w:tcPr>
            <w:tcW w:w="1148" w:type="dxa"/>
            <w:vMerge/>
          </w:tcPr>
          <w:p w:rsidR="00A56241" w:rsidRPr="00C35C54" w:rsidRDefault="00A56241" w:rsidP="00C35C54">
            <w:pPr>
              <w:spacing w:after="0" w:line="240" w:lineRule="auto"/>
              <w:jc w:val="center"/>
              <w:rPr>
                <w:rFonts w:ascii="Times New Roman" w:hAnsi="Times New Roman"/>
                <w:sz w:val="14"/>
                <w:szCs w:val="14"/>
              </w:rPr>
            </w:pPr>
          </w:p>
        </w:tc>
        <w:tc>
          <w:tcPr>
            <w:tcW w:w="1991" w:type="dxa"/>
            <w:vMerge/>
          </w:tcPr>
          <w:p w:rsidR="00A56241" w:rsidRPr="00C35C54" w:rsidRDefault="00A56241" w:rsidP="00C35C54">
            <w:pPr>
              <w:spacing w:after="0" w:line="240" w:lineRule="auto"/>
              <w:jc w:val="center"/>
              <w:rPr>
                <w:rFonts w:ascii="Times New Roman" w:hAnsi="Times New Roman"/>
                <w:sz w:val="14"/>
                <w:szCs w:val="14"/>
              </w:rPr>
            </w:pPr>
          </w:p>
        </w:tc>
        <w:tc>
          <w:tcPr>
            <w:tcW w:w="1200" w:type="dxa"/>
            <w:vMerge/>
          </w:tcPr>
          <w:p w:rsidR="00A56241" w:rsidRPr="00C35C54" w:rsidRDefault="00A56241" w:rsidP="00C35C54">
            <w:pPr>
              <w:spacing w:after="0" w:line="240" w:lineRule="auto"/>
              <w:jc w:val="center"/>
              <w:rPr>
                <w:rFonts w:ascii="Times New Roman" w:hAnsi="Times New Roman"/>
                <w:sz w:val="14"/>
                <w:szCs w:val="14"/>
              </w:rPr>
            </w:pPr>
          </w:p>
        </w:tc>
        <w:tc>
          <w:tcPr>
            <w:tcW w:w="1075" w:type="dxa"/>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текущий финансовый год</w:t>
            </w:r>
          </w:p>
        </w:tc>
        <w:tc>
          <w:tcPr>
            <w:tcW w:w="1006" w:type="dxa"/>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очередной финансовый год</w:t>
            </w:r>
          </w:p>
        </w:tc>
        <w:tc>
          <w:tcPr>
            <w:tcW w:w="1000" w:type="dxa"/>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первый год планового периода</w:t>
            </w:r>
          </w:p>
        </w:tc>
        <w:tc>
          <w:tcPr>
            <w:tcW w:w="1000" w:type="dxa"/>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второй год планового периода</w:t>
            </w:r>
          </w:p>
        </w:tc>
        <w:tc>
          <w:tcPr>
            <w:tcW w:w="1150" w:type="dxa"/>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итого за период</w:t>
            </w:r>
          </w:p>
        </w:tc>
      </w:tr>
      <w:tr w:rsidR="00C35C54" w:rsidRPr="00C35C54" w:rsidTr="00BE79A9">
        <w:tc>
          <w:tcPr>
            <w:tcW w:w="1148" w:type="dxa"/>
            <w:vMerge w:val="restart"/>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муниципальная программа</w:t>
            </w:r>
          </w:p>
        </w:tc>
        <w:tc>
          <w:tcPr>
            <w:tcW w:w="1991" w:type="dxa"/>
            <w:vMerge w:val="restart"/>
          </w:tcPr>
          <w:p w:rsidR="00A56241" w:rsidRPr="00C35C54" w:rsidRDefault="00A56241" w:rsidP="00C35C54">
            <w:pPr>
              <w:spacing w:after="0" w:line="240" w:lineRule="auto"/>
              <w:jc w:val="center"/>
              <w:rPr>
                <w:rFonts w:ascii="Times New Roman" w:hAnsi="Times New Roman"/>
                <w:sz w:val="14"/>
                <w:szCs w:val="14"/>
              </w:rPr>
            </w:pPr>
            <w:r w:rsidRPr="00C35C54">
              <w:rPr>
                <w:rFonts w:ascii="Times New Roman" w:hAnsi="Times New Roman"/>
                <w:sz w:val="14"/>
                <w:szCs w:val="14"/>
              </w:rPr>
              <w:t>Система социальной защиты населения Богучанского района</w:t>
            </w:r>
          </w:p>
        </w:tc>
        <w:tc>
          <w:tcPr>
            <w:tcW w:w="120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 xml:space="preserve">Всего </w:t>
            </w:r>
          </w:p>
        </w:tc>
        <w:tc>
          <w:tcPr>
            <w:tcW w:w="1075" w:type="dxa"/>
            <w:vAlign w:val="center"/>
          </w:tcPr>
          <w:p w:rsidR="00A56241" w:rsidRPr="00C35C54" w:rsidRDefault="00A56241" w:rsidP="00C35C54">
            <w:pPr>
              <w:spacing w:after="0" w:line="240" w:lineRule="auto"/>
              <w:ind w:left="72" w:right="-288" w:hanging="72"/>
              <w:jc w:val="both"/>
              <w:rPr>
                <w:rFonts w:ascii="Times New Roman" w:hAnsi="Times New Roman"/>
                <w:sz w:val="14"/>
                <w:szCs w:val="14"/>
              </w:rPr>
            </w:pPr>
            <w:r w:rsidRPr="00C35C54">
              <w:rPr>
                <w:rFonts w:ascii="Times New Roman" w:hAnsi="Times New Roman"/>
                <w:sz w:val="14"/>
                <w:szCs w:val="14"/>
              </w:rPr>
              <w:t>344 863 010,75</w:t>
            </w:r>
          </w:p>
        </w:tc>
        <w:tc>
          <w:tcPr>
            <w:tcW w:w="1006"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57 201 841,0</w:t>
            </w:r>
          </w:p>
        </w:tc>
        <w:tc>
          <w:tcPr>
            <w:tcW w:w="100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56 888 161,0</w:t>
            </w:r>
          </w:p>
        </w:tc>
        <w:tc>
          <w:tcPr>
            <w:tcW w:w="100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56 888 161,0</w:t>
            </w:r>
          </w:p>
        </w:tc>
        <w:tc>
          <w:tcPr>
            <w:tcW w:w="115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515 841 173,75</w:t>
            </w:r>
          </w:p>
        </w:tc>
      </w:tr>
      <w:tr w:rsidR="00C35C54" w:rsidRPr="00C35C54" w:rsidTr="00BE79A9">
        <w:tc>
          <w:tcPr>
            <w:tcW w:w="1148" w:type="dxa"/>
            <w:vMerge/>
          </w:tcPr>
          <w:p w:rsidR="00A56241" w:rsidRPr="00C35C54" w:rsidRDefault="00A56241" w:rsidP="00C35C54">
            <w:pPr>
              <w:spacing w:after="0" w:line="240" w:lineRule="auto"/>
              <w:jc w:val="center"/>
              <w:rPr>
                <w:rFonts w:ascii="Times New Roman" w:hAnsi="Times New Roman"/>
                <w:sz w:val="14"/>
                <w:szCs w:val="14"/>
              </w:rPr>
            </w:pPr>
          </w:p>
        </w:tc>
        <w:tc>
          <w:tcPr>
            <w:tcW w:w="1991" w:type="dxa"/>
            <w:vMerge/>
          </w:tcPr>
          <w:p w:rsidR="00A56241" w:rsidRPr="00C35C54" w:rsidRDefault="00A56241" w:rsidP="00C35C54">
            <w:pPr>
              <w:spacing w:after="0" w:line="240" w:lineRule="auto"/>
              <w:jc w:val="center"/>
              <w:rPr>
                <w:rFonts w:ascii="Times New Roman" w:hAnsi="Times New Roman"/>
                <w:sz w:val="14"/>
                <w:szCs w:val="14"/>
              </w:rPr>
            </w:pPr>
          </w:p>
        </w:tc>
        <w:tc>
          <w:tcPr>
            <w:tcW w:w="120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center"/>
          </w:tcPr>
          <w:p w:rsidR="00A56241" w:rsidRPr="00C35C54" w:rsidRDefault="00A56241" w:rsidP="00C35C54">
            <w:pPr>
              <w:spacing w:line="240" w:lineRule="auto"/>
              <w:jc w:val="right"/>
              <w:rPr>
                <w:rFonts w:ascii="Times New Roman" w:hAnsi="Times New Roman"/>
                <w:sz w:val="14"/>
                <w:szCs w:val="14"/>
              </w:rPr>
            </w:pPr>
          </w:p>
        </w:tc>
        <w:tc>
          <w:tcPr>
            <w:tcW w:w="1006" w:type="dxa"/>
            <w:vAlign w:val="center"/>
          </w:tcPr>
          <w:p w:rsidR="00A56241" w:rsidRPr="00C35C54" w:rsidRDefault="00A56241" w:rsidP="00C35C54">
            <w:pPr>
              <w:spacing w:line="240" w:lineRule="auto"/>
              <w:jc w:val="right"/>
              <w:rPr>
                <w:rFonts w:ascii="Times New Roman" w:hAnsi="Times New Roman"/>
                <w:sz w:val="14"/>
                <w:szCs w:val="14"/>
              </w:rPr>
            </w:pPr>
          </w:p>
        </w:tc>
        <w:tc>
          <w:tcPr>
            <w:tcW w:w="1000" w:type="dxa"/>
            <w:vAlign w:val="center"/>
          </w:tcPr>
          <w:p w:rsidR="00A56241" w:rsidRPr="00C35C54" w:rsidRDefault="00A56241" w:rsidP="00C35C54">
            <w:pPr>
              <w:spacing w:line="240" w:lineRule="auto"/>
              <w:jc w:val="right"/>
              <w:rPr>
                <w:rFonts w:ascii="Times New Roman" w:hAnsi="Times New Roman"/>
                <w:sz w:val="14"/>
                <w:szCs w:val="14"/>
              </w:rPr>
            </w:pPr>
          </w:p>
        </w:tc>
        <w:tc>
          <w:tcPr>
            <w:tcW w:w="1000" w:type="dxa"/>
            <w:vAlign w:val="center"/>
          </w:tcPr>
          <w:p w:rsidR="00A56241" w:rsidRPr="00C35C54" w:rsidRDefault="00A56241" w:rsidP="00C35C54">
            <w:pPr>
              <w:spacing w:line="240" w:lineRule="auto"/>
              <w:jc w:val="right"/>
              <w:rPr>
                <w:rFonts w:ascii="Times New Roman" w:hAnsi="Times New Roman"/>
                <w:sz w:val="14"/>
                <w:szCs w:val="14"/>
              </w:rPr>
            </w:pPr>
          </w:p>
        </w:tc>
        <w:tc>
          <w:tcPr>
            <w:tcW w:w="1150" w:type="dxa"/>
            <w:vAlign w:val="center"/>
          </w:tcPr>
          <w:p w:rsidR="00A56241" w:rsidRPr="00C35C54" w:rsidRDefault="00A56241" w:rsidP="00C35C54">
            <w:pPr>
              <w:spacing w:line="240" w:lineRule="auto"/>
              <w:jc w:val="right"/>
              <w:rPr>
                <w:rFonts w:ascii="Times New Roman" w:hAnsi="Times New Roman"/>
                <w:sz w:val="14"/>
                <w:szCs w:val="14"/>
              </w:rPr>
            </w:pPr>
          </w:p>
        </w:tc>
      </w:tr>
      <w:tr w:rsidR="00C35C54" w:rsidRPr="00C35C54" w:rsidTr="00BE79A9">
        <w:tc>
          <w:tcPr>
            <w:tcW w:w="1148" w:type="dxa"/>
            <w:vMerge/>
          </w:tcPr>
          <w:p w:rsidR="00A56241" w:rsidRPr="00C35C54" w:rsidRDefault="00A56241" w:rsidP="00C35C54">
            <w:pPr>
              <w:spacing w:after="0" w:line="240" w:lineRule="auto"/>
              <w:jc w:val="center"/>
              <w:rPr>
                <w:rFonts w:ascii="Times New Roman" w:hAnsi="Times New Roman"/>
                <w:sz w:val="14"/>
                <w:szCs w:val="14"/>
              </w:rPr>
            </w:pPr>
          </w:p>
        </w:tc>
        <w:tc>
          <w:tcPr>
            <w:tcW w:w="1991" w:type="dxa"/>
            <w:vMerge/>
          </w:tcPr>
          <w:p w:rsidR="00A56241" w:rsidRPr="00C35C54" w:rsidRDefault="00A56241" w:rsidP="00C35C54">
            <w:pPr>
              <w:spacing w:after="0" w:line="240" w:lineRule="auto"/>
              <w:jc w:val="center"/>
              <w:rPr>
                <w:rFonts w:ascii="Times New Roman" w:hAnsi="Times New Roman"/>
                <w:sz w:val="14"/>
                <w:szCs w:val="14"/>
              </w:rPr>
            </w:pPr>
          </w:p>
        </w:tc>
        <w:tc>
          <w:tcPr>
            <w:tcW w:w="120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tcPr>
          <w:p w:rsidR="00A56241" w:rsidRPr="00C35C54" w:rsidRDefault="00A56241" w:rsidP="00C35C54">
            <w:pPr>
              <w:spacing w:line="240" w:lineRule="auto"/>
              <w:ind w:left="-422" w:firstLine="180"/>
              <w:rPr>
                <w:rFonts w:ascii="Times New Roman" w:hAnsi="Times New Roman"/>
                <w:sz w:val="14"/>
                <w:szCs w:val="14"/>
              </w:rPr>
            </w:pPr>
            <w:r w:rsidRPr="00C35C54">
              <w:rPr>
                <w:rFonts w:ascii="Times New Roman" w:hAnsi="Times New Roman"/>
                <w:sz w:val="14"/>
                <w:szCs w:val="14"/>
              </w:rPr>
              <w:t>6 342 846 831,23</w:t>
            </w:r>
          </w:p>
        </w:tc>
        <w:tc>
          <w:tcPr>
            <w:tcW w:w="1006" w:type="dxa"/>
            <w:vAlign w:val="center"/>
          </w:tcPr>
          <w:p w:rsidR="00A56241" w:rsidRPr="00C35C54" w:rsidRDefault="00A56241" w:rsidP="00C35C54">
            <w:pPr>
              <w:spacing w:line="240" w:lineRule="auto"/>
              <w:ind w:right="-368"/>
              <w:jc w:val="both"/>
              <w:rPr>
                <w:rFonts w:ascii="Times New Roman" w:hAnsi="Times New Roman"/>
                <w:sz w:val="14"/>
                <w:szCs w:val="14"/>
              </w:rPr>
            </w:pPr>
            <w:r w:rsidRPr="00C35C54">
              <w:rPr>
                <w:rFonts w:ascii="Times New Roman" w:hAnsi="Times New Roman"/>
                <w:sz w:val="14"/>
                <w:szCs w:val="14"/>
              </w:rPr>
              <w:t>55 029 700,0</w:t>
            </w:r>
          </w:p>
        </w:tc>
        <w:tc>
          <w:tcPr>
            <w:tcW w:w="1000" w:type="dxa"/>
            <w:vAlign w:val="center"/>
          </w:tcPr>
          <w:p w:rsidR="00A56241" w:rsidRPr="00C35C54" w:rsidRDefault="00A56241" w:rsidP="00C35C54">
            <w:pPr>
              <w:spacing w:line="240" w:lineRule="auto"/>
              <w:jc w:val="both"/>
              <w:rPr>
                <w:rFonts w:ascii="Times New Roman" w:hAnsi="Times New Roman"/>
                <w:sz w:val="14"/>
                <w:szCs w:val="14"/>
              </w:rPr>
            </w:pPr>
            <w:r w:rsidRPr="00C35C54">
              <w:rPr>
                <w:rFonts w:ascii="Times New Roman" w:hAnsi="Times New Roman"/>
                <w:sz w:val="14"/>
                <w:szCs w:val="14"/>
              </w:rPr>
              <w:t>54 627 200,0</w:t>
            </w:r>
          </w:p>
        </w:tc>
        <w:tc>
          <w:tcPr>
            <w:tcW w:w="1000" w:type="dxa"/>
            <w:vAlign w:val="center"/>
          </w:tcPr>
          <w:p w:rsidR="00A56241" w:rsidRPr="00C35C54" w:rsidRDefault="00A56241" w:rsidP="00C35C54">
            <w:pPr>
              <w:spacing w:line="240" w:lineRule="auto"/>
              <w:jc w:val="both"/>
              <w:rPr>
                <w:rFonts w:ascii="Times New Roman" w:hAnsi="Times New Roman"/>
                <w:sz w:val="14"/>
                <w:szCs w:val="14"/>
              </w:rPr>
            </w:pPr>
            <w:r w:rsidRPr="00C35C54">
              <w:rPr>
                <w:rFonts w:ascii="Times New Roman" w:hAnsi="Times New Roman"/>
                <w:sz w:val="14"/>
                <w:szCs w:val="14"/>
              </w:rPr>
              <w:t>54 627 200,0</w:t>
            </w:r>
          </w:p>
        </w:tc>
        <w:tc>
          <w:tcPr>
            <w:tcW w:w="1150" w:type="dxa"/>
            <w:vAlign w:val="center"/>
          </w:tcPr>
          <w:p w:rsidR="00A56241" w:rsidRPr="00C35C54" w:rsidRDefault="00A56241" w:rsidP="00C35C54">
            <w:pPr>
              <w:spacing w:line="240" w:lineRule="auto"/>
              <w:ind w:right="-566"/>
              <w:jc w:val="both"/>
              <w:rPr>
                <w:rFonts w:ascii="Times New Roman" w:hAnsi="Times New Roman"/>
                <w:sz w:val="14"/>
                <w:szCs w:val="14"/>
              </w:rPr>
            </w:pPr>
            <w:r w:rsidRPr="00C35C54">
              <w:rPr>
                <w:rFonts w:ascii="Times New Roman" w:hAnsi="Times New Roman"/>
                <w:sz w:val="14"/>
                <w:szCs w:val="14"/>
              </w:rPr>
              <w:t>507 130 931,23</w:t>
            </w:r>
          </w:p>
        </w:tc>
      </w:tr>
      <w:tr w:rsidR="00C35C54" w:rsidRPr="00C35C54" w:rsidTr="00BE79A9">
        <w:tc>
          <w:tcPr>
            <w:tcW w:w="1148" w:type="dxa"/>
            <w:vMerge/>
          </w:tcPr>
          <w:p w:rsidR="00A56241" w:rsidRPr="00C35C54" w:rsidRDefault="00A56241" w:rsidP="00C35C54">
            <w:pPr>
              <w:spacing w:after="0" w:line="240" w:lineRule="auto"/>
              <w:jc w:val="center"/>
              <w:rPr>
                <w:rFonts w:ascii="Times New Roman" w:hAnsi="Times New Roman"/>
                <w:sz w:val="14"/>
                <w:szCs w:val="14"/>
              </w:rPr>
            </w:pPr>
          </w:p>
        </w:tc>
        <w:tc>
          <w:tcPr>
            <w:tcW w:w="1991" w:type="dxa"/>
            <w:vMerge/>
          </w:tcPr>
          <w:p w:rsidR="00A56241" w:rsidRPr="00C35C54" w:rsidRDefault="00A56241" w:rsidP="00C35C54">
            <w:pPr>
              <w:spacing w:after="0" w:line="240" w:lineRule="auto"/>
              <w:jc w:val="center"/>
              <w:rPr>
                <w:rFonts w:ascii="Times New Roman" w:hAnsi="Times New Roman"/>
                <w:sz w:val="14"/>
                <w:szCs w:val="14"/>
              </w:rPr>
            </w:pPr>
          </w:p>
        </w:tc>
        <w:tc>
          <w:tcPr>
            <w:tcW w:w="120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006"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 xml:space="preserve"> 1 000 000,0</w:t>
            </w:r>
          </w:p>
        </w:tc>
        <w:tc>
          <w:tcPr>
            <w:tcW w:w="1000"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000"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150"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4 000 000,0</w:t>
            </w:r>
          </w:p>
        </w:tc>
      </w:tr>
      <w:tr w:rsidR="00C35C54" w:rsidRPr="00C35C54" w:rsidTr="00BE79A9">
        <w:tc>
          <w:tcPr>
            <w:tcW w:w="1148" w:type="dxa"/>
            <w:vMerge/>
          </w:tcPr>
          <w:p w:rsidR="00A56241" w:rsidRPr="00C35C54" w:rsidRDefault="00A56241" w:rsidP="00C35C54">
            <w:pPr>
              <w:spacing w:after="0" w:line="240" w:lineRule="auto"/>
              <w:jc w:val="center"/>
              <w:rPr>
                <w:rFonts w:ascii="Times New Roman" w:hAnsi="Times New Roman"/>
                <w:sz w:val="14"/>
                <w:szCs w:val="14"/>
              </w:rPr>
            </w:pPr>
          </w:p>
        </w:tc>
        <w:tc>
          <w:tcPr>
            <w:tcW w:w="1991" w:type="dxa"/>
            <w:vMerge/>
          </w:tcPr>
          <w:p w:rsidR="00A56241" w:rsidRPr="00C35C54" w:rsidRDefault="00A56241" w:rsidP="00C35C54">
            <w:pPr>
              <w:spacing w:after="0" w:line="240" w:lineRule="auto"/>
              <w:jc w:val="center"/>
              <w:rPr>
                <w:rFonts w:ascii="Times New Roman" w:hAnsi="Times New Roman"/>
                <w:sz w:val="14"/>
                <w:szCs w:val="14"/>
              </w:rPr>
            </w:pPr>
          </w:p>
        </w:tc>
        <w:tc>
          <w:tcPr>
            <w:tcW w:w="1200" w:type="dxa"/>
            <w:vAlign w:val="center"/>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районный бюджет</w:t>
            </w:r>
          </w:p>
        </w:tc>
        <w:tc>
          <w:tcPr>
            <w:tcW w:w="1075"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1 016 179,52</w:t>
            </w:r>
          </w:p>
        </w:tc>
        <w:tc>
          <w:tcPr>
            <w:tcW w:w="1006"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1 172 141,00</w:t>
            </w:r>
          </w:p>
        </w:tc>
        <w:tc>
          <w:tcPr>
            <w:tcW w:w="1000"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1 260 961,00</w:t>
            </w:r>
          </w:p>
        </w:tc>
        <w:tc>
          <w:tcPr>
            <w:tcW w:w="1000"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1 260 961,00</w:t>
            </w:r>
          </w:p>
        </w:tc>
        <w:tc>
          <w:tcPr>
            <w:tcW w:w="1150" w:type="dxa"/>
            <w:vAlign w:val="center"/>
          </w:tcPr>
          <w:p w:rsidR="00A56241" w:rsidRPr="00C35C54" w:rsidRDefault="00A56241" w:rsidP="00C35C54">
            <w:pPr>
              <w:spacing w:line="240" w:lineRule="auto"/>
              <w:rPr>
                <w:rFonts w:ascii="Times New Roman" w:hAnsi="Times New Roman"/>
                <w:sz w:val="14"/>
                <w:szCs w:val="14"/>
              </w:rPr>
            </w:pPr>
            <w:r w:rsidRPr="00C35C54">
              <w:rPr>
                <w:rFonts w:ascii="Times New Roman" w:hAnsi="Times New Roman"/>
                <w:sz w:val="14"/>
                <w:szCs w:val="14"/>
              </w:rPr>
              <w:t>4710 242,52</w:t>
            </w:r>
          </w:p>
        </w:tc>
      </w:tr>
      <w:tr w:rsidR="00C35C54" w:rsidRPr="00C35C54" w:rsidTr="00BE79A9">
        <w:tc>
          <w:tcPr>
            <w:tcW w:w="1148" w:type="dxa"/>
            <w:vMerge/>
          </w:tcPr>
          <w:p w:rsidR="00A56241" w:rsidRPr="00C35C54" w:rsidRDefault="00A56241" w:rsidP="00C35C54">
            <w:pPr>
              <w:spacing w:after="0" w:line="240" w:lineRule="auto"/>
              <w:jc w:val="center"/>
              <w:rPr>
                <w:rFonts w:ascii="Times New Roman" w:hAnsi="Times New Roman"/>
                <w:sz w:val="14"/>
                <w:szCs w:val="14"/>
              </w:rPr>
            </w:pPr>
          </w:p>
        </w:tc>
        <w:tc>
          <w:tcPr>
            <w:tcW w:w="1991" w:type="dxa"/>
            <w:vMerge/>
          </w:tcPr>
          <w:p w:rsidR="00A56241" w:rsidRPr="00C35C54" w:rsidRDefault="00A56241" w:rsidP="00C35C54">
            <w:pPr>
              <w:spacing w:after="0" w:line="240" w:lineRule="auto"/>
              <w:jc w:val="center"/>
              <w:rPr>
                <w:rFonts w:ascii="Times New Roman" w:hAnsi="Times New Roman"/>
                <w:sz w:val="14"/>
                <w:szCs w:val="14"/>
              </w:rPr>
            </w:pPr>
          </w:p>
        </w:tc>
        <w:tc>
          <w:tcPr>
            <w:tcW w:w="1200" w:type="dxa"/>
            <w:vAlign w:val="bottom"/>
          </w:tcPr>
          <w:p w:rsidR="00A56241" w:rsidRPr="00C35C54" w:rsidRDefault="00A56241" w:rsidP="00C35C54">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center"/>
          </w:tcPr>
          <w:p w:rsidR="00A56241" w:rsidRPr="00C35C54" w:rsidRDefault="00A56241" w:rsidP="00C35C54">
            <w:pPr>
              <w:spacing w:line="240" w:lineRule="auto"/>
              <w:jc w:val="right"/>
              <w:rPr>
                <w:rFonts w:ascii="Times New Roman" w:hAnsi="Times New Roman"/>
                <w:sz w:val="14"/>
                <w:szCs w:val="14"/>
              </w:rPr>
            </w:pPr>
          </w:p>
        </w:tc>
        <w:tc>
          <w:tcPr>
            <w:tcW w:w="1006" w:type="dxa"/>
            <w:vAlign w:val="center"/>
          </w:tcPr>
          <w:p w:rsidR="00A56241" w:rsidRPr="00C35C54" w:rsidRDefault="00A56241" w:rsidP="00C35C54">
            <w:pPr>
              <w:spacing w:line="240" w:lineRule="auto"/>
              <w:jc w:val="right"/>
              <w:rPr>
                <w:rFonts w:ascii="Times New Roman" w:hAnsi="Times New Roman"/>
                <w:sz w:val="14"/>
                <w:szCs w:val="14"/>
              </w:rPr>
            </w:pPr>
          </w:p>
        </w:tc>
        <w:tc>
          <w:tcPr>
            <w:tcW w:w="1000" w:type="dxa"/>
            <w:vAlign w:val="center"/>
          </w:tcPr>
          <w:p w:rsidR="00A56241" w:rsidRPr="00C35C54" w:rsidRDefault="00A56241" w:rsidP="00C35C54">
            <w:pPr>
              <w:spacing w:line="240" w:lineRule="auto"/>
              <w:jc w:val="right"/>
              <w:rPr>
                <w:rFonts w:ascii="Times New Roman" w:hAnsi="Times New Roman"/>
                <w:sz w:val="14"/>
                <w:szCs w:val="14"/>
              </w:rPr>
            </w:pPr>
          </w:p>
        </w:tc>
        <w:tc>
          <w:tcPr>
            <w:tcW w:w="1000" w:type="dxa"/>
            <w:vAlign w:val="center"/>
          </w:tcPr>
          <w:p w:rsidR="00A56241" w:rsidRPr="00C35C54" w:rsidRDefault="00A56241" w:rsidP="00C35C54">
            <w:pPr>
              <w:spacing w:line="240" w:lineRule="auto"/>
              <w:jc w:val="right"/>
              <w:rPr>
                <w:rFonts w:ascii="Times New Roman" w:hAnsi="Times New Roman"/>
                <w:sz w:val="14"/>
                <w:szCs w:val="14"/>
              </w:rPr>
            </w:pPr>
          </w:p>
        </w:tc>
        <w:tc>
          <w:tcPr>
            <w:tcW w:w="1150" w:type="dxa"/>
            <w:vAlign w:val="center"/>
          </w:tcPr>
          <w:p w:rsidR="00A56241" w:rsidRPr="00C35C54" w:rsidRDefault="00A56241" w:rsidP="00C35C54">
            <w:pPr>
              <w:spacing w:line="240" w:lineRule="auto"/>
              <w:jc w:val="right"/>
              <w:rPr>
                <w:rFonts w:ascii="Times New Roman" w:hAnsi="Times New Roman"/>
                <w:sz w:val="14"/>
                <w:szCs w:val="14"/>
              </w:rPr>
            </w:pPr>
          </w:p>
        </w:tc>
      </w:tr>
      <w:tr w:rsidR="00C35C54" w:rsidRPr="00C35C54" w:rsidTr="00BE79A9">
        <w:tc>
          <w:tcPr>
            <w:tcW w:w="1148" w:type="dxa"/>
            <w:vMerge w:val="restart"/>
          </w:tcPr>
          <w:p w:rsidR="00617A36" w:rsidRPr="00C35C54" w:rsidRDefault="00617A36" w:rsidP="00C35C54">
            <w:pPr>
              <w:spacing w:after="0" w:line="240" w:lineRule="auto"/>
              <w:jc w:val="center"/>
              <w:rPr>
                <w:rFonts w:ascii="Times New Roman" w:hAnsi="Times New Roman"/>
                <w:sz w:val="14"/>
                <w:szCs w:val="14"/>
              </w:rPr>
            </w:pPr>
            <w:r w:rsidRPr="00C35C54">
              <w:rPr>
                <w:rFonts w:ascii="Times New Roman" w:hAnsi="Times New Roman"/>
                <w:sz w:val="14"/>
                <w:szCs w:val="14"/>
              </w:rPr>
              <w:t>Подпрограмма 1</w:t>
            </w:r>
          </w:p>
        </w:tc>
        <w:tc>
          <w:tcPr>
            <w:tcW w:w="1991" w:type="dxa"/>
            <w:vMerge w:val="restart"/>
          </w:tcPr>
          <w:p w:rsidR="00617A36" w:rsidRPr="00C35C54" w:rsidRDefault="00617A36" w:rsidP="00C35C54">
            <w:pPr>
              <w:spacing w:after="0" w:line="240" w:lineRule="auto"/>
              <w:jc w:val="center"/>
              <w:rPr>
                <w:rFonts w:ascii="Times New Roman" w:hAnsi="Times New Roman"/>
                <w:sz w:val="14"/>
                <w:szCs w:val="14"/>
              </w:rPr>
            </w:pPr>
            <w:r w:rsidRPr="00C35C54">
              <w:rPr>
                <w:rFonts w:ascii="Times New Roman" w:hAnsi="Times New Roman"/>
                <w:sz w:val="14"/>
                <w:szCs w:val="14"/>
              </w:rPr>
              <w:t>Повышение качества жизни отдельных категорий граждан, в т.ч. инвалидов, степени их социальной защищенности</w:t>
            </w: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 xml:space="preserve">Всего </w:t>
            </w:r>
          </w:p>
        </w:tc>
        <w:tc>
          <w:tcPr>
            <w:tcW w:w="1075" w:type="dxa"/>
            <w:vAlign w:val="center"/>
          </w:tcPr>
          <w:p w:rsidR="00617A36" w:rsidRPr="00C35C54" w:rsidRDefault="00617A36" w:rsidP="00BE79A9">
            <w:pPr>
              <w:spacing w:after="0" w:line="240" w:lineRule="auto"/>
              <w:ind w:left="72" w:right="-288" w:hanging="72"/>
              <w:jc w:val="both"/>
              <w:rPr>
                <w:rFonts w:ascii="Times New Roman" w:hAnsi="Times New Roman"/>
                <w:sz w:val="14"/>
                <w:szCs w:val="14"/>
              </w:rPr>
            </w:pPr>
            <w:r w:rsidRPr="00C35C54">
              <w:rPr>
                <w:rFonts w:ascii="Times New Roman" w:hAnsi="Times New Roman"/>
                <w:sz w:val="14"/>
                <w:szCs w:val="14"/>
              </w:rPr>
              <w:t>344 863 010,75</w:t>
            </w:r>
          </w:p>
        </w:tc>
        <w:tc>
          <w:tcPr>
            <w:tcW w:w="1006"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57 201 841,0</w:t>
            </w:r>
          </w:p>
        </w:tc>
        <w:tc>
          <w:tcPr>
            <w:tcW w:w="100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56 888 161,0</w:t>
            </w:r>
          </w:p>
        </w:tc>
        <w:tc>
          <w:tcPr>
            <w:tcW w:w="100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56 888 161,0</w:t>
            </w:r>
          </w:p>
        </w:tc>
        <w:tc>
          <w:tcPr>
            <w:tcW w:w="115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515 841 173,75</w:t>
            </w:r>
          </w:p>
        </w:tc>
      </w:tr>
      <w:tr w:rsidR="00C35C54"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center"/>
          </w:tcPr>
          <w:p w:rsidR="00617A36" w:rsidRPr="00C35C54" w:rsidRDefault="00617A36" w:rsidP="00C35C54">
            <w:pPr>
              <w:spacing w:line="240" w:lineRule="auto"/>
              <w:jc w:val="right"/>
              <w:rPr>
                <w:rFonts w:ascii="Times New Roman" w:hAnsi="Times New Roman"/>
                <w:sz w:val="14"/>
                <w:szCs w:val="14"/>
              </w:rPr>
            </w:pPr>
          </w:p>
        </w:tc>
        <w:tc>
          <w:tcPr>
            <w:tcW w:w="1006" w:type="dxa"/>
            <w:vAlign w:val="center"/>
          </w:tcPr>
          <w:p w:rsidR="00617A36" w:rsidRPr="00C35C54" w:rsidRDefault="00617A36" w:rsidP="00C35C54">
            <w:pPr>
              <w:spacing w:line="240" w:lineRule="auto"/>
              <w:jc w:val="right"/>
              <w:rPr>
                <w:rFonts w:ascii="Times New Roman" w:hAnsi="Times New Roman"/>
                <w:sz w:val="14"/>
                <w:szCs w:val="14"/>
              </w:rPr>
            </w:pP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p>
        </w:tc>
        <w:tc>
          <w:tcPr>
            <w:tcW w:w="1150" w:type="dxa"/>
            <w:vAlign w:val="center"/>
          </w:tcPr>
          <w:p w:rsidR="00617A36" w:rsidRPr="00C35C54" w:rsidRDefault="00617A36" w:rsidP="00C35C54">
            <w:pPr>
              <w:spacing w:line="240" w:lineRule="auto"/>
              <w:jc w:val="right"/>
              <w:rPr>
                <w:rFonts w:ascii="Times New Roman" w:hAnsi="Times New Roman"/>
                <w:sz w:val="14"/>
                <w:szCs w:val="14"/>
              </w:rPr>
            </w:pPr>
          </w:p>
        </w:tc>
      </w:tr>
      <w:tr w:rsidR="00C35C54"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tcPr>
          <w:p w:rsidR="00617A36" w:rsidRPr="00C35C54" w:rsidRDefault="00617A36" w:rsidP="00BE79A9">
            <w:pPr>
              <w:spacing w:after="0" w:line="240" w:lineRule="auto"/>
              <w:ind w:left="-422" w:firstLine="180"/>
              <w:jc w:val="center"/>
              <w:rPr>
                <w:rFonts w:ascii="Times New Roman" w:hAnsi="Times New Roman"/>
                <w:sz w:val="14"/>
                <w:szCs w:val="14"/>
              </w:rPr>
            </w:pPr>
            <w:r w:rsidRPr="00C35C54">
              <w:rPr>
                <w:rFonts w:ascii="Times New Roman" w:hAnsi="Times New Roman"/>
                <w:sz w:val="14"/>
                <w:szCs w:val="14"/>
              </w:rPr>
              <w:t>6 </w:t>
            </w:r>
            <w:r w:rsidRPr="00BE79A9">
              <w:rPr>
                <w:rStyle w:val="22"/>
                <w:rFonts w:ascii="Times New Roman" w:hAnsi="Times New Roman" w:cs="Times New Roman"/>
                <w:b w:val="0"/>
                <w:i w:val="0"/>
                <w:sz w:val="14"/>
                <w:szCs w:val="14"/>
              </w:rPr>
              <w:t>342 846 831,23</w:t>
            </w:r>
          </w:p>
        </w:tc>
        <w:tc>
          <w:tcPr>
            <w:tcW w:w="1006" w:type="dxa"/>
            <w:vAlign w:val="center"/>
          </w:tcPr>
          <w:p w:rsidR="00617A36" w:rsidRPr="00C35C54" w:rsidRDefault="00617A36" w:rsidP="00BE79A9">
            <w:pPr>
              <w:spacing w:after="0" w:line="240" w:lineRule="auto"/>
              <w:ind w:right="-368"/>
              <w:jc w:val="both"/>
              <w:rPr>
                <w:rFonts w:ascii="Times New Roman" w:hAnsi="Times New Roman"/>
                <w:sz w:val="14"/>
                <w:szCs w:val="14"/>
              </w:rPr>
            </w:pPr>
            <w:r w:rsidRPr="00C35C54">
              <w:rPr>
                <w:rFonts w:ascii="Times New Roman" w:hAnsi="Times New Roman"/>
                <w:sz w:val="14"/>
                <w:szCs w:val="14"/>
              </w:rPr>
              <w:t>55 029 700,0</w:t>
            </w:r>
          </w:p>
        </w:tc>
        <w:tc>
          <w:tcPr>
            <w:tcW w:w="1000" w:type="dxa"/>
            <w:vAlign w:val="center"/>
          </w:tcPr>
          <w:p w:rsidR="00617A36" w:rsidRPr="00C35C54" w:rsidRDefault="00617A36" w:rsidP="00BE79A9">
            <w:pPr>
              <w:spacing w:after="0" w:line="240" w:lineRule="auto"/>
              <w:jc w:val="both"/>
              <w:rPr>
                <w:rFonts w:ascii="Times New Roman" w:hAnsi="Times New Roman"/>
                <w:sz w:val="14"/>
                <w:szCs w:val="14"/>
              </w:rPr>
            </w:pPr>
            <w:r w:rsidRPr="00C35C54">
              <w:rPr>
                <w:rFonts w:ascii="Times New Roman" w:hAnsi="Times New Roman"/>
                <w:sz w:val="14"/>
                <w:szCs w:val="14"/>
              </w:rPr>
              <w:t>54 627 200,0</w:t>
            </w:r>
          </w:p>
        </w:tc>
        <w:tc>
          <w:tcPr>
            <w:tcW w:w="1000" w:type="dxa"/>
            <w:vAlign w:val="center"/>
          </w:tcPr>
          <w:p w:rsidR="00617A36" w:rsidRPr="00C35C54" w:rsidRDefault="00617A36" w:rsidP="00BE79A9">
            <w:pPr>
              <w:spacing w:after="0" w:line="240" w:lineRule="auto"/>
              <w:jc w:val="both"/>
              <w:rPr>
                <w:rFonts w:ascii="Times New Roman" w:hAnsi="Times New Roman"/>
                <w:sz w:val="14"/>
                <w:szCs w:val="14"/>
              </w:rPr>
            </w:pPr>
            <w:r w:rsidRPr="00C35C54">
              <w:rPr>
                <w:rFonts w:ascii="Times New Roman" w:hAnsi="Times New Roman"/>
                <w:sz w:val="14"/>
                <w:szCs w:val="14"/>
              </w:rPr>
              <w:t>54 627 200,0</w:t>
            </w:r>
          </w:p>
        </w:tc>
        <w:tc>
          <w:tcPr>
            <w:tcW w:w="1150" w:type="dxa"/>
            <w:vAlign w:val="center"/>
          </w:tcPr>
          <w:p w:rsidR="00617A36" w:rsidRPr="00C35C54" w:rsidRDefault="00617A36" w:rsidP="00BE79A9">
            <w:pPr>
              <w:spacing w:after="0" w:line="240" w:lineRule="auto"/>
              <w:ind w:right="-566"/>
              <w:jc w:val="both"/>
              <w:rPr>
                <w:rFonts w:ascii="Times New Roman" w:hAnsi="Times New Roman"/>
                <w:sz w:val="14"/>
                <w:szCs w:val="14"/>
              </w:rPr>
            </w:pPr>
            <w:r w:rsidRPr="00C35C54">
              <w:rPr>
                <w:rFonts w:ascii="Times New Roman" w:hAnsi="Times New Roman"/>
                <w:sz w:val="14"/>
                <w:szCs w:val="14"/>
              </w:rPr>
              <w:t>507 130 931,23</w:t>
            </w:r>
          </w:p>
        </w:tc>
      </w:tr>
      <w:tr w:rsidR="00C35C54"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006"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 xml:space="preserve"> 1 000 000,0</w:t>
            </w:r>
          </w:p>
        </w:tc>
        <w:tc>
          <w:tcPr>
            <w:tcW w:w="1000"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000"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150"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4 000 000,0</w:t>
            </w:r>
          </w:p>
        </w:tc>
      </w:tr>
      <w:tr w:rsidR="00C35C54"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районный бюджет</w:t>
            </w:r>
          </w:p>
        </w:tc>
        <w:tc>
          <w:tcPr>
            <w:tcW w:w="1075"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1 016 179,52</w:t>
            </w:r>
          </w:p>
        </w:tc>
        <w:tc>
          <w:tcPr>
            <w:tcW w:w="1006"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1 172 141,00</w:t>
            </w:r>
          </w:p>
        </w:tc>
        <w:tc>
          <w:tcPr>
            <w:tcW w:w="1000"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1 260 961,00</w:t>
            </w:r>
          </w:p>
        </w:tc>
        <w:tc>
          <w:tcPr>
            <w:tcW w:w="1000"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1 260 961,00</w:t>
            </w:r>
          </w:p>
        </w:tc>
        <w:tc>
          <w:tcPr>
            <w:tcW w:w="1150" w:type="dxa"/>
            <w:vAlign w:val="center"/>
          </w:tcPr>
          <w:p w:rsidR="00617A36" w:rsidRPr="00C35C54" w:rsidRDefault="00617A36" w:rsidP="00C35C54">
            <w:pPr>
              <w:spacing w:line="240" w:lineRule="auto"/>
              <w:rPr>
                <w:rFonts w:ascii="Times New Roman" w:hAnsi="Times New Roman"/>
                <w:sz w:val="14"/>
                <w:szCs w:val="14"/>
              </w:rPr>
            </w:pPr>
            <w:r w:rsidRPr="00C35C54">
              <w:rPr>
                <w:rFonts w:ascii="Times New Roman" w:hAnsi="Times New Roman"/>
                <w:sz w:val="14"/>
                <w:szCs w:val="14"/>
              </w:rPr>
              <w:t>4710 242,52</w:t>
            </w:r>
          </w:p>
        </w:tc>
      </w:tr>
      <w:tr w:rsidR="00C35C54"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bottom"/>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center"/>
          </w:tcPr>
          <w:p w:rsidR="00617A36" w:rsidRPr="00C35C54" w:rsidRDefault="00617A36" w:rsidP="00C35C54">
            <w:pPr>
              <w:spacing w:line="240" w:lineRule="auto"/>
              <w:jc w:val="right"/>
              <w:rPr>
                <w:rFonts w:ascii="Times New Roman" w:hAnsi="Times New Roman"/>
                <w:sz w:val="14"/>
                <w:szCs w:val="14"/>
              </w:rPr>
            </w:pPr>
          </w:p>
        </w:tc>
        <w:tc>
          <w:tcPr>
            <w:tcW w:w="1006" w:type="dxa"/>
            <w:vAlign w:val="center"/>
          </w:tcPr>
          <w:p w:rsidR="00617A36" w:rsidRPr="00C35C54" w:rsidRDefault="00617A36" w:rsidP="00C35C54">
            <w:pPr>
              <w:spacing w:line="240" w:lineRule="auto"/>
              <w:jc w:val="right"/>
              <w:rPr>
                <w:rFonts w:ascii="Times New Roman" w:hAnsi="Times New Roman"/>
                <w:sz w:val="14"/>
                <w:szCs w:val="14"/>
              </w:rPr>
            </w:pP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p>
        </w:tc>
        <w:tc>
          <w:tcPr>
            <w:tcW w:w="1150" w:type="dxa"/>
            <w:vAlign w:val="center"/>
          </w:tcPr>
          <w:p w:rsidR="00617A36" w:rsidRPr="00C35C54" w:rsidRDefault="00617A36" w:rsidP="00C35C54">
            <w:pPr>
              <w:spacing w:line="240" w:lineRule="auto"/>
              <w:jc w:val="right"/>
              <w:rPr>
                <w:rFonts w:ascii="Times New Roman" w:hAnsi="Times New Roman"/>
                <w:sz w:val="14"/>
                <w:szCs w:val="14"/>
              </w:rPr>
            </w:pPr>
          </w:p>
        </w:tc>
      </w:tr>
      <w:tr w:rsidR="00BE79A9" w:rsidRPr="00C35C54" w:rsidTr="00BE79A9">
        <w:tc>
          <w:tcPr>
            <w:tcW w:w="1148" w:type="dxa"/>
            <w:vMerge w:val="restart"/>
          </w:tcPr>
          <w:p w:rsidR="00617A36" w:rsidRPr="00C35C54" w:rsidRDefault="00617A36" w:rsidP="00C35C54">
            <w:pPr>
              <w:spacing w:after="0" w:line="240" w:lineRule="auto"/>
              <w:jc w:val="center"/>
              <w:rPr>
                <w:rFonts w:ascii="Times New Roman" w:hAnsi="Times New Roman"/>
                <w:sz w:val="14"/>
                <w:szCs w:val="14"/>
              </w:rPr>
            </w:pPr>
            <w:r w:rsidRPr="00C35C54">
              <w:rPr>
                <w:rFonts w:ascii="Times New Roman" w:hAnsi="Times New Roman"/>
                <w:sz w:val="14"/>
                <w:szCs w:val="14"/>
              </w:rPr>
              <w:t>Подпрограмма 2</w:t>
            </w:r>
          </w:p>
        </w:tc>
        <w:tc>
          <w:tcPr>
            <w:tcW w:w="1991" w:type="dxa"/>
            <w:vMerge w:val="restart"/>
          </w:tcPr>
          <w:p w:rsidR="00617A36" w:rsidRPr="00C35C54" w:rsidRDefault="00617A36" w:rsidP="00C35C54">
            <w:pPr>
              <w:spacing w:after="0" w:line="240" w:lineRule="auto"/>
              <w:jc w:val="center"/>
              <w:rPr>
                <w:rFonts w:ascii="Times New Roman" w:hAnsi="Times New Roman"/>
                <w:sz w:val="14"/>
                <w:szCs w:val="14"/>
              </w:rPr>
            </w:pPr>
            <w:r w:rsidRPr="00C35C54">
              <w:rPr>
                <w:rFonts w:ascii="Times New Roman" w:hAnsi="Times New Roman"/>
                <w:sz w:val="14"/>
                <w:szCs w:val="14"/>
              </w:rPr>
              <w:t>Социальная поддержка семей, имеющих детей</w:t>
            </w: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 xml:space="preserve">Всего </w:t>
            </w:r>
          </w:p>
        </w:tc>
        <w:tc>
          <w:tcPr>
            <w:tcW w:w="1075"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57 487 432,02</w:t>
            </w:r>
          </w:p>
        </w:tc>
        <w:tc>
          <w:tcPr>
            <w:tcW w:w="1006"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525 000,00</w:t>
            </w:r>
          </w:p>
        </w:tc>
        <w:tc>
          <w:tcPr>
            <w:tcW w:w="100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58 012 432,02</w:t>
            </w:r>
          </w:p>
        </w:tc>
      </w:tr>
      <w:tr w:rsidR="00BE79A9"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center"/>
          </w:tcPr>
          <w:p w:rsidR="00617A36" w:rsidRPr="00C35C54" w:rsidRDefault="00617A36" w:rsidP="00C35C54">
            <w:pPr>
              <w:spacing w:line="240" w:lineRule="auto"/>
              <w:rPr>
                <w:rFonts w:ascii="Times New Roman" w:hAnsi="Times New Roman"/>
                <w:sz w:val="14"/>
                <w:szCs w:val="14"/>
              </w:rPr>
            </w:pPr>
          </w:p>
        </w:tc>
        <w:tc>
          <w:tcPr>
            <w:tcW w:w="1006" w:type="dxa"/>
            <w:vAlign w:val="center"/>
          </w:tcPr>
          <w:p w:rsidR="00617A36" w:rsidRPr="00C35C54" w:rsidRDefault="00617A36" w:rsidP="00C35C54">
            <w:pPr>
              <w:spacing w:line="240" w:lineRule="auto"/>
              <w:rPr>
                <w:rFonts w:ascii="Times New Roman" w:hAnsi="Times New Roman"/>
                <w:sz w:val="14"/>
                <w:szCs w:val="14"/>
              </w:rPr>
            </w:pPr>
          </w:p>
        </w:tc>
        <w:tc>
          <w:tcPr>
            <w:tcW w:w="1000" w:type="dxa"/>
            <w:vAlign w:val="center"/>
          </w:tcPr>
          <w:p w:rsidR="00617A36" w:rsidRPr="00C35C54" w:rsidRDefault="00617A36" w:rsidP="00C35C54">
            <w:pPr>
              <w:spacing w:line="240" w:lineRule="auto"/>
              <w:rPr>
                <w:rFonts w:ascii="Times New Roman" w:hAnsi="Times New Roman"/>
                <w:sz w:val="14"/>
                <w:szCs w:val="14"/>
              </w:rPr>
            </w:pPr>
          </w:p>
        </w:tc>
        <w:tc>
          <w:tcPr>
            <w:tcW w:w="1000" w:type="dxa"/>
            <w:vAlign w:val="center"/>
          </w:tcPr>
          <w:p w:rsidR="00617A36" w:rsidRPr="00C35C54" w:rsidRDefault="00617A36" w:rsidP="00C35C54">
            <w:pPr>
              <w:spacing w:line="240" w:lineRule="auto"/>
              <w:rPr>
                <w:rFonts w:ascii="Times New Roman" w:hAnsi="Times New Roman"/>
                <w:sz w:val="14"/>
                <w:szCs w:val="14"/>
              </w:rPr>
            </w:pPr>
          </w:p>
        </w:tc>
        <w:tc>
          <w:tcPr>
            <w:tcW w:w="1150" w:type="dxa"/>
            <w:vAlign w:val="center"/>
          </w:tcPr>
          <w:p w:rsidR="00617A36" w:rsidRPr="00C35C54" w:rsidRDefault="00617A36" w:rsidP="00C35C54">
            <w:pPr>
              <w:spacing w:line="240" w:lineRule="auto"/>
              <w:rPr>
                <w:rFonts w:ascii="Times New Roman" w:hAnsi="Times New Roman"/>
                <w:sz w:val="14"/>
                <w:szCs w:val="14"/>
              </w:rPr>
            </w:pPr>
          </w:p>
        </w:tc>
      </w:tr>
      <w:tr w:rsidR="00BE79A9"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57 487 432,02</w:t>
            </w:r>
          </w:p>
        </w:tc>
        <w:tc>
          <w:tcPr>
            <w:tcW w:w="1006"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525000,00</w:t>
            </w:r>
          </w:p>
        </w:tc>
        <w:tc>
          <w:tcPr>
            <w:tcW w:w="100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center"/>
          </w:tcPr>
          <w:p w:rsidR="00617A36" w:rsidRPr="00C35C54" w:rsidRDefault="00617A36" w:rsidP="00BE79A9">
            <w:pPr>
              <w:spacing w:after="0" w:line="240" w:lineRule="auto"/>
              <w:rPr>
                <w:rFonts w:ascii="Times New Roman" w:hAnsi="Times New Roman"/>
                <w:sz w:val="14"/>
                <w:szCs w:val="14"/>
              </w:rPr>
            </w:pPr>
            <w:r w:rsidRPr="00C35C54">
              <w:rPr>
                <w:rFonts w:ascii="Times New Roman" w:hAnsi="Times New Roman"/>
                <w:sz w:val="14"/>
                <w:szCs w:val="14"/>
              </w:rPr>
              <w:t>58 012 432,02</w:t>
            </w:r>
          </w:p>
        </w:tc>
      </w:tr>
      <w:tr w:rsidR="00BE79A9"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center"/>
          </w:tcPr>
          <w:p w:rsidR="00617A36" w:rsidRPr="00C35C54" w:rsidRDefault="00617A36" w:rsidP="00C35C54">
            <w:pPr>
              <w:spacing w:line="240" w:lineRule="auto"/>
              <w:rPr>
                <w:rFonts w:ascii="Times New Roman" w:hAnsi="Times New Roman"/>
                <w:sz w:val="14"/>
                <w:szCs w:val="14"/>
              </w:rPr>
            </w:pPr>
          </w:p>
        </w:tc>
        <w:tc>
          <w:tcPr>
            <w:tcW w:w="1006" w:type="dxa"/>
            <w:vAlign w:val="center"/>
          </w:tcPr>
          <w:p w:rsidR="00617A36" w:rsidRPr="00C35C54" w:rsidRDefault="00617A36" w:rsidP="00C35C54">
            <w:pPr>
              <w:spacing w:line="240" w:lineRule="auto"/>
              <w:rPr>
                <w:rFonts w:ascii="Times New Roman" w:hAnsi="Times New Roman"/>
                <w:sz w:val="14"/>
                <w:szCs w:val="14"/>
              </w:rPr>
            </w:pPr>
          </w:p>
        </w:tc>
        <w:tc>
          <w:tcPr>
            <w:tcW w:w="1000" w:type="dxa"/>
            <w:vAlign w:val="center"/>
          </w:tcPr>
          <w:p w:rsidR="00617A36" w:rsidRPr="00C35C54" w:rsidRDefault="00617A36" w:rsidP="00C35C54">
            <w:pPr>
              <w:spacing w:line="240" w:lineRule="auto"/>
              <w:rPr>
                <w:rFonts w:ascii="Times New Roman" w:hAnsi="Times New Roman"/>
                <w:sz w:val="14"/>
                <w:szCs w:val="14"/>
              </w:rPr>
            </w:pPr>
          </w:p>
        </w:tc>
        <w:tc>
          <w:tcPr>
            <w:tcW w:w="1000" w:type="dxa"/>
            <w:vAlign w:val="center"/>
          </w:tcPr>
          <w:p w:rsidR="00617A36" w:rsidRPr="00C35C54" w:rsidRDefault="00617A36" w:rsidP="00C35C54">
            <w:pPr>
              <w:spacing w:line="240" w:lineRule="auto"/>
              <w:rPr>
                <w:rFonts w:ascii="Times New Roman" w:hAnsi="Times New Roman"/>
                <w:sz w:val="14"/>
                <w:szCs w:val="14"/>
              </w:rPr>
            </w:pPr>
          </w:p>
        </w:tc>
        <w:tc>
          <w:tcPr>
            <w:tcW w:w="1150" w:type="dxa"/>
            <w:vAlign w:val="center"/>
          </w:tcPr>
          <w:p w:rsidR="00617A36" w:rsidRPr="00C35C54" w:rsidRDefault="00617A36" w:rsidP="00C35C54">
            <w:pPr>
              <w:spacing w:line="240" w:lineRule="auto"/>
              <w:rPr>
                <w:rFonts w:ascii="Times New Roman" w:hAnsi="Times New Roman"/>
                <w:sz w:val="14"/>
                <w:szCs w:val="14"/>
              </w:rPr>
            </w:pPr>
          </w:p>
        </w:tc>
      </w:tr>
      <w:tr w:rsidR="00BE79A9"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center"/>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 xml:space="preserve"> бюджет Богучанского района</w:t>
            </w:r>
          </w:p>
        </w:tc>
        <w:tc>
          <w:tcPr>
            <w:tcW w:w="1075" w:type="dxa"/>
            <w:vAlign w:val="center"/>
          </w:tcPr>
          <w:p w:rsidR="00617A36" w:rsidRPr="00C35C54" w:rsidRDefault="00617A36" w:rsidP="00C35C54">
            <w:pPr>
              <w:spacing w:line="240" w:lineRule="auto"/>
              <w:jc w:val="right"/>
              <w:rPr>
                <w:rFonts w:ascii="Times New Roman" w:hAnsi="Times New Roman"/>
                <w:sz w:val="14"/>
                <w:szCs w:val="14"/>
              </w:rPr>
            </w:pPr>
          </w:p>
        </w:tc>
        <w:tc>
          <w:tcPr>
            <w:tcW w:w="1006" w:type="dxa"/>
            <w:vAlign w:val="center"/>
          </w:tcPr>
          <w:p w:rsidR="00617A36" w:rsidRPr="00C35C54" w:rsidRDefault="00617A36" w:rsidP="00C35C54">
            <w:pPr>
              <w:spacing w:line="240" w:lineRule="auto"/>
              <w:jc w:val="right"/>
              <w:rPr>
                <w:rFonts w:ascii="Times New Roman" w:hAnsi="Times New Roman"/>
                <w:sz w:val="14"/>
                <w:szCs w:val="14"/>
              </w:rPr>
            </w:pP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p>
        </w:tc>
        <w:tc>
          <w:tcPr>
            <w:tcW w:w="1150" w:type="dxa"/>
            <w:vAlign w:val="center"/>
          </w:tcPr>
          <w:p w:rsidR="00617A36" w:rsidRPr="00C35C54" w:rsidRDefault="00617A36" w:rsidP="00C35C54">
            <w:pPr>
              <w:spacing w:line="240" w:lineRule="auto"/>
              <w:jc w:val="right"/>
              <w:rPr>
                <w:rFonts w:ascii="Times New Roman" w:hAnsi="Times New Roman"/>
                <w:sz w:val="14"/>
                <w:szCs w:val="14"/>
              </w:rPr>
            </w:pPr>
          </w:p>
        </w:tc>
      </w:tr>
      <w:tr w:rsidR="00BE79A9" w:rsidRPr="00C35C54" w:rsidTr="00BE79A9">
        <w:tc>
          <w:tcPr>
            <w:tcW w:w="1148" w:type="dxa"/>
            <w:vMerge/>
          </w:tcPr>
          <w:p w:rsidR="00617A36" w:rsidRPr="00C35C54" w:rsidRDefault="00617A36" w:rsidP="00C35C54">
            <w:pPr>
              <w:spacing w:after="0" w:line="240" w:lineRule="auto"/>
              <w:jc w:val="center"/>
              <w:rPr>
                <w:rFonts w:ascii="Times New Roman" w:hAnsi="Times New Roman"/>
                <w:sz w:val="14"/>
                <w:szCs w:val="14"/>
              </w:rPr>
            </w:pPr>
          </w:p>
        </w:tc>
        <w:tc>
          <w:tcPr>
            <w:tcW w:w="1991" w:type="dxa"/>
            <w:vMerge/>
          </w:tcPr>
          <w:p w:rsidR="00617A36" w:rsidRPr="00C35C54" w:rsidRDefault="00617A36" w:rsidP="00C35C54">
            <w:pPr>
              <w:spacing w:after="0" w:line="240" w:lineRule="auto"/>
              <w:jc w:val="center"/>
              <w:rPr>
                <w:rFonts w:ascii="Times New Roman" w:hAnsi="Times New Roman"/>
                <w:sz w:val="14"/>
                <w:szCs w:val="14"/>
              </w:rPr>
            </w:pPr>
          </w:p>
        </w:tc>
        <w:tc>
          <w:tcPr>
            <w:tcW w:w="1200" w:type="dxa"/>
            <w:vAlign w:val="bottom"/>
          </w:tcPr>
          <w:p w:rsidR="00617A36" w:rsidRPr="00C35C54" w:rsidRDefault="00617A36" w:rsidP="00C35C54">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center"/>
          </w:tcPr>
          <w:p w:rsidR="00617A36" w:rsidRPr="00C35C54" w:rsidRDefault="00617A36"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6" w:type="dxa"/>
            <w:vAlign w:val="center"/>
          </w:tcPr>
          <w:p w:rsidR="00617A36" w:rsidRPr="00C35C54" w:rsidRDefault="00617A36"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center"/>
          </w:tcPr>
          <w:p w:rsidR="00617A36" w:rsidRPr="00C35C54" w:rsidRDefault="00617A36" w:rsidP="00C35C54">
            <w:pPr>
              <w:spacing w:line="240" w:lineRule="auto"/>
              <w:jc w:val="right"/>
              <w:rPr>
                <w:rFonts w:ascii="Times New Roman" w:hAnsi="Times New Roman"/>
                <w:sz w:val="14"/>
                <w:szCs w:val="14"/>
              </w:rPr>
            </w:pPr>
          </w:p>
        </w:tc>
        <w:tc>
          <w:tcPr>
            <w:tcW w:w="1150" w:type="dxa"/>
            <w:vAlign w:val="center"/>
          </w:tcPr>
          <w:p w:rsidR="00617A36" w:rsidRPr="00C35C54" w:rsidRDefault="00617A36"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r>
      <w:tr w:rsidR="00C35C54" w:rsidRPr="00C35C54" w:rsidTr="00BE79A9">
        <w:tc>
          <w:tcPr>
            <w:tcW w:w="1148" w:type="dxa"/>
            <w:vMerge w:val="restart"/>
          </w:tcPr>
          <w:p w:rsidR="00823269" w:rsidRPr="00C35C54" w:rsidRDefault="00823269" w:rsidP="00C35C54">
            <w:pPr>
              <w:spacing w:after="0" w:line="240" w:lineRule="auto"/>
              <w:jc w:val="center"/>
              <w:rPr>
                <w:rFonts w:ascii="Times New Roman" w:hAnsi="Times New Roman"/>
                <w:sz w:val="14"/>
                <w:szCs w:val="14"/>
              </w:rPr>
            </w:pPr>
            <w:r w:rsidRPr="00C35C54">
              <w:rPr>
                <w:rFonts w:ascii="Times New Roman" w:hAnsi="Times New Roman"/>
                <w:sz w:val="14"/>
                <w:szCs w:val="14"/>
              </w:rPr>
              <w:t>Подпрограмма 3</w:t>
            </w:r>
          </w:p>
        </w:tc>
        <w:tc>
          <w:tcPr>
            <w:tcW w:w="1991" w:type="dxa"/>
            <w:vMerge w:val="restart"/>
          </w:tcPr>
          <w:p w:rsidR="00823269" w:rsidRPr="00C35C54" w:rsidRDefault="00823269" w:rsidP="00C35C54">
            <w:pPr>
              <w:spacing w:after="0" w:line="240" w:lineRule="auto"/>
              <w:jc w:val="center"/>
              <w:rPr>
                <w:rFonts w:ascii="Times New Roman" w:hAnsi="Times New Roman"/>
                <w:sz w:val="14"/>
                <w:szCs w:val="14"/>
              </w:rPr>
            </w:pPr>
            <w:r w:rsidRPr="00C35C54">
              <w:rPr>
                <w:rFonts w:ascii="Times New Roman" w:hAnsi="Times New Roman"/>
                <w:sz w:val="14"/>
                <w:szCs w:val="14"/>
              </w:rPr>
              <w:t>Обеспечение социальной поддержки граждан на оплату жилого помещения и коммунальных услуг</w:t>
            </w:r>
          </w:p>
        </w:tc>
        <w:tc>
          <w:tcPr>
            <w:tcW w:w="12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 xml:space="preserve">Всего </w:t>
            </w:r>
            <w:r w:rsidRPr="00C35C54">
              <w:rPr>
                <w:rFonts w:ascii="Times New Roman" w:hAnsi="Times New Roman"/>
                <w:sz w:val="14"/>
                <w:szCs w:val="14"/>
              </w:rPr>
              <w:br w:type="page"/>
            </w:r>
          </w:p>
        </w:tc>
        <w:tc>
          <w:tcPr>
            <w:tcW w:w="1075"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197 172 632,0</w:t>
            </w:r>
          </w:p>
        </w:tc>
        <w:tc>
          <w:tcPr>
            <w:tcW w:w="1006"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197 172 632,0</w:t>
            </w:r>
          </w:p>
        </w:tc>
      </w:tr>
      <w:tr w:rsidR="00C35C54" w:rsidRPr="00C35C54" w:rsidTr="00BE79A9">
        <w:tc>
          <w:tcPr>
            <w:tcW w:w="1148" w:type="dxa"/>
            <w:vMerge/>
          </w:tcPr>
          <w:p w:rsidR="00823269" w:rsidRPr="00C35C54" w:rsidRDefault="00823269" w:rsidP="00C35C54">
            <w:pPr>
              <w:spacing w:after="0" w:line="240" w:lineRule="auto"/>
              <w:jc w:val="center"/>
              <w:rPr>
                <w:rFonts w:ascii="Times New Roman" w:hAnsi="Times New Roman"/>
                <w:sz w:val="14"/>
                <w:szCs w:val="14"/>
              </w:rPr>
            </w:pPr>
          </w:p>
        </w:tc>
        <w:tc>
          <w:tcPr>
            <w:tcW w:w="1991" w:type="dxa"/>
            <w:vMerge/>
          </w:tcPr>
          <w:p w:rsidR="00823269" w:rsidRPr="00C35C54" w:rsidRDefault="00823269" w:rsidP="00C35C54">
            <w:pPr>
              <w:spacing w:after="0" w:line="240" w:lineRule="auto"/>
              <w:jc w:val="center"/>
              <w:rPr>
                <w:rFonts w:ascii="Times New Roman" w:hAnsi="Times New Roman"/>
                <w:sz w:val="14"/>
                <w:szCs w:val="14"/>
              </w:rPr>
            </w:pPr>
          </w:p>
        </w:tc>
        <w:tc>
          <w:tcPr>
            <w:tcW w:w="12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bottom"/>
          </w:tcPr>
          <w:p w:rsidR="00823269" w:rsidRPr="00C35C54" w:rsidRDefault="00823269" w:rsidP="00C35C54">
            <w:pPr>
              <w:spacing w:line="240" w:lineRule="auto"/>
              <w:rPr>
                <w:rFonts w:ascii="Times New Roman" w:hAnsi="Times New Roman"/>
                <w:sz w:val="14"/>
                <w:szCs w:val="14"/>
              </w:rPr>
            </w:pPr>
          </w:p>
        </w:tc>
        <w:tc>
          <w:tcPr>
            <w:tcW w:w="1006" w:type="dxa"/>
            <w:vAlign w:val="bottom"/>
          </w:tcPr>
          <w:p w:rsidR="00823269" w:rsidRPr="00C35C54" w:rsidRDefault="00823269" w:rsidP="00C35C54">
            <w:pPr>
              <w:spacing w:line="240" w:lineRule="auto"/>
              <w:rPr>
                <w:rFonts w:ascii="Times New Roman" w:hAnsi="Times New Roman"/>
                <w:sz w:val="14"/>
                <w:szCs w:val="14"/>
              </w:rPr>
            </w:pPr>
          </w:p>
        </w:tc>
        <w:tc>
          <w:tcPr>
            <w:tcW w:w="1000" w:type="dxa"/>
            <w:vAlign w:val="bottom"/>
          </w:tcPr>
          <w:p w:rsidR="00823269" w:rsidRPr="00C35C54" w:rsidRDefault="00823269" w:rsidP="00C35C54">
            <w:pPr>
              <w:spacing w:line="240" w:lineRule="auto"/>
              <w:rPr>
                <w:rFonts w:ascii="Times New Roman" w:hAnsi="Times New Roman"/>
                <w:sz w:val="14"/>
                <w:szCs w:val="14"/>
              </w:rPr>
            </w:pPr>
          </w:p>
        </w:tc>
        <w:tc>
          <w:tcPr>
            <w:tcW w:w="1000" w:type="dxa"/>
            <w:vAlign w:val="bottom"/>
          </w:tcPr>
          <w:p w:rsidR="00823269" w:rsidRPr="00C35C54" w:rsidRDefault="00823269" w:rsidP="00C35C54">
            <w:pPr>
              <w:spacing w:line="240" w:lineRule="auto"/>
              <w:rPr>
                <w:rFonts w:ascii="Times New Roman" w:hAnsi="Times New Roman"/>
                <w:sz w:val="14"/>
                <w:szCs w:val="14"/>
              </w:rPr>
            </w:pPr>
          </w:p>
        </w:tc>
        <w:tc>
          <w:tcPr>
            <w:tcW w:w="1150" w:type="dxa"/>
            <w:vAlign w:val="bottom"/>
          </w:tcPr>
          <w:p w:rsidR="00823269" w:rsidRPr="00C35C54" w:rsidRDefault="00823269" w:rsidP="00C35C54">
            <w:pPr>
              <w:spacing w:line="240" w:lineRule="auto"/>
              <w:rPr>
                <w:rFonts w:ascii="Times New Roman" w:hAnsi="Times New Roman"/>
                <w:sz w:val="14"/>
                <w:szCs w:val="14"/>
              </w:rPr>
            </w:pPr>
          </w:p>
        </w:tc>
      </w:tr>
      <w:tr w:rsidR="00C35C54" w:rsidRPr="00C35C54" w:rsidTr="00BE79A9">
        <w:tc>
          <w:tcPr>
            <w:tcW w:w="1148" w:type="dxa"/>
            <w:vMerge/>
          </w:tcPr>
          <w:p w:rsidR="00823269" w:rsidRPr="00C35C54" w:rsidRDefault="00823269" w:rsidP="00C35C54">
            <w:pPr>
              <w:spacing w:after="0" w:line="240" w:lineRule="auto"/>
              <w:jc w:val="center"/>
              <w:rPr>
                <w:rFonts w:ascii="Times New Roman" w:hAnsi="Times New Roman"/>
                <w:sz w:val="14"/>
                <w:szCs w:val="14"/>
              </w:rPr>
            </w:pPr>
          </w:p>
        </w:tc>
        <w:tc>
          <w:tcPr>
            <w:tcW w:w="1991" w:type="dxa"/>
            <w:vMerge/>
          </w:tcPr>
          <w:p w:rsidR="00823269" w:rsidRPr="00C35C54" w:rsidRDefault="00823269" w:rsidP="00C35C54">
            <w:pPr>
              <w:spacing w:after="0" w:line="240" w:lineRule="auto"/>
              <w:jc w:val="center"/>
              <w:rPr>
                <w:rFonts w:ascii="Times New Roman" w:hAnsi="Times New Roman"/>
                <w:sz w:val="14"/>
                <w:szCs w:val="14"/>
              </w:rPr>
            </w:pPr>
          </w:p>
        </w:tc>
        <w:tc>
          <w:tcPr>
            <w:tcW w:w="12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197 172 632,0</w:t>
            </w:r>
          </w:p>
        </w:tc>
        <w:tc>
          <w:tcPr>
            <w:tcW w:w="1006"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197 172 632,0</w:t>
            </w:r>
          </w:p>
        </w:tc>
      </w:tr>
      <w:tr w:rsidR="00C35C54" w:rsidRPr="00C35C54" w:rsidTr="00BE79A9">
        <w:tc>
          <w:tcPr>
            <w:tcW w:w="1148" w:type="dxa"/>
            <w:vMerge/>
          </w:tcPr>
          <w:p w:rsidR="00823269" w:rsidRPr="00C35C54" w:rsidRDefault="00823269" w:rsidP="00C35C54">
            <w:pPr>
              <w:spacing w:after="0" w:line="240" w:lineRule="auto"/>
              <w:jc w:val="center"/>
              <w:rPr>
                <w:rFonts w:ascii="Times New Roman" w:hAnsi="Times New Roman"/>
                <w:sz w:val="14"/>
                <w:szCs w:val="14"/>
              </w:rPr>
            </w:pPr>
          </w:p>
        </w:tc>
        <w:tc>
          <w:tcPr>
            <w:tcW w:w="1991" w:type="dxa"/>
            <w:vMerge/>
          </w:tcPr>
          <w:p w:rsidR="00823269" w:rsidRPr="00C35C54" w:rsidRDefault="00823269" w:rsidP="00C35C54">
            <w:pPr>
              <w:spacing w:after="0" w:line="240" w:lineRule="auto"/>
              <w:jc w:val="center"/>
              <w:rPr>
                <w:rFonts w:ascii="Times New Roman" w:hAnsi="Times New Roman"/>
                <w:sz w:val="14"/>
                <w:szCs w:val="14"/>
              </w:rPr>
            </w:pPr>
          </w:p>
        </w:tc>
        <w:tc>
          <w:tcPr>
            <w:tcW w:w="12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bottom"/>
          </w:tcPr>
          <w:p w:rsidR="00823269" w:rsidRPr="00C35C54" w:rsidRDefault="00823269" w:rsidP="00C35C54">
            <w:pPr>
              <w:spacing w:line="240" w:lineRule="auto"/>
              <w:jc w:val="right"/>
              <w:rPr>
                <w:rFonts w:ascii="Times New Roman" w:hAnsi="Times New Roman"/>
                <w:sz w:val="14"/>
                <w:szCs w:val="14"/>
              </w:rPr>
            </w:pPr>
          </w:p>
        </w:tc>
        <w:tc>
          <w:tcPr>
            <w:tcW w:w="1006" w:type="dxa"/>
            <w:vAlign w:val="bottom"/>
          </w:tcPr>
          <w:p w:rsidR="00823269" w:rsidRPr="00C35C54" w:rsidRDefault="00823269" w:rsidP="00C35C54">
            <w:pPr>
              <w:spacing w:line="240" w:lineRule="auto"/>
              <w:jc w:val="right"/>
              <w:rPr>
                <w:rFonts w:ascii="Times New Roman" w:hAnsi="Times New Roman"/>
                <w:sz w:val="14"/>
                <w:szCs w:val="14"/>
              </w:rPr>
            </w:pPr>
          </w:p>
        </w:tc>
        <w:tc>
          <w:tcPr>
            <w:tcW w:w="1000" w:type="dxa"/>
            <w:vAlign w:val="bottom"/>
          </w:tcPr>
          <w:p w:rsidR="00823269" w:rsidRPr="00C35C54" w:rsidRDefault="00823269" w:rsidP="00C35C54">
            <w:pPr>
              <w:spacing w:line="240" w:lineRule="auto"/>
              <w:jc w:val="right"/>
              <w:rPr>
                <w:rFonts w:ascii="Times New Roman" w:hAnsi="Times New Roman"/>
                <w:sz w:val="14"/>
                <w:szCs w:val="14"/>
              </w:rPr>
            </w:pPr>
          </w:p>
        </w:tc>
        <w:tc>
          <w:tcPr>
            <w:tcW w:w="1000" w:type="dxa"/>
            <w:vAlign w:val="bottom"/>
          </w:tcPr>
          <w:p w:rsidR="00823269" w:rsidRPr="00C35C54" w:rsidRDefault="00823269" w:rsidP="00C35C54">
            <w:pPr>
              <w:spacing w:line="240" w:lineRule="auto"/>
              <w:jc w:val="right"/>
              <w:rPr>
                <w:rFonts w:ascii="Times New Roman" w:hAnsi="Times New Roman"/>
                <w:sz w:val="14"/>
                <w:szCs w:val="14"/>
              </w:rPr>
            </w:pPr>
          </w:p>
        </w:tc>
        <w:tc>
          <w:tcPr>
            <w:tcW w:w="1150" w:type="dxa"/>
            <w:vAlign w:val="bottom"/>
          </w:tcPr>
          <w:p w:rsidR="00823269" w:rsidRPr="00C35C54" w:rsidRDefault="00823269" w:rsidP="00C35C54">
            <w:pPr>
              <w:spacing w:line="240" w:lineRule="auto"/>
              <w:jc w:val="right"/>
              <w:rPr>
                <w:rFonts w:ascii="Times New Roman" w:hAnsi="Times New Roman"/>
                <w:sz w:val="14"/>
                <w:szCs w:val="14"/>
              </w:rPr>
            </w:pPr>
          </w:p>
        </w:tc>
      </w:tr>
      <w:tr w:rsidR="00C35C54" w:rsidRPr="00C35C54" w:rsidTr="00BE79A9">
        <w:tc>
          <w:tcPr>
            <w:tcW w:w="1148" w:type="dxa"/>
            <w:vMerge/>
          </w:tcPr>
          <w:p w:rsidR="00823269" w:rsidRPr="00C35C54" w:rsidRDefault="00823269" w:rsidP="00C35C54">
            <w:pPr>
              <w:spacing w:after="0" w:line="240" w:lineRule="auto"/>
              <w:jc w:val="center"/>
              <w:rPr>
                <w:rFonts w:ascii="Times New Roman" w:hAnsi="Times New Roman"/>
                <w:sz w:val="14"/>
                <w:szCs w:val="14"/>
              </w:rPr>
            </w:pPr>
          </w:p>
        </w:tc>
        <w:tc>
          <w:tcPr>
            <w:tcW w:w="1991" w:type="dxa"/>
            <w:vMerge/>
          </w:tcPr>
          <w:p w:rsidR="00823269" w:rsidRPr="00C35C54" w:rsidRDefault="00823269" w:rsidP="00C35C54">
            <w:pPr>
              <w:spacing w:after="0" w:line="240" w:lineRule="auto"/>
              <w:jc w:val="center"/>
              <w:rPr>
                <w:rFonts w:ascii="Times New Roman" w:hAnsi="Times New Roman"/>
                <w:sz w:val="14"/>
                <w:szCs w:val="14"/>
              </w:rPr>
            </w:pPr>
          </w:p>
        </w:tc>
        <w:tc>
          <w:tcPr>
            <w:tcW w:w="1200" w:type="dxa"/>
            <w:vAlign w:val="center"/>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бюджет Богучанского района</w:t>
            </w:r>
          </w:p>
        </w:tc>
        <w:tc>
          <w:tcPr>
            <w:tcW w:w="1075"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6"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823269" w:rsidRPr="00C35C54" w:rsidRDefault="00823269" w:rsidP="00C35C54">
            <w:pPr>
              <w:spacing w:line="240" w:lineRule="auto"/>
              <w:jc w:val="right"/>
              <w:rPr>
                <w:rFonts w:ascii="Times New Roman" w:hAnsi="Times New Roman"/>
                <w:sz w:val="14"/>
                <w:szCs w:val="14"/>
              </w:rPr>
            </w:pPr>
          </w:p>
        </w:tc>
        <w:tc>
          <w:tcPr>
            <w:tcW w:w="1150"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r>
      <w:tr w:rsidR="00C35C54" w:rsidRPr="00C35C54" w:rsidTr="00BE79A9">
        <w:tc>
          <w:tcPr>
            <w:tcW w:w="1148" w:type="dxa"/>
            <w:vMerge/>
          </w:tcPr>
          <w:p w:rsidR="00823269" w:rsidRPr="00C35C54" w:rsidRDefault="00823269" w:rsidP="00C35C54">
            <w:pPr>
              <w:spacing w:after="0" w:line="240" w:lineRule="auto"/>
              <w:jc w:val="center"/>
              <w:rPr>
                <w:rFonts w:ascii="Times New Roman" w:hAnsi="Times New Roman"/>
                <w:sz w:val="14"/>
                <w:szCs w:val="14"/>
              </w:rPr>
            </w:pPr>
          </w:p>
        </w:tc>
        <w:tc>
          <w:tcPr>
            <w:tcW w:w="1991" w:type="dxa"/>
            <w:vMerge/>
          </w:tcPr>
          <w:p w:rsidR="00823269" w:rsidRPr="00C35C54" w:rsidRDefault="00823269" w:rsidP="00C35C54">
            <w:pPr>
              <w:spacing w:after="0" w:line="240" w:lineRule="auto"/>
              <w:jc w:val="center"/>
              <w:rPr>
                <w:rFonts w:ascii="Times New Roman" w:hAnsi="Times New Roman"/>
                <w:sz w:val="14"/>
                <w:szCs w:val="14"/>
              </w:rPr>
            </w:pPr>
          </w:p>
        </w:tc>
        <w:tc>
          <w:tcPr>
            <w:tcW w:w="1200" w:type="dxa"/>
            <w:vAlign w:val="bottom"/>
          </w:tcPr>
          <w:p w:rsidR="00823269" w:rsidRPr="00C35C54" w:rsidRDefault="00823269" w:rsidP="00BE79A9">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6"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823269" w:rsidRPr="00C35C54" w:rsidRDefault="00823269" w:rsidP="00C35C54">
            <w:pPr>
              <w:spacing w:line="240" w:lineRule="auto"/>
              <w:jc w:val="right"/>
              <w:rPr>
                <w:rFonts w:ascii="Times New Roman" w:hAnsi="Times New Roman"/>
                <w:sz w:val="14"/>
                <w:szCs w:val="14"/>
              </w:rPr>
            </w:pPr>
          </w:p>
        </w:tc>
        <w:tc>
          <w:tcPr>
            <w:tcW w:w="1150" w:type="dxa"/>
            <w:vAlign w:val="bottom"/>
          </w:tcPr>
          <w:p w:rsidR="00823269" w:rsidRPr="00C35C54" w:rsidRDefault="0082326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r>
      <w:tr w:rsidR="00C35C54" w:rsidRPr="00C35C54" w:rsidTr="00BE79A9">
        <w:tc>
          <w:tcPr>
            <w:tcW w:w="1148" w:type="dxa"/>
            <w:vMerge w:val="restart"/>
          </w:tcPr>
          <w:p w:rsidR="009D67F9" w:rsidRPr="00C35C54" w:rsidRDefault="009D67F9" w:rsidP="00C35C54">
            <w:pPr>
              <w:spacing w:after="0" w:line="240" w:lineRule="auto"/>
              <w:jc w:val="center"/>
              <w:rPr>
                <w:rFonts w:ascii="Times New Roman" w:hAnsi="Times New Roman"/>
                <w:sz w:val="14"/>
                <w:szCs w:val="14"/>
              </w:rPr>
            </w:pPr>
            <w:r w:rsidRPr="00C35C54">
              <w:rPr>
                <w:rFonts w:ascii="Times New Roman" w:hAnsi="Times New Roman"/>
                <w:sz w:val="14"/>
                <w:szCs w:val="14"/>
              </w:rPr>
              <w:t>Подпрограмма 4</w:t>
            </w:r>
          </w:p>
        </w:tc>
        <w:tc>
          <w:tcPr>
            <w:tcW w:w="1991" w:type="dxa"/>
            <w:vMerge w:val="restart"/>
          </w:tcPr>
          <w:p w:rsidR="009D67F9" w:rsidRPr="00C35C54" w:rsidRDefault="009D67F9" w:rsidP="00C35C54">
            <w:pPr>
              <w:spacing w:after="0" w:line="240" w:lineRule="auto"/>
              <w:jc w:val="center"/>
              <w:rPr>
                <w:rFonts w:ascii="Times New Roman" w:hAnsi="Times New Roman"/>
                <w:sz w:val="14"/>
                <w:szCs w:val="14"/>
              </w:rPr>
            </w:pPr>
            <w:r w:rsidRPr="00C35C54">
              <w:rPr>
                <w:rFonts w:ascii="Times New Roman" w:hAnsi="Times New Roman"/>
                <w:sz w:val="14"/>
                <w:szCs w:val="14"/>
              </w:rPr>
              <w:t>Повышение качества и доступности социальных услуг населению</w:t>
            </w:r>
          </w:p>
        </w:tc>
        <w:tc>
          <w:tcPr>
            <w:tcW w:w="1200" w:type="dxa"/>
            <w:vAlign w:val="center"/>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 xml:space="preserve">Всего </w:t>
            </w:r>
          </w:p>
        </w:tc>
        <w:tc>
          <w:tcPr>
            <w:tcW w:w="1075" w:type="dxa"/>
            <w:vAlign w:val="bottom"/>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35 977 130,94</w:t>
            </w:r>
          </w:p>
        </w:tc>
        <w:tc>
          <w:tcPr>
            <w:tcW w:w="1006" w:type="dxa"/>
            <w:vAlign w:val="bottom"/>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38 318 500,0</w:t>
            </w:r>
          </w:p>
        </w:tc>
        <w:tc>
          <w:tcPr>
            <w:tcW w:w="1000" w:type="dxa"/>
            <w:vAlign w:val="bottom"/>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38 318 500,0</w:t>
            </w:r>
          </w:p>
        </w:tc>
        <w:tc>
          <w:tcPr>
            <w:tcW w:w="1000" w:type="dxa"/>
            <w:vAlign w:val="bottom"/>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38 318 500,0</w:t>
            </w:r>
          </w:p>
        </w:tc>
        <w:tc>
          <w:tcPr>
            <w:tcW w:w="1150" w:type="dxa"/>
            <w:vAlign w:val="center"/>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150 932 630,94</w:t>
            </w:r>
          </w:p>
        </w:tc>
      </w:tr>
      <w:tr w:rsidR="00C35C54" w:rsidRPr="00C35C54" w:rsidTr="00BE79A9">
        <w:tc>
          <w:tcPr>
            <w:tcW w:w="1148" w:type="dxa"/>
            <w:vMerge/>
          </w:tcPr>
          <w:p w:rsidR="009D67F9" w:rsidRPr="00C35C54" w:rsidRDefault="009D67F9" w:rsidP="00C35C54">
            <w:pPr>
              <w:spacing w:after="0" w:line="240" w:lineRule="auto"/>
              <w:jc w:val="center"/>
              <w:rPr>
                <w:rFonts w:ascii="Times New Roman" w:hAnsi="Times New Roman"/>
                <w:sz w:val="14"/>
                <w:szCs w:val="14"/>
              </w:rPr>
            </w:pPr>
          </w:p>
        </w:tc>
        <w:tc>
          <w:tcPr>
            <w:tcW w:w="1991" w:type="dxa"/>
            <w:vMerge/>
          </w:tcPr>
          <w:p w:rsidR="009D67F9" w:rsidRPr="00C35C54" w:rsidRDefault="009D67F9" w:rsidP="00C35C54">
            <w:pPr>
              <w:spacing w:after="0" w:line="240" w:lineRule="auto"/>
              <w:jc w:val="center"/>
              <w:rPr>
                <w:rFonts w:ascii="Times New Roman" w:hAnsi="Times New Roman"/>
                <w:sz w:val="14"/>
                <w:szCs w:val="14"/>
              </w:rPr>
            </w:pPr>
          </w:p>
        </w:tc>
        <w:tc>
          <w:tcPr>
            <w:tcW w:w="1200" w:type="dxa"/>
            <w:vAlign w:val="center"/>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bottom"/>
          </w:tcPr>
          <w:p w:rsidR="009D67F9" w:rsidRPr="00C35C54" w:rsidRDefault="009D67F9" w:rsidP="00C35C54">
            <w:pPr>
              <w:spacing w:line="240" w:lineRule="auto"/>
              <w:jc w:val="right"/>
              <w:rPr>
                <w:rFonts w:ascii="Times New Roman" w:hAnsi="Times New Roman"/>
                <w:sz w:val="14"/>
                <w:szCs w:val="14"/>
              </w:rPr>
            </w:pPr>
          </w:p>
        </w:tc>
        <w:tc>
          <w:tcPr>
            <w:tcW w:w="1006" w:type="dxa"/>
            <w:vAlign w:val="bottom"/>
          </w:tcPr>
          <w:p w:rsidR="009D67F9" w:rsidRPr="00C35C54" w:rsidRDefault="009D67F9" w:rsidP="00C35C54">
            <w:pPr>
              <w:spacing w:line="240" w:lineRule="auto"/>
              <w:jc w:val="right"/>
              <w:rPr>
                <w:rFonts w:ascii="Times New Roman" w:hAnsi="Times New Roman"/>
                <w:sz w:val="14"/>
                <w:szCs w:val="14"/>
              </w:rPr>
            </w:pPr>
          </w:p>
        </w:tc>
        <w:tc>
          <w:tcPr>
            <w:tcW w:w="1000" w:type="dxa"/>
            <w:vAlign w:val="bottom"/>
          </w:tcPr>
          <w:p w:rsidR="009D67F9" w:rsidRPr="00C35C54" w:rsidRDefault="009D67F9" w:rsidP="00C35C54">
            <w:pPr>
              <w:spacing w:line="240" w:lineRule="auto"/>
              <w:rPr>
                <w:rFonts w:ascii="Times New Roman" w:hAnsi="Times New Roman"/>
                <w:sz w:val="14"/>
                <w:szCs w:val="14"/>
              </w:rPr>
            </w:pPr>
          </w:p>
        </w:tc>
        <w:tc>
          <w:tcPr>
            <w:tcW w:w="1000" w:type="dxa"/>
            <w:vAlign w:val="bottom"/>
          </w:tcPr>
          <w:p w:rsidR="009D67F9" w:rsidRPr="00C35C54" w:rsidRDefault="009D67F9" w:rsidP="00C35C54">
            <w:pPr>
              <w:spacing w:line="240" w:lineRule="auto"/>
              <w:rPr>
                <w:rFonts w:ascii="Times New Roman" w:hAnsi="Times New Roman"/>
                <w:sz w:val="14"/>
                <w:szCs w:val="14"/>
              </w:rPr>
            </w:pPr>
          </w:p>
        </w:tc>
        <w:tc>
          <w:tcPr>
            <w:tcW w:w="1150" w:type="dxa"/>
            <w:vAlign w:val="bottom"/>
          </w:tcPr>
          <w:p w:rsidR="009D67F9" w:rsidRPr="00C35C54" w:rsidRDefault="009D67F9" w:rsidP="00C35C54">
            <w:pPr>
              <w:spacing w:line="240" w:lineRule="auto"/>
              <w:jc w:val="right"/>
              <w:rPr>
                <w:rFonts w:ascii="Times New Roman" w:hAnsi="Times New Roman"/>
                <w:sz w:val="14"/>
                <w:szCs w:val="14"/>
              </w:rPr>
            </w:pPr>
          </w:p>
        </w:tc>
      </w:tr>
      <w:tr w:rsidR="00C35C54" w:rsidRPr="00C35C54" w:rsidTr="00BE79A9">
        <w:tc>
          <w:tcPr>
            <w:tcW w:w="1148" w:type="dxa"/>
            <w:vMerge/>
          </w:tcPr>
          <w:p w:rsidR="009D67F9" w:rsidRPr="00C35C54" w:rsidRDefault="009D67F9" w:rsidP="00C35C54">
            <w:pPr>
              <w:spacing w:after="0" w:line="240" w:lineRule="auto"/>
              <w:jc w:val="center"/>
              <w:rPr>
                <w:rFonts w:ascii="Times New Roman" w:hAnsi="Times New Roman"/>
                <w:sz w:val="14"/>
                <w:szCs w:val="14"/>
              </w:rPr>
            </w:pPr>
          </w:p>
        </w:tc>
        <w:tc>
          <w:tcPr>
            <w:tcW w:w="1991" w:type="dxa"/>
            <w:vMerge/>
          </w:tcPr>
          <w:p w:rsidR="009D67F9" w:rsidRPr="00C35C54" w:rsidRDefault="009D67F9" w:rsidP="00C35C54">
            <w:pPr>
              <w:spacing w:after="0" w:line="240" w:lineRule="auto"/>
              <w:jc w:val="center"/>
              <w:rPr>
                <w:rFonts w:ascii="Times New Roman" w:hAnsi="Times New Roman"/>
                <w:sz w:val="14"/>
                <w:szCs w:val="14"/>
              </w:rPr>
            </w:pPr>
          </w:p>
        </w:tc>
        <w:tc>
          <w:tcPr>
            <w:tcW w:w="1200" w:type="dxa"/>
            <w:vAlign w:val="center"/>
          </w:tcPr>
          <w:p w:rsidR="009D67F9" w:rsidRPr="00C35C54" w:rsidRDefault="009D67F9" w:rsidP="00466521">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vAlign w:val="bottom"/>
          </w:tcPr>
          <w:p w:rsidR="009D67F9" w:rsidRPr="00C35C54" w:rsidRDefault="009D67F9" w:rsidP="00466521">
            <w:pPr>
              <w:spacing w:after="0" w:line="240" w:lineRule="auto"/>
              <w:rPr>
                <w:rFonts w:ascii="Times New Roman" w:hAnsi="Times New Roman"/>
                <w:sz w:val="14"/>
                <w:szCs w:val="14"/>
              </w:rPr>
            </w:pPr>
            <w:r w:rsidRPr="00C35C54">
              <w:rPr>
                <w:rFonts w:ascii="Times New Roman" w:hAnsi="Times New Roman"/>
                <w:sz w:val="14"/>
                <w:szCs w:val="14"/>
              </w:rPr>
              <w:t>34 977 130,94</w:t>
            </w:r>
          </w:p>
        </w:tc>
        <w:tc>
          <w:tcPr>
            <w:tcW w:w="1006" w:type="dxa"/>
            <w:vAlign w:val="bottom"/>
          </w:tcPr>
          <w:p w:rsidR="009D67F9" w:rsidRPr="00C35C54" w:rsidRDefault="009D67F9" w:rsidP="00466521">
            <w:pPr>
              <w:spacing w:after="0" w:line="240" w:lineRule="auto"/>
              <w:rPr>
                <w:rFonts w:ascii="Times New Roman" w:hAnsi="Times New Roman"/>
                <w:sz w:val="14"/>
                <w:szCs w:val="14"/>
              </w:rPr>
            </w:pPr>
            <w:r w:rsidRPr="00C35C54">
              <w:rPr>
                <w:rFonts w:ascii="Times New Roman" w:hAnsi="Times New Roman"/>
                <w:sz w:val="14"/>
                <w:szCs w:val="14"/>
              </w:rPr>
              <w:t>37 318 500,0</w:t>
            </w:r>
          </w:p>
        </w:tc>
        <w:tc>
          <w:tcPr>
            <w:tcW w:w="1000" w:type="dxa"/>
            <w:vAlign w:val="bottom"/>
          </w:tcPr>
          <w:p w:rsidR="009D67F9" w:rsidRPr="00C35C54" w:rsidRDefault="009D67F9" w:rsidP="00466521">
            <w:pPr>
              <w:spacing w:after="0" w:line="240" w:lineRule="auto"/>
              <w:rPr>
                <w:rFonts w:ascii="Times New Roman" w:hAnsi="Times New Roman"/>
                <w:sz w:val="14"/>
                <w:szCs w:val="14"/>
              </w:rPr>
            </w:pPr>
            <w:r w:rsidRPr="00C35C54">
              <w:rPr>
                <w:rFonts w:ascii="Times New Roman" w:hAnsi="Times New Roman"/>
                <w:sz w:val="14"/>
                <w:szCs w:val="14"/>
              </w:rPr>
              <w:t>37 318 500,0</w:t>
            </w:r>
          </w:p>
        </w:tc>
        <w:tc>
          <w:tcPr>
            <w:tcW w:w="1000" w:type="dxa"/>
            <w:vAlign w:val="bottom"/>
          </w:tcPr>
          <w:p w:rsidR="009D67F9" w:rsidRPr="00C35C54" w:rsidRDefault="009D67F9" w:rsidP="00466521">
            <w:pPr>
              <w:spacing w:after="0" w:line="240" w:lineRule="auto"/>
              <w:rPr>
                <w:rFonts w:ascii="Times New Roman" w:hAnsi="Times New Roman"/>
                <w:sz w:val="14"/>
                <w:szCs w:val="14"/>
              </w:rPr>
            </w:pPr>
            <w:r w:rsidRPr="00C35C54">
              <w:rPr>
                <w:rFonts w:ascii="Times New Roman" w:hAnsi="Times New Roman"/>
                <w:sz w:val="14"/>
                <w:szCs w:val="14"/>
              </w:rPr>
              <w:t>37 318 500,0</w:t>
            </w:r>
          </w:p>
        </w:tc>
        <w:tc>
          <w:tcPr>
            <w:tcW w:w="1150" w:type="dxa"/>
            <w:vAlign w:val="center"/>
          </w:tcPr>
          <w:p w:rsidR="009D67F9" w:rsidRPr="00C35C54" w:rsidRDefault="009D67F9" w:rsidP="00466521">
            <w:pPr>
              <w:spacing w:after="0" w:line="240" w:lineRule="auto"/>
              <w:rPr>
                <w:rFonts w:ascii="Times New Roman" w:hAnsi="Times New Roman"/>
                <w:sz w:val="14"/>
                <w:szCs w:val="14"/>
              </w:rPr>
            </w:pPr>
            <w:r w:rsidRPr="00C35C54">
              <w:rPr>
                <w:rFonts w:ascii="Times New Roman" w:hAnsi="Times New Roman"/>
                <w:sz w:val="14"/>
                <w:szCs w:val="14"/>
              </w:rPr>
              <w:t>146 932 630,94</w:t>
            </w:r>
          </w:p>
        </w:tc>
      </w:tr>
      <w:tr w:rsidR="00C35C54" w:rsidRPr="00C35C54" w:rsidTr="00BE79A9">
        <w:tc>
          <w:tcPr>
            <w:tcW w:w="1148" w:type="dxa"/>
            <w:vMerge/>
          </w:tcPr>
          <w:p w:rsidR="009D67F9" w:rsidRPr="00C35C54" w:rsidRDefault="009D67F9" w:rsidP="00C35C54">
            <w:pPr>
              <w:spacing w:after="0" w:line="240" w:lineRule="auto"/>
              <w:jc w:val="center"/>
              <w:rPr>
                <w:rFonts w:ascii="Times New Roman" w:hAnsi="Times New Roman"/>
                <w:sz w:val="14"/>
                <w:szCs w:val="14"/>
              </w:rPr>
            </w:pPr>
          </w:p>
        </w:tc>
        <w:tc>
          <w:tcPr>
            <w:tcW w:w="1991" w:type="dxa"/>
            <w:vMerge/>
          </w:tcPr>
          <w:p w:rsidR="009D67F9" w:rsidRPr="00C35C54" w:rsidRDefault="009D67F9" w:rsidP="00C35C54">
            <w:pPr>
              <w:spacing w:after="0" w:line="240" w:lineRule="auto"/>
              <w:jc w:val="center"/>
              <w:rPr>
                <w:rFonts w:ascii="Times New Roman" w:hAnsi="Times New Roman"/>
                <w:sz w:val="14"/>
                <w:szCs w:val="14"/>
              </w:rPr>
            </w:pPr>
          </w:p>
        </w:tc>
        <w:tc>
          <w:tcPr>
            <w:tcW w:w="1200" w:type="dxa"/>
            <w:vAlign w:val="center"/>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bottom"/>
          </w:tcPr>
          <w:p w:rsidR="009D67F9" w:rsidRPr="00C35C54" w:rsidRDefault="009D67F9"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006" w:type="dxa"/>
            <w:vAlign w:val="bottom"/>
          </w:tcPr>
          <w:p w:rsidR="009D67F9" w:rsidRPr="00C35C54" w:rsidRDefault="009D67F9" w:rsidP="00C35C54">
            <w:pPr>
              <w:spacing w:line="240" w:lineRule="auto"/>
              <w:rPr>
                <w:rFonts w:ascii="Times New Roman" w:hAnsi="Times New Roman"/>
                <w:sz w:val="14"/>
                <w:szCs w:val="14"/>
              </w:rPr>
            </w:pPr>
            <w:r w:rsidRPr="00C35C54">
              <w:rPr>
                <w:rFonts w:ascii="Times New Roman" w:hAnsi="Times New Roman"/>
                <w:sz w:val="14"/>
                <w:szCs w:val="14"/>
              </w:rPr>
              <w:t xml:space="preserve"> 1000 000,0</w:t>
            </w:r>
          </w:p>
        </w:tc>
        <w:tc>
          <w:tcPr>
            <w:tcW w:w="1000" w:type="dxa"/>
            <w:vAlign w:val="bottom"/>
          </w:tcPr>
          <w:p w:rsidR="009D67F9" w:rsidRPr="00C35C54" w:rsidRDefault="009D67F9" w:rsidP="00C35C54">
            <w:pPr>
              <w:spacing w:line="240" w:lineRule="auto"/>
              <w:rPr>
                <w:rFonts w:ascii="Times New Roman" w:hAnsi="Times New Roman"/>
                <w:sz w:val="14"/>
                <w:szCs w:val="14"/>
              </w:rPr>
            </w:pPr>
            <w:r w:rsidRPr="00C35C54">
              <w:rPr>
                <w:rFonts w:ascii="Times New Roman" w:hAnsi="Times New Roman"/>
                <w:sz w:val="14"/>
                <w:szCs w:val="14"/>
              </w:rPr>
              <w:t>1 000 000,0</w:t>
            </w:r>
          </w:p>
        </w:tc>
        <w:tc>
          <w:tcPr>
            <w:tcW w:w="1000" w:type="dxa"/>
            <w:vAlign w:val="bottom"/>
          </w:tcPr>
          <w:p w:rsidR="009D67F9" w:rsidRPr="00C35C54" w:rsidRDefault="009D67F9" w:rsidP="00C35C54">
            <w:pPr>
              <w:spacing w:line="240" w:lineRule="auto"/>
              <w:rPr>
                <w:rFonts w:ascii="Times New Roman" w:hAnsi="Times New Roman"/>
                <w:sz w:val="14"/>
                <w:szCs w:val="14"/>
              </w:rPr>
            </w:pPr>
            <w:r w:rsidRPr="00C35C54">
              <w:rPr>
                <w:rFonts w:ascii="Times New Roman" w:hAnsi="Times New Roman"/>
                <w:sz w:val="14"/>
                <w:szCs w:val="14"/>
              </w:rPr>
              <w:t xml:space="preserve"> 1 000 000,0</w:t>
            </w:r>
          </w:p>
        </w:tc>
        <w:tc>
          <w:tcPr>
            <w:tcW w:w="1150" w:type="dxa"/>
            <w:vAlign w:val="bottom"/>
          </w:tcPr>
          <w:p w:rsidR="009D67F9" w:rsidRPr="00C35C54" w:rsidRDefault="009D67F9" w:rsidP="00C35C54">
            <w:pPr>
              <w:spacing w:line="240" w:lineRule="auto"/>
              <w:rPr>
                <w:rFonts w:ascii="Times New Roman" w:hAnsi="Times New Roman"/>
                <w:sz w:val="14"/>
                <w:szCs w:val="14"/>
              </w:rPr>
            </w:pPr>
            <w:r w:rsidRPr="00C35C54">
              <w:rPr>
                <w:rFonts w:ascii="Times New Roman" w:hAnsi="Times New Roman"/>
                <w:sz w:val="14"/>
                <w:szCs w:val="14"/>
              </w:rPr>
              <w:t>4 000 000,0</w:t>
            </w:r>
          </w:p>
        </w:tc>
      </w:tr>
      <w:tr w:rsidR="00C35C54" w:rsidRPr="00C35C54" w:rsidTr="00BE79A9">
        <w:tc>
          <w:tcPr>
            <w:tcW w:w="1148" w:type="dxa"/>
            <w:vMerge/>
          </w:tcPr>
          <w:p w:rsidR="009D67F9" w:rsidRPr="00C35C54" w:rsidRDefault="009D67F9" w:rsidP="00C35C54">
            <w:pPr>
              <w:spacing w:after="0" w:line="240" w:lineRule="auto"/>
              <w:jc w:val="center"/>
              <w:rPr>
                <w:rFonts w:ascii="Times New Roman" w:hAnsi="Times New Roman"/>
                <w:sz w:val="14"/>
                <w:szCs w:val="14"/>
              </w:rPr>
            </w:pPr>
          </w:p>
        </w:tc>
        <w:tc>
          <w:tcPr>
            <w:tcW w:w="1991" w:type="dxa"/>
            <w:vMerge/>
          </w:tcPr>
          <w:p w:rsidR="009D67F9" w:rsidRPr="00C35C54" w:rsidRDefault="009D67F9" w:rsidP="00C35C54">
            <w:pPr>
              <w:spacing w:after="0" w:line="240" w:lineRule="auto"/>
              <w:jc w:val="center"/>
              <w:rPr>
                <w:rFonts w:ascii="Times New Roman" w:hAnsi="Times New Roman"/>
                <w:sz w:val="14"/>
                <w:szCs w:val="14"/>
              </w:rPr>
            </w:pPr>
          </w:p>
        </w:tc>
        <w:tc>
          <w:tcPr>
            <w:tcW w:w="1200" w:type="dxa"/>
            <w:vAlign w:val="center"/>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 xml:space="preserve">бюджет Богучанского района </w:t>
            </w:r>
          </w:p>
        </w:tc>
        <w:tc>
          <w:tcPr>
            <w:tcW w:w="1075"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6"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9D67F9" w:rsidRPr="00C35C54" w:rsidRDefault="009D67F9" w:rsidP="00C35C54">
            <w:pPr>
              <w:spacing w:line="240" w:lineRule="auto"/>
              <w:jc w:val="right"/>
              <w:rPr>
                <w:rFonts w:ascii="Times New Roman" w:hAnsi="Times New Roman"/>
                <w:sz w:val="14"/>
                <w:szCs w:val="14"/>
              </w:rPr>
            </w:pPr>
          </w:p>
        </w:tc>
        <w:tc>
          <w:tcPr>
            <w:tcW w:w="1150"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r>
      <w:tr w:rsidR="00C35C54" w:rsidRPr="00C35C54" w:rsidTr="00BE79A9">
        <w:tc>
          <w:tcPr>
            <w:tcW w:w="1148" w:type="dxa"/>
            <w:vMerge/>
          </w:tcPr>
          <w:p w:rsidR="009D67F9" w:rsidRPr="00C35C54" w:rsidRDefault="009D67F9" w:rsidP="00C35C54">
            <w:pPr>
              <w:spacing w:after="0" w:line="240" w:lineRule="auto"/>
              <w:jc w:val="center"/>
              <w:rPr>
                <w:rFonts w:ascii="Times New Roman" w:hAnsi="Times New Roman"/>
                <w:sz w:val="14"/>
                <w:szCs w:val="14"/>
              </w:rPr>
            </w:pPr>
          </w:p>
        </w:tc>
        <w:tc>
          <w:tcPr>
            <w:tcW w:w="1991" w:type="dxa"/>
            <w:vMerge/>
          </w:tcPr>
          <w:p w:rsidR="009D67F9" w:rsidRPr="00C35C54" w:rsidRDefault="009D67F9" w:rsidP="00C35C54">
            <w:pPr>
              <w:spacing w:after="0" w:line="240" w:lineRule="auto"/>
              <w:jc w:val="center"/>
              <w:rPr>
                <w:rFonts w:ascii="Times New Roman" w:hAnsi="Times New Roman"/>
                <w:sz w:val="14"/>
                <w:szCs w:val="14"/>
              </w:rPr>
            </w:pPr>
          </w:p>
        </w:tc>
        <w:tc>
          <w:tcPr>
            <w:tcW w:w="1200" w:type="dxa"/>
            <w:vAlign w:val="bottom"/>
          </w:tcPr>
          <w:p w:rsidR="009D67F9" w:rsidRPr="00C35C54" w:rsidRDefault="009D67F9" w:rsidP="00BE79A9">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6"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9D67F9" w:rsidRPr="00C35C54" w:rsidRDefault="009D67F9" w:rsidP="00C35C54">
            <w:pPr>
              <w:spacing w:line="240" w:lineRule="auto"/>
              <w:jc w:val="right"/>
              <w:rPr>
                <w:rFonts w:ascii="Times New Roman" w:hAnsi="Times New Roman"/>
                <w:sz w:val="14"/>
                <w:szCs w:val="14"/>
              </w:rPr>
            </w:pPr>
          </w:p>
        </w:tc>
        <w:tc>
          <w:tcPr>
            <w:tcW w:w="1150" w:type="dxa"/>
            <w:vAlign w:val="bottom"/>
          </w:tcPr>
          <w:p w:rsidR="009D67F9" w:rsidRPr="00C35C54" w:rsidRDefault="009D67F9"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r>
      <w:tr w:rsidR="00C35C54" w:rsidRPr="00C35C54" w:rsidTr="00BE79A9">
        <w:tc>
          <w:tcPr>
            <w:tcW w:w="1148" w:type="dxa"/>
            <w:vMerge w:val="restart"/>
          </w:tcPr>
          <w:p w:rsidR="00C35C54" w:rsidRPr="00C35C54" w:rsidRDefault="00C35C54" w:rsidP="00C35C54">
            <w:pPr>
              <w:spacing w:after="0" w:line="240" w:lineRule="auto"/>
              <w:jc w:val="center"/>
              <w:rPr>
                <w:rFonts w:ascii="Times New Roman" w:hAnsi="Times New Roman"/>
                <w:sz w:val="14"/>
                <w:szCs w:val="14"/>
              </w:rPr>
            </w:pPr>
            <w:r w:rsidRPr="00C35C54">
              <w:rPr>
                <w:rFonts w:ascii="Times New Roman" w:hAnsi="Times New Roman"/>
                <w:sz w:val="14"/>
                <w:szCs w:val="14"/>
              </w:rPr>
              <w:t xml:space="preserve">Подпрограмма </w:t>
            </w:r>
            <w:r w:rsidRPr="00C35C54">
              <w:rPr>
                <w:rFonts w:ascii="Times New Roman" w:hAnsi="Times New Roman"/>
                <w:sz w:val="14"/>
                <w:szCs w:val="14"/>
              </w:rPr>
              <w:lastRenderedPageBreak/>
              <w:t>5</w:t>
            </w:r>
          </w:p>
        </w:tc>
        <w:tc>
          <w:tcPr>
            <w:tcW w:w="1991" w:type="dxa"/>
            <w:vMerge w:val="restart"/>
          </w:tcPr>
          <w:p w:rsidR="00C35C54" w:rsidRPr="00C35C54" w:rsidRDefault="00C35C54" w:rsidP="00C35C54">
            <w:pPr>
              <w:spacing w:after="0" w:line="240" w:lineRule="auto"/>
              <w:jc w:val="center"/>
              <w:rPr>
                <w:rFonts w:ascii="Times New Roman" w:hAnsi="Times New Roman"/>
                <w:sz w:val="14"/>
                <w:szCs w:val="14"/>
              </w:rPr>
            </w:pPr>
            <w:r w:rsidRPr="00C35C54">
              <w:rPr>
                <w:rFonts w:ascii="Times New Roman" w:hAnsi="Times New Roman"/>
                <w:sz w:val="14"/>
                <w:szCs w:val="14"/>
              </w:rPr>
              <w:lastRenderedPageBreak/>
              <w:t xml:space="preserve">Обеспечение реализации </w:t>
            </w:r>
            <w:r w:rsidRPr="00C35C54">
              <w:rPr>
                <w:rFonts w:ascii="Times New Roman" w:hAnsi="Times New Roman"/>
                <w:sz w:val="14"/>
                <w:szCs w:val="14"/>
              </w:rPr>
              <w:lastRenderedPageBreak/>
              <w:t>муниципальной программы и прочие мероприятия</w:t>
            </w:r>
          </w:p>
        </w:tc>
        <w:tc>
          <w:tcPr>
            <w:tcW w:w="1200" w:type="dxa"/>
            <w:vAlign w:val="center"/>
          </w:tcPr>
          <w:p w:rsidR="00C35C54" w:rsidRPr="00C35C54" w:rsidRDefault="00C35C54" w:rsidP="00BE79A9">
            <w:pPr>
              <w:spacing w:after="0" w:line="240" w:lineRule="auto"/>
              <w:rPr>
                <w:rFonts w:ascii="Times New Roman" w:hAnsi="Times New Roman"/>
                <w:sz w:val="14"/>
                <w:szCs w:val="14"/>
              </w:rPr>
            </w:pPr>
            <w:r w:rsidRPr="00C35C54">
              <w:rPr>
                <w:rFonts w:ascii="Times New Roman" w:hAnsi="Times New Roman"/>
                <w:sz w:val="14"/>
                <w:szCs w:val="14"/>
              </w:rPr>
              <w:lastRenderedPageBreak/>
              <w:t xml:space="preserve">Всего </w:t>
            </w:r>
          </w:p>
        </w:tc>
        <w:tc>
          <w:tcPr>
            <w:tcW w:w="1075"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19 627 500,0</w:t>
            </w:r>
          </w:p>
        </w:tc>
        <w:tc>
          <w:tcPr>
            <w:tcW w:w="1006"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17 308 700,0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17 308 700,0</w:t>
            </w:r>
          </w:p>
        </w:tc>
        <w:tc>
          <w:tcPr>
            <w:tcW w:w="1150" w:type="dxa"/>
            <w:vAlign w:val="center"/>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54 244 900,0</w:t>
            </w: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center"/>
          </w:tcPr>
          <w:p w:rsidR="00C35C54" w:rsidRPr="00C35C54" w:rsidRDefault="00C35C54" w:rsidP="00BE79A9">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center"/>
          </w:tcPr>
          <w:p w:rsidR="00C35C54" w:rsidRPr="00C35C54" w:rsidRDefault="00C35C54" w:rsidP="00BE79A9">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19 627 500,0</w:t>
            </w:r>
          </w:p>
        </w:tc>
        <w:tc>
          <w:tcPr>
            <w:tcW w:w="1006"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17 308 700,0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17 308 700,0</w:t>
            </w:r>
          </w:p>
        </w:tc>
        <w:tc>
          <w:tcPr>
            <w:tcW w:w="1150" w:type="dxa"/>
            <w:vAlign w:val="center"/>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54 244 900,0</w:t>
            </w: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center"/>
          </w:tcPr>
          <w:p w:rsidR="00C35C54" w:rsidRPr="00C35C54" w:rsidRDefault="00C35C54" w:rsidP="00BE79A9">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center"/>
          </w:tcPr>
          <w:p w:rsidR="00C35C54" w:rsidRPr="00C35C54" w:rsidRDefault="00C35C54" w:rsidP="00BE79A9">
            <w:pPr>
              <w:spacing w:after="0" w:line="240" w:lineRule="auto"/>
              <w:rPr>
                <w:rFonts w:ascii="Times New Roman" w:hAnsi="Times New Roman"/>
                <w:sz w:val="14"/>
                <w:szCs w:val="14"/>
              </w:rPr>
            </w:pPr>
            <w:r w:rsidRPr="00C35C54">
              <w:rPr>
                <w:rFonts w:ascii="Times New Roman" w:hAnsi="Times New Roman"/>
                <w:sz w:val="14"/>
                <w:szCs w:val="14"/>
              </w:rPr>
              <w:t>бюджет Богучанского района</w:t>
            </w:r>
          </w:p>
        </w:tc>
        <w:tc>
          <w:tcPr>
            <w:tcW w:w="1075" w:type="dxa"/>
            <w:vAlign w:val="bottom"/>
          </w:tcPr>
          <w:p w:rsidR="00C35C54" w:rsidRPr="00C35C54" w:rsidRDefault="00C35C54" w:rsidP="00C35C54">
            <w:pPr>
              <w:spacing w:line="240" w:lineRule="auto"/>
              <w:rPr>
                <w:rFonts w:ascii="Times New Roman" w:hAnsi="Times New Roman"/>
                <w:sz w:val="14"/>
                <w:szCs w:val="14"/>
              </w:rPr>
            </w:pPr>
          </w:p>
        </w:tc>
        <w:tc>
          <w:tcPr>
            <w:tcW w:w="1006" w:type="dxa"/>
            <w:vAlign w:val="bottom"/>
          </w:tcPr>
          <w:p w:rsidR="00C35C54" w:rsidRPr="00C35C54" w:rsidRDefault="00C35C54" w:rsidP="00C35C54">
            <w:pPr>
              <w:spacing w:line="240" w:lineRule="auto"/>
              <w:rPr>
                <w:rFonts w:ascii="Times New Roman" w:hAnsi="Times New Roman"/>
                <w:sz w:val="14"/>
                <w:szCs w:val="14"/>
              </w:rPr>
            </w:pPr>
          </w:p>
        </w:tc>
        <w:tc>
          <w:tcPr>
            <w:tcW w:w="1000" w:type="dxa"/>
            <w:vAlign w:val="bottom"/>
          </w:tcPr>
          <w:p w:rsidR="00C35C54" w:rsidRPr="00C35C54" w:rsidRDefault="00C35C54" w:rsidP="00C35C54">
            <w:pPr>
              <w:spacing w:line="240" w:lineRule="auto"/>
              <w:rPr>
                <w:rFonts w:ascii="Times New Roman" w:hAnsi="Times New Roman"/>
                <w:sz w:val="14"/>
                <w:szCs w:val="14"/>
              </w:rPr>
            </w:pPr>
          </w:p>
        </w:tc>
        <w:tc>
          <w:tcPr>
            <w:tcW w:w="1000" w:type="dxa"/>
            <w:vAlign w:val="bottom"/>
          </w:tcPr>
          <w:p w:rsidR="00C35C54" w:rsidRPr="00C35C54" w:rsidRDefault="00C35C54" w:rsidP="00C35C54">
            <w:pPr>
              <w:spacing w:line="240" w:lineRule="auto"/>
              <w:rPr>
                <w:rFonts w:ascii="Times New Roman" w:hAnsi="Times New Roman"/>
                <w:sz w:val="14"/>
                <w:szCs w:val="14"/>
              </w:rPr>
            </w:pPr>
          </w:p>
        </w:tc>
        <w:tc>
          <w:tcPr>
            <w:tcW w:w="1150" w:type="dxa"/>
            <w:vAlign w:val="center"/>
          </w:tcPr>
          <w:p w:rsidR="00C35C54" w:rsidRPr="00C35C54" w:rsidRDefault="00C35C54" w:rsidP="00C35C54">
            <w:pPr>
              <w:spacing w:line="240" w:lineRule="auto"/>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BE79A9">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r w:rsidRPr="00C35C54">
              <w:rPr>
                <w:rFonts w:ascii="Times New Roman" w:hAnsi="Times New Roman"/>
                <w:sz w:val="14"/>
                <w:szCs w:val="14"/>
              </w:rPr>
              <w:t> </w:t>
            </w:r>
          </w:p>
        </w:tc>
      </w:tr>
      <w:tr w:rsidR="00C35C54" w:rsidRPr="00C35C54" w:rsidTr="00BE79A9">
        <w:tc>
          <w:tcPr>
            <w:tcW w:w="1148" w:type="dxa"/>
            <w:vMerge w:val="restart"/>
          </w:tcPr>
          <w:p w:rsidR="00C35C54" w:rsidRPr="00C35C54" w:rsidRDefault="00C35C54" w:rsidP="00C35C54">
            <w:pPr>
              <w:spacing w:after="0" w:line="240" w:lineRule="auto"/>
              <w:jc w:val="center"/>
              <w:rPr>
                <w:rFonts w:ascii="Times New Roman" w:hAnsi="Times New Roman"/>
                <w:sz w:val="14"/>
                <w:szCs w:val="14"/>
              </w:rPr>
            </w:pPr>
            <w:r w:rsidRPr="00C35C54">
              <w:rPr>
                <w:rFonts w:ascii="Times New Roman" w:hAnsi="Times New Roman"/>
                <w:sz w:val="14"/>
                <w:szCs w:val="14"/>
              </w:rPr>
              <w:t>Подпрограмма 6</w:t>
            </w:r>
          </w:p>
        </w:tc>
        <w:tc>
          <w:tcPr>
            <w:tcW w:w="1991" w:type="dxa"/>
            <w:vMerge w:val="restart"/>
          </w:tcPr>
          <w:p w:rsidR="00C35C54" w:rsidRPr="00C35C54" w:rsidRDefault="00C35C54" w:rsidP="00C35C54">
            <w:pPr>
              <w:spacing w:after="0" w:line="240" w:lineRule="auto"/>
              <w:jc w:val="center"/>
              <w:rPr>
                <w:rFonts w:ascii="Times New Roman" w:hAnsi="Times New Roman"/>
                <w:sz w:val="14"/>
                <w:szCs w:val="14"/>
              </w:rPr>
            </w:pPr>
            <w:r w:rsidRPr="00C35C54">
              <w:rPr>
                <w:rFonts w:ascii="Times New Roman" w:hAnsi="Times New Roman"/>
                <w:sz w:val="14"/>
                <w:szCs w:val="14"/>
              </w:rPr>
              <w:t>Обеспечение своевременного и качественного исполнения переданных государственных подномочий по приему граждан¸сбору документов, ведению базы данных получателей социальной помощи и организации социального обслуживания</w:t>
            </w: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Всего</w:t>
            </w:r>
          </w:p>
        </w:tc>
        <w:tc>
          <w:tcPr>
            <w:tcW w:w="1075" w:type="dxa"/>
            <w:vAlign w:val="bottom"/>
          </w:tcPr>
          <w:p w:rsidR="00C35C54" w:rsidRPr="00466521" w:rsidRDefault="00C35C54" w:rsidP="00466521">
            <w:pPr>
              <w:spacing w:after="0" w:line="240" w:lineRule="auto"/>
              <w:rPr>
                <w:rFonts w:ascii="Times New Roman" w:hAnsi="Times New Roman"/>
                <w:b/>
                <w:sz w:val="14"/>
                <w:szCs w:val="14"/>
              </w:rPr>
            </w:pPr>
            <w:r w:rsidRPr="00466521">
              <w:rPr>
                <w:rFonts w:ascii="Times New Roman" w:hAnsi="Times New Roman"/>
                <w:b/>
                <w:sz w:val="14"/>
                <w:szCs w:val="14"/>
              </w:rPr>
              <w:t>0,0</w:t>
            </w:r>
          </w:p>
        </w:tc>
        <w:tc>
          <w:tcPr>
            <w:tcW w:w="1006"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17 186 200,0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17 186 200,0</w:t>
            </w: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bottom"/>
          </w:tcPr>
          <w:p w:rsidR="00C35C54" w:rsidRPr="00466521" w:rsidRDefault="00C35C54" w:rsidP="00C35C54">
            <w:pPr>
              <w:spacing w:line="240" w:lineRule="auto"/>
              <w:jc w:val="right"/>
              <w:rPr>
                <w:rFonts w:ascii="Times New Roman" w:hAnsi="Times New Roman"/>
                <w:b/>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6"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17 186 200,0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17 186 200,0</w:t>
            </w: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бюджет Богучанского района</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val="restart"/>
          </w:tcPr>
          <w:p w:rsidR="00C35C54" w:rsidRPr="00C35C54" w:rsidRDefault="00C35C54" w:rsidP="00C35C54">
            <w:pPr>
              <w:spacing w:after="0" w:line="240" w:lineRule="auto"/>
              <w:jc w:val="center"/>
              <w:rPr>
                <w:rFonts w:ascii="Times New Roman" w:hAnsi="Times New Roman"/>
                <w:sz w:val="14"/>
                <w:szCs w:val="14"/>
              </w:rPr>
            </w:pPr>
            <w:r w:rsidRPr="00C35C54">
              <w:rPr>
                <w:rFonts w:ascii="Times New Roman" w:hAnsi="Times New Roman"/>
                <w:sz w:val="14"/>
                <w:szCs w:val="14"/>
              </w:rPr>
              <w:t>Отдельные мероприятия</w:t>
            </w:r>
          </w:p>
        </w:tc>
        <w:tc>
          <w:tcPr>
            <w:tcW w:w="1991" w:type="dxa"/>
            <w:vMerge w:val="restart"/>
          </w:tcPr>
          <w:p w:rsidR="00C35C54" w:rsidRPr="00C35C54" w:rsidRDefault="00C35C54" w:rsidP="00C35C54">
            <w:pPr>
              <w:spacing w:after="0" w:line="240" w:lineRule="auto"/>
              <w:jc w:val="center"/>
              <w:rPr>
                <w:rFonts w:ascii="Times New Roman" w:hAnsi="Times New Roman"/>
                <w:sz w:val="14"/>
                <w:szCs w:val="14"/>
              </w:rPr>
            </w:pPr>
            <w:r w:rsidRPr="00C35C54">
              <w:rPr>
                <w:rFonts w:ascii="Times New Roman" w:hAnsi="Times New Roman"/>
                <w:sz w:val="14"/>
                <w:szCs w:val="14"/>
              </w:rPr>
              <w:t>Компенсация стоимости провоза багажа к новому месту жительства неработающим пенсионерам по старости и по инвалидности¸проживающим в районах Крайнего Севера и приравненных к ним местностям</w:t>
            </w: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Всего</w:t>
            </w:r>
          </w:p>
        </w:tc>
        <w:tc>
          <w:tcPr>
            <w:tcW w:w="1075"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84 500,0</w:t>
            </w:r>
          </w:p>
        </w:tc>
        <w:tc>
          <w:tcPr>
            <w:tcW w:w="1006"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84 500,0</w:t>
            </w: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в том  числе:</w:t>
            </w:r>
          </w:p>
        </w:tc>
        <w:tc>
          <w:tcPr>
            <w:tcW w:w="1075" w:type="dxa"/>
            <w:vAlign w:val="bottom"/>
          </w:tcPr>
          <w:p w:rsidR="00466521" w:rsidRPr="00C35C54" w:rsidRDefault="00466521"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краевой бюджет</w:t>
            </w:r>
          </w:p>
        </w:tc>
        <w:tc>
          <w:tcPr>
            <w:tcW w:w="1075"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84 500,0</w:t>
            </w:r>
          </w:p>
        </w:tc>
        <w:tc>
          <w:tcPr>
            <w:tcW w:w="1006"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0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0,0</w:t>
            </w:r>
          </w:p>
        </w:tc>
        <w:tc>
          <w:tcPr>
            <w:tcW w:w="115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84 500,0</w:t>
            </w: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внебюджетные источники</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районный бюджет</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r w:rsidR="00C35C54" w:rsidRPr="00C35C54" w:rsidTr="00BE79A9">
        <w:tc>
          <w:tcPr>
            <w:tcW w:w="1148" w:type="dxa"/>
            <w:vMerge/>
          </w:tcPr>
          <w:p w:rsidR="00C35C54" w:rsidRPr="00C35C54" w:rsidRDefault="00C35C54" w:rsidP="00C35C54">
            <w:pPr>
              <w:spacing w:after="0" w:line="240" w:lineRule="auto"/>
              <w:jc w:val="center"/>
              <w:rPr>
                <w:rFonts w:ascii="Times New Roman" w:hAnsi="Times New Roman"/>
                <w:sz w:val="14"/>
                <w:szCs w:val="14"/>
              </w:rPr>
            </w:pPr>
          </w:p>
        </w:tc>
        <w:tc>
          <w:tcPr>
            <w:tcW w:w="1991" w:type="dxa"/>
            <w:vMerge/>
          </w:tcPr>
          <w:p w:rsidR="00C35C54" w:rsidRPr="00C35C54" w:rsidRDefault="00C35C54" w:rsidP="00C35C54">
            <w:pPr>
              <w:spacing w:after="0" w:line="240" w:lineRule="auto"/>
              <w:jc w:val="center"/>
              <w:rPr>
                <w:rFonts w:ascii="Times New Roman" w:hAnsi="Times New Roman"/>
                <w:sz w:val="14"/>
                <w:szCs w:val="14"/>
              </w:rPr>
            </w:pPr>
          </w:p>
        </w:tc>
        <w:tc>
          <w:tcPr>
            <w:tcW w:w="1200" w:type="dxa"/>
            <w:vAlign w:val="bottom"/>
          </w:tcPr>
          <w:p w:rsidR="00C35C54" w:rsidRPr="00C35C54" w:rsidRDefault="00C35C54" w:rsidP="00466521">
            <w:pPr>
              <w:spacing w:after="0" w:line="240" w:lineRule="auto"/>
              <w:rPr>
                <w:rFonts w:ascii="Times New Roman" w:hAnsi="Times New Roman"/>
                <w:sz w:val="14"/>
                <w:szCs w:val="14"/>
              </w:rPr>
            </w:pPr>
            <w:r w:rsidRPr="00C35C54">
              <w:rPr>
                <w:rFonts w:ascii="Times New Roman" w:hAnsi="Times New Roman"/>
                <w:sz w:val="14"/>
                <w:szCs w:val="14"/>
              </w:rPr>
              <w:t>юридические лица</w:t>
            </w:r>
          </w:p>
        </w:tc>
        <w:tc>
          <w:tcPr>
            <w:tcW w:w="1075" w:type="dxa"/>
            <w:vAlign w:val="bottom"/>
          </w:tcPr>
          <w:p w:rsidR="00C35C54" w:rsidRPr="00C35C54" w:rsidRDefault="00C35C54" w:rsidP="00C35C54">
            <w:pPr>
              <w:spacing w:line="240" w:lineRule="auto"/>
              <w:jc w:val="right"/>
              <w:rPr>
                <w:rFonts w:ascii="Times New Roman" w:hAnsi="Times New Roman"/>
                <w:sz w:val="14"/>
                <w:szCs w:val="14"/>
              </w:rPr>
            </w:pPr>
          </w:p>
        </w:tc>
        <w:tc>
          <w:tcPr>
            <w:tcW w:w="1006"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000" w:type="dxa"/>
            <w:vAlign w:val="bottom"/>
          </w:tcPr>
          <w:p w:rsidR="00C35C54" w:rsidRPr="00C35C54" w:rsidRDefault="00C35C54" w:rsidP="00C35C54">
            <w:pPr>
              <w:spacing w:line="240" w:lineRule="auto"/>
              <w:jc w:val="right"/>
              <w:rPr>
                <w:rFonts w:ascii="Times New Roman" w:hAnsi="Times New Roman"/>
                <w:sz w:val="14"/>
                <w:szCs w:val="14"/>
              </w:rPr>
            </w:pPr>
          </w:p>
        </w:tc>
        <w:tc>
          <w:tcPr>
            <w:tcW w:w="1150" w:type="dxa"/>
            <w:vAlign w:val="bottom"/>
          </w:tcPr>
          <w:p w:rsidR="00C35C54" w:rsidRPr="00C35C54" w:rsidRDefault="00C35C54" w:rsidP="00C35C54">
            <w:pPr>
              <w:spacing w:line="240" w:lineRule="auto"/>
              <w:jc w:val="right"/>
              <w:rPr>
                <w:rFonts w:ascii="Times New Roman" w:hAnsi="Times New Roman"/>
                <w:sz w:val="14"/>
                <w:szCs w:val="14"/>
              </w:rPr>
            </w:pPr>
          </w:p>
        </w:tc>
      </w:tr>
    </w:tbl>
    <w:p w:rsidR="00426973" w:rsidRDefault="00426973" w:rsidP="00426973">
      <w:pPr>
        <w:spacing w:after="0" w:line="240" w:lineRule="auto"/>
        <w:jc w:val="center"/>
        <w:rPr>
          <w:rFonts w:ascii="Times New Roman" w:hAnsi="Times New Roman"/>
        </w:rPr>
      </w:pPr>
    </w:p>
    <w:p w:rsidR="00466521" w:rsidRPr="00466521" w:rsidRDefault="00466521" w:rsidP="00466521">
      <w:pPr>
        <w:spacing w:after="0" w:line="240" w:lineRule="auto"/>
        <w:jc w:val="both"/>
        <w:rPr>
          <w:rFonts w:ascii="Times New Roman" w:hAnsi="Times New Roman"/>
          <w:sz w:val="18"/>
          <w:szCs w:val="18"/>
        </w:rPr>
      </w:pPr>
      <w:r w:rsidRPr="00466521">
        <w:rPr>
          <w:rFonts w:ascii="Times New Roman" w:hAnsi="Times New Roman"/>
          <w:sz w:val="18"/>
          <w:szCs w:val="18"/>
        </w:rPr>
        <w:t>*-указываются средства внебюджетных источников (доходы  муниципального бюджетного учреждения «Центр социального обслуживания граждан пожилого возраста и инвалидов»).</w:t>
      </w:r>
    </w:p>
    <w:p w:rsidR="00466521" w:rsidRPr="00466521" w:rsidRDefault="00466521" w:rsidP="00466521">
      <w:pPr>
        <w:spacing w:after="0" w:line="240" w:lineRule="auto"/>
        <w:ind w:firstLine="708"/>
        <w:jc w:val="both"/>
        <w:rPr>
          <w:rFonts w:ascii="Times New Roman" w:hAnsi="Times New Roman"/>
          <w:sz w:val="18"/>
          <w:szCs w:val="18"/>
        </w:rPr>
      </w:pPr>
      <w:r w:rsidRPr="00466521">
        <w:rPr>
          <w:rFonts w:ascii="Times New Roman" w:hAnsi="Times New Roman"/>
          <w:sz w:val="18"/>
          <w:szCs w:val="18"/>
        </w:rPr>
        <w:t>Сумма внебюджетных средств указывается и входит в итог ТОЛЬКО В ЭТОМ ПРИЛОЖЕНИИ (эти данные носят простой информационный характер).</w:t>
      </w:r>
    </w:p>
    <w:p w:rsidR="00466521" w:rsidRPr="00466521" w:rsidRDefault="00466521" w:rsidP="00466521">
      <w:pPr>
        <w:spacing w:after="0" w:line="240" w:lineRule="auto"/>
        <w:ind w:firstLine="708"/>
        <w:jc w:val="both"/>
        <w:rPr>
          <w:rFonts w:ascii="Times New Roman" w:hAnsi="Times New Roman"/>
          <w:sz w:val="18"/>
          <w:szCs w:val="18"/>
        </w:rPr>
      </w:pPr>
      <w:r w:rsidRPr="00466521">
        <w:rPr>
          <w:rFonts w:ascii="Times New Roman" w:hAnsi="Times New Roman"/>
          <w:sz w:val="18"/>
          <w:szCs w:val="18"/>
        </w:rPr>
        <w:t>ОБЪЕМ ФИНАНСОВОГО ОБЕСПЕЧЕНИЯ ВСЕЙ МУНИЦИПАЛЬНОЙ ПРОГРАММЫ ОПРЕДЕЛЯЕТСЯ БЕЗ УЧЕТА ВНЕБЮДЖЕТНЫХ СРЕДСТВ, т.к. в соответствии с Бюджетным кодексом РФ и положениями Федерального закона от 08.05.2010 № 83-ФЗ – бюджетные  и автономные учреждения не являются участниками бюджетного процесса и доходы, получаемые  учреждениями от оказания услуг на платной основе, поступают в их самостоятельное распоряжение.</w:t>
      </w:r>
    </w:p>
    <w:p w:rsidR="00B85844" w:rsidRDefault="00B85844" w:rsidP="00466521">
      <w:pPr>
        <w:spacing w:after="0" w:line="240" w:lineRule="auto"/>
        <w:jc w:val="center"/>
        <w:rPr>
          <w:rFonts w:ascii="Times New Roman" w:hAnsi="Times New Roman"/>
          <w:sz w:val="18"/>
          <w:szCs w:val="18"/>
        </w:rPr>
      </w:pPr>
    </w:p>
    <w:p w:rsidR="00B85844" w:rsidRDefault="00AC6815" w:rsidP="00AC6815">
      <w:pPr>
        <w:spacing w:after="0" w:line="240" w:lineRule="auto"/>
        <w:jc w:val="right"/>
        <w:rPr>
          <w:rFonts w:ascii="Times New Roman" w:hAnsi="Times New Roman"/>
          <w:sz w:val="18"/>
          <w:szCs w:val="18"/>
        </w:rPr>
      </w:pPr>
      <w:r>
        <w:rPr>
          <w:rFonts w:ascii="Times New Roman" w:hAnsi="Times New Roman"/>
          <w:sz w:val="18"/>
          <w:szCs w:val="18"/>
        </w:rPr>
        <w:t>Приложение № 3</w:t>
      </w:r>
    </w:p>
    <w:p w:rsidR="00AC6815" w:rsidRDefault="00AC6815" w:rsidP="00AC6815">
      <w:pPr>
        <w:spacing w:after="0" w:line="240" w:lineRule="auto"/>
        <w:jc w:val="right"/>
        <w:rPr>
          <w:rFonts w:ascii="Times New Roman" w:hAnsi="Times New Roman"/>
          <w:sz w:val="18"/>
          <w:szCs w:val="18"/>
        </w:rPr>
      </w:pPr>
      <w:r>
        <w:rPr>
          <w:rFonts w:ascii="Times New Roman" w:hAnsi="Times New Roman"/>
          <w:sz w:val="18"/>
          <w:szCs w:val="18"/>
        </w:rPr>
        <w:t>к постановлению администрации Богучанского района</w:t>
      </w:r>
    </w:p>
    <w:p w:rsidR="00AC6815" w:rsidRDefault="00AC6815" w:rsidP="00AC6815">
      <w:pPr>
        <w:spacing w:after="0" w:line="240" w:lineRule="auto"/>
        <w:jc w:val="right"/>
        <w:rPr>
          <w:rFonts w:ascii="Times New Roman" w:hAnsi="Times New Roman"/>
          <w:sz w:val="18"/>
          <w:szCs w:val="18"/>
        </w:rPr>
      </w:pPr>
      <w:r>
        <w:rPr>
          <w:rFonts w:ascii="Times New Roman" w:hAnsi="Times New Roman"/>
          <w:sz w:val="18"/>
          <w:szCs w:val="18"/>
        </w:rPr>
        <w:t>от 16.12.2014 г. № 1640-П</w:t>
      </w:r>
    </w:p>
    <w:p w:rsidR="00AC6815" w:rsidRDefault="00AC6815" w:rsidP="00AC6815">
      <w:pPr>
        <w:spacing w:after="0" w:line="240" w:lineRule="auto"/>
        <w:jc w:val="right"/>
        <w:rPr>
          <w:rFonts w:ascii="Times New Roman" w:hAnsi="Times New Roman"/>
          <w:sz w:val="18"/>
          <w:szCs w:val="18"/>
        </w:rPr>
      </w:pPr>
    </w:p>
    <w:p w:rsidR="00AC6815" w:rsidRDefault="00AC6815" w:rsidP="00AC6815">
      <w:pPr>
        <w:spacing w:after="0" w:line="240" w:lineRule="auto"/>
        <w:jc w:val="right"/>
        <w:rPr>
          <w:rFonts w:ascii="Times New Roman" w:hAnsi="Times New Roman"/>
          <w:sz w:val="18"/>
          <w:szCs w:val="18"/>
        </w:rPr>
      </w:pPr>
      <w:r>
        <w:rPr>
          <w:rFonts w:ascii="Times New Roman" w:hAnsi="Times New Roman"/>
          <w:sz w:val="18"/>
          <w:szCs w:val="18"/>
        </w:rPr>
        <w:t>Приложение № 2</w:t>
      </w:r>
    </w:p>
    <w:p w:rsidR="00AC6815" w:rsidRDefault="00AC6815" w:rsidP="00AC6815">
      <w:pPr>
        <w:spacing w:after="0" w:line="240" w:lineRule="auto"/>
        <w:jc w:val="right"/>
        <w:rPr>
          <w:rFonts w:ascii="Times New Roman" w:hAnsi="Times New Roman"/>
          <w:sz w:val="18"/>
          <w:szCs w:val="18"/>
        </w:rPr>
      </w:pPr>
      <w:r>
        <w:rPr>
          <w:rFonts w:ascii="Times New Roman" w:hAnsi="Times New Roman"/>
          <w:sz w:val="18"/>
          <w:szCs w:val="18"/>
        </w:rPr>
        <w:t>к подпрограмме 1 «Повышение качества жизни отдельных категорий граждан,</w:t>
      </w:r>
    </w:p>
    <w:p w:rsidR="00AC6815" w:rsidRDefault="00AC6815" w:rsidP="00AC6815">
      <w:pPr>
        <w:spacing w:after="0" w:line="240" w:lineRule="auto"/>
        <w:jc w:val="right"/>
        <w:rPr>
          <w:rFonts w:ascii="Times New Roman" w:hAnsi="Times New Roman"/>
          <w:sz w:val="18"/>
          <w:szCs w:val="18"/>
        </w:rPr>
      </w:pPr>
      <w:r>
        <w:rPr>
          <w:rFonts w:ascii="Times New Roman" w:hAnsi="Times New Roman"/>
          <w:sz w:val="18"/>
          <w:szCs w:val="18"/>
        </w:rPr>
        <w:t>в т.ч. инвалидов, степени их социальной защищенности», реализуемой в рамках</w:t>
      </w:r>
    </w:p>
    <w:p w:rsidR="00AC6815" w:rsidRDefault="00AC6815" w:rsidP="00AC6815">
      <w:pPr>
        <w:spacing w:after="0" w:line="240" w:lineRule="auto"/>
        <w:jc w:val="right"/>
        <w:rPr>
          <w:rFonts w:ascii="Times New Roman" w:hAnsi="Times New Roman"/>
          <w:sz w:val="18"/>
          <w:szCs w:val="18"/>
        </w:rPr>
      </w:pPr>
      <w:r>
        <w:rPr>
          <w:rFonts w:ascii="Times New Roman" w:hAnsi="Times New Roman"/>
          <w:sz w:val="18"/>
          <w:szCs w:val="18"/>
        </w:rPr>
        <w:t>муниципальной программы «Система социальной защиты населения Богучанского района»</w:t>
      </w:r>
    </w:p>
    <w:p w:rsidR="00AC6815" w:rsidRDefault="00AC6815" w:rsidP="00AC6815">
      <w:pPr>
        <w:spacing w:after="0" w:line="240" w:lineRule="auto"/>
        <w:jc w:val="right"/>
        <w:rPr>
          <w:rFonts w:ascii="Times New Roman" w:hAnsi="Times New Roman"/>
          <w:sz w:val="18"/>
          <w:szCs w:val="18"/>
        </w:rPr>
      </w:pPr>
    </w:p>
    <w:p w:rsidR="00AC6815" w:rsidRDefault="00AC6815" w:rsidP="00AC6815">
      <w:pPr>
        <w:spacing w:after="0" w:line="240" w:lineRule="auto"/>
        <w:jc w:val="center"/>
        <w:rPr>
          <w:rFonts w:ascii="Times New Roman" w:hAnsi="Times New Roman"/>
          <w:sz w:val="20"/>
          <w:szCs w:val="20"/>
        </w:rPr>
      </w:pPr>
      <w:r>
        <w:rPr>
          <w:rFonts w:ascii="Times New Roman" w:hAnsi="Times New Roman"/>
          <w:sz w:val="20"/>
          <w:szCs w:val="20"/>
        </w:rPr>
        <w:t>Перечень мероприятий подпрограммы 1 «Повышение качества жизни отдельных категорий граждан, в т.ч. инвалидов</w:t>
      </w:r>
      <w:r w:rsidR="000A78D5">
        <w:rPr>
          <w:rFonts w:ascii="Times New Roman" w:hAnsi="Times New Roman"/>
          <w:sz w:val="20"/>
          <w:szCs w:val="20"/>
        </w:rPr>
        <w:t>, степени их социальной защищенности»</w:t>
      </w:r>
    </w:p>
    <w:p w:rsidR="000A78D5" w:rsidRDefault="000A78D5" w:rsidP="00AC6815">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27"/>
        <w:gridCol w:w="507"/>
        <w:gridCol w:w="27"/>
        <w:gridCol w:w="509"/>
        <w:gridCol w:w="27"/>
        <w:gridCol w:w="484"/>
        <w:gridCol w:w="27"/>
        <w:gridCol w:w="674"/>
        <w:gridCol w:w="170"/>
        <w:gridCol w:w="852"/>
        <w:gridCol w:w="1133"/>
        <w:gridCol w:w="567"/>
        <w:gridCol w:w="567"/>
        <w:gridCol w:w="530"/>
        <w:gridCol w:w="27"/>
        <w:gridCol w:w="1150"/>
        <w:gridCol w:w="949"/>
      </w:tblGrid>
      <w:tr w:rsidR="00BC7D11" w:rsidRPr="00BC7D11" w:rsidTr="006744BB">
        <w:trPr>
          <w:trHeight w:val="20"/>
        </w:trPr>
        <w:tc>
          <w:tcPr>
            <w:tcW w:w="702" w:type="pct"/>
            <w:vMerge w:val="restart"/>
            <w:shd w:val="clear" w:color="auto" w:fill="auto"/>
            <w:vAlign w:val="center"/>
          </w:tcPr>
          <w:p w:rsidR="009D53DF" w:rsidRPr="00BC7D11" w:rsidRDefault="009D53DF" w:rsidP="000A78D5">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Наименование  программы, подпрограммы</w:t>
            </w:r>
          </w:p>
        </w:tc>
        <w:tc>
          <w:tcPr>
            <w:tcW w:w="293" w:type="pct"/>
            <w:gridSpan w:val="3"/>
            <w:vMerge w:val="restar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 xml:space="preserve">ГРБС </w:t>
            </w:r>
          </w:p>
        </w:tc>
        <w:tc>
          <w:tcPr>
            <w:tcW w:w="1433" w:type="pct"/>
            <w:gridSpan w:val="7"/>
            <w:vMerge w:val="restar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Код бюджетной классификации</w:t>
            </w:r>
          </w:p>
        </w:tc>
        <w:tc>
          <w:tcPr>
            <w:tcW w:w="2076" w:type="pct"/>
            <w:gridSpan w:val="6"/>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Расходы</w:t>
            </w:r>
          </w:p>
        </w:tc>
        <w:tc>
          <w:tcPr>
            <w:tcW w:w="496" w:type="pct"/>
            <w:vMerge w:val="restar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Ожидаемый результат от реализации подпрограммного мероприятия (в натуральном выражении), количество получателей</w:t>
            </w:r>
          </w:p>
        </w:tc>
      </w:tr>
      <w:tr w:rsidR="00BC7D11" w:rsidRPr="00BC7D11" w:rsidTr="006744BB">
        <w:trPr>
          <w:trHeight w:val="20"/>
        </w:trPr>
        <w:tc>
          <w:tcPr>
            <w:tcW w:w="702" w:type="pct"/>
            <w:vMerge/>
            <w:vAlign w:val="center"/>
          </w:tcPr>
          <w:p w:rsidR="009D53DF" w:rsidRPr="00BC7D11" w:rsidRDefault="009D53DF" w:rsidP="00AB2EFA">
            <w:pPr>
              <w:spacing w:after="0" w:line="240" w:lineRule="auto"/>
              <w:rPr>
                <w:rFonts w:ascii="Times New Roman" w:hAnsi="Times New Roman"/>
                <w:color w:val="000000"/>
                <w:sz w:val="14"/>
                <w:szCs w:val="14"/>
              </w:rPr>
            </w:pPr>
          </w:p>
        </w:tc>
        <w:tc>
          <w:tcPr>
            <w:tcW w:w="293" w:type="pct"/>
            <w:gridSpan w:val="3"/>
            <w:vMerge/>
            <w:vAlign w:val="center"/>
          </w:tcPr>
          <w:p w:rsidR="009D53DF" w:rsidRPr="00BC7D11" w:rsidRDefault="009D53DF" w:rsidP="00AB2EFA">
            <w:pPr>
              <w:spacing w:after="0" w:line="240" w:lineRule="auto"/>
              <w:rPr>
                <w:rFonts w:ascii="Times New Roman" w:hAnsi="Times New Roman"/>
                <w:color w:val="000000"/>
                <w:sz w:val="14"/>
                <w:szCs w:val="14"/>
              </w:rPr>
            </w:pPr>
          </w:p>
        </w:tc>
        <w:tc>
          <w:tcPr>
            <w:tcW w:w="1433" w:type="pct"/>
            <w:gridSpan w:val="7"/>
            <w:vMerge/>
            <w:vAlign w:val="center"/>
          </w:tcPr>
          <w:p w:rsidR="009D53DF" w:rsidRPr="00BC7D11" w:rsidRDefault="009D53DF" w:rsidP="00AB2EFA">
            <w:pPr>
              <w:spacing w:after="0" w:line="240" w:lineRule="auto"/>
              <w:rPr>
                <w:rFonts w:ascii="Times New Roman" w:hAnsi="Times New Roman"/>
                <w:color w:val="000000"/>
                <w:sz w:val="14"/>
                <w:szCs w:val="14"/>
              </w:rPr>
            </w:pPr>
          </w:p>
        </w:tc>
        <w:tc>
          <w:tcPr>
            <w:tcW w:w="2076" w:type="pct"/>
            <w:gridSpan w:val="6"/>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 рублей), годы</w:t>
            </w:r>
          </w:p>
        </w:tc>
        <w:tc>
          <w:tcPr>
            <w:tcW w:w="496" w:type="pct"/>
            <w:vMerge/>
            <w:vAlign w:val="center"/>
          </w:tcPr>
          <w:p w:rsidR="009D53DF" w:rsidRPr="00BC7D11" w:rsidRDefault="009D53DF" w:rsidP="00AB2EFA">
            <w:pPr>
              <w:spacing w:after="0" w:line="240" w:lineRule="auto"/>
              <w:rPr>
                <w:rFonts w:ascii="Times New Roman" w:hAnsi="Times New Roman"/>
                <w:color w:val="000000"/>
                <w:sz w:val="14"/>
                <w:szCs w:val="14"/>
              </w:rPr>
            </w:pPr>
          </w:p>
        </w:tc>
      </w:tr>
      <w:tr w:rsidR="00BC7D11" w:rsidRPr="00BC7D11" w:rsidTr="006744BB">
        <w:trPr>
          <w:trHeight w:val="20"/>
        </w:trPr>
        <w:tc>
          <w:tcPr>
            <w:tcW w:w="702" w:type="pct"/>
            <w:vMerge/>
            <w:vAlign w:val="center"/>
          </w:tcPr>
          <w:p w:rsidR="009D53DF" w:rsidRPr="00BC7D11" w:rsidRDefault="009D53DF" w:rsidP="00AB2EFA">
            <w:pPr>
              <w:spacing w:after="0" w:line="240" w:lineRule="auto"/>
              <w:rPr>
                <w:rFonts w:ascii="Times New Roman" w:hAnsi="Times New Roman"/>
                <w:color w:val="000000"/>
                <w:sz w:val="14"/>
                <w:szCs w:val="14"/>
              </w:rPr>
            </w:pPr>
          </w:p>
        </w:tc>
        <w:tc>
          <w:tcPr>
            <w:tcW w:w="293" w:type="pct"/>
            <w:gridSpan w:val="3"/>
            <w:vMerge/>
            <w:vAlign w:val="center"/>
          </w:tcPr>
          <w:p w:rsidR="009D53DF" w:rsidRPr="00BC7D11" w:rsidRDefault="009D53DF" w:rsidP="00AB2EFA">
            <w:pPr>
              <w:spacing w:after="0" w:line="240" w:lineRule="auto"/>
              <w:rPr>
                <w:rFonts w:ascii="Times New Roman" w:hAnsi="Times New Roman"/>
                <w:color w:val="000000"/>
                <w:sz w:val="14"/>
                <w:szCs w:val="14"/>
              </w:rPr>
            </w:pPr>
          </w:p>
        </w:tc>
        <w:tc>
          <w:tcPr>
            <w:tcW w:w="280" w:type="pct"/>
            <w:gridSpan w:val="2"/>
            <w:vMerge w:val="restar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ГРБС</w:t>
            </w:r>
          </w:p>
        </w:tc>
        <w:tc>
          <w:tcPr>
            <w:tcW w:w="267" w:type="pct"/>
            <w:gridSpan w:val="2"/>
            <w:vMerge w:val="restar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РзПр</w:t>
            </w:r>
          </w:p>
        </w:tc>
        <w:tc>
          <w:tcPr>
            <w:tcW w:w="352" w:type="pct"/>
            <w:vMerge w:val="restar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ЦСР</w:t>
            </w:r>
          </w:p>
        </w:tc>
        <w:tc>
          <w:tcPr>
            <w:tcW w:w="534" w:type="pct"/>
            <w:gridSpan w:val="2"/>
            <w:vMerge w:val="restar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ВР</w:t>
            </w:r>
          </w:p>
        </w:tc>
        <w:tc>
          <w:tcPr>
            <w:tcW w:w="592" w:type="pc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текущий финансовый год</w:t>
            </w:r>
          </w:p>
        </w:tc>
        <w:tc>
          <w:tcPr>
            <w:tcW w:w="296" w:type="pc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очередной финансовый год</w:t>
            </w:r>
          </w:p>
        </w:tc>
        <w:tc>
          <w:tcPr>
            <w:tcW w:w="296" w:type="pct"/>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первый год планового периода</w:t>
            </w:r>
          </w:p>
        </w:tc>
        <w:tc>
          <w:tcPr>
            <w:tcW w:w="277" w:type="pct"/>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второй год планового периода</w:t>
            </w:r>
          </w:p>
        </w:tc>
        <w:tc>
          <w:tcPr>
            <w:tcW w:w="615" w:type="pct"/>
            <w:gridSpan w:val="2"/>
            <w:vMerge w:val="restart"/>
            <w:shd w:val="clear" w:color="auto" w:fill="auto"/>
            <w:vAlign w:val="center"/>
          </w:tcPr>
          <w:p w:rsidR="009D53DF" w:rsidRPr="00BC7D11" w:rsidRDefault="009D53DF" w:rsidP="009D53DF">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Итого на период</w:t>
            </w:r>
          </w:p>
        </w:tc>
        <w:tc>
          <w:tcPr>
            <w:tcW w:w="496" w:type="pct"/>
            <w:vMerge/>
            <w:vAlign w:val="center"/>
          </w:tcPr>
          <w:p w:rsidR="009D53DF" w:rsidRPr="00BC7D11" w:rsidRDefault="009D53DF" w:rsidP="00AB2EFA">
            <w:pPr>
              <w:spacing w:after="0" w:line="240" w:lineRule="auto"/>
              <w:rPr>
                <w:rFonts w:ascii="Times New Roman" w:hAnsi="Times New Roman"/>
                <w:color w:val="000000"/>
                <w:sz w:val="14"/>
                <w:szCs w:val="14"/>
              </w:rPr>
            </w:pPr>
          </w:p>
        </w:tc>
      </w:tr>
      <w:tr w:rsidR="00BC7D11" w:rsidRPr="00BC7D11" w:rsidTr="006744BB">
        <w:trPr>
          <w:trHeight w:val="20"/>
        </w:trPr>
        <w:tc>
          <w:tcPr>
            <w:tcW w:w="702" w:type="pct"/>
            <w:vMerge/>
            <w:vAlign w:val="center"/>
          </w:tcPr>
          <w:p w:rsidR="009D53DF" w:rsidRPr="00BC7D11" w:rsidRDefault="009D53DF" w:rsidP="00AB2EFA">
            <w:pPr>
              <w:spacing w:after="0" w:line="240" w:lineRule="auto"/>
              <w:rPr>
                <w:rFonts w:ascii="Times New Roman" w:hAnsi="Times New Roman"/>
                <w:color w:val="000000"/>
                <w:sz w:val="14"/>
                <w:szCs w:val="14"/>
              </w:rPr>
            </w:pPr>
          </w:p>
        </w:tc>
        <w:tc>
          <w:tcPr>
            <w:tcW w:w="293" w:type="pct"/>
            <w:gridSpan w:val="3"/>
            <w:vMerge/>
            <w:vAlign w:val="center"/>
          </w:tcPr>
          <w:p w:rsidR="009D53DF" w:rsidRPr="00BC7D11" w:rsidRDefault="009D53DF" w:rsidP="00AB2EFA">
            <w:pPr>
              <w:spacing w:after="0" w:line="240" w:lineRule="auto"/>
              <w:rPr>
                <w:rFonts w:ascii="Times New Roman" w:hAnsi="Times New Roman"/>
                <w:color w:val="000000"/>
                <w:sz w:val="14"/>
                <w:szCs w:val="14"/>
              </w:rPr>
            </w:pPr>
          </w:p>
        </w:tc>
        <w:tc>
          <w:tcPr>
            <w:tcW w:w="280" w:type="pct"/>
            <w:gridSpan w:val="2"/>
            <w:vMerge/>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p>
        </w:tc>
        <w:tc>
          <w:tcPr>
            <w:tcW w:w="267" w:type="pct"/>
            <w:gridSpan w:val="2"/>
            <w:vMerge/>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p>
        </w:tc>
        <w:tc>
          <w:tcPr>
            <w:tcW w:w="352" w:type="pct"/>
            <w:vMerge/>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p>
        </w:tc>
        <w:tc>
          <w:tcPr>
            <w:tcW w:w="534" w:type="pct"/>
            <w:gridSpan w:val="2"/>
            <w:vMerge/>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p>
        </w:tc>
        <w:tc>
          <w:tcPr>
            <w:tcW w:w="592" w:type="pct"/>
            <w:shd w:val="clear" w:color="auto" w:fill="auto"/>
            <w:vAlign w:val="center"/>
          </w:tcPr>
          <w:p w:rsidR="009D53DF" w:rsidRPr="00BC7D11" w:rsidRDefault="009D53DF" w:rsidP="00AB2EFA">
            <w:pPr>
              <w:jc w:val="center"/>
              <w:rPr>
                <w:rFonts w:ascii="Times New Roman" w:hAnsi="Times New Roman"/>
                <w:color w:val="000000"/>
                <w:sz w:val="14"/>
                <w:szCs w:val="14"/>
              </w:rPr>
            </w:pPr>
            <w:r w:rsidRPr="00BC7D11">
              <w:rPr>
                <w:rFonts w:ascii="Times New Roman" w:hAnsi="Times New Roman"/>
                <w:color w:val="000000"/>
                <w:sz w:val="14"/>
                <w:szCs w:val="14"/>
              </w:rPr>
              <w:t>2014 год</w:t>
            </w:r>
          </w:p>
        </w:tc>
        <w:tc>
          <w:tcPr>
            <w:tcW w:w="296" w:type="pct"/>
            <w:shd w:val="clear" w:color="auto" w:fill="auto"/>
            <w:vAlign w:val="center"/>
          </w:tcPr>
          <w:p w:rsidR="009D53DF" w:rsidRPr="00BC7D11" w:rsidRDefault="009D53DF" w:rsidP="00AB2EFA">
            <w:pPr>
              <w:jc w:val="center"/>
              <w:rPr>
                <w:rFonts w:ascii="Times New Roman" w:hAnsi="Times New Roman"/>
                <w:color w:val="000000"/>
                <w:sz w:val="14"/>
                <w:szCs w:val="14"/>
              </w:rPr>
            </w:pPr>
            <w:r w:rsidRPr="00BC7D11">
              <w:rPr>
                <w:rFonts w:ascii="Times New Roman" w:hAnsi="Times New Roman"/>
                <w:color w:val="000000"/>
                <w:sz w:val="14"/>
                <w:szCs w:val="14"/>
              </w:rPr>
              <w:t>2015 год</w:t>
            </w:r>
          </w:p>
        </w:tc>
        <w:tc>
          <w:tcPr>
            <w:tcW w:w="296" w:type="pct"/>
            <w:vAlign w:val="center"/>
          </w:tcPr>
          <w:p w:rsidR="009D53DF" w:rsidRPr="00BC7D11" w:rsidRDefault="009D53DF" w:rsidP="00AB2EFA">
            <w:pPr>
              <w:jc w:val="center"/>
              <w:rPr>
                <w:rFonts w:ascii="Times New Roman" w:hAnsi="Times New Roman"/>
                <w:color w:val="000000"/>
                <w:sz w:val="14"/>
                <w:szCs w:val="14"/>
              </w:rPr>
            </w:pPr>
            <w:r w:rsidRPr="00BC7D11">
              <w:rPr>
                <w:rFonts w:ascii="Times New Roman" w:hAnsi="Times New Roman"/>
                <w:color w:val="000000"/>
                <w:sz w:val="14"/>
                <w:szCs w:val="14"/>
              </w:rPr>
              <w:t>2016 год</w:t>
            </w:r>
          </w:p>
        </w:tc>
        <w:tc>
          <w:tcPr>
            <w:tcW w:w="277" w:type="pct"/>
            <w:shd w:val="clear" w:color="auto" w:fill="auto"/>
            <w:vAlign w:val="center"/>
          </w:tcPr>
          <w:p w:rsidR="009D53DF" w:rsidRPr="00BC7D11" w:rsidRDefault="009D53DF" w:rsidP="00AB2EFA">
            <w:pPr>
              <w:jc w:val="center"/>
              <w:rPr>
                <w:rFonts w:ascii="Times New Roman" w:hAnsi="Times New Roman"/>
                <w:color w:val="000000"/>
                <w:sz w:val="14"/>
                <w:szCs w:val="14"/>
              </w:rPr>
            </w:pPr>
            <w:r w:rsidRPr="00BC7D11">
              <w:rPr>
                <w:rFonts w:ascii="Times New Roman" w:hAnsi="Times New Roman"/>
                <w:color w:val="000000"/>
                <w:sz w:val="14"/>
                <w:szCs w:val="14"/>
              </w:rPr>
              <w:t>2017 год</w:t>
            </w:r>
          </w:p>
        </w:tc>
        <w:tc>
          <w:tcPr>
            <w:tcW w:w="615" w:type="pct"/>
            <w:gridSpan w:val="2"/>
            <w:vMerge/>
            <w:shd w:val="clear" w:color="auto" w:fill="auto"/>
            <w:vAlign w:val="center"/>
          </w:tcPr>
          <w:p w:rsidR="009D53DF" w:rsidRPr="00BC7D11" w:rsidRDefault="009D53DF" w:rsidP="00AB2EFA">
            <w:pPr>
              <w:spacing w:after="0" w:line="240" w:lineRule="auto"/>
              <w:jc w:val="center"/>
              <w:rPr>
                <w:rFonts w:ascii="Times New Roman" w:hAnsi="Times New Roman"/>
                <w:color w:val="000000"/>
                <w:sz w:val="14"/>
                <w:szCs w:val="14"/>
              </w:rPr>
            </w:pPr>
          </w:p>
        </w:tc>
        <w:tc>
          <w:tcPr>
            <w:tcW w:w="496" w:type="pct"/>
            <w:vMerge/>
            <w:vAlign w:val="center"/>
          </w:tcPr>
          <w:p w:rsidR="009D53DF" w:rsidRPr="00BC7D11" w:rsidRDefault="009D53DF" w:rsidP="00AB2EFA">
            <w:pPr>
              <w:spacing w:after="0" w:line="240" w:lineRule="auto"/>
              <w:rPr>
                <w:rFonts w:ascii="Times New Roman" w:hAnsi="Times New Roman"/>
                <w:color w:val="000000"/>
                <w:sz w:val="14"/>
                <w:szCs w:val="14"/>
              </w:rPr>
            </w:pPr>
          </w:p>
        </w:tc>
      </w:tr>
      <w:tr w:rsidR="00BC7D11" w:rsidRPr="00BC7D11" w:rsidTr="00BC7D11">
        <w:trPr>
          <w:trHeight w:val="20"/>
        </w:trPr>
        <w:tc>
          <w:tcPr>
            <w:tcW w:w="5000" w:type="pct"/>
            <w:gridSpan w:val="18"/>
            <w:vAlign w:val="center"/>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 xml:space="preserve">Цель подпрограммы: Выполнение обязательств края и Богучанского района по социальной поддержке отдельных категорий граждан в т. ч. инвалидов, создание условий для повышения качества жизни отдельных категорий граждан, степени их социальной защищенности </w:t>
            </w:r>
          </w:p>
          <w:p w:rsidR="00BC7D11" w:rsidRPr="00BC7D11" w:rsidRDefault="00BC7D11" w:rsidP="00AB2EFA">
            <w:pPr>
              <w:spacing w:after="0" w:line="240" w:lineRule="auto"/>
              <w:rPr>
                <w:rFonts w:ascii="Times New Roman" w:hAnsi="Times New Roman"/>
                <w:color w:val="000000"/>
                <w:sz w:val="14"/>
                <w:szCs w:val="14"/>
              </w:rPr>
            </w:pPr>
          </w:p>
        </w:tc>
      </w:tr>
      <w:tr w:rsidR="00BC7D11" w:rsidRPr="00BC7D11" w:rsidTr="00BC7D11">
        <w:trPr>
          <w:trHeight w:val="20"/>
        </w:trPr>
        <w:tc>
          <w:tcPr>
            <w:tcW w:w="5000" w:type="pct"/>
            <w:gridSpan w:val="18"/>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Задача 1.Своевременное и адресное предоставление мер социальной поддержки отдельным категориям граждан, в т.ч. инвалидам, в соответствии с действующим законодательством</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 xml:space="preserve">1.1.  Предоставление, доставка и пересылка </w:t>
            </w:r>
            <w:r w:rsidRPr="00BC7D11">
              <w:rPr>
                <w:rFonts w:ascii="Times New Roman" w:eastAsia="Times New Roman" w:hAnsi="Times New Roman"/>
                <w:sz w:val="14"/>
                <w:szCs w:val="14"/>
                <w:lang w:eastAsia="ru-RU"/>
              </w:rPr>
              <w:lastRenderedPageBreak/>
              <w:t>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0210211</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9 539 015,0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9 539 015,0</w:t>
            </w:r>
          </w:p>
        </w:tc>
        <w:tc>
          <w:tcPr>
            <w:tcW w:w="496" w:type="pct"/>
          </w:tcPr>
          <w:p w:rsidR="00BC7D11" w:rsidRPr="00BC7D11" w:rsidRDefault="00BC7D11" w:rsidP="00BC7D11">
            <w:pPr>
              <w:spacing w:after="0" w:line="240" w:lineRule="auto"/>
              <w:ind w:right="-250"/>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2258 человек – в 2014</w:t>
            </w:r>
          </w:p>
          <w:p w:rsidR="00BC7D11" w:rsidRPr="00BC7D11" w:rsidRDefault="00BC7D11" w:rsidP="00BC7D11">
            <w:pPr>
              <w:spacing w:after="0" w:line="240" w:lineRule="auto"/>
              <w:ind w:right="-250"/>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году</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lastRenderedPageBreak/>
              <w:t>1.2.  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ветеранов»);</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0210212</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321, 244</w:t>
            </w:r>
          </w:p>
        </w:tc>
        <w:tc>
          <w:tcPr>
            <w:tcW w:w="592" w:type="pct"/>
            <w:shd w:val="clear" w:color="auto" w:fill="auto"/>
          </w:tcPr>
          <w:p w:rsidR="00BC7D11" w:rsidRPr="00BC7D11" w:rsidRDefault="00BC7D11" w:rsidP="00BC7D11">
            <w:pPr>
              <w:spacing w:after="0" w:line="240" w:lineRule="auto"/>
              <w:ind w:right="-290"/>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17 339 323,0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17 339 323,0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в 2014 году - 5745 человек</w:t>
            </w:r>
          </w:p>
          <w:p w:rsidR="00BC7D11" w:rsidRPr="00BC7D11" w:rsidRDefault="00BC7D11" w:rsidP="00BC7D11">
            <w:pPr>
              <w:spacing w:after="0" w:line="240" w:lineRule="auto"/>
              <w:jc w:val="center"/>
              <w:rPr>
                <w:rFonts w:ascii="Times New Roman" w:eastAsia="Times New Roman" w:hAnsi="Times New Roman"/>
                <w:sz w:val="14"/>
                <w:szCs w:val="14"/>
                <w:lang w:eastAsia="ru-RU"/>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1.3.  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соответствии с Законом края от 10 декабря 2004 года № 12-2711 «О мерах социальной поддержки реабилитированных лиц и лиц, признанных пострадавшими от политических репрессий»);</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0210181</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1307 300,0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1307 300,0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 человек – в 2014 году</w:t>
            </w:r>
          </w:p>
          <w:p w:rsidR="00BC7D11" w:rsidRPr="00BC7D11" w:rsidRDefault="00BC7D11" w:rsidP="00BC7D11">
            <w:pPr>
              <w:spacing w:after="0" w:line="240" w:lineRule="auto"/>
              <w:jc w:val="center"/>
              <w:rPr>
                <w:rFonts w:ascii="Times New Roman" w:eastAsia="Times New Roman" w:hAnsi="Times New Roman"/>
                <w:sz w:val="14"/>
                <w:szCs w:val="14"/>
                <w:lang w:eastAsia="ru-RU"/>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 xml:space="preserve">1.4.  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w:t>
            </w:r>
            <w:r w:rsidRPr="00BC7D11">
              <w:rPr>
                <w:rFonts w:ascii="Times New Roman" w:eastAsia="Times New Roman" w:hAnsi="Times New Roman"/>
                <w:sz w:val="14"/>
                <w:szCs w:val="14"/>
                <w:lang w:eastAsia="ru-RU"/>
              </w:rPr>
              <w:lastRenderedPageBreak/>
              <w:t>предусмотрена военная служба, погибших (умерших) при исполнении обязанностей военной службы (служебных обязанностей) (в соответствии с Законом края от 20 декабря 2007 года № 4-1068 «О дополнительных мерах социальной поддержки членов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0210221</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68 839,80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68 839,80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 человека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lastRenderedPageBreak/>
              <w:t>1.5.  Предоставление, доставка и пересылка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0210391</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400 361,94</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400 361,94</w:t>
            </w:r>
          </w:p>
        </w:tc>
        <w:tc>
          <w:tcPr>
            <w:tcW w:w="496" w:type="pct"/>
          </w:tcPr>
          <w:p w:rsidR="00BC7D11" w:rsidRPr="00BC7D11" w:rsidRDefault="00BC7D11" w:rsidP="000D7D44">
            <w:pPr>
              <w:numPr>
                <w:ilvl w:val="0"/>
                <w:numId w:val="9"/>
              </w:numPr>
              <w:spacing w:after="0" w:line="240" w:lineRule="auto"/>
              <w:ind w:left="317" w:hanging="425"/>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человек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1.6.  Возмещение специализированным службам по вопросам похоронного дела стоимости услуг по погребению (в соответствии с Законом края от 7 февраля 2008 года № 4-1275 «О выплате социального пособия на погребение и возмещении стоимости услуг по погребению»;</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0210392</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169 460,59</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169 460,59</w:t>
            </w:r>
          </w:p>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33 человека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ind w:left="34"/>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 xml:space="preserve">1.7.  Обеспечение мер социальной поддержки для лиц, </w:t>
            </w:r>
            <w:r w:rsidRPr="00BC7D11">
              <w:rPr>
                <w:rFonts w:ascii="Times New Roman" w:eastAsia="Times New Roman" w:hAnsi="Times New Roman"/>
                <w:sz w:val="14"/>
                <w:szCs w:val="14"/>
                <w:lang w:eastAsia="ru-RU"/>
              </w:rPr>
              <w:lastRenderedPageBreak/>
              <w:t>награжденных знаком «Почетный донор СССР», «Почетный донор России»;</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0215220</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71 500,0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71 500,0</w:t>
            </w:r>
          </w:p>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4 человека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lastRenderedPageBreak/>
              <w:t>1.8.  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Законом края  от 10 декабря 2004 года № 12-2707«О социальной поддержке инвалидов»);</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0210286</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1914991,80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1914991,80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419 человек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1.9.  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0210288</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360 200,0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360 200,0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25 человек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1.10.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0215280</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7 200,0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7 200,0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21 человек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jc w:val="both"/>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1.11.Предоставление единовременной адресной материальной помощи обратившимся гражданам, находящимся в трудной жизненной ситуации;</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0212696</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914 244,14</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914 244,14</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152 человека – в 2014 году.</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 xml:space="preserve">1.12.  Предоставление единовременной адресной материальной помощи на ремонт жилого помещения проживающим на территории Красноярского края и имеющим доход (среднедушевой доход семьи) ниже полуторакратной величины </w:t>
            </w:r>
            <w:r w:rsidRPr="00BC7D11">
              <w:rPr>
                <w:rFonts w:ascii="Times New Roman" w:eastAsia="Times New Roman" w:hAnsi="Times New Roman"/>
                <w:sz w:val="14"/>
                <w:szCs w:val="14"/>
                <w:lang w:eastAsia="ru-RU"/>
              </w:rPr>
              <w:lastRenderedPageBreak/>
              <w:t>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I и II групп, а также одиноко проживающим супружеским парам из числа, указанных граждан; семьям, состоящим из указанных граждан, не имеющих в своём составе трудоспособных членов семьи с учетом расходов на доставку.</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0212699</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321,244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1215 200,0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1 215 200,0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в 2014 году- 143 человека.</w:t>
            </w:r>
          </w:p>
          <w:p w:rsidR="00BC7D11" w:rsidRPr="00BC7D11" w:rsidRDefault="00BC7D11" w:rsidP="00BC7D11">
            <w:pPr>
              <w:spacing w:after="0" w:line="240" w:lineRule="auto"/>
              <w:jc w:val="center"/>
              <w:rPr>
                <w:rFonts w:ascii="Times New Roman" w:eastAsia="Times New Roman" w:hAnsi="Times New Roman"/>
                <w:sz w:val="14"/>
                <w:szCs w:val="14"/>
                <w:lang w:eastAsia="ru-RU"/>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lastRenderedPageBreak/>
              <w:t>1.13. Выплата пенсии за выслугу лет лицам, замещавшим должности муниципальной службы муниципального образования Богучанский район</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highlight w:val="yellow"/>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highlight w:val="yellow"/>
                <w:lang w:eastAsia="ru-RU"/>
              </w:rPr>
            </w:pPr>
            <w:r w:rsidRPr="00BC7D11">
              <w:rPr>
                <w:rFonts w:ascii="Times New Roman" w:eastAsia="Times New Roman" w:hAnsi="Times New Roman"/>
                <w:sz w:val="14"/>
                <w:szCs w:val="14"/>
                <w:lang w:eastAsia="ru-RU"/>
              </w:rPr>
              <w:t>806</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1001</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0218001</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312</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1016 179,52</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1 172141,0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1260 961,0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1260 961,0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4 710 242,52</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70 человек – ежегодно</w:t>
            </w:r>
          </w:p>
          <w:p w:rsidR="00BC7D11" w:rsidRPr="00BC7D11" w:rsidRDefault="00BC7D11" w:rsidP="00BC7D11">
            <w:pPr>
              <w:spacing w:after="0" w:line="240" w:lineRule="auto"/>
              <w:jc w:val="center"/>
              <w:rPr>
                <w:rFonts w:ascii="Times New Roman" w:eastAsia="Times New Roman" w:hAnsi="Times New Roman"/>
                <w:sz w:val="14"/>
                <w:szCs w:val="14"/>
                <w:lang w:eastAsia="ru-RU"/>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highlight w:val="yellow"/>
                <w:lang w:eastAsia="ru-RU"/>
              </w:rPr>
            </w:pPr>
            <w:r w:rsidRPr="00BC7D11">
              <w:rPr>
                <w:rFonts w:ascii="Times New Roman" w:eastAsia="Times New Roman" w:hAnsi="Times New Roman"/>
                <w:sz w:val="14"/>
                <w:szCs w:val="14"/>
                <w:lang w:eastAsia="ru-RU"/>
              </w:rPr>
              <w:t>1.14. Единовременная адресная материальная помощь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 с учетом расходов на доставку и пересылку.</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highlight w:val="yellow"/>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848</w:t>
            </w: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1003</w:t>
            </w: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0212690</w:t>
            </w: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lang w:eastAsia="ru-RU"/>
              </w:rPr>
              <w:t>321,</w:t>
            </w:r>
          </w:p>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244</w:t>
            </w: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190 000,0</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190 000,0</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В 2014 году – 19 человек.</w:t>
            </w: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Итого по задаче 1.</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BC7D11" w:rsidRPr="00BC7D11" w:rsidRDefault="00BC7D11" w:rsidP="00BC7D11">
            <w:pPr>
              <w:spacing w:after="0" w:line="240" w:lineRule="auto"/>
              <w:ind w:left="-222" w:right="-218" w:firstLine="222"/>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34513815,79</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1 172141,0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1260 961,0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1260 961,0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38 207 878,79</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Итого по подпрограмме 1:</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BC7D11" w:rsidRPr="00BC7D11" w:rsidRDefault="00BC7D11" w:rsidP="00BC7D11">
            <w:pPr>
              <w:spacing w:after="0" w:line="240" w:lineRule="auto"/>
              <w:ind w:left="-222" w:right="-218" w:firstLine="222"/>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34513815,79</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b/>
                <w:sz w:val="14"/>
                <w:szCs w:val="14"/>
                <w:lang w:eastAsia="ru-RU"/>
              </w:rPr>
            </w:pPr>
            <w:r w:rsidRPr="00BC7D11">
              <w:rPr>
                <w:rFonts w:ascii="Times New Roman" w:eastAsia="Times New Roman" w:hAnsi="Times New Roman"/>
                <w:sz w:val="14"/>
                <w:szCs w:val="14"/>
                <w:lang w:eastAsia="ru-RU"/>
              </w:rPr>
              <w:t>1 172141,0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1260 961,0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b/>
                <w:sz w:val="14"/>
                <w:szCs w:val="14"/>
                <w:lang w:eastAsia="ru-RU"/>
              </w:rPr>
            </w:pPr>
            <w:r w:rsidRPr="00BC7D11">
              <w:rPr>
                <w:rFonts w:ascii="Times New Roman" w:eastAsia="Times New Roman" w:hAnsi="Times New Roman"/>
                <w:sz w:val="14"/>
                <w:szCs w:val="14"/>
                <w:lang w:eastAsia="ru-RU"/>
              </w:rPr>
              <w:t>1260 961,0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38 207 878,79</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В том  числе:</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b/>
                <w:sz w:val="14"/>
                <w:szCs w:val="14"/>
                <w:lang w:eastAsia="ru-RU"/>
              </w:rPr>
            </w:pP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b/>
                <w:sz w:val="14"/>
                <w:szCs w:val="14"/>
                <w:lang w:eastAsia="ru-RU"/>
              </w:rPr>
            </w:pPr>
          </w:p>
        </w:tc>
        <w:tc>
          <w:tcPr>
            <w:tcW w:w="296" w:type="pct"/>
          </w:tcPr>
          <w:p w:rsidR="00BC7D11" w:rsidRPr="00BC7D11" w:rsidRDefault="00BC7D11" w:rsidP="00BC7D11">
            <w:pPr>
              <w:spacing w:after="0" w:line="240" w:lineRule="auto"/>
              <w:jc w:val="center"/>
              <w:rPr>
                <w:rFonts w:ascii="Times New Roman" w:eastAsia="Times New Roman" w:hAnsi="Times New Roman"/>
                <w:b/>
                <w:sz w:val="14"/>
                <w:szCs w:val="14"/>
                <w:lang w:eastAsia="ru-RU"/>
              </w:rPr>
            </w:pP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b/>
                <w:sz w:val="14"/>
                <w:szCs w:val="14"/>
                <w:lang w:eastAsia="ru-RU"/>
              </w:rPr>
            </w:pP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b/>
                <w:sz w:val="14"/>
                <w:szCs w:val="14"/>
                <w:lang w:eastAsia="ru-RU"/>
              </w:rPr>
            </w:pP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lang w:eastAsia="ru-RU"/>
              </w:rPr>
            </w:pPr>
            <w:r w:rsidRPr="00BC7D11">
              <w:rPr>
                <w:rFonts w:ascii="Times New Roman" w:eastAsia="Times New Roman" w:hAnsi="Times New Roman"/>
                <w:sz w:val="14"/>
                <w:szCs w:val="14"/>
                <w:lang w:eastAsia="ru-RU"/>
              </w:rPr>
              <w:t>краевой бюджет</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BC7D11" w:rsidRPr="00BC7D11" w:rsidRDefault="00BC7D11" w:rsidP="00BC7D11">
            <w:pPr>
              <w:spacing w:after="0" w:line="240" w:lineRule="auto"/>
              <w:ind w:right="-218"/>
              <w:jc w:val="center"/>
              <w:rPr>
                <w:rFonts w:ascii="Times New Roman" w:eastAsia="Times New Roman" w:hAnsi="Times New Roman"/>
                <w:sz w:val="14"/>
                <w:szCs w:val="14"/>
              </w:rPr>
            </w:pPr>
            <w:r w:rsidRPr="00BC7D11">
              <w:rPr>
                <w:rFonts w:ascii="Times New Roman" w:eastAsia="Times New Roman" w:hAnsi="Times New Roman"/>
                <w:sz w:val="14"/>
                <w:szCs w:val="14"/>
                <w:lang w:eastAsia="ru-RU"/>
              </w:rPr>
              <w:t>33497636,27</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0,0</w:t>
            </w: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0,0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0,0</w:t>
            </w: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33497636,27</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rPr>
            </w:pPr>
          </w:p>
        </w:tc>
      </w:tr>
      <w:tr w:rsidR="00BC7D11" w:rsidRPr="00BC7D11" w:rsidTr="006744BB">
        <w:trPr>
          <w:trHeight w:val="20"/>
        </w:trPr>
        <w:tc>
          <w:tcPr>
            <w:tcW w:w="716" w:type="pct"/>
            <w:gridSpan w:val="2"/>
          </w:tcPr>
          <w:p w:rsidR="00BC7D11" w:rsidRPr="00BC7D11" w:rsidRDefault="00BC7D11" w:rsidP="00BC7D11">
            <w:pPr>
              <w:spacing w:after="0" w:line="240" w:lineRule="auto"/>
              <w:rPr>
                <w:rFonts w:ascii="Times New Roman" w:eastAsia="Times New Roman" w:hAnsi="Times New Roman"/>
                <w:sz w:val="14"/>
                <w:szCs w:val="14"/>
              </w:rPr>
            </w:pPr>
            <w:r w:rsidRPr="00BC7D11">
              <w:rPr>
                <w:rFonts w:ascii="Times New Roman" w:eastAsia="Times New Roman" w:hAnsi="Times New Roman"/>
                <w:sz w:val="14"/>
                <w:szCs w:val="14"/>
              </w:rPr>
              <w:t>районный бюджет</w:t>
            </w:r>
          </w:p>
        </w:tc>
        <w:tc>
          <w:tcPr>
            <w:tcW w:w="265" w:type="pct"/>
          </w:tcPr>
          <w:p w:rsidR="00BC7D11" w:rsidRPr="00BC7D11" w:rsidRDefault="00BC7D11" w:rsidP="00BC7D11">
            <w:pPr>
              <w:spacing w:after="0" w:line="240" w:lineRule="auto"/>
              <w:jc w:val="center"/>
              <w:rPr>
                <w:rFonts w:ascii="Times New Roman" w:eastAsia="Times New Roman" w:hAnsi="Times New Roman"/>
                <w:sz w:val="14"/>
                <w:szCs w:val="14"/>
              </w:rPr>
            </w:pPr>
          </w:p>
        </w:tc>
        <w:tc>
          <w:tcPr>
            <w:tcW w:w="280"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p>
        </w:tc>
        <w:tc>
          <w:tcPr>
            <w:tcW w:w="267"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p>
        </w:tc>
        <w:tc>
          <w:tcPr>
            <w:tcW w:w="455" w:type="pct"/>
            <w:gridSpan w:val="3"/>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p>
        </w:tc>
        <w:tc>
          <w:tcPr>
            <w:tcW w:w="445"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p>
        </w:tc>
        <w:tc>
          <w:tcPr>
            <w:tcW w:w="592"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1016 179,52</w:t>
            </w:r>
          </w:p>
        </w:tc>
        <w:tc>
          <w:tcPr>
            <w:tcW w:w="296"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1 172141,0</w:t>
            </w:r>
          </w:p>
          <w:p w:rsidR="00BC7D11" w:rsidRPr="00BC7D11" w:rsidRDefault="00BC7D11" w:rsidP="00BC7D11">
            <w:pPr>
              <w:spacing w:after="0" w:line="240" w:lineRule="auto"/>
              <w:jc w:val="center"/>
              <w:rPr>
                <w:rFonts w:ascii="Times New Roman" w:eastAsia="Times New Roman" w:hAnsi="Times New Roman"/>
                <w:sz w:val="14"/>
                <w:szCs w:val="14"/>
              </w:rPr>
            </w:pPr>
          </w:p>
        </w:tc>
        <w:tc>
          <w:tcPr>
            <w:tcW w:w="296" w:type="pct"/>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1260 961,0</w:t>
            </w:r>
          </w:p>
        </w:tc>
        <w:tc>
          <w:tcPr>
            <w:tcW w:w="291" w:type="pct"/>
            <w:gridSpan w:val="2"/>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1260 961,0</w:t>
            </w:r>
          </w:p>
          <w:p w:rsidR="00BC7D11" w:rsidRPr="00BC7D11" w:rsidRDefault="00BC7D11" w:rsidP="00BC7D11">
            <w:pPr>
              <w:spacing w:after="0" w:line="240" w:lineRule="auto"/>
              <w:jc w:val="center"/>
              <w:rPr>
                <w:rFonts w:ascii="Times New Roman" w:eastAsia="Times New Roman" w:hAnsi="Times New Roman"/>
                <w:sz w:val="14"/>
                <w:szCs w:val="14"/>
              </w:rPr>
            </w:pPr>
          </w:p>
        </w:tc>
        <w:tc>
          <w:tcPr>
            <w:tcW w:w="601" w:type="pct"/>
            <w:shd w:val="clear" w:color="auto" w:fill="auto"/>
          </w:tcPr>
          <w:p w:rsidR="00BC7D11" w:rsidRPr="00BC7D11" w:rsidRDefault="00BC7D11" w:rsidP="00BC7D11">
            <w:pPr>
              <w:spacing w:after="0" w:line="240" w:lineRule="auto"/>
              <w:jc w:val="center"/>
              <w:rPr>
                <w:rFonts w:ascii="Times New Roman" w:eastAsia="Times New Roman" w:hAnsi="Times New Roman"/>
                <w:sz w:val="14"/>
                <w:szCs w:val="14"/>
              </w:rPr>
            </w:pPr>
            <w:r w:rsidRPr="00BC7D11">
              <w:rPr>
                <w:rFonts w:ascii="Times New Roman" w:eastAsia="Times New Roman" w:hAnsi="Times New Roman"/>
                <w:sz w:val="14"/>
                <w:szCs w:val="14"/>
              </w:rPr>
              <w:t>4 710 242,52</w:t>
            </w:r>
          </w:p>
        </w:tc>
        <w:tc>
          <w:tcPr>
            <w:tcW w:w="496" w:type="pct"/>
          </w:tcPr>
          <w:p w:rsidR="00BC7D11" w:rsidRPr="00BC7D11" w:rsidRDefault="00BC7D11" w:rsidP="00BC7D11">
            <w:pPr>
              <w:spacing w:after="0" w:line="240" w:lineRule="auto"/>
              <w:jc w:val="center"/>
              <w:rPr>
                <w:rFonts w:ascii="Times New Roman" w:eastAsia="Times New Roman" w:hAnsi="Times New Roman"/>
                <w:sz w:val="14"/>
                <w:szCs w:val="14"/>
              </w:rPr>
            </w:pPr>
          </w:p>
        </w:tc>
      </w:tr>
    </w:tbl>
    <w:p w:rsidR="006744BB" w:rsidRDefault="006744BB" w:rsidP="006744BB">
      <w:pPr>
        <w:spacing w:after="0" w:line="240" w:lineRule="auto"/>
        <w:jc w:val="right"/>
        <w:rPr>
          <w:rFonts w:ascii="Times New Roman" w:hAnsi="Times New Roman"/>
          <w:sz w:val="18"/>
          <w:szCs w:val="18"/>
        </w:rPr>
      </w:pPr>
      <w:r>
        <w:rPr>
          <w:rFonts w:ascii="Times New Roman" w:hAnsi="Times New Roman"/>
          <w:sz w:val="18"/>
          <w:szCs w:val="18"/>
        </w:rPr>
        <w:lastRenderedPageBreak/>
        <w:t>Приложение № 4</w:t>
      </w:r>
    </w:p>
    <w:p w:rsidR="006744BB" w:rsidRDefault="006744BB" w:rsidP="006744BB">
      <w:pPr>
        <w:spacing w:after="0" w:line="240" w:lineRule="auto"/>
        <w:jc w:val="right"/>
        <w:rPr>
          <w:rFonts w:ascii="Times New Roman" w:hAnsi="Times New Roman"/>
          <w:sz w:val="18"/>
          <w:szCs w:val="18"/>
        </w:rPr>
      </w:pPr>
      <w:r>
        <w:rPr>
          <w:rFonts w:ascii="Times New Roman" w:hAnsi="Times New Roman"/>
          <w:sz w:val="18"/>
          <w:szCs w:val="18"/>
        </w:rPr>
        <w:t>к постановлению администрации Богучанского района</w:t>
      </w:r>
    </w:p>
    <w:p w:rsidR="006744BB" w:rsidRDefault="006744BB" w:rsidP="006744BB">
      <w:pPr>
        <w:spacing w:after="0" w:line="240" w:lineRule="auto"/>
        <w:jc w:val="right"/>
        <w:rPr>
          <w:rFonts w:ascii="Times New Roman" w:hAnsi="Times New Roman"/>
          <w:sz w:val="18"/>
          <w:szCs w:val="18"/>
        </w:rPr>
      </w:pPr>
      <w:r>
        <w:rPr>
          <w:rFonts w:ascii="Times New Roman" w:hAnsi="Times New Roman"/>
          <w:sz w:val="18"/>
          <w:szCs w:val="18"/>
        </w:rPr>
        <w:t>от 16.12.2014 г. № 1640-П</w:t>
      </w:r>
    </w:p>
    <w:p w:rsidR="006744BB" w:rsidRDefault="006744BB" w:rsidP="006744BB">
      <w:pPr>
        <w:spacing w:after="0" w:line="240" w:lineRule="auto"/>
        <w:jc w:val="right"/>
        <w:rPr>
          <w:rFonts w:ascii="Times New Roman" w:hAnsi="Times New Roman"/>
          <w:sz w:val="18"/>
          <w:szCs w:val="18"/>
        </w:rPr>
      </w:pPr>
    </w:p>
    <w:p w:rsidR="006744BB" w:rsidRDefault="006744BB" w:rsidP="006744BB">
      <w:pPr>
        <w:spacing w:after="0" w:line="240" w:lineRule="auto"/>
        <w:jc w:val="right"/>
        <w:rPr>
          <w:rFonts w:ascii="Times New Roman" w:hAnsi="Times New Roman"/>
          <w:sz w:val="18"/>
          <w:szCs w:val="18"/>
        </w:rPr>
      </w:pPr>
      <w:r>
        <w:rPr>
          <w:rFonts w:ascii="Times New Roman" w:hAnsi="Times New Roman"/>
          <w:sz w:val="18"/>
          <w:szCs w:val="18"/>
        </w:rPr>
        <w:t>Приложение № 2</w:t>
      </w:r>
    </w:p>
    <w:p w:rsidR="006744BB" w:rsidRDefault="006744BB" w:rsidP="006744BB">
      <w:pPr>
        <w:spacing w:after="0" w:line="240" w:lineRule="auto"/>
        <w:jc w:val="right"/>
        <w:rPr>
          <w:rFonts w:ascii="Times New Roman" w:hAnsi="Times New Roman"/>
          <w:sz w:val="18"/>
          <w:szCs w:val="18"/>
        </w:rPr>
      </w:pPr>
      <w:r>
        <w:rPr>
          <w:rFonts w:ascii="Times New Roman" w:hAnsi="Times New Roman"/>
          <w:sz w:val="18"/>
          <w:szCs w:val="18"/>
        </w:rPr>
        <w:t>к подпрограмме 2 «Социальная поддержка</w:t>
      </w:r>
      <w:r w:rsidR="00CD1E01">
        <w:rPr>
          <w:rFonts w:ascii="Times New Roman" w:hAnsi="Times New Roman"/>
          <w:sz w:val="18"/>
          <w:szCs w:val="18"/>
        </w:rPr>
        <w:t xml:space="preserve"> семей, имеющих детей»</w:t>
      </w:r>
      <w:r>
        <w:rPr>
          <w:rFonts w:ascii="Times New Roman" w:hAnsi="Times New Roman"/>
          <w:sz w:val="18"/>
          <w:szCs w:val="18"/>
        </w:rPr>
        <w:t>, реализуемой в рамках</w:t>
      </w:r>
    </w:p>
    <w:p w:rsidR="006744BB" w:rsidRDefault="006744BB" w:rsidP="006744BB">
      <w:pPr>
        <w:spacing w:after="0" w:line="240" w:lineRule="auto"/>
        <w:jc w:val="right"/>
        <w:rPr>
          <w:rFonts w:ascii="Times New Roman" w:hAnsi="Times New Roman"/>
          <w:sz w:val="18"/>
          <w:szCs w:val="18"/>
        </w:rPr>
      </w:pPr>
      <w:r>
        <w:rPr>
          <w:rFonts w:ascii="Times New Roman" w:hAnsi="Times New Roman"/>
          <w:sz w:val="18"/>
          <w:szCs w:val="18"/>
        </w:rPr>
        <w:t>муниципальной программы «Система социальной защиты населения Богучанского района»</w:t>
      </w:r>
    </w:p>
    <w:p w:rsidR="006744BB" w:rsidRDefault="006744BB" w:rsidP="006744BB">
      <w:pPr>
        <w:spacing w:after="0" w:line="240" w:lineRule="auto"/>
        <w:jc w:val="right"/>
        <w:rPr>
          <w:rFonts w:ascii="Times New Roman" w:hAnsi="Times New Roman"/>
          <w:sz w:val="18"/>
          <w:szCs w:val="18"/>
        </w:rPr>
      </w:pPr>
    </w:p>
    <w:p w:rsidR="006744BB" w:rsidRDefault="006744BB" w:rsidP="006744BB">
      <w:pPr>
        <w:spacing w:after="0" w:line="240" w:lineRule="auto"/>
        <w:jc w:val="center"/>
        <w:rPr>
          <w:rFonts w:ascii="Times New Roman" w:hAnsi="Times New Roman"/>
          <w:sz w:val="20"/>
          <w:szCs w:val="20"/>
        </w:rPr>
      </w:pPr>
      <w:r>
        <w:rPr>
          <w:rFonts w:ascii="Times New Roman" w:hAnsi="Times New Roman"/>
          <w:sz w:val="20"/>
          <w:szCs w:val="20"/>
        </w:rPr>
        <w:t xml:space="preserve">Перечень мероприятий подпрограммы </w:t>
      </w:r>
      <w:r w:rsidR="00CD1E01">
        <w:rPr>
          <w:rFonts w:ascii="Times New Roman" w:hAnsi="Times New Roman"/>
          <w:sz w:val="20"/>
          <w:szCs w:val="20"/>
        </w:rPr>
        <w:t>2</w:t>
      </w:r>
      <w:r>
        <w:rPr>
          <w:rFonts w:ascii="Times New Roman" w:hAnsi="Times New Roman"/>
          <w:sz w:val="20"/>
          <w:szCs w:val="20"/>
        </w:rPr>
        <w:t xml:space="preserve"> «</w:t>
      </w:r>
      <w:r w:rsidR="00CD1E01">
        <w:rPr>
          <w:rFonts w:ascii="Times New Roman" w:hAnsi="Times New Roman"/>
          <w:sz w:val="20"/>
          <w:szCs w:val="20"/>
        </w:rPr>
        <w:t>Социальная поддержка семей, имеющих детей</w:t>
      </w:r>
      <w:r>
        <w:rPr>
          <w:rFonts w:ascii="Times New Roman" w:hAnsi="Times New Roman"/>
          <w:sz w:val="20"/>
          <w:szCs w:val="20"/>
        </w:rPr>
        <w:t>»</w:t>
      </w:r>
    </w:p>
    <w:p w:rsidR="006744BB" w:rsidRDefault="006744BB" w:rsidP="006744BB">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27"/>
        <w:gridCol w:w="507"/>
        <w:gridCol w:w="27"/>
        <w:gridCol w:w="509"/>
        <w:gridCol w:w="27"/>
        <w:gridCol w:w="484"/>
        <w:gridCol w:w="27"/>
        <w:gridCol w:w="674"/>
        <w:gridCol w:w="170"/>
        <w:gridCol w:w="852"/>
        <w:gridCol w:w="1133"/>
        <w:gridCol w:w="567"/>
        <w:gridCol w:w="567"/>
        <w:gridCol w:w="530"/>
        <w:gridCol w:w="27"/>
        <w:gridCol w:w="1150"/>
        <w:gridCol w:w="949"/>
      </w:tblGrid>
      <w:tr w:rsidR="006744BB" w:rsidRPr="00BC7D11" w:rsidTr="00CD1E01">
        <w:trPr>
          <w:trHeight w:val="20"/>
        </w:trPr>
        <w:tc>
          <w:tcPr>
            <w:tcW w:w="702" w:type="pct"/>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Наименование  программы, подпрограммы</w:t>
            </w:r>
          </w:p>
        </w:tc>
        <w:tc>
          <w:tcPr>
            <w:tcW w:w="293" w:type="pct"/>
            <w:gridSpan w:val="3"/>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 xml:space="preserve">ГРБС </w:t>
            </w:r>
          </w:p>
        </w:tc>
        <w:tc>
          <w:tcPr>
            <w:tcW w:w="1433" w:type="pct"/>
            <w:gridSpan w:val="7"/>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Код бюджетной классификации</w:t>
            </w:r>
          </w:p>
        </w:tc>
        <w:tc>
          <w:tcPr>
            <w:tcW w:w="2076" w:type="pct"/>
            <w:gridSpan w:val="6"/>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Расходы</w:t>
            </w:r>
          </w:p>
        </w:tc>
        <w:tc>
          <w:tcPr>
            <w:tcW w:w="496" w:type="pct"/>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Ожидаемый результат от реализации подпрограммного мероприятия (в натуральном выражении), количество получателей</w:t>
            </w:r>
          </w:p>
        </w:tc>
      </w:tr>
      <w:tr w:rsidR="006744BB" w:rsidRPr="00BC7D11" w:rsidTr="00CD1E01">
        <w:trPr>
          <w:trHeight w:val="20"/>
        </w:trPr>
        <w:tc>
          <w:tcPr>
            <w:tcW w:w="702" w:type="pct"/>
            <w:vMerge/>
            <w:vAlign w:val="center"/>
          </w:tcPr>
          <w:p w:rsidR="006744BB" w:rsidRPr="00BC7D11" w:rsidRDefault="006744BB" w:rsidP="00AB2EFA">
            <w:pPr>
              <w:spacing w:after="0" w:line="240" w:lineRule="auto"/>
              <w:rPr>
                <w:rFonts w:ascii="Times New Roman" w:hAnsi="Times New Roman"/>
                <w:color w:val="000000"/>
                <w:sz w:val="14"/>
                <w:szCs w:val="14"/>
              </w:rPr>
            </w:pPr>
          </w:p>
        </w:tc>
        <w:tc>
          <w:tcPr>
            <w:tcW w:w="293" w:type="pct"/>
            <w:gridSpan w:val="3"/>
            <w:vMerge/>
            <w:vAlign w:val="center"/>
          </w:tcPr>
          <w:p w:rsidR="006744BB" w:rsidRPr="00BC7D11" w:rsidRDefault="006744BB" w:rsidP="00AB2EFA">
            <w:pPr>
              <w:spacing w:after="0" w:line="240" w:lineRule="auto"/>
              <w:rPr>
                <w:rFonts w:ascii="Times New Roman" w:hAnsi="Times New Roman"/>
                <w:color w:val="000000"/>
                <w:sz w:val="14"/>
                <w:szCs w:val="14"/>
              </w:rPr>
            </w:pPr>
          </w:p>
        </w:tc>
        <w:tc>
          <w:tcPr>
            <w:tcW w:w="1433" w:type="pct"/>
            <w:gridSpan w:val="7"/>
            <w:vMerge/>
            <w:vAlign w:val="center"/>
          </w:tcPr>
          <w:p w:rsidR="006744BB" w:rsidRPr="00BC7D11" w:rsidRDefault="006744BB" w:rsidP="00AB2EFA">
            <w:pPr>
              <w:spacing w:after="0" w:line="240" w:lineRule="auto"/>
              <w:rPr>
                <w:rFonts w:ascii="Times New Roman" w:hAnsi="Times New Roman"/>
                <w:color w:val="000000"/>
                <w:sz w:val="14"/>
                <w:szCs w:val="14"/>
              </w:rPr>
            </w:pPr>
          </w:p>
        </w:tc>
        <w:tc>
          <w:tcPr>
            <w:tcW w:w="2076" w:type="pct"/>
            <w:gridSpan w:val="6"/>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 рублей), годы</w:t>
            </w:r>
          </w:p>
        </w:tc>
        <w:tc>
          <w:tcPr>
            <w:tcW w:w="496" w:type="pct"/>
            <w:vMerge/>
            <w:vAlign w:val="center"/>
          </w:tcPr>
          <w:p w:rsidR="006744BB" w:rsidRPr="00BC7D11" w:rsidRDefault="006744BB" w:rsidP="00AB2EFA">
            <w:pPr>
              <w:spacing w:after="0" w:line="240" w:lineRule="auto"/>
              <w:rPr>
                <w:rFonts w:ascii="Times New Roman" w:hAnsi="Times New Roman"/>
                <w:color w:val="000000"/>
                <w:sz w:val="14"/>
                <w:szCs w:val="14"/>
              </w:rPr>
            </w:pPr>
          </w:p>
        </w:tc>
      </w:tr>
      <w:tr w:rsidR="006744BB" w:rsidRPr="00BC7D11" w:rsidTr="00CD1E01">
        <w:trPr>
          <w:trHeight w:val="20"/>
        </w:trPr>
        <w:tc>
          <w:tcPr>
            <w:tcW w:w="702" w:type="pct"/>
            <w:vMerge/>
            <w:vAlign w:val="center"/>
          </w:tcPr>
          <w:p w:rsidR="006744BB" w:rsidRPr="00BC7D11" w:rsidRDefault="006744BB" w:rsidP="00AB2EFA">
            <w:pPr>
              <w:spacing w:after="0" w:line="240" w:lineRule="auto"/>
              <w:rPr>
                <w:rFonts w:ascii="Times New Roman" w:hAnsi="Times New Roman"/>
                <w:color w:val="000000"/>
                <w:sz w:val="14"/>
                <w:szCs w:val="14"/>
              </w:rPr>
            </w:pPr>
          </w:p>
        </w:tc>
        <w:tc>
          <w:tcPr>
            <w:tcW w:w="293" w:type="pct"/>
            <w:gridSpan w:val="3"/>
            <w:vMerge/>
            <w:vAlign w:val="center"/>
          </w:tcPr>
          <w:p w:rsidR="006744BB" w:rsidRPr="00BC7D11" w:rsidRDefault="006744BB" w:rsidP="00AB2EFA">
            <w:pPr>
              <w:spacing w:after="0" w:line="240" w:lineRule="auto"/>
              <w:rPr>
                <w:rFonts w:ascii="Times New Roman" w:hAnsi="Times New Roman"/>
                <w:color w:val="000000"/>
                <w:sz w:val="14"/>
                <w:szCs w:val="14"/>
              </w:rPr>
            </w:pPr>
          </w:p>
        </w:tc>
        <w:tc>
          <w:tcPr>
            <w:tcW w:w="280" w:type="pct"/>
            <w:gridSpan w:val="2"/>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ГРБС</w:t>
            </w:r>
          </w:p>
        </w:tc>
        <w:tc>
          <w:tcPr>
            <w:tcW w:w="267" w:type="pct"/>
            <w:gridSpan w:val="2"/>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РзПр</w:t>
            </w:r>
          </w:p>
        </w:tc>
        <w:tc>
          <w:tcPr>
            <w:tcW w:w="352" w:type="pct"/>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ЦСР</w:t>
            </w:r>
          </w:p>
        </w:tc>
        <w:tc>
          <w:tcPr>
            <w:tcW w:w="534" w:type="pct"/>
            <w:gridSpan w:val="2"/>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ВР</w:t>
            </w:r>
          </w:p>
        </w:tc>
        <w:tc>
          <w:tcPr>
            <w:tcW w:w="592" w:type="pc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текущий финансовый год</w:t>
            </w:r>
          </w:p>
        </w:tc>
        <w:tc>
          <w:tcPr>
            <w:tcW w:w="296" w:type="pc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очередной финансовый год</w:t>
            </w:r>
          </w:p>
        </w:tc>
        <w:tc>
          <w:tcPr>
            <w:tcW w:w="296" w:type="pct"/>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первый год планового периода</w:t>
            </w:r>
          </w:p>
        </w:tc>
        <w:tc>
          <w:tcPr>
            <w:tcW w:w="277" w:type="pc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второй год планового периода</w:t>
            </w:r>
          </w:p>
        </w:tc>
        <w:tc>
          <w:tcPr>
            <w:tcW w:w="615" w:type="pct"/>
            <w:gridSpan w:val="2"/>
            <w:vMerge w:val="restart"/>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r w:rsidRPr="00BC7D11">
              <w:rPr>
                <w:rFonts w:ascii="Times New Roman" w:hAnsi="Times New Roman"/>
                <w:color w:val="000000"/>
                <w:sz w:val="14"/>
                <w:szCs w:val="14"/>
              </w:rPr>
              <w:t>Итого на период</w:t>
            </w:r>
          </w:p>
        </w:tc>
        <w:tc>
          <w:tcPr>
            <w:tcW w:w="496" w:type="pct"/>
            <w:vMerge/>
            <w:vAlign w:val="center"/>
          </w:tcPr>
          <w:p w:rsidR="006744BB" w:rsidRPr="00BC7D11" w:rsidRDefault="006744BB" w:rsidP="00AB2EFA">
            <w:pPr>
              <w:spacing w:after="0" w:line="240" w:lineRule="auto"/>
              <w:rPr>
                <w:rFonts w:ascii="Times New Roman" w:hAnsi="Times New Roman"/>
                <w:color w:val="000000"/>
                <w:sz w:val="14"/>
                <w:szCs w:val="14"/>
              </w:rPr>
            </w:pPr>
          </w:p>
        </w:tc>
      </w:tr>
      <w:tr w:rsidR="006744BB" w:rsidRPr="00BC7D11" w:rsidTr="00CD1E01">
        <w:trPr>
          <w:trHeight w:val="20"/>
        </w:trPr>
        <w:tc>
          <w:tcPr>
            <w:tcW w:w="702" w:type="pct"/>
            <w:vMerge/>
            <w:vAlign w:val="center"/>
          </w:tcPr>
          <w:p w:rsidR="006744BB" w:rsidRPr="00BC7D11" w:rsidRDefault="006744BB" w:rsidP="00AB2EFA">
            <w:pPr>
              <w:spacing w:after="0" w:line="240" w:lineRule="auto"/>
              <w:rPr>
                <w:rFonts w:ascii="Times New Roman" w:hAnsi="Times New Roman"/>
                <w:color w:val="000000"/>
                <w:sz w:val="14"/>
                <w:szCs w:val="14"/>
              </w:rPr>
            </w:pPr>
          </w:p>
        </w:tc>
        <w:tc>
          <w:tcPr>
            <w:tcW w:w="293" w:type="pct"/>
            <w:gridSpan w:val="3"/>
            <w:vMerge/>
            <w:vAlign w:val="center"/>
          </w:tcPr>
          <w:p w:rsidR="006744BB" w:rsidRPr="00BC7D11" w:rsidRDefault="006744BB" w:rsidP="00AB2EFA">
            <w:pPr>
              <w:spacing w:after="0" w:line="240" w:lineRule="auto"/>
              <w:rPr>
                <w:rFonts w:ascii="Times New Roman" w:hAnsi="Times New Roman"/>
                <w:color w:val="000000"/>
                <w:sz w:val="14"/>
                <w:szCs w:val="14"/>
              </w:rPr>
            </w:pPr>
          </w:p>
        </w:tc>
        <w:tc>
          <w:tcPr>
            <w:tcW w:w="280" w:type="pct"/>
            <w:gridSpan w:val="2"/>
            <w:vMerge/>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p>
        </w:tc>
        <w:tc>
          <w:tcPr>
            <w:tcW w:w="267" w:type="pct"/>
            <w:gridSpan w:val="2"/>
            <w:vMerge/>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p>
        </w:tc>
        <w:tc>
          <w:tcPr>
            <w:tcW w:w="352" w:type="pct"/>
            <w:vMerge/>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p>
        </w:tc>
        <w:tc>
          <w:tcPr>
            <w:tcW w:w="534" w:type="pct"/>
            <w:gridSpan w:val="2"/>
            <w:vMerge/>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p>
        </w:tc>
        <w:tc>
          <w:tcPr>
            <w:tcW w:w="592" w:type="pct"/>
            <w:shd w:val="clear" w:color="auto" w:fill="auto"/>
            <w:vAlign w:val="center"/>
          </w:tcPr>
          <w:p w:rsidR="006744BB" w:rsidRPr="00BC7D11" w:rsidRDefault="006744BB" w:rsidP="00AB2EFA">
            <w:pPr>
              <w:jc w:val="center"/>
              <w:rPr>
                <w:rFonts w:ascii="Times New Roman" w:hAnsi="Times New Roman"/>
                <w:color w:val="000000"/>
                <w:sz w:val="14"/>
                <w:szCs w:val="14"/>
              </w:rPr>
            </w:pPr>
            <w:r w:rsidRPr="00BC7D11">
              <w:rPr>
                <w:rFonts w:ascii="Times New Roman" w:hAnsi="Times New Roman"/>
                <w:color w:val="000000"/>
                <w:sz w:val="14"/>
                <w:szCs w:val="14"/>
              </w:rPr>
              <w:t>2014 год</w:t>
            </w:r>
          </w:p>
        </w:tc>
        <w:tc>
          <w:tcPr>
            <w:tcW w:w="296" w:type="pct"/>
            <w:shd w:val="clear" w:color="auto" w:fill="auto"/>
            <w:vAlign w:val="center"/>
          </w:tcPr>
          <w:p w:rsidR="006744BB" w:rsidRPr="00BC7D11" w:rsidRDefault="006744BB" w:rsidP="00AB2EFA">
            <w:pPr>
              <w:jc w:val="center"/>
              <w:rPr>
                <w:rFonts w:ascii="Times New Roman" w:hAnsi="Times New Roman"/>
                <w:color w:val="000000"/>
                <w:sz w:val="14"/>
                <w:szCs w:val="14"/>
              </w:rPr>
            </w:pPr>
            <w:r w:rsidRPr="00BC7D11">
              <w:rPr>
                <w:rFonts w:ascii="Times New Roman" w:hAnsi="Times New Roman"/>
                <w:color w:val="000000"/>
                <w:sz w:val="14"/>
                <w:szCs w:val="14"/>
              </w:rPr>
              <w:t>2015 год</w:t>
            </w:r>
          </w:p>
        </w:tc>
        <w:tc>
          <w:tcPr>
            <w:tcW w:w="296" w:type="pct"/>
            <w:vAlign w:val="center"/>
          </w:tcPr>
          <w:p w:rsidR="006744BB" w:rsidRPr="00BC7D11" w:rsidRDefault="006744BB" w:rsidP="00AB2EFA">
            <w:pPr>
              <w:jc w:val="center"/>
              <w:rPr>
                <w:rFonts w:ascii="Times New Roman" w:hAnsi="Times New Roman"/>
                <w:color w:val="000000"/>
                <w:sz w:val="14"/>
                <w:szCs w:val="14"/>
              </w:rPr>
            </w:pPr>
            <w:r w:rsidRPr="00BC7D11">
              <w:rPr>
                <w:rFonts w:ascii="Times New Roman" w:hAnsi="Times New Roman"/>
                <w:color w:val="000000"/>
                <w:sz w:val="14"/>
                <w:szCs w:val="14"/>
              </w:rPr>
              <w:t>2016 год</w:t>
            </w:r>
          </w:p>
        </w:tc>
        <w:tc>
          <w:tcPr>
            <w:tcW w:w="277" w:type="pct"/>
            <w:shd w:val="clear" w:color="auto" w:fill="auto"/>
            <w:vAlign w:val="center"/>
          </w:tcPr>
          <w:p w:rsidR="006744BB" w:rsidRPr="00BC7D11" w:rsidRDefault="006744BB" w:rsidP="00AB2EFA">
            <w:pPr>
              <w:jc w:val="center"/>
              <w:rPr>
                <w:rFonts w:ascii="Times New Roman" w:hAnsi="Times New Roman"/>
                <w:color w:val="000000"/>
                <w:sz w:val="14"/>
                <w:szCs w:val="14"/>
              </w:rPr>
            </w:pPr>
            <w:r w:rsidRPr="00BC7D11">
              <w:rPr>
                <w:rFonts w:ascii="Times New Roman" w:hAnsi="Times New Roman"/>
                <w:color w:val="000000"/>
                <w:sz w:val="14"/>
                <w:szCs w:val="14"/>
              </w:rPr>
              <w:t>2017 год</w:t>
            </w:r>
          </w:p>
        </w:tc>
        <w:tc>
          <w:tcPr>
            <w:tcW w:w="615" w:type="pct"/>
            <w:gridSpan w:val="2"/>
            <w:vMerge/>
            <w:shd w:val="clear" w:color="auto" w:fill="auto"/>
            <w:vAlign w:val="center"/>
          </w:tcPr>
          <w:p w:rsidR="006744BB" w:rsidRPr="00BC7D11" w:rsidRDefault="006744BB" w:rsidP="00AB2EFA">
            <w:pPr>
              <w:spacing w:after="0" w:line="240" w:lineRule="auto"/>
              <w:jc w:val="center"/>
              <w:rPr>
                <w:rFonts w:ascii="Times New Roman" w:hAnsi="Times New Roman"/>
                <w:color w:val="000000"/>
                <w:sz w:val="14"/>
                <w:szCs w:val="14"/>
              </w:rPr>
            </w:pPr>
          </w:p>
        </w:tc>
        <w:tc>
          <w:tcPr>
            <w:tcW w:w="496" w:type="pct"/>
            <w:vMerge/>
            <w:vAlign w:val="center"/>
          </w:tcPr>
          <w:p w:rsidR="006744BB" w:rsidRPr="00BC7D11" w:rsidRDefault="006744BB" w:rsidP="00AB2EFA">
            <w:pPr>
              <w:spacing w:after="0" w:line="240" w:lineRule="auto"/>
              <w:rPr>
                <w:rFonts w:ascii="Times New Roman" w:hAnsi="Times New Roman"/>
                <w:color w:val="000000"/>
                <w:sz w:val="14"/>
                <w:szCs w:val="14"/>
              </w:rPr>
            </w:pPr>
          </w:p>
        </w:tc>
      </w:tr>
      <w:tr w:rsidR="00CD1E01" w:rsidRPr="00BC7D11" w:rsidTr="00AB2EFA">
        <w:trPr>
          <w:trHeight w:val="20"/>
        </w:trPr>
        <w:tc>
          <w:tcPr>
            <w:tcW w:w="5000" w:type="pct"/>
            <w:gridSpan w:val="18"/>
          </w:tcPr>
          <w:p w:rsidR="00CD1E01" w:rsidRPr="00CD1E01" w:rsidRDefault="00CD1E01" w:rsidP="00AB2EFA">
            <w:pPr>
              <w:spacing w:after="0" w:line="240" w:lineRule="auto"/>
              <w:rPr>
                <w:rFonts w:ascii="Times New Roman" w:eastAsia="Times New Roman" w:hAnsi="Times New Roman"/>
                <w:sz w:val="14"/>
                <w:szCs w:val="14"/>
                <w:lang w:eastAsia="ru-RU"/>
              </w:rPr>
            </w:pPr>
            <w:r w:rsidRPr="00CD1E01">
              <w:rPr>
                <w:rFonts w:ascii="Times New Roman" w:eastAsia="Times New Roman" w:hAnsi="Times New Roman"/>
                <w:sz w:val="14"/>
                <w:szCs w:val="14"/>
                <w:lang w:eastAsia="ru-RU"/>
              </w:rPr>
              <w:t>Цель подпрограммы: Выполнение обязательств государства, края, Богучанского района по социальной поддержке отдельных категорий граждан, создание благоприятных условий для функционирования института семьи,  рождения детей.</w:t>
            </w:r>
          </w:p>
        </w:tc>
      </w:tr>
      <w:tr w:rsidR="006744BB" w:rsidRPr="00BC7D11" w:rsidTr="00AB2EFA">
        <w:trPr>
          <w:trHeight w:val="20"/>
        </w:trPr>
        <w:tc>
          <w:tcPr>
            <w:tcW w:w="5000" w:type="pct"/>
            <w:gridSpan w:val="18"/>
          </w:tcPr>
          <w:p w:rsidR="006744BB" w:rsidRPr="00CD1E01" w:rsidRDefault="00CD1E01" w:rsidP="00AB2EFA">
            <w:pPr>
              <w:spacing w:after="0" w:line="240" w:lineRule="auto"/>
              <w:rPr>
                <w:rFonts w:ascii="Times New Roman" w:eastAsia="Times New Roman" w:hAnsi="Times New Roman"/>
                <w:sz w:val="14"/>
                <w:szCs w:val="14"/>
                <w:lang w:eastAsia="ru-RU"/>
              </w:rPr>
            </w:pPr>
            <w:r w:rsidRPr="00CD1E01">
              <w:rPr>
                <w:rFonts w:ascii="Times New Roman" w:eastAsia="Times New Roman" w:hAnsi="Times New Roman"/>
                <w:sz w:val="14"/>
                <w:szCs w:val="14"/>
                <w:lang w:eastAsia="ru-RU"/>
              </w:rPr>
              <w:t>Задача 1. Своевременное и адресное предоставление мер социальной поддержки семьям, имеющим детей в соответствии с действующим законодательством.  </w:t>
            </w:r>
          </w:p>
        </w:tc>
      </w:tr>
      <w:tr w:rsidR="00CD1E01" w:rsidRPr="00BC7D11" w:rsidTr="00CD1E01">
        <w:trPr>
          <w:trHeight w:val="20"/>
        </w:trPr>
        <w:tc>
          <w:tcPr>
            <w:tcW w:w="716" w:type="pct"/>
            <w:gridSpan w:val="2"/>
          </w:tcPr>
          <w:p w:rsidR="00CD1E01" w:rsidRPr="00995CE9" w:rsidRDefault="00CD1E01"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1.1 Предоставление, доставка и пересылка ежемесячного пособия на ребенка (в соответствии с Законом  края от 11 декабря 2012 года N 3-876 "О ежемесячном пособии на ребенка")</w:t>
            </w:r>
          </w:p>
        </w:tc>
        <w:tc>
          <w:tcPr>
            <w:tcW w:w="265" w:type="pct"/>
          </w:tcPr>
          <w:p w:rsidR="00CD1E01" w:rsidRPr="00995CE9" w:rsidRDefault="00CD1E01"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0220171</w:t>
            </w:r>
          </w:p>
        </w:tc>
        <w:tc>
          <w:tcPr>
            <w:tcW w:w="445"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321,244</w:t>
            </w:r>
          </w:p>
        </w:tc>
        <w:tc>
          <w:tcPr>
            <w:tcW w:w="592"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19 565 147,30</w:t>
            </w:r>
          </w:p>
          <w:p w:rsidR="00CD1E01" w:rsidRPr="00995CE9" w:rsidRDefault="00CD1E01" w:rsidP="00FC50A4">
            <w:pPr>
              <w:spacing w:after="0" w:line="240" w:lineRule="auto"/>
              <w:jc w:val="center"/>
              <w:rPr>
                <w:rFonts w:ascii="Times New Roman" w:eastAsia="Times New Roman" w:hAnsi="Times New Roman"/>
                <w:sz w:val="14"/>
                <w:szCs w:val="14"/>
                <w:lang w:eastAsia="ru-RU"/>
              </w:rPr>
            </w:pPr>
          </w:p>
        </w:tc>
        <w:tc>
          <w:tcPr>
            <w:tcW w:w="296"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CD1E01" w:rsidRPr="00995CE9" w:rsidRDefault="00CD1E01" w:rsidP="00FC50A4">
            <w:pPr>
              <w:spacing w:after="0" w:line="240" w:lineRule="auto"/>
              <w:ind w:left="-108" w:right="-643"/>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19565147,30</w:t>
            </w:r>
          </w:p>
        </w:tc>
        <w:tc>
          <w:tcPr>
            <w:tcW w:w="496" w:type="pct"/>
          </w:tcPr>
          <w:p w:rsidR="00CD1E01" w:rsidRPr="00995CE9" w:rsidRDefault="00CD1E01" w:rsidP="00FC50A4">
            <w:pPr>
              <w:spacing w:after="0" w:line="240" w:lineRule="auto"/>
              <w:ind w:right="-103"/>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6547 человек- в 2014 году.</w:t>
            </w:r>
          </w:p>
        </w:tc>
      </w:tr>
      <w:tr w:rsidR="00CD1E01" w:rsidRPr="00BC7D11" w:rsidTr="00CD1E01">
        <w:trPr>
          <w:trHeight w:val="20"/>
        </w:trPr>
        <w:tc>
          <w:tcPr>
            <w:tcW w:w="716" w:type="pct"/>
            <w:gridSpan w:val="2"/>
          </w:tcPr>
          <w:p w:rsidR="00CD1E01" w:rsidRPr="00995CE9" w:rsidRDefault="00CD1E01"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1.2 Предоставление, доставка и пересылка  ежегодного пособия на ребенка школьного возраста (в соответствии с Законом края от 9 декабря 2010 года № 11-5393 «О социальной поддержке семей, имеющих детей, в Красноярском крае»)</w:t>
            </w:r>
          </w:p>
        </w:tc>
        <w:tc>
          <w:tcPr>
            <w:tcW w:w="265" w:type="pct"/>
          </w:tcPr>
          <w:p w:rsidR="00CD1E01" w:rsidRPr="00995CE9" w:rsidRDefault="00CD1E01"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0220272</w:t>
            </w:r>
          </w:p>
        </w:tc>
        <w:tc>
          <w:tcPr>
            <w:tcW w:w="445"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321,244</w:t>
            </w:r>
          </w:p>
          <w:p w:rsidR="00CD1E01" w:rsidRPr="00995CE9" w:rsidRDefault="00CD1E01" w:rsidP="00FC50A4">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2 147 231,60</w:t>
            </w:r>
          </w:p>
        </w:tc>
        <w:tc>
          <w:tcPr>
            <w:tcW w:w="296"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CD1E01" w:rsidRPr="00995CE9" w:rsidRDefault="00CD1E01" w:rsidP="00FC50A4">
            <w:pPr>
              <w:spacing w:after="0" w:line="240" w:lineRule="auto"/>
              <w:ind w:left="-218" w:right="-218" w:firstLine="218"/>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2147231,60</w:t>
            </w:r>
          </w:p>
        </w:tc>
        <w:tc>
          <w:tcPr>
            <w:tcW w:w="4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1100 человек -          в 2014 году.</w:t>
            </w:r>
          </w:p>
        </w:tc>
      </w:tr>
      <w:tr w:rsidR="00CD1E01" w:rsidRPr="00BC7D11" w:rsidTr="00CD1E01">
        <w:trPr>
          <w:trHeight w:val="20"/>
        </w:trPr>
        <w:tc>
          <w:tcPr>
            <w:tcW w:w="716" w:type="pct"/>
            <w:gridSpan w:val="2"/>
          </w:tcPr>
          <w:p w:rsidR="00CD1E01" w:rsidRPr="00995CE9" w:rsidRDefault="00CD1E01"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1.3  Предоставление, доставка и пересылка ежемесячного пособия семьям, имеющим детей, в которых родители инвалиды (лица, их замещающие) - инвалиды (в соответствии с Законом края от 9 декабря 2010 года № 11-5393 «О социальной поддержке семей, имеющих детей, в Красноярском крае» )</w:t>
            </w:r>
          </w:p>
        </w:tc>
        <w:tc>
          <w:tcPr>
            <w:tcW w:w="265" w:type="pct"/>
          </w:tcPr>
          <w:p w:rsidR="00CD1E01" w:rsidRPr="00995CE9" w:rsidRDefault="00CD1E01"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0220273</w:t>
            </w:r>
          </w:p>
        </w:tc>
        <w:tc>
          <w:tcPr>
            <w:tcW w:w="445"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321,244</w:t>
            </w:r>
          </w:p>
        </w:tc>
        <w:tc>
          <w:tcPr>
            <w:tcW w:w="592"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916 433,62</w:t>
            </w:r>
          </w:p>
        </w:tc>
        <w:tc>
          <w:tcPr>
            <w:tcW w:w="296"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916 433,62</w:t>
            </w:r>
          </w:p>
        </w:tc>
        <w:tc>
          <w:tcPr>
            <w:tcW w:w="4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37 человек -           в 2014 году.</w:t>
            </w:r>
          </w:p>
        </w:tc>
      </w:tr>
      <w:tr w:rsidR="00CD1E01" w:rsidRPr="00BC7D11" w:rsidTr="00CD1E01">
        <w:trPr>
          <w:trHeight w:val="20"/>
        </w:trPr>
        <w:tc>
          <w:tcPr>
            <w:tcW w:w="716" w:type="pct"/>
            <w:gridSpan w:val="2"/>
          </w:tcPr>
          <w:p w:rsidR="00CD1E01" w:rsidRPr="00995CE9" w:rsidRDefault="00CD1E01"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 xml:space="preserve">1.4 Предоставление, доставка и пересылка ежемесячной </w:t>
            </w:r>
            <w:r w:rsidRPr="00995CE9">
              <w:rPr>
                <w:rFonts w:ascii="Times New Roman" w:eastAsia="Times New Roman" w:hAnsi="Times New Roman"/>
                <w:sz w:val="14"/>
                <w:szCs w:val="14"/>
                <w:lang w:eastAsia="ru-RU"/>
              </w:rPr>
              <w:lastRenderedPageBreak/>
              <w:t>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w:t>
            </w:r>
          </w:p>
        </w:tc>
        <w:tc>
          <w:tcPr>
            <w:tcW w:w="265" w:type="pct"/>
          </w:tcPr>
          <w:p w:rsidR="00CD1E01" w:rsidRPr="00995CE9" w:rsidRDefault="00CD1E01"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0220274</w:t>
            </w:r>
          </w:p>
        </w:tc>
        <w:tc>
          <w:tcPr>
            <w:tcW w:w="445"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321</w:t>
            </w:r>
          </w:p>
          <w:p w:rsidR="00CD1E01" w:rsidRPr="00995CE9" w:rsidRDefault="00CD1E01" w:rsidP="00FC50A4">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330,0</w:t>
            </w:r>
          </w:p>
        </w:tc>
        <w:tc>
          <w:tcPr>
            <w:tcW w:w="296"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p w:rsidR="00CD1E01" w:rsidRPr="00995CE9" w:rsidRDefault="00CD1E01" w:rsidP="00FC50A4">
            <w:pPr>
              <w:spacing w:after="0" w:line="240" w:lineRule="auto"/>
              <w:jc w:val="center"/>
              <w:rPr>
                <w:rFonts w:ascii="Times New Roman" w:eastAsia="Times New Roman" w:hAnsi="Times New Roman"/>
                <w:sz w:val="14"/>
                <w:szCs w:val="14"/>
                <w:lang w:eastAsia="ru-RU"/>
              </w:rPr>
            </w:pPr>
          </w:p>
        </w:tc>
        <w:tc>
          <w:tcPr>
            <w:tcW w:w="291"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330,0</w:t>
            </w:r>
          </w:p>
        </w:tc>
        <w:tc>
          <w:tcPr>
            <w:tcW w:w="4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4 человека – в 2014 году.</w:t>
            </w:r>
          </w:p>
        </w:tc>
      </w:tr>
      <w:tr w:rsidR="00CD1E01" w:rsidRPr="00BC7D11" w:rsidTr="00CD1E01">
        <w:trPr>
          <w:trHeight w:val="20"/>
        </w:trPr>
        <w:tc>
          <w:tcPr>
            <w:tcW w:w="716" w:type="pct"/>
            <w:gridSpan w:val="2"/>
          </w:tcPr>
          <w:p w:rsidR="00CD1E01" w:rsidRPr="00995CE9" w:rsidRDefault="00CD1E01"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lastRenderedPageBreak/>
              <w:t xml:space="preserve"> 1.5 Обеспечение бесплатного проезда детей до места  нахождения детских оздоровительных лагерей и обратно (в соответствии Законом о края  от 9 декабря 2010 года N 11-5393 "О социальной поддержке семей, имеющих детей, в Красноярском крае")</w:t>
            </w:r>
          </w:p>
        </w:tc>
        <w:tc>
          <w:tcPr>
            <w:tcW w:w="265" w:type="pct"/>
          </w:tcPr>
          <w:p w:rsidR="00CD1E01" w:rsidRPr="00995CE9" w:rsidRDefault="00CD1E01"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0220275</w:t>
            </w:r>
          </w:p>
        </w:tc>
        <w:tc>
          <w:tcPr>
            <w:tcW w:w="445"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244</w:t>
            </w:r>
          </w:p>
          <w:p w:rsidR="00CD1E01" w:rsidRPr="00995CE9" w:rsidRDefault="00CD1E01" w:rsidP="00FC50A4">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524 377,6</w:t>
            </w:r>
          </w:p>
        </w:tc>
        <w:tc>
          <w:tcPr>
            <w:tcW w:w="296"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525 000,0</w:t>
            </w:r>
          </w:p>
        </w:tc>
        <w:tc>
          <w:tcPr>
            <w:tcW w:w="2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1 049 377,60</w:t>
            </w:r>
          </w:p>
        </w:tc>
        <w:tc>
          <w:tcPr>
            <w:tcW w:w="496" w:type="pct"/>
          </w:tcPr>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171 человек – в</w:t>
            </w:r>
          </w:p>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2014 году,</w:t>
            </w:r>
          </w:p>
          <w:p w:rsidR="00CD1E01" w:rsidRPr="00995CE9" w:rsidRDefault="00CD1E01"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165 человек – в 2015 году.</w:t>
            </w:r>
          </w:p>
        </w:tc>
      </w:tr>
      <w:tr w:rsidR="00FC50A4" w:rsidRPr="00BC7D11" w:rsidTr="00CD1E01">
        <w:trPr>
          <w:trHeight w:val="20"/>
        </w:trPr>
        <w:tc>
          <w:tcPr>
            <w:tcW w:w="716" w:type="pct"/>
            <w:gridSpan w:val="2"/>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1.6  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обратно(в соответствии с Законом края от 9 декабря 2010 года № 11-5393 «О социальной поддержке семей, имеющих детей, в Красноярском крае» )</w:t>
            </w:r>
          </w:p>
        </w:tc>
        <w:tc>
          <w:tcPr>
            <w:tcW w:w="265" w:type="pct"/>
          </w:tcPr>
          <w:p w:rsidR="00FC50A4" w:rsidRPr="00995CE9" w:rsidRDefault="00FC50A4"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0220276</w:t>
            </w:r>
          </w:p>
        </w:tc>
        <w:tc>
          <w:tcPr>
            <w:tcW w:w="445"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321,244</w:t>
            </w:r>
          </w:p>
        </w:tc>
        <w:tc>
          <w:tcPr>
            <w:tcW w:w="592"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722 367,40</w:t>
            </w:r>
          </w:p>
        </w:tc>
        <w:tc>
          <w:tcPr>
            <w:tcW w:w="296"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6" w:type="pct"/>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722367,40</w:t>
            </w:r>
          </w:p>
        </w:tc>
        <w:tc>
          <w:tcPr>
            <w:tcW w:w="496" w:type="pct"/>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419 человек – в</w:t>
            </w:r>
          </w:p>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2014 году.</w:t>
            </w:r>
          </w:p>
        </w:tc>
      </w:tr>
      <w:tr w:rsidR="00FC50A4" w:rsidRPr="00BC7D11" w:rsidTr="00CD1E01">
        <w:trPr>
          <w:trHeight w:val="20"/>
        </w:trPr>
        <w:tc>
          <w:tcPr>
            <w:tcW w:w="716" w:type="pct"/>
            <w:gridSpan w:val="2"/>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 xml:space="preserve">1.7 Предоставление, доставка и пересылка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w:t>
            </w:r>
            <w:r w:rsidRPr="00995CE9">
              <w:rPr>
                <w:rFonts w:ascii="Times New Roman" w:eastAsia="Times New Roman" w:hAnsi="Times New Roman"/>
                <w:sz w:val="14"/>
                <w:szCs w:val="14"/>
                <w:lang w:eastAsia="ru-RU"/>
              </w:rPr>
              <w:lastRenderedPageBreak/>
              <w:t>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(в соответствии с проектом государственной программы «Развитие образования Красноярского края на 2014-2016 годы»)</w:t>
            </w:r>
          </w:p>
        </w:tc>
        <w:tc>
          <w:tcPr>
            <w:tcW w:w="265" w:type="pct"/>
          </w:tcPr>
          <w:p w:rsidR="00FC50A4" w:rsidRPr="00995CE9" w:rsidRDefault="00FC50A4"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0227561</w:t>
            </w:r>
          </w:p>
        </w:tc>
        <w:tc>
          <w:tcPr>
            <w:tcW w:w="445"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321,244</w:t>
            </w:r>
          </w:p>
        </w:tc>
        <w:tc>
          <w:tcPr>
            <w:tcW w:w="592"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33 282 555,0</w:t>
            </w:r>
          </w:p>
        </w:tc>
        <w:tc>
          <w:tcPr>
            <w:tcW w:w="296"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6" w:type="pct"/>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FC50A4" w:rsidRPr="00995CE9" w:rsidRDefault="00FC50A4" w:rsidP="00FC50A4">
            <w:pPr>
              <w:spacing w:after="0" w:line="240" w:lineRule="auto"/>
              <w:ind w:right="-328"/>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33282555,0</w:t>
            </w:r>
          </w:p>
        </w:tc>
        <w:tc>
          <w:tcPr>
            <w:tcW w:w="496" w:type="pct"/>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1105 человек - в 2014 году.</w:t>
            </w:r>
          </w:p>
        </w:tc>
      </w:tr>
      <w:tr w:rsidR="00FC50A4" w:rsidRPr="00BC7D11" w:rsidTr="00CD1E01">
        <w:trPr>
          <w:trHeight w:val="20"/>
        </w:trPr>
        <w:tc>
          <w:tcPr>
            <w:tcW w:w="716" w:type="pct"/>
            <w:gridSpan w:val="2"/>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lastRenderedPageBreak/>
              <w:t>Итого по задаче 1</w:t>
            </w:r>
          </w:p>
        </w:tc>
        <w:tc>
          <w:tcPr>
            <w:tcW w:w="265" w:type="pct"/>
          </w:tcPr>
          <w:p w:rsidR="00FC50A4" w:rsidRPr="00995CE9" w:rsidRDefault="00FC50A4"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FC50A4" w:rsidRPr="00995CE9" w:rsidRDefault="00FC50A4" w:rsidP="00AB2EFA">
            <w:pPr>
              <w:spacing w:after="0" w:line="240" w:lineRule="auto"/>
              <w:jc w:val="right"/>
              <w:rPr>
                <w:rFonts w:ascii="Times New Roman" w:eastAsia="Times New Roman" w:hAnsi="Times New Roman"/>
                <w:sz w:val="14"/>
                <w:szCs w:val="14"/>
                <w:lang w:eastAsia="ru-RU"/>
              </w:rPr>
            </w:pPr>
          </w:p>
        </w:tc>
        <w:tc>
          <w:tcPr>
            <w:tcW w:w="267" w:type="pct"/>
            <w:gridSpan w:val="2"/>
            <w:shd w:val="clear" w:color="auto" w:fill="auto"/>
          </w:tcPr>
          <w:p w:rsidR="00FC50A4" w:rsidRPr="00995CE9" w:rsidRDefault="00FC50A4" w:rsidP="00AB2EFA">
            <w:pPr>
              <w:spacing w:after="0" w:line="240" w:lineRule="auto"/>
              <w:jc w:val="center"/>
              <w:rPr>
                <w:rFonts w:ascii="Times New Roman" w:eastAsia="Times New Roman" w:hAnsi="Times New Roman"/>
                <w:sz w:val="14"/>
                <w:szCs w:val="14"/>
                <w:lang w:eastAsia="ru-RU"/>
              </w:rPr>
            </w:pPr>
          </w:p>
        </w:tc>
        <w:tc>
          <w:tcPr>
            <w:tcW w:w="455" w:type="pct"/>
            <w:gridSpan w:val="3"/>
            <w:shd w:val="clear" w:color="auto" w:fill="auto"/>
          </w:tcPr>
          <w:p w:rsidR="00FC50A4" w:rsidRPr="00995CE9" w:rsidRDefault="00FC50A4" w:rsidP="00AB2EFA">
            <w:pPr>
              <w:spacing w:after="0" w:line="240" w:lineRule="auto"/>
              <w:jc w:val="center"/>
              <w:rPr>
                <w:rFonts w:ascii="Times New Roman" w:eastAsia="Times New Roman" w:hAnsi="Times New Roman"/>
                <w:sz w:val="14"/>
                <w:szCs w:val="14"/>
                <w:lang w:eastAsia="ru-RU"/>
              </w:rPr>
            </w:pPr>
          </w:p>
        </w:tc>
        <w:tc>
          <w:tcPr>
            <w:tcW w:w="445" w:type="pct"/>
            <w:shd w:val="clear" w:color="auto" w:fill="auto"/>
          </w:tcPr>
          <w:p w:rsidR="00FC50A4" w:rsidRPr="00995CE9" w:rsidRDefault="00FC50A4" w:rsidP="00AB2EFA">
            <w:pPr>
              <w:spacing w:after="0" w:line="240" w:lineRule="auto"/>
              <w:jc w:val="center"/>
              <w:rPr>
                <w:rFonts w:ascii="Times New Roman" w:eastAsia="Times New Roman" w:hAnsi="Times New Roman"/>
                <w:sz w:val="14"/>
                <w:szCs w:val="14"/>
                <w:lang w:eastAsia="ru-RU"/>
              </w:rPr>
            </w:pPr>
          </w:p>
        </w:tc>
        <w:tc>
          <w:tcPr>
            <w:tcW w:w="592"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57 158 442,52</w:t>
            </w:r>
          </w:p>
        </w:tc>
        <w:tc>
          <w:tcPr>
            <w:tcW w:w="296"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525 000,0</w:t>
            </w:r>
          </w:p>
        </w:tc>
        <w:tc>
          <w:tcPr>
            <w:tcW w:w="296" w:type="pct"/>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FC50A4" w:rsidRPr="00995CE9" w:rsidRDefault="00FC50A4" w:rsidP="00FC50A4">
            <w:pPr>
              <w:spacing w:after="0" w:line="240" w:lineRule="auto"/>
              <w:ind w:right="-438"/>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57683442,52</w:t>
            </w:r>
          </w:p>
        </w:tc>
        <w:tc>
          <w:tcPr>
            <w:tcW w:w="496" w:type="pct"/>
          </w:tcPr>
          <w:p w:rsidR="00FC50A4" w:rsidRPr="00995CE9" w:rsidRDefault="00FC50A4" w:rsidP="00AB2EFA">
            <w:pPr>
              <w:spacing w:after="0" w:line="240" w:lineRule="auto"/>
              <w:rPr>
                <w:rFonts w:ascii="Times New Roman" w:eastAsia="Times New Roman" w:hAnsi="Times New Roman"/>
                <w:sz w:val="14"/>
                <w:szCs w:val="14"/>
                <w:lang w:eastAsia="ru-RU"/>
              </w:rPr>
            </w:pPr>
          </w:p>
        </w:tc>
      </w:tr>
      <w:tr w:rsidR="00FC50A4" w:rsidRPr="00BC7D11" w:rsidTr="00FC50A4">
        <w:trPr>
          <w:trHeight w:val="20"/>
        </w:trPr>
        <w:tc>
          <w:tcPr>
            <w:tcW w:w="5000" w:type="pct"/>
            <w:gridSpan w:val="18"/>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 Задача 2. Укрепление института семьи, поддержание престижа материнства и отцовства, развитие и сохранение семейных ценностей</w:t>
            </w:r>
          </w:p>
        </w:tc>
      </w:tr>
      <w:tr w:rsidR="00FC50A4" w:rsidRPr="00BC7D11" w:rsidTr="00CD1E01">
        <w:trPr>
          <w:trHeight w:val="20"/>
        </w:trPr>
        <w:tc>
          <w:tcPr>
            <w:tcW w:w="716" w:type="pct"/>
            <w:gridSpan w:val="2"/>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2.1Предоставление,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(в соответствии с Законом  края от 30 июня 2011 года  N 12-6043 "О дополнительных мерах социальной поддержки беременных женщин в Красноярском крае")</w:t>
            </w:r>
            <w:r w:rsidRPr="00995CE9">
              <w:rPr>
                <w:rFonts w:ascii="Times New Roman" w:eastAsia="Times New Roman" w:hAnsi="Times New Roman"/>
                <w:sz w:val="14"/>
                <w:szCs w:val="14"/>
                <w:lang w:eastAsia="ru-RU"/>
              </w:rPr>
              <w:br w:type="page"/>
            </w:r>
          </w:p>
        </w:tc>
        <w:tc>
          <w:tcPr>
            <w:tcW w:w="265" w:type="pct"/>
          </w:tcPr>
          <w:p w:rsidR="00FC50A4" w:rsidRPr="00995CE9" w:rsidRDefault="00FC50A4" w:rsidP="00AB2EFA">
            <w:pPr>
              <w:spacing w:after="0" w:line="240" w:lineRule="auto"/>
              <w:jc w:val="right"/>
              <w:rPr>
                <w:rFonts w:ascii="Times New Roman" w:eastAsia="Times New Roman" w:hAnsi="Times New Roman"/>
                <w:sz w:val="14"/>
                <w:szCs w:val="14"/>
                <w:lang w:eastAsia="ru-RU"/>
              </w:rPr>
            </w:pPr>
          </w:p>
        </w:tc>
        <w:tc>
          <w:tcPr>
            <w:tcW w:w="280" w:type="pct"/>
            <w:gridSpan w:val="2"/>
            <w:shd w:val="clear" w:color="auto" w:fill="auto"/>
          </w:tcPr>
          <w:p w:rsidR="00FC50A4" w:rsidRPr="00995CE9" w:rsidRDefault="00FC50A4" w:rsidP="00AB2EFA">
            <w:pPr>
              <w:spacing w:after="0" w:line="240" w:lineRule="auto"/>
              <w:jc w:val="right"/>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848</w:t>
            </w:r>
          </w:p>
        </w:tc>
        <w:tc>
          <w:tcPr>
            <w:tcW w:w="267" w:type="pct"/>
            <w:gridSpan w:val="2"/>
            <w:shd w:val="clear" w:color="auto" w:fill="auto"/>
          </w:tcPr>
          <w:p w:rsidR="00FC50A4" w:rsidRPr="00995CE9" w:rsidRDefault="00FC50A4" w:rsidP="00AB2EFA">
            <w:pPr>
              <w:spacing w:after="0" w:line="240" w:lineRule="auto"/>
              <w:jc w:val="right"/>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1003</w:t>
            </w:r>
          </w:p>
        </w:tc>
        <w:tc>
          <w:tcPr>
            <w:tcW w:w="455" w:type="pct"/>
            <w:gridSpan w:val="3"/>
            <w:shd w:val="clear" w:color="auto" w:fill="auto"/>
          </w:tcPr>
          <w:p w:rsidR="00FC50A4" w:rsidRPr="00995CE9" w:rsidRDefault="00FC50A4" w:rsidP="00AB2EFA">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0220461</w:t>
            </w:r>
          </w:p>
        </w:tc>
        <w:tc>
          <w:tcPr>
            <w:tcW w:w="445" w:type="pct"/>
            <w:shd w:val="clear" w:color="auto" w:fill="auto"/>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321,244</w:t>
            </w:r>
          </w:p>
        </w:tc>
        <w:tc>
          <w:tcPr>
            <w:tcW w:w="592" w:type="pct"/>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328 989,50</w:t>
            </w:r>
          </w:p>
        </w:tc>
        <w:tc>
          <w:tcPr>
            <w:tcW w:w="296" w:type="pct"/>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6" w:type="pct"/>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328 989,50</w:t>
            </w:r>
          </w:p>
          <w:p w:rsidR="00FC50A4" w:rsidRPr="00995CE9" w:rsidRDefault="00FC50A4" w:rsidP="00AB2EFA">
            <w:pPr>
              <w:spacing w:after="0" w:line="240" w:lineRule="auto"/>
              <w:rPr>
                <w:rFonts w:ascii="Times New Roman" w:eastAsia="Times New Roman" w:hAnsi="Times New Roman"/>
                <w:sz w:val="14"/>
                <w:szCs w:val="14"/>
                <w:lang w:eastAsia="ru-RU"/>
              </w:rPr>
            </w:pPr>
          </w:p>
        </w:tc>
        <w:tc>
          <w:tcPr>
            <w:tcW w:w="496" w:type="pct"/>
          </w:tcPr>
          <w:p w:rsidR="00FC50A4" w:rsidRPr="00995CE9" w:rsidRDefault="00FC50A4" w:rsidP="00FC50A4">
            <w:pPr>
              <w:spacing w:after="0" w:line="240" w:lineRule="auto"/>
              <w:jc w:val="center"/>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266 человек – в 2014 году.</w:t>
            </w:r>
          </w:p>
        </w:tc>
      </w:tr>
      <w:tr w:rsidR="00FC50A4" w:rsidRPr="00BC7D11" w:rsidTr="00CD1E01">
        <w:trPr>
          <w:trHeight w:val="20"/>
        </w:trPr>
        <w:tc>
          <w:tcPr>
            <w:tcW w:w="716" w:type="pct"/>
            <w:gridSpan w:val="2"/>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Итого по задаче 2</w:t>
            </w:r>
          </w:p>
        </w:tc>
        <w:tc>
          <w:tcPr>
            <w:tcW w:w="265" w:type="pct"/>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 </w:t>
            </w:r>
          </w:p>
        </w:tc>
        <w:tc>
          <w:tcPr>
            <w:tcW w:w="280" w:type="pct"/>
            <w:gridSpan w:val="2"/>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 </w:t>
            </w:r>
          </w:p>
        </w:tc>
        <w:tc>
          <w:tcPr>
            <w:tcW w:w="267" w:type="pct"/>
            <w:gridSpan w:val="2"/>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 </w:t>
            </w:r>
          </w:p>
        </w:tc>
        <w:tc>
          <w:tcPr>
            <w:tcW w:w="455" w:type="pct"/>
            <w:gridSpan w:val="3"/>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 </w:t>
            </w:r>
          </w:p>
        </w:tc>
        <w:tc>
          <w:tcPr>
            <w:tcW w:w="445"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 </w:t>
            </w:r>
          </w:p>
        </w:tc>
        <w:tc>
          <w:tcPr>
            <w:tcW w:w="592"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 328 989,50</w:t>
            </w:r>
          </w:p>
        </w:tc>
        <w:tc>
          <w:tcPr>
            <w:tcW w:w="296"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0,0</w:t>
            </w:r>
          </w:p>
        </w:tc>
        <w:tc>
          <w:tcPr>
            <w:tcW w:w="296" w:type="pct"/>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0,0</w:t>
            </w:r>
          </w:p>
        </w:tc>
        <w:tc>
          <w:tcPr>
            <w:tcW w:w="291" w:type="pct"/>
            <w:gridSpan w:val="2"/>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0,0</w:t>
            </w:r>
          </w:p>
        </w:tc>
        <w:tc>
          <w:tcPr>
            <w:tcW w:w="601"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328 989,50</w:t>
            </w:r>
          </w:p>
        </w:tc>
        <w:tc>
          <w:tcPr>
            <w:tcW w:w="496" w:type="pct"/>
          </w:tcPr>
          <w:p w:rsidR="00FC50A4" w:rsidRPr="00FC50A4" w:rsidRDefault="00FC50A4" w:rsidP="00AB2EFA">
            <w:pPr>
              <w:spacing w:after="0" w:line="240" w:lineRule="auto"/>
              <w:jc w:val="center"/>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 </w:t>
            </w:r>
          </w:p>
        </w:tc>
      </w:tr>
      <w:tr w:rsidR="00FC50A4" w:rsidRPr="00BC7D11" w:rsidTr="00CD1E01">
        <w:trPr>
          <w:trHeight w:val="20"/>
        </w:trPr>
        <w:tc>
          <w:tcPr>
            <w:tcW w:w="716" w:type="pct"/>
            <w:gridSpan w:val="2"/>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Итого по подпрограмме 2</w:t>
            </w:r>
          </w:p>
        </w:tc>
        <w:tc>
          <w:tcPr>
            <w:tcW w:w="265" w:type="pct"/>
          </w:tcPr>
          <w:p w:rsidR="00FC50A4" w:rsidRPr="00FC50A4" w:rsidRDefault="00FC50A4" w:rsidP="00AB2EFA">
            <w:pPr>
              <w:spacing w:after="0" w:line="240" w:lineRule="auto"/>
              <w:rPr>
                <w:rFonts w:ascii="Times New Roman" w:eastAsia="Times New Roman" w:hAnsi="Times New Roman"/>
                <w:sz w:val="14"/>
                <w:szCs w:val="14"/>
                <w:lang w:eastAsia="ru-RU"/>
              </w:rPr>
            </w:pPr>
          </w:p>
        </w:tc>
        <w:tc>
          <w:tcPr>
            <w:tcW w:w="280" w:type="pct"/>
            <w:gridSpan w:val="2"/>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p>
        </w:tc>
        <w:tc>
          <w:tcPr>
            <w:tcW w:w="267" w:type="pct"/>
            <w:gridSpan w:val="2"/>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p>
        </w:tc>
        <w:tc>
          <w:tcPr>
            <w:tcW w:w="455" w:type="pct"/>
            <w:gridSpan w:val="3"/>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p>
        </w:tc>
        <w:tc>
          <w:tcPr>
            <w:tcW w:w="445"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p>
        </w:tc>
        <w:tc>
          <w:tcPr>
            <w:tcW w:w="592"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57 487 432,02</w:t>
            </w:r>
          </w:p>
        </w:tc>
        <w:tc>
          <w:tcPr>
            <w:tcW w:w="296"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525 000,0</w:t>
            </w:r>
          </w:p>
        </w:tc>
        <w:tc>
          <w:tcPr>
            <w:tcW w:w="296" w:type="pct"/>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0,0</w:t>
            </w:r>
          </w:p>
        </w:tc>
        <w:tc>
          <w:tcPr>
            <w:tcW w:w="291" w:type="pct"/>
            <w:gridSpan w:val="2"/>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0,0</w:t>
            </w:r>
          </w:p>
        </w:tc>
        <w:tc>
          <w:tcPr>
            <w:tcW w:w="601" w:type="pct"/>
            <w:shd w:val="clear" w:color="auto" w:fill="auto"/>
          </w:tcPr>
          <w:p w:rsidR="00FC50A4" w:rsidRPr="00FC50A4" w:rsidRDefault="00FC50A4" w:rsidP="00AB2EFA">
            <w:pPr>
              <w:spacing w:after="0" w:line="240" w:lineRule="auto"/>
              <w:rPr>
                <w:rFonts w:ascii="Times New Roman" w:eastAsia="Times New Roman" w:hAnsi="Times New Roman"/>
                <w:sz w:val="14"/>
                <w:szCs w:val="14"/>
                <w:lang w:eastAsia="ru-RU"/>
              </w:rPr>
            </w:pPr>
            <w:r w:rsidRPr="00FC50A4">
              <w:rPr>
                <w:rFonts w:ascii="Times New Roman" w:eastAsia="Times New Roman" w:hAnsi="Times New Roman"/>
                <w:sz w:val="14"/>
                <w:szCs w:val="14"/>
                <w:lang w:eastAsia="ru-RU"/>
              </w:rPr>
              <w:t>58 012 432,02</w:t>
            </w:r>
          </w:p>
        </w:tc>
        <w:tc>
          <w:tcPr>
            <w:tcW w:w="496" w:type="pct"/>
          </w:tcPr>
          <w:p w:rsidR="00FC50A4" w:rsidRPr="00FC50A4" w:rsidRDefault="00FC50A4" w:rsidP="00AB2EFA">
            <w:pPr>
              <w:spacing w:after="0" w:line="240" w:lineRule="auto"/>
              <w:jc w:val="center"/>
              <w:rPr>
                <w:rFonts w:ascii="Times New Roman" w:eastAsia="Times New Roman" w:hAnsi="Times New Roman"/>
                <w:sz w:val="14"/>
                <w:szCs w:val="14"/>
                <w:lang w:eastAsia="ru-RU"/>
              </w:rPr>
            </w:pPr>
          </w:p>
        </w:tc>
      </w:tr>
      <w:tr w:rsidR="00FC50A4" w:rsidRPr="00BC7D11" w:rsidTr="00CD1E01">
        <w:trPr>
          <w:trHeight w:val="20"/>
        </w:trPr>
        <w:tc>
          <w:tcPr>
            <w:tcW w:w="716" w:type="pct"/>
            <w:gridSpan w:val="2"/>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в том числе:</w:t>
            </w:r>
          </w:p>
        </w:tc>
        <w:tc>
          <w:tcPr>
            <w:tcW w:w="265" w:type="pct"/>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280" w:type="pct"/>
            <w:gridSpan w:val="2"/>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267" w:type="pct"/>
            <w:gridSpan w:val="2"/>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455" w:type="pct"/>
            <w:gridSpan w:val="3"/>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445" w:type="pct"/>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592" w:type="pct"/>
            <w:shd w:val="clear" w:color="auto" w:fill="auto"/>
          </w:tcPr>
          <w:p w:rsidR="00FC50A4" w:rsidRPr="00995CE9" w:rsidRDefault="00FC50A4" w:rsidP="00AB2EFA">
            <w:pPr>
              <w:spacing w:after="0" w:line="240" w:lineRule="auto"/>
              <w:rPr>
                <w:rFonts w:ascii="Times New Roman" w:eastAsia="Times New Roman" w:hAnsi="Times New Roman"/>
                <w:b/>
                <w:sz w:val="14"/>
                <w:szCs w:val="14"/>
                <w:lang w:eastAsia="ru-RU"/>
              </w:rPr>
            </w:pPr>
          </w:p>
        </w:tc>
        <w:tc>
          <w:tcPr>
            <w:tcW w:w="296" w:type="pct"/>
            <w:shd w:val="clear" w:color="auto" w:fill="auto"/>
          </w:tcPr>
          <w:p w:rsidR="00FC50A4" w:rsidRPr="00995CE9" w:rsidRDefault="00FC50A4" w:rsidP="00AB2EFA">
            <w:pPr>
              <w:spacing w:after="0" w:line="240" w:lineRule="auto"/>
              <w:rPr>
                <w:rFonts w:ascii="Times New Roman" w:eastAsia="Times New Roman" w:hAnsi="Times New Roman"/>
                <w:b/>
                <w:sz w:val="14"/>
                <w:szCs w:val="14"/>
                <w:lang w:eastAsia="ru-RU"/>
              </w:rPr>
            </w:pPr>
          </w:p>
        </w:tc>
        <w:tc>
          <w:tcPr>
            <w:tcW w:w="296" w:type="pct"/>
          </w:tcPr>
          <w:p w:rsidR="00FC50A4" w:rsidRPr="00995CE9" w:rsidRDefault="00FC50A4" w:rsidP="00AB2EFA">
            <w:pPr>
              <w:spacing w:after="0" w:line="240" w:lineRule="auto"/>
              <w:rPr>
                <w:rFonts w:ascii="Times New Roman" w:eastAsia="Times New Roman" w:hAnsi="Times New Roman"/>
                <w:b/>
                <w:sz w:val="14"/>
                <w:szCs w:val="14"/>
                <w:lang w:eastAsia="ru-RU"/>
              </w:rPr>
            </w:pPr>
          </w:p>
        </w:tc>
        <w:tc>
          <w:tcPr>
            <w:tcW w:w="291" w:type="pct"/>
            <w:gridSpan w:val="2"/>
            <w:shd w:val="clear" w:color="auto" w:fill="auto"/>
          </w:tcPr>
          <w:p w:rsidR="00FC50A4" w:rsidRPr="00995CE9" w:rsidRDefault="00FC50A4" w:rsidP="00AB2EFA">
            <w:pPr>
              <w:spacing w:after="0" w:line="240" w:lineRule="auto"/>
              <w:rPr>
                <w:rFonts w:ascii="Times New Roman" w:eastAsia="Times New Roman" w:hAnsi="Times New Roman"/>
                <w:b/>
                <w:sz w:val="14"/>
                <w:szCs w:val="14"/>
                <w:lang w:eastAsia="ru-RU"/>
              </w:rPr>
            </w:pPr>
          </w:p>
        </w:tc>
        <w:tc>
          <w:tcPr>
            <w:tcW w:w="601" w:type="pct"/>
            <w:shd w:val="clear" w:color="auto" w:fill="auto"/>
          </w:tcPr>
          <w:p w:rsidR="00FC50A4" w:rsidRPr="00995CE9" w:rsidRDefault="00FC50A4" w:rsidP="00AB2EFA">
            <w:pPr>
              <w:spacing w:after="0" w:line="240" w:lineRule="auto"/>
              <w:rPr>
                <w:rFonts w:ascii="Times New Roman" w:eastAsia="Times New Roman" w:hAnsi="Times New Roman"/>
                <w:b/>
                <w:sz w:val="14"/>
                <w:szCs w:val="14"/>
                <w:lang w:eastAsia="ru-RU"/>
              </w:rPr>
            </w:pPr>
          </w:p>
        </w:tc>
        <w:tc>
          <w:tcPr>
            <w:tcW w:w="496" w:type="pct"/>
          </w:tcPr>
          <w:p w:rsidR="00FC50A4" w:rsidRPr="00995CE9" w:rsidRDefault="00FC50A4" w:rsidP="00AB2EFA">
            <w:pPr>
              <w:spacing w:after="0" w:line="240" w:lineRule="auto"/>
              <w:jc w:val="center"/>
              <w:rPr>
                <w:rFonts w:ascii="Times New Roman" w:eastAsia="Times New Roman" w:hAnsi="Times New Roman"/>
                <w:sz w:val="14"/>
                <w:szCs w:val="14"/>
                <w:lang w:eastAsia="ru-RU"/>
              </w:rPr>
            </w:pPr>
          </w:p>
        </w:tc>
      </w:tr>
      <w:tr w:rsidR="00FC50A4" w:rsidRPr="00BC7D11" w:rsidTr="00CD1E01">
        <w:trPr>
          <w:trHeight w:val="20"/>
        </w:trPr>
        <w:tc>
          <w:tcPr>
            <w:tcW w:w="716" w:type="pct"/>
            <w:gridSpan w:val="2"/>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краевой бюджет</w:t>
            </w:r>
          </w:p>
        </w:tc>
        <w:tc>
          <w:tcPr>
            <w:tcW w:w="265" w:type="pct"/>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280" w:type="pct"/>
            <w:gridSpan w:val="2"/>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267" w:type="pct"/>
            <w:gridSpan w:val="2"/>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455" w:type="pct"/>
            <w:gridSpan w:val="3"/>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445" w:type="pct"/>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p>
        </w:tc>
        <w:tc>
          <w:tcPr>
            <w:tcW w:w="592" w:type="pct"/>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57 487 432,02</w:t>
            </w:r>
          </w:p>
        </w:tc>
        <w:tc>
          <w:tcPr>
            <w:tcW w:w="296" w:type="pct"/>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525 000,0</w:t>
            </w:r>
          </w:p>
        </w:tc>
        <w:tc>
          <w:tcPr>
            <w:tcW w:w="296" w:type="pct"/>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291" w:type="pct"/>
            <w:gridSpan w:val="2"/>
            <w:shd w:val="clear" w:color="auto" w:fill="auto"/>
          </w:tcPr>
          <w:p w:rsidR="00FC50A4" w:rsidRPr="00995CE9" w:rsidRDefault="00FC50A4" w:rsidP="00AB2EFA">
            <w:pPr>
              <w:spacing w:after="0" w:line="240" w:lineRule="auto"/>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0,0</w:t>
            </w:r>
          </w:p>
        </w:tc>
        <w:tc>
          <w:tcPr>
            <w:tcW w:w="601" w:type="pct"/>
            <w:shd w:val="clear" w:color="auto" w:fill="auto"/>
          </w:tcPr>
          <w:p w:rsidR="00FC50A4" w:rsidRPr="00995CE9" w:rsidRDefault="00FC50A4" w:rsidP="00AB2EFA">
            <w:pPr>
              <w:spacing w:after="0" w:line="240" w:lineRule="auto"/>
              <w:ind w:right="-328"/>
              <w:rPr>
                <w:rFonts w:ascii="Times New Roman" w:eastAsia="Times New Roman" w:hAnsi="Times New Roman"/>
                <w:sz w:val="14"/>
                <w:szCs w:val="14"/>
                <w:lang w:eastAsia="ru-RU"/>
              </w:rPr>
            </w:pPr>
            <w:r w:rsidRPr="00995CE9">
              <w:rPr>
                <w:rFonts w:ascii="Times New Roman" w:eastAsia="Times New Roman" w:hAnsi="Times New Roman"/>
                <w:sz w:val="14"/>
                <w:szCs w:val="14"/>
                <w:lang w:eastAsia="ru-RU"/>
              </w:rPr>
              <w:t>58 012 432,02</w:t>
            </w:r>
          </w:p>
        </w:tc>
        <w:tc>
          <w:tcPr>
            <w:tcW w:w="496" w:type="pct"/>
          </w:tcPr>
          <w:p w:rsidR="00FC50A4" w:rsidRPr="00995CE9" w:rsidRDefault="00FC50A4" w:rsidP="00AB2EFA">
            <w:pPr>
              <w:spacing w:after="0" w:line="240" w:lineRule="auto"/>
              <w:jc w:val="center"/>
              <w:rPr>
                <w:rFonts w:ascii="Times New Roman" w:eastAsia="Times New Roman" w:hAnsi="Times New Roman"/>
                <w:b/>
                <w:sz w:val="14"/>
                <w:szCs w:val="14"/>
                <w:lang w:eastAsia="ru-RU"/>
              </w:rPr>
            </w:pPr>
          </w:p>
        </w:tc>
      </w:tr>
    </w:tbl>
    <w:p w:rsidR="000A78D5" w:rsidRDefault="000A78D5" w:rsidP="00AC6815">
      <w:pPr>
        <w:spacing w:after="0" w:line="240" w:lineRule="auto"/>
        <w:jc w:val="center"/>
        <w:rPr>
          <w:rFonts w:ascii="Times New Roman" w:hAnsi="Times New Roman"/>
          <w:sz w:val="20"/>
          <w:szCs w:val="20"/>
        </w:rPr>
      </w:pP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rPr>
      </w:pPr>
      <w:r w:rsidRPr="004D07D1">
        <w:rPr>
          <w:rFonts w:ascii="Times New Roman" w:eastAsia="Times New Roman" w:hAnsi="Times New Roman" w:cs="Times New Roman"/>
          <w:b w:val="0"/>
          <w:i w:val="0"/>
          <w:sz w:val="18"/>
          <w:szCs w:val="18"/>
        </w:rPr>
        <w:t xml:space="preserve">Приложение № 5 </w:t>
      </w: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rPr>
      </w:pPr>
      <w:r w:rsidRPr="004D07D1">
        <w:rPr>
          <w:rFonts w:ascii="Times New Roman" w:eastAsia="Times New Roman" w:hAnsi="Times New Roman" w:cs="Times New Roman"/>
          <w:b w:val="0"/>
          <w:i w:val="0"/>
          <w:sz w:val="18"/>
          <w:szCs w:val="18"/>
        </w:rPr>
        <w:t xml:space="preserve"> к постановлению администрации Богучанского района </w:t>
      </w: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rPr>
      </w:pPr>
      <w:r w:rsidRPr="004D07D1">
        <w:rPr>
          <w:rFonts w:ascii="Times New Roman" w:eastAsia="Times New Roman" w:hAnsi="Times New Roman" w:cs="Times New Roman"/>
          <w:b w:val="0"/>
          <w:i w:val="0"/>
          <w:sz w:val="18"/>
          <w:szCs w:val="18"/>
        </w:rPr>
        <w:t xml:space="preserve"> от </w:t>
      </w:r>
      <w:r>
        <w:rPr>
          <w:rFonts w:ascii="Times New Roman" w:eastAsia="Times New Roman" w:hAnsi="Times New Roman" w:cs="Times New Roman"/>
          <w:b w:val="0"/>
          <w:i w:val="0"/>
          <w:sz w:val="18"/>
          <w:szCs w:val="18"/>
        </w:rPr>
        <w:t>16.12.</w:t>
      </w:r>
      <w:r w:rsidRPr="004D07D1">
        <w:rPr>
          <w:rFonts w:ascii="Times New Roman" w:eastAsia="Times New Roman" w:hAnsi="Times New Roman" w:cs="Times New Roman"/>
          <w:b w:val="0"/>
          <w:i w:val="0"/>
          <w:sz w:val="18"/>
          <w:szCs w:val="18"/>
        </w:rPr>
        <w:t xml:space="preserve"> 2014   № 1640-п</w:t>
      </w: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lang w:eastAsia="ru-RU"/>
        </w:rPr>
      </w:pPr>
      <w:r w:rsidRPr="004D07D1">
        <w:rPr>
          <w:rFonts w:ascii="Times New Roman" w:eastAsia="Times New Roman" w:hAnsi="Times New Roman" w:cs="Times New Roman"/>
          <w:b w:val="0"/>
          <w:i w:val="0"/>
          <w:sz w:val="18"/>
          <w:szCs w:val="18"/>
          <w:lang w:eastAsia="ru-RU"/>
        </w:rPr>
        <w:t xml:space="preserve">                                    </w:t>
      </w: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rPr>
      </w:pPr>
      <w:r w:rsidRPr="004D07D1">
        <w:rPr>
          <w:rFonts w:ascii="Times New Roman" w:eastAsia="Times New Roman" w:hAnsi="Times New Roman" w:cs="Times New Roman"/>
          <w:b w:val="0"/>
          <w:i w:val="0"/>
          <w:sz w:val="18"/>
          <w:szCs w:val="18"/>
          <w:lang w:eastAsia="ru-RU"/>
        </w:rPr>
        <w:t xml:space="preserve">Приложение № 2 </w:t>
      </w:r>
      <w:r w:rsidRPr="004D07D1">
        <w:rPr>
          <w:rFonts w:ascii="Times New Roman" w:eastAsia="Times New Roman" w:hAnsi="Times New Roman" w:cs="Times New Roman"/>
          <w:b w:val="0"/>
          <w:i w:val="0"/>
          <w:sz w:val="18"/>
          <w:szCs w:val="18"/>
          <w:lang w:eastAsia="ru-RU"/>
        </w:rPr>
        <w:br/>
        <w:t xml:space="preserve">                                                                                                                                            к  подпрограмме 3 "</w:t>
      </w:r>
      <w:r w:rsidRPr="004D07D1">
        <w:rPr>
          <w:rFonts w:ascii="Times New Roman" w:eastAsia="Times New Roman" w:hAnsi="Times New Roman" w:cs="Times New Roman"/>
          <w:b w:val="0"/>
          <w:i w:val="0"/>
          <w:sz w:val="18"/>
          <w:szCs w:val="18"/>
        </w:rPr>
        <w:t>Обеспечение социальной поддержки</w:t>
      </w: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lang w:eastAsia="ru-RU"/>
        </w:rPr>
      </w:pPr>
      <w:r w:rsidRPr="004D07D1">
        <w:rPr>
          <w:rFonts w:ascii="Times New Roman" w:eastAsia="Times New Roman" w:hAnsi="Times New Roman" w:cs="Times New Roman"/>
          <w:b w:val="0"/>
          <w:i w:val="0"/>
          <w:sz w:val="18"/>
          <w:szCs w:val="18"/>
        </w:rPr>
        <w:t>граждан на оплату жилого помещения и коммунальных услуг</w:t>
      </w:r>
      <w:r w:rsidRPr="004D07D1">
        <w:rPr>
          <w:rFonts w:ascii="Times New Roman" w:eastAsia="Times New Roman" w:hAnsi="Times New Roman" w:cs="Times New Roman"/>
          <w:b w:val="0"/>
          <w:i w:val="0"/>
          <w:sz w:val="18"/>
          <w:szCs w:val="18"/>
          <w:lang w:eastAsia="ru-RU"/>
        </w:rPr>
        <w:t xml:space="preserve"> ",</w:t>
      </w: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lang w:eastAsia="ru-RU"/>
        </w:rPr>
      </w:pPr>
      <w:r w:rsidRPr="004D07D1">
        <w:rPr>
          <w:rFonts w:ascii="Times New Roman" w:eastAsia="Times New Roman" w:hAnsi="Times New Roman" w:cs="Times New Roman"/>
          <w:b w:val="0"/>
          <w:i w:val="0"/>
          <w:sz w:val="18"/>
          <w:szCs w:val="18"/>
          <w:lang w:eastAsia="ru-RU"/>
        </w:rPr>
        <w:t>реализуемой в рамках муниципальной программы</w:t>
      </w:r>
    </w:p>
    <w:p w:rsidR="004D07D1" w:rsidRPr="004D07D1" w:rsidRDefault="004D07D1" w:rsidP="004D07D1">
      <w:pPr>
        <w:pStyle w:val="20"/>
        <w:spacing w:before="0" w:after="0" w:line="240" w:lineRule="auto"/>
        <w:jc w:val="right"/>
        <w:rPr>
          <w:rFonts w:ascii="Times New Roman" w:eastAsia="Times New Roman" w:hAnsi="Times New Roman" w:cs="Times New Roman"/>
          <w:b w:val="0"/>
          <w:i w:val="0"/>
          <w:sz w:val="18"/>
          <w:szCs w:val="18"/>
          <w:lang w:eastAsia="ru-RU"/>
        </w:rPr>
      </w:pPr>
      <w:r w:rsidRPr="004D07D1">
        <w:rPr>
          <w:rFonts w:ascii="Times New Roman" w:eastAsia="Times New Roman" w:hAnsi="Times New Roman" w:cs="Times New Roman"/>
          <w:b w:val="0"/>
          <w:i w:val="0"/>
          <w:sz w:val="18"/>
          <w:szCs w:val="18"/>
          <w:lang w:eastAsia="ru-RU"/>
        </w:rPr>
        <w:t xml:space="preserve">"Система социальной защиты населения </w:t>
      </w:r>
      <w:r w:rsidRPr="004D07D1">
        <w:rPr>
          <w:rFonts w:ascii="Times New Roman" w:eastAsia="Times New Roman" w:hAnsi="Times New Roman" w:cs="Times New Roman"/>
          <w:b w:val="0"/>
          <w:i w:val="0"/>
          <w:sz w:val="18"/>
          <w:szCs w:val="18"/>
        </w:rPr>
        <w:t xml:space="preserve">Богучанского района» </w:t>
      </w:r>
    </w:p>
    <w:p w:rsidR="004D07D1" w:rsidRPr="006A17A4" w:rsidRDefault="004D07D1" w:rsidP="004D07D1">
      <w:pPr>
        <w:pStyle w:val="20"/>
        <w:spacing w:before="0" w:after="0"/>
        <w:rPr>
          <w:rFonts w:ascii="Cambria" w:eastAsia="Times New Roman" w:hAnsi="Cambria" w:cs="Times New Roman"/>
        </w:rPr>
      </w:pPr>
    </w:p>
    <w:p w:rsidR="004D07D1" w:rsidRPr="004D07D1" w:rsidRDefault="004D07D1" w:rsidP="004D07D1">
      <w:pPr>
        <w:pStyle w:val="20"/>
        <w:spacing w:before="0" w:after="0" w:line="240" w:lineRule="auto"/>
        <w:jc w:val="center"/>
        <w:rPr>
          <w:rFonts w:ascii="Times New Roman" w:eastAsia="Times New Roman" w:hAnsi="Times New Roman" w:cs="Times New Roman"/>
          <w:b w:val="0"/>
          <w:i w:val="0"/>
          <w:sz w:val="20"/>
          <w:szCs w:val="20"/>
        </w:rPr>
      </w:pPr>
      <w:r w:rsidRPr="004D07D1">
        <w:rPr>
          <w:rFonts w:ascii="Times New Roman" w:eastAsia="Times New Roman" w:hAnsi="Times New Roman" w:cs="Times New Roman"/>
          <w:b w:val="0"/>
          <w:i w:val="0"/>
          <w:sz w:val="20"/>
          <w:szCs w:val="20"/>
        </w:rPr>
        <w:t>Перечень мероприятий подпрограммы 3 "Обеспечение социальной поддержки граждан</w:t>
      </w:r>
    </w:p>
    <w:p w:rsidR="004D07D1" w:rsidRPr="004D07D1" w:rsidRDefault="004D07D1" w:rsidP="004D07D1">
      <w:pPr>
        <w:pStyle w:val="20"/>
        <w:spacing w:before="0" w:after="0" w:line="240" w:lineRule="auto"/>
        <w:jc w:val="center"/>
        <w:rPr>
          <w:rFonts w:ascii="Times New Roman" w:eastAsia="Times New Roman" w:hAnsi="Times New Roman" w:cs="Times New Roman"/>
          <w:b w:val="0"/>
          <w:i w:val="0"/>
          <w:sz w:val="20"/>
          <w:szCs w:val="20"/>
        </w:rPr>
      </w:pPr>
      <w:r w:rsidRPr="004D07D1">
        <w:rPr>
          <w:rFonts w:ascii="Times New Roman" w:eastAsia="Times New Roman" w:hAnsi="Times New Roman" w:cs="Times New Roman"/>
          <w:b w:val="0"/>
          <w:i w:val="0"/>
          <w:sz w:val="20"/>
          <w:szCs w:val="20"/>
        </w:rPr>
        <w:t>на оплату жилого помещения и коммунальных услуг"</w:t>
      </w:r>
    </w:p>
    <w:p w:rsidR="004D07D1" w:rsidRDefault="004D07D1" w:rsidP="004D07D1">
      <w:pPr>
        <w:pStyle w:val="ConsPlusCell"/>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1"/>
        <w:gridCol w:w="366"/>
        <w:gridCol w:w="526"/>
        <w:gridCol w:w="500"/>
        <w:gridCol w:w="672"/>
        <w:gridCol w:w="842"/>
        <w:gridCol w:w="852"/>
        <w:gridCol w:w="854"/>
        <w:gridCol w:w="708"/>
        <w:gridCol w:w="710"/>
        <w:gridCol w:w="991"/>
        <w:gridCol w:w="1378"/>
      </w:tblGrid>
      <w:tr w:rsidR="004D07D1" w:rsidRPr="004D07D1" w:rsidTr="004D07D1">
        <w:trPr>
          <w:trHeight w:val="20"/>
        </w:trPr>
        <w:tc>
          <w:tcPr>
            <w:tcW w:w="612" w:type="pct"/>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Наименование  программы, подпрограммы</w:t>
            </w:r>
          </w:p>
        </w:tc>
        <w:tc>
          <w:tcPr>
            <w:tcW w:w="191" w:type="pct"/>
            <w:vMerge w:val="restart"/>
            <w:shd w:val="clear" w:color="000000" w:fill="FFFFFF"/>
            <w:vAlign w:val="center"/>
          </w:tcPr>
          <w:p w:rsidR="004D07D1" w:rsidRPr="004D07D1" w:rsidRDefault="004D07D1" w:rsidP="00AB2EFA">
            <w:pPr>
              <w:spacing w:after="0" w:line="240" w:lineRule="auto"/>
              <w:ind w:right="-171"/>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 xml:space="preserve">ГРБС </w:t>
            </w:r>
          </w:p>
        </w:tc>
        <w:tc>
          <w:tcPr>
            <w:tcW w:w="1327" w:type="pct"/>
            <w:gridSpan w:val="4"/>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Код бюджетной классификации</w:t>
            </w:r>
          </w:p>
        </w:tc>
        <w:tc>
          <w:tcPr>
            <w:tcW w:w="2150" w:type="pct"/>
            <w:gridSpan w:val="5"/>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Расходы</w:t>
            </w:r>
          </w:p>
        </w:tc>
        <w:tc>
          <w:tcPr>
            <w:tcW w:w="720" w:type="pct"/>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4D07D1">
              <w:rPr>
                <w:rFonts w:ascii="Times New Roman" w:eastAsia="Times New Roman" w:hAnsi="Times New Roman"/>
                <w:sz w:val="14"/>
                <w:szCs w:val="14"/>
                <w:lang w:eastAsia="ru-RU"/>
              </w:rPr>
              <w:br/>
              <w:t xml:space="preserve">(в натуральном выражении), </w:t>
            </w:r>
            <w:r w:rsidRPr="004D07D1">
              <w:rPr>
                <w:rFonts w:ascii="Times New Roman" w:eastAsia="Times New Roman" w:hAnsi="Times New Roman"/>
                <w:sz w:val="14"/>
                <w:szCs w:val="14"/>
                <w:lang w:eastAsia="ru-RU"/>
              </w:rPr>
              <w:lastRenderedPageBreak/>
              <w:t>количество получателей</w:t>
            </w:r>
          </w:p>
        </w:tc>
      </w:tr>
      <w:tr w:rsidR="004D07D1" w:rsidRPr="004D07D1" w:rsidTr="004D07D1">
        <w:trPr>
          <w:trHeight w:val="20"/>
        </w:trPr>
        <w:tc>
          <w:tcPr>
            <w:tcW w:w="612"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191"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1327" w:type="pct"/>
            <w:gridSpan w:val="4"/>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2150" w:type="pct"/>
            <w:gridSpan w:val="5"/>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 рублей), годы</w:t>
            </w:r>
          </w:p>
        </w:tc>
        <w:tc>
          <w:tcPr>
            <w:tcW w:w="720"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r>
      <w:tr w:rsidR="004D07D1" w:rsidRPr="004D07D1" w:rsidTr="004D07D1">
        <w:trPr>
          <w:trHeight w:val="20"/>
        </w:trPr>
        <w:tc>
          <w:tcPr>
            <w:tcW w:w="612"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191"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275" w:type="pct"/>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ГРБС</w:t>
            </w:r>
          </w:p>
        </w:tc>
        <w:tc>
          <w:tcPr>
            <w:tcW w:w="261" w:type="pct"/>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РзПр</w:t>
            </w:r>
          </w:p>
        </w:tc>
        <w:tc>
          <w:tcPr>
            <w:tcW w:w="351" w:type="pct"/>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ЦСР</w:t>
            </w:r>
          </w:p>
        </w:tc>
        <w:tc>
          <w:tcPr>
            <w:tcW w:w="440" w:type="pct"/>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ВР</w:t>
            </w:r>
          </w:p>
        </w:tc>
        <w:tc>
          <w:tcPr>
            <w:tcW w:w="445"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текущий</w:t>
            </w:r>
          </w:p>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финансовый год</w:t>
            </w:r>
          </w:p>
        </w:tc>
        <w:tc>
          <w:tcPr>
            <w:tcW w:w="446"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 xml:space="preserve">очередной </w:t>
            </w:r>
          </w:p>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финансовый год</w:t>
            </w:r>
          </w:p>
        </w:tc>
        <w:tc>
          <w:tcPr>
            <w:tcW w:w="370"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 xml:space="preserve">первый </w:t>
            </w:r>
          </w:p>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год планового периода</w:t>
            </w:r>
          </w:p>
        </w:tc>
        <w:tc>
          <w:tcPr>
            <w:tcW w:w="371"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второй год планового периода</w:t>
            </w:r>
          </w:p>
        </w:tc>
        <w:tc>
          <w:tcPr>
            <w:tcW w:w="518" w:type="pct"/>
            <w:vMerge w:val="restar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Итого на период</w:t>
            </w:r>
          </w:p>
        </w:tc>
        <w:tc>
          <w:tcPr>
            <w:tcW w:w="720"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r>
      <w:tr w:rsidR="004D07D1" w:rsidRPr="004D07D1" w:rsidTr="004D07D1">
        <w:trPr>
          <w:trHeight w:val="20"/>
        </w:trPr>
        <w:tc>
          <w:tcPr>
            <w:tcW w:w="612"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191"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275"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261"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351"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440"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445"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2014 год</w:t>
            </w:r>
          </w:p>
        </w:tc>
        <w:tc>
          <w:tcPr>
            <w:tcW w:w="446"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2015 год</w:t>
            </w:r>
          </w:p>
        </w:tc>
        <w:tc>
          <w:tcPr>
            <w:tcW w:w="370"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2016 год</w:t>
            </w:r>
          </w:p>
        </w:tc>
        <w:tc>
          <w:tcPr>
            <w:tcW w:w="371" w:type="pct"/>
            <w:shd w:val="clear" w:color="000000" w:fill="FFFFFF"/>
            <w:vAlign w:val="center"/>
          </w:tcPr>
          <w:p w:rsidR="004D07D1" w:rsidRPr="004D07D1" w:rsidRDefault="004D07D1" w:rsidP="00AB2EFA">
            <w:pPr>
              <w:spacing w:after="0" w:line="240" w:lineRule="auto"/>
              <w:jc w:val="center"/>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2017 год</w:t>
            </w:r>
          </w:p>
        </w:tc>
        <w:tc>
          <w:tcPr>
            <w:tcW w:w="518"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c>
          <w:tcPr>
            <w:tcW w:w="720" w:type="pct"/>
            <w:vMerge/>
            <w:vAlign w:val="center"/>
          </w:tcPr>
          <w:p w:rsidR="004D07D1" w:rsidRPr="004D07D1" w:rsidRDefault="004D07D1" w:rsidP="00AB2EFA">
            <w:pPr>
              <w:spacing w:after="0" w:line="240" w:lineRule="auto"/>
              <w:rPr>
                <w:rFonts w:ascii="Times New Roman" w:eastAsia="Times New Roman" w:hAnsi="Times New Roman"/>
                <w:sz w:val="14"/>
                <w:szCs w:val="14"/>
                <w:lang w:eastAsia="ru-RU"/>
              </w:rPr>
            </w:pPr>
          </w:p>
        </w:tc>
      </w:tr>
      <w:tr w:rsidR="004D07D1" w:rsidRPr="004D07D1" w:rsidTr="004D07D1">
        <w:trPr>
          <w:trHeight w:val="20"/>
        </w:trPr>
        <w:tc>
          <w:tcPr>
            <w:tcW w:w="5000" w:type="pct"/>
            <w:gridSpan w:val="12"/>
            <w:shd w:val="clear" w:color="000000" w:fill="FFFFFF"/>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lastRenderedPageBreak/>
              <w:t>Цель подпрограммы: Социальная поддержка граждан при оплате жилого помещения и коммунальных услуг. </w:t>
            </w:r>
          </w:p>
        </w:tc>
      </w:tr>
      <w:tr w:rsidR="004D07D1" w:rsidRPr="004D07D1" w:rsidTr="004D07D1">
        <w:trPr>
          <w:trHeight w:val="20"/>
        </w:trPr>
        <w:tc>
          <w:tcPr>
            <w:tcW w:w="5000" w:type="pct"/>
            <w:gridSpan w:val="12"/>
            <w:shd w:val="clear" w:color="000000" w:fill="FFFFFF"/>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Задача 1. 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 </w:t>
            </w:r>
          </w:p>
        </w:tc>
      </w:tr>
      <w:tr w:rsidR="004D07D1" w:rsidRPr="004D07D1" w:rsidTr="004D07D1">
        <w:trPr>
          <w:trHeight w:val="20"/>
        </w:trPr>
        <w:tc>
          <w:tcPr>
            <w:tcW w:w="612" w:type="pct"/>
            <w:shd w:val="clear" w:color="000000" w:fill="FFFFFF"/>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 xml:space="preserve">1.1.  Предоставление, доставка и пересылка субсидий в качестве помощи для оплаты жилья и коммунальных услуг отдельным категориям граждан (в соответствии с Законом края от 17 декабря 2004 года № 13-2804 «О социальной поддержке населения при оплате жилья и коммунальных услуг»); </w:t>
            </w:r>
          </w:p>
        </w:tc>
        <w:tc>
          <w:tcPr>
            <w:tcW w:w="191" w:type="pct"/>
            <w:shd w:val="clear" w:color="000000" w:fill="FFFFFF"/>
          </w:tcPr>
          <w:p w:rsidR="004D07D1" w:rsidRPr="004D07D1" w:rsidRDefault="004D07D1" w:rsidP="00AB2EFA">
            <w:pPr>
              <w:spacing w:after="0"/>
              <w:jc w:val="right"/>
              <w:rPr>
                <w:rFonts w:ascii="Times New Roman" w:hAnsi="Times New Roman"/>
                <w:sz w:val="14"/>
                <w:szCs w:val="14"/>
              </w:rPr>
            </w:pPr>
          </w:p>
        </w:tc>
        <w:tc>
          <w:tcPr>
            <w:tcW w:w="275" w:type="pct"/>
            <w:shd w:val="clear" w:color="000000" w:fill="FFFFFF"/>
            <w:noWrap/>
          </w:tcPr>
          <w:p w:rsidR="004D07D1" w:rsidRPr="004D07D1" w:rsidRDefault="004D07D1" w:rsidP="00AB2EFA">
            <w:pPr>
              <w:spacing w:after="0"/>
              <w:jc w:val="right"/>
              <w:rPr>
                <w:rFonts w:ascii="Times New Roman" w:hAnsi="Times New Roman"/>
                <w:sz w:val="14"/>
                <w:szCs w:val="14"/>
              </w:rPr>
            </w:pPr>
            <w:r w:rsidRPr="004D07D1">
              <w:rPr>
                <w:rFonts w:ascii="Times New Roman" w:hAnsi="Times New Roman"/>
                <w:sz w:val="14"/>
                <w:szCs w:val="14"/>
              </w:rPr>
              <w:t>848</w:t>
            </w:r>
          </w:p>
        </w:tc>
        <w:tc>
          <w:tcPr>
            <w:tcW w:w="261" w:type="pct"/>
            <w:shd w:val="clear" w:color="000000" w:fill="FFFFFF"/>
            <w:noWrap/>
          </w:tcPr>
          <w:p w:rsidR="004D07D1" w:rsidRPr="004D07D1" w:rsidRDefault="004D07D1" w:rsidP="00AB2EFA">
            <w:pPr>
              <w:spacing w:after="0"/>
              <w:jc w:val="right"/>
              <w:rPr>
                <w:rFonts w:ascii="Times New Roman" w:hAnsi="Times New Roman"/>
                <w:sz w:val="14"/>
                <w:szCs w:val="14"/>
              </w:rPr>
            </w:pPr>
            <w:r w:rsidRPr="004D07D1">
              <w:rPr>
                <w:rFonts w:ascii="Times New Roman" w:hAnsi="Times New Roman"/>
                <w:sz w:val="14"/>
                <w:szCs w:val="14"/>
              </w:rPr>
              <w:t>1003</w:t>
            </w:r>
          </w:p>
        </w:tc>
        <w:tc>
          <w:tcPr>
            <w:tcW w:w="351" w:type="pct"/>
            <w:shd w:val="clear" w:color="000000" w:fill="FFFFFF"/>
            <w:noWrap/>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0230191</w:t>
            </w:r>
          </w:p>
        </w:tc>
        <w:tc>
          <w:tcPr>
            <w:tcW w:w="440"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321,244</w:t>
            </w:r>
          </w:p>
        </w:tc>
        <w:tc>
          <w:tcPr>
            <w:tcW w:w="445" w:type="pct"/>
            <w:shd w:val="clear" w:color="000000" w:fill="FFFFFF"/>
            <w:noWrap/>
          </w:tcPr>
          <w:p w:rsidR="004D07D1" w:rsidRPr="004D07D1" w:rsidRDefault="004D07D1" w:rsidP="008F54CD">
            <w:pPr>
              <w:spacing w:after="0"/>
              <w:jc w:val="center"/>
              <w:rPr>
                <w:rFonts w:ascii="Times New Roman" w:hAnsi="Times New Roman"/>
                <w:sz w:val="14"/>
                <w:szCs w:val="14"/>
              </w:rPr>
            </w:pPr>
            <w:r w:rsidRPr="004D07D1">
              <w:rPr>
                <w:rFonts w:ascii="Times New Roman" w:hAnsi="Times New Roman"/>
                <w:sz w:val="14"/>
                <w:szCs w:val="14"/>
              </w:rPr>
              <w:t>71 815 300,0</w:t>
            </w:r>
          </w:p>
        </w:tc>
        <w:tc>
          <w:tcPr>
            <w:tcW w:w="446" w:type="pct"/>
            <w:shd w:val="clear" w:color="000000" w:fill="FFFFFF"/>
            <w:noWrap/>
          </w:tcPr>
          <w:p w:rsidR="004D07D1" w:rsidRPr="004D07D1" w:rsidRDefault="004D07D1" w:rsidP="00AB2EFA">
            <w:pPr>
              <w:spacing w:after="0"/>
              <w:ind w:right="-318"/>
              <w:rPr>
                <w:rFonts w:ascii="Times New Roman" w:hAnsi="Times New Roman"/>
                <w:sz w:val="14"/>
                <w:szCs w:val="14"/>
              </w:rPr>
            </w:pPr>
            <w:r w:rsidRPr="004D07D1">
              <w:rPr>
                <w:rFonts w:ascii="Times New Roman" w:hAnsi="Times New Roman"/>
                <w:sz w:val="14"/>
                <w:szCs w:val="14"/>
              </w:rPr>
              <w:t>0,0</w:t>
            </w:r>
          </w:p>
        </w:tc>
        <w:tc>
          <w:tcPr>
            <w:tcW w:w="370" w:type="pct"/>
            <w:shd w:val="clear" w:color="000000" w:fill="FFFFFF"/>
            <w:noWrap/>
          </w:tcPr>
          <w:p w:rsidR="004D07D1" w:rsidRPr="004D07D1" w:rsidRDefault="004D07D1" w:rsidP="00AB2EFA">
            <w:pPr>
              <w:spacing w:after="0"/>
              <w:ind w:right="-362"/>
              <w:rPr>
                <w:rFonts w:ascii="Times New Roman" w:hAnsi="Times New Roman"/>
                <w:sz w:val="14"/>
                <w:szCs w:val="14"/>
              </w:rPr>
            </w:pPr>
            <w:r w:rsidRPr="004D07D1">
              <w:rPr>
                <w:rFonts w:ascii="Times New Roman" w:hAnsi="Times New Roman"/>
                <w:sz w:val="14"/>
                <w:szCs w:val="14"/>
              </w:rPr>
              <w:t>0,0</w:t>
            </w:r>
          </w:p>
        </w:tc>
        <w:tc>
          <w:tcPr>
            <w:tcW w:w="371" w:type="pct"/>
            <w:shd w:val="clear" w:color="000000" w:fill="FFFFFF"/>
          </w:tcPr>
          <w:p w:rsidR="004D07D1" w:rsidRPr="004D07D1" w:rsidRDefault="004D07D1" w:rsidP="00AB2EFA">
            <w:pPr>
              <w:spacing w:after="0"/>
              <w:ind w:right="-362"/>
              <w:rPr>
                <w:rFonts w:ascii="Times New Roman" w:hAnsi="Times New Roman"/>
                <w:sz w:val="14"/>
                <w:szCs w:val="14"/>
              </w:rPr>
            </w:pPr>
            <w:r w:rsidRPr="004D07D1">
              <w:rPr>
                <w:rFonts w:ascii="Times New Roman" w:hAnsi="Times New Roman"/>
                <w:sz w:val="14"/>
                <w:szCs w:val="14"/>
              </w:rPr>
              <w:t>0,0</w:t>
            </w:r>
          </w:p>
        </w:tc>
        <w:tc>
          <w:tcPr>
            <w:tcW w:w="518" w:type="pct"/>
            <w:shd w:val="clear" w:color="000000" w:fill="FFFFFF"/>
            <w:noWrap/>
          </w:tcPr>
          <w:p w:rsidR="004D07D1" w:rsidRPr="004D07D1" w:rsidRDefault="004D07D1" w:rsidP="00AB2EFA">
            <w:pPr>
              <w:spacing w:after="0"/>
              <w:ind w:right="-438"/>
              <w:rPr>
                <w:rFonts w:ascii="Times New Roman" w:hAnsi="Times New Roman"/>
                <w:sz w:val="14"/>
                <w:szCs w:val="14"/>
              </w:rPr>
            </w:pPr>
            <w:r w:rsidRPr="004D07D1">
              <w:rPr>
                <w:rFonts w:ascii="Times New Roman" w:hAnsi="Times New Roman"/>
                <w:sz w:val="14"/>
                <w:szCs w:val="14"/>
              </w:rPr>
              <w:t>71815300,0</w:t>
            </w:r>
          </w:p>
        </w:tc>
        <w:tc>
          <w:tcPr>
            <w:tcW w:w="720" w:type="pct"/>
            <w:shd w:val="clear" w:color="000000" w:fill="FFFFFF"/>
            <w:noWrap/>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9386 человек –в  2014 году</w:t>
            </w:r>
          </w:p>
        </w:tc>
      </w:tr>
      <w:tr w:rsidR="004D07D1" w:rsidRPr="004D07D1" w:rsidTr="004D07D1">
        <w:trPr>
          <w:trHeight w:val="20"/>
        </w:trPr>
        <w:tc>
          <w:tcPr>
            <w:tcW w:w="612" w:type="pct"/>
            <w:shd w:val="clear" w:color="000000" w:fill="FFFFFF"/>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 xml:space="preserve">1.2.  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соответствии с Законом края от 10  июня 2010 года № 10-4691«О предоставлении мер социальной поддержки по оплате жилой площади с отоплением и освещением педагогическим работникам краевых государственных и </w:t>
            </w:r>
            <w:r w:rsidRPr="004D07D1">
              <w:rPr>
                <w:rFonts w:ascii="Times New Roman" w:hAnsi="Times New Roman"/>
                <w:sz w:val="14"/>
                <w:szCs w:val="14"/>
              </w:rPr>
              <w:lastRenderedPageBreak/>
              <w:t>муниципальных образовательных учреждений в сельской местности, рабочих поселках (поселках городского типа)»);</w:t>
            </w:r>
          </w:p>
        </w:tc>
        <w:tc>
          <w:tcPr>
            <w:tcW w:w="191" w:type="pct"/>
            <w:shd w:val="clear" w:color="000000" w:fill="FFFFFF"/>
          </w:tcPr>
          <w:p w:rsidR="004D07D1" w:rsidRPr="004D07D1" w:rsidRDefault="004D07D1" w:rsidP="00AB2EFA">
            <w:pPr>
              <w:spacing w:after="0"/>
              <w:jc w:val="right"/>
              <w:rPr>
                <w:rFonts w:ascii="Times New Roman" w:hAnsi="Times New Roman"/>
                <w:sz w:val="14"/>
                <w:szCs w:val="14"/>
              </w:rPr>
            </w:pPr>
          </w:p>
        </w:tc>
        <w:tc>
          <w:tcPr>
            <w:tcW w:w="275"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848</w:t>
            </w:r>
          </w:p>
        </w:tc>
        <w:tc>
          <w:tcPr>
            <w:tcW w:w="261"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1003</w:t>
            </w:r>
          </w:p>
        </w:tc>
        <w:tc>
          <w:tcPr>
            <w:tcW w:w="351"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0230231</w:t>
            </w:r>
          </w:p>
        </w:tc>
        <w:tc>
          <w:tcPr>
            <w:tcW w:w="440"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321,244</w:t>
            </w:r>
          </w:p>
        </w:tc>
        <w:tc>
          <w:tcPr>
            <w:tcW w:w="445"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42 674 638,0</w:t>
            </w:r>
          </w:p>
        </w:tc>
        <w:tc>
          <w:tcPr>
            <w:tcW w:w="446"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0,0</w:t>
            </w:r>
          </w:p>
        </w:tc>
        <w:tc>
          <w:tcPr>
            <w:tcW w:w="370" w:type="pct"/>
            <w:shd w:val="clear" w:color="000000" w:fill="FFFFFF"/>
            <w:noWrap/>
          </w:tcPr>
          <w:p w:rsidR="004D07D1" w:rsidRPr="004D07D1" w:rsidRDefault="004D07D1" w:rsidP="004D07D1">
            <w:pPr>
              <w:spacing w:after="0"/>
              <w:ind w:left="-8" w:firstLine="8"/>
              <w:jc w:val="center"/>
              <w:rPr>
                <w:rFonts w:ascii="Times New Roman" w:hAnsi="Times New Roman"/>
                <w:sz w:val="14"/>
                <w:szCs w:val="14"/>
              </w:rPr>
            </w:pPr>
            <w:r w:rsidRPr="004D07D1">
              <w:rPr>
                <w:rFonts w:ascii="Times New Roman" w:hAnsi="Times New Roman"/>
                <w:sz w:val="14"/>
                <w:szCs w:val="14"/>
              </w:rPr>
              <w:t>0,0</w:t>
            </w:r>
          </w:p>
        </w:tc>
        <w:tc>
          <w:tcPr>
            <w:tcW w:w="371" w:type="pct"/>
            <w:shd w:val="clear" w:color="000000" w:fill="FFFFFF"/>
          </w:tcPr>
          <w:p w:rsidR="004D07D1" w:rsidRPr="004D07D1" w:rsidRDefault="004D07D1" w:rsidP="004D07D1">
            <w:pPr>
              <w:spacing w:after="0"/>
              <w:ind w:left="-8" w:firstLine="8"/>
              <w:jc w:val="center"/>
              <w:rPr>
                <w:rFonts w:ascii="Times New Roman" w:hAnsi="Times New Roman"/>
                <w:sz w:val="14"/>
                <w:szCs w:val="14"/>
              </w:rPr>
            </w:pPr>
            <w:r w:rsidRPr="004D07D1">
              <w:rPr>
                <w:rFonts w:ascii="Times New Roman" w:hAnsi="Times New Roman"/>
                <w:sz w:val="14"/>
                <w:szCs w:val="14"/>
              </w:rPr>
              <w:t>0,0</w:t>
            </w:r>
          </w:p>
        </w:tc>
        <w:tc>
          <w:tcPr>
            <w:tcW w:w="518"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42674638,0</w:t>
            </w:r>
          </w:p>
        </w:tc>
        <w:tc>
          <w:tcPr>
            <w:tcW w:w="720" w:type="pct"/>
            <w:shd w:val="clear" w:color="000000" w:fill="FFFFFF"/>
            <w:noWrap/>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1263 человека –в 2014 году.</w:t>
            </w:r>
          </w:p>
        </w:tc>
      </w:tr>
      <w:tr w:rsidR="004D07D1" w:rsidRPr="004D07D1" w:rsidTr="004D07D1">
        <w:trPr>
          <w:trHeight w:val="20"/>
        </w:trPr>
        <w:tc>
          <w:tcPr>
            <w:tcW w:w="612" w:type="pct"/>
            <w:shd w:val="clear" w:color="000000" w:fill="FFFFFF"/>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lastRenderedPageBreak/>
              <w:t xml:space="preserve">1.3. Предоставление, доставка и пересылка субсидий гражданам в качестве помощи для оплаты жилья и коммунальных услуг с учетом их доходов (в соответствии с Законом края от 17 декабря 2004 года № 13-2804 «О социальной поддержке населения при оплате жилья и коммунальных услуг»; </w:t>
            </w:r>
          </w:p>
        </w:tc>
        <w:tc>
          <w:tcPr>
            <w:tcW w:w="191" w:type="pct"/>
            <w:shd w:val="clear" w:color="000000" w:fill="FFFFFF"/>
          </w:tcPr>
          <w:p w:rsidR="004D07D1" w:rsidRPr="004D07D1" w:rsidRDefault="004D07D1" w:rsidP="00AB2EFA">
            <w:pPr>
              <w:spacing w:after="0"/>
              <w:jc w:val="right"/>
              <w:rPr>
                <w:rFonts w:ascii="Times New Roman" w:hAnsi="Times New Roman"/>
                <w:sz w:val="14"/>
                <w:szCs w:val="14"/>
              </w:rPr>
            </w:pPr>
          </w:p>
        </w:tc>
        <w:tc>
          <w:tcPr>
            <w:tcW w:w="275"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848</w:t>
            </w:r>
          </w:p>
        </w:tc>
        <w:tc>
          <w:tcPr>
            <w:tcW w:w="261"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1003</w:t>
            </w:r>
          </w:p>
        </w:tc>
        <w:tc>
          <w:tcPr>
            <w:tcW w:w="351"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0230192</w:t>
            </w:r>
          </w:p>
        </w:tc>
        <w:tc>
          <w:tcPr>
            <w:tcW w:w="440"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321,244</w:t>
            </w:r>
          </w:p>
        </w:tc>
        <w:tc>
          <w:tcPr>
            <w:tcW w:w="445"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48 708 877,0</w:t>
            </w:r>
          </w:p>
        </w:tc>
        <w:tc>
          <w:tcPr>
            <w:tcW w:w="446"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0,0</w:t>
            </w:r>
          </w:p>
        </w:tc>
        <w:tc>
          <w:tcPr>
            <w:tcW w:w="370"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0,0</w:t>
            </w:r>
          </w:p>
        </w:tc>
        <w:tc>
          <w:tcPr>
            <w:tcW w:w="371" w:type="pct"/>
            <w:shd w:val="clear" w:color="000000" w:fill="FFFFFF"/>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0,0</w:t>
            </w:r>
          </w:p>
        </w:tc>
        <w:tc>
          <w:tcPr>
            <w:tcW w:w="518"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48708877,0</w:t>
            </w:r>
          </w:p>
        </w:tc>
        <w:tc>
          <w:tcPr>
            <w:tcW w:w="720"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в 2014 году-1774 семьи;</w:t>
            </w:r>
          </w:p>
          <w:p w:rsidR="004D07D1" w:rsidRPr="004D07D1" w:rsidRDefault="004D07D1" w:rsidP="004D07D1">
            <w:pPr>
              <w:spacing w:after="0"/>
              <w:jc w:val="center"/>
              <w:rPr>
                <w:rFonts w:ascii="Times New Roman" w:hAnsi="Times New Roman"/>
                <w:sz w:val="14"/>
                <w:szCs w:val="14"/>
              </w:rPr>
            </w:pPr>
          </w:p>
        </w:tc>
      </w:tr>
      <w:tr w:rsidR="004D07D1" w:rsidRPr="004D07D1" w:rsidTr="004D07D1">
        <w:trPr>
          <w:trHeight w:val="20"/>
        </w:trPr>
        <w:tc>
          <w:tcPr>
            <w:tcW w:w="612" w:type="pct"/>
            <w:shd w:val="clear" w:color="000000" w:fill="FFFFFF"/>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1.4.  Оплата жилищно-коммунальных услуг отдельным категориям граждан.</w:t>
            </w:r>
          </w:p>
        </w:tc>
        <w:tc>
          <w:tcPr>
            <w:tcW w:w="191" w:type="pct"/>
            <w:shd w:val="clear" w:color="000000" w:fill="FFFFFF"/>
          </w:tcPr>
          <w:p w:rsidR="004D07D1" w:rsidRPr="004D07D1" w:rsidRDefault="004D07D1" w:rsidP="00AB2EFA">
            <w:pPr>
              <w:spacing w:after="0"/>
              <w:jc w:val="right"/>
              <w:rPr>
                <w:rFonts w:ascii="Times New Roman" w:hAnsi="Times New Roman"/>
                <w:sz w:val="14"/>
                <w:szCs w:val="14"/>
              </w:rPr>
            </w:pPr>
          </w:p>
        </w:tc>
        <w:tc>
          <w:tcPr>
            <w:tcW w:w="275"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848</w:t>
            </w:r>
          </w:p>
        </w:tc>
        <w:tc>
          <w:tcPr>
            <w:tcW w:w="261"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1003</w:t>
            </w:r>
          </w:p>
        </w:tc>
        <w:tc>
          <w:tcPr>
            <w:tcW w:w="351"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0235250</w:t>
            </w:r>
          </w:p>
        </w:tc>
        <w:tc>
          <w:tcPr>
            <w:tcW w:w="440"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321,244</w:t>
            </w:r>
          </w:p>
        </w:tc>
        <w:tc>
          <w:tcPr>
            <w:tcW w:w="445"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33 973 817,0</w:t>
            </w:r>
          </w:p>
        </w:tc>
        <w:tc>
          <w:tcPr>
            <w:tcW w:w="446"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0,0</w:t>
            </w:r>
          </w:p>
        </w:tc>
        <w:tc>
          <w:tcPr>
            <w:tcW w:w="370"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0,0</w:t>
            </w:r>
          </w:p>
        </w:tc>
        <w:tc>
          <w:tcPr>
            <w:tcW w:w="371" w:type="pct"/>
            <w:shd w:val="clear" w:color="000000" w:fill="FFFFFF"/>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0,0</w:t>
            </w:r>
          </w:p>
        </w:tc>
        <w:tc>
          <w:tcPr>
            <w:tcW w:w="518" w:type="pct"/>
            <w:shd w:val="clear" w:color="000000" w:fill="FFFFFF"/>
            <w:noWrap/>
          </w:tcPr>
          <w:p w:rsidR="004D07D1" w:rsidRPr="004D07D1" w:rsidRDefault="004D07D1" w:rsidP="004D07D1">
            <w:pPr>
              <w:spacing w:after="0"/>
              <w:jc w:val="center"/>
              <w:rPr>
                <w:rFonts w:ascii="Times New Roman" w:hAnsi="Times New Roman"/>
                <w:sz w:val="14"/>
                <w:szCs w:val="14"/>
              </w:rPr>
            </w:pPr>
            <w:r w:rsidRPr="004D07D1">
              <w:rPr>
                <w:rFonts w:ascii="Times New Roman" w:hAnsi="Times New Roman"/>
                <w:sz w:val="14"/>
                <w:szCs w:val="14"/>
              </w:rPr>
              <w:t>33973817,0</w:t>
            </w:r>
          </w:p>
          <w:p w:rsidR="004D07D1" w:rsidRPr="004D07D1" w:rsidRDefault="004D07D1" w:rsidP="004D07D1">
            <w:pPr>
              <w:spacing w:after="0"/>
              <w:jc w:val="center"/>
              <w:rPr>
                <w:rFonts w:ascii="Times New Roman" w:hAnsi="Times New Roman"/>
                <w:sz w:val="14"/>
                <w:szCs w:val="14"/>
              </w:rPr>
            </w:pPr>
          </w:p>
        </w:tc>
        <w:tc>
          <w:tcPr>
            <w:tcW w:w="720" w:type="pct"/>
            <w:shd w:val="clear" w:color="000000" w:fill="FFFFFF"/>
            <w:noWrap/>
          </w:tcPr>
          <w:p w:rsidR="004D07D1" w:rsidRPr="004D07D1" w:rsidRDefault="004D07D1" w:rsidP="00AB2EFA">
            <w:pPr>
              <w:spacing w:after="0"/>
              <w:rPr>
                <w:rFonts w:ascii="Times New Roman" w:hAnsi="Times New Roman"/>
                <w:sz w:val="14"/>
                <w:szCs w:val="14"/>
              </w:rPr>
            </w:pPr>
            <w:r w:rsidRPr="004D07D1">
              <w:rPr>
                <w:rFonts w:ascii="Times New Roman" w:hAnsi="Times New Roman"/>
                <w:sz w:val="14"/>
                <w:szCs w:val="14"/>
              </w:rPr>
              <w:t>2895 человек - ежегодно</w:t>
            </w:r>
          </w:p>
        </w:tc>
      </w:tr>
      <w:tr w:rsidR="004D07D1" w:rsidRPr="004D07D1" w:rsidTr="004D07D1">
        <w:trPr>
          <w:trHeight w:val="20"/>
        </w:trPr>
        <w:tc>
          <w:tcPr>
            <w:tcW w:w="612" w:type="pct"/>
            <w:shd w:val="clear" w:color="000000" w:fill="FFFFFF"/>
          </w:tcPr>
          <w:p w:rsidR="004D07D1" w:rsidRPr="004D07D1" w:rsidRDefault="004D07D1" w:rsidP="008F54CD">
            <w:pPr>
              <w:spacing w:after="0" w:line="240" w:lineRule="auto"/>
              <w:rPr>
                <w:rFonts w:ascii="Times New Roman" w:hAnsi="Times New Roman"/>
                <w:sz w:val="14"/>
                <w:szCs w:val="14"/>
              </w:rPr>
            </w:pPr>
            <w:r w:rsidRPr="004D07D1">
              <w:rPr>
                <w:rFonts w:ascii="Times New Roman" w:eastAsia="Times New Roman" w:hAnsi="Times New Roman"/>
                <w:sz w:val="14"/>
                <w:szCs w:val="14"/>
                <w:lang w:eastAsia="ru-RU"/>
              </w:rPr>
              <w:t>Итого по задаче 1:</w:t>
            </w:r>
          </w:p>
        </w:tc>
        <w:tc>
          <w:tcPr>
            <w:tcW w:w="191" w:type="pct"/>
            <w:shd w:val="clear" w:color="000000" w:fill="FFFFFF"/>
          </w:tcPr>
          <w:p w:rsidR="004D07D1" w:rsidRPr="004D07D1" w:rsidRDefault="004D07D1" w:rsidP="008F54CD">
            <w:pPr>
              <w:spacing w:after="0" w:line="240" w:lineRule="auto"/>
              <w:rPr>
                <w:rFonts w:ascii="Times New Roman" w:hAnsi="Times New Roman"/>
                <w:sz w:val="14"/>
                <w:szCs w:val="14"/>
              </w:rPr>
            </w:pPr>
            <w:r w:rsidRPr="004D07D1">
              <w:rPr>
                <w:rFonts w:ascii="Times New Roman" w:hAnsi="Times New Roman"/>
                <w:sz w:val="14"/>
                <w:szCs w:val="14"/>
              </w:rPr>
              <w:t> </w:t>
            </w:r>
          </w:p>
        </w:tc>
        <w:tc>
          <w:tcPr>
            <w:tcW w:w="275"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26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35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5" w:type="pct"/>
            <w:shd w:val="clear" w:color="000000" w:fill="FFFFFF"/>
            <w:noWrap/>
          </w:tcPr>
          <w:p w:rsidR="004D07D1" w:rsidRPr="008F54CD" w:rsidRDefault="004D07D1" w:rsidP="008F54CD">
            <w:pPr>
              <w:pStyle w:val="20"/>
              <w:spacing w:before="0" w:after="0" w:line="240" w:lineRule="auto"/>
              <w:jc w:val="center"/>
              <w:rPr>
                <w:rFonts w:ascii="Times New Roman" w:eastAsia="Times New Roman" w:hAnsi="Times New Roman" w:cs="Times New Roman"/>
                <w:b w:val="0"/>
                <w:i w:val="0"/>
                <w:sz w:val="14"/>
                <w:szCs w:val="14"/>
              </w:rPr>
            </w:pPr>
            <w:r w:rsidRPr="008F54CD">
              <w:rPr>
                <w:rFonts w:ascii="Times New Roman" w:eastAsia="Times New Roman" w:hAnsi="Times New Roman" w:cs="Times New Roman"/>
                <w:b w:val="0"/>
                <w:i w:val="0"/>
                <w:sz w:val="14"/>
                <w:szCs w:val="14"/>
              </w:rPr>
              <w:t>197172632,0</w:t>
            </w:r>
          </w:p>
        </w:tc>
        <w:tc>
          <w:tcPr>
            <w:tcW w:w="446"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r w:rsidRPr="004D07D1">
              <w:rPr>
                <w:rFonts w:ascii="Times New Roman" w:hAnsi="Times New Roman"/>
                <w:sz w:val="14"/>
                <w:szCs w:val="14"/>
              </w:rPr>
              <w:t>0,0</w:t>
            </w:r>
          </w:p>
        </w:tc>
        <w:tc>
          <w:tcPr>
            <w:tcW w:w="370" w:type="pct"/>
            <w:shd w:val="clear" w:color="000000" w:fill="FFFFFF"/>
            <w:noWrap/>
          </w:tcPr>
          <w:p w:rsidR="004D07D1" w:rsidRPr="004D07D1" w:rsidRDefault="004D07D1" w:rsidP="008F54CD">
            <w:pPr>
              <w:spacing w:after="0" w:line="240" w:lineRule="auto"/>
              <w:ind w:right="-228"/>
              <w:jc w:val="center"/>
              <w:rPr>
                <w:rFonts w:ascii="Times New Roman" w:hAnsi="Times New Roman"/>
                <w:sz w:val="14"/>
                <w:szCs w:val="14"/>
              </w:rPr>
            </w:pPr>
            <w:r w:rsidRPr="004D07D1">
              <w:rPr>
                <w:rFonts w:ascii="Times New Roman" w:hAnsi="Times New Roman"/>
                <w:sz w:val="14"/>
                <w:szCs w:val="14"/>
              </w:rPr>
              <w:t>0,0</w:t>
            </w:r>
          </w:p>
        </w:tc>
        <w:tc>
          <w:tcPr>
            <w:tcW w:w="371" w:type="pct"/>
            <w:shd w:val="clear" w:color="000000" w:fill="FFFFFF"/>
          </w:tcPr>
          <w:p w:rsidR="004D07D1" w:rsidRPr="004D07D1" w:rsidRDefault="004D07D1" w:rsidP="008F54CD">
            <w:pPr>
              <w:spacing w:after="0" w:line="240" w:lineRule="auto"/>
              <w:ind w:right="-228"/>
              <w:jc w:val="center"/>
              <w:rPr>
                <w:rFonts w:ascii="Times New Roman" w:hAnsi="Times New Roman"/>
                <w:sz w:val="14"/>
                <w:szCs w:val="14"/>
              </w:rPr>
            </w:pPr>
            <w:r w:rsidRPr="004D07D1">
              <w:rPr>
                <w:rFonts w:ascii="Times New Roman" w:hAnsi="Times New Roman"/>
                <w:sz w:val="14"/>
                <w:szCs w:val="14"/>
              </w:rPr>
              <w:t>0,0</w:t>
            </w:r>
          </w:p>
        </w:tc>
        <w:tc>
          <w:tcPr>
            <w:tcW w:w="518"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r w:rsidRPr="004D07D1">
              <w:rPr>
                <w:rFonts w:ascii="Times New Roman" w:hAnsi="Times New Roman"/>
                <w:sz w:val="14"/>
                <w:szCs w:val="14"/>
              </w:rPr>
              <w:t>197172632,0</w:t>
            </w:r>
          </w:p>
        </w:tc>
        <w:tc>
          <w:tcPr>
            <w:tcW w:w="72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r>
      <w:tr w:rsidR="004D07D1" w:rsidRPr="004D07D1" w:rsidTr="004D07D1">
        <w:trPr>
          <w:trHeight w:val="20"/>
        </w:trPr>
        <w:tc>
          <w:tcPr>
            <w:tcW w:w="612" w:type="pct"/>
            <w:shd w:val="clear" w:color="000000" w:fill="FFFFFF"/>
          </w:tcPr>
          <w:p w:rsidR="004D07D1" w:rsidRPr="008F54CD" w:rsidRDefault="004D07D1" w:rsidP="008F54CD">
            <w:pPr>
              <w:spacing w:after="0" w:line="240" w:lineRule="auto"/>
              <w:rPr>
                <w:rFonts w:ascii="Times New Roman" w:hAnsi="Times New Roman"/>
                <w:sz w:val="14"/>
                <w:szCs w:val="14"/>
              </w:rPr>
            </w:pPr>
            <w:r w:rsidRPr="008F54CD">
              <w:rPr>
                <w:rFonts w:ascii="Times New Roman" w:eastAsia="Times New Roman" w:hAnsi="Times New Roman"/>
                <w:sz w:val="14"/>
                <w:szCs w:val="14"/>
                <w:lang w:eastAsia="ru-RU"/>
              </w:rPr>
              <w:t>Итого по подпрограмме 3:</w:t>
            </w:r>
          </w:p>
        </w:tc>
        <w:tc>
          <w:tcPr>
            <w:tcW w:w="191" w:type="pct"/>
            <w:shd w:val="clear" w:color="000000" w:fill="FFFFFF"/>
          </w:tcPr>
          <w:p w:rsidR="004D07D1" w:rsidRPr="004D07D1" w:rsidRDefault="004D07D1" w:rsidP="008F54CD">
            <w:pPr>
              <w:spacing w:after="0" w:line="240" w:lineRule="auto"/>
              <w:rPr>
                <w:rFonts w:ascii="Times New Roman" w:hAnsi="Times New Roman"/>
                <w:b/>
                <w:sz w:val="14"/>
                <w:szCs w:val="14"/>
              </w:rPr>
            </w:pPr>
          </w:p>
        </w:tc>
        <w:tc>
          <w:tcPr>
            <w:tcW w:w="275"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26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35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5" w:type="pct"/>
            <w:shd w:val="clear" w:color="000000" w:fill="FFFFFF"/>
            <w:noWrap/>
          </w:tcPr>
          <w:p w:rsidR="004D07D1" w:rsidRPr="008F54CD" w:rsidRDefault="004D07D1" w:rsidP="008F54CD">
            <w:pPr>
              <w:pStyle w:val="20"/>
              <w:spacing w:before="0" w:after="0" w:line="240" w:lineRule="auto"/>
              <w:jc w:val="center"/>
              <w:rPr>
                <w:rFonts w:ascii="Times New Roman" w:eastAsia="Times New Roman" w:hAnsi="Times New Roman" w:cs="Times New Roman"/>
                <w:b w:val="0"/>
                <w:i w:val="0"/>
                <w:sz w:val="14"/>
                <w:szCs w:val="14"/>
              </w:rPr>
            </w:pPr>
            <w:r w:rsidRPr="008F54CD">
              <w:rPr>
                <w:rFonts w:ascii="Times New Roman" w:eastAsia="Times New Roman" w:hAnsi="Times New Roman" w:cs="Times New Roman"/>
                <w:b w:val="0"/>
                <w:i w:val="0"/>
                <w:sz w:val="14"/>
                <w:szCs w:val="14"/>
              </w:rPr>
              <w:t>197172632,0</w:t>
            </w:r>
          </w:p>
        </w:tc>
        <w:tc>
          <w:tcPr>
            <w:tcW w:w="446"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r w:rsidRPr="004D07D1">
              <w:rPr>
                <w:rFonts w:ascii="Times New Roman" w:hAnsi="Times New Roman"/>
                <w:sz w:val="14"/>
                <w:szCs w:val="14"/>
              </w:rPr>
              <w:t>0,0</w:t>
            </w:r>
          </w:p>
        </w:tc>
        <w:tc>
          <w:tcPr>
            <w:tcW w:w="370" w:type="pct"/>
            <w:shd w:val="clear" w:color="000000" w:fill="FFFFFF"/>
            <w:noWrap/>
          </w:tcPr>
          <w:p w:rsidR="004D07D1" w:rsidRPr="004D07D1" w:rsidRDefault="004D07D1" w:rsidP="008F54CD">
            <w:pPr>
              <w:spacing w:after="0" w:line="240" w:lineRule="auto"/>
              <w:ind w:right="-228"/>
              <w:jc w:val="center"/>
              <w:rPr>
                <w:rFonts w:ascii="Times New Roman" w:hAnsi="Times New Roman"/>
                <w:sz w:val="14"/>
                <w:szCs w:val="14"/>
              </w:rPr>
            </w:pPr>
            <w:r w:rsidRPr="004D07D1">
              <w:rPr>
                <w:rFonts w:ascii="Times New Roman" w:hAnsi="Times New Roman"/>
                <w:sz w:val="14"/>
                <w:szCs w:val="14"/>
              </w:rPr>
              <w:t>0,0</w:t>
            </w:r>
          </w:p>
        </w:tc>
        <w:tc>
          <w:tcPr>
            <w:tcW w:w="371" w:type="pct"/>
            <w:shd w:val="clear" w:color="000000" w:fill="FFFFFF"/>
          </w:tcPr>
          <w:p w:rsidR="004D07D1" w:rsidRPr="004D07D1" w:rsidRDefault="004D07D1" w:rsidP="008F54CD">
            <w:pPr>
              <w:spacing w:after="0" w:line="240" w:lineRule="auto"/>
              <w:ind w:right="-228"/>
              <w:jc w:val="center"/>
              <w:rPr>
                <w:rFonts w:ascii="Times New Roman" w:hAnsi="Times New Roman"/>
                <w:sz w:val="14"/>
                <w:szCs w:val="14"/>
              </w:rPr>
            </w:pPr>
            <w:r w:rsidRPr="004D07D1">
              <w:rPr>
                <w:rFonts w:ascii="Times New Roman" w:hAnsi="Times New Roman"/>
                <w:sz w:val="14"/>
                <w:szCs w:val="14"/>
              </w:rPr>
              <w:t>0,0</w:t>
            </w:r>
          </w:p>
        </w:tc>
        <w:tc>
          <w:tcPr>
            <w:tcW w:w="518"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r w:rsidRPr="004D07D1">
              <w:rPr>
                <w:rFonts w:ascii="Times New Roman" w:hAnsi="Times New Roman"/>
                <w:sz w:val="14"/>
                <w:szCs w:val="14"/>
              </w:rPr>
              <w:t>197172632,0</w:t>
            </w:r>
          </w:p>
        </w:tc>
        <w:tc>
          <w:tcPr>
            <w:tcW w:w="72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r>
      <w:tr w:rsidR="004D07D1" w:rsidRPr="004D07D1" w:rsidTr="004D07D1">
        <w:trPr>
          <w:trHeight w:val="20"/>
        </w:trPr>
        <w:tc>
          <w:tcPr>
            <w:tcW w:w="612" w:type="pct"/>
            <w:shd w:val="clear" w:color="000000" w:fill="FFFFFF"/>
          </w:tcPr>
          <w:p w:rsidR="004D07D1" w:rsidRPr="004D07D1" w:rsidRDefault="004D07D1" w:rsidP="008F54CD">
            <w:pPr>
              <w:spacing w:after="0" w:line="240" w:lineRule="auto"/>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В том числе:</w:t>
            </w:r>
          </w:p>
        </w:tc>
        <w:tc>
          <w:tcPr>
            <w:tcW w:w="191" w:type="pct"/>
            <w:shd w:val="clear" w:color="000000" w:fill="FFFFFF"/>
          </w:tcPr>
          <w:p w:rsidR="004D07D1" w:rsidRPr="004D07D1" w:rsidRDefault="004D07D1" w:rsidP="008F54CD">
            <w:pPr>
              <w:spacing w:after="0" w:line="240" w:lineRule="auto"/>
              <w:rPr>
                <w:rFonts w:ascii="Times New Roman" w:hAnsi="Times New Roman"/>
                <w:sz w:val="14"/>
                <w:szCs w:val="14"/>
              </w:rPr>
            </w:pPr>
          </w:p>
        </w:tc>
        <w:tc>
          <w:tcPr>
            <w:tcW w:w="275"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26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35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5"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6" w:type="pct"/>
            <w:shd w:val="clear" w:color="000000" w:fill="FFFFFF"/>
            <w:noWrap/>
          </w:tcPr>
          <w:p w:rsidR="004D07D1" w:rsidRPr="004D07D1" w:rsidRDefault="004D07D1" w:rsidP="008F54CD">
            <w:pPr>
              <w:spacing w:after="0" w:line="240" w:lineRule="auto"/>
              <w:jc w:val="center"/>
              <w:rPr>
                <w:rFonts w:ascii="Times New Roman" w:hAnsi="Times New Roman"/>
                <w:sz w:val="14"/>
                <w:szCs w:val="14"/>
                <w:highlight w:val="yellow"/>
              </w:rPr>
            </w:pPr>
          </w:p>
        </w:tc>
        <w:tc>
          <w:tcPr>
            <w:tcW w:w="370" w:type="pct"/>
            <w:shd w:val="clear" w:color="000000" w:fill="FFFFFF"/>
            <w:noWrap/>
          </w:tcPr>
          <w:p w:rsidR="004D07D1" w:rsidRPr="004D07D1" w:rsidRDefault="004D07D1" w:rsidP="008F54CD">
            <w:pPr>
              <w:spacing w:after="0" w:line="240" w:lineRule="auto"/>
              <w:jc w:val="center"/>
              <w:rPr>
                <w:rFonts w:ascii="Times New Roman" w:hAnsi="Times New Roman"/>
                <w:sz w:val="14"/>
                <w:szCs w:val="14"/>
                <w:highlight w:val="yellow"/>
              </w:rPr>
            </w:pPr>
          </w:p>
        </w:tc>
        <w:tc>
          <w:tcPr>
            <w:tcW w:w="371" w:type="pct"/>
            <w:shd w:val="clear" w:color="000000" w:fill="FFFFFF"/>
          </w:tcPr>
          <w:p w:rsidR="004D07D1" w:rsidRPr="004D07D1" w:rsidRDefault="004D07D1" w:rsidP="008F54CD">
            <w:pPr>
              <w:spacing w:after="0" w:line="240" w:lineRule="auto"/>
              <w:jc w:val="center"/>
              <w:rPr>
                <w:rFonts w:ascii="Times New Roman" w:hAnsi="Times New Roman"/>
                <w:sz w:val="14"/>
                <w:szCs w:val="14"/>
                <w:highlight w:val="yellow"/>
              </w:rPr>
            </w:pPr>
          </w:p>
        </w:tc>
        <w:tc>
          <w:tcPr>
            <w:tcW w:w="518"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72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p w:rsidR="004D07D1" w:rsidRPr="004D07D1" w:rsidRDefault="004D07D1" w:rsidP="008F54CD">
            <w:pPr>
              <w:spacing w:after="0" w:line="240" w:lineRule="auto"/>
              <w:jc w:val="center"/>
              <w:rPr>
                <w:rFonts w:ascii="Times New Roman" w:hAnsi="Times New Roman"/>
                <w:sz w:val="14"/>
                <w:szCs w:val="14"/>
              </w:rPr>
            </w:pPr>
          </w:p>
        </w:tc>
      </w:tr>
      <w:tr w:rsidR="004D07D1" w:rsidRPr="004D07D1" w:rsidTr="004D07D1">
        <w:trPr>
          <w:trHeight w:val="20"/>
        </w:trPr>
        <w:tc>
          <w:tcPr>
            <w:tcW w:w="612" w:type="pct"/>
            <w:shd w:val="clear" w:color="000000" w:fill="FFFFFF"/>
          </w:tcPr>
          <w:p w:rsidR="004D07D1" w:rsidRPr="004D07D1" w:rsidRDefault="004D07D1" w:rsidP="008F54CD">
            <w:pPr>
              <w:spacing w:after="0" w:line="240" w:lineRule="auto"/>
              <w:rPr>
                <w:rFonts w:ascii="Times New Roman" w:eastAsia="Times New Roman" w:hAnsi="Times New Roman"/>
                <w:sz w:val="14"/>
                <w:szCs w:val="14"/>
                <w:lang w:eastAsia="ru-RU"/>
              </w:rPr>
            </w:pPr>
            <w:r w:rsidRPr="004D07D1">
              <w:rPr>
                <w:rFonts w:ascii="Times New Roman" w:eastAsia="Times New Roman" w:hAnsi="Times New Roman"/>
                <w:sz w:val="14"/>
                <w:szCs w:val="14"/>
                <w:lang w:eastAsia="ru-RU"/>
              </w:rPr>
              <w:t>краевой бюджет</w:t>
            </w:r>
          </w:p>
        </w:tc>
        <w:tc>
          <w:tcPr>
            <w:tcW w:w="191" w:type="pct"/>
            <w:shd w:val="clear" w:color="000000" w:fill="FFFFFF"/>
          </w:tcPr>
          <w:p w:rsidR="004D07D1" w:rsidRPr="004D07D1" w:rsidRDefault="004D07D1" w:rsidP="008F54CD">
            <w:pPr>
              <w:spacing w:after="0" w:line="240" w:lineRule="auto"/>
              <w:rPr>
                <w:rFonts w:ascii="Times New Roman" w:hAnsi="Times New Roman"/>
                <w:sz w:val="14"/>
                <w:szCs w:val="14"/>
              </w:rPr>
            </w:pPr>
          </w:p>
        </w:tc>
        <w:tc>
          <w:tcPr>
            <w:tcW w:w="275"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26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351"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tc>
        <w:tc>
          <w:tcPr>
            <w:tcW w:w="445" w:type="pct"/>
            <w:shd w:val="clear" w:color="000000" w:fill="FFFFFF"/>
            <w:noWrap/>
          </w:tcPr>
          <w:p w:rsidR="004D07D1" w:rsidRPr="008F54CD" w:rsidRDefault="004D07D1" w:rsidP="008F54CD">
            <w:pPr>
              <w:pStyle w:val="20"/>
              <w:spacing w:before="0" w:after="0" w:line="240" w:lineRule="auto"/>
              <w:jc w:val="center"/>
              <w:rPr>
                <w:rFonts w:ascii="Times New Roman" w:eastAsia="Times New Roman" w:hAnsi="Times New Roman" w:cs="Times New Roman"/>
                <w:b w:val="0"/>
                <w:i w:val="0"/>
                <w:sz w:val="14"/>
                <w:szCs w:val="14"/>
              </w:rPr>
            </w:pPr>
            <w:r w:rsidRPr="008F54CD">
              <w:rPr>
                <w:rFonts w:ascii="Times New Roman" w:eastAsia="Times New Roman" w:hAnsi="Times New Roman" w:cs="Times New Roman"/>
                <w:b w:val="0"/>
                <w:i w:val="0"/>
                <w:sz w:val="14"/>
                <w:szCs w:val="14"/>
              </w:rPr>
              <w:t>197172632,0</w:t>
            </w:r>
          </w:p>
        </w:tc>
        <w:tc>
          <w:tcPr>
            <w:tcW w:w="446"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r w:rsidRPr="004D07D1">
              <w:rPr>
                <w:rFonts w:ascii="Times New Roman" w:hAnsi="Times New Roman"/>
                <w:sz w:val="14"/>
                <w:szCs w:val="14"/>
              </w:rPr>
              <w:t>0,0</w:t>
            </w:r>
          </w:p>
        </w:tc>
        <w:tc>
          <w:tcPr>
            <w:tcW w:w="370" w:type="pct"/>
            <w:shd w:val="clear" w:color="000000" w:fill="FFFFFF"/>
            <w:noWrap/>
          </w:tcPr>
          <w:p w:rsidR="004D07D1" w:rsidRPr="004D07D1" w:rsidRDefault="004D07D1" w:rsidP="008F54CD">
            <w:pPr>
              <w:spacing w:after="0" w:line="240" w:lineRule="auto"/>
              <w:ind w:right="-228"/>
              <w:jc w:val="center"/>
              <w:rPr>
                <w:rFonts w:ascii="Times New Roman" w:hAnsi="Times New Roman"/>
                <w:sz w:val="14"/>
                <w:szCs w:val="14"/>
              </w:rPr>
            </w:pPr>
            <w:r w:rsidRPr="004D07D1">
              <w:rPr>
                <w:rFonts w:ascii="Times New Roman" w:hAnsi="Times New Roman"/>
                <w:sz w:val="14"/>
                <w:szCs w:val="14"/>
              </w:rPr>
              <w:t>0,0</w:t>
            </w:r>
          </w:p>
        </w:tc>
        <w:tc>
          <w:tcPr>
            <w:tcW w:w="371" w:type="pct"/>
            <w:shd w:val="clear" w:color="000000" w:fill="FFFFFF"/>
          </w:tcPr>
          <w:p w:rsidR="004D07D1" w:rsidRPr="004D07D1" w:rsidRDefault="004D07D1" w:rsidP="008F54CD">
            <w:pPr>
              <w:spacing w:after="0" w:line="240" w:lineRule="auto"/>
              <w:ind w:right="-228"/>
              <w:jc w:val="center"/>
              <w:rPr>
                <w:rFonts w:ascii="Times New Roman" w:hAnsi="Times New Roman"/>
                <w:sz w:val="14"/>
                <w:szCs w:val="14"/>
              </w:rPr>
            </w:pPr>
            <w:r w:rsidRPr="004D07D1">
              <w:rPr>
                <w:rFonts w:ascii="Times New Roman" w:hAnsi="Times New Roman"/>
                <w:sz w:val="14"/>
                <w:szCs w:val="14"/>
              </w:rPr>
              <w:t>0,0</w:t>
            </w:r>
          </w:p>
        </w:tc>
        <w:tc>
          <w:tcPr>
            <w:tcW w:w="518"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r w:rsidRPr="004D07D1">
              <w:rPr>
                <w:rFonts w:ascii="Times New Roman" w:hAnsi="Times New Roman"/>
                <w:sz w:val="14"/>
                <w:szCs w:val="14"/>
              </w:rPr>
              <w:t>197172632,0</w:t>
            </w:r>
          </w:p>
        </w:tc>
        <w:tc>
          <w:tcPr>
            <w:tcW w:w="720" w:type="pct"/>
            <w:shd w:val="clear" w:color="000000" w:fill="FFFFFF"/>
            <w:noWrap/>
          </w:tcPr>
          <w:p w:rsidR="004D07D1" w:rsidRPr="004D07D1" w:rsidRDefault="004D07D1" w:rsidP="008F54CD">
            <w:pPr>
              <w:spacing w:after="0" w:line="240" w:lineRule="auto"/>
              <w:jc w:val="center"/>
              <w:rPr>
                <w:rFonts w:ascii="Times New Roman" w:hAnsi="Times New Roman"/>
                <w:sz w:val="14"/>
                <w:szCs w:val="14"/>
              </w:rPr>
            </w:pPr>
          </w:p>
          <w:p w:rsidR="004D07D1" w:rsidRPr="004D07D1" w:rsidRDefault="004D07D1" w:rsidP="008F54CD">
            <w:pPr>
              <w:spacing w:after="0" w:line="240" w:lineRule="auto"/>
              <w:jc w:val="center"/>
              <w:rPr>
                <w:rFonts w:ascii="Times New Roman" w:hAnsi="Times New Roman"/>
                <w:sz w:val="14"/>
                <w:szCs w:val="14"/>
              </w:rPr>
            </w:pPr>
          </w:p>
        </w:tc>
      </w:tr>
    </w:tbl>
    <w:p w:rsidR="00FC50A4" w:rsidRDefault="00FC50A4" w:rsidP="00AC6815">
      <w:pPr>
        <w:spacing w:after="0" w:line="240" w:lineRule="auto"/>
        <w:jc w:val="center"/>
        <w:rPr>
          <w:rFonts w:ascii="Times New Roman" w:hAnsi="Times New Roman"/>
          <w:sz w:val="20"/>
          <w:szCs w:val="20"/>
        </w:rPr>
      </w:pP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Приложение № 6 </w:t>
      </w: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к постановлению администрации Богучанского района </w:t>
      </w: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от  </w:t>
      </w:r>
      <w:r>
        <w:rPr>
          <w:rFonts w:ascii="Times New Roman" w:eastAsia="Times New Roman" w:hAnsi="Times New Roman" w:cs="Times New Roman"/>
          <w:b w:val="0"/>
          <w:i w:val="0"/>
          <w:sz w:val="18"/>
          <w:szCs w:val="18"/>
          <w:lang w:eastAsia="ru-RU"/>
        </w:rPr>
        <w:t>16.12.</w:t>
      </w:r>
      <w:r w:rsidRPr="00DB2DB4">
        <w:rPr>
          <w:rFonts w:ascii="Times New Roman" w:eastAsia="Times New Roman" w:hAnsi="Times New Roman" w:cs="Times New Roman"/>
          <w:b w:val="0"/>
          <w:i w:val="0"/>
          <w:sz w:val="18"/>
          <w:szCs w:val="18"/>
          <w:lang w:eastAsia="ru-RU"/>
        </w:rPr>
        <w:t xml:space="preserve"> 2014 № 1640-п    </w:t>
      </w: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                                                 </w:t>
      </w: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Приложение № 2 </w:t>
      </w:r>
      <w:r w:rsidRPr="00DB2DB4">
        <w:rPr>
          <w:rFonts w:ascii="Times New Roman" w:eastAsia="Times New Roman" w:hAnsi="Times New Roman" w:cs="Times New Roman"/>
          <w:b w:val="0"/>
          <w:i w:val="0"/>
          <w:sz w:val="18"/>
          <w:szCs w:val="18"/>
          <w:lang w:eastAsia="ru-RU"/>
        </w:rPr>
        <w:br/>
        <w:t xml:space="preserve">                                                                                                                                                                 к  подпрограмме 4 "Повышение качества</w:t>
      </w: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и доступности социальных услуг населению ", </w:t>
      </w:r>
      <w:r w:rsidRPr="00DB2DB4">
        <w:rPr>
          <w:rFonts w:ascii="Times New Roman" w:eastAsia="Times New Roman" w:hAnsi="Times New Roman" w:cs="Times New Roman"/>
          <w:b w:val="0"/>
          <w:i w:val="0"/>
          <w:sz w:val="18"/>
          <w:szCs w:val="18"/>
          <w:lang w:eastAsia="ru-RU"/>
        </w:rPr>
        <w:br/>
        <w:t xml:space="preserve">                                                                                                                                                                 реализуемой в рамках муниципальной программы</w:t>
      </w: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"Система социальной защиты населения   </w:t>
      </w:r>
    </w:p>
    <w:p w:rsidR="00DB2DB4" w:rsidRPr="00DB2DB4" w:rsidRDefault="00DB2DB4" w:rsidP="00DB2DB4">
      <w:pPr>
        <w:pStyle w:val="20"/>
        <w:spacing w:before="0" w:after="0" w:line="240" w:lineRule="auto"/>
        <w:jc w:val="right"/>
        <w:rPr>
          <w:rFonts w:ascii="Times New Roman" w:eastAsia="Times New Roman" w:hAnsi="Times New Roman" w:cs="Times New Roman"/>
          <w:b w:val="0"/>
          <w:i w:val="0"/>
          <w:sz w:val="18"/>
          <w:szCs w:val="18"/>
          <w:lang w:eastAsia="ru-RU"/>
        </w:rPr>
      </w:pPr>
      <w:r w:rsidRPr="00DB2DB4">
        <w:rPr>
          <w:rFonts w:ascii="Times New Roman" w:eastAsia="Times New Roman" w:hAnsi="Times New Roman" w:cs="Times New Roman"/>
          <w:b w:val="0"/>
          <w:i w:val="0"/>
          <w:sz w:val="18"/>
          <w:szCs w:val="18"/>
          <w:lang w:eastAsia="ru-RU"/>
        </w:rPr>
        <w:t xml:space="preserve">Богучанского района» </w:t>
      </w:r>
    </w:p>
    <w:p w:rsidR="00DB2DB4" w:rsidRPr="00DB2DB4" w:rsidRDefault="00DB2DB4" w:rsidP="00DB2DB4">
      <w:pPr>
        <w:pStyle w:val="20"/>
        <w:spacing w:before="0" w:after="0" w:line="240" w:lineRule="auto"/>
        <w:jc w:val="right"/>
        <w:rPr>
          <w:rFonts w:ascii="Times New Roman" w:eastAsia="Times New Roman" w:hAnsi="Times New Roman" w:cs="Times New Roman"/>
          <w:i w:val="0"/>
          <w:sz w:val="18"/>
          <w:szCs w:val="18"/>
        </w:rPr>
      </w:pPr>
      <w:r w:rsidRPr="00DB2DB4">
        <w:rPr>
          <w:rFonts w:ascii="Times New Roman" w:eastAsia="Times New Roman" w:hAnsi="Times New Roman" w:cs="Times New Roman"/>
          <w:i w:val="0"/>
          <w:sz w:val="18"/>
          <w:szCs w:val="18"/>
        </w:rPr>
        <w:t xml:space="preserve">                                                                                    </w:t>
      </w:r>
    </w:p>
    <w:p w:rsidR="00DB2DB4" w:rsidRPr="00DB2DB4" w:rsidRDefault="00DB2DB4" w:rsidP="00DB2DB4">
      <w:pPr>
        <w:pStyle w:val="20"/>
        <w:spacing w:before="0" w:after="0" w:line="240" w:lineRule="auto"/>
        <w:jc w:val="center"/>
        <w:rPr>
          <w:rFonts w:ascii="Times New Roman" w:eastAsia="Times New Roman" w:hAnsi="Times New Roman" w:cs="Times New Roman"/>
          <w:b w:val="0"/>
          <w:i w:val="0"/>
          <w:sz w:val="20"/>
          <w:szCs w:val="20"/>
        </w:rPr>
      </w:pPr>
      <w:r w:rsidRPr="00DB2DB4">
        <w:rPr>
          <w:rFonts w:ascii="Times New Roman" w:eastAsia="Times New Roman" w:hAnsi="Times New Roman" w:cs="Times New Roman"/>
          <w:b w:val="0"/>
          <w:i w:val="0"/>
          <w:sz w:val="20"/>
          <w:szCs w:val="20"/>
        </w:rPr>
        <w:t>Перечень мероприятий подпрограммы 4 "Повышение качества и доступности социальных услуг населению"</w:t>
      </w:r>
    </w:p>
    <w:p w:rsidR="00DB2DB4" w:rsidRDefault="00DB2DB4" w:rsidP="00DB2DB4">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470"/>
        <w:gridCol w:w="67"/>
        <w:gridCol w:w="521"/>
        <w:gridCol w:w="494"/>
        <w:gridCol w:w="530"/>
        <w:gridCol w:w="475"/>
        <w:gridCol w:w="894"/>
        <w:gridCol w:w="894"/>
        <w:gridCol w:w="737"/>
        <w:gridCol w:w="88"/>
        <w:gridCol w:w="768"/>
        <w:gridCol w:w="29"/>
        <w:gridCol w:w="846"/>
        <w:gridCol w:w="1189"/>
      </w:tblGrid>
      <w:tr w:rsidR="000969E1" w:rsidRPr="00DB2DB4" w:rsidTr="000969E1">
        <w:trPr>
          <w:trHeight w:val="20"/>
        </w:trPr>
        <w:tc>
          <w:tcPr>
            <w:tcW w:w="820" w:type="pct"/>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Наименование  программы, подпрограммы</w:t>
            </w:r>
          </w:p>
        </w:tc>
        <w:tc>
          <w:tcPr>
            <w:tcW w:w="281" w:type="pct"/>
            <w:gridSpan w:val="2"/>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 xml:space="preserve">ГРБС </w:t>
            </w:r>
          </w:p>
        </w:tc>
        <w:tc>
          <w:tcPr>
            <w:tcW w:w="1055" w:type="pct"/>
            <w:gridSpan w:val="4"/>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Код бюджетной классификации</w:t>
            </w:r>
          </w:p>
        </w:tc>
        <w:tc>
          <w:tcPr>
            <w:tcW w:w="2223" w:type="pct"/>
            <w:gridSpan w:val="7"/>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Расходы</w:t>
            </w:r>
          </w:p>
        </w:tc>
        <w:tc>
          <w:tcPr>
            <w:tcW w:w="621" w:type="pct"/>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DB2DB4">
              <w:rPr>
                <w:rFonts w:ascii="Times New Roman" w:eastAsia="Times New Roman" w:hAnsi="Times New Roman"/>
                <w:sz w:val="14"/>
                <w:szCs w:val="14"/>
                <w:lang w:eastAsia="ru-RU"/>
              </w:rPr>
              <w:br/>
              <w:t>(в натуральном выражении), количество получателей</w:t>
            </w:r>
          </w:p>
        </w:tc>
      </w:tr>
      <w:tr w:rsidR="000969E1" w:rsidRPr="00DB2DB4" w:rsidTr="000969E1">
        <w:trPr>
          <w:trHeight w:val="20"/>
        </w:trPr>
        <w:tc>
          <w:tcPr>
            <w:tcW w:w="820"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81" w:type="pct"/>
            <w:gridSpan w:val="2"/>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1055" w:type="pct"/>
            <w:gridSpan w:val="4"/>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223" w:type="pct"/>
            <w:gridSpan w:val="7"/>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 рублей), годы</w:t>
            </w:r>
          </w:p>
        </w:tc>
        <w:tc>
          <w:tcPr>
            <w:tcW w:w="621"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r>
      <w:tr w:rsidR="000969E1" w:rsidRPr="00DB2DB4" w:rsidTr="000969E1">
        <w:trPr>
          <w:trHeight w:val="20"/>
        </w:trPr>
        <w:tc>
          <w:tcPr>
            <w:tcW w:w="820"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81" w:type="pct"/>
            <w:gridSpan w:val="2"/>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72" w:type="pct"/>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ГРБС</w:t>
            </w:r>
          </w:p>
        </w:tc>
        <w:tc>
          <w:tcPr>
            <w:tcW w:w="258" w:type="pct"/>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РзПр</w:t>
            </w:r>
          </w:p>
        </w:tc>
        <w:tc>
          <w:tcPr>
            <w:tcW w:w="277" w:type="pct"/>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ЦСР</w:t>
            </w:r>
          </w:p>
        </w:tc>
        <w:tc>
          <w:tcPr>
            <w:tcW w:w="248" w:type="pct"/>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ВР</w:t>
            </w:r>
          </w:p>
        </w:tc>
        <w:tc>
          <w:tcPr>
            <w:tcW w:w="467" w:type="pc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текущий финансовый год</w:t>
            </w:r>
          </w:p>
        </w:tc>
        <w:tc>
          <w:tcPr>
            <w:tcW w:w="467" w:type="pc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 xml:space="preserve">очередной финансовый </w:t>
            </w:r>
          </w:p>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lastRenderedPageBreak/>
              <w:t>год</w:t>
            </w:r>
          </w:p>
        </w:tc>
        <w:tc>
          <w:tcPr>
            <w:tcW w:w="431" w:type="pct"/>
            <w:gridSpan w:val="2"/>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lastRenderedPageBreak/>
              <w:t>первый год плановог</w:t>
            </w:r>
            <w:r w:rsidRPr="00DB2DB4">
              <w:rPr>
                <w:rFonts w:ascii="Times New Roman" w:eastAsia="Times New Roman" w:hAnsi="Times New Roman"/>
                <w:sz w:val="14"/>
                <w:szCs w:val="14"/>
                <w:lang w:eastAsia="ru-RU"/>
              </w:rPr>
              <w:lastRenderedPageBreak/>
              <w:t>о периода</w:t>
            </w:r>
          </w:p>
        </w:tc>
        <w:tc>
          <w:tcPr>
            <w:tcW w:w="416" w:type="pct"/>
            <w:gridSpan w:val="2"/>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p>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 xml:space="preserve">второй год </w:t>
            </w:r>
            <w:r w:rsidRPr="00DB2DB4">
              <w:rPr>
                <w:rFonts w:ascii="Times New Roman" w:eastAsia="Times New Roman" w:hAnsi="Times New Roman"/>
                <w:sz w:val="14"/>
                <w:szCs w:val="14"/>
                <w:lang w:eastAsia="ru-RU"/>
              </w:rPr>
              <w:lastRenderedPageBreak/>
              <w:t>планового периода</w:t>
            </w:r>
          </w:p>
          <w:p w:rsidR="00DB2DB4" w:rsidRPr="00DB2DB4" w:rsidRDefault="00DB2DB4" w:rsidP="00AB2EFA">
            <w:pPr>
              <w:spacing w:after="0" w:line="240" w:lineRule="auto"/>
              <w:jc w:val="center"/>
              <w:rPr>
                <w:rFonts w:ascii="Times New Roman" w:eastAsia="Times New Roman" w:hAnsi="Times New Roman"/>
                <w:sz w:val="14"/>
                <w:szCs w:val="14"/>
                <w:lang w:eastAsia="ru-RU"/>
              </w:rPr>
            </w:pPr>
          </w:p>
        </w:tc>
        <w:tc>
          <w:tcPr>
            <w:tcW w:w="441" w:type="pct"/>
            <w:vMerge w:val="restar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lastRenderedPageBreak/>
              <w:t>Итого на период</w:t>
            </w:r>
          </w:p>
        </w:tc>
        <w:tc>
          <w:tcPr>
            <w:tcW w:w="621" w:type="pct"/>
            <w:vMerge w:val="restart"/>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r>
      <w:tr w:rsidR="000969E1" w:rsidRPr="00DB2DB4" w:rsidTr="000969E1">
        <w:trPr>
          <w:trHeight w:val="20"/>
        </w:trPr>
        <w:tc>
          <w:tcPr>
            <w:tcW w:w="820"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81" w:type="pct"/>
            <w:gridSpan w:val="2"/>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72"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58"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77"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248"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467" w:type="pc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2014 год</w:t>
            </w:r>
          </w:p>
        </w:tc>
        <w:tc>
          <w:tcPr>
            <w:tcW w:w="467" w:type="pct"/>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2015 год</w:t>
            </w:r>
          </w:p>
        </w:tc>
        <w:tc>
          <w:tcPr>
            <w:tcW w:w="431" w:type="pct"/>
            <w:gridSpan w:val="2"/>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2016 год</w:t>
            </w:r>
          </w:p>
        </w:tc>
        <w:tc>
          <w:tcPr>
            <w:tcW w:w="416" w:type="pct"/>
            <w:gridSpan w:val="2"/>
            <w:shd w:val="clear" w:color="000000" w:fill="FFFFFF"/>
            <w:vAlign w:val="center"/>
          </w:tcPr>
          <w:p w:rsidR="00DB2DB4" w:rsidRPr="00DB2DB4" w:rsidRDefault="00DB2DB4" w:rsidP="00AB2EFA">
            <w:pPr>
              <w:spacing w:after="0" w:line="240" w:lineRule="auto"/>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2017</w:t>
            </w:r>
          </w:p>
        </w:tc>
        <w:tc>
          <w:tcPr>
            <w:tcW w:w="441"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c>
          <w:tcPr>
            <w:tcW w:w="621" w:type="pct"/>
            <w:vMerge/>
            <w:vAlign w:val="center"/>
          </w:tcPr>
          <w:p w:rsidR="00DB2DB4" w:rsidRPr="00DB2DB4" w:rsidRDefault="00DB2DB4" w:rsidP="00AB2EFA">
            <w:pPr>
              <w:spacing w:after="0" w:line="240" w:lineRule="auto"/>
              <w:rPr>
                <w:rFonts w:ascii="Times New Roman" w:eastAsia="Times New Roman" w:hAnsi="Times New Roman"/>
                <w:sz w:val="14"/>
                <w:szCs w:val="14"/>
                <w:lang w:eastAsia="ru-RU"/>
              </w:rPr>
            </w:pPr>
          </w:p>
        </w:tc>
      </w:tr>
      <w:tr w:rsidR="00DB2DB4" w:rsidRPr="00DB2DB4" w:rsidTr="000969E1">
        <w:trPr>
          <w:trHeight w:val="20"/>
        </w:trPr>
        <w:tc>
          <w:tcPr>
            <w:tcW w:w="5000" w:type="pct"/>
            <w:gridSpan w:val="15"/>
            <w:shd w:val="clear" w:color="000000" w:fill="FFFFFF"/>
          </w:tcPr>
          <w:p w:rsidR="00DB2DB4" w:rsidRPr="00DB2DB4" w:rsidRDefault="00DB2DB4" w:rsidP="00AB2EFA">
            <w:pPr>
              <w:spacing w:after="0"/>
              <w:rPr>
                <w:rFonts w:ascii="Times New Roman" w:hAnsi="Times New Roman"/>
                <w:sz w:val="14"/>
                <w:szCs w:val="14"/>
              </w:rPr>
            </w:pPr>
            <w:r w:rsidRPr="00DB2DB4">
              <w:rPr>
                <w:rFonts w:ascii="Times New Roman" w:hAnsi="Times New Roman"/>
                <w:sz w:val="14"/>
                <w:szCs w:val="14"/>
              </w:rPr>
              <w:t>Цель подпрограммы: повышение качества и доступности предоставления услуг по социальному  обслуживанию  </w:t>
            </w:r>
          </w:p>
        </w:tc>
      </w:tr>
      <w:tr w:rsidR="00DB2DB4" w:rsidRPr="00DB2DB4" w:rsidTr="000969E1">
        <w:trPr>
          <w:trHeight w:val="20"/>
        </w:trPr>
        <w:tc>
          <w:tcPr>
            <w:tcW w:w="5000" w:type="pct"/>
            <w:gridSpan w:val="15"/>
            <w:shd w:val="clear" w:color="000000" w:fill="FFFFFF"/>
          </w:tcPr>
          <w:p w:rsidR="00DB2DB4" w:rsidRPr="00DB2DB4" w:rsidRDefault="00DB2DB4" w:rsidP="00AB2EFA">
            <w:pPr>
              <w:pStyle w:val="ConsPlusCell"/>
              <w:jc w:val="both"/>
              <w:rPr>
                <w:rFonts w:ascii="Times New Roman" w:hAnsi="Times New Roman" w:cs="Times New Roman"/>
                <w:sz w:val="14"/>
                <w:szCs w:val="14"/>
                <w:lang w:eastAsia="en-US"/>
              </w:rPr>
            </w:pPr>
            <w:r w:rsidRPr="00DB2DB4">
              <w:rPr>
                <w:rFonts w:ascii="Times New Roman" w:hAnsi="Times New Roman" w:cs="Times New Roman"/>
                <w:sz w:val="14"/>
                <w:szCs w:val="14"/>
                <w:lang w:eastAsia="en-US"/>
              </w:rPr>
              <w:t>Задача 1. Обеспечение потребностей граждан пожилого возраста, инвалидов, включая детей-инвалидов, семей и детей в социальном  обслуживании</w:t>
            </w:r>
            <w:r w:rsidRPr="00DB2DB4">
              <w:rPr>
                <w:rFonts w:ascii="Times New Roman" w:hAnsi="Times New Roman" w:cs="Times New Roman"/>
                <w:sz w:val="14"/>
                <w:szCs w:val="14"/>
              </w:rPr>
              <w:t> </w:t>
            </w:r>
          </w:p>
        </w:tc>
      </w:tr>
      <w:tr w:rsidR="000969E1" w:rsidRPr="00DB2DB4" w:rsidTr="000969E1">
        <w:trPr>
          <w:trHeight w:val="20"/>
        </w:trPr>
        <w:tc>
          <w:tcPr>
            <w:tcW w:w="820" w:type="pct"/>
            <w:shd w:val="clear" w:color="000000" w:fill="FFFFFF"/>
          </w:tcPr>
          <w:p w:rsidR="00DB2DB4" w:rsidRPr="00DB2DB4" w:rsidRDefault="00DB2DB4" w:rsidP="00AB2EFA">
            <w:pPr>
              <w:spacing w:after="0"/>
              <w:rPr>
                <w:rFonts w:ascii="Times New Roman" w:hAnsi="Times New Roman"/>
                <w:sz w:val="14"/>
                <w:szCs w:val="14"/>
              </w:rPr>
            </w:pPr>
            <w:r w:rsidRPr="00DB2DB4">
              <w:rPr>
                <w:rFonts w:ascii="Times New Roman" w:hAnsi="Times New Roman"/>
                <w:sz w:val="14"/>
                <w:szCs w:val="14"/>
              </w:rPr>
              <w:t>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tc>
        <w:tc>
          <w:tcPr>
            <w:tcW w:w="246" w:type="pct"/>
            <w:shd w:val="clear" w:color="000000" w:fill="FFFFFF"/>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307" w:type="pct"/>
            <w:gridSpan w:val="2"/>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848</w:t>
            </w:r>
          </w:p>
        </w:tc>
        <w:tc>
          <w:tcPr>
            <w:tcW w:w="258"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1002</w:t>
            </w:r>
          </w:p>
        </w:tc>
        <w:tc>
          <w:tcPr>
            <w:tcW w:w="277"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lang w:val="en-US"/>
              </w:rPr>
            </w:pPr>
            <w:r w:rsidRPr="000969E1">
              <w:rPr>
                <w:rFonts w:ascii="Times New Roman" w:eastAsia="Times New Roman" w:hAnsi="Times New Roman" w:cs="Times New Roman"/>
                <w:b w:val="0"/>
                <w:i w:val="0"/>
                <w:sz w:val="12"/>
                <w:szCs w:val="12"/>
              </w:rPr>
              <w:t>02</w:t>
            </w:r>
            <w:r w:rsidRPr="000969E1">
              <w:rPr>
                <w:rFonts w:ascii="Times New Roman" w:eastAsia="Times New Roman" w:hAnsi="Times New Roman" w:cs="Times New Roman"/>
                <w:b w:val="0"/>
                <w:i w:val="0"/>
                <w:sz w:val="12"/>
                <w:szCs w:val="12"/>
                <w:lang w:val="en-US"/>
              </w:rPr>
              <w:t>40151</w:t>
            </w:r>
          </w:p>
        </w:tc>
        <w:tc>
          <w:tcPr>
            <w:tcW w:w="248"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611,</w:t>
            </w:r>
          </w:p>
          <w:p w:rsidR="00DB2DB4" w:rsidRPr="000969E1" w:rsidRDefault="00DB2DB4" w:rsidP="000969E1">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612</w:t>
            </w:r>
          </w:p>
        </w:tc>
        <w:tc>
          <w:tcPr>
            <w:tcW w:w="467"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34777687,90</w:t>
            </w:r>
          </w:p>
        </w:tc>
        <w:tc>
          <w:tcPr>
            <w:tcW w:w="467" w:type="pct"/>
            <w:shd w:val="clear" w:color="000000" w:fill="FFFFFF"/>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385" w:type="pct"/>
            <w:shd w:val="clear" w:color="000000" w:fill="FFFFFF"/>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62" w:type="pct"/>
            <w:gridSpan w:val="3"/>
            <w:shd w:val="clear" w:color="000000" w:fill="FFFFFF"/>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41" w:type="pct"/>
            <w:shd w:val="clear" w:color="000000" w:fill="FFFFFF"/>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146733187,90</w:t>
            </w:r>
          </w:p>
        </w:tc>
        <w:tc>
          <w:tcPr>
            <w:tcW w:w="621" w:type="pct"/>
            <w:shd w:val="clear" w:color="000000" w:fill="FFFFFF"/>
          </w:tcPr>
          <w:p w:rsidR="00DB2DB4" w:rsidRPr="00DB2DB4" w:rsidRDefault="00DB2DB4" w:rsidP="000969E1">
            <w:pPr>
              <w:spacing w:after="0"/>
              <w:jc w:val="center"/>
              <w:rPr>
                <w:rFonts w:ascii="Times New Roman" w:hAnsi="Times New Roman"/>
                <w:sz w:val="14"/>
                <w:szCs w:val="14"/>
              </w:rPr>
            </w:pPr>
            <w:r w:rsidRPr="00DB2DB4">
              <w:rPr>
                <w:rFonts w:ascii="Times New Roman" w:hAnsi="Times New Roman"/>
                <w:sz w:val="14"/>
                <w:szCs w:val="14"/>
              </w:rPr>
              <w:t>14186</w:t>
            </w:r>
          </w:p>
          <w:p w:rsidR="00DB2DB4" w:rsidRPr="00DB2DB4" w:rsidRDefault="00DB2DB4" w:rsidP="000969E1">
            <w:pPr>
              <w:spacing w:after="0"/>
              <w:jc w:val="center"/>
              <w:rPr>
                <w:rFonts w:ascii="Times New Roman" w:hAnsi="Times New Roman"/>
                <w:sz w:val="14"/>
                <w:szCs w:val="14"/>
              </w:rPr>
            </w:pPr>
            <w:r w:rsidRPr="00DB2DB4">
              <w:rPr>
                <w:rFonts w:ascii="Times New Roman" w:hAnsi="Times New Roman"/>
                <w:sz w:val="14"/>
                <w:szCs w:val="14"/>
              </w:rPr>
              <w:t>получателей</w:t>
            </w:r>
          </w:p>
          <w:p w:rsidR="00DB2DB4" w:rsidRPr="00DB2DB4" w:rsidRDefault="00DB2DB4" w:rsidP="000969E1">
            <w:pPr>
              <w:spacing w:after="0"/>
              <w:jc w:val="center"/>
              <w:rPr>
                <w:rFonts w:ascii="Times New Roman" w:hAnsi="Times New Roman"/>
                <w:sz w:val="14"/>
                <w:szCs w:val="14"/>
              </w:rPr>
            </w:pPr>
            <w:r w:rsidRPr="00DB2DB4">
              <w:rPr>
                <w:rFonts w:ascii="Times New Roman" w:hAnsi="Times New Roman"/>
                <w:sz w:val="14"/>
                <w:szCs w:val="14"/>
              </w:rPr>
              <w:t>социальных</w:t>
            </w:r>
          </w:p>
          <w:p w:rsidR="00DB2DB4" w:rsidRPr="00DB2DB4" w:rsidRDefault="00DB2DB4" w:rsidP="000969E1">
            <w:pPr>
              <w:spacing w:after="0"/>
              <w:jc w:val="center"/>
              <w:rPr>
                <w:rFonts w:ascii="Times New Roman" w:hAnsi="Times New Roman"/>
                <w:sz w:val="14"/>
                <w:szCs w:val="14"/>
              </w:rPr>
            </w:pPr>
            <w:r w:rsidRPr="00DB2DB4">
              <w:rPr>
                <w:rFonts w:ascii="Times New Roman" w:hAnsi="Times New Roman"/>
                <w:sz w:val="14"/>
                <w:szCs w:val="14"/>
              </w:rPr>
              <w:t>услуг –</w:t>
            </w:r>
          </w:p>
          <w:p w:rsidR="00DB2DB4" w:rsidRPr="00DB2DB4" w:rsidRDefault="00DB2DB4" w:rsidP="000969E1">
            <w:pPr>
              <w:spacing w:after="0"/>
              <w:jc w:val="center"/>
              <w:rPr>
                <w:rFonts w:ascii="Times New Roman" w:hAnsi="Times New Roman"/>
                <w:sz w:val="14"/>
                <w:szCs w:val="14"/>
              </w:rPr>
            </w:pPr>
            <w:r w:rsidRPr="00DB2DB4">
              <w:rPr>
                <w:rFonts w:ascii="Times New Roman" w:hAnsi="Times New Roman"/>
                <w:sz w:val="14"/>
                <w:szCs w:val="14"/>
              </w:rPr>
              <w:t>ежегодно</w:t>
            </w:r>
          </w:p>
        </w:tc>
      </w:tr>
      <w:tr w:rsidR="000969E1" w:rsidRPr="00DB2DB4" w:rsidTr="000969E1">
        <w:trPr>
          <w:trHeight w:val="20"/>
        </w:trPr>
        <w:tc>
          <w:tcPr>
            <w:tcW w:w="820" w:type="pct"/>
            <w:shd w:val="clear" w:color="000000" w:fill="FFFFFF"/>
          </w:tcPr>
          <w:p w:rsidR="00DB2DB4" w:rsidRPr="00DB2DB4" w:rsidRDefault="00DB2DB4" w:rsidP="00AB2EFA">
            <w:pPr>
              <w:spacing w:after="0"/>
              <w:rPr>
                <w:rFonts w:ascii="Times New Roman" w:hAnsi="Times New Roman"/>
                <w:sz w:val="14"/>
                <w:szCs w:val="14"/>
              </w:rPr>
            </w:pPr>
            <w:r w:rsidRPr="00DB2DB4">
              <w:rPr>
                <w:rFonts w:ascii="Times New Roman" w:hAnsi="Times New Roman"/>
                <w:sz w:val="14"/>
                <w:szCs w:val="14"/>
              </w:rPr>
              <w:t>1.2.  Предоставление, доставка и пересылка ежемесячного денежного вознаграждения лицам, организовавшим приемную семью (в соответствии с Законом края  от 8 июля 2010 года № 10-4866 «Об организации приемных семей для граждан пожилого возраста и инвалидов в Красноярском крае»)</w:t>
            </w:r>
          </w:p>
        </w:tc>
        <w:tc>
          <w:tcPr>
            <w:tcW w:w="246" w:type="pct"/>
            <w:shd w:val="clear" w:color="000000" w:fill="FFFFFF"/>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307" w:type="pct"/>
            <w:gridSpan w:val="2"/>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848</w:t>
            </w:r>
          </w:p>
        </w:tc>
        <w:tc>
          <w:tcPr>
            <w:tcW w:w="258"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1003</w:t>
            </w:r>
          </w:p>
        </w:tc>
        <w:tc>
          <w:tcPr>
            <w:tcW w:w="277"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0240241</w:t>
            </w:r>
          </w:p>
        </w:tc>
        <w:tc>
          <w:tcPr>
            <w:tcW w:w="248"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321</w:t>
            </w:r>
          </w:p>
        </w:tc>
        <w:tc>
          <w:tcPr>
            <w:tcW w:w="467"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199 443,04</w:t>
            </w:r>
          </w:p>
        </w:tc>
        <w:tc>
          <w:tcPr>
            <w:tcW w:w="467"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0,0</w:t>
            </w:r>
          </w:p>
        </w:tc>
        <w:tc>
          <w:tcPr>
            <w:tcW w:w="385"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0,0</w:t>
            </w:r>
          </w:p>
        </w:tc>
        <w:tc>
          <w:tcPr>
            <w:tcW w:w="462" w:type="pct"/>
            <w:gridSpan w:val="3"/>
            <w:shd w:val="clear" w:color="000000" w:fill="FFFFFF"/>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0,0</w:t>
            </w:r>
          </w:p>
        </w:tc>
        <w:tc>
          <w:tcPr>
            <w:tcW w:w="441" w:type="pct"/>
            <w:shd w:val="clear" w:color="000000" w:fill="FFFFFF"/>
            <w:noWrap/>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199 443,04</w:t>
            </w:r>
          </w:p>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621" w:type="pct"/>
            <w:shd w:val="clear" w:color="000000" w:fill="FFFFFF"/>
          </w:tcPr>
          <w:p w:rsidR="00DB2DB4" w:rsidRPr="00DB2DB4" w:rsidRDefault="00DB2DB4" w:rsidP="00AB2EFA">
            <w:pPr>
              <w:spacing w:after="0"/>
              <w:rPr>
                <w:rFonts w:ascii="Times New Roman" w:hAnsi="Times New Roman"/>
                <w:sz w:val="14"/>
                <w:szCs w:val="14"/>
              </w:rPr>
            </w:pPr>
            <w:r w:rsidRPr="00DB2DB4">
              <w:rPr>
                <w:rFonts w:ascii="Times New Roman" w:hAnsi="Times New Roman"/>
                <w:sz w:val="14"/>
                <w:szCs w:val="14"/>
              </w:rPr>
              <w:t xml:space="preserve">1 приемная семья- </w:t>
            </w:r>
          </w:p>
          <w:p w:rsidR="00DB2DB4" w:rsidRPr="00DB2DB4" w:rsidRDefault="00DB2DB4" w:rsidP="00AB2EFA">
            <w:pPr>
              <w:spacing w:after="0"/>
              <w:rPr>
                <w:rFonts w:ascii="Times New Roman" w:hAnsi="Times New Roman"/>
                <w:sz w:val="14"/>
                <w:szCs w:val="14"/>
              </w:rPr>
            </w:pPr>
            <w:r w:rsidRPr="00DB2DB4">
              <w:rPr>
                <w:rFonts w:ascii="Times New Roman" w:hAnsi="Times New Roman"/>
                <w:sz w:val="14"/>
                <w:szCs w:val="14"/>
              </w:rPr>
              <w:t>в 2014 году</w:t>
            </w:r>
          </w:p>
          <w:p w:rsidR="00DB2DB4" w:rsidRPr="00DB2DB4" w:rsidRDefault="00DB2DB4" w:rsidP="00AB2EFA">
            <w:pPr>
              <w:spacing w:after="0"/>
              <w:rPr>
                <w:rFonts w:ascii="Times New Roman" w:hAnsi="Times New Roman"/>
                <w:sz w:val="14"/>
                <w:szCs w:val="14"/>
              </w:rPr>
            </w:pPr>
          </w:p>
        </w:tc>
      </w:tr>
      <w:tr w:rsidR="000969E1" w:rsidRPr="00DB2DB4" w:rsidTr="000969E1">
        <w:trPr>
          <w:trHeight w:val="20"/>
        </w:trPr>
        <w:tc>
          <w:tcPr>
            <w:tcW w:w="820" w:type="pct"/>
            <w:shd w:val="clear" w:color="000000" w:fill="FFFFFF"/>
            <w:vAlign w:val="center"/>
          </w:tcPr>
          <w:p w:rsidR="00DB2DB4" w:rsidRPr="00DB2DB4" w:rsidRDefault="00DB2DB4" w:rsidP="000969E1">
            <w:pPr>
              <w:spacing w:after="0" w:line="240" w:lineRule="auto"/>
              <w:jc w:val="center"/>
              <w:rPr>
                <w:rFonts w:ascii="Times New Roman" w:hAnsi="Times New Roman"/>
                <w:sz w:val="14"/>
                <w:szCs w:val="14"/>
              </w:rPr>
            </w:pPr>
            <w:r w:rsidRPr="00DB2DB4">
              <w:rPr>
                <w:rFonts w:ascii="Times New Roman" w:hAnsi="Times New Roman"/>
                <w:sz w:val="14"/>
                <w:szCs w:val="14"/>
              </w:rPr>
              <w:t>Итого по задаче 1</w:t>
            </w:r>
          </w:p>
        </w:tc>
        <w:tc>
          <w:tcPr>
            <w:tcW w:w="246" w:type="pct"/>
            <w:shd w:val="clear" w:color="000000" w:fill="FFFFFF"/>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307" w:type="pct"/>
            <w:gridSpan w:val="2"/>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5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77"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4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467" w:type="pct"/>
            <w:shd w:val="clear" w:color="000000" w:fill="FFFFFF"/>
            <w:noWrap/>
            <w:vAlign w:val="center"/>
          </w:tcPr>
          <w:p w:rsidR="00DB2DB4" w:rsidRPr="000969E1" w:rsidRDefault="00DB2DB4" w:rsidP="000969E1">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34 977 130,94</w:t>
            </w:r>
          </w:p>
        </w:tc>
        <w:tc>
          <w:tcPr>
            <w:tcW w:w="467" w:type="pct"/>
            <w:shd w:val="clear" w:color="000000" w:fill="FFFFFF"/>
            <w:noWrap/>
            <w:vAlign w:val="center"/>
          </w:tcPr>
          <w:p w:rsidR="00DB2DB4" w:rsidRPr="000969E1" w:rsidRDefault="00DB2DB4" w:rsidP="000969E1">
            <w:pPr>
              <w:pStyle w:val="20"/>
              <w:spacing w:before="0" w:after="0" w:line="240" w:lineRule="auto"/>
              <w:jc w:val="center"/>
              <w:rPr>
                <w:rFonts w:ascii="Times New Roman" w:eastAsia="Times New Roman" w:hAnsi="Times New Roman" w:cs="Times New Roman"/>
                <w:i w:val="0"/>
                <w:sz w:val="12"/>
                <w:szCs w:val="12"/>
              </w:rPr>
            </w:pPr>
            <w:r w:rsidRPr="000969E1">
              <w:rPr>
                <w:rFonts w:ascii="Times New Roman" w:eastAsia="Times New Roman" w:hAnsi="Times New Roman" w:cs="Times New Roman"/>
                <w:i w:val="0"/>
                <w:sz w:val="12"/>
                <w:szCs w:val="12"/>
              </w:rPr>
              <w:t>37318500,0</w:t>
            </w:r>
          </w:p>
        </w:tc>
        <w:tc>
          <w:tcPr>
            <w:tcW w:w="385" w:type="pct"/>
            <w:shd w:val="clear" w:color="000000" w:fill="FFFFFF"/>
            <w:noWrap/>
            <w:vAlign w:val="center"/>
          </w:tcPr>
          <w:p w:rsidR="00DB2DB4" w:rsidRPr="000969E1" w:rsidRDefault="00DB2DB4" w:rsidP="000969E1">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62" w:type="pct"/>
            <w:gridSpan w:val="3"/>
            <w:shd w:val="clear" w:color="000000" w:fill="FFFFFF"/>
            <w:vAlign w:val="center"/>
          </w:tcPr>
          <w:p w:rsidR="00DB2DB4" w:rsidRPr="000969E1" w:rsidRDefault="00DB2DB4" w:rsidP="000969E1">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41" w:type="pct"/>
            <w:shd w:val="clear" w:color="000000" w:fill="FFFFFF"/>
            <w:noWrap/>
            <w:vAlign w:val="center"/>
          </w:tcPr>
          <w:p w:rsidR="00DB2DB4" w:rsidRPr="000969E1" w:rsidRDefault="00DB2DB4" w:rsidP="000969E1">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146932630,94</w:t>
            </w:r>
          </w:p>
        </w:tc>
        <w:tc>
          <w:tcPr>
            <w:tcW w:w="621" w:type="pct"/>
            <w:shd w:val="clear" w:color="000000" w:fill="FFFFFF"/>
            <w:vAlign w:val="center"/>
          </w:tcPr>
          <w:p w:rsidR="00DB2DB4" w:rsidRPr="00DB2DB4" w:rsidRDefault="00DB2DB4" w:rsidP="000969E1">
            <w:pPr>
              <w:spacing w:after="0" w:line="240" w:lineRule="auto"/>
              <w:jc w:val="center"/>
              <w:rPr>
                <w:rFonts w:ascii="Times New Roman" w:hAnsi="Times New Roman"/>
                <w:sz w:val="14"/>
                <w:szCs w:val="14"/>
              </w:rPr>
            </w:pPr>
          </w:p>
        </w:tc>
      </w:tr>
      <w:tr w:rsidR="000969E1" w:rsidRPr="00DB2DB4" w:rsidTr="007715F3">
        <w:trPr>
          <w:trHeight w:val="70"/>
        </w:trPr>
        <w:tc>
          <w:tcPr>
            <w:tcW w:w="820" w:type="pct"/>
            <w:shd w:val="clear" w:color="000000" w:fill="FFFFFF"/>
            <w:vAlign w:val="center"/>
          </w:tcPr>
          <w:p w:rsidR="00DB2DB4" w:rsidRPr="00DB2DB4" w:rsidRDefault="00DB2DB4" w:rsidP="000969E1">
            <w:pPr>
              <w:tabs>
                <w:tab w:val="left" w:pos="3029"/>
              </w:tabs>
              <w:spacing w:after="0"/>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Итого по подпрограмме 4</w:t>
            </w:r>
          </w:p>
        </w:tc>
        <w:tc>
          <w:tcPr>
            <w:tcW w:w="246" w:type="pct"/>
            <w:shd w:val="clear" w:color="000000" w:fill="FFFFFF"/>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307" w:type="pct"/>
            <w:gridSpan w:val="2"/>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5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77"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4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467" w:type="pct"/>
            <w:shd w:val="clear" w:color="000000" w:fill="FFFFFF"/>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34 977 130,94</w:t>
            </w:r>
          </w:p>
        </w:tc>
        <w:tc>
          <w:tcPr>
            <w:tcW w:w="467" w:type="pct"/>
            <w:shd w:val="clear" w:color="auto" w:fill="auto"/>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i w:val="0"/>
                <w:sz w:val="12"/>
                <w:szCs w:val="12"/>
              </w:rPr>
            </w:pPr>
            <w:r w:rsidRPr="000969E1">
              <w:rPr>
                <w:rFonts w:ascii="Times New Roman" w:eastAsia="Times New Roman" w:hAnsi="Times New Roman" w:cs="Times New Roman"/>
                <w:i w:val="0"/>
                <w:sz w:val="12"/>
                <w:szCs w:val="12"/>
              </w:rPr>
              <w:t>37318500,0</w:t>
            </w:r>
          </w:p>
        </w:tc>
        <w:tc>
          <w:tcPr>
            <w:tcW w:w="385" w:type="pct"/>
            <w:shd w:val="clear" w:color="000000" w:fill="FFFFFF"/>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47" w:type="pct"/>
            <w:gridSpan w:val="2"/>
            <w:shd w:val="clear" w:color="000000" w:fill="FFFFFF"/>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56" w:type="pct"/>
            <w:gridSpan w:val="2"/>
            <w:shd w:val="clear" w:color="000000" w:fill="FFFFFF"/>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146932630,94</w:t>
            </w:r>
          </w:p>
        </w:tc>
        <w:tc>
          <w:tcPr>
            <w:tcW w:w="621" w:type="pct"/>
            <w:shd w:val="clear" w:color="000000" w:fill="FFFFFF"/>
            <w:vAlign w:val="center"/>
          </w:tcPr>
          <w:p w:rsidR="00DB2DB4" w:rsidRPr="00DB2DB4" w:rsidRDefault="00DB2DB4" w:rsidP="000969E1">
            <w:pPr>
              <w:spacing w:after="0"/>
              <w:jc w:val="center"/>
              <w:rPr>
                <w:rFonts w:ascii="Times New Roman" w:hAnsi="Times New Roman"/>
                <w:sz w:val="14"/>
                <w:szCs w:val="14"/>
              </w:rPr>
            </w:pPr>
          </w:p>
        </w:tc>
      </w:tr>
      <w:tr w:rsidR="000969E1" w:rsidRPr="00DB2DB4" w:rsidTr="007715F3">
        <w:trPr>
          <w:trHeight w:val="409"/>
        </w:trPr>
        <w:tc>
          <w:tcPr>
            <w:tcW w:w="820" w:type="pct"/>
            <w:shd w:val="clear" w:color="000000" w:fill="FFFFFF"/>
            <w:vAlign w:val="center"/>
          </w:tcPr>
          <w:p w:rsidR="00DB2DB4" w:rsidRPr="00DB2DB4" w:rsidRDefault="00DB2DB4" w:rsidP="000969E1">
            <w:pPr>
              <w:spacing w:after="0"/>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В том числе:</w:t>
            </w:r>
          </w:p>
        </w:tc>
        <w:tc>
          <w:tcPr>
            <w:tcW w:w="246" w:type="pct"/>
            <w:shd w:val="clear" w:color="000000" w:fill="FFFFFF"/>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307" w:type="pct"/>
            <w:gridSpan w:val="2"/>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5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77"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4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467"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467"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385"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447" w:type="pct"/>
            <w:gridSpan w:val="2"/>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456" w:type="pct"/>
            <w:gridSpan w:val="2"/>
            <w:shd w:val="clear" w:color="000000" w:fill="FFFFFF"/>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621" w:type="pct"/>
            <w:shd w:val="clear" w:color="000000" w:fill="FFFFFF"/>
            <w:vAlign w:val="center"/>
          </w:tcPr>
          <w:p w:rsidR="00DB2DB4" w:rsidRPr="00DB2DB4" w:rsidRDefault="00DB2DB4" w:rsidP="000969E1">
            <w:pPr>
              <w:spacing w:after="0"/>
              <w:jc w:val="center"/>
              <w:rPr>
                <w:rFonts w:ascii="Times New Roman" w:hAnsi="Times New Roman"/>
                <w:sz w:val="14"/>
                <w:szCs w:val="14"/>
              </w:rPr>
            </w:pPr>
          </w:p>
        </w:tc>
      </w:tr>
      <w:tr w:rsidR="000969E1" w:rsidRPr="00DB2DB4" w:rsidTr="000969E1">
        <w:trPr>
          <w:trHeight w:val="20"/>
        </w:trPr>
        <w:tc>
          <w:tcPr>
            <w:tcW w:w="820" w:type="pct"/>
            <w:shd w:val="clear" w:color="000000" w:fill="FFFFFF"/>
            <w:vAlign w:val="center"/>
          </w:tcPr>
          <w:p w:rsidR="00DB2DB4" w:rsidRPr="00DB2DB4" w:rsidRDefault="00DB2DB4" w:rsidP="000969E1">
            <w:pPr>
              <w:spacing w:after="0"/>
              <w:jc w:val="center"/>
              <w:rPr>
                <w:rFonts w:ascii="Times New Roman" w:eastAsia="Times New Roman" w:hAnsi="Times New Roman"/>
                <w:sz w:val="14"/>
                <w:szCs w:val="14"/>
                <w:lang w:eastAsia="ru-RU"/>
              </w:rPr>
            </w:pPr>
            <w:r w:rsidRPr="00DB2DB4">
              <w:rPr>
                <w:rFonts w:ascii="Times New Roman" w:eastAsia="Times New Roman" w:hAnsi="Times New Roman"/>
                <w:sz w:val="14"/>
                <w:szCs w:val="14"/>
                <w:lang w:eastAsia="ru-RU"/>
              </w:rPr>
              <w:t>краевой бюджет</w:t>
            </w:r>
          </w:p>
        </w:tc>
        <w:tc>
          <w:tcPr>
            <w:tcW w:w="246" w:type="pct"/>
            <w:shd w:val="clear" w:color="000000" w:fill="FFFFFF"/>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307" w:type="pct"/>
            <w:gridSpan w:val="2"/>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5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77"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248" w:type="pct"/>
            <w:shd w:val="clear" w:color="000000" w:fill="FFFFFF"/>
            <w:noWrap/>
            <w:vAlign w:val="center"/>
          </w:tcPr>
          <w:p w:rsidR="00DB2DB4" w:rsidRPr="000969E1" w:rsidRDefault="00DB2DB4" w:rsidP="000969E1">
            <w:pPr>
              <w:pStyle w:val="20"/>
              <w:spacing w:line="240" w:lineRule="auto"/>
              <w:jc w:val="center"/>
              <w:rPr>
                <w:rFonts w:ascii="Times New Roman" w:eastAsia="Times New Roman" w:hAnsi="Times New Roman" w:cs="Times New Roman"/>
                <w:b w:val="0"/>
                <w:i w:val="0"/>
                <w:sz w:val="12"/>
                <w:szCs w:val="12"/>
              </w:rPr>
            </w:pPr>
          </w:p>
        </w:tc>
        <w:tc>
          <w:tcPr>
            <w:tcW w:w="467" w:type="pct"/>
            <w:shd w:val="clear" w:color="000000" w:fill="FFFFFF"/>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34 977 130,94</w:t>
            </w:r>
          </w:p>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p>
        </w:tc>
        <w:tc>
          <w:tcPr>
            <w:tcW w:w="467" w:type="pct"/>
            <w:shd w:val="clear" w:color="000000" w:fill="FFFFFF"/>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385" w:type="pct"/>
            <w:shd w:val="clear" w:color="000000" w:fill="FFFFFF"/>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47" w:type="pct"/>
            <w:gridSpan w:val="2"/>
            <w:shd w:val="clear" w:color="000000" w:fill="FFFFFF"/>
            <w:noWrap/>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37318500,0</w:t>
            </w:r>
          </w:p>
        </w:tc>
        <w:tc>
          <w:tcPr>
            <w:tcW w:w="456" w:type="pct"/>
            <w:gridSpan w:val="2"/>
            <w:shd w:val="clear" w:color="000000" w:fill="FFFFFF"/>
            <w:vAlign w:val="center"/>
          </w:tcPr>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r w:rsidRPr="000969E1">
              <w:rPr>
                <w:rFonts w:ascii="Times New Roman" w:eastAsia="Times New Roman" w:hAnsi="Times New Roman" w:cs="Times New Roman"/>
                <w:b w:val="0"/>
                <w:i w:val="0"/>
                <w:sz w:val="12"/>
                <w:szCs w:val="12"/>
              </w:rPr>
              <w:t>146932630,94</w:t>
            </w:r>
          </w:p>
          <w:p w:rsidR="00DB2DB4" w:rsidRPr="000969E1" w:rsidRDefault="00DB2DB4" w:rsidP="007715F3">
            <w:pPr>
              <w:pStyle w:val="20"/>
              <w:spacing w:before="0" w:after="0" w:line="240" w:lineRule="auto"/>
              <w:jc w:val="center"/>
              <w:rPr>
                <w:rFonts w:ascii="Times New Roman" w:eastAsia="Times New Roman" w:hAnsi="Times New Roman" w:cs="Times New Roman"/>
                <w:b w:val="0"/>
                <w:i w:val="0"/>
                <w:sz w:val="12"/>
                <w:szCs w:val="12"/>
              </w:rPr>
            </w:pPr>
          </w:p>
        </w:tc>
        <w:tc>
          <w:tcPr>
            <w:tcW w:w="621" w:type="pct"/>
            <w:shd w:val="clear" w:color="000000" w:fill="FFFFFF"/>
            <w:vAlign w:val="center"/>
          </w:tcPr>
          <w:p w:rsidR="00DB2DB4" w:rsidRPr="00DB2DB4" w:rsidRDefault="00DB2DB4" w:rsidP="000969E1">
            <w:pPr>
              <w:spacing w:after="0"/>
              <w:jc w:val="center"/>
              <w:rPr>
                <w:rFonts w:ascii="Times New Roman" w:hAnsi="Times New Roman"/>
                <w:sz w:val="14"/>
                <w:szCs w:val="14"/>
              </w:rPr>
            </w:pPr>
          </w:p>
        </w:tc>
      </w:tr>
    </w:tbl>
    <w:p w:rsidR="00DB2DB4" w:rsidRDefault="00DB2DB4" w:rsidP="00DB2DB4">
      <w:pPr>
        <w:spacing w:after="0" w:line="240" w:lineRule="auto"/>
        <w:jc w:val="center"/>
        <w:rPr>
          <w:rFonts w:ascii="Times New Roman" w:hAnsi="Times New Roman"/>
          <w:sz w:val="20"/>
          <w:szCs w:val="20"/>
        </w:rPr>
      </w:pP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Приложение № 7 </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                                                                                                                                                            к постановлению администрации Богучанского района    </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Pr>
          <w:rFonts w:ascii="Times New Roman" w:hAnsi="Times New Roman" w:cs="Times New Roman"/>
          <w:b w:val="0"/>
          <w:i w:val="0"/>
          <w:sz w:val="20"/>
          <w:szCs w:val="20"/>
          <w:lang w:eastAsia="ru-RU"/>
        </w:rPr>
        <w:t>от  16.12.</w:t>
      </w:r>
      <w:r w:rsidRPr="007715F3">
        <w:rPr>
          <w:rFonts w:ascii="Times New Roman" w:hAnsi="Times New Roman" w:cs="Times New Roman"/>
          <w:b w:val="0"/>
          <w:i w:val="0"/>
          <w:sz w:val="20"/>
          <w:szCs w:val="20"/>
          <w:lang w:eastAsia="ru-RU"/>
        </w:rPr>
        <w:t xml:space="preserve">2014     № 1640-п                                                                                                                                                      </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 Приложение №2                                                                                                                                                                                             </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 к  подпрограмме 5 "Обеспечение реализации</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 муниципальной программы и прочие мероприятия ", </w:t>
      </w:r>
      <w:r w:rsidRPr="007715F3">
        <w:rPr>
          <w:rFonts w:ascii="Times New Roman" w:hAnsi="Times New Roman" w:cs="Times New Roman"/>
          <w:b w:val="0"/>
          <w:i w:val="0"/>
          <w:sz w:val="20"/>
          <w:szCs w:val="20"/>
          <w:lang w:eastAsia="ru-RU"/>
        </w:rPr>
        <w:br/>
        <w:t xml:space="preserve"> реализуемой в рамках муниципальной программы</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 "Система социальной защиты населения</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 Богучанского района»</w:t>
      </w:r>
    </w:p>
    <w:p w:rsidR="007715F3" w:rsidRPr="007715F3" w:rsidRDefault="007715F3" w:rsidP="007715F3">
      <w:pPr>
        <w:pStyle w:val="20"/>
        <w:spacing w:before="0" w:after="0" w:line="240" w:lineRule="auto"/>
        <w:jc w:val="right"/>
        <w:rPr>
          <w:rFonts w:ascii="Times New Roman" w:hAnsi="Times New Roman" w:cs="Times New Roman"/>
          <w:b w:val="0"/>
          <w:i w:val="0"/>
          <w:sz w:val="20"/>
          <w:szCs w:val="20"/>
          <w:lang w:eastAsia="ru-RU"/>
        </w:rPr>
      </w:pPr>
      <w:r w:rsidRPr="007715F3">
        <w:rPr>
          <w:rFonts w:ascii="Times New Roman" w:hAnsi="Times New Roman" w:cs="Times New Roman"/>
          <w:b w:val="0"/>
          <w:i w:val="0"/>
          <w:sz w:val="20"/>
          <w:szCs w:val="20"/>
          <w:lang w:eastAsia="ru-RU"/>
        </w:rPr>
        <w:t xml:space="preserve">                                                                                                     </w:t>
      </w:r>
    </w:p>
    <w:p w:rsidR="003B09F1" w:rsidRPr="003B09F1" w:rsidRDefault="007715F3" w:rsidP="003B09F1">
      <w:pPr>
        <w:pStyle w:val="20"/>
        <w:spacing w:before="0" w:after="0" w:line="240" w:lineRule="auto"/>
        <w:jc w:val="center"/>
        <w:rPr>
          <w:rFonts w:ascii="Times New Roman" w:hAnsi="Times New Roman" w:cs="Times New Roman"/>
          <w:b w:val="0"/>
          <w:i w:val="0"/>
          <w:sz w:val="20"/>
          <w:szCs w:val="20"/>
        </w:rPr>
      </w:pPr>
      <w:r w:rsidRPr="007715F3">
        <w:rPr>
          <w:rFonts w:ascii="Times New Roman" w:hAnsi="Times New Roman" w:cs="Times New Roman"/>
          <w:b w:val="0"/>
          <w:i w:val="0"/>
          <w:sz w:val="20"/>
          <w:szCs w:val="20"/>
        </w:rPr>
        <w:t>Перечень мероприятий подпрограммы 5 "Обеспечение реализации муниципальной программы и прочие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500"/>
        <w:gridCol w:w="500"/>
        <w:gridCol w:w="476"/>
        <w:gridCol w:w="634"/>
        <w:gridCol w:w="663"/>
        <w:gridCol w:w="851"/>
        <w:gridCol w:w="851"/>
        <w:gridCol w:w="783"/>
        <w:gridCol w:w="783"/>
        <w:gridCol w:w="783"/>
        <w:gridCol w:w="1129"/>
      </w:tblGrid>
      <w:tr w:rsidR="003B09F1" w:rsidRPr="003B09F1" w:rsidTr="003B09F1">
        <w:trPr>
          <w:trHeight w:val="20"/>
        </w:trPr>
        <w:tc>
          <w:tcPr>
            <w:tcW w:w="1477"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Наименование  программы, подпрограммы</w:t>
            </w:r>
          </w:p>
        </w:tc>
        <w:tc>
          <w:tcPr>
            <w:tcW w:w="204"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 xml:space="preserve">ГРБС </w:t>
            </w:r>
          </w:p>
        </w:tc>
        <w:tc>
          <w:tcPr>
            <w:tcW w:w="1045" w:type="pct"/>
            <w:gridSpan w:val="4"/>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Код бюджетной классификации</w:t>
            </w:r>
          </w:p>
        </w:tc>
        <w:tc>
          <w:tcPr>
            <w:tcW w:w="1779" w:type="pct"/>
            <w:gridSpan w:val="5"/>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Расходы</w:t>
            </w:r>
          </w:p>
        </w:tc>
        <w:tc>
          <w:tcPr>
            <w:tcW w:w="496"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 xml:space="preserve">Ожидаемый результат от реализации подпрограммного мероприятия </w:t>
            </w:r>
            <w:r w:rsidRPr="003B09F1">
              <w:rPr>
                <w:rFonts w:ascii="Times New Roman" w:hAnsi="Times New Roman"/>
                <w:sz w:val="14"/>
                <w:szCs w:val="14"/>
                <w:lang w:eastAsia="ru-RU"/>
              </w:rPr>
              <w:br/>
              <w:t>(в натуральном выражении), количество получателей</w:t>
            </w:r>
          </w:p>
        </w:tc>
      </w:tr>
      <w:tr w:rsidR="003B09F1" w:rsidRPr="003B09F1" w:rsidTr="003B09F1">
        <w:trPr>
          <w:trHeight w:val="20"/>
        </w:trPr>
        <w:tc>
          <w:tcPr>
            <w:tcW w:w="1477"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204"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1045" w:type="pct"/>
            <w:gridSpan w:val="4"/>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1779" w:type="pct"/>
            <w:gridSpan w:val="5"/>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 рублей), годы</w:t>
            </w:r>
          </w:p>
        </w:tc>
        <w:tc>
          <w:tcPr>
            <w:tcW w:w="496"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r>
      <w:tr w:rsidR="003B09F1" w:rsidRPr="003B09F1" w:rsidTr="003B09F1">
        <w:trPr>
          <w:trHeight w:val="20"/>
        </w:trPr>
        <w:tc>
          <w:tcPr>
            <w:tcW w:w="1477"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204"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242"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ГРБС</w:t>
            </w:r>
          </w:p>
        </w:tc>
        <w:tc>
          <w:tcPr>
            <w:tcW w:w="267"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РзПр</w:t>
            </w:r>
          </w:p>
        </w:tc>
        <w:tc>
          <w:tcPr>
            <w:tcW w:w="332"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ЦСР</w:t>
            </w:r>
          </w:p>
        </w:tc>
        <w:tc>
          <w:tcPr>
            <w:tcW w:w="203"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ВР</w:t>
            </w:r>
          </w:p>
        </w:tc>
        <w:tc>
          <w:tcPr>
            <w:tcW w:w="394"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 xml:space="preserve">отчетный </w:t>
            </w:r>
          </w:p>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финансовый год</w:t>
            </w:r>
          </w:p>
        </w:tc>
        <w:tc>
          <w:tcPr>
            <w:tcW w:w="311"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очередной финансовый год</w:t>
            </w:r>
          </w:p>
        </w:tc>
        <w:tc>
          <w:tcPr>
            <w:tcW w:w="346"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 xml:space="preserve">первый </w:t>
            </w:r>
          </w:p>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год планового периода</w:t>
            </w:r>
          </w:p>
        </w:tc>
        <w:tc>
          <w:tcPr>
            <w:tcW w:w="346"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p>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второй год планового периода</w:t>
            </w:r>
          </w:p>
          <w:p w:rsidR="003B09F1" w:rsidRPr="003B09F1" w:rsidRDefault="003B09F1" w:rsidP="00AB2EFA">
            <w:pPr>
              <w:spacing w:after="0" w:line="240" w:lineRule="auto"/>
              <w:jc w:val="center"/>
              <w:rPr>
                <w:rFonts w:ascii="Times New Roman" w:hAnsi="Times New Roman"/>
                <w:sz w:val="14"/>
                <w:szCs w:val="14"/>
                <w:lang w:eastAsia="ru-RU"/>
              </w:rPr>
            </w:pPr>
          </w:p>
        </w:tc>
        <w:tc>
          <w:tcPr>
            <w:tcW w:w="381" w:type="pct"/>
            <w:vMerge w:val="restar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Итого на период</w:t>
            </w:r>
          </w:p>
        </w:tc>
        <w:tc>
          <w:tcPr>
            <w:tcW w:w="496"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r>
      <w:tr w:rsidR="003B09F1" w:rsidRPr="003B09F1" w:rsidTr="003B09F1">
        <w:trPr>
          <w:trHeight w:val="20"/>
        </w:trPr>
        <w:tc>
          <w:tcPr>
            <w:tcW w:w="1477"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204"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242"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267"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332"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203"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394"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2014 год</w:t>
            </w:r>
          </w:p>
        </w:tc>
        <w:tc>
          <w:tcPr>
            <w:tcW w:w="311"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2015 год</w:t>
            </w:r>
          </w:p>
        </w:tc>
        <w:tc>
          <w:tcPr>
            <w:tcW w:w="346"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2016 год</w:t>
            </w:r>
          </w:p>
        </w:tc>
        <w:tc>
          <w:tcPr>
            <w:tcW w:w="346" w:type="pct"/>
            <w:shd w:val="clear" w:color="000000" w:fill="FFFFFF"/>
            <w:vAlign w:val="center"/>
          </w:tcPr>
          <w:p w:rsidR="003B09F1" w:rsidRPr="003B09F1" w:rsidRDefault="003B09F1" w:rsidP="00AB2EFA">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2017 год</w:t>
            </w:r>
          </w:p>
        </w:tc>
        <w:tc>
          <w:tcPr>
            <w:tcW w:w="381"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c>
          <w:tcPr>
            <w:tcW w:w="496" w:type="pct"/>
            <w:vMerge/>
            <w:vAlign w:val="center"/>
          </w:tcPr>
          <w:p w:rsidR="003B09F1" w:rsidRPr="003B09F1" w:rsidRDefault="003B09F1" w:rsidP="00AB2EFA">
            <w:pPr>
              <w:spacing w:after="0" w:line="240" w:lineRule="auto"/>
              <w:rPr>
                <w:rFonts w:ascii="Times New Roman" w:hAnsi="Times New Roman"/>
                <w:sz w:val="14"/>
                <w:szCs w:val="14"/>
                <w:lang w:eastAsia="ru-RU"/>
              </w:rPr>
            </w:pPr>
          </w:p>
        </w:tc>
      </w:tr>
      <w:tr w:rsidR="003B09F1" w:rsidRPr="003B09F1" w:rsidTr="003B09F1">
        <w:trPr>
          <w:trHeight w:val="20"/>
        </w:trPr>
        <w:tc>
          <w:tcPr>
            <w:tcW w:w="5000" w:type="pct"/>
            <w:gridSpan w:val="12"/>
            <w:shd w:val="clear" w:color="000000" w:fill="FFFFFF"/>
          </w:tcPr>
          <w:p w:rsidR="003B09F1" w:rsidRPr="003B09F1" w:rsidRDefault="003B09F1" w:rsidP="00AB2EFA">
            <w:pPr>
              <w:spacing w:after="0"/>
              <w:rPr>
                <w:rFonts w:ascii="Times New Roman" w:hAnsi="Times New Roman"/>
                <w:sz w:val="14"/>
                <w:szCs w:val="14"/>
                <w:lang w:eastAsia="ru-RU"/>
              </w:rPr>
            </w:pPr>
            <w:r w:rsidRPr="003B09F1">
              <w:rPr>
                <w:rFonts w:ascii="Times New Roman" w:hAnsi="Times New Roman"/>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tc>
      </w:tr>
      <w:tr w:rsidR="003B09F1" w:rsidRPr="003B09F1" w:rsidTr="003B09F1">
        <w:trPr>
          <w:trHeight w:val="20"/>
        </w:trPr>
        <w:tc>
          <w:tcPr>
            <w:tcW w:w="5000" w:type="pct"/>
            <w:gridSpan w:val="12"/>
            <w:shd w:val="clear" w:color="000000" w:fill="FFFFFF"/>
          </w:tcPr>
          <w:p w:rsidR="003B09F1" w:rsidRPr="003B09F1" w:rsidRDefault="003B09F1" w:rsidP="00AB2EFA">
            <w:pPr>
              <w:spacing w:after="0"/>
              <w:rPr>
                <w:rFonts w:ascii="Times New Roman" w:hAnsi="Times New Roman"/>
                <w:sz w:val="14"/>
                <w:szCs w:val="14"/>
                <w:lang w:eastAsia="ru-RU"/>
              </w:rPr>
            </w:pPr>
            <w:r w:rsidRPr="003B09F1">
              <w:rPr>
                <w:rFonts w:ascii="Times New Roman" w:hAnsi="Times New Roman"/>
                <w:sz w:val="14"/>
                <w:szCs w:val="14"/>
                <w:lang w:eastAsia="ru-RU"/>
              </w:rPr>
              <w:t>Задача 1.Обеспечение реализации государственной и муниципальной социальной политики на  территории Богучанского  района. </w:t>
            </w:r>
          </w:p>
        </w:tc>
      </w:tr>
      <w:tr w:rsidR="003B09F1" w:rsidRPr="003B09F1" w:rsidTr="003B09F1">
        <w:trPr>
          <w:trHeight w:val="20"/>
        </w:trPr>
        <w:tc>
          <w:tcPr>
            <w:tcW w:w="1477" w:type="pct"/>
            <w:shd w:val="clear" w:color="000000" w:fill="FFFFFF"/>
          </w:tcPr>
          <w:p w:rsidR="003B09F1" w:rsidRPr="003B09F1" w:rsidRDefault="003B09F1" w:rsidP="000D7D44">
            <w:pPr>
              <w:numPr>
                <w:ilvl w:val="1"/>
                <w:numId w:val="10"/>
              </w:numPr>
              <w:spacing w:after="0" w:line="240" w:lineRule="auto"/>
              <w:ind w:left="0" w:firstLine="0"/>
              <w:rPr>
                <w:rFonts w:ascii="Times New Roman" w:hAnsi="Times New Roman"/>
                <w:sz w:val="14"/>
                <w:szCs w:val="14"/>
                <w:lang w:eastAsia="ru-RU"/>
              </w:rPr>
            </w:pPr>
            <w:r w:rsidRPr="003B09F1">
              <w:rPr>
                <w:rFonts w:ascii="Times New Roman" w:hAnsi="Times New Roman"/>
                <w:sz w:val="14"/>
                <w:szCs w:val="14"/>
                <w:lang w:eastAsia="ru-RU"/>
              </w:rPr>
              <w:lastRenderedPageBreak/>
              <w:t>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tc>
        <w:tc>
          <w:tcPr>
            <w:tcW w:w="204" w:type="pct"/>
            <w:shd w:val="clear" w:color="000000" w:fill="FFFFFF"/>
          </w:tcPr>
          <w:p w:rsidR="003B09F1" w:rsidRPr="003B09F1" w:rsidRDefault="003B09F1" w:rsidP="00AB2EFA">
            <w:pPr>
              <w:spacing w:after="0"/>
              <w:jc w:val="center"/>
              <w:rPr>
                <w:rFonts w:ascii="Times New Roman" w:hAnsi="Times New Roman"/>
                <w:sz w:val="14"/>
                <w:szCs w:val="14"/>
              </w:rPr>
            </w:pPr>
          </w:p>
        </w:tc>
        <w:tc>
          <w:tcPr>
            <w:tcW w:w="242" w:type="pct"/>
            <w:shd w:val="clear" w:color="000000" w:fill="FFFFFF"/>
            <w:noWrap/>
          </w:tcPr>
          <w:p w:rsidR="003B09F1" w:rsidRPr="003B09F1" w:rsidRDefault="003B09F1" w:rsidP="003B09F1">
            <w:pPr>
              <w:spacing w:after="0"/>
              <w:jc w:val="center"/>
              <w:rPr>
                <w:rFonts w:ascii="Times New Roman" w:hAnsi="Times New Roman"/>
                <w:sz w:val="14"/>
                <w:szCs w:val="14"/>
              </w:rPr>
            </w:pPr>
            <w:r w:rsidRPr="003B09F1">
              <w:rPr>
                <w:rFonts w:ascii="Times New Roman" w:hAnsi="Times New Roman"/>
                <w:sz w:val="14"/>
                <w:szCs w:val="14"/>
              </w:rPr>
              <w:t>848</w:t>
            </w:r>
          </w:p>
        </w:tc>
        <w:tc>
          <w:tcPr>
            <w:tcW w:w="267" w:type="pct"/>
            <w:shd w:val="clear" w:color="000000" w:fill="FFFFFF"/>
            <w:noWrap/>
          </w:tcPr>
          <w:p w:rsidR="003B09F1" w:rsidRPr="003B09F1" w:rsidRDefault="003B09F1" w:rsidP="003B09F1">
            <w:pPr>
              <w:spacing w:after="0"/>
              <w:jc w:val="center"/>
              <w:rPr>
                <w:rFonts w:ascii="Times New Roman" w:hAnsi="Times New Roman"/>
                <w:sz w:val="14"/>
                <w:szCs w:val="14"/>
              </w:rPr>
            </w:pPr>
            <w:r w:rsidRPr="003B09F1">
              <w:rPr>
                <w:rFonts w:ascii="Times New Roman" w:hAnsi="Times New Roman"/>
                <w:sz w:val="14"/>
                <w:szCs w:val="14"/>
              </w:rPr>
              <w:t>1006</w:t>
            </w:r>
          </w:p>
        </w:tc>
        <w:tc>
          <w:tcPr>
            <w:tcW w:w="332" w:type="pct"/>
            <w:shd w:val="clear" w:color="000000" w:fill="FFFFFF"/>
            <w:noWrap/>
          </w:tcPr>
          <w:p w:rsidR="003B09F1" w:rsidRPr="003B09F1" w:rsidRDefault="003B09F1" w:rsidP="003B09F1">
            <w:pPr>
              <w:spacing w:after="0"/>
              <w:jc w:val="center"/>
              <w:rPr>
                <w:rFonts w:ascii="Times New Roman" w:hAnsi="Times New Roman"/>
                <w:sz w:val="14"/>
                <w:szCs w:val="14"/>
                <w:lang w:val="en-US"/>
              </w:rPr>
            </w:pPr>
            <w:r w:rsidRPr="003B09F1">
              <w:rPr>
                <w:rFonts w:ascii="Times New Roman" w:hAnsi="Times New Roman"/>
                <w:sz w:val="14"/>
                <w:szCs w:val="14"/>
                <w:lang w:val="en-US"/>
              </w:rPr>
              <w:t>0257513</w:t>
            </w:r>
          </w:p>
        </w:tc>
        <w:tc>
          <w:tcPr>
            <w:tcW w:w="203"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r w:rsidRPr="003B09F1">
              <w:rPr>
                <w:rFonts w:ascii="Times New Roman" w:hAnsi="Times New Roman"/>
                <w:sz w:val="14"/>
                <w:szCs w:val="14"/>
                <w:lang w:eastAsia="ru-RU"/>
              </w:rPr>
              <w:t>121,</w:t>
            </w:r>
          </w:p>
          <w:p w:rsidR="003B09F1" w:rsidRPr="003B09F1" w:rsidRDefault="003B09F1" w:rsidP="003B09F1">
            <w:pPr>
              <w:spacing w:after="0"/>
              <w:jc w:val="center"/>
              <w:rPr>
                <w:rFonts w:ascii="Times New Roman" w:hAnsi="Times New Roman"/>
                <w:sz w:val="14"/>
                <w:szCs w:val="14"/>
                <w:lang w:eastAsia="ru-RU"/>
              </w:rPr>
            </w:pPr>
            <w:r w:rsidRPr="003B09F1">
              <w:rPr>
                <w:rFonts w:ascii="Times New Roman" w:hAnsi="Times New Roman"/>
                <w:sz w:val="14"/>
                <w:szCs w:val="14"/>
                <w:lang w:eastAsia="ru-RU"/>
              </w:rPr>
              <w:t>122, 244,</w:t>
            </w:r>
          </w:p>
          <w:p w:rsidR="003B09F1" w:rsidRPr="003B09F1" w:rsidRDefault="003B09F1" w:rsidP="003B09F1">
            <w:pPr>
              <w:spacing w:after="0"/>
              <w:jc w:val="center"/>
              <w:rPr>
                <w:rFonts w:ascii="Times New Roman" w:hAnsi="Times New Roman"/>
                <w:sz w:val="14"/>
                <w:szCs w:val="14"/>
                <w:lang w:eastAsia="ru-RU"/>
              </w:rPr>
            </w:pPr>
            <w:r w:rsidRPr="003B09F1">
              <w:rPr>
                <w:rFonts w:ascii="Times New Roman" w:hAnsi="Times New Roman"/>
                <w:sz w:val="14"/>
                <w:szCs w:val="14"/>
                <w:lang w:eastAsia="ru-RU"/>
              </w:rPr>
              <w:t>852</w:t>
            </w:r>
          </w:p>
          <w:p w:rsidR="003B09F1" w:rsidRPr="003B09F1" w:rsidRDefault="003B09F1" w:rsidP="003B09F1">
            <w:pPr>
              <w:spacing w:after="0"/>
              <w:jc w:val="center"/>
              <w:rPr>
                <w:rFonts w:ascii="Times New Roman" w:hAnsi="Times New Roman"/>
                <w:sz w:val="14"/>
                <w:szCs w:val="14"/>
              </w:rPr>
            </w:pPr>
          </w:p>
        </w:tc>
        <w:tc>
          <w:tcPr>
            <w:tcW w:w="394"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19 627 500,0</w:t>
            </w:r>
          </w:p>
        </w:tc>
        <w:tc>
          <w:tcPr>
            <w:tcW w:w="311" w:type="pct"/>
            <w:shd w:val="clear" w:color="000000" w:fill="FFFFFF"/>
            <w:noWrap/>
          </w:tcPr>
          <w:p w:rsidR="003B09F1" w:rsidRPr="003B09F1" w:rsidRDefault="003B09F1" w:rsidP="003B09F1">
            <w:pPr>
              <w:spacing w:after="0" w:line="240" w:lineRule="auto"/>
              <w:ind w:right="-318"/>
              <w:jc w:val="center"/>
              <w:rPr>
                <w:rFonts w:ascii="Times New Roman" w:hAnsi="Times New Roman"/>
                <w:sz w:val="14"/>
                <w:szCs w:val="14"/>
                <w:lang w:eastAsia="ru-RU"/>
              </w:rPr>
            </w:pPr>
            <w:r w:rsidRPr="003B09F1">
              <w:rPr>
                <w:rFonts w:ascii="Times New Roman" w:hAnsi="Times New Roman"/>
                <w:sz w:val="14"/>
                <w:szCs w:val="14"/>
                <w:lang w:eastAsia="ru-RU"/>
              </w:rPr>
              <w:t>0,0</w:t>
            </w:r>
          </w:p>
        </w:tc>
        <w:tc>
          <w:tcPr>
            <w:tcW w:w="346"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17308700,0</w:t>
            </w:r>
          </w:p>
        </w:tc>
        <w:tc>
          <w:tcPr>
            <w:tcW w:w="346" w:type="pct"/>
            <w:shd w:val="clear" w:color="000000" w:fill="FFFFFF"/>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17308700,0</w:t>
            </w:r>
          </w:p>
          <w:p w:rsidR="003B09F1" w:rsidRPr="003B09F1" w:rsidRDefault="003B09F1" w:rsidP="003B09F1">
            <w:pPr>
              <w:spacing w:after="0" w:line="240" w:lineRule="auto"/>
              <w:ind w:left="-273" w:firstLine="273"/>
              <w:jc w:val="center"/>
              <w:rPr>
                <w:rFonts w:ascii="Times New Roman" w:hAnsi="Times New Roman"/>
                <w:sz w:val="14"/>
                <w:szCs w:val="14"/>
                <w:lang w:eastAsia="ru-RU"/>
              </w:rPr>
            </w:pPr>
          </w:p>
          <w:p w:rsidR="003B09F1" w:rsidRPr="003B09F1" w:rsidRDefault="003B09F1" w:rsidP="003B09F1">
            <w:pPr>
              <w:spacing w:after="0" w:line="240" w:lineRule="auto"/>
              <w:ind w:left="-273" w:firstLine="273"/>
              <w:jc w:val="center"/>
              <w:rPr>
                <w:rFonts w:ascii="Times New Roman" w:hAnsi="Times New Roman"/>
                <w:sz w:val="14"/>
                <w:szCs w:val="14"/>
                <w:lang w:eastAsia="ru-RU"/>
              </w:rPr>
            </w:pPr>
          </w:p>
        </w:tc>
        <w:tc>
          <w:tcPr>
            <w:tcW w:w="381"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54244900,0</w:t>
            </w:r>
          </w:p>
        </w:tc>
        <w:tc>
          <w:tcPr>
            <w:tcW w:w="496" w:type="pct"/>
            <w:shd w:val="clear" w:color="000000" w:fill="FFFFFF"/>
          </w:tcPr>
          <w:p w:rsidR="003B09F1" w:rsidRPr="003B09F1" w:rsidRDefault="003B09F1" w:rsidP="00AB2EFA">
            <w:pPr>
              <w:spacing w:after="0" w:line="240" w:lineRule="auto"/>
              <w:rPr>
                <w:rFonts w:ascii="Times New Roman" w:hAnsi="Times New Roman"/>
                <w:sz w:val="14"/>
                <w:szCs w:val="14"/>
                <w:lang w:eastAsia="ru-RU"/>
              </w:rPr>
            </w:pPr>
            <w:r w:rsidRPr="003B09F1">
              <w:rPr>
                <w:rFonts w:ascii="Times New Roman" w:hAnsi="Times New Roman"/>
                <w:sz w:val="14"/>
                <w:szCs w:val="14"/>
                <w:lang w:eastAsia="ru-RU"/>
              </w:rPr>
              <w:t xml:space="preserve">Исполнение расходных обязательств </w:t>
            </w:r>
          </w:p>
          <w:p w:rsidR="003B09F1" w:rsidRPr="003B09F1" w:rsidRDefault="003B09F1" w:rsidP="00AB2EFA">
            <w:pPr>
              <w:spacing w:after="0" w:line="240" w:lineRule="auto"/>
              <w:rPr>
                <w:rFonts w:ascii="Times New Roman" w:hAnsi="Times New Roman"/>
                <w:sz w:val="14"/>
                <w:szCs w:val="14"/>
                <w:lang w:eastAsia="ru-RU"/>
              </w:rPr>
            </w:pPr>
            <w:r w:rsidRPr="003B09F1">
              <w:rPr>
                <w:rFonts w:ascii="Times New Roman" w:hAnsi="Times New Roman"/>
                <w:sz w:val="14"/>
                <w:szCs w:val="14"/>
                <w:lang w:eastAsia="ru-RU"/>
              </w:rPr>
              <w:t>по социальной поддержке 12,7</w:t>
            </w:r>
          </w:p>
          <w:p w:rsidR="003B09F1" w:rsidRPr="003B09F1" w:rsidRDefault="003B09F1" w:rsidP="00AB2EFA">
            <w:pPr>
              <w:spacing w:after="0" w:line="240" w:lineRule="auto"/>
              <w:rPr>
                <w:rFonts w:ascii="Times New Roman" w:hAnsi="Times New Roman"/>
                <w:sz w:val="14"/>
                <w:szCs w:val="14"/>
                <w:lang w:eastAsia="ru-RU"/>
              </w:rPr>
            </w:pPr>
            <w:r w:rsidRPr="003B09F1">
              <w:rPr>
                <w:rFonts w:ascii="Times New Roman" w:hAnsi="Times New Roman"/>
                <w:sz w:val="14"/>
                <w:szCs w:val="14"/>
                <w:lang w:eastAsia="ru-RU"/>
              </w:rPr>
              <w:t xml:space="preserve"> тыс. граждан</w:t>
            </w:r>
          </w:p>
        </w:tc>
      </w:tr>
      <w:tr w:rsidR="003B09F1" w:rsidRPr="003B09F1" w:rsidTr="003B09F1">
        <w:trPr>
          <w:trHeight w:val="20"/>
        </w:trPr>
        <w:tc>
          <w:tcPr>
            <w:tcW w:w="1477" w:type="pct"/>
            <w:shd w:val="clear" w:color="000000" w:fill="FFFFFF"/>
          </w:tcPr>
          <w:p w:rsidR="003B09F1" w:rsidRPr="003B09F1" w:rsidRDefault="003B09F1" w:rsidP="00AB2EFA">
            <w:pPr>
              <w:spacing w:after="0"/>
              <w:rPr>
                <w:rFonts w:ascii="Times New Roman" w:hAnsi="Times New Roman"/>
                <w:sz w:val="14"/>
                <w:szCs w:val="14"/>
                <w:lang w:eastAsia="ru-RU"/>
              </w:rPr>
            </w:pPr>
            <w:r w:rsidRPr="003B09F1">
              <w:rPr>
                <w:rFonts w:ascii="Times New Roman" w:hAnsi="Times New Roman"/>
                <w:sz w:val="14"/>
                <w:szCs w:val="14"/>
                <w:lang w:eastAsia="ru-RU"/>
              </w:rPr>
              <w:t>Итого по задаче 1:</w:t>
            </w:r>
          </w:p>
        </w:tc>
        <w:tc>
          <w:tcPr>
            <w:tcW w:w="204" w:type="pct"/>
            <w:shd w:val="clear" w:color="000000" w:fill="FFFFFF"/>
          </w:tcPr>
          <w:p w:rsidR="003B09F1" w:rsidRPr="003B09F1" w:rsidRDefault="003B09F1" w:rsidP="00AB2EFA">
            <w:pPr>
              <w:spacing w:after="0"/>
              <w:rPr>
                <w:rFonts w:ascii="Times New Roman" w:hAnsi="Times New Roman"/>
                <w:sz w:val="14"/>
                <w:szCs w:val="14"/>
                <w:lang w:eastAsia="ru-RU"/>
              </w:rPr>
            </w:pPr>
            <w:r w:rsidRPr="003B09F1">
              <w:rPr>
                <w:rFonts w:ascii="Times New Roman" w:hAnsi="Times New Roman"/>
                <w:sz w:val="14"/>
                <w:szCs w:val="14"/>
                <w:lang w:eastAsia="ru-RU"/>
              </w:rPr>
              <w:t> </w:t>
            </w:r>
          </w:p>
        </w:tc>
        <w:tc>
          <w:tcPr>
            <w:tcW w:w="242"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267"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332"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203"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394"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19 627 500,0</w:t>
            </w:r>
          </w:p>
        </w:tc>
        <w:tc>
          <w:tcPr>
            <w:tcW w:w="311"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0,0</w:t>
            </w:r>
          </w:p>
        </w:tc>
        <w:tc>
          <w:tcPr>
            <w:tcW w:w="346"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17308700,0</w:t>
            </w:r>
          </w:p>
        </w:tc>
        <w:tc>
          <w:tcPr>
            <w:tcW w:w="346" w:type="pct"/>
            <w:shd w:val="clear" w:color="000000" w:fill="FFFFFF"/>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17308700,0</w:t>
            </w:r>
          </w:p>
        </w:tc>
        <w:tc>
          <w:tcPr>
            <w:tcW w:w="381"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54244900,0</w:t>
            </w:r>
          </w:p>
        </w:tc>
        <w:tc>
          <w:tcPr>
            <w:tcW w:w="496" w:type="pct"/>
            <w:shd w:val="clear" w:color="000000" w:fill="FFFFFF"/>
          </w:tcPr>
          <w:p w:rsidR="003B09F1" w:rsidRPr="003B09F1" w:rsidRDefault="003B09F1" w:rsidP="00AB2EFA">
            <w:pPr>
              <w:spacing w:after="0"/>
              <w:rPr>
                <w:rFonts w:ascii="Times New Roman" w:hAnsi="Times New Roman"/>
                <w:sz w:val="14"/>
                <w:szCs w:val="14"/>
                <w:lang w:eastAsia="ru-RU"/>
              </w:rPr>
            </w:pPr>
          </w:p>
        </w:tc>
      </w:tr>
      <w:tr w:rsidR="003B09F1" w:rsidRPr="003B09F1" w:rsidTr="003B09F1">
        <w:trPr>
          <w:trHeight w:val="20"/>
        </w:trPr>
        <w:tc>
          <w:tcPr>
            <w:tcW w:w="1477" w:type="pct"/>
            <w:shd w:val="clear" w:color="000000" w:fill="FFFFFF"/>
          </w:tcPr>
          <w:p w:rsidR="003B09F1" w:rsidRPr="003B09F1" w:rsidRDefault="003B09F1" w:rsidP="00AB2EFA">
            <w:pPr>
              <w:spacing w:after="0"/>
              <w:rPr>
                <w:rFonts w:ascii="Times New Roman" w:hAnsi="Times New Roman"/>
                <w:sz w:val="14"/>
                <w:szCs w:val="14"/>
                <w:lang w:eastAsia="ru-RU"/>
              </w:rPr>
            </w:pPr>
            <w:r w:rsidRPr="003B09F1">
              <w:rPr>
                <w:rFonts w:ascii="Times New Roman" w:hAnsi="Times New Roman"/>
                <w:sz w:val="14"/>
                <w:szCs w:val="14"/>
                <w:lang w:eastAsia="ru-RU"/>
              </w:rPr>
              <w:t>Итого по подпрограмме 5:</w:t>
            </w:r>
          </w:p>
        </w:tc>
        <w:tc>
          <w:tcPr>
            <w:tcW w:w="204" w:type="pct"/>
            <w:shd w:val="clear" w:color="000000" w:fill="FFFFFF"/>
          </w:tcPr>
          <w:p w:rsidR="003B09F1" w:rsidRPr="003B09F1" w:rsidRDefault="003B09F1" w:rsidP="00AB2EFA">
            <w:pPr>
              <w:spacing w:after="0"/>
              <w:rPr>
                <w:rFonts w:ascii="Times New Roman" w:hAnsi="Times New Roman"/>
                <w:b/>
                <w:sz w:val="14"/>
                <w:szCs w:val="14"/>
                <w:lang w:eastAsia="ru-RU"/>
              </w:rPr>
            </w:pPr>
          </w:p>
        </w:tc>
        <w:tc>
          <w:tcPr>
            <w:tcW w:w="242"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267"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332"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203" w:type="pct"/>
            <w:shd w:val="clear" w:color="000000" w:fill="FFFFFF"/>
            <w:noWrap/>
          </w:tcPr>
          <w:p w:rsidR="003B09F1" w:rsidRPr="003B09F1" w:rsidRDefault="003B09F1" w:rsidP="003B09F1">
            <w:pPr>
              <w:spacing w:after="0"/>
              <w:jc w:val="center"/>
              <w:rPr>
                <w:rFonts w:ascii="Times New Roman" w:hAnsi="Times New Roman"/>
                <w:sz w:val="14"/>
                <w:szCs w:val="14"/>
                <w:lang w:eastAsia="ru-RU"/>
              </w:rPr>
            </w:pPr>
          </w:p>
        </w:tc>
        <w:tc>
          <w:tcPr>
            <w:tcW w:w="394"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19 627 500,0</w:t>
            </w:r>
          </w:p>
        </w:tc>
        <w:tc>
          <w:tcPr>
            <w:tcW w:w="311"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0,0</w:t>
            </w:r>
          </w:p>
        </w:tc>
        <w:tc>
          <w:tcPr>
            <w:tcW w:w="346"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17308700,0</w:t>
            </w:r>
          </w:p>
          <w:p w:rsidR="003B09F1" w:rsidRPr="003B09F1" w:rsidRDefault="003B09F1" w:rsidP="003B09F1">
            <w:pPr>
              <w:spacing w:after="0" w:line="240" w:lineRule="auto"/>
              <w:jc w:val="center"/>
              <w:rPr>
                <w:rFonts w:ascii="Times New Roman" w:hAnsi="Times New Roman"/>
                <w:sz w:val="14"/>
                <w:szCs w:val="14"/>
                <w:lang w:eastAsia="ru-RU"/>
              </w:rPr>
            </w:pPr>
          </w:p>
        </w:tc>
        <w:tc>
          <w:tcPr>
            <w:tcW w:w="346" w:type="pct"/>
            <w:shd w:val="clear" w:color="000000" w:fill="FFFFFF"/>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17308700,0</w:t>
            </w:r>
          </w:p>
        </w:tc>
        <w:tc>
          <w:tcPr>
            <w:tcW w:w="381" w:type="pct"/>
            <w:shd w:val="clear" w:color="000000" w:fill="FFFFFF"/>
            <w:noWrap/>
          </w:tcPr>
          <w:p w:rsidR="003B09F1" w:rsidRPr="003B09F1" w:rsidRDefault="003B09F1" w:rsidP="003B09F1">
            <w:pPr>
              <w:spacing w:after="0" w:line="240" w:lineRule="auto"/>
              <w:jc w:val="center"/>
              <w:rPr>
                <w:rFonts w:ascii="Times New Roman" w:hAnsi="Times New Roman"/>
                <w:sz w:val="14"/>
                <w:szCs w:val="14"/>
                <w:lang w:eastAsia="ru-RU"/>
              </w:rPr>
            </w:pPr>
            <w:r w:rsidRPr="003B09F1">
              <w:rPr>
                <w:rFonts w:ascii="Times New Roman" w:hAnsi="Times New Roman"/>
                <w:sz w:val="14"/>
                <w:szCs w:val="14"/>
                <w:lang w:eastAsia="ru-RU"/>
              </w:rPr>
              <w:t>54244900,0</w:t>
            </w:r>
          </w:p>
        </w:tc>
        <w:tc>
          <w:tcPr>
            <w:tcW w:w="496" w:type="pct"/>
            <w:shd w:val="clear" w:color="000000" w:fill="FFFFFF"/>
          </w:tcPr>
          <w:p w:rsidR="003B09F1" w:rsidRPr="003B09F1" w:rsidRDefault="003B09F1" w:rsidP="00AB2EFA">
            <w:pPr>
              <w:spacing w:after="0"/>
              <w:jc w:val="right"/>
              <w:rPr>
                <w:rFonts w:ascii="Times New Roman" w:hAnsi="Times New Roman"/>
                <w:sz w:val="14"/>
                <w:szCs w:val="14"/>
                <w:lang w:eastAsia="ru-RU"/>
              </w:rPr>
            </w:pPr>
          </w:p>
          <w:p w:rsidR="003B09F1" w:rsidRPr="003B09F1" w:rsidRDefault="003B09F1" w:rsidP="00AB2EFA">
            <w:pPr>
              <w:spacing w:after="0"/>
              <w:jc w:val="right"/>
              <w:rPr>
                <w:rFonts w:ascii="Times New Roman" w:hAnsi="Times New Roman"/>
                <w:sz w:val="14"/>
                <w:szCs w:val="14"/>
                <w:lang w:eastAsia="ru-RU"/>
              </w:rPr>
            </w:pPr>
          </w:p>
        </w:tc>
      </w:tr>
    </w:tbl>
    <w:p w:rsidR="003B09F1" w:rsidRPr="003B09F1" w:rsidRDefault="003B09F1" w:rsidP="003B09F1">
      <w:pPr>
        <w:pStyle w:val="affff7"/>
        <w:tabs>
          <w:tab w:val="left" w:pos="45"/>
          <w:tab w:val="left" w:pos="612"/>
          <w:tab w:val="left" w:pos="851"/>
        </w:tabs>
        <w:autoSpaceDE w:val="0"/>
        <w:autoSpaceDN w:val="0"/>
        <w:adjustRightInd w:val="0"/>
        <w:spacing w:after="0"/>
        <w:ind w:left="283"/>
        <w:jc w:val="center"/>
        <w:rPr>
          <w:rFonts w:ascii="Times New Roman" w:hAnsi="Times New Roman"/>
          <w:color w:val="000000"/>
          <w:sz w:val="20"/>
          <w:szCs w:val="20"/>
        </w:rPr>
      </w:pPr>
      <w:r w:rsidRPr="003B09F1">
        <w:rPr>
          <w:rFonts w:ascii="Times New Roman" w:hAnsi="Times New Roman"/>
          <w:color w:val="000000"/>
          <w:sz w:val="20"/>
          <w:szCs w:val="20"/>
        </w:rPr>
        <w:t>Отдельные мероприятия:</w:t>
      </w:r>
    </w:p>
    <w:p w:rsidR="003B09F1" w:rsidRPr="003B09F1" w:rsidRDefault="003B09F1" w:rsidP="000D7D44">
      <w:pPr>
        <w:pStyle w:val="ConsPlusCell"/>
        <w:widowControl/>
        <w:numPr>
          <w:ilvl w:val="0"/>
          <w:numId w:val="12"/>
        </w:numPr>
        <w:jc w:val="center"/>
        <w:rPr>
          <w:rFonts w:ascii="Times New Roman" w:hAnsi="Times New Roman" w:cs="Times New Roman"/>
          <w:color w:val="000000"/>
        </w:rPr>
      </w:pPr>
      <w:r w:rsidRPr="003B09F1">
        <w:rPr>
          <w:rFonts w:ascii="Times New Roman" w:hAnsi="Times New Roman" w:cs="Times New Roman"/>
          <w:color w:val="000000"/>
        </w:rPr>
        <w:t>Компенсация  стоимости провоза багажа к новому месту жительства неработающим пенсионерам по старости и по инвалидности, проживавшим в районах Крайнего Севера и приравненных к ним местностям с учетом оплаты услуг почтовой связи или российских кредитных организаций.</w:t>
      </w:r>
    </w:p>
    <w:p w:rsidR="003B09F1" w:rsidRPr="003B09F1" w:rsidRDefault="003B09F1" w:rsidP="003B09F1">
      <w:pPr>
        <w:pStyle w:val="ConsPlusCell"/>
        <w:ind w:left="440"/>
        <w:jc w:val="both"/>
        <w:rPr>
          <w:rFonts w:ascii="Times New Roman" w:hAnsi="Times New Roman" w:cs="Times New Roman"/>
          <w:color w:val="000000"/>
        </w:rPr>
      </w:pPr>
    </w:p>
    <w:p w:rsidR="003B09F1" w:rsidRPr="003B09F1" w:rsidRDefault="003B09F1" w:rsidP="003B09F1">
      <w:pPr>
        <w:autoSpaceDE w:val="0"/>
        <w:autoSpaceDN w:val="0"/>
        <w:adjustRightInd w:val="0"/>
        <w:spacing w:after="0" w:line="240" w:lineRule="auto"/>
        <w:ind w:firstLine="709"/>
        <w:jc w:val="both"/>
        <w:rPr>
          <w:rFonts w:ascii="Times New Roman" w:hAnsi="Times New Roman"/>
          <w:color w:val="000000"/>
          <w:sz w:val="20"/>
          <w:szCs w:val="20"/>
        </w:rPr>
      </w:pPr>
      <w:r w:rsidRPr="003B09F1">
        <w:rPr>
          <w:rFonts w:ascii="Times New Roman" w:hAnsi="Times New Roman"/>
          <w:color w:val="000000"/>
          <w:sz w:val="20"/>
          <w:szCs w:val="20"/>
        </w:rPr>
        <w:t>Мероприятие предусматривает выплату стоимости провоза багажа к новому месту                     жительства неработающим пенсионерам по старости и по инвалидности, проживавшим в районах Крайнего Севера и приравненных к ним местностям с учетом оплаты услуг почтовой связи или российских кредитных организаций в  2014  году  и выплачивается в соответствии с законом Красноярского края от 31.03.2011 года № 12-5726 «О компенсации стоимости провоза багажа к новому месту жительства неработающим пенсионерам по старости и по инвалидности, проживавшим в районах Крайнего Севера и приравненных к ним местностям с учетом оплаты услуг почтовой связи или российских кредитных организаций».</w:t>
      </w:r>
    </w:p>
    <w:p w:rsidR="003B09F1" w:rsidRPr="003B09F1" w:rsidRDefault="003B09F1" w:rsidP="003B09F1">
      <w:pPr>
        <w:autoSpaceDE w:val="0"/>
        <w:autoSpaceDN w:val="0"/>
        <w:adjustRightInd w:val="0"/>
        <w:spacing w:after="0" w:line="240" w:lineRule="auto"/>
        <w:ind w:firstLine="709"/>
        <w:jc w:val="both"/>
        <w:rPr>
          <w:rFonts w:ascii="Times New Roman" w:hAnsi="Times New Roman"/>
          <w:sz w:val="20"/>
          <w:szCs w:val="20"/>
        </w:rPr>
      </w:pPr>
      <w:r w:rsidRPr="003B09F1">
        <w:rPr>
          <w:rFonts w:ascii="Times New Roman" w:hAnsi="Times New Roman"/>
          <w:color w:val="000000"/>
          <w:sz w:val="20"/>
          <w:szCs w:val="20"/>
        </w:rPr>
        <w:t xml:space="preserve"> </w:t>
      </w:r>
      <w:r w:rsidRPr="003B09F1">
        <w:rPr>
          <w:rFonts w:ascii="Times New Roman" w:hAnsi="Times New Roman"/>
          <w:sz w:val="20"/>
          <w:szCs w:val="20"/>
        </w:rPr>
        <w:t>Источниками финансирования мероприятия являются средства краевого бюджета.</w:t>
      </w:r>
    </w:p>
    <w:p w:rsidR="003B09F1" w:rsidRPr="003B09F1" w:rsidRDefault="003B09F1" w:rsidP="003B09F1">
      <w:pPr>
        <w:pStyle w:val="ConsPlusCell"/>
        <w:ind w:firstLine="708"/>
        <w:jc w:val="both"/>
        <w:rPr>
          <w:rFonts w:ascii="Times New Roman" w:hAnsi="Times New Roman" w:cs="Times New Roman"/>
        </w:rPr>
      </w:pPr>
      <w:r w:rsidRPr="003B09F1">
        <w:rPr>
          <w:rFonts w:ascii="Times New Roman" w:hAnsi="Times New Roman" w:cs="Times New Roman"/>
        </w:rPr>
        <w:t xml:space="preserve"> Общий объем средств на реализацию мероприятия составляет 84 500,0  рублей,</w:t>
      </w:r>
    </w:p>
    <w:p w:rsidR="00E5287D" w:rsidRDefault="003B09F1" w:rsidP="00E5287D">
      <w:pPr>
        <w:pStyle w:val="ConsPlusCell"/>
        <w:ind w:firstLine="708"/>
        <w:jc w:val="both"/>
        <w:rPr>
          <w:rFonts w:ascii="Times New Roman" w:hAnsi="Times New Roman" w:cs="Times New Roman"/>
        </w:rPr>
      </w:pPr>
      <w:r w:rsidRPr="003B09F1">
        <w:rPr>
          <w:rFonts w:ascii="Times New Roman" w:hAnsi="Times New Roman" w:cs="Times New Roman"/>
        </w:rPr>
        <w:t xml:space="preserve"> в том числе:</w:t>
      </w:r>
    </w:p>
    <w:p w:rsidR="003B09F1" w:rsidRPr="003B09F1" w:rsidRDefault="003B09F1" w:rsidP="00E5287D">
      <w:pPr>
        <w:pStyle w:val="ConsPlusCell"/>
        <w:ind w:firstLine="708"/>
        <w:jc w:val="both"/>
        <w:rPr>
          <w:rFonts w:ascii="Times New Roman" w:hAnsi="Times New Roman" w:cs="Times New Roman"/>
        </w:rPr>
      </w:pPr>
      <w:r w:rsidRPr="003B09F1">
        <w:rPr>
          <w:rFonts w:ascii="Times New Roman" w:hAnsi="Times New Roman" w:cs="Times New Roman"/>
        </w:rPr>
        <w:t>в 2014 году – 84 500,0  рублей;</w:t>
      </w:r>
    </w:p>
    <w:p w:rsidR="003B09F1" w:rsidRPr="003B09F1" w:rsidRDefault="003B09F1" w:rsidP="003B09F1">
      <w:pPr>
        <w:pStyle w:val="ConsPlusCell"/>
        <w:ind w:left="440" w:firstLine="269"/>
        <w:jc w:val="both"/>
        <w:rPr>
          <w:rFonts w:ascii="Times New Roman" w:hAnsi="Times New Roman" w:cs="Times New Roman"/>
          <w:color w:val="000000"/>
        </w:rPr>
      </w:pPr>
      <w:r w:rsidRPr="003B09F1">
        <w:rPr>
          <w:rFonts w:ascii="Times New Roman" w:hAnsi="Times New Roman" w:cs="Times New Roman"/>
          <w:color w:val="000000"/>
        </w:rPr>
        <w:t xml:space="preserve">Контроль за ходом реализации мероприятия осуществляет администрация Богучанского района. </w:t>
      </w:r>
    </w:p>
    <w:p w:rsidR="00E5287D" w:rsidRPr="00E5287D" w:rsidRDefault="003B09F1" w:rsidP="00E5287D">
      <w:pPr>
        <w:pStyle w:val="ConsPlusCell"/>
        <w:ind w:firstLine="709"/>
        <w:jc w:val="both"/>
        <w:rPr>
          <w:rFonts w:ascii="Times New Roman" w:hAnsi="Times New Roman" w:cs="Times New Roman"/>
          <w:color w:val="000000"/>
        </w:rPr>
      </w:pPr>
      <w:r w:rsidRPr="003B09F1">
        <w:rPr>
          <w:rFonts w:ascii="Times New Roman" w:hAnsi="Times New Roman" w:cs="Times New Roman"/>
          <w:color w:val="000000"/>
        </w:rPr>
        <w:t>Контроль за целевым и эффективным использованием средств краевого бюджета осуществляется службой финансово-экономического контроля Красноярского края, Счетной палатой Красноярского края.</w:t>
      </w:r>
    </w:p>
    <w:p w:rsidR="00E5287D" w:rsidRDefault="00E5287D" w:rsidP="003B09F1">
      <w:pPr>
        <w:pStyle w:val="20"/>
        <w:spacing w:before="0" w:after="0" w:line="240" w:lineRule="auto"/>
        <w:jc w:val="right"/>
        <w:rPr>
          <w:rFonts w:ascii="Times New Roman" w:hAnsi="Times New Roman" w:cs="Times New Roman"/>
          <w:b w:val="0"/>
          <w:i w:val="0"/>
          <w:sz w:val="18"/>
          <w:szCs w:val="18"/>
          <w:lang w:eastAsia="ru-RU"/>
        </w:rPr>
      </w:pP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Приложение №</w:t>
      </w:r>
      <w:r w:rsidR="00E5287D">
        <w:rPr>
          <w:rFonts w:ascii="Times New Roman" w:hAnsi="Times New Roman" w:cs="Times New Roman"/>
          <w:b w:val="0"/>
          <w:i w:val="0"/>
          <w:sz w:val="18"/>
          <w:szCs w:val="18"/>
          <w:lang w:eastAsia="ru-RU"/>
        </w:rPr>
        <w:t xml:space="preserve"> </w:t>
      </w:r>
      <w:r w:rsidRPr="003B09F1">
        <w:rPr>
          <w:rFonts w:ascii="Times New Roman" w:eastAsia="Times New Roman" w:hAnsi="Times New Roman" w:cs="Times New Roman"/>
          <w:b w:val="0"/>
          <w:i w:val="0"/>
          <w:sz w:val="18"/>
          <w:szCs w:val="18"/>
          <w:lang w:eastAsia="ru-RU"/>
        </w:rPr>
        <w:t xml:space="preserve">8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                                                                                                                                          к постановлению администрации  Богучанского района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                                                                                                                                          от  </w:t>
      </w:r>
      <w:r>
        <w:rPr>
          <w:rFonts w:ascii="Times New Roman" w:hAnsi="Times New Roman" w:cs="Times New Roman"/>
          <w:b w:val="0"/>
          <w:i w:val="0"/>
          <w:sz w:val="18"/>
          <w:szCs w:val="18"/>
          <w:lang w:eastAsia="ru-RU"/>
        </w:rPr>
        <w:t>16.12.</w:t>
      </w:r>
      <w:r w:rsidRPr="003B09F1">
        <w:rPr>
          <w:rFonts w:ascii="Times New Roman" w:eastAsia="Times New Roman" w:hAnsi="Times New Roman" w:cs="Times New Roman"/>
          <w:b w:val="0"/>
          <w:i w:val="0"/>
          <w:sz w:val="18"/>
          <w:szCs w:val="18"/>
          <w:lang w:eastAsia="ru-RU"/>
        </w:rPr>
        <w:t xml:space="preserve"> 2014    № 1640-п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p>
    <w:p w:rsidR="003B09F1" w:rsidRDefault="003B09F1" w:rsidP="003B09F1">
      <w:pPr>
        <w:pStyle w:val="20"/>
        <w:spacing w:before="0" w:after="0" w:line="240" w:lineRule="auto"/>
        <w:jc w:val="right"/>
        <w:rPr>
          <w:rFonts w:ascii="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Приложение №2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к  подпрограмме 6</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"Обеспечение своевременного и качественного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исполнения переданных государственных полномочий по   приему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 граждан, сбору документов, ведению базы данных получателей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социальной помощи и  организации социального обслуживания»</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реализуемой в рамках муниципальной программы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"Система социальной защиты населения </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Богучанского района»</w:t>
      </w:r>
    </w:p>
    <w:p w:rsidR="003B09F1" w:rsidRPr="003B09F1" w:rsidRDefault="003B09F1" w:rsidP="003B09F1">
      <w:pPr>
        <w:pStyle w:val="20"/>
        <w:spacing w:before="0" w:after="0" w:line="240" w:lineRule="auto"/>
        <w:jc w:val="right"/>
        <w:rPr>
          <w:rFonts w:ascii="Times New Roman" w:eastAsia="Times New Roman" w:hAnsi="Times New Roman" w:cs="Times New Roman"/>
          <w:b w:val="0"/>
          <w:i w:val="0"/>
          <w:sz w:val="18"/>
          <w:szCs w:val="18"/>
          <w:lang w:eastAsia="ru-RU"/>
        </w:rPr>
      </w:pPr>
      <w:r w:rsidRPr="003B09F1">
        <w:rPr>
          <w:rFonts w:ascii="Times New Roman" w:eastAsia="Times New Roman" w:hAnsi="Times New Roman" w:cs="Times New Roman"/>
          <w:b w:val="0"/>
          <w:i w:val="0"/>
          <w:sz w:val="18"/>
          <w:szCs w:val="18"/>
          <w:lang w:eastAsia="ru-RU"/>
        </w:rPr>
        <w:t xml:space="preserve">                                                                                                     </w:t>
      </w:r>
    </w:p>
    <w:p w:rsidR="003B09F1" w:rsidRPr="003B09F1" w:rsidRDefault="003B09F1" w:rsidP="00E5287D">
      <w:pPr>
        <w:pStyle w:val="20"/>
        <w:spacing w:before="0" w:after="0" w:line="240" w:lineRule="auto"/>
        <w:jc w:val="center"/>
        <w:rPr>
          <w:rFonts w:ascii="Times New Roman" w:eastAsia="Times New Roman" w:hAnsi="Times New Roman" w:cs="Times New Roman"/>
          <w:b w:val="0"/>
          <w:i w:val="0"/>
          <w:sz w:val="18"/>
          <w:szCs w:val="18"/>
        </w:rPr>
      </w:pPr>
      <w:r w:rsidRPr="003B09F1">
        <w:rPr>
          <w:rFonts w:ascii="Times New Roman" w:eastAsia="Times New Roman" w:hAnsi="Times New Roman" w:cs="Times New Roman"/>
          <w:b w:val="0"/>
          <w:i w:val="0"/>
          <w:sz w:val="18"/>
          <w:szCs w:val="18"/>
        </w:rPr>
        <w:t>Перечень мероприятий подпрограммы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3B09F1" w:rsidRDefault="003B09F1" w:rsidP="003B09F1">
      <w:pPr>
        <w:pStyle w:val="20"/>
        <w:spacing w:before="0" w:after="0" w:line="240" w:lineRule="auto"/>
        <w:jc w:val="right"/>
        <w:rPr>
          <w:rFonts w:ascii="Times New Roman" w:hAnsi="Times New Roman" w:cs="Times New Roman"/>
          <w:b w:val="0"/>
          <w:i w:val="0"/>
          <w:sz w:val="18"/>
          <w:szCs w:val="18"/>
        </w:rPr>
      </w:pPr>
    </w:p>
    <w:p w:rsidR="00E5287D" w:rsidRDefault="00E5287D" w:rsidP="00E528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1"/>
        <w:gridCol w:w="501"/>
        <w:gridCol w:w="501"/>
        <w:gridCol w:w="476"/>
        <w:gridCol w:w="634"/>
        <w:gridCol w:w="664"/>
        <w:gridCol w:w="852"/>
        <w:gridCol w:w="852"/>
        <w:gridCol w:w="712"/>
        <w:gridCol w:w="216"/>
        <w:gridCol w:w="521"/>
        <w:gridCol w:w="216"/>
        <w:gridCol w:w="600"/>
        <w:gridCol w:w="1204"/>
      </w:tblGrid>
      <w:tr w:rsidR="00E5287D" w:rsidRPr="00E5287D" w:rsidTr="00E5287D">
        <w:trPr>
          <w:trHeight w:val="20"/>
        </w:trPr>
        <w:tc>
          <w:tcPr>
            <w:tcW w:w="1477"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lastRenderedPageBreak/>
              <w:t>Наименование  программы, подпрограммы</w:t>
            </w:r>
          </w:p>
        </w:tc>
        <w:tc>
          <w:tcPr>
            <w:tcW w:w="204"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 xml:space="preserve">ГРБС </w:t>
            </w:r>
          </w:p>
        </w:tc>
        <w:tc>
          <w:tcPr>
            <w:tcW w:w="1045" w:type="pct"/>
            <w:gridSpan w:val="4"/>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Код бюджетной классификации</w:t>
            </w:r>
          </w:p>
        </w:tc>
        <w:tc>
          <w:tcPr>
            <w:tcW w:w="1779" w:type="pct"/>
            <w:gridSpan w:val="7"/>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Расходы</w:t>
            </w:r>
          </w:p>
        </w:tc>
        <w:tc>
          <w:tcPr>
            <w:tcW w:w="496"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 xml:space="preserve">Ожидаемый результат от реализации подпрограммного мероприятия </w:t>
            </w:r>
            <w:r w:rsidRPr="00E5287D">
              <w:rPr>
                <w:rFonts w:ascii="Times New Roman" w:hAnsi="Times New Roman"/>
                <w:sz w:val="14"/>
                <w:szCs w:val="14"/>
                <w:lang w:eastAsia="ru-RU"/>
              </w:rPr>
              <w:br/>
              <w:t>(в натуральном выражении), количество получателей</w:t>
            </w:r>
          </w:p>
        </w:tc>
      </w:tr>
      <w:tr w:rsidR="00E5287D" w:rsidRPr="00E5287D" w:rsidTr="00E5287D">
        <w:trPr>
          <w:trHeight w:val="20"/>
        </w:trPr>
        <w:tc>
          <w:tcPr>
            <w:tcW w:w="1477"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204"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1045" w:type="pct"/>
            <w:gridSpan w:val="4"/>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1779" w:type="pct"/>
            <w:gridSpan w:val="7"/>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 рублей), годы</w:t>
            </w:r>
          </w:p>
        </w:tc>
        <w:tc>
          <w:tcPr>
            <w:tcW w:w="496"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r>
      <w:tr w:rsidR="00E5287D" w:rsidRPr="00E5287D" w:rsidTr="00E5287D">
        <w:trPr>
          <w:trHeight w:val="20"/>
        </w:trPr>
        <w:tc>
          <w:tcPr>
            <w:tcW w:w="1477"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204"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242"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ГРБС</w:t>
            </w:r>
          </w:p>
        </w:tc>
        <w:tc>
          <w:tcPr>
            <w:tcW w:w="267"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РзПр</w:t>
            </w:r>
          </w:p>
        </w:tc>
        <w:tc>
          <w:tcPr>
            <w:tcW w:w="332"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ЦСР</w:t>
            </w:r>
          </w:p>
        </w:tc>
        <w:tc>
          <w:tcPr>
            <w:tcW w:w="203"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ВР</w:t>
            </w:r>
          </w:p>
        </w:tc>
        <w:tc>
          <w:tcPr>
            <w:tcW w:w="325" w:type="pc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 xml:space="preserve">отчетный </w:t>
            </w:r>
          </w:p>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финансовый год</w:t>
            </w:r>
          </w:p>
        </w:tc>
        <w:tc>
          <w:tcPr>
            <w:tcW w:w="381" w:type="pc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очередной финансовый год</w:t>
            </w:r>
          </w:p>
        </w:tc>
        <w:tc>
          <w:tcPr>
            <w:tcW w:w="398" w:type="pct"/>
            <w:gridSpan w:val="2"/>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 xml:space="preserve">первый </w:t>
            </w:r>
          </w:p>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год планового периода</w:t>
            </w:r>
          </w:p>
        </w:tc>
        <w:tc>
          <w:tcPr>
            <w:tcW w:w="363" w:type="pct"/>
            <w:gridSpan w:val="2"/>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p>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второй год планового периода</w:t>
            </w:r>
          </w:p>
          <w:p w:rsidR="00E5287D" w:rsidRPr="00E5287D" w:rsidRDefault="00E5287D" w:rsidP="00AB2EFA">
            <w:pPr>
              <w:spacing w:after="0" w:line="240" w:lineRule="auto"/>
              <w:jc w:val="center"/>
              <w:rPr>
                <w:rFonts w:ascii="Times New Roman" w:hAnsi="Times New Roman"/>
                <w:sz w:val="14"/>
                <w:szCs w:val="14"/>
                <w:lang w:eastAsia="ru-RU"/>
              </w:rPr>
            </w:pPr>
          </w:p>
        </w:tc>
        <w:tc>
          <w:tcPr>
            <w:tcW w:w="311" w:type="pct"/>
            <w:vMerge w:val="restar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Итого на период</w:t>
            </w:r>
          </w:p>
        </w:tc>
        <w:tc>
          <w:tcPr>
            <w:tcW w:w="496"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r>
      <w:tr w:rsidR="00E5287D" w:rsidRPr="00E5287D" w:rsidTr="00E5287D">
        <w:trPr>
          <w:trHeight w:val="20"/>
        </w:trPr>
        <w:tc>
          <w:tcPr>
            <w:tcW w:w="1477"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204"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242"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267"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332"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203"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325" w:type="pc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2014 год</w:t>
            </w:r>
          </w:p>
        </w:tc>
        <w:tc>
          <w:tcPr>
            <w:tcW w:w="381" w:type="pct"/>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2015 год</w:t>
            </w:r>
          </w:p>
        </w:tc>
        <w:tc>
          <w:tcPr>
            <w:tcW w:w="398" w:type="pct"/>
            <w:gridSpan w:val="2"/>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2016 год</w:t>
            </w:r>
          </w:p>
        </w:tc>
        <w:tc>
          <w:tcPr>
            <w:tcW w:w="363" w:type="pct"/>
            <w:gridSpan w:val="2"/>
            <w:shd w:val="clear" w:color="000000" w:fill="FFFFFF"/>
            <w:vAlign w:val="center"/>
          </w:tcPr>
          <w:p w:rsidR="00E5287D" w:rsidRPr="00E5287D" w:rsidRDefault="00E5287D" w:rsidP="00AB2EFA">
            <w:pPr>
              <w:spacing w:after="0" w:line="240" w:lineRule="auto"/>
              <w:jc w:val="center"/>
              <w:rPr>
                <w:rFonts w:ascii="Times New Roman" w:hAnsi="Times New Roman"/>
                <w:sz w:val="14"/>
                <w:szCs w:val="14"/>
                <w:lang w:eastAsia="ru-RU"/>
              </w:rPr>
            </w:pPr>
            <w:r w:rsidRPr="00E5287D">
              <w:rPr>
                <w:rFonts w:ascii="Times New Roman" w:hAnsi="Times New Roman"/>
                <w:sz w:val="14"/>
                <w:szCs w:val="14"/>
                <w:lang w:eastAsia="ru-RU"/>
              </w:rPr>
              <w:t>2017 год</w:t>
            </w:r>
          </w:p>
        </w:tc>
        <w:tc>
          <w:tcPr>
            <w:tcW w:w="311"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c>
          <w:tcPr>
            <w:tcW w:w="496" w:type="pct"/>
            <w:vMerge/>
            <w:vAlign w:val="center"/>
          </w:tcPr>
          <w:p w:rsidR="00E5287D" w:rsidRPr="00E5287D" w:rsidRDefault="00E5287D" w:rsidP="00AB2EFA">
            <w:pPr>
              <w:spacing w:after="0" w:line="240" w:lineRule="auto"/>
              <w:rPr>
                <w:rFonts w:ascii="Times New Roman" w:hAnsi="Times New Roman"/>
                <w:sz w:val="14"/>
                <w:szCs w:val="14"/>
                <w:lang w:eastAsia="ru-RU"/>
              </w:rPr>
            </w:pPr>
          </w:p>
        </w:tc>
      </w:tr>
      <w:tr w:rsidR="00E5287D" w:rsidRPr="00E5287D" w:rsidTr="00E5287D">
        <w:trPr>
          <w:trHeight w:val="20"/>
        </w:trPr>
        <w:tc>
          <w:tcPr>
            <w:tcW w:w="5000" w:type="pct"/>
            <w:gridSpan w:val="14"/>
            <w:shd w:val="clear" w:color="000000" w:fill="FFFFFF"/>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Цель подпрограммы: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r>
      <w:tr w:rsidR="00E5287D" w:rsidRPr="00E5287D" w:rsidTr="00E5287D">
        <w:trPr>
          <w:trHeight w:val="20"/>
        </w:trPr>
        <w:tc>
          <w:tcPr>
            <w:tcW w:w="5000" w:type="pct"/>
            <w:gridSpan w:val="14"/>
            <w:shd w:val="clear" w:color="000000" w:fill="FFFFFF"/>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Задача 1: Создание условий эффективного развития сферы социальной поддержки и социального обслуживания населения  Богучанского района</w:t>
            </w:r>
          </w:p>
        </w:tc>
      </w:tr>
      <w:tr w:rsidR="00E5287D" w:rsidRPr="00E5287D" w:rsidTr="00E5287D">
        <w:trPr>
          <w:trHeight w:val="20"/>
        </w:trPr>
        <w:tc>
          <w:tcPr>
            <w:tcW w:w="1477" w:type="pct"/>
            <w:shd w:val="clear" w:color="000000" w:fill="FFFFFF"/>
          </w:tcPr>
          <w:p w:rsidR="00E5287D" w:rsidRPr="00E5287D" w:rsidRDefault="00E5287D" w:rsidP="000D7D44">
            <w:pPr>
              <w:numPr>
                <w:ilvl w:val="1"/>
                <w:numId w:val="10"/>
              </w:numPr>
              <w:spacing w:after="0" w:line="240" w:lineRule="auto"/>
              <w:ind w:left="0" w:firstLine="0"/>
              <w:rPr>
                <w:rFonts w:ascii="Times New Roman" w:hAnsi="Times New Roman"/>
                <w:sz w:val="14"/>
                <w:szCs w:val="14"/>
                <w:lang w:eastAsia="ru-RU"/>
              </w:rPr>
            </w:pPr>
            <w:r w:rsidRPr="00E5287D">
              <w:rPr>
                <w:rFonts w:ascii="Times New Roman" w:hAnsi="Times New Roman"/>
                <w:sz w:val="14"/>
                <w:szCs w:val="14"/>
                <w:lang w:eastAsia="ru-RU"/>
              </w:rPr>
              <w:t>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tc>
        <w:tc>
          <w:tcPr>
            <w:tcW w:w="204" w:type="pct"/>
            <w:shd w:val="clear" w:color="000000" w:fill="FFFFFF"/>
          </w:tcPr>
          <w:p w:rsidR="00E5287D" w:rsidRPr="00E5287D" w:rsidRDefault="00E5287D" w:rsidP="00AB2EFA">
            <w:pPr>
              <w:spacing w:after="0"/>
              <w:jc w:val="center"/>
              <w:rPr>
                <w:rFonts w:ascii="Times New Roman" w:hAnsi="Times New Roman"/>
                <w:sz w:val="14"/>
                <w:szCs w:val="14"/>
              </w:rPr>
            </w:pPr>
          </w:p>
        </w:tc>
        <w:tc>
          <w:tcPr>
            <w:tcW w:w="242" w:type="pct"/>
            <w:shd w:val="clear" w:color="000000" w:fill="FFFFFF"/>
            <w:noWrap/>
          </w:tcPr>
          <w:p w:rsidR="00E5287D" w:rsidRPr="00E5287D" w:rsidRDefault="00E5287D" w:rsidP="00AB2EFA">
            <w:pPr>
              <w:spacing w:after="0"/>
              <w:jc w:val="center"/>
              <w:rPr>
                <w:rFonts w:ascii="Times New Roman" w:hAnsi="Times New Roman"/>
                <w:sz w:val="14"/>
                <w:szCs w:val="14"/>
              </w:rPr>
            </w:pPr>
            <w:r w:rsidRPr="00E5287D">
              <w:rPr>
                <w:rFonts w:ascii="Times New Roman" w:hAnsi="Times New Roman"/>
                <w:sz w:val="14"/>
                <w:szCs w:val="14"/>
              </w:rPr>
              <w:t>848</w:t>
            </w:r>
          </w:p>
        </w:tc>
        <w:tc>
          <w:tcPr>
            <w:tcW w:w="267" w:type="pct"/>
            <w:shd w:val="clear" w:color="000000" w:fill="FFFFFF"/>
            <w:noWrap/>
          </w:tcPr>
          <w:p w:rsidR="00E5287D" w:rsidRPr="00E5287D" w:rsidRDefault="00E5287D" w:rsidP="00AB2EFA">
            <w:pPr>
              <w:spacing w:after="0"/>
              <w:jc w:val="center"/>
              <w:rPr>
                <w:rFonts w:ascii="Times New Roman" w:hAnsi="Times New Roman"/>
                <w:sz w:val="14"/>
                <w:szCs w:val="14"/>
              </w:rPr>
            </w:pPr>
            <w:r w:rsidRPr="00E5287D">
              <w:rPr>
                <w:rFonts w:ascii="Times New Roman" w:hAnsi="Times New Roman"/>
                <w:sz w:val="14"/>
                <w:szCs w:val="14"/>
              </w:rPr>
              <w:t>1006</w:t>
            </w:r>
          </w:p>
        </w:tc>
        <w:tc>
          <w:tcPr>
            <w:tcW w:w="332" w:type="pct"/>
            <w:shd w:val="clear" w:color="000000" w:fill="FFFFFF"/>
            <w:noWrap/>
          </w:tcPr>
          <w:p w:rsidR="00E5287D" w:rsidRPr="00E5287D" w:rsidRDefault="00E5287D" w:rsidP="00AB2EFA">
            <w:pPr>
              <w:spacing w:after="0"/>
              <w:jc w:val="center"/>
              <w:rPr>
                <w:rFonts w:ascii="Times New Roman" w:hAnsi="Times New Roman"/>
                <w:sz w:val="14"/>
                <w:szCs w:val="14"/>
                <w:lang w:val="en-US"/>
              </w:rPr>
            </w:pPr>
            <w:r w:rsidRPr="00E5287D">
              <w:rPr>
                <w:rFonts w:ascii="Times New Roman" w:hAnsi="Times New Roman"/>
                <w:sz w:val="14"/>
                <w:szCs w:val="14"/>
                <w:lang w:val="en-US"/>
              </w:rPr>
              <w:t>02</w:t>
            </w:r>
            <w:r w:rsidRPr="00E5287D">
              <w:rPr>
                <w:rFonts w:ascii="Times New Roman" w:hAnsi="Times New Roman"/>
                <w:sz w:val="14"/>
                <w:szCs w:val="14"/>
              </w:rPr>
              <w:t>6</w:t>
            </w:r>
            <w:r w:rsidRPr="00E5287D">
              <w:rPr>
                <w:rFonts w:ascii="Times New Roman" w:hAnsi="Times New Roman"/>
                <w:sz w:val="14"/>
                <w:szCs w:val="14"/>
                <w:lang w:val="en-US"/>
              </w:rPr>
              <w:t>7513</w:t>
            </w:r>
          </w:p>
        </w:tc>
        <w:tc>
          <w:tcPr>
            <w:tcW w:w="203" w:type="pct"/>
            <w:shd w:val="clear" w:color="000000" w:fill="FFFFFF"/>
            <w:noWrap/>
          </w:tcPr>
          <w:p w:rsidR="00E5287D" w:rsidRPr="00E5287D" w:rsidRDefault="00E5287D" w:rsidP="00AB2EFA">
            <w:pPr>
              <w:spacing w:after="0"/>
              <w:jc w:val="center"/>
              <w:rPr>
                <w:rFonts w:ascii="Times New Roman" w:hAnsi="Times New Roman"/>
                <w:sz w:val="14"/>
                <w:szCs w:val="14"/>
                <w:lang w:eastAsia="ru-RU"/>
              </w:rPr>
            </w:pPr>
            <w:r w:rsidRPr="00E5287D">
              <w:rPr>
                <w:rFonts w:ascii="Times New Roman" w:hAnsi="Times New Roman"/>
                <w:sz w:val="14"/>
                <w:szCs w:val="14"/>
                <w:lang w:eastAsia="ru-RU"/>
              </w:rPr>
              <w:t>121,</w:t>
            </w:r>
          </w:p>
          <w:p w:rsidR="00E5287D" w:rsidRPr="00E5287D" w:rsidRDefault="00E5287D" w:rsidP="00AB2EFA">
            <w:pPr>
              <w:spacing w:after="0"/>
              <w:jc w:val="center"/>
              <w:rPr>
                <w:rFonts w:ascii="Times New Roman" w:hAnsi="Times New Roman"/>
                <w:sz w:val="14"/>
                <w:szCs w:val="14"/>
                <w:lang w:eastAsia="ru-RU"/>
              </w:rPr>
            </w:pPr>
            <w:r w:rsidRPr="00E5287D">
              <w:rPr>
                <w:rFonts w:ascii="Times New Roman" w:hAnsi="Times New Roman"/>
                <w:sz w:val="14"/>
                <w:szCs w:val="14"/>
                <w:lang w:eastAsia="ru-RU"/>
              </w:rPr>
              <w:t xml:space="preserve">122, 244, </w:t>
            </w:r>
          </w:p>
          <w:p w:rsidR="00E5287D" w:rsidRPr="00E5287D" w:rsidRDefault="00E5287D" w:rsidP="00AB2EFA">
            <w:pPr>
              <w:spacing w:after="0"/>
              <w:jc w:val="center"/>
              <w:rPr>
                <w:rFonts w:ascii="Times New Roman" w:hAnsi="Times New Roman"/>
                <w:sz w:val="14"/>
                <w:szCs w:val="14"/>
              </w:rPr>
            </w:pPr>
            <w:r w:rsidRPr="00E5287D">
              <w:rPr>
                <w:rFonts w:ascii="Times New Roman" w:hAnsi="Times New Roman"/>
                <w:sz w:val="14"/>
                <w:szCs w:val="14"/>
                <w:lang w:eastAsia="ru-RU"/>
              </w:rPr>
              <w:t>852</w:t>
            </w:r>
          </w:p>
        </w:tc>
        <w:tc>
          <w:tcPr>
            <w:tcW w:w="325" w:type="pct"/>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p>
        </w:tc>
        <w:tc>
          <w:tcPr>
            <w:tcW w:w="381" w:type="pct"/>
            <w:shd w:val="clear" w:color="000000" w:fill="FFFFFF"/>
            <w:noWrap/>
          </w:tcPr>
          <w:p w:rsidR="00E5287D" w:rsidRPr="00E5287D" w:rsidRDefault="00E5287D" w:rsidP="00AB2EFA">
            <w:pPr>
              <w:spacing w:after="0" w:line="240" w:lineRule="auto"/>
              <w:ind w:right="-318"/>
              <w:rPr>
                <w:rFonts w:ascii="Times New Roman" w:hAnsi="Times New Roman"/>
                <w:sz w:val="14"/>
                <w:szCs w:val="14"/>
                <w:lang w:eastAsia="ru-RU"/>
              </w:rPr>
            </w:pPr>
            <w:r w:rsidRPr="00E5287D">
              <w:rPr>
                <w:rFonts w:ascii="Times New Roman" w:hAnsi="Times New Roman"/>
                <w:sz w:val="14"/>
                <w:szCs w:val="14"/>
                <w:lang w:eastAsia="ru-RU"/>
              </w:rPr>
              <w:t>17 186 200,0</w:t>
            </w:r>
          </w:p>
        </w:tc>
        <w:tc>
          <w:tcPr>
            <w:tcW w:w="381" w:type="pct"/>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0,0</w:t>
            </w:r>
          </w:p>
        </w:tc>
        <w:tc>
          <w:tcPr>
            <w:tcW w:w="346" w:type="pct"/>
            <w:gridSpan w:val="2"/>
            <w:shd w:val="clear" w:color="000000" w:fill="FFFFFF"/>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0,0</w:t>
            </w:r>
          </w:p>
        </w:tc>
        <w:tc>
          <w:tcPr>
            <w:tcW w:w="346" w:type="pct"/>
            <w:gridSpan w:val="2"/>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17186200,0</w:t>
            </w:r>
          </w:p>
        </w:tc>
        <w:tc>
          <w:tcPr>
            <w:tcW w:w="496" w:type="pct"/>
            <w:shd w:val="clear" w:color="000000" w:fill="FFFFFF"/>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Обеспечение уровня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не менее 90,0% ежегодно</w:t>
            </w:r>
          </w:p>
        </w:tc>
      </w:tr>
      <w:tr w:rsidR="00E5287D" w:rsidRPr="00E5287D" w:rsidTr="00E5287D">
        <w:trPr>
          <w:trHeight w:val="20"/>
        </w:trPr>
        <w:tc>
          <w:tcPr>
            <w:tcW w:w="1477" w:type="pct"/>
            <w:shd w:val="clear" w:color="000000" w:fill="FFFFFF"/>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Итого по задаче 1:</w:t>
            </w:r>
          </w:p>
        </w:tc>
        <w:tc>
          <w:tcPr>
            <w:tcW w:w="204" w:type="pct"/>
            <w:shd w:val="clear" w:color="000000" w:fill="FFFFFF"/>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 </w:t>
            </w:r>
          </w:p>
        </w:tc>
        <w:tc>
          <w:tcPr>
            <w:tcW w:w="242" w:type="pct"/>
            <w:shd w:val="clear" w:color="000000" w:fill="FFFFFF"/>
            <w:noWrap/>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 </w:t>
            </w:r>
          </w:p>
        </w:tc>
        <w:tc>
          <w:tcPr>
            <w:tcW w:w="267" w:type="pct"/>
            <w:shd w:val="clear" w:color="000000" w:fill="FFFFFF"/>
            <w:noWrap/>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 </w:t>
            </w:r>
          </w:p>
        </w:tc>
        <w:tc>
          <w:tcPr>
            <w:tcW w:w="332" w:type="pct"/>
            <w:shd w:val="clear" w:color="000000" w:fill="FFFFFF"/>
            <w:noWrap/>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 </w:t>
            </w:r>
          </w:p>
        </w:tc>
        <w:tc>
          <w:tcPr>
            <w:tcW w:w="203" w:type="pct"/>
            <w:shd w:val="clear" w:color="000000" w:fill="FFFFFF"/>
            <w:noWrap/>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 </w:t>
            </w:r>
          </w:p>
        </w:tc>
        <w:tc>
          <w:tcPr>
            <w:tcW w:w="325" w:type="pct"/>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p>
        </w:tc>
        <w:tc>
          <w:tcPr>
            <w:tcW w:w="381" w:type="pct"/>
            <w:shd w:val="clear" w:color="000000" w:fill="FFFFFF"/>
            <w:noWrap/>
          </w:tcPr>
          <w:p w:rsidR="00E5287D" w:rsidRPr="00E5287D" w:rsidRDefault="00E5287D" w:rsidP="00AB2EFA">
            <w:pPr>
              <w:spacing w:after="0" w:line="240" w:lineRule="auto"/>
              <w:ind w:right="-318"/>
              <w:rPr>
                <w:rFonts w:ascii="Times New Roman" w:hAnsi="Times New Roman"/>
                <w:sz w:val="14"/>
                <w:szCs w:val="14"/>
                <w:lang w:eastAsia="ru-RU"/>
              </w:rPr>
            </w:pPr>
            <w:r w:rsidRPr="00E5287D">
              <w:rPr>
                <w:rFonts w:ascii="Times New Roman" w:hAnsi="Times New Roman"/>
                <w:sz w:val="14"/>
                <w:szCs w:val="14"/>
                <w:lang w:eastAsia="ru-RU"/>
              </w:rPr>
              <w:t>17 186 200,0</w:t>
            </w:r>
          </w:p>
        </w:tc>
        <w:tc>
          <w:tcPr>
            <w:tcW w:w="381" w:type="pct"/>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0,0</w:t>
            </w:r>
          </w:p>
        </w:tc>
        <w:tc>
          <w:tcPr>
            <w:tcW w:w="346" w:type="pct"/>
            <w:gridSpan w:val="2"/>
            <w:shd w:val="clear" w:color="000000" w:fill="FFFFFF"/>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0,0</w:t>
            </w:r>
          </w:p>
        </w:tc>
        <w:tc>
          <w:tcPr>
            <w:tcW w:w="346" w:type="pct"/>
            <w:gridSpan w:val="2"/>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17186200,0</w:t>
            </w:r>
          </w:p>
        </w:tc>
        <w:tc>
          <w:tcPr>
            <w:tcW w:w="496" w:type="pct"/>
            <w:shd w:val="clear" w:color="000000" w:fill="FFFFFF"/>
          </w:tcPr>
          <w:p w:rsidR="00E5287D" w:rsidRPr="00E5287D" w:rsidRDefault="00E5287D" w:rsidP="00AB2EFA">
            <w:pPr>
              <w:spacing w:after="0"/>
              <w:rPr>
                <w:rFonts w:ascii="Times New Roman" w:hAnsi="Times New Roman"/>
                <w:sz w:val="14"/>
                <w:szCs w:val="14"/>
                <w:lang w:eastAsia="ru-RU"/>
              </w:rPr>
            </w:pPr>
          </w:p>
        </w:tc>
      </w:tr>
      <w:tr w:rsidR="00E5287D" w:rsidRPr="00E5287D" w:rsidTr="00E5287D">
        <w:trPr>
          <w:trHeight w:val="20"/>
        </w:trPr>
        <w:tc>
          <w:tcPr>
            <w:tcW w:w="1477" w:type="pct"/>
            <w:shd w:val="clear" w:color="000000" w:fill="FFFFFF"/>
          </w:tcPr>
          <w:p w:rsidR="00E5287D" w:rsidRPr="00E5287D" w:rsidRDefault="00E5287D" w:rsidP="00AB2EFA">
            <w:pPr>
              <w:spacing w:after="0"/>
              <w:rPr>
                <w:rFonts w:ascii="Times New Roman" w:hAnsi="Times New Roman"/>
                <w:b/>
                <w:sz w:val="14"/>
                <w:szCs w:val="14"/>
                <w:lang w:eastAsia="ru-RU"/>
              </w:rPr>
            </w:pPr>
            <w:r w:rsidRPr="00E5287D">
              <w:rPr>
                <w:rFonts w:ascii="Times New Roman" w:hAnsi="Times New Roman"/>
                <w:b/>
                <w:sz w:val="14"/>
                <w:szCs w:val="14"/>
                <w:lang w:eastAsia="ru-RU"/>
              </w:rPr>
              <w:t>Итого по подпрограмме 6:</w:t>
            </w:r>
          </w:p>
        </w:tc>
        <w:tc>
          <w:tcPr>
            <w:tcW w:w="204" w:type="pct"/>
            <w:shd w:val="clear" w:color="000000" w:fill="FFFFFF"/>
          </w:tcPr>
          <w:p w:rsidR="00E5287D" w:rsidRPr="00E5287D" w:rsidRDefault="00E5287D" w:rsidP="00AB2EFA">
            <w:pPr>
              <w:spacing w:after="0"/>
              <w:rPr>
                <w:rFonts w:ascii="Times New Roman" w:hAnsi="Times New Roman"/>
                <w:b/>
                <w:sz w:val="14"/>
                <w:szCs w:val="14"/>
                <w:lang w:eastAsia="ru-RU"/>
              </w:rPr>
            </w:pPr>
          </w:p>
        </w:tc>
        <w:tc>
          <w:tcPr>
            <w:tcW w:w="242"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267"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332"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203"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325" w:type="pct"/>
            <w:shd w:val="clear" w:color="000000" w:fill="FFFFFF"/>
            <w:noWrap/>
          </w:tcPr>
          <w:p w:rsidR="00E5287D" w:rsidRPr="00E5287D" w:rsidRDefault="00E5287D" w:rsidP="00AB2EFA">
            <w:pPr>
              <w:spacing w:after="0" w:line="240" w:lineRule="auto"/>
              <w:rPr>
                <w:rFonts w:ascii="Times New Roman" w:hAnsi="Times New Roman"/>
                <w:b/>
                <w:sz w:val="14"/>
                <w:szCs w:val="14"/>
                <w:lang w:eastAsia="ru-RU"/>
              </w:rPr>
            </w:pPr>
          </w:p>
        </w:tc>
        <w:tc>
          <w:tcPr>
            <w:tcW w:w="381" w:type="pct"/>
            <w:shd w:val="clear" w:color="000000" w:fill="FFFFFF"/>
            <w:noWrap/>
          </w:tcPr>
          <w:p w:rsidR="00E5287D" w:rsidRPr="00E5287D" w:rsidRDefault="00E5287D" w:rsidP="00AB2EFA">
            <w:pPr>
              <w:spacing w:after="0" w:line="240" w:lineRule="auto"/>
              <w:rPr>
                <w:rFonts w:ascii="Times New Roman" w:hAnsi="Times New Roman"/>
                <w:b/>
                <w:sz w:val="14"/>
                <w:szCs w:val="14"/>
                <w:lang w:eastAsia="ru-RU"/>
              </w:rPr>
            </w:pPr>
          </w:p>
        </w:tc>
        <w:tc>
          <w:tcPr>
            <w:tcW w:w="381" w:type="pct"/>
            <w:shd w:val="clear" w:color="000000" w:fill="FFFFFF"/>
            <w:noWrap/>
          </w:tcPr>
          <w:p w:rsidR="00E5287D" w:rsidRPr="00E5287D" w:rsidRDefault="00E5287D" w:rsidP="00AB2EFA">
            <w:pPr>
              <w:spacing w:after="0" w:line="240" w:lineRule="auto"/>
              <w:rPr>
                <w:rFonts w:ascii="Times New Roman" w:hAnsi="Times New Roman"/>
                <w:b/>
                <w:sz w:val="14"/>
                <w:szCs w:val="14"/>
                <w:lang w:eastAsia="ru-RU"/>
              </w:rPr>
            </w:pPr>
          </w:p>
        </w:tc>
        <w:tc>
          <w:tcPr>
            <w:tcW w:w="346" w:type="pct"/>
            <w:gridSpan w:val="2"/>
            <w:shd w:val="clear" w:color="000000" w:fill="FFFFFF"/>
          </w:tcPr>
          <w:p w:rsidR="00E5287D" w:rsidRPr="00E5287D" w:rsidRDefault="00E5287D" w:rsidP="00AB2EFA">
            <w:pPr>
              <w:spacing w:after="0" w:line="240" w:lineRule="auto"/>
              <w:rPr>
                <w:rFonts w:ascii="Times New Roman" w:hAnsi="Times New Roman"/>
                <w:b/>
                <w:sz w:val="14"/>
                <w:szCs w:val="14"/>
                <w:lang w:eastAsia="ru-RU"/>
              </w:rPr>
            </w:pPr>
          </w:p>
        </w:tc>
        <w:tc>
          <w:tcPr>
            <w:tcW w:w="346" w:type="pct"/>
            <w:gridSpan w:val="2"/>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p>
        </w:tc>
        <w:tc>
          <w:tcPr>
            <w:tcW w:w="496" w:type="pct"/>
            <w:shd w:val="clear" w:color="000000" w:fill="FFFFFF"/>
          </w:tcPr>
          <w:p w:rsidR="00E5287D" w:rsidRPr="00E5287D" w:rsidRDefault="00E5287D" w:rsidP="00AB2EFA">
            <w:pPr>
              <w:spacing w:after="0"/>
              <w:rPr>
                <w:rFonts w:ascii="Times New Roman" w:hAnsi="Times New Roman"/>
                <w:sz w:val="14"/>
                <w:szCs w:val="14"/>
                <w:lang w:eastAsia="ru-RU"/>
              </w:rPr>
            </w:pPr>
          </w:p>
        </w:tc>
      </w:tr>
      <w:tr w:rsidR="00E5287D" w:rsidRPr="00E5287D" w:rsidTr="00E5287D">
        <w:trPr>
          <w:trHeight w:val="20"/>
        </w:trPr>
        <w:tc>
          <w:tcPr>
            <w:tcW w:w="1477" w:type="pct"/>
            <w:shd w:val="clear" w:color="000000" w:fill="FFFFFF"/>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В том числе</w:t>
            </w:r>
          </w:p>
        </w:tc>
        <w:tc>
          <w:tcPr>
            <w:tcW w:w="204" w:type="pct"/>
            <w:shd w:val="clear" w:color="000000" w:fill="FFFFFF"/>
          </w:tcPr>
          <w:p w:rsidR="00E5287D" w:rsidRPr="00E5287D" w:rsidRDefault="00E5287D" w:rsidP="00AB2EFA">
            <w:pPr>
              <w:spacing w:after="0"/>
              <w:rPr>
                <w:rFonts w:ascii="Times New Roman" w:hAnsi="Times New Roman"/>
                <w:b/>
                <w:sz w:val="14"/>
                <w:szCs w:val="14"/>
                <w:lang w:eastAsia="ru-RU"/>
              </w:rPr>
            </w:pPr>
          </w:p>
        </w:tc>
        <w:tc>
          <w:tcPr>
            <w:tcW w:w="242"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267"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332"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203" w:type="pct"/>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325" w:type="pct"/>
            <w:shd w:val="clear" w:color="000000" w:fill="FFFFFF"/>
            <w:noWrap/>
          </w:tcPr>
          <w:p w:rsidR="00E5287D" w:rsidRPr="00E5287D" w:rsidRDefault="00E5287D" w:rsidP="00AB2EFA">
            <w:pPr>
              <w:spacing w:after="0" w:line="240" w:lineRule="auto"/>
              <w:rPr>
                <w:rFonts w:ascii="Times New Roman" w:hAnsi="Times New Roman"/>
                <w:b/>
                <w:sz w:val="14"/>
                <w:szCs w:val="14"/>
                <w:lang w:eastAsia="ru-RU"/>
              </w:rPr>
            </w:pPr>
          </w:p>
        </w:tc>
        <w:tc>
          <w:tcPr>
            <w:tcW w:w="381" w:type="pct"/>
            <w:shd w:val="clear" w:color="000000" w:fill="FFFFFF"/>
            <w:noWrap/>
          </w:tcPr>
          <w:p w:rsidR="00E5287D" w:rsidRPr="00E5287D" w:rsidRDefault="00E5287D" w:rsidP="00AB2EFA">
            <w:pPr>
              <w:spacing w:after="0" w:line="240" w:lineRule="auto"/>
              <w:rPr>
                <w:rFonts w:ascii="Times New Roman" w:hAnsi="Times New Roman"/>
                <w:b/>
                <w:sz w:val="14"/>
                <w:szCs w:val="14"/>
                <w:lang w:eastAsia="ru-RU"/>
              </w:rPr>
            </w:pPr>
          </w:p>
        </w:tc>
        <w:tc>
          <w:tcPr>
            <w:tcW w:w="381" w:type="pct"/>
            <w:shd w:val="clear" w:color="000000" w:fill="FFFFFF"/>
            <w:noWrap/>
          </w:tcPr>
          <w:p w:rsidR="00E5287D" w:rsidRPr="00E5287D" w:rsidRDefault="00E5287D" w:rsidP="00AB2EFA">
            <w:pPr>
              <w:spacing w:after="0" w:line="240" w:lineRule="auto"/>
              <w:rPr>
                <w:rFonts w:ascii="Times New Roman" w:hAnsi="Times New Roman"/>
                <w:b/>
                <w:sz w:val="14"/>
                <w:szCs w:val="14"/>
                <w:lang w:eastAsia="ru-RU"/>
              </w:rPr>
            </w:pPr>
          </w:p>
        </w:tc>
        <w:tc>
          <w:tcPr>
            <w:tcW w:w="346" w:type="pct"/>
            <w:gridSpan w:val="2"/>
            <w:shd w:val="clear" w:color="000000" w:fill="FFFFFF"/>
          </w:tcPr>
          <w:p w:rsidR="00E5287D" w:rsidRPr="00E5287D" w:rsidRDefault="00E5287D" w:rsidP="00AB2EFA">
            <w:pPr>
              <w:spacing w:after="0" w:line="240" w:lineRule="auto"/>
              <w:rPr>
                <w:rFonts w:ascii="Times New Roman" w:hAnsi="Times New Roman"/>
                <w:b/>
                <w:sz w:val="14"/>
                <w:szCs w:val="14"/>
                <w:lang w:eastAsia="ru-RU"/>
              </w:rPr>
            </w:pPr>
          </w:p>
        </w:tc>
        <w:tc>
          <w:tcPr>
            <w:tcW w:w="346" w:type="pct"/>
            <w:gridSpan w:val="2"/>
            <w:shd w:val="clear" w:color="000000" w:fill="FFFFFF"/>
            <w:noWrap/>
          </w:tcPr>
          <w:p w:rsidR="00E5287D" w:rsidRPr="00E5287D" w:rsidRDefault="00E5287D" w:rsidP="00AB2EFA">
            <w:pPr>
              <w:spacing w:after="0" w:line="240" w:lineRule="auto"/>
              <w:rPr>
                <w:rFonts w:ascii="Times New Roman" w:hAnsi="Times New Roman"/>
                <w:b/>
                <w:sz w:val="14"/>
                <w:szCs w:val="14"/>
                <w:lang w:eastAsia="ru-RU"/>
              </w:rPr>
            </w:pPr>
          </w:p>
        </w:tc>
        <w:tc>
          <w:tcPr>
            <w:tcW w:w="496" w:type="pct"/>
            <w:shd w:val="clear" w:color="000000" w:fill="FFFFFF"/>
          </w:tcPr>
          <w:p w:rsidR="00E5287D" w:rsidRPr="00E5287D" w:rsidRDefault="00E5287D" w:rsidP="00AB2EFA">
            <w:pPr>
              <w:spacing w:after="0"/>
              <w:jc w:val="right"/>
              <w:rPr>
                <w:rFonts w:ascii="Times New Roman" w:hAnsi="Times New Roman"/>
                <w:sz w:val="14"/>
                <w:szCs w:val="14"/>
                <w:lang w:eastAsia="ru-RU"/>
              </w:rPr>
            </w:pPr>
          </w:p>
        </w:tc>
      </w:tr>
      <w:tr w:rsidR="00E5287D" w:rsidRPr="00E5287D" w:rsidTr="00E5287D">
        <w:trPr>
          <w:trHeight w:val="20"/>
        </w:trPr>
        <w:tc>
          <w:tcPr>
            <w:tcW w:w="1477" w:type="pct"/>
            <w:tcBorders>
              <w:top w:val="single" w:sz="4" w:space="0" w:color="auto"/>
              <w:left w:val="single" w:sz="4" w:space="0" w:color="auto"/>
              <w:bottom w:val="single" w:sz="4" w:space="0" w:color="auto"/>
              <w:right w:val="single" w:sz="4" w:space="0" w:color="auto"/>
            </w:tcBorders>
            <w:shd w:val="clear" w:color="000000" w:fill="FFFFFF"/>
          </w:tcPr>
          <w:p w:rsidR="00E5287D" w:rsidRPr="00E5287D" w:rsidRDefault="00E5287D" w:rsidP="00AB2EFA">
            <w:pPr>
              <w:spacing w:after="0"/>
              <w:rPr>
                <w:rFonts w:ascii="Times New Roman" w:hAnsi="Times New Roman"/>
                <w:sz w:val="14"/>
                <w:szCs w:val="14"/>
                <w:lang w:eastAsia="ru-RU"/>
              </w:rPr>
            </w:pPr>
            <w:r w:rsidRPr="00E5287D">
              <w:rPr>
                <w:rFonts w:ascii="Times New Roman" w:hAnsi="Times New Roman"/>
                <w:sz w:val="14"/>
                <w:szCs w:val="14"/>
                <w:lang w:eastAsia="ru-RU"/>
              </w:rPr>
              <w:t>краевой бюджет</w:t>
            </w:r>
          </w:p>
        </w:tc>
        <w:tc>
          <w:tcPr>
            <w:tcW w:w="204" w:type="pct"/>
            <w:tcBorders>
              <w:top w:val="single" w:sz="4" w:space="0" w:color="auto"/>
              <w:left w:val="single" w:sz="4" w:space="0" w:color="auto"/>
              <w:bottom w:val="single" w:sz="4" w:space="0" w:color="auto"/>
              <w:right w:val="single" w:sz="4" w:space="0" w:color="auto"/>
            </w:tcBorders>
            <w:shd w:val="clear" w:color="000000" w:fill="FFFFFF"/>
          </w:tcPr>
          <w:p w:rsidR="00E5287D" w:rsidRPr="00E5287D" w:rsidRDefault="00E5287D" w:rsidP="00AB2EFA">
            <w:pPr>
              <w:spacing w:after="0"/>
              <w:rPr>
                <w:rFonts w:ascii="Times New Roman" w:hAnsi="Times New Roman"/>
                <w:b/>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267" w:type="pct"/>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332" w:type="pct"/>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203" w:type="pct"/>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rPr>
                <w:rFonts w:ascii="Times New Roman" w:hAnsi="Times New Roman"/>
                <w:b/>
                <w:sz w:val="14"/>
                <w:szCs w:val="14"/>
                <w:lang w:eastAsia="ru-RU"/>
              </w:rPr>
            </w:pPr>
          </w:p>
        </w:tc>
        <w:tc>
          <w:tcPr>
            <w:tcW w:w="325" w:type="pct"/>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p>
        </w:tc>
        <w:tc>
          <w:tcPr>
            <w:tcW w:w="381" w:type="pct"/>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line="240" w:lineRule="auto"/>
              <w:ind w:right="-318"/>
              <w:rPr>
                <w:rFonts w:ascii="Times New Roman" w:hAnsi="Times New Roman"/>
                <w:sz w:val="14"/>
                <w:szCs w:val="14"/>
                <w:lang w:eastAsia="ru-RU"/>
              </w:rPr>
            </w:pPr>
            <w:r w:rsidRPr="00E5287D">
              <w:rPr>
                <w:rFonts w:ascii="Times New Roman" w:hAnsi="Times New Roman"/>
                <w:sz w:val="14"/>
                <w:szCs w:val="14"/>
                <w:lang w:eastAsia="ru-RU"/>
              </w:rPr>
              <w:t>17 186 200,0</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0,0</w:t>
            </w:r>
          </w:p>
        </w:tc>
        <w:tc>
          <w:tcPr>
            <w:tcW w:w="346" w:type="pct"/>
            <w:gridSpan w:val="2"/>
            <w:tcBorders>
              <w:top w:val="single" w:sz="4" w:space="0" w:color="auto"/>
              <w:left w:val="single" w:sz="4" w:space="0" w:color="auto"/>
              <w:bottom w:val="single" w:sz="4" w:space="0" w:color="auto"/>
              <w:right w:val="single" w:sz="4" w:space="0" w:color="auto"/>
            </w:tcBorders>
            <w:shd w:val="clear" w:color="000000" w:fill="FFFFFF"/>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0,0</w:t>
            </w:r>
          </w:p>
        </w:tc>
        <w:tc>
          <w:tcPr>
            <w:tcW w:w="346" w:type="pct"/>
            <w:gridSpan w:val="2"/>
            <w:tcBorders>
              <w:top w:val="single" w:sz="4" w:space="0" w:color="auto"/>
              <w:left w:val="single" w:sz="4" w:space="0" w:color="auto"/>
              <w:bottom w:val="single" w:sz="4" w:space="0" w:color="auto"/>
              <w:right w:val="single" w:sz="4" w:space="0" w:color="auto"/>
            </w:tcBorders>
            <w:shd w:val="clear" w:color="000000" w:fill="FFFFFF"/>
            <w:noWrap/>
          </w:tcPr>
          <w:p w:rsidR="00E5287D" w:rsidRPr="00E5287D" w:rsidRDefault="00E5287D" w:rsidP="00AB2EFA">
            <w:pPr>
              <w:spacing w:after="0" w:line="240" w:lineRule="auto"/>
              <w:rPr>
                <w:rFonts w:ascii="Times New Roman" w:hAnsi="Times New Roman"/>
                <w:sz w:val="14"/>
                <w:szCs w:val="14"/>
                <w:lang w:eastAsia="ru-RU"/>
              </w:rPr>
            </w:pPr>
            <w:r w:rsidRPr="00E5287D">
              <w:rPr>
                <w:rFonts w:ascii="Times New Roman" w:hAnsi="Times New Roman"/>
                <w:sz w:val="14"/>
                <w:szCs w:val="14"/>
                <w:lang w:eastAsia="ru-RU"/>
              </w:rPr>
              <w:t>17186200,0</w:t>
            </w:r>
          </w:p>
          <w:p w:rsidR="00E5287D" w:rsidRPr="00E5287D" w:rsidRDefault="00E5287D" w:rsidP="00AB2EFA">
            <w:pPr>
              <w:spacing w:after="0" w:line="240" w:lineRule="auto"/>
              <w:rPr>
                <w:rFonts w:ascii="Times New Roman" w:hAnsi="Times New Roman"/>
                <w:sz w:val="14"/>
                <w:szCs w:val="14"/>
                <w:lang w:eastAsia="ru-RU"/>
              </w:rPr>
            </w:pPr>
          </w:p>
        </w:tc>
        <w:tc>
          <w:tcPr>
            <w:tcW w:w="496" w:type="pct"/>
            <w:tcBorders>
              <w:top w:val="single" w:sz="4" w:space="0" w:color="auto"/>
              <w:left w:val="single" w:sz="4" w:space="0" w:color="auto"/>
              <w:bottom w:val="single" w:sz="4" w:space="0" w:color="auto"/>
              <w:right w:val="single" w:sz="4" w:space="0" w:color="auto"/>
            </w:tcBorders>
            <w:shd w:val="clear" w:color="000000" w:fill="FFFFFF"/>
          </w:tcPr>
          <w:p w:rsidR="00E5287D" w:rsidRPr="00E5287D" w:rsidRDefault="00E5287D" w:rsidP="00AB2EFA">
            <w:pPr>
              <w:spacing w:after="0"/>
              <w:jc w:val="right"/>
              <w:rPr>
                <w:rFonts w:ascii="Times New Roman" w:hAnsi="Times New Roman"/>
                <w:sz w:val="14"/>
                <w:szCs w:val="14"/>
                <w:lang w:eastAsia="ru-RU"/>
              </w:rPr>
            </w:pPr>
          </w:p>
          <w:p w:rsidR="00E5287D" w:rsidRPr="00E5287D" w:rsidRDefault="00E5287D" w:rsidP="00AB2EFA">
            <w:pPr>
              <w:spacing w:after="0"/>
              <w:jc w:val="right"/>
              <w:rPr>
                <w:rFonts w:ascii="Times New Roman" w:hAnsi="Times New Roman"/>
                <w:sz w:val="14"/>
                <w:szCs w:val="14"/>
                <w:lang w:eastAsia="ru-RU"/>
              </w:rPr>
            </w:pPr>
          </w:p>
        </w:tc>
      </w:tr>
    </w:tbl>
    <w:p w:rsidR="00E5287D" w:rsidRDefault="00E5287D" w:rsidP="00E5287D">
      <w:pPr>
        <w:rPr>
          <w:rFonts w:ascii="Times New Roman" w:hAnsi="Times New Roman"/>
        </w:rPr>
      </w:pPr>
    </w:p>
    <w:p w:rsidR="00E5287D" w:rsidRPr="00AB2EFA" w:rsidRDefault="00E5287D" w:rsidP="00AB2EFA">
      <w:pPr>
        <w:tabs>
          <w:tab w:val="left" w:pos="1114"/>
          <w:tab w:val="left" w:pos="3454"/>
        </w:tabs>
        <w:spacing w:after="0" w:line="240" w:lineRule="auto"/>
        <w:ind w:firstLine="34"/>
        <w:jc w:val="right"/>
        <w:rPr>
          <w:rFonts w:ascii="Times New Roman" w:hAnsi="Times New Roman"/>
          <w:sz w:val="18"/>
          <w:szCs w:val="18"/>
        </w:rPr>
      </w:pPr>
      <w:r w:rsidRPr="00AB2EFA">
        <w:rPr>
          <w:rFonts w:ascii="Times New Roman" w:hAnsi="Times New Roman"/>
          <w:sz w:val="18"/>
          <w:szCs w:val="18"/>
        </w:rPr>
        <w:t xml:space="preserve">Приложение № 9 </w:t>
      </w:r>
    </w:p>
    <w:p w:rsidR="00E5287D" w:rsidRPr="00AB2EFA" w:rsidRDefault="00E5287D" w:rsidP="00AB2EFA">
      <w:pPr>
        <w:tabs>
          <w:tab w:val="left" w:pos="1114"/>
          <w:tab w:val="left" w:pos="3454"/>
        </w:tabs>
        <w:spacing w:after="0" w:line="240" w:lineRule="auto"/>
        <w:ind w:firstLine="34"/>
        <w:jc w:val="right"/>
        <w:rPr>
          <w:rFonts w:ascii="Times New Roman" w:hAnsi="Times New Roman"/>
          <w:sz w:val="18"/>
          <w:szCs w:val="18"/>
        </w:rPr>
      </w:pPr>
      <w:r w:rsidRPr="00AB2EFA">
        <w:rPr>
          <w:rFonts w:ascii="Times New Roman" w:hAnsi="Times New Roman"/>
          <w:sz w:val="18"/>
          <w:szCs w:val="18"/>
        </w:rPr>
        <w:t xml:space="preserve">                                                                                                                                                               к постановлению администрации Богучанского района </w:t>
      </w:r>
    </w:p>
    <w:p w:rsidR="00E5287D" w:rsidRPr="00AB2EFA" w:rsidRDefault="00E5287D" w:rsidP="00AB2EFA">
      <w:pPr>
        <w:tabs>
          <w:tab w:val="left" w:pos="1114"/>
          <w:tab w:val="left" w:pos="3454"/>
        </w:tabs>
        <w:spacing w:after="0" w:line="240" w:lineRule="auto"/>
        <w:ind w:firstLine="34"/>
        <w:jc w:val="right"/>
        <w:rPr>
          <w:rFonts w:ascii="Times New Roman" w:hAnsi="Times New Roman"/>
          <w:sz w:val="18"/>
          <w:szCs w:val="18"/>
        </w:rPr>
      </w:pPr>
      <w:r w:rsidRPr="00AB2EFA">
        <w:rPr>
          <w:rFonts w:ascii="Times New Roman" w:hAnsi="Times New Roman"/>
          <w:sz w:val="18"/>
          <w:szCs w:val="18"/>
        </w:rPr>
        <w:t xml:space="preserve">                                                            от  </w:t>
      </w:r>
      <w:r w:rsidR="00AB2EFA">
        <w:rPr>
          <w:rFonts w:ascii="Times New Roman" w:hAnsi="Times New Roman"/>
          <w:sz w:val="18"/>
          <w:szCs w:val="18"/>
        </w:rPr>
        <w:t>16.12.</w:t>
      </w:r>
      <w:r w:rsidRPr="00AB2EFA">
        <w:rPr>
          <w:rFonts w:ascii="Times New Roman" w:hAnsi="Times New Roman"/>
          <w:sz w:val="18"/>
          <w:szCs w:val="18"/>
        </w:rPr>
        <w:t xml:space="preserve"> 2014 г.  № 1640-п</w:t>
      </w:r>
    </w:p>
    <w:p w:rsidR="00AB2EFA" w:rsidRDefault="00AB2EFA" w:rsidP="00AB2EFA">
      <w:pPr>
        <w:pStyle w:val="20"/>
        <w:spacing w:before="0" w:after="0" w:line="240" w:lineRule="auto"/>
        <w:jc w:val="right"/>
        <w:rPr>
          <w:rFonts w:ascii="Times New Roman" w:hAnsi="Times New Roman" w:cs="Times New Roman"/>
          <w:b w:val="0"/>
          <w:i w:val="0"/>
          <w:sz w:val="18"/>
          <w:szCs w:val="18"/>
        </w:rPr>
      </w:pPr>
    </w:p>
    <w:p w:rsidR="00E5287D" w:rsidRPr="00AB2EFA" w:rsidRDefault="00E5287D" w:rsidP="00AB2EFA">
      <w:pPr>
        <w:pStyle w:val="20"/>
        <w:spacing w:before="0" w:after="0" w:line="240" w:lineRule="auto"/>
        <w:jc w:val="right"/>
        <w:rPr>
          <w:rFonts w:ascii="Times New Roman" w:hAnsi="Times New Roman" w:cs="Times New Roman"/>
          <w:b w:val="0"/>
          <w:i w:val="0"/>
          <w:sz w:val="18"/>
          <w:szCs w:val="18"/>
        </w:rPr>
      </w:pPr>
      <w:r w:rsidRPr="00AB2EFA">
        <w:rPr>
          <w:rFonts w:ascii="Times New Roman" w:hAnsi="Times New Roman" w:cs="Times New Roman"/>
          <w:b w:val="0"/>
          <w:i w:val="0"/>
          <w:sz w:val="18"/>
          <w:szCs w:val="18"/>
        </w:rPr>
        <w:t>Приложение 1</w:t>
      </w:r>
    </w:p>
    <w:p w:rsidR="00E5287D" w:rsidRPr="00AB2EFA" w:rsidRDefault="00E5287D" w:rsidP="00AB2EFA">
      <w:pPr>
        <w:pStyle w:val="20"/>
        <w:spacing w:before="0" w:after="0" w:line="240" w:lineRule="auto"/>
        <w:jc w:val="right"/>
        <w:rPr>
          <w:rFonts w:ascii="Times New Roman" w:hAnsi="Times New Roman" w:cs="Times New Roman"/>
          <w:b w:val="0"/>
          <w:i w:val="0"/>
          <w:sz w:val="18"/>
          <w:szCs w:val="18"/>
        </w:rPr>
      </w:pPr>
      <w:r w:rsidRPr="00AB2EFA">
        <w:rPr>
          <w:rFonts w:ascii="Times New Roman" w:hAnsi="Times New Roman" w:cs="Times New Roman"/>
          <w:b w:val="0"/>
          <w:i w:val="0"/>
          <w:sz w:val="18"/>
          <w:szCs w:val="18"/>
        </w:rPr>
        <w:t xml:space="preserve"> к Паспорту муниципальной программы</w:t>
      </w:r>
      <w:r w:rsidRPr="00AB2EFA">
        <w:rPr>
          <w:rFonts w:ascii="Times New Roman" w:hAnsi="Times New Roman" w:cs="Times New Roman"/>
          <w:b w:val="0"/>
          <w:i w:val="0"/>
          <w:sz w:val="18"/>
          <w:szCs w:val="18"/>
        </w:rPr>
        <w:br/>
        <w:t xml:space="preserve"> «Система социальной защиты населения </w:t>
      </w:r>
    </w:p>
    <w:p w:rsidR="00E5287D" w:rsidRPr="00AB2EFA" w:rsidRDefault="00E5287D" w:rsidP="00AB2EFA">
      <w:pPr>
        <w:pStyle w:val="20"/>
        <w:spacing w:before="0" w:after="0" w:line="240" w:lineRule="auto"/>
        <w:jc w:val="right"/>
        <w:rPr>
          <w:rFonts w:ascii="Times New Roman" w:hAnsi="Times New Roman" w:cs="Times New Roman"/>
          <w:b w:val="0"/>
          <w:i w:val="0"/>
          <w:sz w:val="18"/>
          <w:szCs w:val="18"/>
        </w:rPr>
      </w:pPr>
      <w:r w:rsidRPr="00AB2EFA">
        <w:rPr>
          <w:rFonts w:ascii="Times New Roman" w:hAnsi="Times New Roman" w:cs="Times New Roman"/>
          <w:b w:val="0"/>
          <w:i w:val="0"/>
          <w:sz w:val="18"/>
          <w:szCs w:val="18"/>
        </w:rPr>
        <w:t xml:space="preserve"> Богучанского  района» </w:t>
      </w:r>
    </w:p>
    <w:p w:rsidR="00E5287D" w:rsidRPr="00AB2EFA" w:rsidRDefault="00E5287D" w:rsidP="00AB2EFA">
      <w:pPr>
        <w:pStyle w:val="20"/>
        <w:spacing w:before="0" w:after="0" w:line="240" w:lineRule="auto"/>
        <w:jc w:val="right"/>
        <w:rPr>
          <w:rFonts w:ascii="Times New Roman" w:hAnsi="Times New Roman" w:cs="Times New Roman"/>
          <w:b w:val="0"/>
          <w:i w:val="0"/>
          <w:sz w:val="18"/>
          <w:szCs w:val="18"/>
        </w:rPr>
      </w:pPr>
    </w:p>
    <w:p w:rsidR="00AB2EFA" w:rsidRDefault="00E5287D" w:rsidP="00AB2EFA">
      <w:pPr>
        <w:pStyle w:val="20"/>
        <w:spacing w:before="0" w:after="0" w:line="240" w:lineRule="auto"/>
        <w:jc w:val="center"/>
        <w:rPr>
          <w:rFonts w:ascii="Times New Roman" w:hAnsi="Times New Roman" w:cs="Times New Roman"/>
          <w:b w:val="0"/>
          <w:i w:val="0"/>
          <w:sz w:val="20"/>
          <w:szCs w:val="20"/>
        </w:rPr>
      </w:pPr>
      <w:r w:rsidRPr="00AB2EFA">
        <w:rPr>
          <w:rFonts w:ascii="Times New Roman" w:hAnsi="Times New Roman" w:cs="Times New Roman"/>
          <w:b w:val="0"/>
          <w:i w:val="0"/>
          <w:sz w:val="20"/>
          <w:szCs w:val="20"/>
        </w:rPr>
        <w:t>Целевые показатели и показатели результативности муниципальной программы «Система социальной защиты населения</w:t>
      </w:r>
      <w:r w:rsidR="00AB2EFA">
        <w:rPr>
          <w:rFonts w:ascii="Times New Roman" w:hAnsi="Times New Roman" w:cs="Times New Roman"/>
          <w:b w:val="0"/>
          <w:i w:val="0"/>
          <w:sz w:val="20"/>
          <w:szCs w:val="20"/>
        </w:rPr>
        <w:t xml:space="preserve"> </w:t>
      </w:r>
      <w:r w:rsidRPr="00AB2EFA">
        <w:rPr>
          <w:rFonts w:ascii="Times New Roman" w:hAnsi="Times New Roman" w:cs="Times New Roman"/>
          <w:b w:val="0"/>
          <w:i w:val="0"/>
          <w:sz w:val="20"/>
          <w:szCs w:val="20"/>
        </w:rPr>
        <w:t>Богучанского района»</w:t>
      </w:r>
    </w:p>
    <w:p w:rsidR="00AB2EFA" w:rsidRPr="00AB2EFA" w:rsidRDefault="00AB2EFA" w:rsidP="00AB2EFA">
      <w:pPr>
        <w:spacing w:after="0" w:line="240" w:lineRule="auto"/>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1900"/>
        <w:gridCol w:w="566"/>
        <w:gridCol w:w="852"/>
        <w:gridCol w:w="852"/>
        <w:gridCol w:w="852"/>
        <w:gridCol w:w="10"/>
        <w:gridCol w:w="1060"/>
        <w:gridCol w:w="850"/>
        <w:gridCol w:w="990"/>
        <w:gridCol w:w="630"/>
        <w:gridCol w:w="532"/>
      </w:tblGrid>
      <w:tr w:rsidR="00F2131B" w:rsidRPr="00AB2EFA" w:rsidTr="00F2131B">
        <w:trPr>
          <w:trHeight w:val="20"/>
        </w:trPr>
        <w:tc>
          <w:tcPr>
            <w:tcW w:w="249"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п/п</w:t>
            </w:r>
          </w:p>
        </w:tc>
        <w:tc>
          <w:tcPr>
            <w:tcW w:w="993"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Цели,</w:t>
            </w:r>
            <w:r w:rsidRPr="00AB2EFA">
              <w:rPr>
                <w:rFonts w:ascii="Times New Roman" w:hAnsi="Times New Roman"/>
                <w:sz w:val="14"/>
                <w:szCs w:val="14"/>
              </w:rPr>
              <w:br/>
              <w:t>задачи,</w:t>
            </w:r>
            <w:r w:rsidRPr="00AB2EFA">
              <w:rPr>
                <w:rFonts w:ascii="Times New Roman" w:hAnsi="Times New Roman"/>
                <w:sz w:val="14"/>
                <w:szCs w:val="14"/>
              </w:rPr>
              <w:br/>
              <w:t>показатели</w:t>
            </w:r>
          </w:p>
        </w:tc>
        <w:tc>
          <w:tcPr>
            <w:tcW w:w="296"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Единица измерения</w:t>
            </w:r>
          </w:p>
        </w:tc>
        <w:tc>
          <w:tcPr>
            <w:tcW w:w="445"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Вес показателя</w:t>
            </w:r>
          </w:p>
        </w:tc>
        <w:tc>
          <w:tcPr>
            <w:tcW w:w="445"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Источник информации</w:t>
            </w:r>
          </w:p>
        </w:tc>
        <w:tc>
          <w:tcPr>
            <w:tcW w:w="450" w:type="pct"/>
            <w:gridSpan w:val="2"/>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Предыдущий</w:t>
            </w:r>
            <w:r w:rsidRPr="00AB2EFA">
              <w:rPr>
                <w:rFonts w:ascii="Times New Roman" w:hAnsi="Times New Roman"/>
                <w:sz w:val="14"/>
                <w:szCs w:val="14"/>
              </w:rPr>
              <w:br/>
              <w:t>отчетный  период</w:t>
            </w:r>
            <w:r w:rsidRPr="00AB2EFA">
              <w:rPr>
                <w:rFonts w:ascii="Times New Roman" w:hAnsi="Times New Roman"/>
                <w:sz w:val="14"/>
                <w:szCs w:val="14"/>
              </w:rPr>
              <w:br/>
              <w:t>(2012 год)</w:t>
            </w:r>
          </w:p>
        </w:tc>
        <w:tc>
          <w:tcPr>
            <w:tcW w:w="554"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Отчетный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финансовый год</w:t>
            </w:r>
            <w:r w:rsidRPr="00AB2EFA">
              <w:rPr>
                <w:rFonts w:ascii="Times New Roman" w:hAnsi="Times New Roman"/>
                <w:sz w:val="14"/>
                <w:szCs w:val="14"/>
              </w:rPr>
              <w:br/>
              <w:t>(2013 год)</w:t>
            </w:r>
          </w:p>
        </w:tc>
        <w:tc>
          <w:tcPr>
            <w:tcW w:w="444"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Текущий финансовый год</w:t>
            </w:r>
            <w:r w:rsidRPr="00AB2EFA">
              <w:rPr>
                <w:rFonts w:ascii="Times New Roman" w:hAnsi="Times New Roman"/>
                <w:sz w:val="14"/>
                <w:szCs w:val="14"/>
              </w:rPr>
              <w:br/>
              <w:t>(2014 год)</w:t>
            </w:r>
          </w:p>
        </w:tc>
        <w:tc>
          <w:tcPr>
            <w:tcW w:w="517"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Очередной финансовый год </w:t>
            </w:r>
            <w:r w:rsidRPr="00AB2EFA">
              <w:rPr>
                <w:rFonts w:ascii="Times New Roman" w:hAnsi="Times New Roman"/>
                <w:sz w:val="14"/>
                <w:szCs w:val="14"/>
              </w:rPr>
              <w:br/>
              <w:t>(2015 год)</w:t>
            </w:r>
          </w:p>
        </w:tc>
        <w:tc>
          <w:tcPr>
            <w:tcW w:w="329"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Первый год планового периода</w:t>
            </w:r>
            <w:r w:rsidRPr="00AB2EFA">
              <w:rPr>
                <w:rFonts w:ascii="Times New Roman" w:hAnsi="Times New Roman"/>
                <w:sz w:val="14"/>
                <w:szCs w:val="14"/>
              </w:rPr>
              <w:br/>
              <w:t>(2016 год)</w:t>
            </w:r>
          </w:p>
        </w:tc>
        <w:tc>
          <w:tcPr>
            <w:tcW w:w="277" w:type="pct"/>
            <w:tcBorders>
              <w:top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Второй год планового периода</w:t>
            </w:r>
            <w:r w:rsidRPr="00AB2EFA">
              <w:rPr>
                <w:rFonts w:ascii="Times New Roman" w:hAnsi="Times New Roman"/>
                <w:sz w:val="14"/>
                <w:szCs w:val="14"/>
              </w:rPr>
              <w:br/>
              <w:t>(2017 год)</w:t>
            </w:r>
          </w:p>
          <w:p w:rsidR="00AB2EFA" w:rsidRPr="00AB2EFA" w:rsidRDefault="00AB2EFA" w:rsidP="00AB2EFA">
            <w:pPr>
              <w:spacing w:after="0" w:line="240" w:lineRule="auto"/>
              <w:jc w:val="center"/>
              <w:rPr>
                <w:rFonts w:ascii="Times New Roman" w:hAnsi="Times New Roman"/>
                <w:sz w:val="14"/>
                <w:szCs w:val="14"/>
              </w:rPr>
            </w:pPr>
          </w:p>
        </w:tc>
      </w:tr>
      <w:tr w:rsidR="00AB2EFA" w:rsidRPr="00AB2EFA" w:rsidTr="00AB2EFA">
        <w:trPr>
          <w:trHeight w:val="20"/>
        </w:trPr>
        <w:tc>
          <w:tcPr>
            <w:tcW w:w="5000" w:type="pct"/>
            <w:gridSpan w:val="1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Цель: Полное и своевременное исполнение переданных государственных полномочий по предоставлению мер социальной поддержки населению</w:t>
            </w:r>
          </w:p>
        </w:tc>
      </w:tr>
      <w:tr w:rsidR="00F2131B" w:rsidRPr="00AB2EFA" w:rsidTr="00F2131B">
        <w:trPr>
          <w:trHeight w:val="20"/>
        </w:trPr>
        <w:tc>
          <w:tcPr>
            <w:tcW w:w="249" w:type="pct"/>
            <w:shd w:val="clear" w:color="000000" w:fill="FFFFFF"/>
          </w:tcPr>
          <w:p w:rsidR="00AB2EFA" w:rsidRPr="00AB2EFA" w:rsidRDefault="00AB2EFA" w:rsidP="00F2131B">
            <w:pPr>
              <w:spacing w:after="0" w:line="240" w:lineRule="auto"/>
              <w:ind w:firstLine="249"/>
              <w:jc w:val="center"/>
              <w:rPr>
                <w:rFonts w:ascii="Times New Roman" w:hAnsi="Times New Roman"/>
                <w:sz w:val="14"/>
                <w:szCs w:val="14"/>
              </w:rPr>
            </w:pPr>
            <w:r w:rsidRPr="00AB2EFA">
              <w:rPr>
                <w:rFonts w:ascii="Times New Roman" w:hAnsi="Times New Roman"/>
                <w:sz w:val="14"/>
                <w:szCs w:val="14"/>
              </w:rPr>
              <w:t>Целевой</w:t>
            </w:r>
            <w:r w:rsidRPr="00AB2EFA">
              <w:rPr>
                <w:rFonts w:ascii="Times New Roman" w:hAnsi="Times New Roman"/>
                <w:sz w:val="14"/>
                <w:szCs w:val="14"/>
              </w:rPr>
              <w:br/>
            </w:r>
            <w:r w:rsidRPr="00AB2EFA">
              <w:rPr>
                <w:rFonts w:ascii="Times New Roman" w:hAnsi="Times New Roman"/>
                <w:sz w:val="14"/>
                <w:szCs w:val="14"/>
              </w:rPr>
              <w:lastRenderedPageBreak/>
              <w:t>показатель 1</w:t>
            </w:r>
          </w:p>
        </w:tc>
        <w:tc>
          <w:tcPr>
            <w:tcW w:w="993" w:type="pct"/>
            <w:shd w:val="clear" w:color="000000" w:fill="FFFFFF"/>
          </w:tcPr>
          <w:p w:rsidR="00AB2EFA" w:rsidRPr="00AB2EFA" w:rsidRDefault="00AB2EFA" w:rsidP="00AB2EFA">
            <w:pPr>
              <w:spacing w:after="0" w:line="240" w:lineRule="auto"/>
              <w:rPr>
                <w:rFonts w:ascii="Times New Roman" w:hAnsi="Times New Roman"/>
                <w:sz w:val="14"/>
                <w:szCs w:val="14"/>
              </w:rPr>
            </w:pPr>
            <w:r w:rsidRPr="00AB2EFA">
              <w:rPr>
                <w:rFonts w:ascii="Times New Roman" w:hAnsi="Times New Roman"/>
                <w:sz w:val="14"/>
                <w:szCs w:val="14"/>
              </w:rPr>
              <w:lastRenderedPageBreak/>
              <w:t xml:space="preserve">Удельный вес граждан, получающих меры социальной поддержки </w:t>
            </w:r>
            <w:r w:rsidRPr="00AB2EFA">
              <w:rPr>
                <w:rFonts w:ascii="Times New Roman" w:hAnsi="Times New Roman"/>
                <w:sz w:val="14"/>
                <w:szCs w:val="14"/>
              </w:rPr>
              <w:lastRenderedPageBreak/>
              <w:t>адресно (с учетом доходности), в общей численности граждан, имеющих на них право</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lastRenderedPageBreak/>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X</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информационный банк </w:t>
            </w:r>
            <w:r w:rsidRPr="00AB2EFA">
              <w:rPr>
                <w:rFonts w:ascii="Times New Roman" w:hAnsi="Times New Roman"/>
                <w:sz w:val="14"/>
                <w:szCs w:val="14"/>
              </w:rPr>
              <w:lastRenderedPageBreak/>
              <w:t xml:space="preserve">данных "Адресная социальная помощь" </w:t>
            </w:r>
          </w:p>
        </w:tc>
        <w:tc>
          <w:tcPr>
            <w:tcW w:w="450"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lastRenderedPageBreak/>
              <w:t>40,4</w:t>
            </w:r>
          </w:p>
        </w:tc>
        <w:tc>
          <w:tcPr>
            <w:tcW w:w="55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highlight w:val="yellow"/>
              </w:rPr>
            </w:pPr>
            <w:r w:rsidRPr="00AB2EFA">
              <w:rPr>
                <w:rFonts w:ascii="Times New Roman" w:hAnsi="Times New Roman"/>
                <w:sz w:val="14"/>
                <w:szCs w:val="14"/>
              </w:rPr>
              <w:t>42,4</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43,9</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tc>
      </w:tr>
      <w:tr w:rsidR="00AB2EFA" w:rsidRPr="00AB2EFA" w:rsidTr="00AB2EFA">
        <w:trPr>
          <w:trHeight w:val="20"/>
        </w:trPr>
        <w:tc>
          <w:tcPr>
            <w:tcW w:w="5000" w:type="pct"/>
            <w:gridSpan w:val="1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lastRenderedPageBreak/>
              <w:t>Задача 1: Предоставление мер социальной поддержки отдельным категориям граждан, в т. ч.  инвалидам</w:t>
            </w:r>
          </w:p>
        </w:tc>
      </w:tr>
      <w:tr w:rsidR="00AB2EFA" w:rsidRPr="00AB2EFA" w:rsidTr="00AB2EFA">
        <w:trPr>
          <w:trHeight w:val="20"/>
        </w:trPr>
        <w:tc>
          <w:tcPr>
            <w:tcW w:w="5000" w:type="pct"/>
            <w:gridSpan w:val="1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Подпрограмма 1: Повышение качества жизни отдельных категорий граждан в т. ч.  инвалидов, степени их социальной защищенности</w:t>
            </w:r>
          </w:p>
        </w:tc>
      </w:tr>
      <w:tr w:rsidR="00F2131B" w:rsidRPr="00AB2EFA" w:rsidTr="00F2131B">
        <w:trPr>
          <w:trHeight w:val="20"/>
        </w:trPr>
        <w:tc>
          <w:tcPr>
            <w:tcW w:w="249"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1.1.</w:t>
            </w:r>
          </w:p>
        </w:tc>
        <w:tc>
          <w:tcPr>
            <w:tcW w:w="993" w:type="pct"/>
            <w:shd w:val="clear" w:color="000000" w:fill="FFFFFF"/>
          </w:tcPr>
          <w:p w:rsidR="00AB2EFA" w:rsidRPr="00AB2EFA" w:rsidRDefault="00AB2EFA" w:rsidP="00AB2EFA">
            <w:pPr>
              <w:spacing w:after="0" w:line="240" w:lineRule="auto"/>
              <w:rPr>
                <w:rFonts w:ascii="Times New Roman" w:hAnsi="Times New Roman"/>
                <w:sz w:val="14"/>
                <w:szCs w:val="14"/>
              </w:rPr>
            </w:pPr>
            <w:r w:rsidRPr="00AB2EFA">
              <w:rPr>
                <w:rFonts w:ascii="Times New Roman" w:hAnsi="Times New Roman"/>
                <w:sz w:val="14"/>
                <w:szCs w:val="14"/>
              </w:rPr>
              <w:t>Доля граждан, получающих регулярные денежные выплаты, от числа граждан, имеющих на них право</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0,07</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форма 3-соцподдержка</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82,7</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82,7</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82,7</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1.2.</w:t>
            </w:r>
          </w:p>
        </w:tc>
        <w:tc>
          <w:tcPr>
            <w:tcW w:w="993" w:type="pct"/>
            <w:shd w:val="clear" w:color="000000" w:fill="FFFFFF"/>
            <w:vAlign w:val="center"/>
          </w:tcPr>
          <w:p w:rsidR="00AB2EFA" w:rsidRPr="00AB2EFA" w:rsidRDefault="00AB2EFA" w:rsidP="00AB2EFA">
            <w:pPr>
              <w:spacing w:after="0" w:line="240" w:lineRule="auto"/>
              <w:rPr>
                <w:rFonts w:ascii="Times New Roman" w:hAnsi="Times New Roman"/>
                <w:sz w:val="14"/>
                <w:szCs w:val="14"/>
              </w:rPr>
            </w:pPr>
            <w:r w:rsidRPr="00AB2EFA">
              <w:rPr>
                <w:rFonts w:ascii="Times New Roman" w:hAnsi="Times New Roman"/>
                <w:sz w:val="14"/>
                <w:szCs w:val="14"/>
              </w:rPr>
              <w:t>Удельный вес инвалидов, реализовавших индивидуальные программы реабилитации в муниципальных учреждениях социального обслуживания, от общего числа инвалидов в Богучанском районе</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0,08</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ведомственная отчетность </w:t>
            </w:r>
            <w:r w:rsidRPr="00AB2EFA">
              <w:rPr>
                <w:rFonts w:ascii="Times New Roman" w:hAnsi="Times New Roman"/>
                <w:sz w:val="14"/>
                <w:szCs w:val="14"/>
              </w:rPr>
              <w:br/>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33,0</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34,2</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1.3.</w:t>
            </w:r>
          </w:p>
        </w:tc>
        <w:tc>
          <w:tcPr>
            <w:tcW w:w="993" w:type="pct"/>
            <w:shd w:val="clear" w:color="000000" w:fill="FFFFFF"/>
            <w:vAlign w:val="center"/>
          </w:tcPr>
          <w:p w:rsidR="00AB2EFA" w:rsidRPr="00AB2EFA" w:rsidRDefault="00AB2EFA" w:rsidP="00977330">
            <w:pPr>
              <w:spacing w:after="0" w:line="240" w:lineRule="auto"/>
              <w:ind w:right="-438"/>
              <w:rPr>
                <w:rFonts w:ascii="Times New Roman" w:hAnsi="Times New Roman"/>
                <w:sz w:val="14"/>
                <w:szCs w:val="14"/>
              </w:rPr>
            </w:pPr>
            <w:r w:rsidRPr="00AB2EFA">
              <w:rPr>
                <w:rFonts w:ascii="Times New Roman" w:hAnsi="Times New Roman"/>
                <w:sz w:val="14"/>
                <w:szCs w:val="14"/>
              </w:rPr>
              <w:t xml:space="preserve">Отношение количества своевременно назначенных пенсий за выслугу лет лицам, замещавшим должности муниципальной службы муниципального образования Богучанский район к общему объему выплаченных пенсий за выслугу лет лицам, замещавшим должности муниципальной службы </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0,01</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ведомственная отчетность</w:t>
            </w:r>
          </w:p>
          <w:p w:rsidR="00AB2EFA" w:rsidRPr="00AB2EFA" w:rsidRDefault="00AB2EFA" w:rsidP="00AB2EFA">
            <w:pPr>
              <w:spacing w:after="0" w:line="240" w:lineRule="auto"/>
              <w:jc w:val="center"/>
              <w:rPr>
                <w:rFonts w:ascii="Times New Roman" w:hAnsi="Times New Roman"/>
                <w:sz w:val="14"/>
                <w:szCs w:val="14"/>
              </w:rPr>
            </w:pP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r>
      <w:tr w:rsidR="00AB2EFA" w:rsidRPr="00AB2EFA" w:rsidTr="00AB2EFA">
        <w:trPr>
          <w:trHeight w:val="20"/>
        </w:trPr>
        <w:tc>
          <w:tcPr>
            <w:tcW w:w="5000" w:type="pct"/>
            <w:gridSpan w:val="12"/>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Подпрограмма 3: Обеспечение социальной поддержки граждан на оплату жилого помещения и коммунальных услуг</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3.1</w:t>
            </w:r>
          </w:p>
        </w:tc>
        <w:tc>
          <w:tcPr>
            <w:tcW w:w="993" w:type="pct"/>
            <w:shd w:val="clear" w:color="000000" w:fill="FFFFFF"/>
            <w:vAlign w:val="center"/>
          </w:tcPr>
          <w:p w:rsidR="00AB2EFA" w:rsidRPr="00AB2EFA" w:rsidRDefault="00AB2EFA" w:rsidP="00AB2EFA">
            <w:pPr>
              <w:spacing w:after="0" w:line="240" w:lineRule="auto"/>
              <w:rPr>
                <w:rFonts w:ascii="Times New Roman" w:hAnsi="Times New Roman"/>
                <w:sz w:val="14"/>
                <w:szCs w:val="14"/>
              </w:rPr>
            </w:pPr>
            <w:r w:rsidRPr="00AB2EFA">
              <w:rPr>
                <w:rFonts w:ascii="Times New Roman" w:hAnsi="Times New Roman"/>
                <w:sz w:val="14"/>
                <w:szCs w:val="14"/>
              </w:rPr>
              <w:t>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Богучанского района и имеющих право на их получение</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0,2</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информационный банк данных "Адресная социальная помощь" </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99,1</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99,4</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99,6</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r>
      <w:tr w:rsidR="00AB2EFA" w:rsidRPr="00AB2EFA" w:rsidTr="00AB2EFA">
        <w:trPr>
          <w:trHeight w:val="20"/>
        </w:trPr>
        <w:tc>
          <w:tcPr>
            <w:tcW w:w="5000" w:type="pct"/>
            <w:gridSpan w:val="12"/>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Задача 2: Создание благоприятных условий для функционирования института семьи, рождения детей</w:t>
            </w:r>
          </w:p>
        </w:tc>
      </w:tr>
      <w:tr w:rsidR="00AB2EFA" w:rsidRPr="00AB2EFA" w:rsidTr="00AB2EFA">
        <w:trPr>
          <w:trHeight w:val="20"/>
        </w:trPr>
        <w:tc>
          <w:tcPr>
            <w:tcW w:w="5000" w:type="pct"/>
            <w:gridSpan w:val="12"/>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Подпрограмма 2: Социальная поддержка семей, имеющих детей</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2.1.</w:t>
            </w:r>
          </w:p>
        </w:tc>
        <w:tc>
          <w:tcPr>
            <w:tcW w:w="993" w:type="pct"/>
            <w:shd w:val="clear" w:color="000000" w:fill="FFFFFF"/>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Удельный вес семей с детьми, получающих меры социальной поддержки, в общей численности семей с детьми, имеющих на них право</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0,17</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ведомственная отчетность</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2.2</w:t>
            </w:r>
          </w:p>
        </w:tc>
        <w:tc>
          <w:tcPr>
            <w:tcW w:w="993" w:type="pct"/>
            <w:shd w:val="clear" w:color="000000" w:fill="FFFFFF"/>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Доля оздоровленных детей из числа детей, находящихся в трудной жизненной ситуации, подлежащих оздоровлению в Богучанском районе</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0,13</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информационный банк данных "Адресная социальная помощь"</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48,0</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48,3</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50,0</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50,0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0,00</w:t>
            </w:r>
          </w:p>
        </w:tc>
      </w:tr>
      <w:tr w:rsidR="00AB2EFA" w:rsidRPr="00AB2EFA" w:rsidTr="00AB2EFA">
        <w:trPr>
          <w:trHeight w:val="20"/>
        </w:trPr>
        <w:tc>
          <w:tcPr>
            <w:tcW w:w="5000" w:type="pct"/>
            <w:gridSpan w:val="1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Цель 2: Повышение качества и доступности предоставления услуг по социальному обслуживанию</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Целевой</w:t>
            </w:r>
            <w:r w:rsidRPr="00AB2EFA">
              <w:rPr>
                <w:rFonts w:ascii="Times New Roman" w:hAnsi="Times New Roman"/>
                <w:sz w:val="14"/>
                <w:szCs w:val="14"/>
              </w:rPr>
              <w:br/>
              <w:t>показатель 2</w:t>
            </w:r>
          </w:p>
        </w:tc>
        <w:tc>
          <w:tcPr>
            <w:tcW w:w="993" w:type="pct"/>
            <w:shd w:val="clear" w:color="000000" w:fill="FFFFFF"/>
          </w:tcPr>
          <w:p w:rsidR="00AB2EFA" w:rsidRPr="00AB2EFA" w:rsidRDefault="00AB2EFA" w:rsidP="00AB2EFA">
            <w:pPr>
              <w:spacing w:after="0" w:line="240" w:lineRule="auto"/>
              <w:rPr>
                <w:rFonts w:ascii="Times New Roman" w:hAnsi="Times New Roman"/>
                <w:sz w:val="14"/>
                <w:szCs w:val="14"/>
              </w:rPr>
            </w:pPr>
            <w:r w:rsidRPr="00AB2EFA">
              <w:rPr>
                <w:rFonts w:ascii="Times New Roman" w:hAnsi="Times New Roman"/>
                <w:sz w:val="14"/>
                <w:szCs w:val="14"/>
              </w:rPr>
              <w:t>Доля граждан, получивших услуги в учреждениях социального обслуживания населения, в общем числе граждан, обратившихся за их получением</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X</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ведомственная отчетность </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Целевой</w:t>
            </w:r>
            <w:r w:rsidRPr="00AB2EFA">
              <w:rPr>
                <w:rFonts w:ascii="Times New Roman" w:hAnsi="Times New Roman"/>
                <w:sz w:val="14"/>
                <w:szCs w:val="14"/>
              </w:rPr>
              <w:br/>
              <w:t>показатель 3</w:t>
            </w:r>
          </w:p>
        </w:tc>
        <w:tc>
          <w:tcPr>
            <w:tcW w:w="993" w:type="pct"/>
            <w:shd w:val="clear" w:color="000000" w:fill="FFFFFF"/>
          </w:tcPr>
          <w:p w:rsidR="00AB2EFA" w:rsidRPr="00AB2EFA" w:rsidRDefault="00AB2EFA" w:rsidP="00AB2EFA">
            <w:pPr>
              <w:spacing w:after="0" w:line="240" w:lineRule="auto"/>
              <w:rPr>
                <w:rFonts w:ascii="Times New Roman" w:hAnsi="Times New Roman"/>
                <w:sz w:val="14"/>
                <w:szCs w:val="14"/>
              </w:rPr>
            </w:pPr>
            <w:r w:rsidRPr="00AB2EFA">
              <w:rPr>
                <w:rFonts w:ascii="Times New Roman" w:hAnsi="Times New Roman"/>
                <w:sz w:val="14"/>
                <w:szCs w:val="14"/>
              </w:rPr>
              <w:t xml:space="preserve">Среднемесячная номинальная начисленная заработная плата работников муниципальных учреждений социального обслуживания населения </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руб.</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X</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данные Росстата </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10786,1</w:t>
            </w:r>
          </w:p>
          <w:p w:rsidR="00AB2EFA" w:rsidRPr="00AB2EFA" w:rsidRDefault="00AB2EFA" w:rsidP="00AB2EFA">
            <w:pPr>
              <w:spacing w:after="0" w:line="240" w:lineRule="auto"/>
              <w:jc w:val="center"/>
              <w:rPr>
                <w:rFonts w:ascii="Times New Roman" w:hAnsi="Times New Roman"/>
                <w:sz w:val="14"/>
                <w:szCs w:val="14"/>
              </w:rPr>
            </w:pP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13593,8</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14 409,5</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r>
      <w:tr w:rsidR="00AB2EFA" w:rsidRPr="00AB2EFA" w:rsidTr="00AB2EFA">
        <w:trPr>
          <w:trHeight w:val="20"/>
        </w:trPr>
        <w:tc>
          <w:tcPr>
            <w:tcW w:w="5000" w:type="pct"/>
            <w:gridSpan w:val="1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Задача 3: Обеспечение потребностей граждан пожилого возраста, инвалидов, включая детей – инвалидов, семей и детей в социальном обслуживании</w:t>
            </w:r>
          </w:p>
        </w:tc>
      </w:tr>
      <w:tr w:rsidR="00AB2EFA" w:rsidRPr="00AB2EFA" w:rsidTr="00AB2EFA">
        <w:trPr>
          <w:trHeight w:val="20"/>
        </w:trPr>
        <w:tc>
          <w:tcPr>
            <w:tcW w:w="5000" w:type="pct"/>
            <w:gridSpan w:val="1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Подпрограмма 4: Повышение качества и доступности социальных услуг населению</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4.1.</w:t>
            </w:r>
          </w:p>
        </w:tc>
        <w:tc>
          <w:tcPr>
            <w:tcW w:w="993" w:type="pct"/>
            <w:shd w:val="clear" w:color="000000" w:fill="FFFFFF"/>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Богучанского района</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0,03</w:t>
            </w:r>
          </w:p>
        </w:tc>
        <w:tc>
          <w:tcPr>
            <w:tcW w:w="445" w:type="pct"/>
            <w:shd w:val="clear" w:color="000000" w:fill="FFFFFF"/>
            <w:vAlign w:val="center"/>
          </w:tcPr>
          <w:p w:rsidR="00AB2EFA" w:rsidRPr="00AB2EFA" w:rsidRDefault="00AB2EFA" w:rsidP="00AB2EFA">
            <w:pPr>
              <w:spacing w:after="0" w:line="240" w:lineRule="auto"/>
              <w:ind w:left="-108"/>
              <w:jc w:val="center"/>
              <w:rPr>
                <w:rFonts w:ascii="Times New Roman" w:hAnsi="Times New Roman"/>
                <w:sz w:val="14"/>
                <w:szCs w:val="14"/>
              </w:rPr>
            </w:pPr>
            <w:r w:rsidRPr="00AB2EFA">
              <w:rPr>
                <w:rFonts w:ascii="Times New Roman" w:hAnsi="Times New Roman"/>
                <w:sz w:val="14"/>
                <w:szCs w:val="14"/>
              </w:rPr>
              <w:t>отчет по форме № 1-СД «Территориальные учреждения социального обслуживания семьи и детей»</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61,8</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62,0</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62,3</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4.2.</w:t>
            </w:r>
          </w:p>
        </w:tc>
        <w:tc>
          <w:tcPr>
            <w:tcW w:w="993" w:type="pct"/>
            <w:shd w:val="clear" w:color="000000" w:fill="FFFFFF"/>
            <w:vAlign w:val="center"/>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Охват граждан пожилого возраста и инвалидов всеми видами социального обслуживания на дому (на 1000 пенсионеров)</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ед.</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0,2</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социальный паспорт муниципального </w:t>
            </w:r>
            <w:r w:rsidRPr="00AB2EFA">
              <w:rPr>
                <w:rFonts w:ascii="Times New Roman" w:hAnsi="Times New Roman"/>
                <w:sz w:val="14"/>
                <w:szCs w:val="14"/>
              </w:rPr>
              <w:lastRenderedPageBreak/>
              <w:t>образования, отчетные формы учреждения социального обслуживания граждан пожилого возраста и инвалидов</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lastRenderedPageBreak/>
              <w:t>65,16</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61,43</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63,73</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lastRenderedPageBreak/>
              <w:t>4.3.</w:t>
            </w:r>
          </w:p>
        </w:tc>
        <w:tc>
          <w:tcPr>
            <w:tcW w:w="993" w:type="pct"/>
            <w:shd w:val="clear" w:color="000000" w:fill="FFFFFF"/>
            <w:vAlign w:val="center"/>
          </w:tcPr>
          <w:p w:rsidR="00AB2EFA" w:rsidRPr="00AB2EFA" w:rsidRDefault="00AB2EFA" w:rsidP="00AB2EFA">
            <w:pPr>
              <w:spacing w:after="0" w:line="240" w:lineRule="auto"/>
              <w:rPr>
                <w:rFonts w:ascii="Times New Roman" w:hAnsi="Times New Roman"/>
                <w:sz w:val="14"/>
                <w:szCs w:val="14"/>
              </w:rPr>
            </w:pPr>
            <w:r w:rsidRPr="00AB2EFA">
              <w:rPr>
                <w:rFonts w:ascii="Times New Roman" w:hAnsi="Times New Roman"/>
                <w:sz w:val="14"/>
                <w:szCs w:val="14"/>
              </w:rPr>
              <w:t xml:space="preserve">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0,01</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ведомственная отчетность</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p w:rsidR="00AB2EFA" w:rsidRPr="00AB2EFA" w:rsidRDefault="00AB2EFA" w:rsidP="00AB2EFA">
            <w:pPr>
              <w:spacing w:after="0" w:line="240" w:lineRule="auto"/>
              <w:jc w:val="center"/>
              <w:rPr>
                <w:rFonts w:ascii="Times New Roman" w:hAnsi="Times New Roman"/>
                <w:sz w:val="14"/>
                <w:szCs w:val="14"/>
              </w:rPr>
            </w:pP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p w:rsidR="00AB2EFA" w:rsidRPr="00AB2EFA" w:rsidRDefault="00AB2EFA" w:rsidP="00AB2EFA">
            <w:pPr>
              <w:spacing w:after="0" w:line="240" w:lineRule="auto"/>
              <w:jc w:val="center"/>
              <w:rPr>
                <w:rFonts w:ascii="Times New Roman" w:hAnsi="Times New Roman"/>
                <w:sz w:val="14"/>
                <w:szCs w:val="14"/>
              </w:rPr>
            </w:pP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p w:rsidR="00AB2EFA" w:rsidRPr="00AB2EFA" w:rsidRDefault="00AB2EFA" w:rsidP="00AB2EFA">
            <w:pPr>
              <w:spacing w:after="0" w:line="240" w:lineRule="auto"/>
              <w:jc w:val="center"/>
              <w:rPr>
                <w:rFonts w:ascii="Times New Roman" w:hAnsi="Times New Roman"/>
                <w:sz w:val="14"/>
                <w:szCs w:val="14"/>
              </w:rPr>
            </w:pP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r>
      <w:tr w:rsidR="00F2131B" w:rsidRPr="00AB2EFA" w:rsidTr="00F2131B">
        <w:trPr>
          <w:trHeight w:val="20"/>
        </w:trPr>
        <w:tc>
          <w:tcPr>
            <w:tcW w:w="249" w:type="pct"/>
            <w:shd w:val="clear" w:color="auto" w:fill="auto"/>
            <w:noWrap/>
            <w:vAlign w:val="bottom"/>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noProof/>
                <w:color w:val="000000"/>
                <w:sz w:val="14"/>
                <w:szCs w:val="14"/>
                <w:lang w:eastAsia="ru-RU"/>
              </w:rPr>
              <w:drawing>
                <wp:anchor distT="0" distB="0" distL="114300" distR="114300" simplePos="0" relativeHeight="251664384" behindDoc="0" locked="0" layoutInCell="1" allowOverlap="1">
                  <wp:simplePos x="0" y="0"/>
                  <wp:positionH relativeFrom="column">
                    <wp:posOffset>533400</wp:posOffset>
                  </wp:positionH>
                  <wp:positionV relativeFrom="paragraph">
                    <wp:posOffset>1162050</wp:posOffset>
                  </wp:positionV>
                  <wp:extent cx="7362825" cy="9525"/>
                  <wp:effectExtent l="0" t="0" r="0" b="0"/>
                  <wp:wrapNone/>
                  <wp:docPr id="6" name="Рисунок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3400" y="44176950"/>
                            <a:ext cx="7362825" cy="9525"/>
                            <a:chOff x="533400" y="44176950"/>
                            <a:chExt cx="7362825" cy="9525"/>
                          </a:xfrm>
                        </a:grpSpPr>
                        <a:sp>
                          <a:nvSpPr>
                            <a:cNvPr id="10" name="WordArt 1"/>
                            <a:cNvSpPr>
                              <a:spLocks noChangeArrowheads="1" noChangeShapeType="1" noTextEdit="1"/>
                            </a:cNvSpPr>
                          </a:nvSpPr>
                          <a:spPr bwMode="auto">
                            <a:xfrm flipV="1">
                              <a:off x="533400" y="44176950"/>
                              <a:ext cx="5743575" cy="0"/>
                            </a:xfrm>
                            <a:prstGeom prst="rect">
                              <a:avLst/>
                            </a:prstGeom>
                          </a:spPr>
                          <a:txSp>
                            <a:txBody>
                              <a:bodyPr wrap="none" numCol="1" fromWordArt="1">
                                <a:prstTxWarp prst="textSlantUp">
                                  <a:avLst>
                                    <a:gd name="adj" fmla="val 32056"/>
                                  </a:avLst>
                                </a:prstTxWarp>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buNone/>
                                </a:pPr>
                                <a:endParaRPr lang="ru-RU" sz="3600" u="sng" strike="sngStrike" kern="10" cap="small" spc="0">
                                  <a:ln w="9525">
                                    <a:solidFill>
                                      <a:srgbClr val="FFFFFF"/>
                                    </a:solidFill>
                                    <a:round/>
                                    <a:headEnd/>
                                    <a:tailEnd/>
                                  </a:ln>
                                  <a:gradFill rotWithShape="1">
                                    <a:gsLst>
                                      <a:gs pos="0">
                                        <a:srgbClr val="FFFFFF"/>
                                      </a:gs>
                                      <a:gs pos="100000">
                                        <a:srgbClr val="C0C0C0"/>
                                      </a:gs>
                                    </a:gsLst>
                                    <a:lin ang="5400000" scaled="1"/>
                                  </a:gradFill>
                                  <a:effectLst>
                                    <a:outerShdw dist="53882" dir="2700000" algn="ctr" rotWithShape="0">
                                      <a:srgbClr val="9999FF">
                                        <a:alpha val="79999"/>
                                      </a:srgbClr>
                                    </a:outerShdw>
                                  </a:effectLst>
                                  <a:latin typeface="Impact"/>
                                </a:endParaRPr>
                              </a:p>
                            </a:txBody>
                            <a:useSpRect/>
                          </a:txSp>
                        </a:sp>
                      </lc:lockedCanvas>
                    </a:graphicData>
                  </a:graphic>
                </wp:anchor>
              </w:drawing>
            </w:r>
            <w:r w:rsidRPr="00AB2EFA">
              <w:rPr>
                <w:rFonts w:ascii="Times New Roman" w:hAnsi="Times New Roman"/>
                <w:noProof/>
                <w:color w:val="000000"/>
                <w:sz w:val="14"/>
                <w:szCs w:val="14"/>
                <w:lang w:eastAsia="ru-RU"/>
              </w:rPr>
              <w:drawing>
                <wp:anchor distT="0" distB="0" distL="114300" distR="114300" simplePos="0" relativeHeight="251665408" behindDoc="0" locked="0" layoutInCell="1" allowOverlap="1">
                  <wp:simplePos x="0" y="0"/>
                  <wp:positionH relativeFrom="column">
                    <wp:posOffset>533400</wp:posOffset>
                  </wp:positionH>
                  <wp:positionV relativeFrom="paragraph">
                    <wp:posOffset>1162050</wp:posOffset>
                  </wp:positionV>
                  <wp:extent cx="7362825" cy="9525"/>
                  <wp:effectExtent l="0" t="0" r="0" b="0"/>
                  <wp:wrapNone/>
                  <wp:docPr id="5" name="Рисунок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3400" y="44176950"/>
                            <a:ext cx="7362825" cy="9525"/>
                            <a:chOff x="533400" y="44176950"/>
                            <a:chExt cx="7362825" cy="9525"/>
                          </a:xfrm>
                        </a:grpSpPr>
                        <a:sp>
                          <a:nvSpPr>
                            <a:cNvPr id="17" name="WordArt 1"/>
                            <a:cNvSpPr>
                              <a:spLocks noChangeArrowheads="1" noChangeShapeType="1" noTextEdit="1"/>
                            </a:cNvSpPr>
                          </a:nvSpPr>
                          <a:spPr bwMode="auto">
                            <a:xfrm flipV="1">
                              <a:off x="533400" y="44176950"/>
                              <a:ext cx="5743575" cy="0"/>
                            </a:xfrm>
                            <a:prstGeom prst="rect">
                              <a:avLst/>
                            </a:prstGeom>
                          </a:spPr>
                          <a:txSp>
                            <a:txBody>
                              <a:bodyPr wrap="none" numCol="1" fromWordArt="1">
                                <a:prstTxWarp prst="textSlantUp">
                                  <a:avLst>
                                    <a:gd name="adj" fmla="val 32056"/>
                                  </a:avLst>
                                </a:prstTxWarp>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buNone/>
                                </a:pPr>
                                <a:endParaRPr lang="ru-RU" sz="3600" u="sng" strike="sngStrike" kern="10" cap="small" spc="0">
                                  <a:ln w="9525">
                                    <a:solidFill>
                                      <a:srgbClr val="FFFFFF"/>
                                    </a:solidFill>
                                    <a:round/>
                                    <a:headEnd/>
                                    <a:tailEnd/>
                                  </a:ln>
                                  <a:gradFill rotWithShape="1">
                                    <a:gsLst>
                                      <a:gs pos="0">
                                        <a:srgbClr val="FFFFFF"/>
                                      </a:gs>
                                      <a:gs pos="100000">
                                        <a:srgbClr val="C0C0C0"/>
                                      </a:gs>
                                    </a:gsLst>
                                    <a:lin ang="5400000" scaled="1"/>
                                  </a:gradFill>
                                  <a:effectLst>
                                    <a:outerShdw dist="53882" dir="2700000" algn="ctr" rotWithShape="0">
                                      <a:srgbClr val="9999FF">
                                        <a:alpha val="79999"/>
                                      </a:srgbClr>
                                    </a:outerShdw>
                                  </a:effectLst>
                                  <a:latin typeface="Impact"/>
                                </a:endParaRPr>
                              </a:p>
                            </a:txBody>
                            <a:useSpRect/>
                          </a:txSp>
                        </a:sp>
                      </lc:lockedCanvas>
                    </a:graphicData>
                  </a:graphic>
                </wp:anchor>
              </w:drawing>
            </w:r>
          </w:p>
          <w:p w:rsidR="00AB2EFA" w:rsidRPr="00AB2EFA" w:rsidRDefault="00AB2EFA" w:rsidP="00AB2EFA">
            <w:pPr>
              <w:spacing w:after="0" w:line="240" w:lineRule="auto"/>
              <w:jc w:val="center"/>
              <w:rPr>
                <w:rFonts w:ascii="Times New Roman" w:hAnsi="Times New Roman"/>
                <w:color w:val="000000"/>
                <w:sz w:val="14"/>
                <w:szCs w:val="14"/>
              </w:rPr>
            </w:pPr>
            <w:r w:rsidRPr="00AB2EFA">
              <w:rPr>
                <w:rFonts w:ascii="Times New Roman" w:hAnsi="Times New Roman"/>
                <w:sz w:val="14"/>
                <w:szCs w:val="14"/>
              </w:rPr>
              <w:t>4.4.</w:t>
            </w:r>
          </w:p>
        </w:tc>
        <w:tc>
          <w:tcPr>
            <w:tcW w:w="993" w:type="pct"/>
            <w:shd w:val="clear" w:color="000000" w:fill="FFFFFF"/>
            <w:noWrap/>
            <w:vAlign w:val="center"/>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0,04</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результаты социологического опроса, проводимого министерством</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 в рамках «Декады качества»</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100,0</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90,0</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90,0</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90,0</w:t>
            </w: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90,0</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90,0</w:t>
            </w:r>
          </w:p>
        </w:tc>
      </w:tr>
      <w:tr w:rsidR="00AB2EFA" w:rsidRPr="00AB2EFA" w:rsidTr="00AB2EFA">
        <w:trPr>
          <w:trHeight w:val="20"/>
        </w:trPr>
        <w:tc>
          <w:tcPr>
            <w:tcW w:w="5000" w:type="pct"/>
            <w:gridSpan w:val="12"/>
            <w:shd w:val="clear" w:color="000000" w:fill="FFFFFF"/>
            <w:noWrap/>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Задача 4. Создание условий эффективного развития сферы социальной поддержки и социального обслуживания населения муниципального района</w:t>
            </w:r>
          </w:p>
        </w:tc>
      </w:tr>
      <w:tr w:rsidR="00AB2EFA" w:rsidRPr="00AB2EFA" w:rsidTr="00AB2EFA">
        <w:trPr>
          <w:trHeight w:val="20"/>
        </w:trPr>
        <w:tc>
          <w:tcPr>
            <w:tcW w:w="5000" w:type="pct"/>
            <w:gridSpan w:val="12"/>
            <w:shd w:val="clear" w:color="000000" w:fill="FFFFFF"/>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Подпрограмма 5:  Обеспечение реализации муниципальной  программы и прочие мероприятия</w:t>
            </w:r>
          </w:p>
        </w:tc>
      </w:tr>
      <w:tr w:rsidR="00F2131B" w:rsidRPr="00AB2EFA" w:rsidTr="00F2131B">
        <w:trPr>
          <w:trHeight w:val="20"/>
        </w:trPr>
        <w:tc>
          <w:tcPr>
            <w:tcW w:w="249" w:type="pct"/>
            <w:shd w:val="clear" w:color="000000" w:fill="FFFFFF"/>
            <w:vAlign w:val="center"/>
          </w:tcPr>
          <w:p w:rsidR="00AB2EFA" w:rsidRPr="00AB2EFA" w:rsidRDefault="00AB2EFA" w:rsidP="00F2131B">
            <w:pPr>
              <w:spacing w:after="0" w:line="240" w:lineRule="auto"/>
              <w:rPr>
                <w:rFonts w:ascii="Times New Roman" w:hAnsi="Times New Roman"/>
                <w:sz w:val="14"/>
                <w:szCs w:val="14"/>
              </w:rPr>
            </w:pPr>
            <w:r w:rsidRPr="00AB2EFA">
              <w:rPr>
                <w:rFonts w:ascii="Times New Roman" w:hAnsi="Times New Roman"/>
                <w:sz w:val="14"/>
                <w:szCs w:val="14"/>
              </w:rPr>
              <w:t>5.1.</w:t>
            </w:r>
          </w:p>
        </w:tc>
        <w:tc>
          <w:tcPr>
            <w:tcW w:w="993" w:type="pct"/>
            <w:shd w:val="clear" w:color="000000" w:fill="FFFFFF"/>
            <w:noWrap/>
            <w:vAlign w:val="center"/>
          </w:tcPr>
          <w:p w:rsidR="00AB2EFA" w:rsidRPr="00AB2EFA" w:rsidRDefault="00AB2EFA" w:rsidP="00F2131B">
            <w:pPr>
              <w:spacing w:after="0" w:line="240" w:lineRule="auto"/>
              <w:rPr>
                <w:rFonts w:ascii="Times New Roman" w:hAnsi="Times New Roman"/>
                <w:sz w:val="14"/>
                <w:szCs w:val="14"/>
              </w:rPr>
            </w:pPr>
            <w:r w:rsidRPr="00AB2EFA">
              <w:rPr>
                <w:rFonts w:ascii="Times New Roman" w:hAnsi="Times New Roman"/>
                <w:sz w:val="14"/>
                <w:szCs w:val="14"/>
              </w:rPr>
              <w:t xml:space="preserve">Уровень исполнения </w:t>
            </w:r>
          </w:p>
          <w:p w:rsidR="00AB2EFA" w:rsidRPr="00AB2EFA" w:rsidRDefault="00AB2EFA" w:rsidP="00F2131B">
            <w:pPr>
              <w:spacing w:after="0" w:line="240" w:lineRule="auto"/>
              <w:rPr>
                <w:rFonts w:ascii="Times New Roman" w:hAnsi="Times New Roman"/>
                <w:sz w:val="14"/>
                <w:szCs w:val="14"/>
              </w:rPr>
            </w:pPr>
            <w:r w:rsidRPr="00AB2EFA">
              <w:rPr>
                <w:rFonts w:ascii="Times New Roman" w:hAnsi="Times New Roman"/>
                <w:sz w:val="14"/>
                <w:szCs w:val="14"/>
              </w:rPr>
              <w:t xml:space="preserve">субвенций на реализацию переданных полномочий края </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0,01</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годовой отчет об исполнении бюджета</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93,7</w:t>
            </w:r>
          </w:p>
        </w:tc>
        <w:tc>
          <w:tcPr>
            <w:tcW w:w="559" w:type="pct"/>
            <w:gridSpan w:val="2"/>
            <w:shd w:val="clear" w:color="000000" w:fill="FFFFFF"/>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не менее</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95</w:t>
            </w:r>
          </w:p>
          <w:p w:rsidR="00AB2EFA" w:rsidRPr="00AB2EFA" w:rsidRDefault="00AB2EFA" w:rsidP="00AB2EFA">
            <w:pPr>
              <w:spacing w:after="0" w:line="240" w:lineRule="auto"/>
              <w:jc w:val="center"/>
              <w:rPr>
                <w:rFonts w:ascii="Times New Roman" w:hAnsi="Times New Roman"/>
                <w:sz w:val="14"/>
                <w:szCs w:val="14"/>
              </w:rPr>
            </w:pPr>
          </w:p>
        </w:tc>
        <w:tc>
          <w:tcPr>
            <w:tcW w:w="444" w:type="pct"/>
            <w:shd w:val="clear" w:color="000000" w:fill="FFFFFF"/>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не менее</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95</w:t>
            </w:r>
          </w:p>
          <w:p w:rsidR="00AB2EFA" w:rsidRPr="00AB2EFA" w:rsidRDefault="00AB2EFA" w:rsidP="00AB2EFA">
            <w:pPr>
              <w:spacing w:after="0" w:line="240" w:lineRule="auto"/>
              <w:jc w:val="center"/>
              <w:rPr>
                <w:rFonts w:ascii="Times New Roman" w:hAnsi="Times New Roman"/>
                <w:sz w:val="14"/>
                <w:szCs w:val="14"/>
              </w:rPr>
            </w:pPr>
          </w:p>
        </w:tc>
        <w:tc>
          <w:tcPr>
            <w:tcW w:w="517" w:type="pct"/>
            <w:shd w:val="clear" w:color="000000" w:fill="FFFFFF"/>
          </w:tcPr>
          <w:p w:rsidR="00AB2EFA" w:rsidRPr="00AB2EFA" w:rsidRDefault="00AB2EFA" w:rsidP="00AB2EFA">
            <w:pPr>
              <w:spacing w:after="0" w:line="240" w:lineRule="auto"/>
              <w:jc w:val="center"/>
              <w:rPr>
                <w:rFonts w:ascii="Times New Roman" w:hAnsi="Times New Roman"/>
                <w:sz w:val="14"/>
                <w:szCs w:val="14"/>
              </w:rPr>
            </w:pPr>
          </w:p>
        </w:tc>
        <w:tc>
          <w:tcPr>
            <w:tcW w:w="329" w:type="pct"/>
            <w:shd w:val="clear" w:color="000000" w:fill="FFFFFF"/>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не менее</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95</w:t>
            </w:r>
          </w:p>
          <w:p w:rsidR="00AB2EFA" w:rsidRPr="00AB2EFA" w:rsidRDefault="00AB2EFA" w:rsidP="00AB2EFA">
            <w:pPr>
              <w:spacing w:after="0" w:line="240" w:lineRule="auto"/>
              <w:jc w:val="center"/>
              <w:rPr>
                <w:rFonts w:ascii="Times New Roman" w:hAnsi="Times New Roman"/>
                <w:sz w:val="14"/>
                <w:szCs w:val="14"/>
              </w:rPr>
            </w:pPr>
          </w:p>
        </w:tc>
        <w:tc>
          <w:tcPr>
            <w:tcW w:w="277" w:type="pct"/>
            <w:shd w:val="clear" w:color="000000" w:fill="FFFFFF"/>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не менее</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95</w:t>
            </w:r>
          </w:p>
          <w:p w:rsidR="00AB2EFA" w:rsidRPr="00AB2EFA" w:rsidRDefault="00AB2EFA" w:rsidP="00AB2EFA">
            <w:pPr>
              <w:spacing w:after="0" w:line="240" w:lineRule="auto"/>
              <w:ind w:right="-272"/>
              <w:jc w:val="center"/>
              <w:rPr>
                <w:rFonts w:ascii="Times New Roman" w:hAnsi="Times New Roman"/>
                <w:sz w:val="14"/>
                <w:szCs w:val="14"/>
              </w:rPr>
            </w:pPr>
          </w:p>
          <w:p w:rsidR="00AB2EFA" w:rsidRPr="00AB2EFA" w:rsidRDefault="00AB2EFA" w:rsidP="00AB2EFA">
            <w:pPr>
              <w:spacing w:after="0" w:line="240" w:lineRule="auto"/>
              <w:ind w:right="-272"/>
              <w:jc w:val="center"/>
              <w:rPr>
                <w:rFonts w:ascii="Times New Roman" w:hAnsi="Times New Roman"/>
                <w:sz w:val="14"/>
                <w:szCs w:val="14"/>
              </w:rPr>
            </w:pPr>
          </w:p>
        </w:tc>
      </w:tr>
      <w:tr w:rsidR="00F2131B" w:rsidRPr="00AB2EFA" w:rsidTr="00F2131B">
        <w:trPr>
          <w:trHeight w:val="20"/>
        </w:trPr>
        <w:tc>
          <w:tcPr>
            <w:tcW w:w="249"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5.2.</w:t>
            </w:r>
          </w:p>
        </w:tc>
        <w:tc>
          <w:tcPr>
            <w:tcW w:w="993" w:type="pct"/>
            <w:tcBorders>
              <w:bottom w:val="single" w:sz="4" w:space="0" w:color="auto"/>
            </w:tcBorders>
            <w:shd w:val="clear" w:color="000000" w:fill="FFFFFF"/>
            <w:noWrap/>
            <w:vAlign w:val="center"/>
          </w:tcPr>
          <w:p w:rsidR="00AB2EFA" w:rsidRPr="00AB2EFA" w:rsidRDefault="00AB2EFA" w:rsidP="00F2131B">
            <w:pPr>
              <w:spacing w:after="0" w:line="240" w:lineRule="auto"/>
              <w:rPr>
                <w:rFonts w:ascii="Times New Roman" w:hAnsi="Times New Roman"/>
                <w:sz w:val="14"/>
                <w:szCs w:val="14"/>
              </w:rPr>
            </w:pPr>
            <w:r w:rsidRPr="00AB2EFA">
              <w:rPr>
                <w:rFonts w:ascii="Times New Roman" w:hAnsi="Times New Roman"/>
                <w:sz w:val="14"/>
                <w:szCs w:val="14"/>
              </w:rPr>
              <w:t>Уровень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w:t>
            </w:r>
          </w:p>
        </w:tc>
        <w:tc>
          <w:tcPr>
            <w:tcW w:w="296"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tcBorders>
              <w:bottom w:val="single" w:sz="4" w:space="0" w:color="auto"/>
            </w:tcBorders>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0,04</w:t>
            </w:r>
          </w:p>
        </w:tc>
        <w:tc>
          <w:tcPr>
            <w:tcW w:w="445"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результаты социологического опроса, проводимого министерством в рамках «Декады качества»</w:t>
            </w:r>
          </w:p>
        </w:tc>
        <w:tc>
          <w:tcPr>
            <w:tcW w:w="445"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100</w:t>
            </w:r>
          </w:p>
        </w:tc>
        <w:tc>
          <w:tcPr>
            <w:tcW w:w="559" w:type="pct"/>
            <w:gridSpan w:val="2"/>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менее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w:t>
            </w:r>
          </w:p>
        </w:tc>
        <w:tc>
          <w:tcPr>
            <w:tcW w:w="444"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менее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w:t>
            </w:r>
          </w:p>
        </w:tc>
        <w:tc>
          <w:tcPr>
            <w:tcW w:w="517"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329"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менее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w:t>
            </w:r>
          </w:p>
        </w:tc>
        <w:tc>
          <w:tcPr>
            <w:tcW w:w="277" w:type="pct"/>
            <w:tcBorders>
              <w:bottom w:val="single" w:sz="4" w:space="0" w:color="auto"/>
            </w:tcBorders>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менее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90</w:t>
            </w:r>
          </w:p>
          <w:p w:rsidR="00AB2EFA" w:rsidRPr="00AB2EFA" w:rsidRDefault="00AB2EFA" w:rsidP="00AB2EFA">
            <w:pPr>
              <w:spacing w:after="0" w:line="240" w:lineRule="auto"/>
              <w:jc w:val="center"/>
              <w:rPr>
                <w:rFonts w:ascii="Times New Roman" w:hAnsi="Times New Roman"/>
                <w:sz w:val="14"/>
                <w:szCs w:val="14"/>
              </w:rPr>
            </w:pP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5.3.</w:t>
            </w:r>
          </w:p>
        </w:tc>
        <w:tc>
          <w:tcPr>
            <w:tcW w:w="993" w:type="pct"/>
            <w:shd w:val="clear" w:color="000000" w:fill="FFFFFF"/>
            <w:noWrap/>
            <w:vAlign w:val="center"/>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0,01</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ведомственная отчетность</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tc>
        <w:tc>
          <w:tcPr>
            <w:tcW w:w="444"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tc>
        <w:tc>
          <w:tcPr>
            <w:tcW w:w="51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 xml:space="preserve">не более </w:t>
            </w:r>
          </w:p>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0,1</w:t>
            </w:r>
          </w:p>
          <w:p w:rsidR="00AB2EFA" w:rsidRPr="00AB2EFA" w:rsidRDefault="00AB2EFA" w:rsidP="00AB2EFA">
            <w:pPr>
              <w:spacing w:after="0" w:line="240" w:lineRule="auto"/>
              <w:jc w:val="center"/>
              <w:rPr>
                <w:rFonts w:ascii="Times New Roman" w:hAnsi="Times New Roman"/>
                <w:sz w:val="14"/>
                <w:szCs w:val="14"/>
              </w:rPr>
            </w:pPr>
          </w:p>
        </w:tc>
      </w:tr>
      <w:tr w:rsidR="00AB2EFA" w:rsidRPr="00AB2EFA" w:rsidTr="00AB2EFA">
        <w:trPr>
          <w:trHeight w:val="20"/>
        </w:trPr>
        <w:tc>
          <w:tcPr>
            <w:tcW w:w="5000" w:type="pct"/>
            <w:gridSpan w:val="12"/>
            <w:shd w:val="clear" w:color="000000" w:fill="FFFFFF"/>
            <w:vAlign w:val="center"/>
          </w:tcPr>
          <w:p w:rsidR="00AB2EFA" w:rsidRPr="00AB2EFA" w:rsidRDefault="00AB2EFA" w:rsidP="00977330">
            <w:pPr>
              <w:spacing w:after="0" w:line="240" w:lineRule="auto"/>
              <w:jc w:val="center"/>
              <w:rPr>
                <w:rFonts w:ascii="Times New Roman" w:hAnsi="Times New Roman"/>
                <w:sz w:val="14"/>
                <w:szCs w:val="14"/>
              </w:rPr>
            </w:pPr>
            <w:r w:rsidRPr="00AB2EFA">
              <w:rPr>
                <w:rFonts w:ascii="Times New Roman" w:hAnsi="Times New Roman"/>
                <w:sz w:val="14"/>
                <w:szCs w:val="14"/>
              </w:rPr>
              <w:t>Задача 5.  Создание условий эффективного развития сферы социальной поддержки и социального обслуживания населения Богучанского района</w:t>
            </w:r>
          </w:p>
        </w:tc>
      </w:tr>
      <w:tr w:rsidR="00AB2EFA" w:rsidRPr="00AB2EFA" w:rsidTr="00AB2EFA">
        <w:trPr>
          <w:trHeight w:val="20"/>
        </w:trPr>
        <w:tc>
          <w:tcPr>
            <w:tcW w:w="5000" w:type="pct"/>
            <w:gridSpan w:val="12"/>
            <w:shd w:val="clear" w:color="000000" w:fill="FFFFFF"/>
            <w:vAlign w:val="center"/>
          </w:tcPr>
          <w:p w:rsidR="00AB2EFA" w:rsidRPr="00977330" w:rsidRDefault="00AB2EFA" w:rsidP="00977330">
            <w:pPr>
              <w:pStyle w:val="ConsPlusTitle"/>
              <w:jc w:val="center"/>
              <w:rPr>
                <w:rFonts w:ascii="Times New Roman" w:hAnsi="Times New Roman" w:cs="Times New Roman"/>
                <w:b w:val="0"/>
                <w:sz w:val="14"/>
                <w:szCs w:val="14"/>
              </w:rPr>
            </w:pPr>
            <w:r w:rsidRPr="00AB2EFA">
              <w:rPr>
                <w:rFonts w:ascii="Times New Roman" w:hAnsi="Times New Roman" w:cs="Times New Roman"/>
                <w:b w:val="0"/>
                <w:sz w:val="14"/>
                <w:szCs w:val="14"/>
              </w:rPr>
              <w:t>Подпрограмма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6.1</w:t>
            </w:r>
          </w:p>
        </w:tc>
        <w:tc>
          <w:tcPr>
            <w:tcW w:w="993" w:type="pct"/>
            <w:shd w:val="clear" w:color="000000" w:fill="FFFFFF"/>
            <w:noWrap/>
            <w:vAlign w:val="center"/>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Уровень удовлетворенности жителей Богучанского района качеством предоставления  государственных и  муниципальных  услуг, не менее  90%;</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0,05</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ведомственная отчетность</w:t>
            </w:r>
          </w:p>
          <w:p w:rsidR="00AB2EFA" w:rsidRPr="00AB2EFA" w:rsidRDefault="00AB2EFA" w:rsidP="00AB2EFA">
            <w:pPr>
              <w:spacing w:after="0" w:line="240" w:lineRule="auto"/>
              <w:jc w:val="center"/>
              <w:rPr>
                <w:rFonts w:ascii="Times New Roman" w:hAnsi="Times New Roman"/>
                <w:sz w:val="14"/>
                <w:szCs w:val="14"/>
              </w:rPr>
            </w:pP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444" w:type="pct"/>
            <w:shd w:val="clear" w:color="000000" w:fill="FFFFFF"/>
            <w:vAlign w:val="center"/>
          </w:tcPr>
          <w:p w:rsidR="00AB2EFA" w:rsidRPr="00AB2EFA" w:rsidRDefault="00AB2EFA" w:rsidP="00AB2EFA">
            <w:pPr>
              <w:spacing w:after="0" w:line="240" w:lineRule="auto"/>
              <w:jc w:val="both"/>
              <w:rPr>
                <w:rFonts w:ascii="Times New Roman" w:hAnsi="Times New Roman"/>
                <w:sz w:val="14"/>
                <w:szCs w:val="14"/>
              </w:rPr>
            </w:pPr>
          </w:p>
        </w:tc>
        <w:tc>
          <w:tcPr>
            <w:tcW w:w="517" w:type="pct"/>
            <w:shd w:val="clear" w:color="000000" w:fill="FFFFFF"/>
            <w:vAlign w:val="center"/>
          </w:tcPr>
          <w:p w:rsidR="00AB2EFA" w:rsidRPr="00AB2EFA" w:rsidRDefault="00AB2EFA" w:rsidP="00977330">
            <w:pPr>
              <w:spacing w:after="0" w:line="240" w:lineRule="auto"/>
              <w:jc w:val="center"/>
              <w:rPr>
                <w:rFonts w:ascii="Times New Roman" w:hAnsi="Times New Roman"/>
                <w:sz w:val="14"/>
                <w:szCs w:val="14"/>
              </w:rPr>
            </w:pPr>
            <w:r w:rsidRPr="00AB2EFA">
              <w:rPr>
                <w:rFonts w:ascii="Times New Roman" w:hAnsi="Times New Roman"/>
                <w:sz w:val="14"/>
                <w:szCs w:val="14"/>
              </w:rPr>
              <w:t>не менее  90%;</w:t>
            </w:r>
          </w:p>
          <w:p w:rsidR="00AB2EFA" w:rsidRPr="00AB2EFA" w:rsidRDefault="00AB2EFA" w:rsidP="00977330">
            <w:pPr>
              <w:spacing w:after="0" w:line="240" w:lineRule="auto"/>
              <w:jc w:val="center"/>
              <w:rPr>
                <w:rFonts w:ascii="Times New Roman" w:hAnsi="Times New Roman"/>
                <w:sz w:val="14"/>
                <w:szCs w:val="14"/>
              </w:rPr>
            </w:pPr>
          </w:p>
        </w:tc>
        <w:tc>
          <w:tcPr>
            <w:tcW w:w="32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277"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r>
      <w:tr w:rsidR="00F2131B" w:rsidRPr="00AB2EFA" w:rsidTr="00F2131B">
        <w:trPr>
          <w:trHeight w:val="20"/>
        </w:trPr>
        <w:tc>
          <w:tcPr>
            <w:tcW w:w="249"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6.2</w:t>
            </w:r>
          </w:p>
        </w:tc>
        <w:tc>
          <w:tcPr>
            <w:tcW w:w="993" w:type="pct"/>
            <w:shd w:val="clear" w:color="000000" w:fill="FFFFFF"/>
            <w:noWrap/>
            <w:vAlign w:val="center"/>
          </w:tcPr>
          <w:p w:rsidR="00AB2EFA" w:rsidRPr="00AB2EFA" w:rsidRDefault="00AB2EFA" w:rsidP="00977330">
            <w:pPr>
              <w:spacing w:after="0" w:line="240" w:lineRule="auto"/>
              <w:rPr>
                <w:rFonts w:ascii="Times New Roman" w:hAnsi="Times New Roman"/>
                <w:sz w:val="14"/>
                <w:szCs w:val="14"/>
              </w:rPr>
            </w:pPr>
            <w:r w:rsidRPr="00AB2EFA">
              <w:rPr>
                <w:rFonts w:ascii="Times New Roman" w:hAnsi="Times New Roman"/>
                <w:sz w:val="14"/>
                <w:szCs w:val="14"/>
              </w:rPr>
              <w:t>Доля граждан, получивших услуги в учреждениях социального обслуживания населения, в общем числе граждан, обратившихся за их получением, 100,0 %</w:t>
            </w:r>
          </w:p>
        </w:tc>
        <w:tc>
          <w:tcPr>
            <w:tcW w:w="296"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w:t>
            </w:r>
          </w:p>
        </w:tc>
        <w:tc>
          <w:tcPr>
            <w:tcW w:w="445" w:type="pct"/>
            <w:shd w:val="clear" w:color="000000" w:fill="FFFFFF"/>
            <w:noWrap/>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0,01</w:t>
            </w: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r w:rsidRPr="00AB2EFA">
              <w:rPr>
                <w:rFonts w:ascii="Times New Roman" w:hAnsi="Times New Roman"/>
                <w:sz w:val="14"/>
                <w:szCs w:val="14"/>
              </w:rPr>
              <w:t>ведомственная отчетность</w:t>
            </w:r>
          </w:p>
          <w:p w:rsidR="00AB2EFA" w:rsidRPr="00AB2EFA" w:rsidRDefault="00AB2EFA" w:rsidP="00AB2EFA">
            <w:pPr>
              <w:spacing w:after="0" w:line="240" w:lineRule="auto"/>
              <w:jc w:val="center"/>
              <w:rPr>
                <w:rFonts w:ascii="Times New Roman" w:hAnsi="Times New Roman"/>
                <w:sz w:val="14"/>
                <w:szCs w:val="14"/>
              </w:rPr>
            </w:pPr>
          </w:p>
          <w:p w:rsidR="00AB2EFA" w:rsidRPr="00AB2EFA" w:rsidRDefault="00AB2EFA" w:rsidP="00AB2EFA">
            <w:pPr>
              <w:spacing w:after="0" w:line="240" w:lineRule="auto"/>
              <w:jc w:val="center"/>
              <w:rPr>
                <w:rFonts w:ascii="Times New Roman" w:hAnsi="Times New Roman"/>
                <w:sz w:val="14"/>
                <w:szCs w:val="14"/>
              </w:rPr>
            </w:pPr>
          </w:p>
        </w:tc>
        <w:tc>
          <w:tcPr>
            <w:tcW w:w="445" w:type="pct"/>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559" w:type="pct"/>
            <w:gridSpan w:val="2"/>
            <w:shd w:val="clear" w:color="000000" w:fill="FFFFFF"/>
            <w:vAlign w:val="center"/>
          </w:tcPr>
          <w:p w:rsidR="00AB2EFA" w:rsidRPr="00AB2EFA" w:rsidRDefault="00AB2EFA" w:rsidP="00AB2EFA">
            <w:pPr>
              <w:spacing w:after="0" w:line="240" w:lineRule="auto"/>
              <w:jc w:val="center"/>
              <w:rPr>
                <w:rFonts w:ascii="Times New Roman" w:hAnsi="Times New Roman"/>
                <w:sz w:val="14"/>
                <w:szCs w:val="14"/>
              </w:rPr>
            </w:pPr>
          </w:p>
        </w:tc>
        <w:tc>
          <w:tcPr>
            <w:tcW w:w="444" w:type="pct"/>
            <w:shd w:val="clear" w:color="000000" w:fill="FFFFFF"/>
            <w:vAlign w:val="center"/>
          </w:tcPr>
          <w:p w:rsidR="00AB2EFA" w:rsidRPr="00AB2EFA" w:rsidRDefault="00AB2EFA" w:rsidP="00AB2EFA">
            <w:pPr>
              <w:spacing w:after="0" w:line="240" w:lineRule="auto"/>
              <w:jc w:val="both"/>
              <w:rPr>
                <w:rFonts w:ascii="Times New Roman" w:hAnsi="Times New Roman"/>
                <w:sz w:val="14"/>
                <w:szCs w:val="14"/>
              </w:rPr>
            </w:pPr>
          </w:p>
        </w:tc>
        <w:tc>
          <w:tcPr>
            <w:tcW w:w="517" w:type="pct"/>
            <w:shd w:val="clear" w:color="000000" w:fill="FFFFFF"/>
            <w:vAlign w:val="center"/>
          </w:tcPr>
          <w:p w:rsidR="00AB2EFA" w:rsidRPr="00AB2EFA" w:rsidRDefault="00AB2EFA" w:rsidP="00AB2EFA">
            <w:pPr>
              <w:spacing w:after="0" w:line="240" w:lineRule="auto"/>
              <w:jc w:val="both"/>
              <w:rPr>
                <w:rFonts w:ascii="Times New Roman" w:hAnsi="Times New Roman"/>
                <w:sz w:val="14"/>
                <w:szCs w:val="14"/>
              </w:rPr>
            </w:pPr>
            <w:r w:rsidRPr="00AB2EFA">
              <w:rPr>
                <w:rFonts w:ascii="Times New Roman" w:hAnsi="Times New Roman"/>
                <w:sz w:val="14"/>
                <w:szCs w:val="14"/>
              </w:rPr>
              <w:t>100,0</w:t>
            </w:r>
          </w:p>
        </w:tc>
        <w:tc>
          <w:tcPr>
            <w:tcW w:w="329" w:type="pct"/>
            <w:shd w:val="clear" w:color="000000" w:fill="FFFFFF"/>
            <w:vAlign w:val="center"/>
          </w:tcPr>
          <w:p w:rsidR="00AB2EFA" w:rsidRPr="00AB2EFA" w:rsidRDefault="00AB2EFA" w:rsidP="00AB2EFA">
            <w:pPr>
              <w:spacing w:after="0" w:line="240" w:lineRule="auto"/>
              <w:jc w:val="both"/>
              <w:rPr>
                <w:rFonts w:ascii="Times New Roman" w:hAnsi="Times New Roman"/>
                <w:sz w:val="14"/>
                <w:szCs w:val="14"/>
              </w:rPr>
            </w:pPr>
          </w:p>
        </w:tc>
        <w:tc>
          <w:tcPr>
            <w:tcW w:w="277" w:type="pct"/>
            <w:shd w:val="clear" w:color="000000" w:fill="FFFFFF"/>
            <w:vAlign w:val="center"/>
          </w:tcPr>
          <w:p w:rsidR="00AB2EFA" w:rsidRPr="00AB2EFA" w:rsidRDefault="00AB2EFA" w:rsidP="00AB2EFA">
            <w:pPr>
              <w:spacing w:after="0" w:line="240" w:lineRule="auto"/>
              <w:jc w:val="both"/>
              <w:rPr>
                <w:rFonts w:ascii="Times New Roman" w:hAnsi="Times New Roman"/>
                <w:sz w:val="14"/>
                <w:szCs w:val="14"/>
              </w:rPr>
            </w:pPr>
          </w:p>
        </w:tc>
      </w:tr>
    </w:tbl>
    <w:p w:rsidR="00AB2EFA" w:rsidRDefault="00AB2EFA" w:rsidP="00AB2EFA">
      <w:pPr>
        <w:spacing w:after="0"/>
      </w:pPr>
    </w:p>
    <w:p w:rsidR="00D03B43" w:rsidRDefault="00D03B43" w:rsidP="00D03B43">
      <w:pPr>
        <w:pStyle w:val="ConsPlusCell"/>
        <w:ind w:right="-315"/>
        <w:jc w:val="right"/>
        <w:rPr>
          <w:rFonts w:ascii="Times New Roman" w:hAnsi="Times New Roman" w:cs="Times New Roman"/>
          <w:sz w:val="24"/>
          <w:szCs w:val="24"/>
        </w:rPr>
      </w:pPr>
    </w:p>
    <w:p w:rsidR="001F5E59" w:rsidRDefault="001F5E59" w:rsidP="00D03B43">
      <w:pPr>
        <w:pStyle w:val="ConsPlusCell"/>
        <w:ind w:right="-315"/>
        <w:jc w:val="right"/>
        <w:rPr>
          <w:rFonts w:ascii="Times New Roman" w:hAnsi="Times New Roman" w:cs="Times New Roman"/>
          <w:sz w:val="18"/>
          <w:szCs w:val="18"/>
        </w:rPr>
      </w:pPr>
    </w:p>
    <w:p w:rsidR="00D03B43" w:rsidRPr="001F5E59" w:rsidRDefault="00D03B43" w:rsidP="001F5E59">
      <w:pPr>
        <w:pStyle w:val="20"/>
        <w:spacing w:before="0" w:after="0" w:line="240" w:lineRule="auto"/>
        <w:jc w:val="right"/>
        <w:rPr>
          <w:rFonts w:ascii="Times New Roman" w:eastAsia="Times New Roman" w:hAnsi="Times New Roman" w:cs="Times New Roman"/>
          <w:b w:val="0"/>
          <w:i w:val="0"/>
          <w:sz w:val="18"/>
          <w:szCs w:val="18"/>
        </w:rPr>
      </w:pPr>
      <w:r w:rsidRPr="001F5E59">
        <w:rPr>
          <w:rFonts w:ascii="Times New Roman" w:eastAsia="Times New Roman" w:hAnsi="Times New Roman" w:cs="Times New Roman"/>
          <w:b w:val="0"/>
          <w:i w:val="0"/>
          <w:sz w:val="18"/>
          <w:szCs w:val="18"/>
        </w:rPr>
        <w:lastRenderedPageBreak/>
        <w:t>Приложение № 10</w:t>
      </w:r>
    </w:p>
    <w:p w:rsidR="00D03B43" w:rsidRPr="001F5E59" w:rsidRDefault="00D03B43" w:rsidP="001F5E59">
      <w:pPr>
        <w:pStyle w:val="20"/>
        <w:spacing w:before="0" w:after="0" w:line="240" w:lineRule="auto"/>
        <w:jc w:val="right"/>
        <w:rPr>
          <w:rFonts w:ascii="Times New Roman" w:eastAsia="Times New Roman" w:hAnsi="Times New Roman" w:cs="Times New Roman"/>
          <w:b w:val="0"/>
          <w:i w:val="0"/>
          <w:sz w:val="18"/>
          <w:szCs w:val="18"/>
        </w:rPr>
      </w:pPr>
      <w:r w:rsidRPr="001F5E59">
        <w:rPr>
          <w:rFonts w:ascii="Times New Roman" w:eastAsia="Times New Roman" w:hAnsi="Times New Roman" w:cs="Times New Roman"/>
          <w:b w:val="0"/>
          <w:i w:val="0"/>
          <w:sz w:val="18"/>
          <w:szCs w:val="18"/>
        </w:rPr>
        <w:t>к постановлению администрации Богучанского района</w:t>
      </w:r>
    </w:p>
    <w:p w:rsidR="00D03B43" w:rsidRPr="001F5E59" w:rsidRDefault="00D03B43" w:rsidP="001F5E59">
      <w:pPr>
        <w:pStyle w:val="20"/>
        <w:spacing w:before="0" w:after="0" w:line="240" w:lineRule="auto"/>
        <w:jc w:val="right"/>
        <w:rPr>
          <w:rFonts w:ascii="Times New Roman" w:eastAsia="Times New Roman" w:hAnsi="Times New Roman" w:cs="Times New Roman"/>
          <w:b w:val="0"/>
          <w:i w:val="0"/>
          <w:sz w:val="18"/>
          <w:szCs w:val="18"/>
        </w:rPr>
      </w:pPr>
      <w:r w:rsidRPr="001F5E59">
        <w:rPr>
          <w:rFonts w:ascii="Times New Roman" w:eastAsia="Times New Roman" w:hAnsi="Times New Roman" w:cs="Times New Roman"/>
          <w:b w:val="0"/>
          <w:i w:val="0"/>
          <w:sz w:val="18"/>
          <w:szCs w:val="18"/>
        </w:rPr>
        <w:t xml:space="preserve">от  </w:t>
      </w:r>
      <w:r w:rsidR="001F5E59" w:rsidRPr="001F5E59">
        <w:rPr>
          <w:rFonts w:ascii="Times New Roman" w:hAnsi="Times New Roman" w:cs="Times New Roman"/>
          <w:b w:val="0"/>
          <w:i w:val="0"/>
          <w:sz w:val="18"/>
          <w:szCs w:val="18"/>
        </w:rPr>
        <w:t>16.12.</w:t>
      </w:r>
      <w:r w:rsidRPr="001F5E59">
        <w:rPr>
          <w:rFonts w:ascii="Times New Roman" w:eastAsia="Times New Roman" w:hAnsi="Times New Roman" w:cs="Times New Roman"/>
          <w:b w:val="0"/>
          <w:i w:val="0"/>
          <w:sz w:val="18"/>
          <w:szCs w:val="18"/>
        </w:rPr>
        <w:t>2014 № 1640-п</w:t>
      </w:r>
    </w:p>
    <w:p w:rsidR="00977330" w:rsidRPr="001F5E59" w:rsidRDefault="00977330" w:rsidP="001F5E59">
      <w:pPr>
        <w:pStyle w:val="20"/>
        <w:spacing w:before="0" w:after="0" w:line="240" w:lineRule="auto"/>
        <w:jc w:val="right"/>
        <w:rPr>
          <w:rFonts w:ascii="Times New Roman" w:hAnsi="Times New Roman" w:cs="Times New Roman"/>
          <w:b w:val="0"/>
          <w:i w:val="0"/>
          <w:sz w:val="18"/>
          <w:szCs w:val="18"/>
        </w:rPr>
      </w:pPr>
    </w:p>
    <w:p w:rsidR="00D03B43" w:rsidRPr="001F5E59" w:rsidRDefault="00D03B43" w:rsidP="001F5E59">
      <w:pPr>
        <w:spacing w:after="0" w:line="240" w:lineRule="auto"/>
        <w:jc w:val="right"/>
        <w:rPr>
          <w:rFonts w:ascii="Times New Roman" w:hAnsi="Times New Roman"/>
          <w:sz w:val="18"/>
          <w:szCs w:val="18"/>
        </w:rPr>
      </w:pPr>
      <w:r w:rsidRPr="001F5E59">
        <w:rPr>
          <w:rFonts w:ascii="Times New Roman" w:hAnsi="Times New Roman"/>
          <w:sz w:val="18"/>
          <w:szCs w:val="18"/>
        </w:rPr>
        <w:t>Приложение № 4</w:t>
      </w:r>
    </w:p>
    <w:p w:rsidR="00D03B43" w:rsidRPr="001F5E59" w:rsidRDefault="00D03B43" w:rsidP="00D03B43">
      <w:pPr>
        <w:spacing w:after="0" w:line="240" w:lineRule="auto"/>
        <w:jc w:val="right"/>
        <w:rPr>
          <w:rFonts w:ascii="Times New Roman" w:hAnsi="Times New Roman"/>
          <w:sz w:val="18"/>
          <w:szCs w:val="18"/>
        </w:rPr>
      </w:pPr>
      <w:r w:rsidRPr="001F5E59">
        <w:rPr>
          <w:rFonts w:ascii="Times New Roman" w:hAnsi="Times New Roman"/>
          <w:sz w:val="18"/>
          <w:szCs w:val="18"/>
        </w:rPr>
        <w:t xml:space="preserve">                                                к муниципальной программе </w:t>
      </w:r>
    </w:p>
    <w:p w:rsidR="00D03B43" w:rsidRPr="001F5E59" w:rsidRDefault="00D03B43" w:rsidP="00D03B43">
      <w:pPr>
        <w:spacing w:after="0" w:line="240" w:lineRule="auto"/>
        <w:ind w:left="2818" w:hanging="2818"/>
        <w:jc w:val="right"/>
        <w:rPr>
          <w:rFonts w:ascii="Times New Roman" w:hAnsi="Times New Roman"/>
          <w:sz w:val="18"/>
          <w:szCs w:val="18"/>
        </w:rPr>
      </w:pPr>
      <w:r w:rsidRPr="001F5E59">
        <w:rPr>
          <w:rFonts w:ascii="Times New Roman" w:hAnsi="Times New Roman"/>
          <w:sz w:val="18"/>
          <w:szCs w:val="18"/>
        </w:rPr>
        <w:t xml:space="preserve">                                   «Система социальной защиты населения        Богучанского района» </w:t>
      </w:r>
    </w:p>
    <w:p w:rsidR="00D03B43" w:rsidRDefault="00D03B43" w:rsidP="00AB2EFA">
      <w:pPr>
        <w:spacing w:after="0"/>
      </w:pPr>
    </w:p>
    <w:tbl>
      <w:tblPr>
        <w:tblW w:w="4873" w:type="pct"/>
        <w:tblLook w:val="04A0"/>
      </w:tblPr>
      <w:tblGrid>
        <w:gridCol w:w="1178"/>
        <w:gridCol w:w="757"/>
        <w:gridCol w:w="216"/>
        <w:gridCol w:w="216"/>
        <w:gridCol w:w="562"/>
        <w:gridCol w:w="239"/>
        <w:gridCol w:w="636"/>
        <w:gridCol w:w="248"/>
        <w:gridCol w:w="519"/>
        <w:gridCol w:w="216"/>
        <w:gridCol w:w="551"/>
        <w:gridCol w:w="846"/>
        <w:gridCol w:w="239"/>
        <w:gridCol w:w="636"/>
        <w:gridCol w:w="276"/>
        <w:gridCol w:w="599"/>
        <w:gridCol w:w="295"/>
        <w:gridCol w:w="473"/>
        <w:gridCol w:w="376"/>
        <w:gridCol w:w="492"/>
      </w:tblGrid>
      <w:tr w:rsidR="001F5E59" w:rsidRPr="00D03B43" w:rsidTr="001F5E59">
        <w:trPr>
          <w:trHeight w:val="20"/>
        </w:trPr>
        <w:tc>
          <w:tcPr>
            <w:tcW w:w="5000" w:type="pct"/>
            <w:gridSpan w:val="20"/>
            <w:tcBorders>
              <w:top w:val="nil"/>
              <w:left w:val="nil"/>
              <w:bottom w:val="nil"/>
              <w:right w:val="nil"/>
            </w:tcBorders>
            <w:shd w:val="clear" w:color="000000" w:fill="FFFFFF"/>
            <w:noWrap/>
            <w:vAlign w:val="bottom"/>
          </w:tcPr>
          <w:p w:rsidR="001F5E59" w:rsidRPr="001F5E59" w:rsidRDefault="001F5E59" w:rsidP="00D03B43">
            <w:pPr>
              <w:spacing w:after="0" w:line="240" w:lineRule="auto"/>
              <w:jc w:val="center"/>
              <w:rPr>
                <w:rFonts w:ascii="Times New Roman" w:hAnsi="Times New Roman"/>
                <w:sz w:val="20"/>
                <w:szCs w:val="20"/>
              </w:rPr>
            </w:pPr>
            <w:r w:rsidRPr="001F5E59">
              <w:rPr>
                <w:rFonts w:ascii="Times New Roman" w:hAnsi="Times New Roman"/>
                <w:sz w:val="20"/>
                <w:szCs w:val="20"/>
              </w:rPr>
              <w:t xml:space="preserve">Прогноз сводных показателей муниципальных заданий </w:t>
            </w:r>
          </w:p>
        </w:tc>
      </w:tr>
      <w:tr w:rsidR="001F5E59" w:rsidRPr="00D03B43" w:rsidTr="001F5E59">
        <w:trPr>
          <w:trHeight w:val="20"/>
        </w:trPr>
        <w:tc>
          <w:tcPr>
            <w:tcW w:w="607" w:type="pct"/>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539" w:type="pct"/>
            <w:gridSpan w:val="3"/>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494" w:type="pct"/>
            <w:gridSpan w:val="2"/>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465" w:type="pct"/>
            <w:gridSpan w:val="2"/>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376" w:type="pct"/>
            <w:gridSpan w:val="2"/>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308" w:type="pct"/>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553" w:type="pct"/>
            <w:gridSpan w:val="2"/>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479" w:type="pct"/>
            <w:gridSpan w:val="2"/>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471" w:type="pct"/>
            <w:gridSpan w:val="2"/>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448" w:type="pct"/>
            <w:gridSpan w:val="2"/>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c>
          <w:tcPr>
            <w:tcW w:w="260" w:type="pct"/>
            <w:tcBorders>
              <w:top w:val="nil"/>
              <w:left w:val="nil"/>
              <w:bottom w:val="nil"/>
              <w:right w:val="nil"/>
            </w:tcBorders>
            <w:shd w:val="clear" w:color="000000" w:fill="FFFFFF"/>
            <w:noWrap/>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w:t>
            </w:r>
          </w:p>
        </w:tc>
      </w:tr>
      <w:tr w:rsidR="001F5E59" w:rsidRPr="00D03B43" w:rsidTr="001F5E59">
        <w:trPr>
          <w:trHeight w:val="20"/>
        </w:trPr>
        <w:tc>
          <w:tcPr>
            <w:tcW w:w="60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Наименование услуги, показателя объема услуги (работы)</w:t>
            </w:r>
          </w:p>
        </w:tc>
        <w:tc>
          <w:tcPr>
            <w:tcW w:w="2182" w:type="pct"/>
            <w:gridSpan w:val="10"/>
            <w:tcBorders>
              <w:top w:val="single" w:sz="4" w:space="0" w:color="auto"/>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Значение показателя объема услуги (работы)</w:t>
            </w:r>
          </w:p>
        </w:tc>
        <w:tc>
          <w:tcPr>
            <w:tcW w:w="2212" w:type="pct"/>
            <w:gridSpan w:val="9"/>
            <w:tcBorders>
              <w:top w:val="single" w:sz="4" w:space="0" w:color="auto"/>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Расходы муниципального бюджета на оказание (выполнение) муниципальной услуги (работы),  рублей.</w:t>
            </w:r>
          </w:p>
        </w:tc>
      </w:tr>
      <w:tr w:rsidR="001F5E59" w:rsidRPr="00D03B43" w:rsidTr="001F5E59">
        <w:trPr>
          <w:trHeight w:val="20"/>
        </w:trPr>
        <w:tc>
          <w:tcPr>
            <w:tcW w:w="607" w:type="pct"/>
            <w:vMerge/>
            <w:tcBorders>
              <w:top w:val="single" w:sz="4" w:space="0" w:color="auto"/>
              <w:left w:val="single" w:sz="4" w:space="0" w:color="auto"/>
              <w:bottom w:val="single" w:sz="4" w:space="0" w:color="000000"/>
              <w:right w:val="single" w:sz="4" w:space="0" w:color="auto"/>
            </w:tcBorders>
            <w:vAlign w:val="center"/>
          </w:tcPr>
          <w:p w:rsidR="001F5E59" w:rsidRPr="00D03B43" w:rsidRDefault="001F5E59" w:rsidP="00D03B43">
            <w:pPr>
              <w:spacing w:after="0" w:line="240" w:lineRule="auto"/>
              <w:rPr>
                <w:rFonts w:ascii="Times New Roman" w:hAnsi="Times New Roman"/>
                <w:sz w:val="14"/>
                <w:szCs w:val="14"/>
              </w:rPr>
            </w:pP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Отчетный финансовый год</w:t>
            </w: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Текущий финансовый год</w:t>
            </w: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Очередной финансовый год</w:t>
            </w:r>
          </w:p>
        </w:tc>
        <w:tc>
          <w:tcPr>
            <w:tcW w:w="403"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Первый год планового периода</w:t>
            </w:r>
          </w:p>
        </w:tc>
        <w:tc>
          <w:tcPr>
            <w:tcW w:w="403"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xml:space="preserve">Второй </w:t>
            </w:r>
            <w:r w:rsidRPr="00D03B43">
              <w:rPr>
                <w:rFonts w:ascii="Times New Roman" w:hAnsi="Times New Roman"/>
                <w:sz w:val="14"/>
                <w:szCs w:val="14"/>
              </w:rPr>
              <w:br/>
              <w:t>год планового периода</w:t>
            </w:r>
          </w:p>
        </w:tc>
        <w:tc>
          <w:tcPr>
            <w:tcW w:w="437" w:type="pct"/>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Отчетный финансовый год</w:t>
            </w: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Текущий финансовый год</w:t>
            </w: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Очередной финансовый год</w:t>
            </w:r>
          </w:p>
        </w:tc>
        <w:tc>
          <w:tcPr>
            <w:tcW w:w="403"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Первый год планового периода</w:t>
            </w:r>
          </w:p>
        </w:tc>
        <w:tc>
          <w:tcPr>
            <w:tcW w:w="454" w:type="pct"/>
            <w:gridSpan w:val="2"/>
            <w:tcBorders>
              <w:top w:val="nil"/>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Второй</w:t>
            </w:r>
            <w:r w:rsidRPr="00D03B43">
              <w:rPr>
                <w:rFonts w:ascii="Times New Roman" w:hAnsi="Times New Roman"/>
                <w:sz w:val="14"/>
                <w:szCs w:val="14"/>
              </w:rPr>
              <w:br/>
              <w:t xml:space="preserve"> год планового периода</w:t>
            </w:r>
          </w:p>
        </w:tc>
      </w:tr>
      <w:tr w:rsidR="001F5E59" w:rsidRPr="00D03B43" w:rsidTr="001F5E59">
        <w:trPr>
          <w:trHeight w:val="20"/>
        </w:trPr>
        <w:tc>
          <w:tcPr>
            <w:tcW w:w="607" w:type="pct"/>
            <w:vMerge/>
            <w:tcBorders>
              <w:top w:val="single" w:sz="4" w:space="0" w:color="auto"/>
              <w:left w:val="single" w:sz="4" w:space="0" w:color="auto"/>
              <w:bottom w:val="single" w:sz="4" w:space="0" w:color="000000"/>
              <w:right w:val="single" w:sz="4" w:space="0" w:color="auto"/>
            </w:tcBorders>
            <w:vAlign w:val="center"/>
          </w:tcPr>
          <w:p w:rsidR="001F5E59" w:rsidRPr="00D03B43" w:rsidRDefault="001F5E59" w:rsidP="00D03B43">
            <w:pPr>
              <w:spacing w:after="0" w:line="240" w:lineRule="auto"/>
              <w:rPr>
                <w:rFonts w:ascii="Times New Roman" w:hAnsi="Times New Roman"/>
                <w:sz w:val="14"/>
                <w:szCs w:val="14"/>
              </w:rPr>
            </w:pPr>
          </w:p>
        </w:tc>
        <w:tc>
          <w:tcPr>
            <w:tcW w:w="458"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2013 год</w:t>
            </w:r>
          </w:p>
        </w:tc>
        <w:tc>
          <w:tcPr>
            <w:tcW w:w="458"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2014 год</w:t>
            </w:r>
          </w:p>
        </w:tc>
        <w:tc>
          <w:tcPr>
            <w:tcW w:w="458"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2015 год</w:t>
            </w:r>
          </w:p>
        </w:tc>
        <w:tc>
          <w:tcPr>
            <w:tcW w:w="403"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2016 год</w:t>
            </w:r>
          </w:p>
        </w:tc>
        <w:tc>
          <w:tcPr>
            <w:tcW w:w="403"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2017 год</w:t>
            </w:r>
          </w:p>
        </w:tc>
        <w:tc>
          <w:tcPr>
            <w:tcW w:w="437" w:type="pct"/>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2013 год</w:t>
            </w:r>
          </w:p>
        </w:tc>
        <w:tc>
          <w:tcPr>
            <w:tcW w:w="458"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2014 год</w:t>
            </w:r>
          </w:p>
        </w:tc>
        <w:tc>
          <w:tcPr>
            <w:tcW w:w="458"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2015 год</w:t>
            </w:r>
          </w:p>
        </w:tc>
        <w:tc>
          <w:tcPr>
            <w:tcW w:w="403"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2016 год</w:t>
            </w:r>
          </w:p>
        </w:tc>
        <w:tc>
          <w:tcPr>
            <w:tcW w:w="454" w:type="pct"/>
            <w:gridSpan w:val="2"/>
            <w:tcBorders>
              <w:top w:val="nil"/>
              <w:left w:val="nil"/>
              <w:bottom w:val="single" w:sz="4" w:space="0" w:color="auto"/>
              <w:right w:val="single" w:sz="4" w:space="0" w:color="auto"/>
            </w:tcBorders>
            <w:shd w:val="clear" w:color="000000" w:fill="FFFFFF"/>
            <w:vAlign w:val="bottom"/>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2017 год</w:t>
            </w:r>
          </w:p>
        </w:tc>
      </w:tr>
      <w:tr w:rsidR="001F5E59" w:rsidRPr="00D03B43" w:rsidTr="001F5E59">
        <w:trPr>
          <w:trHeight w:val="20"/>
        </w:trPr>
        <w:tc>
          <w:tcPr>
            <w:tcW w:w="607" w:type="pct"/>
            <w:tcBorders>
              <w:top w:val="nil"/>
              <w:left w:val="single" w:sz="4" w:space="0" w:color="auto"/>
              <w:bottom w:val="single" w:sz="4" w:space="0" w:color="auto"/>
              <w:right w:val="single" w:sz="4" w:space="0" w:color="auto"/>
            </w:tcBorders>
            <w:shd w:val="clear" w:color="000000" w:fill="FFFFFF"/>
          </w:tcPr>
          <w:p w:rsidR="001F5E59" w:rsidRPr="00D03B43" w:rsidRDefault="001F5E59" w:rsidP="00D03B43">
            <w:pPr>
              <w:spacing w:after="0" w:line="240" w:lineRule="auto"/>
              <w:rPr>
                <w:rFonts w:ascii="Times New Roman" w:hAnsi="Times New Roman"/>
                <w:sz w:val="14"/>
                <w:szCs w:val="14"/>
              </w:rPr>
            </w:pPr>
            <w:r w:rsidRPr="00D03B43">
              <w:rPr>
                <w:rFonts w:ascii="Times New Roman" w:hAnsi="Times New Roman"/>
                <w:sz w:val="14"/>
                <w:szCs w:val="14"/>
              </w:rPr>
              <w:t>Наименование услуги и ее содержание:</w:t>
            </w:r>
          </w:p>
        </w:tc>
        <w:tc>
          <w:tcPr>
            <w:tcW w:w="4393" w:type="pct"/>
            <w:gridSpan w:val="19"/>
            <w:tcBorders>
              <w:top w:val="single" w:sz="4" w:space="0" w:color="auto"/>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в соответствии с ведомственным перечнем услуг муниципальных учреждений социального обслуживания населения, утвержденным нормативным правовым актом  УСЗН Богучанского района</w:t>
            </w:r>
          </w:p>
        </w:tc>
      </w:tr>
      <w:tr w:rsidR="001F5E59" w:rsidRPr="00D03B43" w:rsidTr="001F5E59">
        <w:trPr>
          <w:trHeight w:val="20"/>
        </w:trPr>
        <w:tc>
          <w:tcPr>
            <w:tcW w:w="607" w:type="pct"/>
            <w:tcBorders>
              <w:top w:val="nil"/>
              <w:left w:val="single" w:sz="4" w:space="0" w:color="auto"/>
              <w:bottom w:val="single" w:sz="4" w:space="0" w:color="auto"/>
              <w:right w:val="single" w:sz="4" w:space="0" w:color="auto"/>
            </w:tcBorders>
            <w:shd w:val="clear" w:color="000000" w:fill="FFFFFF"/>
          </w:tcPr>
          <w:p w:rsidR="001F5E59" w:rsidRPr="00D03B43" w:rsidRDefault="001F5E59" w:rsidP="00D03B43">
            <w:pPr>
              <w:spacing w:after="0" w:line="240" w:lineRule="auto"/>
              <w:rPr>
                <w:rFonts w:ascii="Times New Roman" w:hAnsi="Times New Roman"/>
                <w:sz w:val="14"/>
                <w:szCs w:val="14"/>
              </w:rPr>
            </w:pPr>
            <w:r w:rsidRPr="00D03B43">
              <w:rPr>
                <w:rFonts w:ascii="Times New Roman" w:hAnsi="Times New Roman"/>
                <w:sz w:val="14"/>
                <w:szCs w:val="14"/>
              </w:rPr>
              <w:t>Показатель объема услуги (работы):</w:t>
            </w:r>
          </w:p>
        </w:tc>
        <w:tc>
          <w:tcPr>
            <w:tcW w:w="4393" w:type="pct"/>
            <w:gridSpan w:val="19"/>
            <w:tcBorders>
              <w:top w:val="single" w:sz="4" w:space="0" w:color="auto"/>
              <w:left w:val="nil"/>
              <w:bottom w:val="single" w:sz="4" w:space="0" w:color="auto"/>
              <w:right w:val="single" w:sz="4" w:space="0" w:color="auto"/>
            </w:tcBorders>
            <w:shd w:val="clear" w:color="000000" w:fill="FFFFFF"/>
          </w:tcPr>
          <w:p w:rsidR="001F5E59" w:rsidRPr="00D03B43" w:rsidRDefault="001F5E59" w:rsidP="00D03B43">
            <w:pPr>
              <w:spacing w:after="0" w:line="240" w:lineRule="auto"/>
              <w:jc w:val="center"/>
              <w:rPr>
                <w:rFonts w:ascii="Times New Roman" w:hAnsi="Times New Roman"/>
                <w:sz w:val="14"/>
                <w:szCs w:val="14"/>
              </w:rPr>
            </w:pPr>
            <w:r w:rsidRPr="00D03B43">
              <w:rPr>
                <w:rFonts w:ascii="Times New Roman" w:hAnsi="Times New Roman"/>
                <w:sz w:val="14"/>
                <w:szCs w:val="14"/>
              </w:rPr>
              <w:t xml:space="preserve">количество потребителей, чел. </w:t>
            </w:r>
            <w:r w:rsidRPr="00D03B43">
              <w:rPr>
                <w:rFonts w:ascii="Times New Roman" w:hAnsi="Times New Roman"/>
                <w:sz w:val="14"/>
                <w:szCs w:val="14"/>
              </w:rPr>
              <w:br/>
              <w:t>или</w:t>
            </w:r>
            <w:r w:rsidRPr="00D03B43">
              <w:rPr>
                <w:rFonts w:ascii="Times New Roman" w:hAnsi="Times New Roman"/>
                <w:sz w:val="14"/>
                <w:szCs w:val="14"/>
              </w:rPr>
              <w:br/>
              <w:t>количество койко-мест, к/мест</w:t>
            </w:r>
          </w:p>
        </w:tc>
      </w:tr>
      <w:tr w:rsidR="001F5E59" w:rsidRPr="00D03B43" w:rsidTr="001F5E59">
        <w:trPr>
          <w:trHeight w:val="20"/>
        </w:trPr>
        <w:tc>
          <w:tcPr>
            <w:tcW w:w="607" w:type="pct"/>
            <w:tcBorders>
              <w:top w:val="nil"/>
              <w:left w:val="single" w:sz="4" w:space="0" w:color="auto"/>
              <w:bottom w:val="single" w:sz="4" w:space="0" w:color="auto"/>
              <w:right w:val="single" w:sz="4" w:space="0" w:color="auto"/>
            </w:tcBorders>
            <w:shd w:val="clear" w:color="000000" w:fill="FFFFFF"/>
          </w:tcPr>
          <w:p w:rsidR="001F5E59" w:rsidRPr="00D03B43" w:rsidRDefault="001F5E59" w:rsidP="00D03B43">
            <w:pPr>
              <w:spacing w:after="0" w:line="240" w:lineRule="auto"/>
              <w:rPr>
                <w:rFonts w:ascii="Times New Roman" w:hAnsi="Times New Roman"/>
                <w:sz w:val="14"/>
                <w:szCs w:val="14"/>
              </w:rPr>
            </w:pPr>
            <w:r w:rsidRPr="00D03B43">
              <w:rPr>
                <w:rFonts w:ascii="Times New Roman" w:hAnsi="Times New Roman"/>
                <w:sz w:val="14"/>
                <w:szCs w:val="14"/>
              </w:rPr>
              <w:t>Подпрограмма 4.</w:t>
            </w:r>
            <w:r w:rsidRPr="00D03B43">
              <w:rPr>
                <w:rFonts w:ascii="Times New Roman" w:hAnsi="Times New Roman"/>
                <w:sz w:val="14"/>
                <w:szCs w:val="14"/>
              </w:rPr>
              <w:br/>
              <w:t>«Повышение качества и доступности социальных услуг населению»</w:t>
            </w:r>
          </w:p>
        </w:tc>
        <w:tc>
          <w:tcPr>
            <w:tcW w:w="410" w:type="pct"/>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13 496,0</w:t>
            </w:r>
          </w:p>
          <w:p w:rsidR="001F5E59" w:rsidRPr="00D03B43" w:rsidRDefault="001F5E59" w:rsidP="001F5E59">
            <w:pPr>
              <w:spacing w:after="0" w:line="240" w:lineRule="auto"/>
              <w:jc w:val="center"/>
              <w:rPr>
                <w:rFonts w:ascii="Times New Roman" w:hAnsi="Times New Roman"/>
                <w:sz w:val="14"/>
                <w:szCs w:val="14"/>
                <w:highlight w:val="yellow"/>
              </w:rPr>
            </w:pPr>
          </w:p>
        </w:tc>
        <w:tc>
          <w:tcPr>
            <w:tcW w:w="507" w:type="pct"/>
            <w:gridSpan w:val="3"/>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13 900,0</w:t>
            </w: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14186,0</w:t>
            </w:r>
          </w:p>
        </w:tc>
        <w:tc>
          <w:tcPr>
            <w:tcW w:w="403" w:type="pct"/>
            <w:gridSpan w:val="2"/>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14 186,0</w:t>
            </w:r>
          </w:p>
        </w:tc>
        <w:tc>
          <w:tcPr>
            <w:tcW w:w="403" w:type="pct"/>
            <w:gridSpan w:val="2"/>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14 186,0</w:t>
            </w:r>
          </w:p>
        </w:tc>
        <w:tc>
          <w:tcPr>
            <w:tcW w:w="437" w:type="pct"/>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31 687 600,0</w:t>
            </w: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34 704 037, 90</w:t>
            </w:r>
          </w:p>
        </w:tc>
        <w:tc>
          <w:tcPr>
            <w:tcW w:w="458" w:type="pct"/>
            <w:gridSpan w:val="2"/>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37 318 500,0</w:t>
            </w:r>
          </w:p>
        </w:tc>
        <w:tc>
          <w:tcPr>
            <w:tcW w:w="403" w:type="pct"/>
            <w:gridSpan w:val="2"/>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ind w:right="-294"/>
              <w:jc w:val="center"/>
              <w:rPr>
                <w:rFonts w:ascii="Times New Roman" w:hAnsi="Times New Roman"/>
                <w:sz w:val="14"/>
                <w:szCs w:val="14"/>
              </w:rPr>
            </w:pPr>
            <w:r w:rsidRPr="00D03B43">
              <w:rPr>
                <w:rFonts w:ascii="Times New Roman" w:hAnsi="Times New Roman"/>
                <w:sz w:val="14"/>
                <w:szCs w:val="14"/>
              </w:rPr>
              <w:t>37 318 500,0</w:t>
            </w:r>
          </w:p>
        </w:tc>
        <w:tc>
          <w:tcPr>
            <w:tcW w:w="454" w:type="pct"/>
            <w:gridSpan w:val="2"/>
            <w:tcBorders>
              <w:top w:val="nil"/>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37 318 500,0</w:t>
            </w:r>
          </w:p>
        </w:tc>
      </w:tr>
      <w:tr w:rsidR="001F5E59" w:rsidRPr="00D03B43" w:rsidTr="001F5E59">
        <w:trPr>
          <w:trHeight w:val="20"/>
        </w:trPr>
        <w:tc>
          <w:tcPr>
            <w:tcW w:w="607" w:type="pct"/>
            <w:tcBorders>
              <w:top w:val="single" w:sz="4" w:space="0" w:color="auto"/>
              <w:left w:val="single" w:sz="4" w:space="0" w:color="auto"/>
              <w:bottom w:val="single" w:sz="4" w:space="0" w:color="auto"/>
              <w:right w:val="single" w:sz="4" w:space="0" w:color="auto"/>
            </w:tcBorders>
            <w:shd w:val="clear" w:color="000000" w:fill="FFFFFF"/>
          </w:tcPr>
          <w:p w:rsidR="001F5E59" w:rsidRPr="00D03B43" w:rsidRDefault="001F5E59" w:rsidP="00D03B43">
            <w:pPr>
              <w:spacing w:after="0" w:line="240" w:lineRule="auto"/>
              <w:rPr>
                <w:rFonts w:ascii="Times New Roman" w:hAnsi="Times New Roman"/>
                <w:sz w:val="14"/>
                <w:szCs w:val="14"/>
              </w:rPr>
            </w:pPr>
            <w:r w:rsidRPr="00D03B43">
              <w:rPr>
                <w:rFonts w:ascii="Times New Roman" w:hAnsi="Times New Roman"/>
                <w:sz w:val="14"/>
                <w:szCs w:val="14"/>
              </w:rPr>
              <w:t>Мероприятие 1.1.  Обеспечение деятельности (оказания услуг)  подведомственных учреждений</w:t>
            </w:r>
          </w:p>
        </w:tc>
        <w:tc>
          <w:tcPr>
            <w:tcW w:w="410" w:type="pct"/>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p>
        </w:tc>
        <w:tc>
          <w:tcPr>
            <w:tcW w:w="507" w:type="pct"/>
            <w:gridSpan w:val="3"/>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p>
        </w:tc>
        <w:tc>
          <w:tcPr>
            <w:tcW w:w="458" w:type="pct"/>
            <w:gridSpan w:val="2"/>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p>
        </w:tc>
        <w:tc>
          <w:tcPr>
            <w:tcW w:w="403" w:type="pct"/>
            <w:gridSpan w:val="2"/>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p>
        </w:tc>
        <w:tc>
          <w:tcPr>
            <w:tcW w:w="403" w:type="pct"/>
            <w:gridSpan w:val="2"/>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p>
        </w:tc>
        <w:tc>
          <w:tcPr>
            <w:tcW w:w="437" w:type="pct"/>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31 687 600,0</w:t>
            </w:r>
          </w:p>
        </w:tc>
        <w:tc>
          <w:tcPr>
            <w:tcW w:w="458" w:type="pct"/>
            <w:gridSpan w:val="2"/>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34 704 037, 90</w:t>
            </w:r>
          </w:p>
        </w:tc>
        <w:tc>
          <w:tcPr>
            <w:tcW w:w="458" w:type="pct"/>
            <w:gridSpan w:val="2"/>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37 318 500,0</w:t>
            </w:r>
          </w:p>
        </w:tc>
        <w:tc>
          <w:tcPr>
            <w:tcW w:w="403" w:type="pct"/>
            <w:gridSpan w:val="2"/>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ind w:right="-294"/>
              <w:jc w:val="center"/>
              <w:rPr>
                <w:rFonts w:ascii="Times New Roman" w:hAnsi="Times New Roman"/>
                <w:sz w:val="14"/>
                <w:szCs w:val="14"/>
              </w:rPr>
            </w:pPr>
            <w:r w:rsidRPr="00D03B43">
              <w:rPr>
                <w:rFonts w:ascii="Times New Roman" w:hAnsi="Times New Roman"/>
                <w:sz w:val="14"/>
                <w:szCs w:val="14"/>
              </w:rPr>
              <w:t>37 318 500,0</w:t>
            </w:r>
          </w:p>
        </w:tc>
        <w:tc>
          <w:tcPr>
            <w:tcW w:w="454" w:type="pct"/>
            <w:gridSpan w:val="2"/>
            <w:tcBorders>
              <w:top w:val="single" w:sz="4" w:space="0" w:color="auto"/>
              <w:left w:val="nil"/>
              <w:bottom w:val="single" w:sz="4" w:space="0" w:color="auto"/>
              <w:right w:val="single" w:sz="4" w:space="0" w:color="auto"/>
            </w:tcBorders>
            <w:shd w:val="clear" w:color="000000" w:fill="FFFFFF"/>
          </w:tcPr>
          <w:p w:rsidR="001F5E59" w:rsidRPr="00D03B43" w:rsidRDefault="001F5E59" w:rsidP="001F5E59">
            <w:pPr>
              <w:spacing w:after="0" w:line="240" w:lineRule="auto"/>
              <w:jc w:val="center"/>
              <w:rPr>
                <w:rFonts w:ascii="Times New Roman" w:hAnsi="Times New Roman"/>
                <w:sz w:val="14"/>
                <w:szCs w:val="14"/>
              </w:rPr>
            </w:pPr>
            <w:r w:rsidRPr="00D03B43">
              <w:rPr>
                <w:rFonts w:ascii="Times New Roman" w:hAnsi="Times New Roman"/>
                <w:sz w:val="14"/>
                <w:szCs w:val="14"/>
              </w:rPr>
              <w:t>37 318 500,0</w:t>
            </w:r>
          </w:p>
        </w:tc>
      </w:tr>
    </w:tbl>
    <w:p w:rsidR="001F5E59" w:rsidRPr="001F5E59" w:rsidRDefault="001F5E59" w:rsidP="001F5E59">
      <w:pPr>
        <w:spacing w:after="0" w:line="240" w:lineRule="auto"/>
        <w:rPr>
          <w:rFonts w:ascii="Times New Roman" w:hAnsi="Times New Roman"/>
          <w:sz w:val="20"/>
          <w:szCs w:val="20"/>
        </w:rPr>
      </w:pPr>
    </w:p>
    <w:p w:rsidR="001F5E59" w:rsidRPr="001F5E59" w:rsidRDefault="001F5E59" w:rsidP="001F5E59">
      <w:pPr>
        <w:spacing w:after="0" w:line="240" w:lineRule="auto"/>
        <w:jc w:val="center"/>
        <w:rPr>
          <w:rFonts w:ascii="Times New Roman" w:hAnsi="Times New Roman"/>
          <w:sz w:val="18"/>
          <w:szCs w:val="18"/>
        </w:rPr>
      </w:pPr>
      <w:r w:rsidRPr="001F5E59">
        <w:rPr>
          <w:rFonts w:ascii="Times New Roman" w:hAnsi="Times New Roman"/>
          <w:sz w:val="18"/>
          <w:szCs w:val="18"/>
        </w:rPr>
        <w:t xml:space="preserve">АДМИНИСТРАЦИЯ БОГУЧАНСКОГО  РАЙОНА  </w:t>
      </w:r>
    </w:p>
    <w:p w:rsidR="001F5E59" w:rsidRPr="001F5E59" w:rsidRDefault="001F5E59" w:rsidP="001F5E59">
      <w:pPr>
        <w:spacing w:after="0" w:line="240" w:lineRule="auto"/>
        <w:jc w:val="center"/>
        <w:rPr>
          <w:rFonts w:ascii="Times New Roman" w:hAnsi="Times New Roman"/>
          <w:sz w:val="18"/>
          <w:szCs w:val="18"/>
        </w:rPr>
      </w:pPr>
      <w:r w:rsidRPr="001F5E59">
        <w:rPr>
          <w:rFonts w:ascii="Times New Roman" w:hAnsi="Times New Roman"/>
          <w:sz w:val="18"/>
          <w:szCs w:val="18"/>
        </w:rPr>
        <w:t>ПОСТАНОВЛЕНИЕ</w:t>
      </w:r>
    </w:p>
    <w:p w:rsidR="001F5E59" w:rsidRPr="001F5E59" w:rsidRDefault="001F5E59" w:rsidP="001F5E59">
      <w:pPr>
        <w:pStyle w:val="ab"/>
        <w:spacing w:line="240" w:lineRule="auto"/>
        <w:rPr>
          <w:rFonts w:ascii="Times New Roman" w:hAnsi="Times New Roman"/>
          <w:sz w:val="20"/>
          <w:szCs w:val="20"/>
        </w:rPr>
      </w:pPr>
      <w:r w:rsidRPr="001F5E59">
        <w:rPr>
          <w:rFonts w:ascii="Times New Roman" w:hAnsi="Times New Roman"/>
          <w:sz w:val="20"/>
          <w:szCs w:val="20"/>
        </w:rPr>
        <w:t xml:space="preserve">16. 12.2014                                              </w:t>
      </w:r>
      <w:r>
        <w:rPr>
          <w:rFonts w:ascii="Times New Roman" w:hAnsi="Times New Roman"/>
          <w:sz w:val="20"/>
          <w:szCs w:val="20"/>
        </w:rPr>
        <w:t xml:space="preserve">                    </w:t>
      </w:r>
      <w:r w:rsidRPr="001F5E59">
        <w:rPr>
          <w:rFonts w:ascii="Times New Roman" w:hAnsi="Times New Roman"/>
          <w:sz w:val="20"/>
          <w:szCs w:val="20"/>
        </w:rPr>
        <w:t xml:space="preserve"> с. Богучаны                             </w:t>
      </w:r>
      <w:r>
        <w:rPr>
          <w:rFonts w:ascii="Times New Roman" w:hAnsi="Times New Roman"/>
          <w:sz w:val="20"/>
          <w:szCs w:val="20"/>
        </w:rPr>
        <w:t xml:space="preserve">                                   </w:t>
      </w:r>
      <w:r w:rsidRPr="001F5E59">
        <w:rPr>
          <w:rFonts w:ascii="Times New Roman" w:hAnsi="Times New Roman"/>
          <w:sz w:val="20"/>
          <w:szCs w:val="20"/>
        </w:rPr>
        <w:t>№ 1641-п</w:t>
      </w:r>
    </w:p>
    <w:p w:rsidR="001F5E59" w:rsidRPr="001F5E59" w:rsidRDefault="001F5E59" w:rsidP="001F5E59">
      <w:pPr>
        <w:pStyle w:val="ab"/>
        <w:spacing w:line="240" w:lineRule="auto"/>
        <w:jc w:val="center"/>
        <w:rPr>
          <w:rFonts w:ascii="Times New Roman" w:hAnsi="Times New Roman"/>
          <w:sz w:val="20"/>
          <w:szCs w:val="20"/>
        </w:rPr>
      </w:pPr>
      <w:r w:rsidRPr="001F5E59">
        <w:rPr>
          <w:rFonts w:ascii="Times New Roman" w:hAnsi="Times New Roman"/>
          <w:sz w:val="20"/>
          <w:szCs w:val="20"/>
        </w:rPr>
        <w:t>О внесении изменений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w:t>
      </w:r>
    </w:p>
    <w:p w:rsidR="001F5E59" w:rsidRDefault="001F5E59" w:rsidP="001F5E59">
      <w:pPr>
        <w:autoSpaceDE w:val="0"/>
        <w:spacing w:after="0" w:line="240" w:lineRule="auto"/>
        <w:ind w:firstLine="720"/>
        <w:jc w:val="both"/>
        <w:rPr>
          <w:rFonts w:ascii="Times New Roman" w:hAnsi="Times New Roman"/>
          <w:sz w:val="20"/>
          <w:szCs w:val="20"/>
        </w:rPr>
      </w:pPr>
    </w:p>
    <w:p w:rsidR="001F5E59" w:rsidRPr="001F5E59" w:rsidRDefault="001F5E59" w:rsidP="001F5E59">
      <w:pPr>
        <w:autoSpaceDE w:val="0"/>
        <w:spacing w:after="0" w:line="240" w:lineRule="auto"/>
        <w:ind w:firstLine="720"/>
        <w:jc w:val="both"/>
        <w:rPr>
          <w:rFonts w:ascii="Times New Roman" w:hAnsi="Times New Roman"/>
          <w:sz w:val="20"/>
          <w:szCs w:val="20"/>
        </w:rPr>
      </w:pPr>
      <w:r w:rsidRPr="001F5E59">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 47, 48 Устава Богучанского района Красноярского края  ПОСТАНОВЛЯЮ:</w:t>
      </w:r>
    </w:p>
    <w:p w:rsidR="001F5E59" w:rsidRPr="001F5E59" w:rsidRDefault="001F5E59" w:rsidP="001F5E59">
      <w:pPr>
        <w:pStyle w:val="ab"/>
        <w:spacing w:after="0" w:line="240" w:lineRule="auto"/>
        <w:ind w:firstLine="720"/>
        <w:jc w:val="both"/>
        <w:rPr>
          <w:rFonts w:ascii="Times New Roman" w:hAnsi="Times New Roman"/>
          <w:sz w:val="20"/>
          <w:szCs w:val="20"/>
        </w:rPr>
      </w:pPr>
      <w:r w:rsidRPr="001F5E59">
        <w:rPr>
          <w:rFonts w:ascii="Times New Roman" w:hAnsi="Times New Roman"/>
          <w:sz w:val="20"/>
          <w:szCs w:val="20"/>
        </w:rPr>
        <w:t>1. Внести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  следующие изменения:</w:t>
      </w:r>
    </w:p>
    <w:p w:rsidR="001F5E59" w:rsidRPr="001F5E59" w:rsidRDefault="001F5E59" w:rsidP="001F5E59">
      <w:pPr>
        <w:pStyle w:val="19"/>
        <w:spacing w:before="0" w:after="0" w:line="240" w:lineRule="auto"/>
        <w:ind w:firstLine="709"/>
        <w:jc w:val="both"/>
        <w:rPr>
          <w:kern w:val="0"/>
          <w:sz w:val="20"/>
          <w:szCs w:val="20"/>
          <w:lang w:eastAsia="ru-RU"/>
        </w:rPr>
      </w:pPr>
      <w:r w:rsidRPr="001F5E59">
        <w:rPr>
          <w:kern w:val="0"/>
          <w:sz w:val="20"/>
          <w:szCs w:val="20"/>
          <w:lang w:eastAsia="ru-RU"/>
        </w:rPr>
        <w:t>1.1.  В разделе 1. Паспорт муниципальной программы  «Развитие сельского хозяйства в Богучанском районе» строку «Ресурсное обеспечение муниципальной программы» читать в новой редакции:</w:t>
      </w:r>
      <w:r w:rsidRPr="001F5E59">
        <w:rPr>
          <w:kern w:val="0"/>
          <w:sz w:val="20"/>
          <w:szCs w:val="20"/>
          <w:lang w:eastAsia="ru-RU"/>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7"/>
        <w:gridCol w:w="6703"/>
      </w:tblGrid>
      <w:tr w:rsidR="001F5E59" w:rsidRPr="001F5E59" w:rsidTr="001F5E59">
        <w:trPr>
          <w:trHeight w:val="1123"/>
        </w:trPr>
        <w:tc>
          <w:tcPr>
            <w:tcW w:w="1498" w:type="pct"/>
          </w:tcPr>
          <w:p w:rsidR="001F5E59" w:rsidRPr="001F5E59" w:rsidRDefault="001F5E59" w:rsidP="001F5E59">
            <w:pPr>
              <w:pStyle w:val="ConsPlusCell"/>
              <w:rPr>
                <w:rFonts w:ascii="Times New Roman" w:hAnsi="Times New Roman" w:cs="Times New Roman"/>
                <w:sz w:val="16"/>
                <w:szCs w:val="16"/>
              </w:rPr>
            </w:pPr>
            <w:r w:rsidRPr="001F5E59">
              <w:rPr>
                <w:rFonts w:ascii="Times New Roman" w:hAnsi="Times New Roman" w:cs="Times New Roman"/>
                <w:sz w:val="16"/>
                <w:szCs w:val="16"/>
              </w:rPr>
              <w:t>Ресурсное обеспечение муниципальной программы</w:t>
            </w:r>
          </w:p>
        </w:tc>
        <w:tc>
          <w:tcPr>
            <w:tcW w:w="3502" w:type="pct"/>
          </w:tcPr>
          <w:p w:rsidR="001F5E59" w:rsidRPr="001F5E59" w:rsidRDefault="001F5E59" w:rsidP="001F5E59">
            <w:pPr>
              <w:autoSpaceDE w:val="0"/>
              <w:autoSpaceDN w:val="0"/>
              <w:adjustRightInd w:val="0"/>
              <w:spacing w:after="0" w:line="240" w:lineRule="auto"/>
              <w:jc w:val="both"/>
              <w:rPr>
                <w:rFonts w:ascii="Times New Roman" w:hAnsi="Times New Roman"/>
                <w:sz w:val="16"/>
                <w:szCs w:val="16"/>
              </w:rPr>
            </w:pPr>
            <w:r w:rsidRPr="001F5E59">
              <w:rPr>
                <w:rFonts w:ascii="Times New Roman" w:hAnsi="Times New Roman"/>
                <w:sz w:val="16"/>
                <w:szCs w:val="16"/>
              </w:rPr>
              <w:t>Общий объем финансирования муниципальной программы составит 7066008,21 рублей, в том числе:</w:t>
            </w:r>
          </w:p>
          <w:p w:rsidR="001F5E59" w:rsidRPr="001F5E59" w:rsidRDefault="001F5E59" w:rsidP="001F5E59">
            <w:pPr>
              <w:autoSpaceDE w:val="0"/>
              <w:autoSpaceDN w:val="0"/>
              <w:adjustRightInd w:val="0"/>
              <w:spacing w:after="0" w:line="240" w:lineRule="auto"/>
              <w:jc w:val="both"/>
              <w:rPr>
                <w:rFonts w:ascii="Times New Roman" w:hAnsi="Times New Roman"/>
                <w:sz w:val="16"/>
                <w:szCs w:val="16"/>
              </w:rPr>
            </w:pPr>
            <w:r w:rsidRPr="001F5E59">
              <w:rPr>
                <w:rFonts w:ascii="Times New Roman" w:hAnsi="Times New Roman"/>
                <w:sz w:val="16"/>
                <w:szCs w:val="16"/>
              </w:rPr>
              <w:t>средства федерального бюджета 44818,21 рублей:</w:t>
            </w:r>
          </w:p>
          <w:p w:rsidR="001F5E59" w:rsidRPr="001F5E59" w:rsidRDefault="001F5E59" w:rsidP="001F5E59">
            <w:pPr>
              <w:autoSpaceDE w:val="0"/>
              <w:autoSpaceDN w:val="0"/>
              <w:adjustRightInd w:val="0"/>
              <w:spacing w:after="0" w:line="240" w:lineRule="auto"/>
              <w:jc w:val="both"/>
              <w:rPr>
                <w:rFonts w:ascii="Times New Roman" w:hAnsi="Times New Roman"/>
                <w:sz w:val="16"/>
                <w:szCs w:val="16"/>
              </w:rPr>
            </w:pPr>
            <w:r w:rsidRPr="001F5E59">
              <w:rPr>
                <w:rFonts w:ascii="Times New Roman" w:hAnsi="Times New Roman"/>
                <w:sz w:val="16"/>
                <w:szCs w:val="16"/>
              </w:rPr>
              <w:t xml:space="preserve">          в 2014 году – 44818,21 рублей;</w:t>
            </w:r>
          </w:p>
          <w:p w:rsidR="001F5E59" w:rsidRPr="001F5E59" w:rsidRDefault="001F5E59" w:rsidP="001F5E59">
            <w:pPr>
              <w:autoSpaceDE w:val="0"/>
              <w:autoSpaceDN w:val="0"/>
              <w:adjustRightInd w:val="0"/>
              <w:spacing w:after="0" w:line="240" w:lineRule="auto"/>
              <w:jc w:val="both"/>
              <w:rPr>
                <w:rFonts w:ascii="Times New Roman" w:hAnsi="Times New Roman"/>
                <w:sz w:val="16"/>
                <w:szCs w:val="16"/>
              </w:rPr>
            </w:pPr>
            <w:r w:rsidRPr="001F5E59">
              <w:rPr>
                <w:rFonts w:ascii="Times New Roman" w:hAnsi="Times New Roman"/>
                <w:sz w:val="16"/>
                <w:szCs w:val="16"/>
              </w:rPr>
              <w:t>средства краевого бюджета 7017560,07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16"/>
                <w:szCs w:val="16"/>
              </w:rPr>
            </w:pPr>
            <w:r w:rsidRPr="001F5E59">
              <w:rPr>
                <w:rFonts w:ascii="Times New Roman" w:hAnsi="Times New Roman"/>
                <w:sz w:val="16"/>
                <w:szCs w:val="16"/>
              </w:rPr>
              <w:t>в 2014 году – 1773660,07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16"/>
                <w:szCs w:val="16"/>
              </w:rPr>
            </w:pPr>
            <w:r w:rsidRPr="001F5E59">
              <w:rPr>
                <w:rFonts w:ascii="Times New Roman" w:hAnsi="Times New Roman"/>
                <w:sz w:val="16"/>
                <w:szCs w:val="16"/>
              </w:rPr>
              <w:t>в 2015 году – 1744200,00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16"/>
                <w:szCs w:val="16"/>
              </w:rPr>
            </w:pPr>
            <w:r w:rsidRPr="001F5E59">
              <w:rPr>
                <w:rFonts w:ascii="Times New Roman" w:hAnsi="Times New Roman"/>
                <w:sz w:val="16"/>
                <w:szCs w:val="16"/>
              </w:rPr>
              <w:t>в 2016 году – 1750200,00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16"/>
                <w:szCs w:val="16"/>
              </w:rPr>
            </w:pPr>
            <w:r w:rsidRPr="001F5E59">
              <w:rPr>
                <w:rFonts w:ascii="Times New Roman" w:hAnsi="Times New Roman"/>
                <w:sz w:val="16"/>
                <w:szCs w:val="16"/>
              </w:rPr>
              <w:t xml:space="preserve">в 2017 году – 1749500,00 рублей. </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16"/>
                <w:szCs w:val="16"/>
              </w:rPr>
            </w:pPr>
            <w:r w:rsidRPr="001F5E59">
              <w:rPr>
                <w:rFonts w:ascii="Times New Roman" w:hAnsi="Times New Roman"/>
                <w:sz w:val="16"/>
                <w:szCs w:val="16"/>
              </w:rPr>
              <w:t>средства районного бюджета 3629,93рублей:</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16"/>
                <w:szCs w:val="16"/>
              </w:rPr>
            </w:pPr>
            <w:r w:rsidRPr="001F5E59">
              <w:rPr>
                <w:rFonts w:ascii="Times New Roman" w:hAnsi="Times New Roman"/>
                <w:sz w:val="16"/>
                <w:szCs w:val="16"/>
              </w:rPr>
              <w:t xml:space="preserve">         в 2014 году – 739,93 рублей;</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16"/>
                <w:szCs w:val="16"/>
              </w:rPr>
            </w:pPr>
            <w:r w:rsidRPr="001F5E59">
              <w:rPr>
                <w:rFonts w:ascii="Times New Roman" w:hAnsi="Times New Roman"/>
                <w:sz w:val="16"/>
                <w:szCs w:val="16"/>
              </w:rPr>
              <w:t xml:space="preserve">         в 2015 году – 870,0 рублей;</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16"/>
                <w:szCs w:val="16"/>
              </w:rPr>
            </w:pPr>
            <w:r w:rsidRPr="001F5E59">
              <w:rPr>
                <w:rFonts w:ascii="Times New Roman" w:hAnsi="Times New Roman"/>
                <w:sz w:val="16"/>
                <w:szCs w:val="16"/>
              </w:rPr>
              <w:t xml:space="preserve">         в 2016 году – 1010,0 рублей;</w:t>
            </w:r>
          </w:p>
          <w:p w:rsidR="001F5E59" w:rsidRPr="001F5E59" w:rsidRDefault="001F5E59" w:rsidP="001F5E59">
            <w:pPr>
              <w:autoSpaceDE w:val="0"/>
              <w:autoSpaceDN w:val="0"/>
              <w:adjustRightInd w:val="0"/>
              <w:spacing w:after="0" w:line="240" w:lineRule="auto"/>
              <w:jc w:val="both"/>
              <w:rPr>
                <w:rFonts w:ascii="Times New Roman" w:hAnsi="Times New Roman"/>
                <w:sz w:val="16"/>
                <w:szCs w:val="16"/>
              </w:rPr>
            </w:pPr>
            <w:r w:rsidRPr="001F5E59">
              <w:rPr>
                <w:rFonts w:ascii="Times New Roman" w:hAnsi="Times New Roman"/>
                <w:sz w:val="16"/>
                <w:szCs w:val="16"/>
              </w:rPr>
              <w:t xml:space="preserve">         в 2017 году – 1010,0 рублей.</w:t>
            </w:r>
          </w:p>
        </w:tc>
      </w:tr>
    </w:tbl>
    <w:p w:rsidR="001F5E59" w:rsidRPr="001F5E59" w:rsidRDefault="001F5E59" w:rsidP="001F5E59">
      <w:pPr>
        <w:spacing w:after="0" w:line="240" w:lineRule="auto"/>
        <w:ind w:firstLine="708"/>
        <w:jc w:val="both"/>
        <w:rPr>
          <w:rFonts w:ascii="Times New Roman" w:hAnsi="Times New Roman"/>
          <w:kern w:val="1"/>
          <w:sz w:val="20"/>
          <w:szCs w:val="20"/>
          <w:lang w:eastAsia="ar-SA"/>
        </w:rPr>
      </w:pPr>
      <w:r w:rsidRPr="001F5E59">
        <w:rPr>
          <w:rFonts w:ascii="Times New Roman" w:hAnsi="Times New Roman"/>
          <w:kern w:val="1"/>
          <w:sz w:val="20"/>
          <w:szCs w:val="20"/>
          <w:lang w:eastAsia="ar-SA"/>
        </w:rPr>
        <w:lastRenderedPageBreak/>
        <w:t>1.2. Раздел 8.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«Развитие сельского хозяйства в Богучанском районе» изложить в новой редакции:</w:t>
      </w:r>
    </w:p>
    <w:p w:rsidR="001F5E59" w:rsidRPr="001F5E59" w:rsidRDefault="001F5E59" w:rsidP="001F5E59">
      <w:pPr>
        <w:pStyle w:val="affff7"/>
        <w:spacing w:after="0" w:line="240" w:lineRule="auto"/>
        <w:ind w:left="0" w:firstLine="709"/>
        <w:jc w:val="both"/>
        <w:rPr>
          <w:rFonts w:ascii="Times New Roman" w:hAnsi="Times New Roman"/>
          <w:bCs/>
          <w:sz w:val="20"/>
          <w:szCs w:val="20"/>
        </w:rPr>
      </w:pPr>
      <w:r w:rsidRPr="001F5E59">
        <w:rPr>
          <w:rFonts w:ascii="Times New Roman" w:hAnsi="Times New Roman"/>
          <w:bCs/>
          <w:sz w:val="20"/>
          <w:szCs w:val="20"/>
        </w:rPr>
        <w:t xml:space="preserve">Объем планируемых расходов по подпрограммам муниципальной программы составит </w:t>
      </w:r>
      <w:r w:rsidRPr="001F5E59">
        <w:rPr>
          <w:rFonts w:ascii="Times New Roman" w:hAnsi="Times New Roman"/>
          <w:sz w:val="20"/>
          <w:szCs w:val="20"/>
        </w:rPr>
        <w:t>7 066 008,21</w:t>
      </w:r>
      <w:r w:rsidRPr="001F5E59">
        <w:rPr>
          <w:rFonts w:ascii="Times New Roman" w:hAnsi="Times New Roman"/>
          <w:bCs/>
          <w:sz w:val="20"/>
          <w:szCs w:val="20"/>
        </w:rPr>
        <w:t xml:space="preserve"> рублей, из них в разрезе главных распорядителей бюджетных средств по годам реализации муниципальной программы:</w:t>
      </w:r>
    </w:p>
    <w:p w:rsidR="001F5E59" w:rsidRPr="001F5E59" w:rsidRDefault="001F5E59" w:rsidP="001F5E59">
      <w:pPr>
        <w:pStyle w:val="affff7"/>
        <w:spacing w:after="0" w:line="240" w:lineRule="auto"/>
        <w:ind w:left="0" w:firstLine="709"/>
        <w:jc w:val="both"/>
        <w:rPr>
          <w:rFonts w:ascii="Times New Roman" w:hAnsi="Times New Roman"/>
          <w:bCs/>
          <w:sz w:val="20"/>
          <w:szCs w:val="20"/>
        </w:rPr>
      </w:pPr>
      <w:r w:rsidRPr="001F5E59">
        <w:rPr>
          <w:rFonts w:ascii="Times New Roman" w:hAnsi="Times New Roman"/>
          <w:bCs/>
          <w:sz w:val="20"/>
          <w:szCs w:val="20"/>
        </w:rPr>
        <w:t xml:space="preserve">- администрация Богучанского района, всего </w:t>
      </w:r>
      <w:r w:rsidRPr="001F5E59">
        <w:rPr>
          <w:rFonts w:ascii="Times New Roman" w:hAnsi="Times New Roman"/>
          <w:sz w:val="20"/>
          <w:szCs w:val="20"/>
        </w:rPr>
        <w:t xml:space="preserve">7 066 008,21 </w:t>
      </w:r>
      <w:r w:rsidRPr="001F5E59">
        <w:rPr>
          <w:rFonts w:ascii="Times New Roman" w:hAnsi="Times New Roman"/>
          <w:bCs/>
          <w:sz w:val="20"/>
          <w:szCs w:val="20"/>
        </w:rPr>
        <w:t>рублей, в том числе по годам:</w:t>
      </w:r>
    </w:p>
    <w:p w:rsidR="001F5E59" w:rsidRPr="001F5E59" w:rsidRDefault="001F5E59" w:rsidP="001F5E59">
      <w:pPr>
        <w:pStyle w:val="affff7"/>
        <w:spacing w:after="0" w:line="240" w:lineRule="auto"/>
        <w:ind w:left="0" w:firstLine="709"/>
        <w:jc w:val="both"/>
        <w:rPr>
          <w:rFonts w:ascii="Times New Roman" w:hAnsi="Times New Roman"/>
          <w:bCs/>
          <w:sz w:val="20"/>
          <w:szCs w:val="20"/>
        </w:rPr>
      </w:pPr>
      <w:r w:rsidRPr="001F5E59">
        <w:rPr>
          <w:rFonts w:ascii="Times New Roman" w:hAnsi="Times New Roman"/>
          <w:bCs/>
          <w:sz w:val="20"/>
          <w:szCs w:val="20"/>
        </w:rPr>
        <w:t>2014 год – 1 819 218,21 рублей;</w:t>
      </w:r>
    </w:p>
    <w:p w:rsidR="001F5E59" w:rsidRPr="001F5E59" w:rsidRDefault="001F5E59" w:rsidP="001F5E59">
      <w:pPr>
        <w:pStyle w:val="affff7"/>
        <w:spacing w:after="0" w:line="240" w:lineRule="auto"/>
        <w:ind w:left="0" w:firstLine="709"/>
        <w:jc w:val="both"/>
        <w:rPr>
          <w:rFonts w:ascii="Times New Roman" w:hAnsi="Times New Roman"/>
          <w:bCs/>
          <w:sz w:val="20"/>
          <w:szCs w:val="20"/>
        </w:rPr>
      </w:pPr>
      <w:r w:rsidRPr="001F5E59">
        <w:rPr>
          <w:rFonts w:ascii="Times New Roman" w:hAnsi="Times New Roman"/>
          <w:bCs/>
          <w:sz w:val="20"/>
          <w:szCs w:val="20"/>
        </w:rPr>
        <w:t>2015 год – 1 745 070,0 рублей;</w:t>
      </w:r>
    </w:p>
    <w:p w:rsidR="001F5E59" w:rsidRPr="001F5E59" w:rsidRDefault="001F5E59" w:rsidP="001F5E59">
      <w:pPr>
        <w:pStyle w:val="affff7"/>
        <w:spacing w:after="0" w:line="240" w:lineRule="auto"/>
        <w:ind w:left="0" w:firstLine="709"/>
        <w:jc w:val="both"/>
        <w:rPr>
          <w:rFonts w:ascii="Times New Roman" w:hAnsi="Times New Roman"/>
          <w:bCs/>
          <w:sz w:val="20"/>
          <w:szCs w:val="20"/>
        </w:rPr>
      </w:pPr>
      <w:r w:rsidRPr="001F5E59">
        <w:rPr>
          <w:rFonts w:ascii="Times New Roman" w:hAnsi="Times New Roman"/>
          <w:bCs/>
          <w:sz w:val="20"/>
          <w:szCs w:val="20"/>
        </w:rPr>
        <w:t>2016 год – 1 751 210,0 рублей;</w:t>
      </w:r>
    </w:p>
    <w:p w:rsidR="001F5E59" w:rsidRPr="001F5E59" w:rsidRDefault="001F5E59" w:rsidP="001F5E59">
      <w:pPr>
        <w:pStyle w:val="affff7"/>
        <w:spacing w:after="0" w:line="240" w:lineRule="auto"/>
        <w:ind w:left="0" w:firstLine="709"/>
        <w:jc w:val="both"/>
        <w:rPr>
          <w:rFonts w:ascii="Times New Roman" w:hAnsi="Times New Roman"/>
          <w:bCs/>
          <w:sz w:val="20"/>
          <w:szCs w:val="20"/>
        </w:rPr>
      </w:pPr>
      <w:r w:rsidRPr="001F5E59">
        <w:rPr>
          <w:rFonts w:ascii="Times New Roman" w:hAnsi="Times New Roman"/>
          <w:bCs/>
          <w:sz w:val="20"/>
          <w:szCs w:val="20"/>
        </w:rPr>
        <w:t>2017 год – 1 750 510,0 рублей.</w:t>
      </w:r>
    </w:p>
    <w:p w:rsidR="001F5E59" w:rsidRPr="001F5E59" w:rsidRDefault="001F5E59" w:rsidP="001F5E59">
      <w:pPr>
        <w:pStyle w:val="affff7"/>
        <w:spacing w:after="0" w:line="240" w:lineRule="auto"/>
        <w:ind w:left="0" w:firstLine="709"/>
        <w:jc w:val="both"/>
        <w:rPr>
          <w:rFonts w:ascii="Times New Roman" w:hAnsi="Times New Roman"/>
          <w:sz w:val="20"/>
          <w:szCs w:val="20"/>
        </w:rPr>
      </w:pPr>
      <w:r w:rsidRPr="001F5E59">
        <w:rPr>
          <w:rFonts w:ascii="Times New Roman" w:hAnsi="Times New Roman"/>
          <w:bCs/>
          <w:sz w:val="20"/>
          <w:szCs w:val="20"/>
        </w:rPr>
        <w:t>Информация о расп</w:t>
      </w:r>
      <w:r>
        <w:rPr>
          <w:rFonts w:ascii="Times New Roman" w:hAnsi="Times New Roman"/>
          <w:bCs/>
          <w:sz w:val="20"/>
          <w:szCs w:val="20"/>
        </w:rPr>
        <w:t xml:space="preserve">ределении планируемых расходов </w:t>
      </w:r>
      <w:r w:rsidRPr="001F5E59">
        <w:rPr>
          <w:rFonts w:ascii="Times New Roman" w:hAnsi="Times New Roman"/>
          <w:bCs/>
          <w:sz w:val="20"/>
          <w:szCs w:val="20"/>
        </w:rPr>
        <w:t xml:space="preserve">по подпрограммам муниципальной программы </w:t>
      </w:r>
      <w:r w:rsidRPr="001F5E59">
        <w:rPr>
          <w:rFonts w:ascii="Times New Roman" w:hAnsi="Times New Roman"/>
          <w:sz w:val="20"/>
          <w:szCs w:val="20"/>
        </w:rPr>
        <w:t>представлена в приложении    № 2 к муниципальной программе.</w:t>
      </w:r>
    </w:p>
    <w:p w:rsidR="001F5E59" w:rsidRPr="001F5E59" w:rsidRDefault="001F5E59" w:rsidP="001F5E59">
      <w:pPr>
        <w:spacing w:after="0" w:line="240" w:lineRule="auto"/>
        <w:ind w:firstLine="708"/>
        <w:jc w:val="both"/>
        <w:rPr>
          <w:rFonts w:ascii="Times New Roman" w:hAnsi="Times New Roman"/>
          <w:kern w:val="1"/>
          <w:sz w:val="20"/>
          <w:szCs w:val="20"/>
          <w:lang w:eastAsia="ar-SA"/>
        </w:rPr>
      </w:pPr>
      <w:r w:rsidRPr="001F5E59">
        <w:rPr>
          <w:rFonts w:ascii="Times New Roman" w:hAnsi="Times New Roman"/>
          <w:kern w:val="1"/>
          <w:sz w:val="20"/>
          <w:szCs w:val="20"/>
          <w:lang w:eastAsia="ar-SA"/>
        </w:rPr>
        <w:t xml:space="preserve">1.3. Раздел 9. </w:t>
      </w:r>
      <w:r w:rsidRPr="001F5E59">
        <w:rPr>
          <w:rFonts w:ascii="Times New Roman" w:hAnsi="Times New Roman"/>
          <w:sz w:val="20"/>
          <w:szCs w:val="20"/>
        </w:rPr>
        <w:t>Информация о ресурсном обеспечении и прогнозной оценке расходов на реализацию</w:t>
      </w:r>
      <w:r>
        <w:rPr>
          <w:rFonts w:ascii="Times New Roman" w:hAnsi="Times New Roman"/>
          <w:sz w:val="20"/>
          <w:szCs w:val="20"/>
        </w:rPr>
        <w:t xml:space="preserve"> целей муниципальной программы </w:t>
      </w:r>
      <w:r w:rsidRPr="001F5E59">
        <w:rPr>
          <w:rFonts w:ascii="Times New Roman" w:hAnsi="Times New Roman"/>
          <w:sz w:val="20"/>
          <w:szCs w:val="20"/>
        </w:rPr>
        <w:t xml:space="preserve">с учетом источников финансирования </w:t>
      </w:r>
      <w:r w:rsidRPr="001F5E59">
        <w:rPr>
          <w:rFonts w:ascii="Times New Roman" w:hAnsi="Times New Roman"/>
          <w:kern w:val="1"/>
          <w:sz w:val="20"/>
          <w:szCs w:val="20"/>
          <w:lang w:eastAsia="ar-SA"/>
        </w:rPr>
        <w:t>изложить в новой редакции:</w:t>
      </w:r>
    </w:p>
    <w:p w:rsidR="001F5E59" w:rsidRPr="001F5E59" w:rsidRDefault="001F5E59" w:rsidP="001F5E59">
      <w:pPr>
        <w:autoSpaceDE w:val="0"/>
        <w:autoSpaceDN w:val="0"/>
        <w:adjustRightInd w:val="0"/>
        <w:spacing w:after="0" w:line="240" w:lineRule="auto"/>
        <w:ind w:firstLine="709"/>
        <w:jc w:val="both"/>
        <w:rPr>
          <w:rFonts w:ascii="Times New Roman" w:hAnsi="Times New Roman"/>
          <w:sz w:val="20"/>
          <w:szCs w:val="20"/>
        </w:rPr>
      </w:pPr>
      <w:r w:rsidRPr="001F5E59">
        <w:rPr>
          <w:rFonts w:ascii="Times New Roman" w:hAnsi="Times New Roman"/>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1F5E59" w:rsidRPr="001F5E59" w:rsidRDefault="001F5E59" w:rsidP="001F5E59">
      <w:pPr>
        <w:autoSpaceDE w:val="0"/>
        <w:autoSpaceDN w:val="0"/>
        <w:adjustRightInd w:val="0"/>
        <w:spacing w:after="0" w:line="240" w:lineRule="auto"/>
        <w:jc w:val="both"/>
        <w:rPr>
          <w:rFonts w:ascii="Times New Roman" w:hAnsi="Times New Roman"/>
          <w:sz w:val="20"/>
          <w:szCs w:val="20"/>
        </w:rPr>
      </w:pPr>
      <w:r w:rsidRPr="001F5E59">
        <w:rPr>
          <w:rFonts w:ascii="Times New Roman" w:hAnsi="Times New Roman"/>
          <w:sz w:val="20"/>
          <w:szCs w:val="20"/>
        </w:rPr>
        <w:t>Общий объем финансирования муниципальной программы составит 7066008,21 рублей, в том числе:</w:t>
      </w:r>
    </w:p>
    <w:p w:rsidR="001F5E59" w:rsidRPr="001F5E59" w:rsidRDefault="001F5E59" w:rsidP="001F5E59">
      <w:pPr>
        <w:autoSpaceDE w:val="0"/>
        <w:autoSpaceDN w:val="0"/>
        <w:adjustRightInd w:val="0"/>
        <w:spacing w:after="0" w:line="240" w:lineRule="auto"/>
        <w:jc w:val="both"/>
        <w:rPr>
          <w:rFonts w:ascii="Times New Roman" w:hAnsi="Times New Roman"/>
          <w:sz w:val="20"/>
          <w:szCs w:val="20"/>
        </w:rPr>
      </w:pPr>
      <w:r w:rsidRPr="001F5E59">
        <w:rPr>
          <w:rFonts w:ascii="Times New Roman" w:hAnsi="Times New Roman"/>
          <w:sz w:val="20"/>
          <w:szCs w:val="20"/>
        </w:rPr>
        <w:t>средства федерального бюджета 44818,21 рублей:</w:t>
      </w:r>
    </w:p>
    <w:p w:rsidR="001F5E59" w:rsidRPr="001F5E59" w:rsidRDefault="001F5E59" w:rsidP="001F5E59">
      <w:pPr>
        <w:autoSpaceDE w:val="0"/>
        <w:autoSpaceDN w:val="0"/>
        <w:adjustRightInd w:val="0"/>
        <w:spacing w:after="0" w:line="240" w:lineRule="auto"/>
        <w:jc w:val="both"/>
        <w:rPr>
          <w:rFonts w:ascii="Times New Roman" w:hAnsi="Times New Roman"/>
          <w:sz w:val="20"/>
          <w:szCs w:val="20"/>
        </w:rPr>
      </w:pPr>
      <w:r w:rsidRPr="001F5E59">
        <w:rPr>
          <w:rFonts w:ascii="Times New Roman" w:hAnsi="Times New Roman"/>
          <w:sz w:val="20"/>
          <w:szCs w:val="20"/>
        </w:rPr>
        <w:t xml:space="preserve">          в 2014 году – 44818,21 рублей;</w:t>
      </w:r>
    </w:p>
    <w:p w:rsidR="001F5E59" w:rsidRPr="001F5E59" w:rsidRDefault="001F5E59" w:rsidP="001F5E59">
      <w:pPr>
        <w:autoSpaceDE w:val="0"/>
        <w:autoSpaceDN w:val="0"/>
        <w:adjustRightInd w:val="0"/>
        <w:spacing w:after="0" w:line="240" w:lineRule="auto"/>
        <w:jc w:val="both"/>
        <w:rPr>
          <w:rFonts w:ascii="Times New Roman" w:hAnsi="Times New Roman"/>
          <w:sz w:val="20"/>
          <w:szCs w:val="20"/>
        </w:rPr>
      </w:pPr>
      <w:r w:rsidRPr="001F5E59">
        <w:rPr>
          <w:rFonts w:ascii="Times New Roman" w:hAnsi="Times New Roman"/>
          <w:sz w:val="20"/>
          <w:szCs w:val="20"/>
        </w:rPr>
        <w:t>средства краевого бюджета 7017560,07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20"/>
          <w:szCs w:val="20"/>
        </w:rPr>
      </w:pPr>
      <w:r w:rsidRPr="001F5E59">
        <w:rPr>
          <w:rFonts w:ascii="Times New Roman" w:hAnsi="Times New Roman"/>
          <w:sz w:val="20"/>
          <w:szCs w:val="20"/>
        </w:rPr>
        <w:t>в 2014 году – 1773660,07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20"/>
          <w:szCs w:val="20"/>
        </w:rPr>
      </w:pPr>
      <w:r w:rsidRPr="001F5E59">
        <w:rPr>
          <w:rFonts w:ascii="Times New Roman" w:hAnsi="Times New Roman"/>
          <w:sz w:val="20"/>
          <w:szCs w:val="20"/>
        </w:rPr>
        <w:t>в 2015 году – 1744200,00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20"/>
          <w:szCs w:val="20"/>
        </w:rPr>
      </w:pPr>
      <w:r w:rsidRPr="001F5E59">
        <w:rPr>
          <w:rFonts w:ascii="Times New Roman" w:hAnsi="Times New Roman"/>
          <w:sz w:val="20"/>
          <w:szCs w:val="20"/>
        </w:rPr>
        <w:t>в 2016 году – 1750200,00 рублей;</w:t>
      </w:r>
    </w:p>
    <w:p w:rsidR="001F5E59" w:rsidRPr="001F5E59" w:rsidRDefault="001F5E59" w:rsidP="001F5E59">
      <w:pPr>
        <w:pStyle w:val="affff7"/>
        <w:autoSpaceDE w:val="0"/>
        <w:autoSpaceDN w:val="0"/>
        <w:adjustRightInd w:val="0"/>
        <w:spacing w:after="0" w:line="240" w:lineRule="auto"/>
        <w:ind w:left="0" w:firstLine="709"/>
        <w:jc w:val="both"/>
        <w:rPr>
          <w:rFonts w:ascii="Times New Roman" w:hAnsi="Times New Roman"/>
          <w:sz w:val="20"/>
          <w:szCs w:val="20"/>
        </w:rPr>
      </w:pPr>
      <w:r w:rsidRPr="001F5E59">
        <w:rPr>
          <w:rFonts w:ascii="Times New Roman" w:hAnsi="Times New Roman"/>
          <w:sz w:val="20"/>
          <w:szCs w:val="20"/>
        </w:rPr>
        <w:t xml:space="preserve">в 2017 году – 1749500,00 рублей. </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20"/>
          <w:szCs w:val="20"/>
        </w:rPr>
      </w:pPr>
      <w:r w:rsidRPr="001F5E59">
        <w:rPr>
          <w:rFonts w:ascii="Times New Roman" w:hAnsi="Times New Roman"/>
          <w:sz w:val="20"/>
          <w:szCs w:val="20"/>
        </w:rPr>
        <w:t>средства районного бюджета 3629,93рублей:</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20"/>
          <w:szCs w:val="20"/>
        </w:rPr>
      </w:pPr>
      <w:r w:rsidRPr="001F5E59">
        <w:rPr>
          <w:rFonts w:ascii="Times New Roman" w:hAnsi="Times New Roman"/>
          <w:sz w:val="20"/>
          <w:szCs w:val="20"/>
        </w:rPr>
        <w:t xml:space="preserve">         в 2014 году – 739,93 рублей;</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20"/>
          <w:szCs w:val="20"/>
        </w:rPr>
      </w:pPr>
      <w:r w:rsidRPr="001F5E59">
        <w:rPr>
          <w:rFonts w:ascii="Times New Roman" w:hAnsi="Times New Roman"/>
          <w:sz w:val="20"/>
          <w:szCs w:val="20"/>
        </w:rPr>
        <w:t xml:space="preserve">         в 2015 году – 870,0 рублей;</w:t>
      </w:r>
    </w:p>
    <w:p w:rsidR="001F5E59" w:rsidRPr="001F5E59" w:rsidRDefault="001F5E59" w:rsidP="001F5E59">
      <w:pPr>
        <w:pStyle w:val="affff7"/>
        <w:autoSpaceDE w:val="0"/>
        <w:autoSpaceDN w:val="0"/>
        <w:adjustRightInd w:val="0"/>
        <w:spacing w:after="0" w:line="240" w:lineRule="auto"/>
        <w:ind w:left="0"/>
        <w:jc w:val="both"/>
        <w:rPr>
          <w:rFonts w:ascii="Times New Roman" w:hAnsi="Times New Roman"/>
          <w:sz w:val="20"/>
          <w:szCs w:val="20"/>
        </w:rPr>
      </w:pPr>
      <w:r w:rsidRPr="001F5E59">
        <w:rPr>
          <w:rFonts w:ascii="Times New Roman" w:hAnsi="Times New Roman"/>
          <w:sz w:val="20"/>
          <w:szCs w:val="20"/>
        </w:rPr>
        <w:t xml:space="preserve">         в 2016 году – 1010,0 рублей;</w:t>
      </w:r>
    </w:p>
    <w:p w:rsidR="001F5E59" w:rsidRPr="001F5E59" w:rsidRDefault="001F5E59" w:rsidP="000C3DDA">
      <w:pPr>
        <w:autoSpaceDE w:val="0"/>
        <w:autoSpaceDN w:val="0"/>
        <w:adjustRightInd w:val="0"/>
        <w:spacing w:after="0" w:line="240" w:lineRule="auto"/>
        <w:jc w:val="both"/>
        <w:rPr>
          <w:rFonts w:ascii="Times New Roman" w:hAnsi="Times New Roman"/>
          <w:sz w:val="20"/>
          <w:szCs w:val="20"/>
        </w:rPr>
      </w:pPr>
      <w:r w:rsidRPr="001F5E59">
        <w:rPr>
          <w:rFonts w:ascii="Times New Roman" w:hAnsi="Times New Roman"/>
          <w:sz w:val="20"/>
          <w:szCs w:val="20"/>
        </w:rPr>
        <w:t xml:space="preserve">         в 2017 году – 1010,0 рублей.</w:t>
      </w:r>
    </w:p>
    <w:p w:rsidR="001F5E59" w:rsidRPr="001F5E59" w:rsidRDefault="001F5E59" w:rsidP="000C3DDA">
      <w:pPr>
        <w:autoSpaceDE w:val="0"/>
        <w:autoSpaceDN w:val="0"/>
        <w:adjustRightInd w:val="0"/>
        <w:spacing w:after="0" w:line="240" w:lineRule="auto"/>
        <w:ind w:firstLine="708"/>
        <w:jc w:val="both"/>
        <w:rPr>
          <w:rFonts w:ascii="Times New Roman" w:hAnsi="Times New Roman"/>
          <w:sz w:val="20"/>
          <w:szCs w:val="20"/>
        </w:rPr>
      </w:pPr>
      <w:r w:rsidRPr="001F5E59">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1F5E59" w:rsidRPr="001F5E59" w:rsidRDefault="001F5E59" w:rsidP="001F5E59">
      <w:pPr>
        <w:autoSpaceDE w:val="0"/>
        <w:autoSpaceDN w:val="0"/>
        <w:adjustRightInd w:val="0"/>
        <w:spacing w:line="240" w:lineRule="auto"/>
        <w:ind w:firstLine="709"/>
        <w:jc w:val="both"/>
        <w:rPr>
          <w:rFonts w:ascii="Times New Roman" w:hAnsi="Times New Roman"/>
          <w:sz w:val="20"/>
          <w:szCs w:val="20"/>
        </w:rPr>
      </w:pPr>
    </w:p>
    <w:p w:rsidR="001F5E59" w:rsidRPr="001F5E59" w:rsidRDefault="001F5E59" w:rsidP="000C3DDA">
      <w:pPr>
        <w:autoSpaceDE w:val="0"/>
        <w:autoSpaceDN w:val="0"/>
        <w:adjustRightInd w:val="0"/>
        <w:spacing w:after="0" w:line="240" w:lineRule="auto"/>
        <w:ind w:firstLine="709"/>
        <w:jc w:val="both"/>
        <w:rPr>
          <w:rFonts w:ascii="Times New Roman" w:hAnsi="Times New Roman"/>
          <w:sz w:val="20"/>
          <w:szCs w:val="20"/>
        </w:rPr>
      </w:pPr>
      <w:r w:rsidRPr="001F5E59">
        <w:rPr>
          <w:rFonts w:ascii="Times New Roman" w:hAnsi="Times New Roman"/>
          <w:sz w:val="20"/>
          <w:szCs w:val="20"/>
        </w:rPr>
        <w:t>1.4. Приложение № 2 к программе «Информация о распределении планируемых расходов по подпрограммам  муниципальной программы «Развитие сельского хозяйства в Богучанском районе» изложить в новой редакции, согласно приложению №1 к постановлению.</w:t>
      </w:r>
    </w:p>
    <w:p w:rsidR="001F5E59" w:rsidRPr="001F5E59" w:rsidRDefault="001F5E59" w:rsidP="000C3DDA">
      <w:pPr>
        <w:pStyle w:val="ab"/>
        <w:spacing w:after="0" w:line="240" w:lineRule="auto"/>
        <w:ind w:firstLine="720"/>
        <w:jc w:val="both"/>
        <w:rPr>
          <w:rFonts w:ascii="Times New Roman" w:hAnsi="Times New Roman"/>
          <w:sz w:val="20"/>
          <w:szCs w:val="20"/>
        </w:rPr>
      </w:pPr>
      <w:r w:rsidRPr="001F5E59">
        <w:rPr>
          <w:rFonts w:ascii="Times New Roman" w:hAnsi="Times New Roman"/>
          <w:sz w:val="20"/>
          <w:szCs w:val="20"/>
        </w:rPr>
        <w:t>1.5. Приложение № 3 к подпрограмме «Информация о ресурсном обеспечении и прогнозной оценке расходов на реализацию целей муниципальной программы «Развитие сельского хозяйства в Богучанском районе» изложить в новой редакции, согласно приложению № 2 к постановлению.</w:t>
      </w:r>
    </w:p>
    <w:p w:rsidR="001F5E59" w:rsidRPr="001F5E59" w:rsidRDefault="001F5E59" w:rsidP="000C3DDA">
      <w:pPr>
        <w:spacing w:after="0" w:line="240" w:lineRule="auto"/>
        <w:ind w:firstLine="708"/>
        <w:jc w:val="both"/>
        <w:rPr>
          <w:rFonts w:ascii="Times New Roman" w:hAnsi="Times New Roman"/>
          <w:sz w:val="20"/>
          <w:szCs w:val="20"/>
        </w:rPr>
      </w:pPr>
      <w:r w:rsidRPr="001F5E59">
        <w:rPr>
          <w:rFonts w:ascii="Times New Roman" w:hAnsi="Times New Roman"/>
          <w:sz w:val="20"/>
          <w:szCs w:val="20"/>
        </w:rPr>
        <w:t>1.6. В приложении № 7 к муниципальной программе «Развитие сельского хозяйства в Богучанском районе» в разделе 1.  Паспорта подпрограммы «</w:t>
      </w:r>
      <w:r w:rsidRPr="001F5E59">
        <w:rPr>
          <w:rFonts w:ascii="Times New Roman" w:hAnsi="Times New Roman"/>
          <w:bCs/>
          <w:sz w:val="20"/>
          <w:szCs w:val="20"/>
        </w:rPr>
        <w:t xml:space="preserve">Обеспечение реализации муниципальной программы и прочие мероприятия» строку  «Объемы и источники финансирования подпрограммы» </w:t>
      </w:r>
      <w:r w:rsidRPr="001F5E59">
        <w:rPr>
          <w:rFonts w:ascii="Times New Roman" w:hAnsi="Times New Roman"/>
          <w:sz w:val="20"/>
          <w:szCs w:val="20"/>
        </w:rPr>
        <w:t>читать в новой редакции:</w:t>
      </w:r>
    </w:p>
    <w:p w:rsidR="001F5E59" w:rsidRPr="001F5E59" w:rsidRDefault="001F5E59" w:rsidP="000C3DDA">
      <w:pPr>
        <w:pStyle w:val="ab"/>
        <w:spacing w:after="0" w:line="240" w:lineRule="auto"/>
        <w:ind w:firstLine="720"/>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7"/>
      </w:tblGrid>
      <w:tr w:rsidR="001F5E59" w:rsidRPr="000C3DDA" w:rsidTr="000C3DDA">
        <w:trPr>
          <w:trHeight w:val="20"/>
        </w:trPr>
        <w:tc>
          <w:tcPr>
            <w:tcW w:w="1282" w:type="pct"/>
          </w:tcPr>
          <w:p w:rsidR="001F5E59" w:rsidRPr="000C3DDA" w:rsidRDefault="001F5E59" w:rsidP="001F5E59">
            <w:pPr>
              <w:pStyle w:val="ConsPlusCell"/>
              <w:rPr>
                <w:rFonts w:ascii="Times New Roman" w:hAnsi="Times New Roman" w:cs="Times New Roman"/>
                <w:sz w:val="16"/>
                <w:szCs w:val="16"/>
              </w:rPr>
            </w:pPr>
            <w:r w:rsidRPr="000C3DDA">
              <w:rPr>
                <w:rFonts w:ascii="Times New Roman" w:hAnsi="Times New Roman" w:cs="Times New Roman"/>
                <w:sz w:val="16"/>
                <w:szCs w:val="16"/>
              </w:rPr>
              <w:t>Объемы и источники финансирования подпрограммы</w:t>
            </w:r>
          </w:p>
        </w:tc>
        <w:tc>
          <w:tcPr>
            <w:tcW w:w="3718" w:type="pct"/>
          </w:tcPr>
          <w:p w:rsidR="001F5E59" w:rsidRPr="000C3DDA" w:rsidRDefault="001F5E59" w:rsidP="000C3DDA">
            <w:pPr>
              <w:widowControl w:val="0"/>
              <w:autoSpaceDE w:val="0"/>
              <w:autoSpaceDN w:val="0"/>
              <w:adjustRightInd w:val="0"/>
              <w:spacing w:after="0" w:line="240" w:lineRule="auto"/>
              <w:jc w:val="both"/>
              <w:rPr>
                <w:rFonts w:ascii="Times New Roman" w:hAnsi="Times New Roman"/>
                <w:bCs/>
                <w:sz w:val="16"/>
                <w:szCs w:val="16"/>
              </w:rPr>
            </w:pPr>
            <w:r w:rsidRPr="000C3DDA">
              <w:rPr>
                <w:rFonts w:ascii="Times New Roman" w:hAnsi="Times New Roman"/>
                <w:bCs/>
                <w:sz w:val="16"/>
                <w:szCs w:val="16"/>
              </w:rPr>
              <w:t xml:space="preserve">Объем финансирования подпрограммы на период 2014 -2017 годы составит </w:t>
            </w:r>
            <w:r w:rsidRPr="000C3DDA">
              <w:rPr>
                <w:rFonts w:ascii="Times New Roman" w:hAnsi="Times New Roman"/>
                <w:sz w:val="16"/>
                <w:szCs w:val="16"/>
              </w:rPr>
              <w:t xml:space="preserve">4 532 300,0 </w:t>
            </w:r>
            <w:r w:rsidRPr="000C3DDA">
              <w:rPr>
                <w:rFonts w:ascii="Times New Roman" w:hAnsi="Times New Roman"/>
                <w:bCs/>
                <w:sz w:val="16"/>
                <w:szCs w:val="16"/>
              </w:rPr>
              <w:t xml:space="preserve"> рублей, из них по годам:</w:t>
            </w:r>
          </w:p>
          <w:p w:rsidR="001F5E59" w:rsidRPr="000C3DDA" w:rsidRDefault="001F5E59" w:rsidP="001F5E59">
            <w:pPr>
              <w:pStyle w:val="affff7"/>
              <w:autoSpaceDE w:val="0"/>
              <w:autoSpaceDN w:val="0"/>
              <w:adjustRightInd w:val="0"/>
              <w:spacing w:after="0" w:line="240" w:lineRule="auto"/>
              <w:ind w:left="0"/>
              <w:jc w:val="both"/>
              <w:rPr>
                <w:rFonts w:ascii="Times New Roman" w:hAnsi="Times New Roman"/>
                <w:sz w:val="16"/>
                <w:szCs w:val="16"/>
              </w:rPr>
            </w:pPr>
            <w:r w:rsidRPr="000C3DDA">
              <w:rPr>
                <w:rFonts w:ascii="Times New Roman" w:hAnsi="Times New Roman"/>
                <w:sz w:val="16"/>
                <w:szCs w:val="16"/>
              </w:rPr>
              <w:t xml:space="preserve">в </w:t>
            </w:r>
            <w:smartTag w:uri="urn:schemas-microsoft-com:office:smarttags" w:element="metricconverter">
              <w:smartTagPr>
                <w:attr w:name="ProductID" w:val="2014 г"/>
              </w:smartTagPr>
              <w:r w:rsidRPr="000C3DDA">
                <w:rPr>
                  <w:rFonts w:ascii="Times New Roman" w:hAnsi="Times New Roman"/>
                  <w:sz w:val="16"/>
                  <w:szCs w:val="16"/>
                </w:rPr>
                <w:t>2014 г</w:t>
              </w:r>
            </w:smartTag>
            <w:r w:rsidRPr="000C3DDA">
              <w:rPr>
                <w:rFonts w:ascii="Times New Roman" w:hAnsi="Times New Roman"/>
                <w:sz w:val="16"/>
                <w:szCs w:val="16"/>
              </w:rPr>
              <w:t xml:space="preserve">. – 1 096 700,0 рублей – средства краевого бюджета; </w:t>
            </w:r>
          </w:p>
          <w:p w:rsidR="001F5E59" w:rsidRPr="000C3DDA" w:rsidRDefault="001F5E59" w:rsidP="001F5E59">
            <w:pPr>
              <w:pStyle w:val="affff7"/>
              <w:autoSpaceDE w:val="0"/>
              <w:autoSpaceDN w:val="0"/>
              <w:adjustRightInd w:val="0"/>
              <w:spacing w:after="0" w:line="240" w:lineRule="auto"/>
              <w:ind w:left="0"/>
              <w:jc w:val="both"/>
              <w:rPr>
                <w:rFonts w:ascii="Times New Roman" w:hAnsi="Times New Roman"/>
                <w:sz w:val="16"/>
                <w:szCs w:val="16"/>
              </w:rPr>
            </w:pPr>
            <w:r w:rsidRPr="000C3DDA">
              <w:rPr>
                <w:rFonts w:ascii="Times New Roman" w:hAnsi="Times New Roman"/>
                <w:sz w:val="16"/>
                <w:szCs w:val="16"/>
              </w:rPr>
              <w:t xml:space="preserve">в </w:t>
            </w:r>
            <w:smartTag w:uri="urn:schemas-microsoft-com:office:smarttags" w:element="metricconverter">
              <w:smartTagPr>
                <w:attr w:name="ProductID" w:val="2015 г"/>
              </w:smartTagPr>
              <w:r w:rsidRPr="000C3DDA">
                <w:rPr>
                  <w:rFonts w:ascii="Times New Roman" w:hAnsi="Times New Roman"/>
                  <w:sz w:val="16"/>
                  <w:szCs w:val="16"/>
                </w:rPr>
                <w:t>2015 г</w:t>
              </w:r>
            </w:smartTag>
            <w:r w:rsidRPr="000C3DDA">
              <w:rPr>
                <w:rFonts w:ascii="Times New Roman" w:hAnsi="Times New Roman"/>
                <w:sz w:val="16"/>
                <w:szCs w:val="16"/>
              </w:rPr>
              <w:t xml:space="preserve">. – 1 140 400,0 рублей – средства краевого бюджета; </w:t>
            </w:r>
          </w:p>
          <w:p w:rsidR="001F5E59" w:rsidRPr="000C3DDA" w:rsidRDefault="001F5E59" w:rsidP="001F5E59">
            <w:pPr>
              <w:pStyle w:val="affff7"/>
              <w:autoSpaceDE w:val="0"/>
              <w:autoSpaceDN w:val="0"/>
              <w:adjustRightInd w:val="0"/>
              <w:spacing w:after="0" w:line="240" w:lineRule="auto"/>
              <w:ind w:left="0"/>
              <w:jc w:val="both"/>
              <w:rPr>
                <w:rFonts w:ascii="Times New Roman" w:hAnsi="Times New Roman"/>
                <w:sz w:val="16"/>
                <w:szCs w:val="16"/>
              </w:rPr>
            </w:pPr>
            <w:r w:rsidRPr="000C3DDA">
              <w:rPr>
                <w:rFonts w:ascii="Times New Roman" w:hAnsi="Times New Roman"/>
                <w:sz w:val="16"/>
                <w:szCs w:val="16"/>
              </w:rPr>
              <w:t xml:space="preserve">в </w:t>
            </w:r>
            <w:smartTag w:uri="urn:schemas-microsoft-com:office:smarttags" w:element="metricconverter">
              <w:smartTagPr>
                <w:attr w:name="ProductID" w:val="2016 г"/>
              </w:smartTagPr>
              <w:r w:rsidRPr="000C3DDA">
                <w:rPr>
                  <w:rFonts w:ascii="Times New Roman" w:hAnsi="Times New Roman"/>
                  <w:sz w:val="16"/>
                  <w:szCs w:val="16"/>
                </w:rPr>
                <w:t>2016 г</w:t>
              </w:r>
            </w:smartTag>
            <w:r w:rsidRPr="000C3DDA">
              <w:rPr>
                <w:rFonts w:ascii="Times New Roman" w:hAnsi="Times New Roman"/>
                <w:sz w:val="16"/>
                <w:szCs w:val="16"/>
              </w:rPr>
              <w:t>. – 1 147 600,0 рублей – средства краевого бюджета;</w:t>
            </w:r>
          </w:p>
          <w:p w:rsidR="001F5E59" w:rsidRPr="000C3DDA" w:rsidRDefault="001F5E59" w:rsidP="000C3DDA">
            <w:pPr>
              <w:widowControl w:val="0"/>
              <w:autoSpaceDE w:val="0"/>
              <w:autoSpaceDN w:val="0"/>
              <w:adjustRightInd w:val="0"/>
              <w:spacing w:after="0" w:line="240" w:lineRule="auto"/>
              <w:jc w:val="both"/>
              <w:rPr>
                <w:rFonts w:ascii="Times New Roman" w:hAnsi="Times New Roman"/>
                <w:sz w:val="16"/>
                <w:szCs w:val="16"/>
              </w:rPr>
            </w:pPr>
            <w:r w:rsidRPr="000C3DDA">
              <w:rPr>
                <w:rFonts w:ascii="Times New Roman" w:hAnsi="Times New Roman"/>
                <w:sz w:val="16"/>
                <w:szCs w:val="16"/>
              </w:rPr>
              <w:t xml:space="preserve">в </w:t>
            </w:r>
            <w:smartTag w:uri="urn:schemas-microsoft-com:office:smarttags" w:element="metricconverter">
              <w:smartTagPr>
                <w:attr w:name="ProductID" w:val="2017 г"/>
              </w:smartTagPr>
              <w:r w:rsidRPr="000C3DDA">
                <w:rPr>
                  <w:rFonts w:ascii="Times New Roman" w:hAnsi="Times New Roman"/>
                  <w:sz w:val="16"/>
                  <w:szCs w:val="16"/>
                </w:rPr>
                <w:t>2017 г</w:t>
              </w:r>
            </w:smartTag>
            <w:r w:rsidRPr="000C3DDA">
              <w:rPr>
                <w:rFonts w:ascii="Times New Roman" w:hAnsi="Times New Roman"/>
                <w:sz w:val="16"/>
                <w:szCs w:val="16"/>
              </w:rPr>
              <w:t>. – 1 147 600,0 рублей – средства краевого бюджета.</w:t>
            </w:r>
          </w:p>
        </w:tc>
      </w:tr>
    </w:tbl>
    <w:p w:rsidR="001F5E59" w:rsidRPr="001F5E59" w:rsidRDefault="001F5E59" w:rsidP="001F5E59">
      <w:pPr>
        <w:pStyle w:val="ab"/>
        <w:spacing w:line="240" w:lineRule="auto"/>
        <w:jc w:val="both"/>
        <w:rPr>
          <w:rFonts w:ascii="Times New Roman" w:hAnsi="Times New Roman"/>
          <w:sz w:val="20"/>
          <w:szCs w:val="20"/>
        </w:rPr>
      </w:pPr>
    </w:p>
    <w:p w:rsidR="001F5E59" w:rsidRPr="001F5E59" w:rsidRDefault="001F5E59" w:rsidP="000C3DDA">
      <w:pPr>
        <w:pStyle w:val="affff7"/>
        <w:widowControl w:val="0"/>
        <w:autoSpaceDE w:val="0"/>
        <w:autoSpaceDN w:val="0"/>
        <w:adjustRightInd w:val="0"/>
        <w:spacing w:after="0" w:line="240" w:lineRule="auto"/>
        <w:ind w:left="0" w:firstLine="708"/>
        <w:jc w:val="both"/>
        <w:outlineLvl w:val="2"/>
        <w:rPr>
          <w:rFonts w:ascii="Times New Roman" w:hAnsi="Times New Roman"/>
          <w:sz w:val="20"/>
          <w:szCs w:val="20"/>
          <w:lang w:eastAsia="ru-RU"/>
        </w:rPr>
      </w:pPr>
      <w:r w:rsidRPr="001F5E59">
        <w:rPr>
          <w:rFonts w:ascii="Times New Roman" w:hAnsi="Times New Roman"/>
          <w:sz w:val="20"/>
          <w:szCs w:val="20"/>
        </w:rPr>
        <w:t xml:space="preserve">1.13. В приложении № 7 к муниципальной программе «Развитие сельского хозяйства в Богучанском районе» раздел 2.7. «Ресурсное обеспечение подпрограммы»  подпрограммы «Обеспечение реализации муниципальной программы и прочие мероприятия» строку  «Объемы и источники финансирования» </w:t>
      </w:r>
      <w:r w:rsidRPr="001F5E59">
        <w:rPr>
          <w:rFonts w:ascii="Times New Roman" w:hAnsi="Times New Roman"/>
          <w:sz w:val="20"/>
          <w:szCs w:val="20"/>
          <w:lang w:eastAsia="ru-RU"/>
        </w:rPr>
        <w:t>читать в новой редакции:</w:t>
      </w:r>
    </w:p>
    <w:p w:rsidR="001F5E59" w:rsidRPr="001F5E59" w:rsidRDefault="001F5E59" w:rsidP="000C3DDA">
      <w:pPr>
        <w:widowControl w:val="0"/>
        <w:autoSpaceDE w:val="0"/>
        <w:autoSpaceDN w:val="0"/>
        <w:adjustRightInd w:val="0"/>
        <w:spacing w:after="0" w:line="240" w:lineRule="auto"/>
        <w:ind w:firstLine="709"/>
        <w:jc w:val="both"/>
        <w:rPr>
          <w:rFonts w:ascii="Times New Roman" w:hAnsi="Times New Roman"/>
          <w:sz w:val="20"/>
          <w:szCs w:val="20"/>
        </w:rPr>
      </w:pPr>
      <w:r w:rsidRPr="001F5E59">
        <w:rPr>
          <w:rFonts w:ascii="Times New Roman" w:hAnsi="Times New Roman"/>
          <w:sz w:val="20"/>
          <w:szCs w:val="20"/>
        </w:rPr>
        <w:t>Объем ресурсного обеспечения реализации подпрограммы за счет средств  краевого бюджета на 2014 - 2017 годы составит 4 532 300,0 рублей, в том числе по годам реализации подпрограммы:</w:t>
      </w:r>
    </w:p>
    <w:p w:rsidR="001F5E59" w:rsidRPr="001F5E59" w:rsidRDefault="001F5E59" w:rsidP="000C3DDA">
      <w:pPr>
        <w:widowControl w:val="0"/>
        <w:autoSpaceDE w:val="0"/>
        <w:autoSpaceDN w:val="0"/>
        <w:adjustRightInd w:val="0"/>
        <w:spacing w:after="0" w:line="240" w:lineRule="auto"/>
        <w:ind w:firstLine="540"/>
        <w:jc w:val="both"/>
        <w:rPr>
          <w:rFonts w:ascii="Times New Roman" w:hAnsi="Times New Roman"/>
          <w:sz w:val="20"/>
          <w:szCs w:val="20"/>
        </w:rPr>
      </w:pPr>
      <w:r w:rsidRPr="001F5E59">
        <w:rPr>
          <w:rFonts w:ascii="Times New Roman" w:hAnsi="Times New Roman"/>
          <w:sz w:val="20"/>
          <w:szCs w:val="20"/>
        </w:rPr>
        <w:t>2014 год – 1 096 700,0 рублей;</w:t>
      </w:r>
    </w:p>
    <w:p w:rsidR="001F5E59" w:rsidRPr="001F5E59" w:rsidRDefault="001F5E59" w:rsidP="000C3DDA">
      <w:pPr>
        <w:widowControl w:val="0"/>
        <w:autoSpaceDE w:val="0"/>
        <w:autoSpaceDN w:val="0"/>
        <w:adjustRightInd w:val="0"/>
        <w:spacing w:after="0" w:line="240" w:lineRule="auto"/>
        <w:ind w:firstLine="540"/>
        <w:jc w:val="both"/>
        <w:rPr>
          <w:rFonts w:ascii="Times New Roman" w:hAnsi="Times New Roman"/>
          <w:sz w:val="20"/>
          <w:szCs w:val="20"/>
        </w:rPr>
      </w:pPr>
      <w:r w:rsidRPr="001F5E59">
        <w:rPr>
          <w:rFonts w:ascii="Times New Roman" w:hAnsi="Times New Roman"/>
          <w:sz w:val="20"/>
          <w:szCs w:val="20"/>
        </w:rPr>
        <w:t>2015 год – 1 140 400,0 рублей;</w:t>
      </w:r>
    </w:p>
    <w:p w:rsidR="001F5E59" w:rsidRPr="001F5E59" w:rsidRDefault="001F5E59" w:rsidP="000C3DDA">
      <w:pPr>
        <w:widowControl w:val="0"/>
        <w:autoSpaceDE w:val="0"/>
        <w:autoSpaceDN w:val="0"/>
        <w:adjustRightInd w:val="0"/>
        <w:spacing w:after="0" w:line="240" w:lineRule="auto"/>
        <w:ind w:firstLine="540"/>
        <w:jc w:val="both"/>
        <w:rPr>
          <w:rFonts w:ascii="Times New Roman" w:hAnsi="Times New Roman"/>
          <w:sz w:val="20"/>
          <w:szCs w:val="20"/>
        </w:rPr>
      </w:pPr>
      <w:r w:rsidRPr="001F5E59">
        <w:rPr>
          <w:rFonts w:ascii="Times New Roman" w:hAnsi="Times New Roman"/>
          <w:sz w:val="20"/>
          <w:szCs w:val="20"/>
        </w:rPr>
        <w:t>2016 год – 1 147 600,0 рублей;</w:t>
      </w:r>
    </w:p>
    <w:p w:rsidR="001F5E59" w:rsidRPr="001F5E59" w:rsidRDefault="001F5E59" w:rsidP="000C3DDA">
      <w:pPr>
        <w:widowControl w:val="0"/>
        <w:autoSpaceDE w:val="0"/>
        <w:autoSpaceDN w:val="0"/>
        <w:adjustRightInd w:val="0"/>
        <w:spacing w:after="0" w:line="240" w:lineRule="auto"/>
        <w:ind w:firstLine="540"/>
        <w:jc w:val="both"/>
        <w:rPr>
          <w:rFonts w:ascii="Times New Roman" w:hAnsi="Times New Roman"/>
          <w:sz w:val="20"/>
          <w:szCs w:val="20"/>
        </w:rPr>
      </w:pPr>
      <w:r w:rsidRPr="001F5E59">
        <w:rPr>
          <w:rFonts w:ascii="Times New Roman" w:hAnsi="Times New Roman"/>
          <w:sz w:val="20"/>
          <w:szCs w:val="20"/>
        </w:rPr>
        <w:t>2017 год – 1 147 600,0 рублей.</w:t>
      </w:r>
    </w:p>
    <w:p w:rsidR="001F5E59" w:rsidRPr="001F5E59" w:rsidRDefault="001F5E59" w:rsidP="000C3DDA">
      <w:pPr>
        <w:widowControl w:val="0"/>
        <w:autoSpaceDE w:val="0"/>
        <w:autoSpaceDN w:val="0"/>
        <w:adjustRightInd w:val="0"/>
        <w:spacing w:after="0" w:line="240" w:lineRule="auto"/>
        <w:ind w:firstLine="540"/>
        <w:jc w:val="both"/>
        <w:rPr>
          <w:rFonts w:ascii="Times New Roman" w:hAnsi="Times New Roman"/>
          <w:sz w:val="20"/>
          <w:szCs w:val="20"/>
        </w:rPr>
      </w:pPr>
      <w:r w:rsidRPr="001F5E59">
        <w:rPr>
          <w:rFonts w:ascii="Times New Roman" w:hAnsi="Times New Roman"/>
          <w:sz w:val="20"/>
          <w:szCs w:val="20"/>
        </w:rPr>
        <w:lastRenderedPageBreak/>
        <w:t xml:space="preserve">Ресурсное </w:t>
      </w:r>
      <w:hyperlink w:anchor="Par6513" w:history="1">
        <w:r w:rsidRPr="001F5E59">
          <w:rPr>
            <w:rFonts w:ascii="Times New Roman" w:hAnsi="Times New Roman"/>
            <w:sz w:val="20"/>
            <w:szCs w:val="20"/>
          </w:rPr>
          <w:t>обеспечение</w:t>
        </w:r>
      </w:hyperlink>
      <w:r w:rsidRPr="001F5E59">
        <w:rPr>
          <w:rFonts w:ascii="Times New Roman" w:hAnsi="Times New Roman"/>
          <w:sz w:val="20"/>
          <w:szCs w:val="20"/>
        </w:rPr>
        <w:t xml:space="preserve"> реализации подпрограммы за счет средств краевого бюджета представлено в приложении № 2 к настоящей подпрограмме.</w:t>
      </w:r>
    </w:p>
    <w:p w:rsidR="00103EC7" w:rsidRPr="001F5E59" w:rsidRDefault="00103EC7" w:rsidP="00103EC7">
      <w:pPr>
        <w:pStyle w:val="ab"/>
        <w:spacing w:after="0" w:line="240" w:lineRule="auto"/>
        <w:ind w:firstLine="720"/>
        <w:jc w:val="both"/>
        <w:rPr>
          <w:rFonts w:ascii="Times New Roman" w:hAnsi="Times New Roman"/>
          <w:sz w:val="20"/>
          <w:szCs w:val="20"/>
        </w:rPr>
      </w:pPr>
      <w:r w:rsidRPr="001F5E59">
        <w:rPr>
          <w:rFonts w:ascii="Times New Roman" w:hAnsi="Times New Roman"/>
          <w:sz w:val="20"/>
          <w:szCs w:val="20"/>
        </w:rPr>
        <w:t>1.14. Приложение № 2 «Перечень мероприятий подпрограммы» к подпрограмме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годы изложить в новой редакции, согласно приложению № 3 к постановлению.</w:t>
      </w:r>
    </w:p>
    <w:p w:rsidR="00103EC7" w:rsidRPr="001F5E59" w:rsidRDefault="00103EC7" w:rsidP="00103EC7">
      <w:pPr>
        <w:spacing w:after="0" w:line="240" w:lineRule="auto"/>
        <w:ind w:firstLine="720"/>
        <w:jc w:val="both"/>
        <w:rPr>
          <w:rFonts w:ascii="Times New Roman" w:hAnsi="Times New Roman"/>
          <w:color w:val="000000"/>
          <w:sz w:val="20"/>
          <w:szCs w:val="20"/>
        </w:rPr>
      </w:pPr>
      <w:r w:rsidRPr="001F5E59">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103EC7" w:rsidRPr="001F5E59" w:rsidRDefault="00103EC7" w:rsidP="00103EC7">
      <w:pPr>
        <w:spacing w:after="0" w:line="240" w:lineRule="auto"/>
        <w:jc w:val="both"/>
        <w:rPr>
          <w:rFonts w:ascii="Times New Roman" w:hAnsi="Times New Roman"/>
          <w:color w:val="000000"/>
          <w:sz w:val="20"/>
          <w:szCs w:val="20"/>
        </w:rPr>
      </w:pPr>
      <w:r w:rsidRPr="001F5E59">
        <w:rPr>
          <w:rFonts w:ascii="Times New Roman" w:hAnsi="Times New Roman"/>
          <w:color w:val="000000"/>
          <w:sz w:val="20"/>
          <w:szCs w:val="20"/>
        </w:rPr>
        <w:t xml:space="preserve">          </w:t>
      </w:r>
      <w:r>
        <w:rPr>
          <w:rFonts w:ascii="Times New Roman" w:hAnsi="Times New Roman"/>
          <w:color w:val="000000"/>
          <w:sz w:val="20"/>
          <w:szCs w:val="20"/>
        </w:rPr>
        <w:tab/>
      </w:r>
      <w:r w:rsidRPr="001F5E59">
        <w:rPr>
          <w:rFonts w:ascii="Times New Roman" w:hAnsi="Times New Roman"/>
          <w:color w:val="000000"/>
          <w:sz w:val="20"/>
          <w:szCs w:val="20"/>
        </w:rPr>
        <w:t xml:space="preserve">3. </w:t>
      </w:r>
      <w:r w:rsidRPr="001F5E59">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103EC7" w:rsidRDefault="00103EC7" w:rsidP="001F5E59">
      <w:pPr>
        <w:pStyle w:val="ConsPlusNormal"/>
        <w:widowControl/>
        <w:outlineLvl w:val="2"/>
        <w:rPr>
          <w:rFonts w:ascii="Times New Roman" w:hAnsi="Times New Roman" w:cs="Times New Roman"/>
        </w:rPr>
      </w:pPr>
    </w:p>
    <w:p w:rsidR="00103EC7" w:rsidRPr="001F5E59" w:rsidRDefault="00103EC7" w:rsidP="00103EC7">
      <w:pPr>
        <w:autoSpaceDE w:val="0"/>
        <w:spacing w:after="0" w:line="240" w:lineRule="auto"/>
        <w:rPr>
          <w:rFonts w:ascii="Times New Roman" w:hAnsi="Times New Roman"/>
          <w:sz w:val="20"/>
          <w:szCs w:val="20"/>
        </w:rPr>
      </w:pPr>
      <w:r w:rsidRPr="001F5E59">
        <w:rPr>
          <w:rFonts w:ascii="Times New Roman" w:hAnsi="Times New Roman"/>
          <w:sz w:val="20"/>
          <w:szCs w:val="20"/>
        </w:rPr>
        <w:t>Глава администрации</w:t>
      </w:r>
    </w:p>
    <w:p w:rsidR="00103EC7" w:rsidRDefault="00103EC7" w:rsidP="00103EC7">
      <w:pPr>
        <w:pStyle w:val="ConsPlusNormal"/>
        <w:widowControl/>
        <w:ind w:firstLine="0"/>
        <w:outlineLvl w:val="2"/>
        <w:rPr>
          <w:rFonts w:ascii="Times New Roman" w:hAnsi="Times New Roman" w:cs="Times New Roman"/>
        </w:rPr>
      </w:pPr>
      <w:r w:rsidRPr="001F5E59">
        <w:rPr>
          <w:rFonts w:ascii="Times New Roman" w:hAnsi="Times New Roman" w:cs="Times New Roman"/>
        </w:rPr>
        <w:t xml:space="preserve">Богучанского района                                                                   </w:t>
      </w:r>
      <w:r>
        <w:rPr>
          <w:rFonts w:ascii="Times New Roman" w:hAnsi="Times New Roman"/>
        </w:rPr>
        <w:t xml:space="preserve">                                                     </w:t>
      </w:r>
      <w:r>
        <w:rPr>
          <w:rFonts w:ascii="Times New Roman" w:hAnsi="Times New Roman" w:cs="Times New Roman"/>
        </w:rPr>
        <w:t>В.Ю. Карнаухов</w:t>
      </w:r>
    </w:p>
    <w:p w:rsidR="00103EC7" w:rsidRDefault="00103EC7" w:rsidP="00103EC7">
      <w:pPr>
        <w:pStyle w:val="ConsPlusNormal"/>
        <w:widowControl/>
        <w:ind w:firstLine="0"/>
        <w:outlineLvl w:val="2"/>
        <w:rPr>
          <w:rFonts w:ascii="Times New Roman" w:hAnsi="Times New Roman" w:cs="Times New Roman"/>
        </w:rPr>
      </w:pPr>
    </w:p>
    <w:p w:rsidR="00103EC7" w:rsidRDefault="00103EC7" w:rsidP="00103EC7">
      <w:pPr>
        <w:pStyle w:val="ConsPlusNormal"/>
        <w:widowControl/>
        <w:ind w:firstLine="0"/>
        <w:outlineLvl w:val="2"/>
        <w:rPr>
          <w:rFonts w:ascii="Times New Roman" w:hAnsi="Times New Roman" w:cs="Times New Roman"/>
        </w:rPr>
      </w:pPr>
    </w:p>
    <w:p w:rsidR="00103EC7" w:rsidRDefault="00103EC7" w:rsidP="00103EC7">
      <w:pPr>
        <w:pStyle w:val="ConsPlusNormal"/>
        <w:widowControl/>
        <w:jc w:val="right"/>
        <w:outlineLvl w:val="2"/>
        <w:rPr>
          <w:rFonts w:ascii="Times New Roman" w:hAnsi="Times New Roman" w:cs="Times New Roman"/>
          <w:color w:val="000000"/>
          <w:sz w:val="18"/>
          <w:szCs w:val="18"/>
        </w:rPr>
      </w:pPr>
      <w:r w:rsidRPr="000C3DDA">
        <w:rPr>
          <w:rFonts w:ascii="Times New Roman" w:hAnsi="Times New Roman" w:cs="Times New Roman"/>
          <w:color w:val="000000"/>
          <w:sz w:val="18"/>
          <w:szCs w:val="18"/>
        </w:rPr>
        <w:t>Приложение №1</w:t>
      </w:r>
    </w:p>
    <w:p w:rsidR="00103EC7" w:rsidRDefault="00103EC7" w:rsidP="00103EC7">
      <w:pPr>
        <w:pStyle w:val="ConsPlusNormal"/>
        <w:widowControl/>
        <w:jc w:val="right"/>
        <w:outlineLvl w:val="2"/>
        <w:rPr>
          <w:rFonts w:ascii="Times New Roman" w:hAnsi="Times New Roman" w:cs="Times New Roman"/>
          <w:color w:val="000000"/>
          <w:sz w:val="18"/>
          <w:szCs w:val="18"/>
        </w:rPr>
      </w:pPr>
      <w:r w:rsidRPr="000C3DDA">
        <w:rPr>
          <w:rFonts w:ascii="Times New Roman" w:hAnsi="Times New Roman" w:cs="Times New Roman"/>
          <w:color w:val="000000"/>
          <w:sz w:val="18"/>
          <w:szCs w:val="18"/>
        </w:rPr>
        <w:t xml:space="preserve"> к постановлению администрации Богучанского района от 16.12.2014  №1641-п                                                                                                                                                    </w:t>
      </w:r>
    </w:p>
    <w:p w:rsidR="00103EC7" w:rsidRDefault="00103EC7" w:rsidP="00103EC7">
      <w:pPr>
        <w:pStyle w:val="ConsPlusNormal"/>
        <w:widowControl/>
        <w:jc w:val="right"/>
        <w:outlineLvl w:val="2"/>
        <w:rPr>
          <w:rFonts w:ascii="Times New Roman" w:hAnsi="Times New Roman" w:cs="Times New Roman"/>
          <w:color w:val="000000"/>
          <w:sz w:val="18"/>
          <w:szCs w:val="18"/>
        </w:rPr>
      </w:pPr>
    </w:p>
    <w:p w:rsidR="00103EC7" w:rsidRDefault="00103EC7" w:rsidP="00103EC7">
      <w:pPr>
        <w:pStyle w:val="ConsPlusNormal"/>
        <w:widowControl/>
        <w:jc w:val="right"/>
        <w:outlineLvl w:val="2"/>
        <w:rPr>
          <w:rFonts w:ascii="Times New Roman" w:hAnsi="Times New Roman" w:cs="Times New Roman"/>
          <w:color w:val="000000"/>
          <w:sz w:val="18"/>
          <w:szCs w:val="18"/>
        </w:rPr>
      </w:pPr>
      <w:r w:rsidRPr="000C3DDA">
        <w:rPr>
          <w:rFonts w:ascii="Times New Roman" w:hAnsi="Times New Roman" w:cs="Times New Roman"/>
          <w:color w:val="000000"/>
          <w:sz w:val="18"/>
          <w:szCs w:val="18"/>
        </w:rPr>
        <w:t xml:space="preserve">Приложение № 2 </w:t>
      </w:r>
    </w:p>
    <w:p w:rsidR="00103EC7" w:rsidRDefault="00103EC7" w:rsidP="00103EC7">
      <w:pPr>
        <w:pStyle w:val="ConsPlusNormal"/>
        <w:widowControl/>
        <w:jc w:val="right"/>
        <w:outlineLvl w:val="2"/>
        <w:rPr>
          <w:rFonts w:ascii="Times New Roman" w:hAnsi="Times New Roman" w:cs="Times New Roman"/>
        </w:rPr>
      </w:pPr>
      <w:r w:rsidRPr="000C3DDA">
        <w:rPr>
          <w:rFonts w:ascii="Times New Roman" w:hAnsi="Times New Roman" w:cs="Times New Roman"/>
          <w:color w:val="000000"/>
          <w:sz w:val="18"/>
          <w:szCs w:val="18"/>
        </w:rPr>
        <w:t xml:space="preserve">к муниципальной  программе </w:t>
      </w:r>
      <w:r w:rsidRPr="000C3DDA">
        <w:rPr>
          <w:rFonts w:ascii="Times New Roman" w:hAnsi="Times New Roman" w:cs="Times New Roman"/>
          <w:color w:val="000000"/>
          <w:sz w:val="18"/>
          <w:szCs w:val="18"/>
        </w:rPr>
        <w:br/>
        <w:t>«Развитие сельского хозяйства в Богучанском районе»</w:t>
      </w:r>
    </w:p>
    <w:p w:rsidR="00103EC7" w:rsidRDefault="00103EC7" w:rsidP="00103EC7">
      <w:pPr>
        <w:pStyle w:val="ConsPlusNormal"/>
        <w:widowControl/>
        <w:jc w:val="right"/>
        <w:outlineLvl w:val="2"/>
        <w:rPr>
          <w:rFonts w:ascii="Times New Roman" w:hAnsi="Times New Roman" w:cs="Times New Roman"/>
        </w:rPr>
      </w:pPr>
    </w:p>
    <w:tbl>
      <w:tblPr>
        <w:tblW w:w="5000" w:type="pct"/>
        <w:tblLook w:val="04A0"/>
      </w:tblPr>
      <w:tblGrid>
        <w:gridCol w:w="1194"/>
        <w:gridCol w:w="1210"/>
        <w:gridCol w:w="1157"/>
        <w:gridCol w:w="549"/>
        <w:gridCol w:w="521"/>
        <w:gridCol w:w="286"/>
        <w:gridCol w:w="222"/>
        <w:gridCol w:w="222"/>
        <w:gridCol w:w="427"/>
        <w:gridCol w:w="727"/>
        <w:gridCol w:w="758"/>
        <w:gridCol w:w="758"/>
        <w:gridCol w:w="758"/>
        <w:gridCol w:w="781"/>
      </w:tblGrid>
      <w:tr w:rsidR="00103EC7" w:rsidRPr="000C3DDA" w:rsidTr="00103EC7">
        <w:trPr>
          <w:trHeight w:val="20"/>
        </w:trPr>
        <w:tc>
          <w:tcPr>
            <w:tcW w:w="5000" w:type="pct"/>
            <w:gridSpan w:val="14"/>
            <w:tcBorders>
              <w:top w:val="nil"/>
              <w:left w:val="nil"/>
              <w:bottom w:val="nil"/>
              <w:right w:val="nil"/>
            </w:tcBorders>
            <w:shd w:val="clear" w:color="auto" w:fill="auto"/>
            <w:vAlign w:val="bottom"/>
            <w:hideMark/>
          </w:tcPr>
          <w:p w:rsidR="00103EC7" w:rsidRPr="000C3DDA" w:rsidRDefault="00103EC7" w:rsidP="00103EC7">
            <w:pPr>
              <w:spacing w:after="0" w:line="240" w:lineRule="auto"/>
              <w:jc w:val="center"/>
              <w:rPr>
                <w:rFonts w:ascii="Times New Roman" w:eastAsia="Times New Roman" w:hAnsi="Times New Roman"/>
                <w:color w:val="000000"/>
                <w:sz w:val="20"/>
                <w:szCs w:val="20"/>
                <w:lang w:eastAsia="ru-RU"/>
              </w:rPr>
            </w:pPr>
            <w:r w:rsidRPr="000C3DDA">
              <w:rPr>
                <w:rFonts w:ascii="Times New Roman" w:eastAsia="Times New Roman" w:hAnsi="Times New Roman"/>
                <w:color w:val="000000"/>
                <w:sz w:val="20"/>
                <w:szCs w:val="20"/>
                <w:lang w:eastAsia="ru-RU"/>
              </w:rPr>
              <w:t xml:space="preserve">Информация о распределении планируемых расходов  </w:t>
            </w:r>
            <w:r w:rsidRPr="000C3DDA">
              <w:rPr>
                <w:rFonts w:ascii="Times New Roman" w:eastAsia="Times New Roman" w:hAnsi="Times New Roman"/>
                <w:color w:val="000000"/>
                <w:sz w:val="20"/>
                <w:szCs w:val="20"/>
                <w:lang w:eastAsia="ru-RU"/>
              </w:rPr>
              <w:br/>
              <w:t>по подпрограммам муниципальной программы «Развитие сельского хозяйства в Богучанском районе»</w:t>
            </w:r>
          </w:p>
        </w:tc>
      </w:tr>
      <w:tr w:rsidR="00103EC7" w:rsidRPr="000C3DDA" w:rsidTr="00103EC7">
        <w:trPr>
          <w:trHeight w:val="20"/>
        </w:trPr>
        <w:tc>
          <w:tcPr>
            <w:tcW w:w="624"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jc w:val="right"/>
              <w:rPr>
                <w:rFonts w:ascii="Times New Roman" w:eastAsia="Times New Roman" w:hAnsi="Times New Roman"/>
                <w:color w:val="FFFFFF"/>
                <w:sz w:val="14"/>
                <w:szCs w:val="14"/>
                <w:lang w:eastAsia="ru-RU"/>
              </w:rPr>
            </w:pPr>
            <w:r w:rsidRPr="000C3DDA">
              <w:rPr>
                <w:rFonts w:ascii="Times New Roman" w:eastAsia="Times New Roman" w:hAnsi="Times New Roman"/>
                <w:color w:val="FFFFFF"/>
                <w:sz w:val="14"/>
                <w:szCs w:val="14"/>
                <w:lang w:eastAsia="ru-RU"/>
              </w:rPr>
              <w:t>8</w:t>
            </w:r>
          </w:p>
        </w:tc>
        <w:tc>
          <w:tcPr>
            <w:tcW w:w="116"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380"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396"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408" w:type="pct"/>
            <w:tcBorders>
              <w:top w:val="nil"/>
              <w:left w:val="nil"/>
              <w:bottom w:val="single" w:sz="4" w:space="0" w:color="auto"/>
              <w:right w:val="nil"/>
            </w:tcBorders>
            <w:shd w:val="clear" w:color="auto" w:fill="auto"/>
            <w:vAlign w:val="bottom"/>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r>
      <w:tr w:rsidR="00103EC7" w:rsidRPr="000C3DDA" w:rsidTr="00103EC7">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Статус (муниципальная программа, подпрограмма)</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Наименование  программы, подпрограммы</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Наименование ГРБС</w:t>
            </w:r>
          </w:p>
        </w:tc>
        <w:tc>
          <w:tcPr>
            <w:tcW w:w="1163" w:type="pct"/>
            <w:gridSpan w:val="6"/>
            <w:tcBorders>
              <w:top w:val="single" w:sz="4" w:space="0" w:color="auto"/>
              <w:left w:val="nil"/>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 xml:space="preserve">Код бюджетной классификации </w:t>
            </w:r>
          </w:p>
        </w:tc>
        <w:tc>
          <w:tcPr>
            <w:tcW w:w="1976" w:type="pct"/>
            <w:gridSpan w:val="5"/>
            <w:tcBorders>
              <w:top w:val="single" w:sz="4" w:space="0" w:color="auto"/>
              <w:left w:val="nil"/>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Расходы ( руб.), годы</w:t>
            </w: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ГРБС</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РзПр</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ЦСР</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ВР</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2014 год</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2015 год</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2016 год</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2017 год</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 xml:space="preserve">Итого на  </w:t>
            </w:r>
            <w:r w:rsidRPr="000C3DDA">
              <w:rPr>
                <w:rFonts w:ascii="Times New Roman" w:eastAsia="Times New Roman" w:hAnsi="Times New Roman"/>
                <w:color w:val="000000"/>
                <w:sz w:val="14"/>
                <w:szCs w:val="14"/>
                <w:lang w:eastAsia="ru-RU"/>
              </w:rPr>
              <w:br/>
              <w:t>2014-2017 годы</w:t>
            </w:r>
          </w:p>
        </w:tc>
      </w:tr>
      <w:tr w:rsidR="00103EC7" w:rsidRPr="000C3DDA" w:rsidTr="00103EC7">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Муниципальная программа</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 xml:space="preserve">"Развитие сельского хозяйства в Богучанском районе"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всего расходные обязательства по программе</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1 819 218,21</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1 745 070,00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1 751 210,00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1 750 510,00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7 066 008,21</w:t>
            </w: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 том числе по ГРБС:</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администрация Богучанского района</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1 819 218,21</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1 745 070,00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1 751 210,00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1 750 510,00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7 066 008,21</w:t>
            </w:r>
          </w:p>
        </w:tc>
      </w:tr>
      <w:tr w:rsidR="00103EC7" w:rsidRPr="000C3DDA" w:rsidTr="00103EC7">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Подпрограмма 1</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sz w:val="14"/>
                <w:szCs w:val="14"/>
                <w:lang w:eastAsia="ru-RU"/>
              </w:rPr>
            </w:pPr>
            <w:r w:rsidRPr="000C3DDA">
              <w:rPr>
                <w:rFonts w:ascii="Times New Roman" w:eastAsia="Times New Roman" w:hAnsi="Times New Roman"/>
                <w:sz w:val="14"/>
                <w:szCs w:val="14"/>
                <w:lang w:eastAsia="ru-RU"/>
              </w:rPr>
              <w:t>"Поддержка малых форм хозяйствования"</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0405</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47 518,21</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2 800,00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1 600,00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900,00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52 818,21</w:t>
            </w: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sz w:val="14"/>
                <w:szCs w:val="14"/>
                <w:lang w:eastAsia="ru-RU"/>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 том числе по ГРБС:</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sz w:val="14"/>
                <w:szCs w:val="14"/>
                <w:lang w:eastAsia="ru-RU"/>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администрация Богучанского района</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0405</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1212248</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810</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2 700,00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2 800,00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1 600,00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900,00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8 000,00</w:t>
            </w: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sz w:val="14"/>
                <w:szCs w:val="14"/>
                <w:lang w:eastAsia="ru-RU"/>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0405</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1215055</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810</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44 818,21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44 818,21</w:t>
            </w:r>
          </w:p>
        </w:tc>
      </w:tr>
      <w:tr w:rsidR="00103EC7" w:rsidRPr="000C3DDA" w:rsidTr="00103EC7">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Подпрограмма 2</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"Устойчивое развитие сельских территорий"</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675 000,00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601 870,00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602 010,00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602 010,00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2 480 890,00</w:t>
            </w: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 том числе по ГРБС:</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администрация Богучанского района</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675 000,00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601 870,00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602 010,00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602 010,00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2 480 890,00</w:t>
            </w:r>
          </w:p>
        </w:tc>
      </w:tr>
      <w:tr w:rsidR="00103EC7" w:rsidRPr="000C3DDA" w:rsidTr="00103EC7">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Подпрограмма 3</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0405</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1237517</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1 096 700,00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1 140 400,00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1 147 600,00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1 147 600,00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4 532 300,00</w:t>
            </w: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в том числе по ГРБС:</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p>
        </w:tc>
      </w:tr>
      <w:tr w:rsidR="00103EC7" w:rsidRPr="000C3DDA" w:rsidTr="00103EC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администрация Богучанского района</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806</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0405</w:t>
            </w:r>
          </w:p>
        </w:tc>
        <w:tc>
          <w:tcPr>
            <w:tcW w:w="381" w:type="pct"/>
            <w:gridSpan w:val="3"/>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1237517</w:t>
            </w: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х</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1 096 700,00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1 140 400,00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1 147 600,00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1 147 600,00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03EC7" w:rsidRPr="000C3DDA" w:rsidRDefault="00103EC7" w:rsidP="00103EC7">
            <w:pPr>
              <w:spacing w:after="0" w:line="240" w:lineRule="auto"/>
              <w:jc w:val="center"/>
              <w:rPr>
                <w:rFonts w:ascii="Times New Roman" w:eastAsia="Times New Roman" w:hAnsi="Times New Roman"/>
                <w:color w:val="000000"/>
                <w:sz w:val="14"/>
                <w:szCs w:val="14"/>
                <w:lang w:eastAsia="ru-RU"/>
              </w:rPr>
            </w:pPr>
            <w:r w:rsidRPr="000C3DDA">
              <w:rPr>
                <w:rFonts w:ascii="Times New Roman" w:eastAsia="Times New Roman" w:hAnsi="Times New Roman"/>
                <w:color w:val="000000"/>
                <w:sz w:val="14"/>
                <w:szCs w:val="14"/>
                <w:lang w:eastAsia="ru-RU"/>
              </w:rPr>
              <w:t>4 532 300,00</w:t>
            </w:r>
          </w:p>
        </w:tc>
      </w:tr>
    </w:tbl>
    <w:p w:rsidR="001F5E59" w:rsidRDefault="001F5E59" w:rsidP="00103EC7">
      <w:pPr>
        <w:pStyle w:val="ConsPlusNormal"/>
        <w:widowControl/>
        <w:jc w:val="right"/>
        <w:outlineLvl w:val="2"/>
      </w:pPr>
    </w:p>
    <w:p w:rsidR="00BF0568" w:rsidRDefault="00BF0568" w:rsidP="00BF0568">
      <w:pPr>
        <w:pStyle w:val="ConsPlusNormal"/>
        <w:widowControl/>
        <w:jc w:val="right"/>
        <w:outlineLvl w:val="2"/>
        <w:rPr>
          <w:rFonts w:ascii="Times New Roman" w:hAnsi="Times New Roman" w:cs="Times New Roman"/>
          <w:color w:val="000000"/>
          <w:sz w:val="18"/>
          <w:szCs w:val="18"/>
        </w:rPr>
      </w:pPr>
      <w:r w:rsidRPr="000C3DDA">
        <w:rPr>
          <w:rFonts w:ascii="Times New Roman" w:hAnsi="Times New Roman" w:cs="Times New Roman"/>
          <w:color w:val="000000"/>
          <w:sz w:val="18"/>
          <w:szCs w:val="18"/>
        </w:rPr>
        <w:t>Приложение №</w:t>
      </w:r>
      <w:r>
        <w:rPr>
          <w:rFonts w:ascii="Times New Roman" w:hAnsi="Times New Roman" w:cs="Times New Roman"/>
          <w:color w:val="000000"/>
          <w:sz w:val="18"/>
          <w:szCs w:val="18"/>
        </w:rPr>
        <w:t xml:space="preserve"> 2</w:t>
      </w:r>
    </w:p>
    <w:p w:rsidR="00BF0568" w:rsidRDefault="00BF0568" w:rsidP="00BF0568">
      <w:pPr>
        <w:pStyle w:val="ConsPlusNormal"/>
        <w:widowControl/>
        <w:jc w:val="right"/>
        <w:outlineLvl w:val="2"/>
        <w:rPr>
          <w:rFonts w:ascii="Times New Roman" w:hAnsi="Times New Roman" w:cs="Times New Roman"/>
          <w:color w:val="000000"/>
          <w:sz w:val="18"/>
          <w:szCs w:val="18"/>
        </w:rPr>
      </w:pPr>
      <w:r w:rsidRPr="000C3DDA">
        <w:rPr>
          <w:rFonts w:ascii="Times New Roman" w:hAnsi="Times New Roman" w:cs="Times New Roman"/>
          <w:color w:val="000000"/>
          <w:sz w:val="18"/>
          <w:szCs w:val="18"/>
        </w:rPr>
        <w:t xml:space="preserve"> к постановлению администрации Богучанского района от 16.12.2014  №1641-п                                                                                                                                                    </w:t>
      </w:r>
    </w:p>
    <w:p w:rsidR="00BF0568" w:rsidRDefault="00BF0568" w:rsidP="00BF0568">
      <w:pPr>
        <w:pStyle w:val="ConsPlusNormal"/>
        <w:widowControl/>
        <w:jc w:val="right"/>
        <w:outlineLvl w:val="2"/>
        <w:rPr>
          <w:rFonts w:ascii="Times New Roman" w:hAnsi="Times New Roman" w:cs="Times New Roman"/>
          <w:color w:val="000000"/>
          <w:sz w:val="18"/>
          <w:szCs w:val="18"/>
        </w:rPr>
      </w:pPr>
    </w:p>
    <w:p w:rsidR="00BF0568" w:rsidRDefault="00BF0568" w:rsidP="00BF0568">
      <w:pPr>
        <w:pStyle w:val="ConsPlusNormal"/>
        <w:widowControl/>
        <w:jc w:val="right"/>
        <w:outlineLvl w:val="2"/>
        <w:rPr>
          <w:rFonts w:ascii="Times New Roman" w:hAnsi="Times New Roman" w:cs="Times New Roman"/>
          <w:color w:val="000000"/>
          <w:sz w:val="18"/>
          <w:szCs w:val="18"/>
        </w:rPr>
      </w:pPr>
      <w:r w:rsidRPr="000C3DDA">
        <w:rPr>
          <w:rFonts w:ascii="Times New Roman" w:hAnsi="Times New Roman" w:cs="Times New Roman"/>
          <w:color w:val="000000"/>
          <w:sz w:val="18"/>
          <w:szCs w:val="18"/>
        </w:rPr>
        <w:t xml:space="preserve">Приложение № </w:t>
      </w:r>
      <w:r>
        <w:rPr>
          <w:rFonts w:ascii="Times New Roman" w:hAnsi="Times New Roman" w:cs="Times New Roman"/>
          <w:color w:val="000000"/>
          <w:sz w:val="18"/>
          <w:szCs w:val="18"/>
        </w:rPr>
        <w:t>3</w:t>
      </w:r>
      <w:r w:rsidRPr="000C3DDA">
        <w:rPr>
          <w:rFonts w:ascii="Times New Roman" w:hAnsi="Times New Roman" w:cs="Times New Roman"/>
          <w:color w:val="000000"/>
          <w:sz w:val="18"/>
          <w:szCs w:val="18"/>
        </w:rPr>
        <w:t xml:space="preserve"> </w:t>
      </w:r>
    </w:p>
    <w:p w:rsidR="00BF0568" w:rsidRDefault="00BF0568" w:rsidP="00BF0568">
      <w:pPr>
        <w:pStyle w:val="ConsPlusNormal"/>
        <w:widowControl/>
        <w:jc w:val="right"/>
        <w:outlineLvl w:val="2"/>
        <w:rPr>
          <w:rFonts w:ascii="Times New Roman" w:hAnsi="Times New Roman" w:cs="Times New Roman"/>
        </w:rPr>
      </w:pPr>
      <w:r w:rsidRPr="000C3DDA">
        <w:rPr>
          <w:rFonts w:ascii="Times New Roman" w:hAnsi="Times New Roman" w:cs="Times New Roman"/>
          <w:color w:val="000000"/>
          <w:sz w:val="18"/>
          <w:szCs w:val="18"/>
        </w:rPr>
        <w:t xml:space="preserve">к муниципальной  программе </w:t>
      </w:r>
      <w:r w:rsidRPr="000C3DDA">
        <w:rPr>
          <w:rFonts w:ascii="Times New Roman" w:hAnsi="Times New Roman" w:cs="Times New Roman"/>
          <w:color w:val="000000"/>
          <w:sz w:val="18"/>
          <w:szCs w:val="18"/>
        </w:rPr>
        <w:br/>
        <w:t>«Развитие сельского хозяйства в Богучанском районе»</w:t>
      </w:r>
    </w:p>
    <w:p w:rsidR="00BF0568" w:rsidRDefault="00BF0568" w:rsidP="00103EC7">
      <w:pPr>
        <w:pStyle w:val="ConsPlusNormal"/>
        <w:widowControl/>
        <w:jc w:val="right"/>
        <w:outlineLvl w:val="2"/>
      </w:pPr>
    </w:p>
    <w:tbl>
      <w:tblPr>
        <w:tblW w:w="5000" w:type="pct"/>
        <w:tblLook w:val="04A0"/>
      </w:tblPr>
      <w:tblGrid>
        <w:gridCol w:w="1184"/>
        <w:gridCol w:w="1709"/>
        <w:gridCol w:w="2513"/>
        <w:gridCol w:w="934"/>
        <w:gridCol w:w="796"/>
        <w:gridCol w:w="796"/>
        <w:gridCol w:w="800"/>
        <w:gridCol w:w="838"/>
      </w:tblGrid>
      <w:tr w:rsidR="00103EC7" w:rsidRPr="00103EC7" w:rsidTr="00BF0568">
        <w:trPr>
          <w:trHeight w:val="20"/>
        </w:trPr>
        <w:tc>
          <w:tcPr>
            <w:tcW w:w="618"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bookmarkStart w:id="13" w:name="RANGE!A1:H40"/>
            <w:bookmarkEnd w:id="13"/>
          </w:p>
        </w:tc>
        <w:tc>
          <w:tcPr>
            <w:tcW w:w="893"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488"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416"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416"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418"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437" w:type="pct"/>
            <w:tcBorders>
              <w:top w:val="nil"/>
              <w:left w:val="nil"/>
              <w:bottom w:val="nil"/>
              <w:right w:val="nil"/>
            </w:tcBorders>
            <w:shd w:val="clear" w:color="auto" w:fill="auto"/>
            <w:vAlign w:val="bottom"/>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r>
      <w:tr w:rsidR="00103EC7" w:rsidRPr="00103EC7" w:rsidTr="00103EC7">
        <w:trPr>
          <w:trHeight w:val="20"/>
        </w:trPr>
        <w:tc>
          <w:tcPr>
            <w:tcW w:w="5000" w:type="pct"/>
            <w:gridSpan w:val="8"/>
            <w:tcBorders>
              <w:top w:val="nil"/>
              <w:left w:val="nil"/>
              <w:bottom w:val="nil"/>
              <w:right w:val="nil"/>
            </w:tcBorders>
            <w:shd w:val="clear" w:color="auto" w:fill="auto"/>
            <w:vAlign w:val="bottom"/>
            <w:hideMark/>
          </w:tcPr>
          <w:p w:rsidR="00103EC7" w:rsidRPr="00BF0568" w:rsidRDefault="00103EC7" w:rsidP="00103EC7">
            <w:pPr>
              <w:spacing w:after="0" w:line="240" w:lineRule="auto"/>
              <w:jc w:val="center"/>
              <w:rPr>
                <w:rFonts w:ascii="Times New Roman" w:eastAsia="Times New Roman" w:hAnsi="Times New Roman"/>
                <w:color w:val="000000"/>
                <w:sz w:val="20"/>
                <w:szCs w:val="20"/>
                <w:lang w:eastAsia="ru-RU"/>
              </w:rPr>
            </w:pPr>
            <w:r w:rsidRPr="00BF0568">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BF0568">
              <w:rPr>
                <w:rFonts w:ascii="Times New Roman" w:eastAsia="Times New Roman" w:hAnsi="Times New Roman"/>
                <w:color w:val="000000"/>
                <w:sz w:val="20"/>
                <w:szCs w:val="20"/>
                <w:lang w:eastAsia="ru-RU"/>
              </w:rPr>
              <w:br/>
              <w:t>муниципальной  программы «Развитие сельского хозяйства в Богучанском районе» с уче</w:t>
            </w:r>
            <w:r w:rsidR="00BF0568">
              <w:rPr>
                <w:rFonts w:ascii="Times New Roman" w:eastAsia="Times New Roman" w:hAnsi="Times New Roman"/>
                <w:color w:val="000000"/>
                <w:sz w:val="20"/>
                <w:szCs w:val="20"/>
                <w:lang w:eastAsia="ru-RU"/>
              </w:rPr>
              <w:t xml:space="preserve">том источников финансирования,  </w:t>
            </w:r>
            <w:r w:rsidRPr="00BF0568">
              <w:rPr>
                <w:rFonts w:ascii="Times New Roman" w:eastAsia="Times New Roman" w:hAnsi="Times New Roman"/>
                <w:color w:val="000000"/>
                <w:sz w:val="20"/>
                <w:szCs w:val="20"/>
                <w:lang w:eastAsia="ru-RU"/>
              </w:rPr>
              <w:t>в том числе по уровням бюджетной системы</w:t>
            </w:r>
          </w:p>
        </w:tc>
      </w:tr>
      <w:tr w:rsidR="00103EC7" w:rsidRPr="00103EC7" w:rsidTr="00BF0568">
        <w:trPr>
          <w:trHeight w:val="20"/>
        </w:trPr>
        <w:tc>
          <w:tcPr>
            <w:tcW w:w="618"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c>
          <w:tcPr>
            <w:tcW w:w="893"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c>
          <w:tcPr>
            <w:tcW w:w="1313"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c>
          <w:tcPr>
            <w:tcW w:w="488"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c>
          <w:tcPr>
            <w:tcW w:w="437" w:type="pct"/>
            <w:tcBorders>
              <w:top w:val="nil"/>
              <w:left w:val="nil"/>
              <w:bottom w:val="nil"/>
              <w:right w:val="nil"/>
            </w:tcBorders>
            <w:shd w:val="clear" w:color="auto" w:fill="auto"/>
            <w:vAlign w:val="bottom"/>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p>
        </w:tc>
      </w:tr>
      <w:tr w:rsidR="00103EC7" w:rsidRPr="00103EC7" w:rsidTr="00BF0568">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 xml:space="preserve">Статус </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 xml:space="preserve">Ответственный исполнитель, </w:t>
            </w:r>
            <w:r w:rsidRPr="00103EC7">
              <w:rPr>
                <w:rFonts w:ascii="Times New Roman" w:eastAsia="Times New Roman" w:hAnsi="Times New Roman"/>
                <w:color w:val="000000"/>
                <w:sz w:val="14"/>
                <w:szCs w:val="14"/>
                <w:lang w:eastAsia="ru-RU"/>
              </w:rPr>
              <w:br/>
              <w:t>соисполнители</w:t>
            </w:r>
          </w:p>
        </w:tc>
        <w:tc>
          <w:tcPr>
            <w:tcW w:w="2176" w:type="pct"/>
            <w:gridSpan w:val="5"/>
            <w:tcBorders>
              <w:top w:val="single" w:sz="4" w:space="0" w:color="auto"/>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Оценка расходов ( руб.), годы</w:t>
            </w: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2014 год</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2015 год</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2016 год</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2017 год</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 xml:space="preserve">Итого на  </w:t>
            </w:r>
            <w:r w:rsidRPr="00103EC7">
              <w:rPr>
                <w:rFonts w:ascii="Times New Roman" w:eastAsia="Times New Roman" w:hAnsi="Times New Roman"/>
                <w:color w:val="000000"/>
                <w:sz w:val="14"/>
                <w:szCs w:val="14"/>
                <w:lang w:eastAsia="ru-RU"/>
              </w:rPr>
              <w:br/>
              <w:t>2014-2017 годы</w:t>
            </w:r>
          </w:p>
        </w:tc>
      </w:tr>
      <w:tr w:rsidR="00103EC7" w:rsidRPr="00103EC7" w:rsidTr="00BF0568">
        <w:trPr>
          <w:trHeight w:val="20"/>
        </w:trPr>
        <w:tc>
          <w:tcPr>
            <w:tcW w:w="618" w:type="pct"/>
            <w:vMerge w:val="restart"/>
            <w:tcBorders>
              <w:top w:val="nil"/>
              <w:left w:val="single" w:sz="4" w:space="0" w:color="auto"/>
              <w:bottom w:val="nil"/>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Муниципальная программа</w:t>
            </w:r>
          </w:p>
        </w:tc>
        <w:tc>
          <w:tcPr>
            <w:tcW w:w="893" w:type="pct"/>
            <w:vMerge w:val="restart"/>
            <w:tcBorders>
              <w:top w:val="nil"/>
              <w:left w:val="single" w:sz="4" w:space="0" w:color="auto"/>
              <w:bottom w:val="nil"/>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"Развитие сельского хозяйства в Богучанском районе"</w:t>
            </w: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 xml:space="preserve">Всего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1 819 218,21</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1 745 070,00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1 751 210,00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1 750 510,00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7 066 008,21</w:t>
            </w:r>
          </w:p>
        </w:tc>
      </w:tr>
      <w:tr w:rsidR="00103EC7" w:rsidRPr="00103EC7" w:rsidTr="00BF0568">
        <w:trPr>
          <w:trHeight w:val="20"/>
        </w:trPr>
        <w:tc>
          <w:tcPr>
            <w:tcW w:w="618"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 том числе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r>
      <w:tr w:rsidR="00103EC7" w:rsidRPr="00103EC7" w:rsidTr="00BF0568">
        <w:trPr>
          <w:trHeight w:val="20"/>
        </w:trPr>
        <w:tc>
          <w:tcPr>
            <w:tcW w:w="618"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федеральный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44 818,21</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х</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х</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44 818,21</w:t>
            </w:r>
          </w:p>
        </w:tc>
      </w:tr>
      <w:tr w:rsidR="00103EC7" w:rsidRPr="00103EC7" w:rsidTr="00BF0568">
        <w:trPr>
          <w:trHeight w:val="20"/>
        </w:trPr>
        <w:tc>
          <w:tcPr>
            <w:tcW w:w="618"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краевой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1 773 660,07</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1 744 200,00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1 750 200,00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1 749 500,00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7 017 560,07</w:t>
            </w:r>
          </w:p>
        </w:tc>
      </w:tr>
      <w:tr w:rsidR="00103EC7" w:rsidRPr="00103EC7" w:rsidTr="00BF0568">
        <w:trPr>
          <w:trHeight w:val="20"/>
        </w:trPr>
        <w:tc>
          <w:tcPr>
            <w:tcW w:w="618"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районный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739,93</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870,00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1 010,00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1 010,00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3 629,93</w:t>
            </w:r>
          </w:p>
        </w:tc>
      </w:tr>
      <w:tr w:rsidR="00103EC7" w:rsidRPr="00103EC7" w:rsidTr="00BF0568">
        <w:trPr>
          <w:trHeight w:val="20"/>
        </w:trPr>
        <w:tc>
          <w:tcPr>
            <w:tcW w:w="618"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внебюджетные источники</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бюджеты муниципальных образований</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юридические лица</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outlineLvl w:val="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val="restart"/>
            <w:tcBorders>
              <w:top w:val="single" w:sz="4" w:space="0" w:color="auto"/>
              <w:left w:val="single" w:sz="4" w:space="0" w:color="auto"/>
              <w:bottom w:val="nil"/>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Подпрограмма 1</w:t>
            </w:r>
          </w:p>
        </w:tc>
        <w:tc>
          <w:tcPr>
            <w:tcW w:w="893" w:type="pct"/>
            <w:vMerge w:val="restart"/>
            <w:tcBorders>
              <w:top w:val="single" w:sz="4" w:space="0" w:color="auto"/>
              <w:left w:val="single" w:sz="4" w:space="0" w:color="auto"/>
              <w:bottom w:val="nil"/>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sz w:val="14"/>
                <w:szCs w:val="14"/>
                <w:lang w:eastAsia="ru-RU"/>
              </w:rPr>
            </w:pPr>
            <w:r w:rsidRPr="00103EC7">
              <w:rPr>
                <w:rFonts w:ascii="Times New Roman" w:eastAsia="Times New Roman" w:hAnsi="Times New Roman"/>
                <w:sz w:val="14"/>
                <w:szCs w:val="14"/>
                <w:lang w:eastAsia="ru-RU"/>
              </w:rPr>
              <w:t>"Поддержка малых форм хозяйствования"</w:t>
            </w: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 xml:space="preserve">Всего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47 518,21</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2 800,00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1 600,00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900,00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52 818,21</w:t>
            </w:r>
          </w:p>
        </w:tc>
      </w:tr>
      <w:tr w:rsidR="00103EC7" w:rsidRPr="00103EC7" w:rsidTr="00BF0568">
        <w:trPr>
          <w:trHeight w:val="20"/>
        </w:trPr>
        <w:tc>
          <w:tcPr>
            <w:tcW w:w="618"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 том числе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r>
      <w:tr w:rsidR="00103EC7" w:rsidRPr="00103EC7" w:rsidTr="00BF0568">
        <w:trPr>
          <w:trHeight w:val="20"/>
        </w:trPr>
        <w:tc>
          <w:tcPr>
            <w:tcW w:w="618"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федеральный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44 818,21</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х</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х</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44 818,21</w:t>
            </w:r>
          </w:p>
        </w:tc>
      </w:tr>
      <w:tr w:rsidR="00103EC7" w:rsidRPr="00103EC7" w:rsidTr="00BF0568">
        <w:trPr>
          <w:trHeight w:val="20"/>
        </w:trPr>
        <w:tc>
          <w:tcPr>
            <w:tcW w:w="618"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краевой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2 700,00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2 800,00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1 600,00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900,00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8 000,00</w:t>
            </w:r>
          </w:p>
        </w:tc>
      </w:tr>
      <w:tr w:rsidR="00103EC7" w:rsidRPr="00103EC7" w:rsidTr="00BF0568">
        <w:trPr>
          <w:trHeight w:val="20"/>
        </w:trPr>
        <w:tc>
          <w:tcPr>
            <w:tcW w:w="618"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районный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внебюджетные источники</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бюджеты муниципальных образований</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nil"/>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юридические лица</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Подпрограмма 2</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"Устойчивое развитие сельских территорий"</w:t>
            </w: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 xml:space="preserve">Всего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675 000,00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601 870,00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602 010,00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602 010,00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2 480 890,00</w:t>
            </w: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 том числе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федеральный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краевой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674 260,07</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601 000,00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601 000,00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601 000,00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2 477 260,07</w:t>
            </w: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районный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739,93</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870,00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1 010,00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1 010,00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3 629,93</w:t>
            </w: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внебюджетные источники</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бюджеты муниципальных образований</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юридические лица</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val="restart"/>
            <w:tcBorders>
              <w:top w:val="nil"/>
              <w:left w:val="single" w:sz="4" w:space="0" w:color="auto"/>
              <w:bottom w:val="single" w:sz="4" w:space="0" w:color="auto"/>
              <w:right w:val="single" w:sz="4" w:space="0" w:color="auto"/>
            </w:tcBorders>
            <w:shd w:val="clear" w:color="auto" w:fill="auto"/>
            <w:hideMark/>
          </w:tcPr>
          <w:p w:rsidR="00103EC7" w:rsidRPr="00103EC7" w:rsidRDefault="00103EC7" w:rsidP="00103EC7">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Подпрограмма 3</w:t>
            </w:r>
          </w:p>
        </w:tc>
        <w:tc>
          <w:tcPr>
            <w:tcW w:w="893" w:type="pct"/>
            <w:vMerge w:val="restart"/>
            <w:tcBorders>
              <w:top w:val="nil"/>
              <w:left w:val="single" w:sz="4" w:space="0" w:color="auto"/>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 xml:space="preserve">Всего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1 096 700,00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1 140 400,00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1 147 600,00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1 147 600,00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4 532 300,00</w:t>
            </w:r>
          </w:p>
        </w:tc>
      </w:tr>
      <w:tr w:rsidR="00103EC7" w:rsidRPr="00103EC7" w:rsidTr="00BF0568">
        <w:trPr>
          <w:trHeight w:val="20"/>
        </w:trPr>
        <w:tc>
          <w:tcPr>
            <w:tcW w:w="618"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 том числе :</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p>
        </w:tc>
      </w:tr>
      <w:tr w:rsidR="00103EC7" w:rsidRPr="00103EC7" w:rsidTr="00BF0568">
        <w:trPr>
          <w:trHeight w:val="20"/>
        </w:trPr>
        <w:tc>
          <w:tcPr>
            <w:tcW w:w="618"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федеральный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краевой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1 096 700,00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1 140 400,00</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1 147 600,00</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1 147 600,00</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4 532 300,00</w:t>
            </w:r>
          </w:p>
        </w:tc>
      </w:tr>
      <w:tr w:rsidR="00103EC7" w:rsidRPr="00103EC7" w:rsidTr="00BF0568">
        <w:trPr>
          <w:trHeight w:val="20"/>
        </w:trPr>
        <w:tc>
          <w:tcPr>
            <w:tcW w:w="618"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районный бюджет</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внебюджетные источники</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бюджеты муниципальных образований</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r w:rsidR="00103EC7" w:rsidRPr="00103EC7" w:rsidTr="00BF0568">
        <w:trPr>
          <w:trHeight w:val="20"/>
        </w:trPr>
        <w:tc>
          <w:tcPr>
            <w:tcW w:w="618"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893" w:type="pct"/>
            <w:vMerge/>
            <w:tcBorders>
              <w:top w:val="nil"/>
              <w:left w:val="single" w:sz="4" w:space="0" w:color="auto"/>
              <w:bottom w:val="single" w:sz="4" w:space="0" w:color="auto"/>
              <w:right w:val="single" w:sz="4" w:space="0" w:color="auto"/>
            </w:tcBorders>
            <w:vAlign w:val="center"/>
            <w:hideMark/>
          </w:tcPr>
          <w:p w:rsidR="00103EC7" w:rsidRPr="00103EC7" w:rsidRDefault="00103EC7" w:rsidP="00103EC7">
            <w:pPr>
              <w:spacing w:after="0" w:line="240" w:lineRule="auto"/>
              <w:rPr>
                <w:rFonts w:ascii="Times New Roman" w:eastAsia="Times New Roman" w:hAnsi="Times New Roman"/>
                <w:color w:val="000000"/>
                <w:sz w:val="14"/>
                <w:szCs w:val="14"/>
                <w:lang w:eastAsia="ru-RU"/>
              </w:rPr>
            </w:pPr>
          </w:p>
        </w:tc>
        <w:tc>
          <w:tcPr>
            <w:tcW w:w="1313" w:type="pct"/>
            <w:tcBorders>
              <w:top w:val="nil"/>
              <w:left w:val="nil"/>
              <w:bottom w:val="single" w:sz="4" w:space="0" w:color="auto"/>
              <w:right w:val="single" w:sz="4" w:space="0" w:color="auto"/>
            </w:tcBorders>
            <w:shd w:val="clear" w:color="auto" w:fill="auto"/>
            <w:hideMark/>
          </w:tcPr>
          <w:p w:rsidR="00103EC7" w:rsidRPr="00103EC7" w:rsidRDefault="00103EC7" w:rsidP="00103EC7">
            <w:pPr>
              <w:spacing w:after="0" w:line="240" w:lineRule="auto"/>
              <w:ind w:firstLineChars="300" w:firstLine="420"/>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юридические лица</w:t>
            </w:r>
          </w:p>
        </w:tc>
        <w:tc>
          <w:tcPr>
            <w:tcW w:w="48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18"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c>
          <w:tcPr>
            <w:tcW w:w="437" w:type="pct"/>
            <w:tcBorders>
              <w:top w:val="nil"/>
              <w:left w:val="nil"/>
              <w:bottom w:val="single" w:sz="4" w:space="0" w:color="auto"/>
              <w:right w:val="single" w:sz="4" w:space="0" w:color="auto"/>
            </w:tcBorders>
            <w:shd w:val="clear" w:color="auto" w:fill="auto"/>
            <w:hideMark/>
          </w:tcPr>
          <w:p w:rsidR="00103EC7" w:rsidRPr="00103EC7" w:rsidRDefault="00103EC7" w:rsidP="00BF0568">
            <w:pPr>
              <w:spacing w:after="0" w:line="240" w:lineRule="auto"/>
              <w:jc w:val="center"/>
              <w:rPr>
                <w:rFonts w:ascii="Times New Roman" w:eastAsia="Times New Roman" w:hAnsi="Times New Roman"/>
                <w:color w:val="000000"/>
                <w:sz w:val="14"/>
                <w:szCs w:val="14"/>
                <w:lang w:eastAsia="ru-RU"/>
              </w:rPr>
            </w:pPr>
            <w:r w:rsidRPr="00103EC7">
              <w:rPr>
                <w:rFonts w:ascii="Times New Roman" w:eastAsia="Times New Roman" w:hAnsi="Times New Roman"/>
                <w:color w:val="000000"/>
                <w:sz w:val="14"/>
                <w:szCs w:val="14"/>
                <w:lang w:eastAsia="ru-RU"/>
              </w:rPr>
              <w:t>-</w:t>
            </w:r>
          </w:p>
        </w:tc>
      </w:tr>
    </w:tbl>
    <w:p w:rsidR="00103EC7" w:rsidRDefault="00103EC7" w:rsidP="00103EC7">
      <w:pPr>
        <w:pStyle w:val="ConsPlusNormal"/>
        <w:widowControl/>
        <w:jc w:val="right"/>
        <w:outlineLvl w:val="2"/>
      </w:pPr>
    </w:p>
    <w:p w:rsidR="00BF0568" w:rsidRDefault="00BF0568" w:rsidP="00BF0568">
      <w:pPr>
        <w:pStyle w:val="20"/>
        <w:spacing w:before="0" w:after="0" w:line="240" w:lineRule="auto"/>
        <w:jc w:val="right"/>
        <w:rPr>
          <w:rFonts w:ascii="Times New Roman" w:hAnsi="Times New Roman" w:cs="Times New Roman"/>
          <w:b w:val="0"/>
          <w:i w:val="0"/>
          <w:sz w:val="18"/>
          <w:szCs w:val="18"/>
        </w:rPr>
      </w:pPr>
      <w:r w:rsidRPr="00BF0568">
        <w:rPr>
          <w:rFonts w:ascii="Times New Roman" w:eastAsia="Times New Roman" w:hAnsi="Times New Roman" w:cs="Times New Roman"/>
          <w:b w:val="0"/>
          <w:i w:val="0"/>
          <w:sz w:val="18"/>
          <w:szCs w:val="18"/>
        </w:rPr>
        <w:t xml:space="preserve">Приложение № 3 </w:t>
      </w:r>
    </w:p>
    <w:p w:rsidR="00BF0568" w:rsidRPr="00BF0568" w:rsidRDefault="00BF0568" w:rsidP="00BF0568">
      <w:pPr>
        <w:pStyle w:val="20"/>
        <w:spacing w:before="0" w:after="0" w:line="240" w:lineRule="auto"/>
        <w:jc w:val="right"/>
        <w:rPr>
          <w:rFonts w:ascii="Times New Roman" w:eastAsia="Times New Roman" w:hAnsi="Times New Roman" w:cs="Times New Roman"/>
          <w:b w:val="0"/>
          <w:i w:val="0"/>
          <w:sz w:val="18"/>
          <w:szCs w:val="18"/>
        </w:rPr>
      </w:pPr>
      <w:r w:rsidRPr="00BF0568">
        <w:rPr>
          <w:rFonts w:ascii="Times New Roman" w:eastAsia="Times New Roman" w:hAnsi="Times New Roman" w:cs="Times New Roman"/>
          <w:b w:val="0"/>
          <w:i w:val="0"/>
          <w:sz w:val="18"/>
          <w:szCs w:val="18"/>
        </w:rPr>
        <w:t xml:space="preserve">к постановлению администрации Богучанского        района от 16.12.2014  №1641-п  </w:t>
      </w:r>
    </w:p>
    <w:p w:rsidR="00BF0568" w:rsidRPr="00BF0568" w:rsidRDefault="00BF0568" w:rsidP="00BF0568">
      <w:pPr>
        <w:pStyle w:val="20"/>
        <w:spacing w:before="0" w:after="0" w:line="240" w:lineRule="auto"/>
        <w:jc w:val="right"/>
        <w:rPr>
          <w:rFonts w:ascii="Times New Roman" w:eastAsia="Times New Roman" w:hAnsi="Times New Roman" w:cs="Times New Roman"/>
          <w:b w:val="0"/>
          <w:i w:val="0"/>
          <w:sz w:val="18"/>
          <w:szCs w:val="18"/>
        </w:rPr>
      </w:pPr>
    </w:p>
    <w:p w:rsidR="00BF0568" w:rsidRPr="00BF0568" w:rsidRDefault="00BF0568" w:rsidP="00BF0568">
      <w:pPr>
        <w:pStyle w:val="20"/>
        <w:spacing w:before="0" w:after="0" w:line="240" w:lineRule="auto"/>
        <w:jc w:val="right"/>
        <w:rPr>
          <w:rFonts w:ascii="Times New Roman" w:eastAsia="Times New Roman" w:hAnsi="Times New Roman" w:cs="Times New Roman"/>
          <w:b w:val="0"/>
          <w:i w:val="0"/>
          <w:sz w:val="18"/>
          <w:szCs w:val="18"/>
        </w:rPr>
      </w:pPr>
      <w:r w:rsidRPr="00BF0568">
        <w:rPr>
          <w:rFonts w:ascii="Times New Roman" w:eastAsia="Times New Roman" w:hAnsi="Times New Roman" w:cs="Times New Roman"/>
          <w:b w:val="0"/>
          <w:i w:val="0"/>
          <w:sz w:val="18"/>
          <w:szCs w:val="18"/>
        </w:rPr>
        <w:t xml:space="preserve">   Приложение № 2</w:t>
      </w:r>
    </w:p>
    <w:p w:rsidR="00BF0568" w:rsidRPr="00BF0568" w:rsidRDefault="00BF0568" w:rsidP="00BF0568">
      <w:pPr>
        <w:pStyle w:val="20"/>
        <w:spacing w:before="0" w:after="0" w:line="240" w:lineRule="auto"/>
        <w:jc w:val="right"/>
        <w:rPr>
          <w:rFonts w:ascii="Times New Roman" w:eastAsia="Times New Roman" w:hAnsi="Times New Roman" w:cs="Times New Roman"/>
          <w:b w:val="0"/>
          <w:i w:val="0"/>
          <w:sz w:val="18"/>
          <w:szCs w:val="18"/>
        </w:rPr>
      </w:pPr>
      <w:r w:rsidRPr="00BF0568">
        <w:rPr>
          <w:rFonts w:ascii="Times New Roman" w:eastAsia="Times New Roman" w:hAnsi="Times New Roman" w:cs="Times New Roman"/>
          <w:b w:val="0"/>
          <w:i w:val="0"/>
          <w:sz w:val="18"/>
          <w:szCs w:val="18"/>
        </w:rPr>
        <w:t xml:space="preserve">                                                                                                                         к подпрограмме «Обеспечение реализации муниципальной</w:t>
      </w:r>
      <w:r>
        <w:rPr>
          <w:rFonts w:ascii="Times New Roman" w:hAnsi="Times New Roman" w:cs="Times New Roman"/>
          <w:b w:val="0"/>
          <w:i w:val="0"/>
          <w:sz w:val="18"/>
          <w:szCs w:val="18"/>
        </w:rPr>
        <w:t xml:space="preserve"> программы и прочие мероприятия», реализуемой в рамках</w:t>
      </w:r>
    </w:p>
    <w:p w:rsidR="00BF0568" w:rsidRPr="00BF0568" w:rsidRDefault="00BF0568" w:rsidP="00BF0568">
      <w:pPr>
        <w:pStyle w:val="20"/>
        <w:spacing w:before="0" w:after="0" w:line="240" w:lineRule="auto"/>
        <w:jc w:val="right"/>
        <w:rPr>
          <w:rFonts w:ascii="Times New Roman" w:eastAsia="Times New Roman" w:hAnsi="Times New Roman" w:cs="Times New Roman"/>
          <w:b w:val="0"/>
          <w:i w:val="0"/>
          <w:sz w:val="18"/>
          <w:szCs w:val="18"/>
        </w:rPr>
      </w:pPr>
      <w:r w:rsidRPr="00BF0568">
        <w:rPr>
          <w:rFonts w:ascii="Times New Roman" w:eastAsia="Times New Roman" w:hAnsi="Times New Roman" w:cs="Times New Roman"/>
          <w:b w:val="0"/>
          <w:i w:val="0"/>
          <w:sz w:val="18"/>
          <w:szCs w:val="18"/>
        </w:rPr>
        <w:t xml:space="preserve">                                                                                                                         муниципальной  программы «Развитие сельского</w:t>
      </w:r>
      <w:r>
        <w:rPr>
          <w:rFonts w:ascii="Times New Roman" w:hAnsi="Times New Roman" w:cs="Times New Roman"/>
          <w:b w:val="0"/>
          <w:i w:val="0"/>
          <w:sz w:val="18"/>
          <w:szCs w:val="18"/>
        </w:rPr>
        <w:t xml:space="preserve"> хозяйства</w:t>
      </w:r>
      <w:r w:rsidRPr="00BF0568">
        <w:rPr>
          <w:rFonts w:ascii="Times New Roman" w:eastAsia="Times New Roman" w:hAnsi="Times New Roman" w:cs="Times New Roman"/>
          <w:b w:val="0"/>
          <w:i w:val="0"/>
          <w:sz w:val="18"/>
          <w:szCs w:val="18"/>
        </w:rPr>
        <w:t xml:space="preserve"> в</w:t>
      </w:r>
      <w:r>
        <w:rPr>
          <w:rFonts w:ascii="Times New Roman" w:hAnsi="Times New Roman" w:cs="Times New Roman"/>
          <w:b w:val="0"/>
          <w:i w:val="0"/>
          <w:sz w:val="18"/>
          <w:szCs w:val="18"/>
        </w:rPr>
        <w:t xml:space="preserve"> Богучанском районе»</w:t>
      </w:r>
    </w:p>
    <w:p w:rsidR="00BF0568" w:rsidRPr="00BF0568" w:rsidRDefault="00BF0568" w:rsidP="00BF0568">
      <w:pPr>
        <w:pStyle w:val="20"/>
        <w:spacing w:before="0" w:after="0" w:line="240" w:lineRule="auto"/>
        <w:jc w:val="right"/>
        <w:rPr>
          <w:rFonts w:ascii="Times New Roman" w:eastAsia="Times New Roman" w:hAnsi="Times New Roman" w:cs="Times New Roman"/>
          <w:b w:val="0"/>
          <w:i w:val="0"/>
          <w:sz w:val="18"/>
          <w:szCs w:val="18"/>
        </w:rPr>
      </w:pPr>
    </w:p>
    <w:p w:rsidR="00BF0568" w:rsidRDefault="00BF0568" w:rsidP="00BF0568">
      <w:pPr>
        <w:spacing w:after="0" w:line="240" w:lineRule="auto"/>
        <w:jc w:val="center"/>
        <w:outlineLvl w:val="0"/>
        <w:rPr>
          <w:rFonts w:ascii="Times New Roman" w:hAnsi="Times New Roman"/>
          <w:sz w:val="20"/>
          <w:szCs w:val="20"/>
        </w:rPr>
      </w:pPr>
      <w:r w:rsidRPr="00BF0568">
        <w:rPr>
          <w:rFonts w:ascii="Times New Roman" w:hAnsi="Times New Roman"/>
          <w:sz w:val="20"/>
          <w:szCs w:val="20"/>
        </w:rPr>
        <w:t xml:space="preserve">Перечень мероприятий подпрограммы </w:t>
      </w:r>
    </w:p>
    <w:p w:rsidR="00F70327" w:rsidRPr="00BF0568" w:rsidRDefault="00F70327" w:rsidP="00BF0568">
      <w:pPr>
        <w:spacing w:after="0" w:line="240" w:lineRule="auto"/>
        <w:jc w:val="center"/>
        <w:outlineLvl w:val="0"/>
        <w:rPr>
          <w:rFonts w:ascii="Times New Roman" w:hAnsi="Times New Roman"/>
          <w:sz w:val="20"/>
          <w:szCs w:val="20"/>
        </w:rPr>
      </w:pPr>
    </w:p>
    <w:tbl>
      <w:tblPr>
        <w:tblW w:w="5000" w:type="pct"/>
        <w:tblLook w:val="00A0"/>
      </w:tblPr>
      <w:tblGrid>
        <w:gridCol w:w="367"/>
        <w:gridCol w:w="1414"/>
        <w:gridCol w:w="1037"/>
        <w:gridCol w:w="396"/>
        <w:gridCol w:w="457"/>
        <w:gridCol w:w="637"/>
        <w:gridCol w:w="396"/>
        <w:gridCol w:w="727"/>
        <w:gridCol w:w="727"/>
        <w:gridCol w:w="727"/>
        <w:gridCol w:w="727"/>
        <w:gridCol w:w="731"/>
        <w:gridCol w:w="1227"/>
      </w:tblGrid>
      <w:tr w:rsidR="00BF0568" w:rsidRPr="00F70327" w:rsidTr="00BF0568">
        <w:trPr>
          <w:trHeight w:val="20"/>
        </w:trPr>
        <w:tc>
          <w:tcPr>
            <w:tcW w:w="191" w:type="pct"/>
            <w:vMerge w:val="restart"/>
            <w:tcBorders>
              <w:top w:val="single" w:sz="4" w:space="0" w:color="auto"/>
              <w:left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sz w:val="12"/>
                <w:szCs w:val="12"/>
              </w:rPr>
            </w:pPr>
          </w:p>
        </w:tc>
        <w:tc>
          <w:tcPr>
            <w:tcW w:w="738" w:type="pct"/>
            <w:vMerge w:val="restart"/>
            <w:tcBorders>
              <w:top w:val="single" w:sz="4" w:space="0" w:color="auto"/>
              <w:left w:val="single" w:sz="4" w:space="0" w:color="auto"/>
              <w:bottom w:val="single" w:sz="4" w:space="0" w:color="000000"/>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Наименование  мероприятия подпрограммы</w:t>
            </w:r>
          </w:p>
        </w:tc>
        <w:tc>
          <w:tcPr>
            <w:tcW w:w="542" w:type="pct"/>
            <w:vMerge w:val="restart"/>
            <w:tcBorders>
              <w:top w:val="single" w:sz="4" w:space="0" w:color="auto"/>
              <w:left w:val="single" w:sz="4" w:space="0" w:color="auto"/>
              <w:bottom w:val="single" w:sz="4" w:space="0" w:color="000000"/>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 xml:space="preserve">ГРБС </w:t>
            </w:r>
          </w:p>
        </w:tc>
        <w:tc>
          <w:tcPr>
            <w:tcW w:w="986" w:type="pct"/>
            <w:gridSpan w:val="4"/>
            <w:tcBorders>
              <w:top w:val="single" w:sz="4" w:space="0" w:color="auto"/>
              <w:left w:val="nil"/>
              <w:bottom w:val="single" w:sz="4" w:space="0" w:color="auto"/>
              <w:right w:val="single" w:sz="4" w:space="0" w:color="000000"/>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Код бюджетной классификации</w:t>
            </w:r>
          </w:p>
        </w:tc>
        <w:tc>
          <w:tcPr>
            <w:tcW w:w="1902" w:type="pct"/>
            <w:gridSpan w:val="5"/>
            <w:tcBorders>
              <w:top w:val="single" w:sz="4" w:space="0" w:color="auto"/>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Расходы (руб.), годы</w:t>
            </w:r>
          </w:p>
        </w:tc>
        <w:tc>
          <w:tcPr>
            <w:tcW w:w="642" w:type="pct"/>
            <w:vMerge w:val="restart"/>
            <w:tcBorders>
              <w:top w:val="single" w:sz="4" w:space="0" w:color="auto"/>
              <w:left w:val="nil"/>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Ожидаемый результат от реализации подпрограммного мероприятия (в натуральном выражении)</w:t>
            </w:r>
          </w:p>
        </w:tc>
      </w:tr>
      <w:tr w:rsidR="00BF0568" w:rsidRPr="00F70327" w:rsidTr="00BF0568">
        <w:trPr>
          <w:cantSplit/>
          <w:trHeight w:val="20"/>
        </w:trPr>
        <w:tc>
          <w:tcPr>
            <w:tcW w:w="191" w:type="pct"/>
            <w:vMerge/>
            <w:tcBorders>
              <w:left w:val="single" w:sz="4" w:space="0" w:color="auto"/>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sz w:val="12"/>
                <w:szCs w:val="12"/>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p>
        </w:tc>
        <w:tc>
          <w:tcPr>
            <w:tcW w:w="542" w:type="pct"/>
            <w:vMerge/>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p>
        </w:tc>
        <w:tc>
          <w:tcPr>
            <w:tcW w:w="207" w:type="pct"/>
            <w:tcBorders>
              <w:top w:val="nil"/>
              <w:left w:val="nil"/>
              <w:bottom w:val="single" w:sz="4" w:space="0" w:color="auto"/>
              <w:right w:val="single" w:sz="4" w:space="0" w:color="auto"/>
            </w:tcBorders>
            <w:textDirection w:val="btLr"/>
            <w:vAlign w:val="center"/>
          </w:tcPr>
          <w:p w:rsidR="00BF0568" w:rsidRPr="00F70327" w:rsidRDefault="00BF0568" w:rsidP="00773D80">
            <w:pPr>
              <w:spacing w:after="0" w:line="240" w:lineRule="auto"/>
              <w:ind w:left="113" w:right="113"/>
              <w:jc w:val="center"/>
              <w:rPr>
                <w:rFonts w:ascii="Times New Roman" w:hAnsi="Times New Roman"/>
                <w:sz w:val="12"/>
                <w:szCs w:val="12"/>
              </w:rPr>
            </w:pPr>
            <w:r w:rsidRPr="00F70327">
              <w:rPr>
                <w:rFonts w:ascii="Times New Roman" w:hAnsi="Times New Roman"/>
                <w:sz w:val="12"/>
                <w:szCs w:val="12"/>
              </w:rPr>
              <w:t>ГРБС</w:t>
            </w:r>
          </w:p>
        </w:tc>
        <w:tc>
          <w:tcPr>
            <w:tcW w:w="239" w:type="pct"/>
            <w:tcBorders>
              <w:top w:val="nil"/>
              <w:left w:val="nil"/>
              <w:bottom w:val="single" w:sz="4" w:space="0" w:color="auto"/>
              <w:right w:val="single" w:sz="4" w:space="0" w:color="auto"/>
            </w:tcBorders>
            <w:textDirection w:val="btLr"/>
            <w:vAlign w:val="center"/>
          </w:tcPr>
          <w:p w:rsidR="00BF0568" w:rsidRPr="00F70327" w:rsidRDefault="00BF0568" w:rsidP="00773D80">
            <w:pPr>
              <w:spacing w:after="0" w:line="240" w:lineRule="auto"/>
              <w:ind w:left="113" w:right="113"/>
              <w:jc w:val="center"/>
              <w:rPr>
                <w:rFonts w:ascii="Times New Roman" w:hAnsi="Times New Roman"/>
                <w:sz w:val="12"/>
                <w:szCs w:val="12"/>
              </w:rPr>
            </w:pPr>
            <w:r w:rsidRPr="00F70327">
              <w:rPr>
                <w:rFonts w:ascii="Times New Roman" w:hAnsi="Times New Roman"/>
                <w:sz w:val="12"/>
                <w:szCs w:val="12"/>
              </w:rPr>
              <w:t>РзПр</w:t>
            </w:r>
          </w:p>
        </w:tc>
        <w:tc>
          <w:tcPr>
            <w:tcW w:w="333" w:type="pct"/>
            <w:tcBorders>
              <w:top w:val="nil"/>
              <w:left w:val="nil"/>
              <w:bottom w:val="single" w:sz="4" w:space="0" w:color="auto"/>
              <w:right w:val="single" w:sz="4" w:space="0" w:color="auto"/>
            </w:tcBorders>
            <w:textDirection w:val="btLr"/>
            <w:vAlign w:val="center"/>
          </w:tcPr>
          <w:p w:rsidR="00BF0568" w:rsidRPr="00F70327" w:rsidRDefault="00BF0568" w:rsidP="00773D80">
            <w:pPr>
              <w:spacing w:after="0" w:line="240" w:lineRule="auto"/>
              <w:ind w:left="113" w:right="113"/>
              <w:jc w:val="center"/>
              <w:rPr>
                <w:rFonts w:ascii="Times New Roman" w:hAnsi="Times New Roman"/>
                <w:sz w:val="12"/>
                <w:szCs w:val="12"/>
              </w:rPr>
            </w:pPr>
            <w:r w:rsidRPr="00F70327">
              <w:rPr>
                <w:rFonts w:ascii="Times New Roman" w:hAnsi="Times New Roman"/>
                <w:sz w:val="12"/>
                <w:szCs w:val="12"/>
              </w:rPr>
              <w:t>ЦСР</w:t>
            </w:r>
          </w:p>
        </w:tc>
        <w:tc>
          <w:tcPr>
            <w:tcW w:w="207" w:type="pct"/>
            <w:tcBorders>
              <w:top w:val="nil"/>
              <w:left w:val="nil"/>
              <w:bottom w:val="single" w:sz="4" w:space="0" w:color="auto"/>
              <w:right w:val="single" w:sz="4" w:space="0" w:color="auto"/>
            </w:tcBorders>
            <w:textDirection w:val="btLr"/>
            <w:vAlign w:val="center"/>
          </w:tcPr>
          <w:p w:rsidR="00BF0568" w:rsidRPr="00F70327" w:rsidRDefault="00BF0568" w:rsidP="00773D80">
            <w:pPr>
              <w:spacing w:after="0" w:line="240" w:lineRule="auto"/>
              <w:ind w:left="113" w:right="113"/>
              <w:jc w:val="center"/>
              <w:rPr>
                <w:rFonts w:ascii="Times New Roman" w:hAnsi="Times New Roman"/>
                <w:sz w:val="12"/>
                <w:szCs w:val="12"/>
              </w:rPr>
            </w:pPr>
            <w:r w:rsidRPr="00F70327">
              <w:rPr>
                <w:rFonts w:ascii="Times New Roman" w:hAnsi="Times New Roman"/>
                <w:sz w:val="12"/>
                <w:szCs w:val="12"/>
              </w:rPr>
              <w:t>ВР</w:t>
            </w:r>
          </w:p>
        </w:tc>
        <w:tc>
          <w:tcPr>
            <w:tcW w:w="380" w:type="pct"/>
            <w:tcBorders>
              <w:top w:val="nil"/>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2014 год</w:t>
            </w:r>
          </w:p>
        </w:tc>
        <w:tc>
          <w:tcPr>
            <w:tcW w:w="380" w:type="pct"/>
            <w:tcBorders>
              <w:top w:val="nil"/>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2015 год</w:t>
            </w:r>
          </w:p>
        </w:tc>
        <w:tc>
          <w:tcPr>
            <w:tcW w:w="380" w:type="pct"/>
            <w:tcBorders>
              <w:top w:val="nil"/>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2016 год</w:t>
            </w:r>
          </w:p>
        </w:tc>
        <w:tc>
          <w:tcPr>
            <w:tcW w:w="380" w:type="pct"/>
            <w:tcBorders>
              <w:top w:val="single" w:sz="4" w:space="0" w:color="auto"/>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2017 год</w:t>
            </w:r>
          </w:p>
        </w:tc>
        <w:tc>
          <w:tcPr>
            <w:tcW w:w="380" w:type="pct"/>
            <w:tcBorders>
              <w:top w:val="nil"/>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Итого на период 2014-2017 годы</w:t>
            </w:r>
          </w:p>
        </w:tc>
        <w:tc>
          <w:tcPr>
            <w:tcW w:w="642" w:type="pct"/>
            <w:vMerge/>
            <w:tcBorders>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bCs/>
                <w:sz w:val="12"/>
                <w:szCs w:val="12"/>
              </w:rPr>
            </w:pP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bCs/>
                <w:sz w:val="12"/>
                <w:szCs w:val="12"/>
              </w:rPr>
            </w:pPr>
          </w:p>
        </w:tc>
        <w:tc>
          <w:tcPr>
            <w:tcW w:w="4072" w:type="pct"/>
            <w:gridSpan w:val="11"/>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bCs/>
                <w:sz w:val="12"/>
                <w:szCs w:val="12"/>
              </w:rPr>
            </w:pPr>
            <w:r w:rsidRPr="00F70327">
              <w:rPr>
                <w:rFonts w:ascii="Times New Roman" w:hAnsi="Times New Roman"/>
                <w:bCs/>
                <w:sz w:val="12"/>
                <w:szCs w:val="12"/>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bCs/>
                <w:sz w:val="12"/>
                <w:szCs w:val="12"/>
              </w:rPr>
            </w:pPr>
            <w:r w:rsidRPr="00F70327">
              <w:rPr>
                <w:rFonts w:ascii="Times New Roman" w:hAnsi="Times New Roman"/>
                <w:bCs/>
                <w:sz w:val="12"/>
                <w:szCs w:val="12"/>
              </w:rPr>
              <w:t>1</w:t>
            </w: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bCs/>
                <w:sz w:val="12"/>
                <w:szCs w:val="12"/>
              </w:rPr>
            </w:pPr>
          </w:p>
        </w:tc>
        <w:tc>
          <w:tcPr>
            <w:tcW w:w="4072" w:type="pct"/>
            <w:gridSpan w:val="11"/>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bCs/>
                <w:sz w:val="12"/>
                <w:szCs w:val="12"/>
              </w:rPr>
            </w:pPr>
            <w:r w:rsidRPr="00F70327">
              <w:rPr>
                <w:rFonts w:ascii="Times New Roman" w:hAnsi="Times New Roman"/>
                <w:bCs/>
                <w:sz w:val="12"/>
                <w:szCs w:val="12"/>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widowControl w:val="0"/>
              <w:autoSpaceDE w:val="0"/>
              <w:autoSpaceDN w:val="0"/>
              <w:adjustRightInd w:val="0"/>
              <w:spacing w:after="0" w:line="240" w:lineRule="auto"/>
              <w:outlineLvl w:val="2"/>
              <w:rPr>
                <w:rFonts w:ascii="Times New Roman" w:hAnsi="Times New Roman"/>
                <w:sz w:val="12"/>
                <w:szCs w:val="12"/>
              </w:rPr>
            </w:pPr>
            <w:r w:rsidRPr="00F70327">
              <w:rPr>
                <w:rFonts w:ascii="Times New Roman" w:hAnsi="Times New Roman"/>
                <w:sz w:val="12"/>
                <w:szCs w:val="12"/>
              </w:rPr>
              <w:t>1.1</w:t>
            </w: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widowControl w:val="0"/>
              <w:autoSpaceDE w:val="0"/>
              <w:autoSpaceDN w:val="0"/>
              <w:adjustRightInd w:val="0"/>
              <w:spacing w:after="0" w:line="240" w:lineRule="auto"/>
              <w:rPr>
                <w:rFonts w:ascii="Times New Roman" w:hAnsi="Times New Roman"/>
                <w:sz w:val="12"/>
                <w:szCs w:val="12"/>
                <w:highlight w:val="yellow"/>
              </w:rPr>
            </w:pPr>
            <w:r w:rsidRPr="00F70327">
              <w:rPr>
                <w:rFonts w:ascii="Times New Roman" w:hAnsi="Times New Roman"/>
                <w:sz w:val="12"/>
                <w:szCs w:val="12"/>
              </w:rPr>
              <w:t>Субвенция на исполнение отдельных государственных полномочий по решению вопросов поддержки сельскохозяйственного производства</w:t>
            </w:r>
          </w:p>
        </w:tc>
        <w:tc>
          <w:tcPr>
            <w:tcW w:w="542"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r w:rsidRPr="00F70327">
              <w:rPr>
                <w:rFonts w:ascii="Times New Roman" w:hAnsi="Times New Roman"/>
                <w:sz w:val="12"/>
                <w:szCs w:val="12"/>
              </w:rPr>
              <w:t>Администрация Богучанского района</w:t>
            </w:r>
          </w:p>
        </w:tc>
        <w:tc>
          <w:tcPr>
            <w:tcW w:w="207"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806</w:t>
            </w:r>
          </w:p>
        </w:tc>
        <w:tc>
          <w:tcPr>
            <w:tcW w:w="239"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0405</w:t>
            </w:r>
          </w:p>
        </w:tc>
        <w:tc>
          <w:tcPr>
            <w:tcW w:w="333"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1237517</w:t>
            </w:r>
          </w:p>
        </w:tc>
        <w:tc>
          <w:tcPr>
            <w:tcW w:w="207"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121</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919885,5</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color w:val="000000"/>
                <w:sz w:val="12"/>
                <w:szCs w:val="12"/>
              </w:rPr>
              <w:t>931384,0</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color w:val="000000"/>
                <w:sz w:val="12"/>
                <w:szCs w:val="12"/>
              </w:rPr>
              <w:t>965990,0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color w:val="000000"/>
                <w:sz w:val="12"/>
                <w:szCs w:val="12"/>
              </w:rPr>
              <w:t>965990,0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3783249,5</w:t>
            </w:r>
          </w:p>
        </w:tc>
        <w:tc>
          <w:tcPr>
            <w:tcW w:w="642" w:type="pct"/>
            <w:vMerge w:val="restart"/>
            <w:tcBorders>
              <w:top w:val="single" w:sz="4" w:space="0" w:color="auto"/>
              <w:left w:val="single" w:sz="4" w:space="0" w:color="auto"/>
              <w:right w:val="single" w:sz="4" w:space="0" w:color="auto"/>
            </w:tcBorders>
          </w:tcPr>
          <w:p w:rsidR="00BF0568" w:rsidRPr="00F70327" w:rsidRDefault="00BF0568" w:rsidP="00773D80">
            <w:pPr>
              <w:pStyle w:val="ConsPlusCell"/>
              <w:widowControl/>
              <w:rPr>
                <w:rFonts w:ascii="Times New Roman" w:hAnsi="Times New Roman" w:cs="Times New Roman"/>
                <w:sz w:val="12"/>
                <w:szCs w:val="12"/>
              </w:rPr>
            </w:pPr>
          </w:p>
          <w:p w:rsidR="00BF0568" w:rsidRPr="00F70327" w:rsidRDefault="00BF0568" w:rsidP="00773D80">
            <w:pPr>
              <w:pStyle w:val="ConsPlusCell"/>
              <w:widowControl/>
              <w:rPr>
                <w:rFonts w:ascii="Times New Roman" w:hAnsi="Times New Roman" w:cs="Times New Roman"/>
                <w:sz w:val="12"/>
                <w:szCs w:val="12"/>
              </w:rPr>
            </w:pPr>
            <w:r w:rsidRPr="00F70327">
              <w:rPr>
                <w:rFonts w:ascii="Times New Roman" w:hAnsi="Times New Roman" w:cs="Times New Roman"/>
                <w:sz w:val="12"/>
                <w:szCs w:val="12"/>
              </w:rPr>
              <w:t>Доля исполненных бюджетных ассигнований за период с 2014 по 2017 год составит не менее 97%</w:t>
            </w: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widowControl w:val="0"/>
              <w:autoSpaceDE w:val="0"/>
              <w:autoSpaceDN w:val="0"/>
              <w:adjustRightInd w:val="0"/>
              <w:spacing w:after="0" w:line="240" w:lineRule="auto"/>
              <w:outlineLvl w:val="2"/>
              <w:rPr>
                <w:rFonts w:ascii="Times New Roman" w:hAnsi="Times New Roman"/>
                <w:sz w:val="12"/>
                <w:szCs w:val="12"/>
              </w:rPr>
            </w:pP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widowControl w:val="0"/>
              <w:autoSpaceDE w:val="0"/>
              <w:autoSpaceDN w:val="0"/>
              <w:adjustRightInd w:val="0"/>
              <w:spacing w:after="0" w:line="240" w:lineRule="auto"/>
              <w:rPr>
                <w:rFonts w:ascii="Times New Roman" w:hAnsi="Times New Roman"/>
                <w:sz w:val="12"/>
                <w:szCs w:val="12"/>
              </w:rPr>
            </w:pPr>
          </w:p>
        </w:tc>
        <w:tc>
          <w:tcPr>
            <w:tcW w:w="542"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207"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806</w:t>
            </w:r>
          </w:p>
        </w:tc>
        <w:tc>
          <w:tcPr>
            <w:tcW w:w="239"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0405</w:t>
            </w:r>
          </w:p>
        </w:tc>
        <w:tc>
          <w:tcPr>
            <w:tcW w:w="333"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1237517</w:t>
            </w:r>
          </w:p>
        </w:tc>
        <w:tc>
          <w:tcPr>
            <w:tcW w:w="207"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122</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65793,4</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95850,0</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95850,0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95850,0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353343,4</w:t>
            </w:r>
          </w:p>
        </w:tc>
        <w:tc>
          <w:tcPr>
            <w:tcW w:w="642" w:type="pct"/>
            <w:vMerge/>
            <w:tcBorders>
              <w:left w:val="single" w:sz="4" w:space="0" w:color="auto"/>
              <w:right w:val="single" w:sz="4" w:space="0" w:color="auto"/>
            </w:tcBorders>
          </w:tcPr>
          <w:p w:rsidR="00BF0568" w:rsidRPr="00F70327" w:rsidRDefault="00BF0568" w:rsidP="00773D80">
            <w:pPr>
              <w:pStyle w:val="ConsPlusCell"/>
              <w:widowControl/>
              <w:rPr>
                <w:rFonts w:ascii="Times New Roman" w:hAnsi="Times New Roman" w:cs="Times New Roman"/>
                <w:sz w:val="12"/>
                <w:szCs w:val="12"/>
              </w:rPr>
            </w:pP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widowControl w:val="0"/>
              <w:autoSpaceDE w:val="0"/>
              <w:autoSpaceDN w:val="0"/>
              <w:adjustRightInd w:val="0"/>
              <w:spacing w:after="0" w:line="240" w:lineRule="auto"/>
              <w:outlineLvl w:val="2"/>
              <w:rPr>
                <w:rFonts w:ascii="Times New Roman" w:hAnsi="Times New Roman"/>
                <w:sz w:val="12"/>
                <w:szCs w:val="12"/>
              </w:rPr>
            </w:pP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widowControl w:val="0"/>
              <w:autoSpaceDE w:val="0"/>
              <w:autoSpaceDN w:val="0"/>
              <w:adjustRightInd w:val="0"/>
              <w:spacing w:after="0" w:line="240" w:lineRule="auto"/>
              <w:rPr>
                <w:rFonts w:ascii="Times New Roman" w:hAnsi="Times New Roman"/>
                <w:sz w:val="12"/>
                <w:szCs w:val="12"/>
              </w:rPr>
            </w:pPr>
          </w:p>
        </w:tc>
        <w:tc>
          <w:tcPr>
            <w:tcW w:w="542"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207"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806</w:t>
            </w:r>
          </w:p>
        </w:tc>
        <w:tc>
          <w:tcPr>
            <w:tcW w:w="239"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0405</w:t>
            </w:r>
          </w:p>
        </w:tc>
        <w:tc>
          <w:tcPr>
            <w:tcW w:w="333"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1237517</w:t>
            </w:r>
          </w:p>
        </w:tc>
        <w:tc>
          <w:tcPr>
            <w:tcW w:w="207"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244</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111021,1</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113166,0</w:t>
            </w:r>
          </w:p>
        </w:tc>
        <w:tc>
          <w:tcPr>
            <w:tcW w:w="380" w:type="pct"/>
            <w:tcBorders>
              <w:top w:val="single" w:sz="4" w:space="0" w:color="auto"/>
              <w:left w:val="single" w:sz="4" w:space="0" w:color="auto"/>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85760,0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85760,0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395707,1</w:t>
            </w:r>
          </w:p>
        </w:tc>
        <w:tc>
          <w:tcPr>
            <w:tcW w:w="642" w:type="pct"/>
            <w:vMerge/>
            <w:tcBorders>
              <w:left w:val="single" w:sz="4" w:space="0" w:color="auto"/>
              <w:bottom w:val="single" w:sz="4" w:space="0" w:color="auto"/>
              <w:right w:val="single" w:sz="4" w:space="0" w:color="auto"/>
            </w:tcBorders>
          </w:tcPr>
          <w:p w:rsidR="00BF0568" w:rsidRPr="00F70327" w:rsidRDefault="00BF0568" w:rsidP="00773D80">
            <w:pPr>
              <w:pStyle w:val="ConsPlusCell"/>
              <w:widowControl/>
              <w:rPr>
                <w:rFonts w:ascii="Times New Roman" w:hAnsi="Times New Roman" w:cs="Times New Roman"/>
                <w:sz w:val="12"/>
                <w:szCs w:val="12"/>
              </w:rPr>
            </w:pP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r w:rsidRPr="00F70327">
              <w:rPr>
                <w:rFonts w:ascii="Times New Roman" w:hAnsi="Times New Roman"/>
                <w:sz w:val="12"/>
                <w:szCs w:val="12"/>
              </w:rPr>
              <w:t>Всего:</w:t>
            </w:r>
          </w:p>
        </w:tc>
        <w:tc>
          <w:tcPr>
            <w:tcW w:w="542" w:type="pct"/>
            <w:tcBorders>
              <w:top w:val="single" w:sz="4" w:space="0" w:color="auto"/>
              <w:left w:val="nil"/>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207"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239"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333"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207"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380"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1096700,0</w:t>
            </w:r>
          </w:p>
        </w:tc>
        <w:tc>
          <w:tcPr>
            <w:tcW w:w="380"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1140400,0</w:t>
            </w:r>
          </w:p>
        </w:tc>
        <w:tc>
          <w:tcPr>
            <w:tcW w:w="380"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1147600,0</w:t>
            </w:r>
          </w:p>
        </w:tc>
        <w:tc>
          <w:tcPr>
            <w:tcW w:w="380" w:type="pct"/>
            <w:tcBorders>
              <w:top w:val="single" w:sz="4" w:space="0" w:color="auto"/>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1147600,0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4532300,0</w:t>
            </w:r>
          </w:p>
        </w:tc>
        <w:tc>
          <w:tcPr>
            <w:tcW w:w="642" w:type="pct"/>
            <w:tcBorders>
              <w:top w:val="single" w:sz="4" w:space="0" w:color="auto"/>
              <w:left w:val="nil"/>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sz w:val="12"/>
                <w:szCs w:val="12"/>
              </w:rPr>
            </w:pP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r w:rsidRPr="00F70327">
              <w:rPr>
                <w:rFonts w:ascii="Times New Roman" w:hAnsi="Times New Roman"/>
                <w:sz w:val="12"/>
                <w:szCs w:val="12"/>
              </w:rPr>
              <w:t xml:space="preserve">в том числе </w:t>
            </w:r>
          </w:p>
          <w:p w:rsidR="00BF0568" w:rsidRPr="00F70327" w:rsidRDefault="00BF0568" w:rsidP="00773D80">
            <w:pPr>
              <w:spacing w:after="0" w:line="240" w:lineRule="auto"/>
              <w:rPr>
                <w:rFonts w:ascii="Times New Roman" w:hAnsi="Times New Roman"/>
                <w:sz w:val="12"/>
                <w:szCs w:val="12"/>
              </w:rPr>
            </w:pPr>
          </w:p>
        </w:tc>
        <w:tc>
          <w:tcPr>
            <w:tcW w:w="542" w:type="pct"/>
            <w:tcBorders>
              <w:top w:val="single" w:sz="4" w:space="0" w:color="auto"/>
              <w:left w:val="nil"/>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207" w:type="pct"/>
            <w:tcBorders>
              <w:top w:val="single" w:sz="4" w:space="0" w:color="auto"/>
              <w:left w:val="nil"/>
              <w:bottom w:val="single" w:sz="4" w:space="0" w:color="auto"/>
              <w:right w:val="single" w:sz="4" w:space="0" w:color="auto"/>
            </w:tcBorders>
            <w:noWrap/>
          </w:tcPr>
          <w:p w:rsidR="00BF0568" w:rsidRPr="00F70327" w:rsidRDefault="00BF0568" w:rsidP="00773D80">
            <w:pPr>
              <w:spacing w:after="0" w:line="240" w:lineRule="auto"/>
              <w:jc w:val="center"/>
              <w:rPr>
                <w:rFonts w:ascii="Times New Roman" w:hAnsi="Times New Roman"/>
                <w:sz w:val="12"/>
                <w:szCs w:val="12"/>
              </w:rPr>
            </w:pPr>
          </w:p>
        </w:tc>
        <w:tc>
          <w:tcPr>
            <w:tcW w:w="239" w:type="pct"/>
            <w:tcBorders>
              <w:top w:val="single" w:sz="4" w:space="0" w:color="auto"/>
              <w:left w:val="nil"/>
              <w:bottom w:val="single" w:sz="4" w:space="0" w:color="auto"/>
              <w:right w:val="single" w:sz="4" w:space="0" w:color="auto"/>
            </w:tcBorders>
            <w:noWrap/>
          </w:tcPr>
          <w:p w:rsidR="00BF0568" w:rsidRPr="00F70327" w:rsidRDefault="00BF0568" w:rsidP="00773D80">
            <w:pPr>
              <w:spacing w:after="0" w:line="240" w:lineRule="auto"/>
              <w:rPr>
                <w:rFonts w:ascii="Times New Roman" w:hAnsi="Times New Roman"/>
                <w:sz w:val="12"/>
                <w:szCs w:val="12"/>
              </w:rPr>
            </w:pPr>
          </w:p>
        </w:tc>
        <w:tc>
          <w:tcPr>
            <w:tcW w:w="333" w:type="pct"/>
            <w:tcBorders>
              <w:top w:val="single" w:sz="4" w:space="0" w:color="auto"/>
              <w:left w:val="nil"/>
              <w:bottom w:val="single" w:sz="4" w:space="0" w:color="auto"/>
              <w:right w:val="single" w:sz="4" w:space="0" w:color="auto"/>
            </w:tcBorders>
            <w:noWrap/>
          </w:tcPr>
          <w:p w:rsidR="00BF0568" w:rsidRPr="00F70327" w:rsidRDefault="00BF0568" w:rsidP="00773D80">
            <w:pPr>
              <w:spacing w:after="0" w:line="240" w:lineRule="auto"/>
              <w:rPr>
                <w:rFonts w:ascii="Times New Roman" w:hAnsi="Times New Roman"/>
                <w:sz w:val="12"/>
                <w:szCs w:val="12"/>
              </w:rPr>
            </w:pPr>
          </w:p>
        </w:tc>
        <w:tc>
          <w:tcPr>
            <w:tcW w:w="207" w:type="pct"/>
            <w:tcBorders>
              <w:top w:val="single" w:sz="4" w:space="0" w:color="auto"/>
              <w:left w:val="nil"/>
              <w:bottom w:val="single" w:sz="4" w:space="0" w:color="auto"/>
              <w:right w:val="single" w:sz="4" w:space="0" w:color="auto"/>
            </w:tcBorders>
            <w:noWrap/>
          </w:tcPr>
          <w:p w:rsidR="00BF0568" w:rsidRPr="00F70327" w:rsidRDefault="00BF0568" w:rsidP="00773D80">
            <w:pPr>
              <w:spacing w:after="0" w:line="240" w:lineRule="auto"/>
              <w:rPr>
                <w:rFonts w:ascii="Times New Roman" w:hAnsi="Times New Roman"/>
                <w:sz w:val="12"/>
                <w:szCs w:val="12"/>
              </w:rPr>
            </w:pPr>
          </w:p>
        </w:tc>
        <w:tc>
          <w:tcPr>
            <w:tcW w:w="380" w:type="pct"/>
            <w:tcBorders>
              <w:top w:val="single" w:sz="4" w:space="0" w:color="auto"/>
              <w:left w:val="nil"/>
              <w:bottom w:val="single" w:sz="4" w:space="0" w:color="auto"/>
              <w:right w:val="single" w:sz="4" w:space="0" w:color="auto"/>
            </w:tcBorders>
            <w:noWrap/>
          </w:tcPr>
          <w:p w:rsidR="00BF0568" w:rsidRPr="00F70327" w:rsidRDefault="00BF0568" w:rsidP="00773D80">
            <w:pPr>
              <w:spacing w:after="0" w:line="240" w:lineRule="auto"/>
              <w:jc w:val="center"/>
              <w:rPr>
                <w:rFonts w:ascii="Times New Roman" w:hAnsi="Times New Roman"/>
                <w:sz w:val="12"/>
                <w:szCs w:val="12"/>
              </w:rPr>
            </w:pPr>
          </w:p>
        </w:tc>
        <w:tc>
          <w:tcPr>
            <w:tcW w:w="380" w:type="pct"/>
            <w:tcBorders>
              <w:top w:val="single" w:sz="4" w:space="0" w:color="auto"/>
              <w:left w:val="nil"/>
              <w:bottom w:val="single" w:sz="4" w:space="0" w:color="auto"/>
              <w:right w:val="single" w:sz="4" w:space="0" w:color="auto"/>
            </w:tcBorders>
            <w:noWrap/>
          </w:tcPr>
          <w:p w:rsidR="00BF0568" w:rsidRPr="00F70327" w:rsidRDefault="00BF0568" w:rsidP="00773D80">
            <w:pPr>
              <w:spacing w:after="0" w:line="240" w:lineRule="auto"/>
              <w:jc w:val="center"/>
              <w:rPr>
                <w:rFonts w:ascii="Times New Roman" w:hAnsi="Times New Roman"/>
                <w:sz w:val="12"/>
                <w:szCs w:val="12"/>
              </w:rPr>
            </w:pPr>
          </w:p>
        </w:tc>
        <w:tc>
          <w:tcPr>
            <w:tcW w:w="380" w:type="pct"/>
            <w:tcBorders>
              <w:top w:val="single" w:sz="4" w:space="0" w:color="auto"/>
              <w:left w:val="nil"/>
              <w:bottom w:val="single" w:sz="4" w:space="0" w:color="auto"/>
              <w:right w:val="single" w:sz="4" w:space="0" w:color="auto"/>
            </w:tcBorders>
            <w:noWrap/>
          </w:tcPr>
          <w:p w:rsidR="00BF0568" w:rsidRPr="00F70327" w:rsidRDefault="00BF0568" w:rsidP="00773D80">
            <w:pPr>
              <w:spacing w:after="0" w:line="240" w:lineRule="auto"/>
              <w:jc w:val="center"/>
              <w:rPr>
                <w:rFonts w:ascii="Times New Roman" w:hAnsi="Times New Roman"/>
                <w:sz w:val="12"/>
                <w:szCs w:val="12"/>
              </w:rPr>
            </w:pPr>
          </w:p>
        </w:tc>
        <w:tc>
          <w:tcPr>
            <w:tcW w:w="380" w:type="pct"/>
            <w:tcBorders>
              <w:top w:val="single" w:sz="4" w:space="0" w:color="auto"/>
              <w:left w:val="nil"/>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sz w:val="12"/>
                <w:szCs w:val="12"/>
              </w:rPr>
            </w:pPr>
          </w:p>
        </w:tc>
        <w:tc>
          <w:tcPr>
            <w:tcW w:w="380"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sz w:val="12"/>
                <w:szCs w:val="12"/>
              </w:rPr>
            </w:pPr>
          </w:p>
        </w:tc>
        <w:tc>
          <w:tcPr>
            <w:tcW w:w="642" w:type="pct"/>
            <w:tcBorders>
              <w:top w:val="single" w:sz="4" w:space="0" w:color="auto"/>
              <w:left w:val="nil"/>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sz w:val="12"/>
                <w:szCs w:val="12"/>
              </w:rPr>
            </w:pPr>
          </w:p>
        </w:tc>
      </w:tr>
      <w:tr w:rsidR="00BF0568" w:rsidRPr="00F70327" w:rsidTr="00BF0568">
        <w:trPr>
          <w:trHeight w:val="20"/>
        </w:trPr>
        <w:tc>
          <w:tcPr>
            <w:tcW w:w="191"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738" w:type="pct"/>
            <w:tcBorders>
              <w:top w:val="single" w:sz="4" w:space="0" w:color="auto"/>
              <w:left w:val="single" w:sz="4" w:space="0" w:color="auto"/>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p>
        </w:tc>
        <w:tc>
          <w:tcPr>
            <w:tcW w:w="542" w:type="pct"/>
            <w:tcBorders>
              <w:top w:val="single" w:sz="4" w:space="0" w:color="auto"/>
              <w:left w:val="nil"/>
              <w:bottom w:val="single" w:sz="4" w:space="0" w:color="auto"/>
              <w:right w:val="single" w:sz="4" w:space="0" w:color="auto"/>
            </w:tcBorders>
          </w:tcPr>
          <w:p w:rsidR="00BF0568" w:rsidRPr="00F70327" w:rsidRDefault="00BF0568" w:rsidP="00773D80">
            <w:pPr>
              <w:spacing w:after="0" w:line="240" w:lineRule="auto"/>
              <w:rPr>
                <w:rFonts w:ascii="Times New Roman" w:hAnsi="Times New Roman"/>
                <w:sz w:val="12"/>
                <w:szCs w:val="12"/>
              </w:rPr>
            </w:pPr>
            <w:r w:rsidRPr="00F70327">
              <w:rPr>
                <w:rFonts w:ascii="Times New Roman" w:hAnsi="Times New Roman"/>
                <w:sz w:val="12"/>
                <w:szCs w:val="12"/>
              </w:rPr>
              <w:t>Администрация Богучанского района</w:t>
            </w:r>
          </w:p>
        </w:tc>
        <w:tc>
          <w:tcPr>
            <w:tcW w:w="207"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239"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333"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207"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p>
        </w:tc>
        <w:tc>
          <w:tcPr>
            <w:tcW w:w="380"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1096700,0</w:t>
            </w:r>
          </w:p>
        </w:tc>
        <w:tc>
          <w:tcPr>
            <w:tcW w:w="380"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1140400,0</w:t>
            </w:r>
          </w:p>
        </w:tc>
        <w:tc>
          <w:tcPr>
            <w:tcW w:w="380" w:type="pct"/>
            <w:tcBorders>
              <w:top w:val="single" w:sz="4" w:space="0" w:color="auto"/>
              <w:left w:val="nil"/>
              <w:bottom w:val="single" w:sz="4" w:space="0" w:color="auto"/>
              <w:right w:val="single" w:sz="4" w:space="0" w:color="auto"/>
            </w:tcBorders>
            <w:noWrap/>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1147600,0</w:t>
            </w:r>
          </w:p>
        </w:tc>
        <w:tc>
          <w:tcPr>
            <w:tcW w:w="380" w:type="pct"/>
            <w:tcBorders>
              <w:top w:val="single" w:sz="4" w:space="0" w:color="auto"/>
              <w:left w:val="nil"/>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sz w:val="12"/>
                <w:szCs w:val="12"/>
              </w:rPr>
            </w:pPr>
            <w:r w:rsidRPr="00F70327">
              <w:rPr>
                <w:rFonts w:ascii="Times New Roman" w:hAnsi="Times New Roman"/>
                <w:sz w:val="12"/>
                <w:szCs w:val="12"/>
              </w:rPr>
              <w:t>1147600,0</w:t>
            </w:r>
          </w:p>
        </w:tc>
        <w:tc>
          <w:tcPr>
            <w:tcW w:w="380" w:type="pct"/>
            <w:tcBorders>
              <w:top w:val="single" w:sz="4" w:space="0" w:color="auto"/>
              <w:left w:val="single" w:sz="4" w:space="0" w:color="auto"/>
              <w:bottom w:val="single" w:sz="4" w:space="0" w:color="auto"/>
              <w:right w:val="single" w:sz="4" w:space="0" w:color="auto"/>
            </w:tcBorders>
            <w:vAlign w:val="center"/>
          </w:tcPr>
          <w:p w:rsidR="00BF0568" w:rsidRPr="00F70327" w:rsidRDefault="00BF0568" w:rsidP="00773D80">
            <w:pPr>
              <w:spacing w:after="0" w:line="240" w:lineRule="auto"/>
              <w:jc w:val="center"/>
              <w:rPr>
                <w:rFonts w:ascii="Times New Roman" w:hAnsi="Times New Roman"/>
                <w:color w:val="000000"/>
                <w:sz w:val="12"/>
                <w:szCs w:val="12"/>
              </w:rPr>
            </w:pPr>
            <w:r w:rsidRPr="00F70327">
              <w:rPr>
                <w:rFonts w:ascii="Times New Roman" w:hAnsi="Times New Roman"/>
                <w:color w:val="000000"/>
                <w:sz w:val="12"/>
                <w:szCs w:val="12"/>
              </w:rPr>
              <w:t>4532300,0</w:t>
            </w:r>
          </w:p>
        </w:tc>
        <w:tc>
          <w:tcPr>
            <w:tcW w:w="642" w:type="pct"/>
            <w:tcBorders>
              <w:top w:val="single" w:sz="4" w:space="0" w:color="auto"/>
              <w:left w:val="nil"/>
              <w:bottom w:val="single" w:sz="4" w:space="0" w:color="auto"/>
              <w:right w:val="single" w:sz="4" w:space="0" w:color="auto"/>
            </w:tcBorders>
          </w:tcPr>
          <w:p w:rsidR="00BF0568" w:rsidRPr="00F70327" w:rsidRDefault="00BF0568" w:rsidP="00773D80">
            <w:pPr>
              <w:spacing w:after="0" w:line="240" w:lineRule="auto"/>
              <w:jc w:val="center"/>
              <w:rPr>
                <w:rFonts w:ascii="Times New Roman" w:hAnsi="Times New Roman"/>
                <w:sz w:val="12"/>
                <w:szCs w:val="12"/>
              </w:rPr>
            </w:pPr>
          </w:p>
        </w:tc>
      </w:tr>
    </w:tbl>
    <w:p w:rsidR="00BF0568" w:rsidRDefault="00BF0568" w:rsidP="00103EC7">
      <w:pPr>
        <w:pStyle w:val="ConsPlusNormal"/>
        <w:widowControl/>
        <w:jc w:val="right"/>
        <w:outlineLvl w:val="2"/>
      </w:pPr>
    </w:p>
    <w:p w:rsidR="00F70327" w:rsidRPr="00F70327" w:rsidRDefault="00F70327" w:rsidP="00F70327">
      <w:pPr>
        <w:spacing w:after="0" w:line="240" w:lineRule="auto"/>
        <w:jc w:val="center"/>
        <w:rPr>
          <w:rFonts w:ascii="Times New Roman" w:hAnsi="Times New Roman"/>
          <w:sz w:val="18"/>
          <w:szCs w:val="18"/>
        </w:rPr>
      </w:pPr>
      <w:r w:rsidRPr="00F70327">
        <w:rPr>
          <w:rFonts w:ascii="Times New Roman" w:hAnsi="Times New Roman"/>
          <w:sz w:val="18"/>
          <w:szCs w:val="18"/>
        </w:rPr>
        <w:t xml:space="preserve">АДМИНИСТРАЦИЯ БОГУЧАНСКОГО  РАЙОНА  </w:t>
      </w:r>
    </w:p>
    <w:p w:rsidR="00F70327" w:rsidRPr="00F70327" w:rsidRDefault="00F70327" w:rsidP="00F70327">
      <w:pPr>
        <w:spacing w:after="0" w:line="240" w:lineRule="auto"/>
        <w:jc w:val="center"/>
        <w:rPr>
          <w:rFonts w:ascii="Times New Roman" w:hAnsi="Times New Roman"/>
          <w:sz w:val="18"/>
          <w:szCs w:val="18"/>
        </w:rPr>
      </w:pPr>
      <w:r w:rsidRPr="00F70327">
        <w:rPr>
          <w:rFonts w:ascii="Times New Roman" w:hAnsi="Times New Roman"/>
          <w:sz w:val="18"/>
          <w:szCs w:val="18"/>
        </w:rPr>
        <w:t xml:space="preserve"> ПОСТАНОВЛЕНИЕ</w:t>
      </w:r>
    </w:p>
    <w:p w:rsidR="00F70327" w:rsidRPr="00F70327" w:rsidRDefault="00F70327" w:rsidP="00F70327">
      <w:pPr>
        <w:pStyle w:val="ab"/>
        <w:spacing w:after="0" w:line="240" w:lineRule="auto"/>
        <w:rPr>
          <w:rFonts w:ascii="Times New Roman" w:hAnsi="Times New Roman"/>
          <w:sz w:val="20"/>
          <w:szCs w:val="20"/>
        </w:rPr>
      </w:pPr>
      <w:r w:rsidRPr="00F70327">
        <w:rPr>
          <w:rFonts w:ascii="Times New Roman" w:hAnsi="Times New Roman"/>
          <w:sz w:val="20"/>
          <w:szCs w:val="20"/>
        </w:rPr>
        <w:t xml:space="preserve">16 .12 . </w:t>
      </w:r>
      <w:smartTag w:uri="urn:schemas-microsoft-com:office:smarttags" w:element="metricconverter">
        <w:smartTagPr>
          <w:attr w:name="ProductID" w:val="2014 г"/>
        </w:smartTagPr>
        <w:r w:rsidRPr="00F70327">
          <w:rPr>
            <w:rFonts w:ascii="Times New Roman" w:hAnsi="Times New Roman"/>
            <w:sz w:val="20"/>
            <w:szCs w:val="20"/>
          </w:rPr>
          <w:t>2014 г</w:t>
        </w:r>
      </w:smartTag>
      <w:r w:rsidRPr="00F70327">
        <w:rPr>
          <w:rFonts w:ascii="Times New Roman" w:hAnsi="Times New Roman"/>
          <w:sz w:val="20"/>
          <w:szCs w:val="20"/>
        </w:rPr>
        <w:t xml:space="preserve">                       </w:t>
      </w:r>
      <w:r>
        <w:rPr>
          <w:rFonts w:ascii="Times New Roman" w:hAnsi="Times New Roman"/>
          <w:sz w:val="20"/>
          <w:szCs w:val="20"/>
        </w:rPr>
        <w:t xml:space="preserve">                                     </w:t>
      </w:r>
      <w:r w:rsidRPr="00F70327">
        <w:rPr>
          <w:rFonts w:ascii="Times New Roman" w:hAnsi="Times New Roman"/>
          <w:sz w:val="20"/>
          <w:szCs w:val="20"/>
        </w:rPr>
        <w:t xml:space="preserve"> с.Богучаны                                                </w:t>
      </w:r>
      <w:r>
        <w:rPr>
          <w:rFonts w:ascii="Times New Roman" w:hAnsi="Times New Roman"/>
          <w:sz w:val="20"/>
          <w:szCs w:val="20"/>
        </w:rPr>
        <w:t xml:space="preserve">                 </w:t>
      </w:r>
      <w:r w:rsidRPr="00F70327">
        <w:rPr>
          <w:rFonts w:ascii="Times New Roman" w:hAnsi="Times New Roman"/>
          <w:sz w:val="20"/>
          <w:szCs w:val="20"/>
        </w:rPr>
        <w:t>№ 1642-п</w:t>
      </w:r>
    </w:p>
    <w:p w:rsidR="00F70327" w:rsidRPr="00F70327" w:rsidRDefault="00F70327" w:rsidP="00F70327">
      <w:pPr>
        <w:pStyle w:val="ab"/>
        <w:spacing w:after="0" w:line="240" w:lineRule="auto"/>
        <w:jc w:val="both"/>
        <w:rPr>
          <w:rFonts w:ascii="Times New Roman" w:hAnsi="Times New Roman"/>
          <w:sz w:val="20"/>
          <w:szCs w:val="20"/>
        </w:rPr>
      </w:pPr>
    </w:p>
    <w:p w:rsidR="00F70327" w:rsidRPr="00F70327" w:rsidRDefault="00F70327" w:rsidP="00F70327">
      <w:pPr>
        <w:pStyle w:val="ab"/>
        <w:spacing w:after="0" w:line="240" w:lineRule="auto"/>
        <w:jc w:val="center"/>
        <w:rPr>
          <w:rFonts w:ascii="Times New Roman" w:hAnsi="Times New Roman"/>
          <w:sz w:val="20"/>
          <w:szCs w:val="20"/>
        </w:rPr>
      </w:pPr>
      <w:r w:rsidRPr="00F70327">
        <w:rPr>
          <w:rFonts w:ascii="Times New Roman" w:hAnsi="Times New Roman"/>
          <w:sz w:val="20"/>
          <w:szCs w:val="20"/>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F70327" w:rsidRPr="00F70327" w:rsidRDefault="00F70327" w:rsidP="00F70327">
      <w:pPr>
        <w:spacing w:after="0" w:line="240" w:lineRule="auto"/>
        <w:jc w:val="center"/>
        <w:rPr>
          <w:rFonts w:ascii="Times New Roman" w:hAnsi="Times New Roman"/>
          <w:sz w:val="20"/>
          <w:szCs w:val="20"/>
        </w:rPr>
      </w:pPr>
    </w:p>
    <w:p w:rsidR="00F70327" w:rsidRPr="00F70327" w:rsidRDefault="00F70327" w:rsidP="00F70327">
      <w:pPr>
        <w:autoSpaceDE w:val="0"/>
        <w:spacing w:after="0" w:line="240" w:lineRule="auto"/>
        <w:ind w:firstLine="720"/>
        <w:jc w:val="both"/>
        <w:rPr>
          <w:rFonts w:ascii="Times New Roman" w:hAnsi="Times New Roman"/>
          <w:sz w:val="20"/>
          <w:szCs w:val="20"/>
        </w:rPr>
      </w:pPr>
      <w:r w:rsidRPr="00F70327">
        <w:rPr>
          <w:rFonts w:ascii="Times New Roman" w:hAnsi="Times New Roman"/>
          <w:sz w:val="20"/>
          <w:szCs w:val="20"/>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w:t>
      </w:r>
      <w:r>
        <w:rPr>
          <w:rFonts w:ascii="Times New Roman" w:hAnsi="Times New Roman"/>
          <w:sz w:val="20"/>
          <w:szCs w:val="20"/>
        </w:rPr>
        <w:t xml:space="preserve"> </w:t>
      </w:r>
      <w:r w:rsidRPr="00F70327">
        <w:rPr>
          <w:rFonts w:ascii="Times New Roman" w:hAnsi="Times New Roman"/>
          <w:sz w:val="20"/>
          <w:szCs w:val="20"/>
        </w:rPr>
        <w:t>ПОСТАНОВЛЯЮ:</w:t>
      </w:r>
    </w:p>
    <w:p w:rsidR="00F70327" w:rsidRPr="00F70327" w:rsidRDefault="00F70327" w:rsidP="00F70327">
      <w:pPr>
        <w:pStyle w:val="ab"/>
        <w:spacing w:after="0" w:line="240" w:lineRule="auto"/>
        <w:ind w:firstLine="720"/>
        <w:jc w:val="both"/>
        <w:rPr>
          <w:rFonts w:ascii="Times New Roman" w:hAnsi="Times New Roman"/>
          <w:sz w:val="20"/>
          <w:szCs w:val="20"/>
        </w:rPr>
      </w:pPr>
      <w:r w:rsidRPr="00F70327">
        <w:rPr>
          <w:rFonts w:ascii="Times New Roman" w:hAnsi="Times New Roman"/>
          <w:sz w:val="20"/>
          <w:szCs w:val="20"/>
        </w:rPr>
        <w:t xml:space="preserve">1. Внести изменения в </w:t>
      </w:r>
      <w:r w:rsidRPr="00F70327">
        <w:rPr>
          <w:rFonts w:ascii="Times New Roman" w:hAnsi="Times New Roman"/>
          <w:color w:val="000000"/>
          <w:sz w:val="20"/>
          <w:szCs w:val="20"/>
        </w:rPr>
        <w:t>муниципальную программу «Развитие образования Богучанского района»</w:t>
      </w:r>
      <w:r w:rsidRPr="00F70327">
        <w:rPr>
          <w:rFonts w:ascii="Times New Roman" w:hAnsi="Times New Roman"/>
          <w:sz w:val="20"/>
          <w:szCs w:val="20"/>
        </w:rPr>
        <w:t>, утвержденную постановлением администрации Богучанского района от 01.11.2013 № 1390-п, следующего содержания:</w:t>
      </w:r>
    </w:p>
    <w:p w:rsidR="00F70327" w:rsidRPr="00F70327" w:rsidRDefault="00F70327" w:rsidP="00F70327">
      <w:pPr>
        <w:spacing w:after="0" w:line="240" w:lineRule="auto"/>
        <w:ind w:firstLine="720"/>
        <w:jc w:val="both"/>
        <w:rPr>
          <w:rFonts w:ascii="Times New Roman" w:hAnsi="Times New Roman"/>
          <w:sz w:val="20"/>
          <w:szCs w:val="20"/>
        </w:rPr>
      </w:pPr>
      <w:r w:rsidRPr="00F70327">
        <w:rPr>
          <w:rFonts w:ascii="Times New Roman" w:hAnsi="Times New Roman"/>
          <w:color w:val="000000"/>
          <w:sz w:val="20"/>
          <w:szCs w:val="20"/>
        </w:rPr>
        <w:t>1.1. В разделе 1. Паспорт муниципальной программы «Развитие образования Богучанского района</w:t>
      </w:r>
      <w:r w:rsidRPr="00F70327">
        <w:rPr>
          <w:rFonts w:ascii="Times New Roman" w:hAnsi="Times New Roman"/>
          <w:sz w:val="20"/>
          <w:szCs w:val="20"/>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F70327" w:rsidRPr="00F70327" w:rsidRDefault="00F70327" w:rsidP="00F70327">
      <w:pPr>
        <w:spacing w:after="0" w:line="240" w:lineRule="auto"/>
        <w:ind w:firstLine="720"/>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2"/>
        <w:gridCol w:w="6808"/>
      </w:tblGrid>
      <w:tr w:rsidR="00F70327" w:rsidRPr="00F70327" w:rsidTr="00F70327">
        <w:tc>
          <w:tcPr>
            <w:tcW w:w="1443" w:type="pct"/>
          </w:tcPr>
          <w:p w:rsidR="00F70327" w:rsidRPr="00F70327" w:rsidRDefault="00F70327" w:rsidP="00F70327">
            <w:pPr>
              <w:snapToGrid w:val="0"/>
              <w:spacing w:after="0" w:line="240" w:lineRule="auto"/>
              <w:jc w:val="both"/>
              <w:rPr>
                <w:rFonts w:ascii="Times New Roman" w:hAnsi="Times New Roman"/>
                <w:sz w:val="16"/>
                <w:szCs w:val="16"/>
              </w:rPr>
            </w:pPr>
            <w:r w:rsidRPr="00F70327">
              <w:rPr>
                <w:rFonts w:ascii="Times New Roman" w:hAnsi="Times New Roman"/>
                <w:sz w:val="16"/>
                <w:szCs w:val="16"/>
              </w:rPr>
              <w:t>Ресурсное обеспечение муниципальной программы, в том числе в разбивке по всем источникам финансирования по годам реализации</w:t>
            </w:r>
          </w:p>
        </w:tc>
        <w:tc>
          <w:tcPr>
            <w:tcW w:w="3557" w:type="pct"/>
          </w:tcPr>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Объем финансирования программы составит</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 xml:space="preserve"> 4 003 086 752,03 рублей, в том числе:</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по годам реализации:</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2014 год – 966 349 952,03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2015 год – 1 048 902 800,00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2016 год – 1 063 167 000,00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2017 год – 924 667 000,0 рублей.</w:t>
            </w:r>
          </w:p>
          <w:p w:rsidR="00F70327" w:rsidRPr="00F70327" w:rsidRDefault="00F70327" w:rsidP="00F70327">
            <w:pPr>
              <w:pStyle w:val="ConsPlusCell"/>
              <w:rPr>
                <w:rFonts w:ascii="Times New Roman" w:hAnsi="Times New Roman" w:cs="Times New Roman"/>
                <w:sz w:val="16"/>
                <w:szCs w:val="16"/>
              </w:rPr>
            </w:pPr>
            <w:r w:rsidRPr="00F70327">
              <w:rPr>
                <w:rFonts w:ascii="Times New Roman" w:hAnsi="Times New Roman" w:cs="Times New Roman"/>
                <w:sz w:val="16"/>
                <w:szCs w:val="16"/>
              </w:rPr>
              <w:t>Из них:</w:t>
            </w:r>
          </w:p>
          <w:p w:rsidR="00F70327" w:rsidRPr="00F70327" w:rsidRDefault="00F70327" w:rsidP="00F70327">
            <w:pPr>
              <w:pStyle w:val="ConsPlusCell"/>
              <w:rPr>
                <w:rFonts w:ascii="Times New Roman" w:hAnsi="Times New Roman" w:cs="Times New Roman"/>
                <w:sz w:val="16"/>
                <w:szCs w:val="16"/>
              </w:rPr>
            </w:pPr>
            <w:r w:rsidRPr="00F70327">
              <w:rPr>
                <w:rFonts w:ascii="Times New Roman" w:hAnsi="Times New Roman" w:cs="Times New Roman"/>
                <w:sz w:val="16"/>
                <w:szCs w:val="16"/>
              </w:rPr>
              <w:t>средства краевого бюджета − 1 954 570 884,3  рублей, в том числе:</w:t>
            </w:r>
          </w:p>
          <w:p w:rsidR="00F70327" w:rsidRPr="00F70327" w:rsidRDefault="00F70327" w:rsidP="00F70327">
            <w:pPr>
              <w:pStyle w:val="ConsPlusCell"/>
              <w:rPr>
                <w:rFonts w:ascii="Times New Roman" w:hAnsi="Times New Roman" w:cs="Times New Roman"/>
                <w:sz w:val="16"/>
                <w:szCs w:val="16"/>
              </w:rPr>
            </w:pPr>
            <w:r w:rsidRPr="00F70327">
              <w:rPr>
                <w:rFonts w:ascii="Times New Roman" w:hAnsi="Times New Roman" w:cs="Times New Roman"/>
                <w:sz w:val="16"/>
                <w:szCs w:val="16"/>
              </w:rPr>
              <w:t>в 2014 году – 483 846 584,30 рублей;</w:t>
            </w:r>
          </w:p>
          <w:p w:rsidR="00F70327" w:rsidRPr="00F70327" w:rsidRDefault="00F70327" w:rsidP="00F70327">
            <w:pPr>
              <w:pStyle w:val="ConsPlusCell"/>
              <w:rPr>
                <w:rFonts w:ascii="Times New Roman" w:hAnsi="Times New Roman" w:cs="Times New Roman"/>
                <w:sz w:val="16"/>
                <w:szCs w:val="16"/>
              </w:rPr>
            </w:pPr>
            <w:r w:rsidRPr="00F70327">
              <w:rPr>
                <w:rFonts w:ascii="Times New Roman" w:hAnsi="Times New Roman" w:cs="Times New Roman"/>
                <w:sz w:val="16"/>
                <w:szCs w:val="16"/>
              </w:rPr>
              <w:t>в 2015 году – 490 236 700,00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2016 году – 490 243 800,00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2017 году – 490 243 800,00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средства бюджета муниципального образования – 1 761 507 987,73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том числе:</w:t>
            </w:r>
          </w:p>
          <w:p w:rsidR="00F70327" w:rsidRPr="00F70327" w:rsidRDefault="00F70327" w:rsidP="00F70327">
            <w:pPr>
              <w:pStyle w:val="ConsPlusCell"/>
              <w:rPr>
                <w:rFonts w:ascii="Times New Roman" w:hAnsi="Times New Roman" w:cs="Times New Roman"/>
                <w:sz w:val="16"/>
                <w:szCs w:val="16"/>
              </w:rPr>
            </w:pPr>
            <w:r w:rsidRPr="00F70327">
              <w:rPr>
                <w:rFonts w:ascii="Times New Roman" w:hAnsi="Times New Roman" w:cs="Times New Roman"/>
                <w:sz w:val="16"/>
                <w:szCs w:val="16"/>
              </w:rPr>
              <w:t>в 2014 году – 457 495 487,73 рублей;</w:t>
            </w:r>
          </w:p>
          <w:p w:rsidR="00F70327" w:rsidRPr="00F70327" w:rsidRDefault="00F70327" w:rsidP="00F70327">
            <w:pPr>
              <w:pStyle w:val="ConsPlusCell"/>
              <w:rPr>
                <w:rFonts w:ascii="Times New Roman" w:hAnsi="Times New Roman" w:cs="Times New Roman"/>
                <w:sz w:val="16"/>
                <w:szCs w:val="16"/>
              </w:rPr>
            </w:pPr>
            <w:r w:rsidRPr="00F70327">
              <w:rPr>
                <w:rFonts w:ascii="Times New Roman" w:hAnsi="Times New Roman" w:cs="Times New Roman"/>
                <w:sz w:val="16"/>
                <w:szCs w:val="16"/>
              </w:rPr>
              <w:t>в 2015 году – 435 166 100,00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2016 году – 434 423 200,00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2017 году - 434 423 200,00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Внебюджетные источники – 287 007 880,00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том числе:</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2014 году – 25 007 880,00 рублей;</w:t>
            </w:r>
          </w:p>
          <w:p w:rsidR="00F70327" w:rsidRPr="00F70327" w:rsidRDefault="00F70327" w:rsidP="00F70327">
            <w:pPr>
              <w:pStyle w:val="ConsPlusCell"/>
              <w:rPr>
                <w:rFonts w:ascii="Times New Roman" w:hAnsi="Times New Roman" w:cs="Times New Roman"/>
                <w:sz w:val="16"/>
                <w:szCs w:val="16"/>
              </w:rPr>
            </w:pPr>
            <w:r w:rsidRPr="00F70327">
              <w:rPr>
                <w:rFonts w:ascii="Times New Roman" w:hAnsi="Times New Roman" w:cs="Times New Roman"/>
                <w:sz w:val="16"/>
                <w:szCs w:val="16"/>
              </w:rPr>
              <w:t>в 2015 году – 123 500 000,00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2016 году – 138 500 000,00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в 2017 году - 0,00 рублей;</w:t>
            </w:r>
          </w:p>
        </w:tc>
      </w:tr>
    </w:tbl>
    <w:p w:rsidR="00F70327" w:rsidRPr="00F70327" w:rsidRDefault="00F70327" w:rsidP="00F70327">
      <w:pPr>
        <w:spacing w:after="0" w:line="240" w:lineRule="auto"/>
        <w:ind w:firstLine="720"/>
        <w:jc w:val="both"/>
        <w:rPr>
          <w:rFonts w:ascii="Times New Roman" w:hAnsi="Times New Roman"/>
          <w:color w:val="000000"/>
          <w:sz w:val="20"/>
          <w:szCs w:val="20"/>
        </w:rPr>
      </w:pPr>
    </w:p>
    <w:p w:rsidR="00F70327" w:rsidRPr="00F70327" w:rsidRDefault="00F70327" w:rsidP="00F70327">
      <w:pPr>
        <w:spacing w:after="0" w:line="240" w:lineRule="auto"/>
        <w:ind w:firstLine="708"/>
        <w:jc w:val="both"/>
        <w:rPr>
          <w:rFonts w:ascii="Times New Roman" w:hAnsi="Times New Roman"/>
          <w:sz w:val="20"/>
          <w:szCs w:val="20"/>
        </w:rPr>
      </w:pPr>
      <w:r w:rsidRPr="00F70327">
        <w:rPr>
          <w:rFonts w:ascii="Times New Roman" w:hAnsi="Times New Roman"/>
          <w:color w:val="000000"/>
          <w:sz w:val="20"/>
          <w:szCs w:val="20"/>
        </w:rPr>
        <w:t>Раздел 10 «</w:t>
      </w:r>
      <w:r w:rsidRPr="00F70327">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 читать в новой редакции:</w:t>
      </w:r>
    </w:p>
    <w:p w:rsidR="00F70327" w:rsidRPr="00F70327" w:rsidRDefault="00F70327" w:rsidP="00F70327">
      <w:pPr>
        <w:spacing w:after="0" w:line="240" w:lineRule="auto"/>
        <w:ind w:firstLine="708"/>
        <w:jc w:val="both"/>
        <w:rPr>
          <w:rFonts w:ascii="Times New Roman" w:hAnsi="Times New Roman"/>
          <w:sz w:val="20"/>
          <w:szCs w:val="20"/>
        </w:rPr>
      </w:pPr>
      <w:r w:rsidRPr="00F70327">
        <w:rPr>
          <w:rFonts w:ascii="Times New Roman" w:hAnsi="Times New Roman"/>
          <w:sz w:val="20"/>
          <w:szCs w:val="20"/>
        </w:rPr>
        <w:t>Объем финансирования программы составит  4 003 086 752,03 рублей, в том числе:</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по годам реализации:</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2014 год – 966 349 952,03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2015 год – 1 048 902 800,00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2016 год – 1 063 167 000,00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2017 год – 924 667 000,0 рублей.</w:t>
      </w:r>
    </w:p>
    <w:p w:rsidR="00F70327" w:rsidRPr="00F70327" w:rsidRDefault="00F70327" w:rsidP="00F70327">
      <w:pPr>
        <w:pStyle w:val="ConsPlusCell"/>
        <w:jc w:val="both"/>
        <w:rPr>
          <w:rFonts w:ascii="Times New Roman" w:hAnsi="Times New Roman" w:cs="Times New Roman"/>
        </w:rPr>
      </w:pPr>
      <w:r w:rsidRPr="00F70327">
        <w:rPr>
          <w:rFonts w:ascii="Times New Roman" w:hAnsi="Times New Roman" w:cs="Times New Roman"/>
        </w:rPr>
        <w:t xml:space="preserve"> Из них:</w:t>
      </w:r>
    </w:p>
    <w:p w:rsidR="00F70327" w:rsidRPr="00F70327" w:rsidRDefault="00F70327" w:rsidP="00F70327">
      <w:pPr>
        <w:pStyle w:val="ConsPlusCell"/>
        <w:jc w:val="both"/>
        <w:rPr>
          <w:rFonts w:ascii="Times New Roman" w:hAnsi="Times New Roman" w:cs="Times New Roman"/>
        </w:rPr>
      </w:pPr>
      <w:r w:rsidRPr="00F70327">
        <w:rPr>
          <w:rFonts w:ascii="Times New Roman" w:hAnsi="Times New Roman" w:cs="Times New Roman"/>
        </w:rPr>
        <w:t>средства краевого бюджета − 1 954 570 884,30  рублей, в том числе:</w:t>
      </w:r>
    </w:p>
    <w:p w:rsidR="00F70327" w:rsidRPr="00F70327" w:rsidRDefault="00F70327" w:rsidP="00F70327">
      <w:pPr>
        <w:pStyle w:val="ConsPlusCell"/>
        <w:rPr>
          <w:rFonts w:ascii="Times New Roman" w:hAnsi="Times New Roman" w:cs="Times New Roman"/>
        </w:rPr>
      </w:pPr>
      <w:r w:rsidRPr="00F70327">
        <w:rPr>
          <w:rFonts w:ascii="Times New Roman" w:hAnsi="Times New Roman" w:cs="Times New Roman"/>
        </w:rPr>
        <w:t>в 2014 году – 483 846 584,30 рублей;</w:t>
      </w:r>
    </w:p>
    <w:p w:rsidR="00F70327" w:rsidRPr="00F70327" w:rsidRDefault="00F70327" w:rsidP="00F70327">
      <w:pPr>
        <w:pStyle w:val="ConsPlusCell"/>
        <w:rPr>
          <w:rFonts w:ascii="Times New Roman" w:hAnsi="Times New Roman" w:cs="Times New Roman"/>
        </w:rPr>
      </w:pPr>
      <w:r w:rsidRPr="00F70327">
        <w:rPr>
          <w:rFonts w:ascii="Times New Roman" w:hAnsi="Times New Roman" w:cs="Times New Roman"/>
        </w:rPr>
        <w:t>в 2015 году – 490 236 700,00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2016 году – 490 243 800,00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2017 году – 490 243 800,00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средства бюджета муниципального образования – 1 761 507 987,73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том числе:</w:t>
      </w:r>
    </w:p>
    <w:p w:rsidR="00F70327" w:rsidRPr="00F70327" w:rsidRDefault="00F70327" w:rsidP="00F70327">
      <w:pPr>
        <w:pStyle w:val="ConsPlusCell"/>
        <w:rPr>
          <w:rFonts w:ascii="Times New Roman" w:hAnsi="Times New Roman" w:cs="Times New Roman"/>
        </w:rPr>
      </w:pPr>
      <w:r w:rsidRPr="00F70327">
        <w:rPr>
          <w:rFonts w:ascii="Times New Roman" w:hAnsi="Times New Roman" w:cs="Times New Roman"/>
        </w:rPr>
        <w:t>в 2014 году – 457 495 487,73 рублей;</w:t>
      </w:r>
    </w:p>
    <w:p w:rsidR="00F70327" w:rsidRPr="00F70327" w:rsidRDefault="00F70327" w:rsidP="00F70327">
      <w:pPr>
        <w:pStyle w:val="ConsPlusCell"/>
        <w:rPr>
          <w:rFonts w:ascii="Times New Roman" w:hAnsi="Times New Roman" w:cs="Times New Roman"/>
        </w:rPr>
      </w:pPr>
      <w:r w:rsidRPr="00F70327">
        <w:rPr>
          <w:rFonts w:ascii="Times New Roman" w:hAnsi="Times New Roman" w:cs="Times New Roman"/>
        </w:rPr>
        <w:t>в 2015 году – 435 166 100,00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lastRenderedPageBreak/>
        <w:t>в 2016 году – 434 423 200,00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2017 году - 434 423 200,00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Внебюджетные источники - 287 007 880,00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том числе</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2014 году – 25 007 880,00 рублей;</w:t>
      </w:r>
    </w:p>
    <w:p w:rsidR="00F70327" w:rsidRPr="00F70327" w:rsidRDefault="00F70327" w:rsidP="00F70327">
      <w:pPr>
        <w:pStyle w:val="ConsPlusCell"/>
        <w:rPr>
          <w:rFonts w:ascii="Times New Roman" w:hAnsi="Times New Roman" w:cs="Times New Roman"/>
        </w:rPr>
      </w:pPr>
      <w:r w:rsidRPr="00F70327">
        <w:rPr>
          <w:rFonts w:ascii="Times New Roman" w:hAnsi="Times New Roman" w:cs="Times New Roman"/>
        </w:rPr>
        <w:t>в 2015 году – 123 500 000,00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2016 году – 138 500 000,00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в 2017 году - 0,00 рублей;</w:t>
      </w:r>
    </w:p>
    <w:p w:rsidR="00F70327" w:rsidRPr="00F70327" w:rsidRDefault="00F70327" w:rsidP="00F70327">
      <w:pPr>
        <w:spacing w:after="0" w:line="240" w:lineRule="auto"/>
        <w:ind w:firstLine="720"/>
        <w:jc w:val="both"/>
        <w:rPr>
          <w:rFonts w:ascii="Times New Roman" w:hAnsi="Times New Roman"/>
          <w:sz w:val="20"/>
          <w:szCs w:val="20"/>
        </w:rPr>
      </w:pPr>
      <w:r w:rsidRPr="00F70327">
        <w:rPr>
          <w:rFonts w:ascii="Times New Roman" w:hAnsi="Times New Roman"/>
          <w:color w:val="000000"/>
          <w:sz w:val="20"/>
          <w:szCs w:val="20"/>
        </w:rPr>
        <w:t>1.2. В приложении № 5 к муниципальной программе «Развитие образования Богучанского района»</w:t>
      </w:r>
      <w:r w:rsidRPr="00F70327">
        <w:rPr>
          <w:rFonts w:ascii="Times New Roman" w:hAnsi="Times New Roman"/>
          <w:sz w:val="20"/>
          <w:szCs w:val="20"/>
        </w:rPr>
        <w:t>, в паспорте подпрограммы 1 «Развитие дошкольного, общего и дополнительного образования детей»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6856"/>
      </w:tblGrid>
      <w:tr w:rsidR="00F70327" w:rsidRPr="00F70327" w:rsidTr="00F70327">
        <w:trPr>
          <w:cantSplit/>
          <w:trHeight w:val="1991"/>
        </w:trPr>
        <w:tc>
          <w:tcPr>
            <w:tcW w:w="1418" w:type="pct"/>
          </w:tcPr>
          <w:p w:rsidR="00F70327" w:rsidRPr="00F70327" w:rsidRDefault="00F70327" w:rsidP="00F70327">
            <w:pPr>
              <w:spacing w:after="0" w:line="240" w:lineRule="auto"/>
              <w:rPr>
                <w:rFonts w:ascii="Times New Roman" w:hAnsi="Times New Roman"/>
                <w:sz w:val="16"/>
                <w:szCs w:val="16"/>
              </w:rPr>
            </w:pPr>
            <w:r w:rsidRPr="00F70327">
              <w:rPr>
                <w:rFonts w:ascii="Times New Roman" w:hAnsi="Times New Roman"/>
                <w:iCs/>
                <w:sz w:val="16"/>
                <w:szCs w:val="16"/>
              </w:rPr>
              <w:t>Объемы и источники финансирования подпрограммы</w:t>
            </w:r>
          </w:p>
        </w:tc>
        <w:tc>
          <w:tcPr>
            <w:tcW w:w="3582" w:type="pct"/>
          </w:tcPr>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Подпрограмма финансируется за счет средств краевого бюджета, районного бюджета и внебюджетных источников.</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 xml:space="preserve">Объем финансирования подпрограммы составит </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3 830 336 758,34 рублей, в том числе:</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 xml:space="preserve">2014 год – 925 886 568,34 рублей, в том числе за счет средств: </w:t>
            </w:r>
          </w:p>
          <w:p w:rsidR="00F70327" w:rsidRPr="00F70327" w:rsidRDefault="00F70327" w:rsidP="00F70327">
            <w:pPr>
              <w:pStyle w:val="ad"/>
              <w:tabs>
                <w:tab w:val="left" w:pos="5370"/>
              </w:tabs>
              <w:rPr>
                <w:rFonts w:ascii="Times New Roman" w:hAnsi="Times New Roman"/>
                <w:sz w:val="16"/>
                <w:szCs w:val="16"/>
              </w:rPr>
            </w:pPr>
            <w:r w:rsidRPr="00F70327">
              <w:rPr>
                <w:rFonts w:ascii="Times New Roman" w:hAnsi="Times New Roman"/>
                <w:sz w:val="16"/>
                <w:szCs w:val="16"/>
              </w:rPr>
              <w:t>краевого бюджета − 482 530 184,30   рублей;</w:t>
            </w:r>
            <w:r w:rsidRPr="00F70327">
              <w:rPr>
                <w:rFonts w:ascii="Times New Roman" w:hAnsi="Times New Roman"/>
                <w:sz w:val="16"/>
                <w:szCs w:val="16"/>
              </w:rPr>
              <w:tab/>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районного бюджета – 418 348 504,04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внебюджетных источников – 25 007 880,00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 xml:space="preserve">2015 год – 1 005 271 900,00 рублей, в том числе за счет средств: </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краевого бюджета – 488 881 100,00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районного бюджета – 392 890 800,00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внебюджетных источников – 123 500 000,00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2016 год – 1 018 839 145,00  рублей, в том числе за счет средств:</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краевого бюджета – 488 881 100,00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районного бюджета – 391 458 045,00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внебюджетных источников – 138 500 000,00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2017 год – 880 339 145,00  рублей, в том числе за счет средств:</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краевого бюджета – 488 881 100,00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районного бюджета – 391 458 045,00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внебюджетных источников – 0,00 рублей.</w:t>
            </w:r>
          </w:p>
        </w:tc>
      </w:tr>
    </w:tbl>
    <w:p w:rsidR="00F70327" w:rsidRPr="00F70327" w:rsidRDefault="00F70327" w:rsidP="00F70327">
      <w:pPr>
        <w:pStyle w:val="ad"/>
        <w:ind w:firstLine="709"/>
        <w:jc w:val="both"/>
        <w:rPr>
          <w:rFonts w:ascii="Times New Roman" w:hAnsi="Times New Roman"/>
          <w:color w:val="000000"/>
          <w:sz w:val="20"/>
          <w:szCs w:val="20"/>
        </w:rPr>
      </w:pPr>
    </w:p>
    <w:p w:rsidR="00F70327" w:rsidRPr="00F70327" w:rsidRDefault="00F70327" w:rsidP="00F70327">
      <w:pPr>
        <w:pStyle w:val="ad"/>
        <w:ind w:firstLine="709"/>
        <w:jc w:val="both"/>
        <w:rPr>
          <w:rFonts w:ascii="Times New Roman" w:hAnsi="Times New Roman"/>
          <w:sz w:val="20"/>
          <w:szCs w:val="20"/>
        </w:rPr>
      </w:pPr>
      <w:r w:rsidRPr="00F70327">
        <w:rPr>
          <w:rFonts w:ascii="Times New Roman" w:hAnsi="Times New Roman"/>
          <w:color w:val="000000"/>
          <w:sz w:val="20"/>
          <w:szCs w:val="20"/>
        </w:rPr>
        <w:t>В разделе 2 пункт 2.7 «</w:t>
      </w:r>
      <w:r w:rsidRPr="00F70327">
        <w:rPr>
          <w:rFonts w:ascii="Times New Roman" w:hAnsi="Times New Roman"/>
          <w:sz w:val="20"/>
          <w:szCs w:val="20"/>
        </w:rPr>
        <w:t>Обоснование финансовых, материальных и трудовых затрат (ресурсное обеспечение подпрограммы)» читать в новой редакции:</w:t>
      </w:r>
    </w:p>
    <w:p w:rsidR="00F70327" w:rsidRPr="00F70327" w:rsidRDefault="00F70327" w:rsidP="00F70327">
      <w:pPr>
        <w:pStyle w:val="ad"/>
        <w:ind w:firstLine="709"/>
        <w:rPr>
          <w:rFonts w:ascii="Times New Roman" w:hAnsi="Times New Roman"/>
          <w:sz w:val="20"/>
          <w:szCs w:val="20"/>
        </w:rPr>
      </w:pPr>
      <w:r w:rsidRPr="00F70327">
        <w:rPr>
          <w:rFonts w:ascii="Times New Roman" w:hAnsi="Times New Roman"/>
          <w:sz w:val="20"/>
          <w:szCs w:val="20"/>
        </w:rPr>
        <w:t xml:space="preserve">Подпрограмма финансируется за счет средств краевого бюджета, районного бюджета и внебюджетных источников. </w:t>
      </w:r>
    </w:p>
    <w:p w:rsidR="00F70327" w:rsidRPr="00F70327" w:rsidRDefault="00F70327" w:rsidP="00F70327">
      <w:pPr>
        <w:pStyle w:val="ad"/>
        <w:ind w:firstLine="709"/>
        <w:rPr>
          <w:rFonts w:ascii="Times New Roman" w:hAnsi="Times New Roman"/>
          <w:sz w:val="20"/>
          <w:szCs w:val="20"/>
        </w:rPr>
      </w:pPr>
      <w:r w:rsidRPr="00F70327">
        <w:rPr>
          <w:rFonts w:ascii="Times New Roman" w:hAnsi="Times New Roman"/>
          <w:sz w:val="20"/>
          <w:szCs w:val="20"/>
        </w:rPr>
        <w:t xml:space="preserve">Объем финансирования подпрограммы составит </w:t>
      </w:r>
    </w:p>
    <w:p w:rsidR="00F70327" w:rsidRPr="00F70327" w:rsidRDefault="00F70327" w:rsidP="00F70327">
      <w:pPr>
        <w:pStyle w:val="ad"/>
        <w:ind w:firstLine="709"/>
        <w:rPr>
          <w:rFonts w:ascii="Times New Roman" w:hAnsi="Times New Roman"/>
          <w:sz w:val="20"/>
          <w:szCs w:val="20"/>
        </w:rPr>
      </w:pPr>
      <w:r w:rsidRPr="00F70327">
        <w:rPr>
          <w:rFonts w:ascii="Times New Roman" w:hAnsi="Times New Roman"/>
          <w:sz w:val="20"/>
          <w:szCs w:val="20"/>
        </w:rPr>
        <w:t>3 830 336 758,34 рублей, в том числе:</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 xml:space="preserve">2014 год – 925 886 568,34 рублей, в том числе за счет средств: </w:t>
      </w:r>
    </w:p>
    <w:p w:rsidR="00F70327" w:rsidRPr="00F70327" w:rsidRDefault="00F70327" w:rsidP="00F70327">
      <w:pPr>
        <w:pStyle w:val="ad"/>
        <w:tabs>
          <w:tab w:val="left" w:pos="5370"/>
        </w:tabs>
        <w:rPr>
          <w:rFonts w:ascii="Times New Roman" w:hAnsi="Times New Roman"/>
          <w:sz w:val="20"/>
          <w:szCs w:val="20"/>
        </w:rPr>
      </w:pPr>
      <w:r w:rsidRPr="00F70327">
        <w:rPr>
          <w:rFonts w:ascii="Times New Roman" w:hAnsi="Times New Roman"/>
          <w:sz w:val="20"/>
          <w:szCs w:val="20"/>
        </w:rPr>
        <w:t>краевого бюджета − 482 530 184,30   рублей;</w:t>
      </w:r>
      <w:r w:rsidRPr="00F70327">
        <w:rPr>
          <w:rFonts w:ascii="Times New Roman" w:hAnsi="Times New Roman"/>
          <w:sz w:val="20"/>
          <w:szCs w:val="20"/>
        </w:rPr>
        <w:tab/>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районного бюджета – 418 348 504,04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внебюджетных источников – 25 007 880,00 рублей.</w:t>
      </w:r>
    </w:p>
    <w:p w:rsidR="00F70327" w:rsidRPr="00F70327" w:rsidRDefault="00F70327" w:rsidP="00F70327">
      <w:pPr>
        <w:pStyle w:val="ad"/>
        <w:rPr>
          <w:rFonts w:ascii="Times New Roman" w:hAnsi="Times New Roman"/>
          <w:sz w:val="20"/>
          <w:szCs w:val="20"/>
        </w:rPr>
      </w:pP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 xml:space="preserve">2015 год – 1 005 271 900,00 рублей, в том числе за счет средств: </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краевого бюджета – 488 881 100,00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районного бюджета – 392 890 800,00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внебюджетных источников – 123 500 000,00 рублей.</w:t>
      </w:r>
    </w:p>
    <w:p w:rsidR="00F70327" w:rsidRPr="00F70327" w:rsidRDefault="00F70327" w:rsidP="00F70327">
      <w:pPr>
        <w:pStyle w:val="ad"/>
        <w:rPr>
          <w:rFonts w:ascii="Times New Roman" w:hAnsi="Times New Roman"/>
          <w:sz w:val="20"/>
          <w:szCs w:val="20"/>
        </w:rPr>
      </w:pP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2016 год – 1 018 839 145,00  рублей, в том числе за счет средств:</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краевого бюджета – 488 881 100,00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районного бюджета – 391 458 045,00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внебюджетных источников – 138 500 000,00 рублей.</w:t>
      </w:r>
    </w:p>
    <w:p w:rsidR="00F70327" w:rsidRPr="00F70327" w:rsidRDefault="00F70327" w:rsidP="00F70327">
      <w:pPr>
        <w:pStyle w:val="ad"/>
        <w:rPr>
          <w:rFonts w:ascii="Times New Roman" w:hAnsi="Times New Roman"/>
          <w:sz w:val="20"/>
          <w:szCs w:val="20"/>
        </w:rPr>
      </w:pP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2017 год – 880 339 145,00  рублей, в том числе за счет средств:</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краевого бюджета – 488 881 100,00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районного бюджета – 391 458 045,00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внебюджетных источников – 0,00 рублей.</w:t>
      </w:r>
    </w:p>
    <w:p w:rsidR="00F70327" w:rsidRPr="00F70327" w:rsidRDefault="00F70327" w:rsidP="00F70327">
      <w:pPr>
        <w:spacing w:after="0" w:line="240" w:lineRule="auto"/>
        <w:ind w:firstLine="720"/>
        <w:jc w:val="both"/>
        <w:rPr>
          <w:rFonts w:ascii="Times New Roman" w:hAnsi="Times New Roman"/>
          <w:sz w:val="20"/>
          <w:szCs w:val="20"/>
        </w:rPr>
      </w:pPr>
      <w:r w:rsidRPr="00F70327">
        <w:rPr>
          <w:rFonts w:ascii="Times New Roman" w:hAnsi="Times New Roman"/>
          <w:color w:val="000000"/>
          <w:sz w:val="20"/>
          <w:szCs w:val="20"/>
        </w:rPr>
        <w:t>1.3. В приложении № 6 к муниципальной программе «Развитие образования Богучанского района»</w:t>
      </w:r>
      <w:r w:rsidRPr="00F70327">
        <w:rPr>
          <w:rFonts w:ascii="Times New Roman" w:hAnsi="Times New Roman"/>
          <w:sz w:val="20"/>
          <w:szCs w:val="20"/>
        </w:rPr>
        <w:t>, в паспорте подпрограммы 2 «Государственная поддержка детей сирот, расширение практики применения семейных форм воспитания»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6856"/>
      </w:tblGrid>
      <w:tr w:rsidR="00F70327" w:rsidRPr="00F70327" w:rsidTr="00F70327">
        <w:trPr>
          <w:cantSplit/>
          <w:trHeight w:val="1549"/>
        </w:trPr>
        <w:tc>
          <w:tcPr>
            <w:tcW w:w="1418" w:type="pct"/>
          </w:tcPr>
          <w:p w:rsidR="00F70327" w:rsidRPr="00F70327" w:rsidRDefault="00F70327" w:rsidP="00F70327">
            <w:pPr>
              <w:spacing w:after="0" w:line="240" w:lineRule="auto"/>
              <w:rPr>
                <w:rFonts w:ascii="Times New Roman" w:hAnsi="Times New Roman"/>
                <w:sz w:val="16"/>
                <w:szCs w:val="16"/>
              </w:rPr>
            </w:pPr>
            <w:r w:rsidRPr="00F70327">
              <w:rPr>
                <w:rFonts w:ascii="Times New Roman" w:hAnsi="Times New Roman"/>
                <w:iCs/>
                <w:sz w:val="16"/>
                <w:szCs w:val="16"/>
              </w:rPr>
              <w:lastRenderedPageBreak/>
              <w:t>Объемы и источники финансирования подпрограммы</w:t>
            </w:r>
          </w:p>
        </w:tc>
        <w:tc>
          <w:tcPr>
            <w:tcW w:w="3582" w:type="pct"/>
          </w:tcPr>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Подпрограмма финансируется за счет средств краевого бюджета.</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 xml:space="preserve">Объем финансирования подпрограммы составит:  </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Всего – 5 397 400,00 рублей, в том числе:</w:t>
            </w:r>
          </w:p>
          <w:p w:rsidR="00F70327" w:rsidRPr="00F70327" w:rsidRDefault="00F70327" w:rsidP="00F70327">
            <w:pPr>
              <w:pStyle w:val="ad"/>
              <w:rPr>
                <w:rFonts w:ascii="Times New Roman" w:hAnsi="Times New Roman"/>
                <w:sz w:val="16"/>
                <w:szCs w:val="16"/>
                <w:highlight w:val="yellow"/>
              </w:rPr>
            </w:pPr>
            <w:r w:rsidRPr="00F70327">
              <w:rPr>
                <w:rFonts w:ascii="Times New Roman" w:hAnsi="Times New Roman"/>
                <w:sz w:val="16"/>
                <w:szCs w:val="16"/>
              </w:rPr>
              <w:t>краевой бюджет:</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2014 год – 1 316 400,00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2015 год – 1 355 600,00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2016 год – 1 362 700,00 рублей;</w:t>
            </w:r>
          </w:p>
          <w:p w:rsidR="00F70327" w:rsidRPr="00F70327" w:rsidRDefault="00F70327" w:rsidP="00F70327">
            <w:pPr>
              <w:spacing w:after="0" w:line="240" w:lineRule="auto"/>
              <w:jc w:val="both"/>
              <w:rPr>
                <w:rFonts w:ascii="Times New Roman" w:hAnsi="Times New Roman"/>
                <w:sz w:val="16"/>
                <w:szCs w:val="16"/>
              </w:rPr>
            </w:pPr>
            <w:r w:rsidRPr="00F70327">
              <w:rPr>
                <w:rFonts w:ascii="Times New Roman" w:hAnsi="Times New Roman"/>
                <w:sz w:val="16"/>
                <w:szCs w:val="16"/>
              </w:rPr>
              <w:t>2017 год – 1 362 700,00 рублей.</w:t>
            </w:r>
            <w:r w:rsidRPr="00F70327">
              <w:rPr>
                <w:rFonts w:ascii="Times New Roman" w:hAnsi="Times New Roman"/>
                <w:sz w:val="16"/>
                <w:szCs w:val="16"/>
              </w:rPr>
              <w:tab/>
            </w:r>
          </w:p>
        </w:tc>
      </w:tr>
    </w:tbl>
    <w:p w:rsidR="00F70327" w:rsidRPr="00F70327" w:rsidRDefault="00F70327" w:rsidP="00F70327">
      <w:pPr>
        <w:pStyle w:val="ad"/>
        <w:ind w:firstLine="709"/>
        <w:jc w:val="both"/>
        <w:rPr>
          <w:rFonts w:ascii="Times New Roman" w:hAnsi="Times New Roman"/>
          <w:color w:val="000000"/>
          <w:sz w:val="20"/>
          <w:szCs w:val="20"/>
        </w:rPr>
      </w:pPr>
    </w:p>
    <w:p w:rsidR="00F70327" w:rsidRPr="00F70327" w:rsidRDefault="00F70327" w:rsidP="00F70327">
      <w:pPr>
        <w:pStyle w:val="ad"/>
        <w:ind w:firstLine="709"/>
        <w:jc w:val="both"/>
        <w:rPr>
          <w:rFonts w:ascii="Times New Roman" w:hAnsi="Times New Roman"/>
          <w:sz w:val="20"/>
          <w:szCs w:val="20"/>
        </w:rPr>
      </w:pPr>
      <w:r w:rsidRPr="00F70327">
        <w:rPr>
          <w:rFonts w:ascii="Times New Roman" w:hAnsi="Times New Roman"/>
          <w:color w:val="000000"/>
          <w:sz w:val="20"/>
          <w:szCs w:val="20"/>
        </w:rPr>
        <w:t>В разделе 2 пункт 2.7 «</w:t>
      </w:r>
      <w:r w:rsidRPr="00F70327">
        <w:rPr>
          <w:rFonts w:ascii="Times New Roman" w:hAnsi="Times New Roman"/>
          <w:sz w:val="20"/>
          <w:szCs w:val="20"/>
        </w:rPr>
        <w:t>Обоснование финансовых, материальных и трудовых затрат (ресурсное обеспечение подпрограммы)» читать в новой редакции:</w:t>
      </w:r>
    </w:p>
    <w:p w:rsidR="00F70327" w:rsidRPr="00F70327" w:rsidRDefault="00F70327" w:rsidP="00F70327">
      <w:pPr>
        <w:pStyle w:val="ad"/>
        <w:ind w:firstLine="709"/>
        <w:rPr>
          <w:rFonts w:ascii="Times New Roman" w:hAnsi="Times New Roman"/>
          <w:sz w:val="20"/>
          <w:szCs w:val="20"/>
        </w:rPr>
      </w:pPr>
      <w:r w:rsidRPr="00F70327">
        <w:rPr>
          <w:rFonts w:ascii="Times New Roman" w:hAnsi="Times New Roman"/>
          <w:sz w:val="20"/>
          <w:szCs w:val="20"/>
        </w:rPr>
        <w:t>Подпрограмма финансируется за счет средств краевого бюджета.</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 xml:space="preserve">      Объем финансирования подпрограммы составит – 5 397 400,00 рублей, в том числе:</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 xml:space="preserve">Краевой бюджет: </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2014 год – 1 316 400,00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2015 год – 1 355 600,00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2016 год – 1 362 700,00 рублей;</w:t>
      </w:r>
    </w:p>
    <w:p w:rsidR="00F70327" w:rsidRPr="00F70327" w:rsidRDefault="00F70327" w:rsidP="00F70327">
      <w:pPr>
        <w:spacing w:after="0" w:line="240" w:lineRule="auto"/>
        <w:jc w:val="both"/>
        <w:rPr>
          <w:rFonts w:ascii="Times New Roman" w:hAnsi="Times New Roman"/>
          <w:color w:val="000000"/>
          <w:sz w:val="20"/>
          <w:szCs w:val="20"/>
        </w:rPr>
      </w:pPr>
      <w:r w:rsidRPr="00F70327">
        <w:rPr>
          <w:rFonts w:ascii="Times New Roman" w:hAnsi="Times New Roman"/>
          <w:sz w:val="20"/>
          <w:szCs w:val="20"/>
        </w:rPr>
        <w:t>2017 год – 1 362 700,00 рублей.</w:t>
      </w:r>
      <w:r w:rsidRPr="00F70327">
        <w:rPr>
          <w:rFonts w:ascii="Times New Roman" w:hAnsi="Times New Roman"/>
          <w:sz w:val="20"/>
          <w:szCs w:val="20"/>
        </w:rPr>
        <w:tab/>
      </w:r>
    </w:p>
    <w:p w:rsidR="00F70327" w:rsidRPr="00F70327" w:rsidRDefault="00F70327" w:rsidP="00F70327">
      <w:pPr>
        <w:spacing w:after="0" w:line="240" w:lineRule="auto"/>
        <w:ind w:firstLine="720"/>
        <w:jc w:val="both"/>
        <w:rPr>
          <w:rFonts w:ascii="Times New Roman" w:hAnsi="Times New Roman"/>
          <w:sz w:val="20"/>
          <w:szCs w:val="20"/>
        </w:rPr>
      </w:pPr>
      <w:r w:rsidRPr="00F70327">
        <w:rPr>
          <w:rFonts w:ascii="Times New Roman" w:hAnsi="Times New Roman"/>
          <w:color w:val="000000"/>
          <w:sz w:val="20"/>
          <w:szCs w:val="20"/>
        </w:rPr>
        <w:t>1.4. В приложении № 7 к муниципальной программе «Развитие образования Богучанского района»</w:t>
      </w:r>
      <w:r w:rsidRPr="00F70327">
        <w:rPr>
          <w:rFonts w:ascii="Times New Roman" w:hAnsi="Times New Roman"/>
          <w:sz w:val="20"/>
          <w:szCs w:val="20"/>
        </w:rPr>
        <w:t xml:space="preserve"> в паспорте подпрограммы 4 «Обеспечение реализации муниципальной программы и прочие мероприятия в области образования»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6856"/>
      </w:tblGrid>
      <w:tr w:rsidR="00F70327" w:rsidRPr="00F70327" w:rsidTr="00F70327">
        <w:trPr>
          <w:cantSplit/>
          <w:trHeight w:val="1148"/>
        </w:trPr>
        <w:tc>
          <w:tcPr>
            <w:tcW w:w="1418" w:type="pct"/>
          </w:tcPr>
          <w:p w:rsidR="00F70327" w:rsidRPr="00F70327" w:rsidRDefault="00F70327" w:rsidP="00F70327">
            <w:pPr>
              <w:spacing w:after="0" w:line="240" w:lineRule="auto"/>
              <w:rPr>
                <w:rFonts w:ascii="Times New Roman" w:hAnsi="Times New Roman"/>
                <w:sz w:val="16"/>
                <w:szCs w:val="16"/>
              </w:rPr>
            </w:pPr>
            <w:r w:rsidRPr="00F70327">
              <w:rPr>
                <w:rFonts w:ascii="Times New Roman" w:hAnsi="Times New Roman"/>
                <w:iCs/>
                <w:sz w:val="16"/>
                <w:szCs w:val="16"/>
              </w:rPr>
              <w:t>Объемы и источники финансирования подпрограммы</w:t>
            </w:r>
          </w:p>
        </w:tc>
        <w:tc>
          <w:tcPr>
            <w:tcW w:w="3582" w:type="pct"/>
          </w:tcPr>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Подпрограмма финансируется за счет средств  районного бюджета.</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 xml:space="preserve">Объем финансирования подпрограммы составит:  </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Всего – 167 352 593,69 рублей, в том числе:</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 xml:space="preserve">районный бюджет: </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2014 год – 39 146 983,69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2015 год – 42 275 300,00 рублей;</w:t>
            </w:r>
          </w:p>
          <w:p w:rsidR="00F70327" w:rsidRPr="00F70327" w:rsidRDefault="00F70327" w:rsidP="00F70327">
            <w:pPr>
              <w:pStyle w:val="ad"/>
              <w:rPr>
                <w:rFonts w:ascii="Times New Roman" w:hAnsi="Times New Roman"/>
                <w:sz w:val="16"/>
                <w:szCs w:val="16"/>
              </w:rPr>
            </w:pPr>
            <w:r w:rsidRPr="00F70327">
              <w:rPr>
                <w:rFonts w:ascii="Times New Roman" w:hAnsi="Times New Roman"/>
                <w:sz w:val="16"/>
                <w:szCs w:val="16"/>
              </w:rPr>
              <w:t>2016 год – 42 965 155,00 рублей;</w:t>
            </w:r>
          </w:p>
          <w:p w:rsidR="00F70327" w:rsidRPr="00F70327" w:rsidRDefault="00F70327" w:rsidP="00F70327">
            <w:pPr>
              <w:pStyle w:val="ad"/>
              <w:rPr>
                <w:rFonts w:ascii="Times New Roman" w:hAnsi="Times New Roman"/>
                <w:sz w:val="16"/>
                <w:szCs w:val="16"/>
                <w:highlight w:val="yellow"/>
              </w:rPr>
            </w:pPr>
            <w:r w:rsidRPr="00F70327">
              <w:rPr>
                <w:rFonts w:ascii="Times New Roman" w:hAnsi="Times New Roman"/>
                <w:sz w:val="16"/>
                <w:szCs w:val="16"/>
              </w:rPr>
              <w:t>2017 год – 42 965 155,00 рублей.</w:t>
            </w:r>
          </w:p>
        </w:tc>
      </w:tr>
    </w:tbl>
    <w:p w:rsidR="00F70327" w:rsidRPr="00F70327" w:rsidRDefault="00F70327" w:rsidP="00F70327">
      <w:pPr>
        <w:pStyle w:val="ad"/>
        <w:ind w:firstLine="709"/>
        <w:jc w:val="both"/>
        <w:rPr>
          <w:rFonts w:ascii="Times New Roman" w:hAnsi="Times New Roman"/>
          <w:color w:val="000000"/>
          <w:sz w:val="20"/>
          <w:szCs w:val="20"/>
        </w:rPr>
      </w:pPr>
    </w:p>
    <w:p w:rsidR="00F70327" w:rsidRPr="00F70327" w:rsidRDefault="00F70327" w:rsidP="00F70327">
      <w:pPr>
        <w:pStyle w:val="ad"/>
        <w:ind w:firstLine="709"/>
        <w:jc w:val="both"/>
        <w:rPr>
          <w:rFonts w:ascii="Times New Roman" w:hAnsi="Times New Roman"/>
          <w:sz w:val="20"/>
          <w:szCs w:val="20"/>
        </w:rPr>
      </w:pPr>
      <w:r w:rsidRPr="00F70327">
        <w:rPr>
          <w:rFonts w:ascii="Times New Roman" w:hAnsi="Times New Roman"/>
          <w:color w:val="000000"/>
          <w:sz w:val="20"/>
          <w:szCs w:val="20"/>
        </w:rPr>
        <w:t>В разделе 2 пункт 2.7 «</w:t>
      </w:r>
      <w:r w:rsidRPr="00F70327">
        <w:rPr>
          <w:rFonts w:ascii="Times New Roman" w:hAnsi="Times New Roman"/>
          <w:sz w:val="20"/>
          <w:szCs w:val="20"/>
        </w:rPr>
        <w:t>Обоснование финансовых, материальных и трудовых затрат (ресурсное обеспечение подпрограммы)» читать в новой редакции:</w:t>
      </w:r>
    </w:p>
    <w:p w:rsidR="00F70327" w:rsidRPr="00F70327" w:rsidRDefault="00F70327" w:rsidP="00F70327">
      <w:pPr>
        <w:pStyle w:val="ad"/>
        <w:ind w:firstLine="709"/>
        <w:rPr>
          <w:rFonts w:ascii="Times New Roman" w:hAnsi="Times New Roman"/>
          <w:sz w:val="20"/>
          <w:szCs w:val="20"/>
        </w:rPr>
      </w:pPr>
      <w:r w:rsidRPr="00F70327">
        <w:rPr>
          <w:rFonts w:ascii="Times New Roman" w:hAnsi="Times New Roman"/>
          <w:sz w:val="20"/>
          <w:szCs w:val="20"/>
        </w:rPr>
        <w:t>Подпрограмма финансируется за счет средств районного бюджета.</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 xml:space="preserve">          Объем финансирования подпрограммы составит – 167 352 593,69 рублей, в том числе:</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 xml:space="preserve">районный бюджет: </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2014 год – 39 146 983, 69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2015 год – 42 275 300,00 рублей;</w:t>
      </w:r>
    </w:p>
    <w:p w:rsidR="00F70327" w:rsidRPr="00F70327" w:rsidRDefault="00F70327" w:rsidP="00F70327">
      <w:pPr>
        <w:pStyle w:val="ad"/>
        <w:rPr>
          <w:rFonts w:ascii="Times New Roman" w:hAnsi="Times New Roman"/>
          <w:sz w:val="20"/>
          <w:szCs w:val="20"/>
        </w:rPr>
      </w:pPr>
      <w:r w:rsidRPr="00F70327">
        <w:rPr>
          <w:rFonts w:ascii="Times New Roman" w:hAnsi="Times New Roman"/>
          <w:sz w:val="20"/>
          <w:szCs w:val="20"/>
        </w:rPr>
        <w:t>2016 год – 42 965 155,00 рублей;</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2017 год – 42 965 155,00 рублей.</w:t>
      </w:r>
      <w:r w:rsidRPr="00F70327">
        <w:rPr>
          <w:rFonts w:ascii="Times New Roman" w:hAnsi="Times New Roman"/>
          <w:sz w:val="20"/>
          <w:szCs w:val="20"/>
        </w:rPr>
        <w:tab/>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 xml:space="preserve">          1.5. Приложение № 2 к муниципальной программе </w:t>
      </w:r>
      <w:r w:rsidRPr="00F70327">
        <w:rPr>
          <w:rFonts w:ascii="Times New Roman" w:hAnsi="Times New Roman"/>
          <w:color w:val="000000"/>
          <w:sz w:val="20"/>
          <w:szCs w:val="20"/>
        </w:rPr>
        <w:t>«Развитие образования Богучанского района»</w:t>
      </w:r>
      <w:r w:rsidRPr="00F70327">
        <w:rPr>
          <w:rFonts w:ascii="Times New Roman" w:hAnsi="Times New Roman"/>
          <w:sz w:val="20"/>
          <w:szCs w:val="20"/>
        </w:rPr>
        <w:t xml:space="preserve"> изложить в новой редакции согласно приложению № 1 к настоящему постановлению.</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ab/>
        <w:t xml:space="preserve">1.6. Приложение № 3 к муниципальной программе </w:t>
      </w:r>
      <w:r w:rsidRPr="00F70327">
        <w:rPr>
          <w:rFonts w:ascii="Times New Roman" w:hAnsi="Times New Roman"/>
          <w:color w:val="000000"/>
          <w:sz w:val="20"/>
          <w:szCs w:val="20"/>
        </w:rPr>
        <w:t>«Развитие образования Богучанского района»</w:t>
      </w:r>
      <w:r w:rsidRPr="00F70327">
        <w:rPr>
          <w:rFonts w:ascii="Times New Roman" w:hAnsi="Times New Roman"/>
          <w:sz w:val="20"/>
          <w:szCs w:val="20"/>
        </w:rPr>
        <w:t xml:space="preserve"> изложить в новой редакции согласно приложению № 2 к настоящему постановлению.</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 xml:space="preserve">          1.7. Приложение № 4 к муниципальной программе </w:t>
      </w:r>
      <w:r w:rsidRPr="00F70327">
        <w:rPr>
          <w:rFonts w:ascii="Times New Roman" w:hAnsi="Times New Roman"/>
          <w:color w:val="000000"/>
          <w:sz w:val="20"/>
          <w:szCs w:val="20"/>
        </w:rPr>
        <w:t>«Развитие образования Богучанского района»</w:t>
      </w:r>
      <w:r w:rsidRPr="00F70327">
        <w:rPr>
          <w:rFonts w:ascii="Times New Roman" w:hAnsi="Times New Roman"/>
          <w:sz w:val="20"/>
          <w:szCs w:val="20"/>
        </w:rPr>
        <w:t xml:space="preserve"> изложить в новой редакции согласно приложению № 3 к настоящему постановлению.     </w:t>
      </w:r>
      <w:r w:rsidRPr="00F70327">
        <w:rPr>
          <w:rFonts w:ascii="Times New Roman" w:hAnsi="Times New Roman"/>
          <w:sz w:val="20"/>
          <w:szCs w:val="20"/>
        </w:rPr>
        <w:tab/>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 xml:space="preserve">          1.8. Приложение № 2 к подпрограмме 1 </w:t>
      </w:r>
      <w:r w:rsidRPr="00F70327">
        <w:rPr>
          <w:rFonts w:ascii="Times New Roman" w:hAnsi="Times New Roman"/>
          <w:color w:val="000000"/>
          <w:sz w:val="20"/>
          <w:szCs w:val="20"/>
        </w:rPr>
        <w:t>«</w:t>
      </w:r>
      <w:r w:rsidRPr="00F70327">
        <w:rPr>
          <w:rFonts w:ascii="Times New Roman" w:hAnsi="Times New Roman"/>
          <w:sz w:val="20"/>
          <w:szCs w:val="20"/>
        </w:rPr>
        <w:t>Развитие дошкольного, общего и дополнительного образования детей</w:t>
      </w:r>
      <w:r w:rsidRPr="00F70327">
        <w:rPr>
          <w:rFonts w:ascii="Times New Roman" w:hAnsi="Times New Roman"/>
          <w:color w:val="000000"/>
          <w:sz w:val="20"/>
          <w:szCs w:val="20"/>
        </w:rPr>
        <w:t>»</w:t>
      </w:r>
      <w:r w:rsidRPr="00F70327">
        <w:rPr>
          <w:rFonts w:ascii="Times New Roman" w:hAnsi="Times New Roman"/>
          <w:sz w:val="20"/>
          <w:szCs w:val="20"/>
        </w:rPr>
        <w:t xml:space="preserve">  изложить в новой редакции согласно приложению № 4 к настоящему постановлению.  </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 xml:space="preserve">          1.9. Приложение № 2 к подпрограмме 3 </w:t>
      </w:r>
      <w:r w:rsidRPr="00F70327">
        <w:rPr>
          <w:rFonts w:ascii="Times New Roman" w:hAnsi="Times New Roman"/>
          <w:color w:val="000000"/>
          <w:sz w:val="20"/>
          <w:szCs w:val="20"/>
        </w:rPr>
        <w:t>«</w:t>
      </w:r>
      <w:r w:rsidRPr="00F70327">
        <w:rPr>
          <w:rFonts w:ascii="Times New Roman" w:hAnsi="Times New Roman"/>
          <w:sz w:val="20"/>
          <w:szCs w:val="20"/>
        </w:rPr>
        <w:t>Господдержка детей сирот, расширение практики применения семейных форм воспитания</w:t>
      </w:r>
      <w:r w:rsidRPr="00F70327">
        <w:rPr>
          <w:rFonts w:ascii="Times New Roman" w:hAnsi="Times New Roman"/>
          <w:color w:val="000000"/>
          <w:sz w:val="20"/>
          <w:szCs w:val="20"/>
        </w:rPr>
        <w:t>»</w:t>
      </w:r>
      <w:r w:rsidRPr="00F70327">
        <w:rPr>
          <w:rFonts w:ascii="Times New Roman" w:hAnsi="Times New Roman"/>
          <w:sz w:val="20"/>
          <w:szCs w:val="20"/>
        </w:rPr>
        <w:t xml:space="preserve"> изложить в новой редакции согласно приложению № 5 к настоящему постановлению.</w:t>
      </w:r>
    </w:p>
    <w:p w:rsidR="00F70327" w:rsidRPr="00F70327" w:rsidRDefault="00F70327" w:rsidP="00F70327">
      <w:pPr>
        <w:spacing w:after="0" w:line="240" w:lineRule="auto"/>
        <w:jc w:val="both"/>
        <w:rPr>
          <w:rFonts w:ascii="Times New Roman" w:hAnsi="Times New Roman"/>
          <w:sz w:val="20"/>
          <w:szCs w:val="20"/>
        </w:rPr>
      </w:pPr>
      <w:r w:rsidRPr="00F70327">
        <w:rPr>
          <w:rFonts w:ascii="Times New Roman" w:hAnsi="Times New Roman"/>
          <w:sz w:val="20"/>
          <w:szCs w:val="20"/>
        </w:rPr>
        <w:tab/>
        <w:t xml:space="preserve">1.10. Приложение № 2 к подпрограмме 4 </w:t>
      </w:r>
      <w:r w:rsidRPr="00F70327">
        <w:rPr>
          <w:rFonts w:ascii="Times New Roman" w:hAnsi="Times New Roman"/>
          <w:color w:val="000000"/>
          <w:sz w:val="20"/>
          <w:szCs w:val="20"/>
        </w:rPr>
        <w:t>«</w:t>
      </w:r>
      <w:r w:rsidRPr="00F70327">
        <w:rPr>
          <w:rFonts w:ascii="Times New Roman" w:hAnsi="Times New Roman"/>
          <w:sz w:val="20"/>
          <w:szCs w:val="20"/>
        </w:rPr>
        <w:t>Обеспечение реализации муниципальной программы и прочие мероприятия в области образования</w:t>
      </w:r>
      <w:r w:rsidRPr="00F70327">
        <w:rPr>
          <w:rFonts w:ascii="Times New Roman" w:hAnsi="Times New Roman"/>
          <w:color w:val="000000"/>
          <w:sz w:val="20"/>
          <w:szCs w:val="20"/>
        </w:rPr>
        <w:t>»</w:t>
      </w:r>
      <w:r w:rsidRPr="00F70327">
        <w:rPr>
          <w:rFonts w:ascii="Times New Roman" w:hAnsi="Times New Roman"/>
          <w:sz w:val="20"/>
          <w:szCs w:val="20"/>
        </w:rPr>
        <w:t xml:space="preserve"> изложить в новой редакции согласно приложению № 6 к настоящему постановлению.</w:t>
      </w:r>
    </w:p>
    <w:p w:rsidR="00F70327" w:rsidRPr="00F70327" w:rsidRDefault="00F70327" w:rsidP="00F70327">
      <w:pPr>
        <w:spacing w:after="0" w:line="240" w:lineRule="auto"/>
        <w:jc w:val="both"/>
        <w:rPr>
          <w:rFonts w:ascii="Times New Roman" w:hAnsi="Times New Roman"/>
          <w:color w:val="000000"/>
          <w:sz w:val="20"/>
          <w:szCs w:val="20"/>
        </w:rPr>
      </w:pPr>
      <w:r w:rsidRPr="00F70327">
        <w:rPr>
          <w:rFonts w:ascii="Times New Roman" w:hAnsi="Times New Roman"/>
          <w:sz w:val="20"/>
          <w:szCs w:val="20"/>
        </w:rPr>
        <w:tab/>
        <w:t>2.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F70327" w:rsidRPr="00F70327" w:rsidRDefault="00F70327" w:rsidP="00F70327">
      <w:pPr>
        <w:spacing w:after="0" w:line="240" w:lineRule="auto"/>
        <w:ind w:firstLine="708"/>
        <w:jc w:val="both"/>
        <w:rPr>
          <w:rFonts w:ascii="Times New Roman" w:hAnsi="Times New Roman"/>
          <w:sz w:val="20"/>
          <w:szCs w:val="20"/>
        </w:rPr>
      </w:pPr>
      <w:r w:rsidRPr="00F70327">
        <w:rPr>
          <w:rFonts w:ascii="Times New Roman" w:hAnsi="Times New Roman"/>
          <w:color w:val="000000"/>
          <w:sz w:val="20"/>
          <w:szCs w:val="20"/>
        </w:rPr>
        <w:t xml:space="preserve">3. </w:t>
      </w:r>
      <w:r w:rsidRPr="00F70327">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F70327" w:rsidRPr="00F70327" w:rsidRDefault="00F70327" w:rsidP="00F70327">
      <w:pPr>
        <w:spacing w:after="0" w:line="240" w:lineRule="auto"/>
        <w:ind w:firstLine="708"/>
        <w:jc w:val="both"/>
        <w:rPr>
          <w:rFonts w:ascii="Times New Roman" w:hAnsi="Times New Roman"/>
          <w:color w:val="000000"/>
          <w:sz w:val="20"/>
          <w:szCs w:val="20"/>
        </w:rPr>
      </w:pPr>
    </w:p>
    <w:p w:rsidR="00F70327" w:rsidRDefault="00F70327" w:rsidP="00F70327">
      <w:pPr>
        <w:autoSpaceDE w:val="0"/>
        <w:spacing w:after="0" w:line="240" w:lineRule="auto"/>
        <w:rPr>
          <w:rFonts w:ascii="Times New Roman" w:hAnsi="Times New Roman"/>
          <w:sz w:val="20"/>
          <w:szCs w:val="20"/>
        </w:rPr>
      </w:pPr>
      <w:r w:rsidRPr="00F70327">
        <w:rPr>
          <w:rFonts w:ascii="Times New Roman" w:hAnsi="Times New Roman"/>
          <w:sz w:val="20"/>
          <w:szCs w:val="20"/>
        </w:rPr>
        <w:t>Глава администрации</w:t>
      </w:r>
    </w:p>
    <w:p w:rsidR="00F70327" w:rsidRDefault="00F70327" w:rsidP="00F70327">
      <w:pPr>
        <w:autoSpaceDE w:val="0"/>
        <w:spacing w:after="0" w:line="240" w:lineRule="auto"/>
        <w:rPr>
          <w:rFonts w:ascii="Times New Roman" w:hAnsi="Times New Roman"/>
          <w:sz w:val="20"/>
          <w:szCs w:val="20"/>
        </w:rPr>
      </w:pPr>
      <w:r w:rsidRPr="00F70327">
        <w:rPr>
          <w:rFonts w:ascii="Times New Roman" w:hAnsi="Times New Roman"/>
          <w:sz w:val="20"/>
          <w:szCs w:val="20"/>
        </w:rPr>
        <w:t xml:space="preserve">Богучанского района                                                                     </w:t>
      </w:r>
      <w:r>
        <w:rPr>
          <w:rFonts w:ascii="Times New Roman" w:hAnsi="Times New Roman"/>
          <w:sz w:val="20"/>
          <w:szCs w:val="20"/>
        </w:rPr>
        <w:t xml:space="preserve">                                                    </w:t>
      </w:r>
      <w:r w:rsidRPr="00F70327">
        <w:rPr>
          <w:rFonts w:ascii="Times New Roman" w:hAnsi="Times New Roman"/>
          <w:sz w:val="20"/>
          <w:szCs w:val="20"/>
        </w:rPr>
        <w:t>В.Ю. Карнаухов</w:t>
      </w:r>
    </w:p>
    <w:p w:rsidR="00F70327" w:rsidRDefault="00F70327" w:rsidP="00F70327">
      <w:pPr>
        <w:autoSpaceDE w:val="0"/>
        <w:spacing w:after="0" w:line="240" w:lineRule="auto"/>
        <w:rPr>
          <w:rFonts w:ascii="Times New Roman" w:hAnsi="Times New Roman"/>
          <w:sz w:val="20"/>
          <w:szCs w:val="20"/>
        </w:rPr>
      </w:pPr>
    </w:p>
    <w:tbl>
      <w:tblPr>
        <w:tblW w:w="5000" w:type="pct"/>
        <w:tblLook w:val="04A0"/>
      </w:tblPr>
      <w:tblGrid>
        <w:gridCol w:w="977"/>
        <w:gridCol w:w="1061"/>
        <w:gridCol w:w="1013"/>
        <w:gridCol w:w="518"/>
        <w:gridCol w:w="434"/>
        <w:gridCol w:w="464"/>
        <w:gridCol w:w="372"/>
        <w:gridCol w:w="897"/>
        <w:gridCol w:w="979"/>
        <w:gridCol w:w="979"/>
        <w:gridCol w:w="897"/>
        <w:gridCol w:w="979"/>
      </w:tblGrid>
      <w:tr w:rsidR="00773D80" w:rsidRPr="00773D80" w:rsidTr="00773D80">
        <w:trPr>
          <w:trHeight w:val="20"/>
        </w:trPr>
        <w:tc>
          <w:tcPr>
            <w:tcW w:w="483"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715"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7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1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0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0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0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505"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454"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317" w:type="pct"/>
            <w:gridSpan w:val="3"/>
            <w:tcBorders>
              <w:top w:val="nil"/>
              <w:left w:val="nil"/>
              <w:bottom w:val="nil"/>
              <w:right w:val="nil"/>
            </w:tcBorders>
            <w:shd w:val="clear" w:color="auto" w:fill="auto"/>
            <w:vAlign w:val="bottom"/>
            <w:hideMark/>
          </w:tcPr>
          <w:p w:rsidR="00773D80" w:rsidRPr="00773D80" w:rsidRDefault="00773D80" w:rsidP="00773D80">
            <w:pPr>
              <w:spacing w:after="0" w:line="240" w:lineRule="auto"/>
              <w:jc w:val="right"/>
              <w:rPr>
                <w:rFonts w:ascii="Times New Roman" w:eastAsia="Times New Roman" w:hAnsi="Times New Roman"/>
                <w:sz w:val="18"/>
                <w:szCs w:val="18"/>
                <w:lang w:eastAsia="ru-RU"/>
              </w:rPr>
            </w:pPr>
            <w:r w:rsidRPr="00773D80">
              <w:rPr>
                <w:rFonts w:ascii="Times New Roman" w:eastAsia="Times New Roman" w:hAnsi="Times New Roman"/>
                <w:sz w:val="18"/>
                <w:szCs w:val="18"/>
                <w:lang w:eastAsia="ru-RU"/>
              </w:rPr>
              <w:t>Приложение № 1</w:t>
            </w:r>
            <w:r w:rsidRPr="00773D80">
              <w:rPr>
                <w:rFonts w:ascii="Times New Roman" w:eastAsia="Times New Roman" w:hAnsi="Times New Roman"/>
                <w:sz w:val="18"/>
                <w:szCs w:val="18"/>
                <w:lang w:eastAsia="ru-RU"/>
              </w:rPr>
              <w:br/>
              <w:t>к постановлению администрации</w:t>
            </w:r>
            <w:r w:rsidRPr="00773D80">
              <w:rPr>
                <w:rFonts w:ascii="Times New Roman" w:eastAsia="Times New Roman" w:hAnsi="Times New Roman"/>
                <w:sz w:val="18"/>
                <w:szCs w:val="18"/>
                <w:lang w:eastAsia="ru-RU"/>
              </w:rPr>
              <w:br/>
              <w:t xml:space="preserve">Богучанского района от </w:t>
            </w:r>
            <w:r>
              <w:rPr>
                <w:rFonts w:ascii="Times New Roman" w:eastAsia="Times New Roman" w:hAnsi="Times New Roman"/>
                <w:sz w:val="18"/>
                <w:szCs w:val="18"/>
                <w:lang w:eastAsia="ru-RU"/>
              </w:rPr>
              <w:t>16.12.</w:t>
            </w:r>
            <w:r w:rsidRPr="00773D80">
              <w:rPr>
                <w:rFonts w:ascii="Times New Roman" w:eastAsia="Times New Roman" w:hAnsi="Times New Roman"/>
                <w:sz w:val="18"/>
                <w:szCs w:val="18"/>
                <w:lang w:eastAsia="ru-RU"/>
              </w:rPr>
              <w:t xml:space="preserve">    2014 № 1640-п</w:t>
            </w:r>
          </w:p>
        </w:tc>
      </w:tr>
      <w:tr w:rsidR="00773D80" w:rsidRPr="00773D80" w:rsidTr="00773D80">
        <w:trPr>
          <w:trHeight w:val="20"/>
        </w:trPr>
        <w:tc>
          <w:tcPr>
            <w:tcW w:w="483"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715"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7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1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0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0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09"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505"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454" w:type="pct"/>
            <w:tcBorders>
              <w:top w:val="nil"/>
              <w:left w:val="nil"/>
              <w:bottom w:val="nil"/>
              <w:right w:val="nil"/>
            </w:tcBorders>
            <w:shd w:val="clear" w:color="auto" w:fill="auto"/>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317" w:type="pct"/>
            <w:gridSpan w:val="3"/>
            <w:tcBorders>
              <w:top w:val="nil"/>
              <w:left w:val="nil"/>
              <w:bottom w:val="nil"/>
              <w:right w:val="nil"/>
            </w:tcBorders>
            <w:shd w:val="clear" w:color="auto" w:fill="auto"/>
            <w:hideMark/>
          </w:tcPr>
          <w:p w:rsidR="00773D80" w:rsidRPr="00773D80" w:rsidRDefault="00773D80" w:rsidP="00773D80">
            <w:pPr>
              <w:spacing w:after="0" w:line="240" w:lineRule="auto"/>
              <w:jc w:val="right"/>
              <w:rPr>
                <w:rFonts w:ascii="Times New Roman" w:eastAsia="Times New Roman" w:hAnsi="Times New Roman"/>
                <w:sz w:val="18"/>
                <w:szCs w:val="18"/>
                <w:lang w:eastAsia="ru-RU"/>
              </w:rPr>
            </w:pPr>
            <w:r w:rsidRPr="00773D80">
              <w:rPr>
                <w:rFonts w:ascii="Times New Roman" w:eastAsia="Times New Roman" w:hAnsi="Times New Roman"/>
                <w:sz w:val="18"/>
                <w:szCs w:val="18"/>
                <w:lang w:eastAsia="ru-RU"/>
              </w:rPr>
              <w:t>Приложение № 2</w:t>
            </w:r>
            <w:r w:rsidRPr="00773D80">
              <w:rPr>
                <w:rFonts w:ascii="Times New Roman" w:eastAsia="Times New Roman" w:hAnsi="Times New Roman"/>
                <w:sz w:val="18"/>
                <w:szCs w:val="18"/>
                <w:lang w:eastAsia="ru-RU"/>
              </w:rPr>
              <w:br/>
              <w:t xml:space="preserve">к муниципальной программе </w:t>
            </w:r>
            <w:r w:rsidRPr="00773D80">
              <w:rPr>
                <w:rFonts w:ascii="Times New Roman" w:eastAsia="Times New Roman" w:hAnsi="Times New Roman"/>
                <w:sz w:val="18"/>
                <w:szCs w:val="18"/>
                <w:lang w:eastAsia="ru-RU"/>
              </w:rPr>
              <w:br/>
              <w:t xml:space="preserve">«Развитие образования </w:t>
            </w:r>
            <w:r w:rsidRPr="00773D80">
              <w:rPr>
                <w:rFonts w:ascii="Times New Roman" w:eastAsia="Times New Roman" w:hAnsi="Times New Roman"/>
                <w:sz w:val="18"/>
                <w:szCs w:val="18"/>
                <w:lang w:eastAsia="ru-RU"/>
              </w:rPr>
              <w:br/>
              <w:t xml:space="preserve">Богучанского района" </w:t>
            </w:r>
          </w:p>
        </w:tc>
      </w:tr>
      <w:tr w:rsidR="00773D80" w:rsidRPr="00773D80" w:rsidTr="00773D80">
        <w:trPr>
          <w:trHeight w:val="20"/>
        </w:trPr>
        <w:tc>
          <w:tcPr>
            <w:tcW w:w="5000" w:type="pct"/>
            <w:gridSpan w:val="12"/>
            <w:tcBorders>
              <w:top w:val="nil"/>
              <w:left w:val="nil"/>
              <w:bottom w:val="single" w:sz="4" w:space="0" w:color="auto"/>
              <w:right w:val="nil"/>
            </w:tcBorders>
            <w:shd w:val="clear" w:color="auto" w:fill="auto"/>
            <w:vAlign w:val="center"/>
            <w:hideMark/>
          </w:tcPr>
          <w:p w:rsidR="00773D80" w:rsidRDefault="00773D80" w:rsidP="00773D80">
            <w:pPr>
              <w:spacing w:after="0" w:line="240" w:lineRule="auto"/>
              <w:jc w:val="center"/>
              <w:rPr>
                <w:rFonts w:ascii="Times New Roman" w:eastAsia="Times New Roman" w:hAnsi="Times New Roman"/>
                <w:bCs/>
                <w:sz w:val="20"/>
                <w:szCs w:val="20"/>
                <w:lang w:eastAsia="ru-RU"/>
              </w:rPr>
            </w:pPr>
          </w:p>
          <w:p w:rsidR="00773D80" w:rsidRPr="00773D80" w:rsidRDefault="00773D80" w:rsidP="00773D80">
            <w:pPr>
              <w:spacing w:after="0" w:line="240" w:lineRule="auto"/>
              <w:jc w:val="center"/>
              <w:rPr>
                <w:rFonts w:ascii="Times New Roman" w:eastAsia="Times New Roman" w:hAnsi="Times New Roman"/>
                <w:bCs/>
                <w:sz w:val="20"/>
                <w:szCs w:val="20"/>
                <w:lang w:eastAsia="ru-RU"/>
              </w:rPr>
            </w:pPr>
            <w:r w:rsidRPr="00773D80">
              <w:rPr>
                <w:rFonts w:ascii="Times New Roman" w:eastAsia="Times New Roman" w:hAnsi="Times New Roman"/>
                <w:bCs/>
                <w:sz w:val="20"/>
                <w:szCs w:val="20"/>
                <w:lang w:eastAsia="ru-RU"/>
              </w:rPr>
              <w:t>Информация о распределении планируемых расходов по отдельным мероприятиям программ, подпрограммам муниципальной программы</w:t>
            </w:r>
          </w:p>
        </w:tc>
      </w:tr>
      <w:tr w:rsidR="00773D80" w:rsidRPr="00773D80" w:rsidTr="00773D80">
        <w:trPr>
          <w:trHeight w:val="20"/>
        </w:trPr>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Статус (муниципальная программа, подпрограмма)</w:t>
            </w:r>
          </w:p>
        </w:tc>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Наименование программы, подпрограммы</w:t>
            </w:r>
          </w:p>
        </w:tc>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Наименование ГРБС</w:t>
            </w:r>
          </w:p>
        </w:tc>
        <w:tc>
          <w:tcPr>
            <w:tcW w:w="847" w:type="pct"/>
            <w:gridSpan w:val="4"/>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Код бюджетной классификации</w:t>
            </w:r>
          </w:p>
        </w:tc>
        <w:tc>
          <w:tcPr>
            <w:tcW w:w="2276" w:type="pct"/>
            <w:gridSpan w:val="5"/>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Расходы в рублях, годы</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79"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ГРБС</w:t>
            </w:r>
          </w:p>
        </w:tc>
        <w:tc>
          <w:tcPr>
            <w:tcW w:w="20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Рз Пр</w:t>
            </w:r>
          </w:p>
        </w:tc>
        <w:tc>
          <w:tcPr>
            <w:tcW w:w="20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ЦСР</w:t>
            </w:r>
          </w:p>
        </w:tc>
        <w:tc>
          <w:tcPr>
            <w:tcW w:w="20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ВР</w:t>
            </w:r>
          </w:p>
        </w:tc>
        <w:tc>
          <w:tcPr>
            <w:tcW w:w="505"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2014</w:t>
            </w:r>
          </w:p>
        </w:tc>
        <w:tc>
          <w:tcPr>
            <w:tcW w:w="454"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2015</w:t>
            </w:r>
          </w:p>
        </w:tc>
        <w:tc>
          <w:tcPr>
            <w:tcW w:w="454"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2016</w:t>
            </w:r>
          </w:p>
        </w:tc>
        <w:tc>
          <w:tcPr>
            <w:tcW w:w="40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2017</w:t>
            </w:r>
          </w:p>
        </w:tc>
        <w:tc>
          <w:tcPr>
            <w:tcW w:w="454"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Итого на период</w:t>
            </w:r>
          </w:p>
        </w:tc>
      </w:tr>
      <w:tr w:rsidR="00773D80" w:rsidRPr="00773D80" w:rsidTr="00773D80">
        <w:trPr>
          <w:trHeight w:val="20"/>
        </w:trPr>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Муниципальная  программа</w:t>
            </w:r>
          </w:p>
        </w:tc>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 xml:space="preserve">«Развитие образования </w:t>
            </w:r>
            <w:r w:rsidRPr="00773D80">
              <w:rPr>
                <w:rFonts w:ascii="Times New Roman" w:eastAsia="Times New Roman" w:hAnsi="Times New Roman"/>
                <w:sz w:val="12"/>
                <w:szCs w:val="12"/>
                <w:lang w:eastAsia="ru-RU"/>
              </w:rPr>
              <w:br/>
              <w:t>Богучанского района»</w:t>
            </w: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всего расходное обязательство по программе в том числе по ГРБС:</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966 349 952,03</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1 048 902 800,00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1 063 167 000,00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924 667 000,00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4 003 086 752,03</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Управление образования администрации Богучанского района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875</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944 127 745,30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928 902 800,00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928 167 000,00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924 667 000,00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3 725 864 545,30</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Управление социальной защиты населения администрации Богучанского района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848</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198 206,73</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198 206,73</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МКУ "Муниципальная служба заказчика"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830</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22 024 000,00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120 000 000,00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135 000 000,00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277 024 000,00</w:t>
            </w:r>
          </w:p>
        </w:tc>
      </w:tr>
      <w:tr w:rsidR="00773D80" w:rsidRPr="00773D80" w:rsidTr="00773D80">
        <w:trPr>
          <w:trHeight w:val="20"/>
        </w:trPr>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Подпрограмма 1</w:t>
            </w:r>
          </w:p>
        </w:tc>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«Развитие дошкольного, общего и дополнительного образования детей»</w:t>
            </w: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всего расходное обязательство по подпрограмме в том числе по ГРБС:</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925 886 568,34</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1 005 271 900,00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1 018 839 145,00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880 339 145,00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3 830 336 758,34</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Управление образования администрации Богучанского района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875</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903 664 361,61</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885 271 900,00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883 839 145,00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880 339 145,00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3 553 114 551,61</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Управление социальной защиты населения администрации Богучанского района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848</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198 206,73</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198 206,73</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МКУ "Муниципальная служба заказчика"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830</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22 024 000,00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120 000 000,00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135 000 000,00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277 024 000,00</w:t>
            </w:r>
          </w:p>
        </w:tc>
      </w:tr>
      <w:tr w:rsidR="00773D80" w:rsidRPr="00773D80" w:rsidTr="00773D80">
        <w:trPr>
          <w:trHeight w:val="20"/>
        </w:trPr>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Подпрограмма 3</w:t>
            </w:r>
          </w:p>
        </w:tc>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«Государственная поддержка детей сирот, расширение практики применения семейных форм воспитания»</w:t>
            </w: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всего расходное обязательство по подпрограмме в том числе по ГРБС:</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875</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0709</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1 316 400,00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1 355 600,00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1 362 700,00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1 362 700,00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5 397 400,00</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Управление образования администрации Богучанского района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875</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1 316 400,00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1 355 600,00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1 362 700,00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1 362 700,00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5 397 400,00</w:t>
            </w:r>
          </w:p>
        </w:tc>
      </w:tr>
      <w:tr w:rsidR="00773D80" w:rsidRPr="00773D80" w:rsidTr="00773D80">
        <w:trPr>
          <w:trHeight w:val="20"/>
        </w:trPr>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Подпрограмма 4</w:t>
            </w:r>
          </w:p>
        </w:tc>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«Обеспечение реализации муниципальной программы и прочие мероприятия в области образования»</w:t>
            </w: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всего расходное обязательство по подпрограмме в том числе по ГРБС:</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875</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39 146 983,69</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42 275 300,00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42 965 155,00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42 965 155,00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167 352 593,69</w:t>
            </w:r>
          </w:p>
        </w:tc>
      </w:tr>
      <w:tr w:rsidR="00773D80" w:rsidRPr="00773D80" w:rsidTr="00773D80">
        <w:trPr>
          <w:trHeight w:val="20"/>
        </w:trPr>
        <w:tc>
          <w:tcPr>
            <w:tcW w:w="483"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Управление образования администрации Богучанского района</w:t>
            </w:r>
          </w:p>
        </w:tc>
        <w:tc>
          <w:tcPr>
            <w:tcW w:w="21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875</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209"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Х</w:t>
            </w:r>
          </w:p>
        </w:tc>
        <w:tc>
          <w:tcPr>
            <w:tcW w:w="505"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39 146 983,69</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42 275 300,00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42 965 155,00</w:t>
            </w:r>
          </w:p>
        </w:tc>
        <w:tc>
          <w:tcPr>
            <w:tcW w:w="408"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42 965 155,00</w:t>
            </w:r>
          </w:p>
        </w:tc>
        <w:tc>
          <w:tcPr>
            <w:tcW w:w="454"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773D80">
            <w:pPr>
              <w:spacing w:after="0" w:line="240" w:lineRule="auto"/>
              <w:jc w:val="center"/>
              <w:rPr>
                <w:rFonts w:ascii="Times New Roman" w:eastAsia="Times New Roman" w:hAnsi="Times New Roman"/>
                <w:sz w:val="12"/>
                <w:szCs w:val="12"/>
                <w:lang w:eastAsia="ru-RU"/>
              </w:rPr>
            </w:pPr>
            <w:r w:rsidRPr="00773D80">
              <w:rPr>
                <w:rFonts w:ascii="Times New Roman" w:eastAsia="Times New Roman" w:hAnsi="Times New Roman"/>
                <w:sz w:val="12"/>
                <w:szCs w:val="12"/>
                <w:lang w:eastAsia="ru-RU"/>
              </w:rPr>
              <w:t>167 352 593,69</w:t>
            </w:r>
          </w:p>
        </w:tc>
      </w:tr>
    </w:tbl>
    <w:p w:rsidR="00F70327" w:rsidRDefault="00F70327" w:rsidP="00F70327">
      <w:pPr>
        <w:autoSpaceDE w:val="0"/>
        <w:spacing w:after="0" w:line="240" w:lineRule="auto"/>
        <w:rPr>
          <w:rFonts w:ascii="Times New Roman" w:hAnsi="Times New Roman"/>
          <w:sz w:val="20"/>
          <w:szCs w:val="20"/>
        </w:rPr>
      </w:pPr>
    </w:p>
    <w:tbl>
      <w:tblPr>
        <w:tblW w:w="5000" w:type="pct"/>
        <w:tblLook w:val="04A0"/>
      </w:tblPr>
      <w:tblGrid>
        <w:gridCol w:w="1183"/>
        <w:gridCol w:w="1301"/>
        <w:gridCol w:w="2181"/>
        <w:gridCol w:w="852"/>
        <w:gridCol w:w="1013"/>
        <w:gridCol w:w="1091"/>
        <w:gridCol w:w="1130"/>
        <w:gridCol w:w="819"/>
      </w:tblGrid>
      <w:tr w:rsidR="00773D80" w:rsidRPr="00773D80" w:rsidTr="00773D80">
        <w:trPr>
          <w:trHeight w:val="20"/>
        </w:trPr>
        <w:tc>
          <w:tcPr>
            <w:tcW w:w="465"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561"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685" w:type="pct"/>
            <w:gridSpan w:val="3"/>
            <w:tcBorders>
              <w:top w:val="nil"/>
              <w:left w:val="nil"/>
              <w:bottom w:val="nil"/>
            </w:tcBorders>
            <w:shd w:val="clear" w:color="auto" w:fill="auto"/>
            <w:hideMark/>
          </w:tcPr>
          <w:p w:rsidR="00773D80" w:rsidRPr="00773D80" w:rsidRDefault="00773D80" w:rsidP="00773D80">
            <w:pPr>
              <w:spacing w:after="0" w:line="240" w:lineRule="auto"/>
              <w:jc w:val="right"/>
              <w:rPr>
                <w:rFonts w:ascii="Times New Roman" w:eastAsia="Times New Roman" w:hAnsi="Times New Roman"/>
                <w:color w:val="000000"/>
                <w:sz w:val="18"/>
                <w:szCs w:val="18"/>
                <w:lang w:eastAsia="ru-RU"/>
              </w:rPr>
            </w:pPr>
            <w:r w:rsidRPr="00773D80">
              <w:rPr>
                <w:rFonts w:ascii="Times New Roman" w:eastAsia="Times New Roman" w:hAnsi="Times New Roman"/>
                <w:color w:val="000000"/>
                <w:sz w:val="18"/>
                <w:szCs w:val="18"/>
                <w:lang w:eastAsia="ru-RU"/>
              </w:rPr>
              <w:t>Приложение № 2</w:t>
            </w:r>
            <w:r w:rsidRPr="00773D80">
              <w:rPr>
                <w:rFonts w:ascii="Times New Roman" w:eastAsia="Times New Roman" w:hAnsi="Times New Roman"/>
                <w:color w:val="000000"/>
                <w:sz w:val="18"/>
                <w:szCs w:val="18"/>
                <w:lang w:eastAsia="ru-RU"/>
              </w:rPr>
              <w:br/>
              <w:t xml:space="preserve">к постановлению администрации </w:t>
            </w:r>
            <w:r w:rsidRPr="00773D80">
              <w:rPr>
                <w:rFonts w:ascii="Times New Roman" w:eastAsia="Times New Roman" w:hAnsi="Times New Roman"/>
                <w:color w:val="000000"/>
                <w:sz w:val="18"/>
                <w:szCs w:val="18"/>
                <w:lang w:eastAsia="ru-RU"/>
              </w:rPr>
              <w:br/>
              <w:t xml:space="preserve"> Богучанского района от "16" "12" 2014 № 1642-п</w:t>
            </w:r>
          </w:p>
        </w:tc>
      </w:tr>
      <w:tr w:rsidR="00773D80" w:rsidRPr="00773D80" w:rsidTr="00773D80">
        <w:trPr>
          <w:trHeight w:val="20"/>
        </w:trPr>
        <w:tc>
          <w:tcPr>
            <w:tcW w:w="465"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561" w:type="pct"/>
            <w:tcBorders>
              <w:top w:val="nil"/>
              <w:left w:val="nil"/>
              <w:bottom w:val="nil"/>
              <w:right w:val="nil"/>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p>
        </w:tc>
        <w:tc>
          <w:tcPr>
            <w:tcW w:w="1685" w:type="pct"/>
            <w:gridSpan w:val="3"/>
            <w:tcBorders>
              <w:top w:val="nil"/>
              <w:left w:val="nil"/>
              <w:bottom w:val="nil"/>
            </w:tcBorders>
            <w:shd w:val="clear" w:color="auto" w:fill="auto"/>
            <w:hideMark/>
          </w:tcPr>
          <w:p w:rsidR="00773D80" w:rsidRDefault="00773D80" w:rsidP="00773D80">
            <w:pPr>
              <w:spacing w:after="0" w:line="240" w:lineRule="auto"/>
              <w:jc w:val="right"/>
              <w:rPr>
                <w:rFonts w:ascii="Times New Roman" w:eastAsia="Times New Roman" w:hAnsi="Times New Roman"/>
                <w:color w:val="000000"/>
                <w:sz w:val="18"/>
                <w:szCs w:val="18"/>
                <w:lang w:eastAsia="ru-RU"/>
              </w:rPr>
            </w:pPr>
          </w:p>
          <w:p w:rsidR="00773D80" w:rsidRPr="00773D80" w:rsidRDefault="00773D80" w:rsidP="00773D80">
            <w:pPr>
              <w:spacing w:after="0" w:line="240" w:lineRule="auto"/>
              <w:jc w:val="right"/>
              <w:rPr>
                <w:rFonts w:ascii="Times New Roman" w:eastAsia="Times New Roman" w:hAnsi="Times New Roman"/>
                <w:color w:val="000000"/>
                <w:sz w:val="18"/>
                <w:szCs w:val="18"/>
                <w:lang w:eastAsia="ru-RU"/>
              </w:rPr>
            </w:pPr>
            <w:r w:rsidRPr="00773D80">
              <w:rPr>
                <w:rFonts w:ascii="Times New Roman" w:eastAsia="Times New Roman" w:hAnsi="Times New Roman"/>
                <w:color w:val="000000"/>
                <w:sz w:val="18"/>
                <w:szCs w:val="18"/>
                <w:lang w:eastAsia="ru-RU"/>
              </w:rPr>
              <w:t>Приложение № 3</w:t>
            </w:r>
            <w:r w:rsidRPr="00773D80">
              <w:rPr>
                <w:rFonts w:ascii="Times New Roman" w:eastAsia="Times New Roman" w:hAnsi="Times New Roman"/>
                <w:color w:val="000000"/>
                <w:sz w:val="18"/>
                <w:szCs w:val="18"/>
                <w:lang w:eastAsia="ru-RU"/>
              </w:rPr>
              <w:br/>
              <w:t xml:space="preserve">к муниципальной программе </w:t>
            </w:r>
            <w:r w:rsidRPr="00773D80">
              <w:rPr>
                <w:rFonts w:ascii="Times New Roman" w:eastAsia="Times New Roman" w:hAnsi="Times New Roman"/>
                <w:color w:val="000000"/>
                <w:sz w:val="18"/>
                <w:szCs w:val="18"/>
                <w:lang w:eastAsia="ru-RU"/>
              </w:rPr>
              <w:br/>
              <w:t>«Развитие образования Богучанского района»</w:t>
            </w:r>
          </w:p>
        </w:tc>
      </w:tr>
      <w:tr w:rsidR="00773D80" w:rsidRPr="00773D80" w:rsidTr="00366669">
        <w:trPr>
          <w:trHeight w:val="20"/>
        </w:trPr>
        <w:tc>
          <w:tcPr>
            <w:tcW w:w="5000" w:type="pct"/>
            <w:gridSpan w:val="8"/>
            <w:tcBorders>
              <w:top w:val="nil"/>
              <w:left w:val="nil"/>
              <w:bottom w:val="single" w:sz="4" w:space="0" w:color="auto"/>
            </w:tcBorders>
            <w:shd w:val="clear" w:color="auto" w:fill="auto"/>
            <w:vAlign w:val="center"/>
            <w:hideMark/>
          </w:tcPr>
          <w:p w:rsidR="00366669" w:rsidRDefault="00366669" w:rsidP="00773D80">
            <w:pPr>
              <w:spacing w:after="0" w:line="240" w:lineRule="auto"/>
              <w:jc w:val="center"/>
              <w:rPr>
                <w:rFonts w:ascii="Times New Roman" w:eastAsia="Times New Roman" w:hAnsi="Times New Roman"/>
                <w:bCs/>
                <w:sz w:val="20"/>
                <w:szCs w:val="20"/>
                <w:lang w:eastAsia="ru-RU"/>
              </w:rPr>
            </w:pPr>
          </w:p>
          <w:p w:rsidR="00366669" w:rsidRDefault="00366669" w:rsidP="00773D80">
            <w:pPr>
              <w:spacing w:after="0" w:line="240" w:lineRule="auto"/>
              <w:jc w:val="center"/>
              <w:rPr>
                <w:rFonts w:ascii="Times New Roman" w:eastAsia="Times New Roman" w:hAnsi="Times New Roman"/>
                <w:bCs/>
                <w:sz w:val="20"/>
                <w:szCs w:val="20"/>
                <w:lang w:eastAsia="ru-RU"/>
              </w:rPr>
            </w:pPr>
          </w:p>
          <w:p w:rsidR="00773D80" w:rsidRDefault="00366669" w:rsidP="00773D80">
            <w:pPr>
              <w:spacing w:after="0" w:line="240" w:lineRule="auto"/>
              <w:jc w:val="center"/>
              <w:rPr>
                <w:rFonts w:ascii="Times New Roman" w:eastAsia="Times New Roman" w:hAnsi="Times New Roman"/>
                <w:bCs/>
                <w:sz w:val="20"/>
                <w:szCs w:val="20"/>
                <w:lang w:eastAsia="ru-RU"/>
              </w:rPr>
            </w:pPr>
            <w:r w:rsidRPr="00773D80">
              <w:rPr>
                <w:rFonts w:ascii="Times New Roman" w:eastAsia="Times New Roman" w:hAnsi="Times New Roman"/>
                <w:bCs/>
                <w:sz w:val="20"/>
                <w:szCs w:val="20"/>
                <w:lang w:eastAsia="ru-RU"/>
              </w:rPr>
              <w:lastRenderedPageBreak/>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бюджета, краевого бюджета и бюджета муниципального образования Богучанский район</w:t>
            </w:r>
          </w:p>
          <w:p w:rsidR="00773D80" w:rsidRPr="00773D80" w:rsidRDefault="00773D80" w:rsidP="00773D80">
            <w:pPr>
              <w:spacing w:after="0" w:line="240" w:lineRule="auto"/>
              <w:jc w:val="center"/>
              <w:rPr>
                <w:rFonts w:ascii="Times New Roman" w:eastAsia="Times New Roman" w:hAnsi="Times New Roman"/>
                <w:bCs/>
                <w:sz w:val="20"/>
                <w:szCs w:val="20"/>
                <w:lang w:eastAsia="ru-RU"/>
              </w:rPr>
            </w:pPr>
          </w:p>
        </w:tc>
      </w:tr>
      <w:tr w:rsidR="00773D80" w:rsidRPr="00773D80" w:rsidTr="00366669">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lastRenderedPageBreak/>
              <w:t>Статус</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172" w:type="pct"/>
            <w:vMerge w:val="restart"/>
            <w:tcBorders>
              <w:top w:val="single" w:sz="4" w:space="0" w:color="auto"/>
              <w:left w:val="single" w:sz="4" w:space="0" w:color="auto"/>
              <w:bottom w:val="nil"/>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Ответственный исполнитель, соисполнители</w:t>
            </w:r>
          </w:p>
        </w:tc>
        <w:tc>
          <w:tcPr>
            <w:tcW w:w="2723" w:type="pct"/>
            <w:gridSpan w:val="5"/>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 xml:space="preserve">Оценка расходов </w:t>
            </w:r>
            <w:r w:rsidRPr="00773D80">
              <w:rPr>
                <w:rFonts w:ascii="Times New Roman" w:eastAsia="Times New Roman" w:hAnsi="Times New Roman"/>
                <w:sz w:val="14"/>
                <w:szCs w:val="14"/>
                <w:lang w:eastAsia="ru-RU"/>
              </w:rPr>
              <w:br/>
              <w:t>в рублях годы</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vMerge/>
            <w:tcBorders>
              <w:top w:val="nil"/>
              <w:left w:val="single" w:sz="4" w:space="0" w:color="auto"/>
              <w:bottom w:val="nil"/>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2014 год</w:t>
            </w:r>
          </w:p>
        </w:tc>
        <w:tc>
          <w:tcPr>
            <w:tcW w:w="561" w:type="pct"/>
            <w:tcBorders>
              <w:top w:val="nil"/>
              <w:left w:val="nil"/>
              <w:bottom w:val="nil"/>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2015 год</w:t>
            </w:r>
          </w:p>
        </w:tc>
        <w:tc>
          <w:tcPr>
            <w:tcW w:w="598" w:type="pct"/>
            <w:tcBorders>
              <w:top w:val="nil"/>
              <w:left w:val="nil"/>
              <w:bottom w:val="nil"/>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2016 год</w:t>
            </w:r>
          </w:p>
        </w:tc>
        <w:tc>
          <w:tcPr>
            <w:tcW w:w="626" w:type="pct"/>
            <w:tcBorders>
              <w:top w:val="nil"/>
              <w:left w:val="nil"/>
              <w:bottom w:val="nil"/>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2017 год</w:t>
            </w:r>
          </w:p>
        </w:tc>
        <w:tc>
          <w:tcPr>
            <w:tcW w:w="461" w:type="pct"/>
            <w:tcBorders>
              <w:top w:val="nil"/>
              <w:left w:val="nil"/>
              <w:bottom w:val="nil"/>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Итого на период</w:t>
            </w:r>
          </w:p>
        </w:tc>
      </w:tr>
      <w:tr w:rsidR="00773D80" w:rsidRPr="00773D80" w:rsidTr="00773D80">
        <w:trPr>
          <w:trHeight w:val="20"/>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Муниципальная  программа</w:t>
            </w:r>
          </w:p>
        </w:tc>
        <w:tc>
          <w:tcPr>
            <w:tcW w:w="641"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«Развитие образования Богучанского района»</w:t>
            </w:r>
          </w:p>
        </w:tc>
        <w:tc>
          <w:tcPr>
            <w:tcW w:w="1172" w:type="pct"/>
            <w:tcBorders>
              <w:top w:val="single" w:sz="4" w:space="0" w:color="auto"/>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Всего</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966 349 952,03</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1 048 902 800,00</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1 063 167 000,00</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924 667 000,00</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4 003 086 752,03</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100" w:firstLine="14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noWrap/>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 xml:space="preserve">федеральный бюджет </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краевой бюджет</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483 846 584,30</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490 236 700,00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490 243 800,00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490 243 800,00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1 954 570 884,30</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внебюджетные источники</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25 007 880,00</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123 500 000,00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138 500 000,00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287 007 880,00</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бюджеты муниципальных образований</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457 495 487,73</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435 166 100,00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434 423 200,00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434 423 200,00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1 761 507 987,73</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юридические лица</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Подпрограмма 1</w:t>
            </w:r>
          </w:p>
        </w:tc>
        <w:tc>
          <w:tcPr>
            <w:tcW w:w="641"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Всего</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925 886 568,34</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1 005 271 900,00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1 018 839 145,00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880 339 145,00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3 830 336 758,34</w:t>
            </w:r>
          </w:p>
        </w:tc>
      </w:tr>
      <w:tr w:rsidR="00773D80" w:rsidRPr="00773D80" w:rsidTr="00773D80">
        <w:trPr>
          <w:trHeight w:val="20"/>
        </w:trPr>
        <w:tc>
          <w:tcPr>
            <w:tcW w:w="465" w:type="pct"/>
            <w:vMerge/>
            <w:tcBorders>
              <w:top w:val="nil"/>
              <w:left w:val="single" w:sz="4" w:space="0" w:color="auto"/>
              <w:bottom w:val="single" w:sz="4" w:space="0" w:color="000000"/>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100" w:firstLine="14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000000"/>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 xml:space="preserve">федеральный бюджет </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000000"/>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краевой бюджет</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482 530 184,30</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488 881 100,00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488 881 100,00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488 881 100,00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1 949 173 484,30</w:t>
            </w:r>
          </w:p>
        </w:tc>
      </w:tr>
      <w:tr w:rsidR="00773D80" w:rsidRPr="00773D80" w:rsidTr="00773D80">
        <w:trPr>
          <w:trHeight w:val="20"/>
        </w:trPr>
        <w:tc>
          <w:tcPr>
            <w:tcW w:w="465" w:type="pct"/>
            <w:vMerge/>
            <w:tcBorders>
              <w:top w:val="nil"/>
              <w:left w:val="single" w:sz="4" w:space="0" w:color="auto"/>
              <w:bottom w:val="single" w:sz="4" w:space="0" w:color="000000"/>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внебюджетные источники</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25 007 880,00</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123 500 000,00</w:t>
            </w: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138 500 000,00</w:t>
            </w: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287 007 880,00</w:t>
            </w:r>
          </w:p>
        </w:tc>
      </w:tr>
      <w:tr w:rsidR="00773D80" w:rsidRPr="00773D80" w:rsidTr="00773D80">
        <w:trPr>
          <w:trHeight w:val="20"/>
        </w:trPr>
        <w:tc>
          <w:tcPr>
            <w:tcW w:w="465" w:type="pct"/>
            <w:vMerge/>
            <w:tcBorders>
              <w:top w:val="nil"/>
              <w:left w:val="single" w:sz="4" w:space="0" w:color="auto"/>
              <w:bottom w:val="single" w:sz="4" w:space="0" w:color="000000"/>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бюджеты муниципальных образований</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418 348 504,04</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392 890 800,00</w:t>
            </w: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391 458 045,00</w:t>
            </w: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391 458 045,00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1 594 155 394,04</w:t>
            </w:r>
          </w:p>
        </w:tc>
      </w:tr>
      <w:tr w:rsidR="00773D80" w:rsidRPr="00773D80" w:rsidTr="00773D80">
        <w:trPr>
          <w:trHeight w:val="20"/>
        </w:trPr>
        <w:tc>
          <w:tcPr>
            <w:tcW w:w="465" w:type="pct"/>
            <w:vMerge/>
            <w:tcBorders>
              <w:top w:val="nil"/>
              <w:left w:val="single" w:sz="4" w:space="0" w:color="auto"/>
              <w:bottom w:val="single" w:sz="4" w:space="0" w:color="000000"/>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юридические лица</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Подпрограмма 3</w:t>
            </w:r>
          </w:p>
        </w:tc>
        <w:tc>
          <w:tcPr>
            <w:tcW w:w="641"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Всего</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1 316 400,00</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1 355 600,00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1 362 700,00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1 362 700,00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5 397 400,00</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100" w:firstLine="14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 xml:space="preserve">федеральный бюджет </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краевой бюджет</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1 316 400,00</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1 355 600,00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1 362 700,00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1 362 700,00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5 397 400,00</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внебюджетные источники</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бюджеты муниципальных образований</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юридические лица</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Подпрограмма 4</w:t>
            </w:r>
          </w:p>
        </w:tc>
        <w:tc>
          <w:tcPr>
            <w:tcW w:w="641" w:type="pct"/>
            <w:vMerge w:val="restart"/>
            <w:tcBorders>
              <w:top w:val="nil"/>
              <w:left w:val="single" w:sz="4" w:space="0" w:color="auto"/>
              <w:bottom w:val="single" w:sz="4" w:space="0" w:color="auto"/>
              <w:right w:val="single" w:sz="4" w:space="0" w:color="auto"/>
            </w:tcBorders>
            <w:shd w:val="clear" w:color="auto" w:fill="auto"/>
            <w:vAlign w:val="center"/>
            <w:hideMark/>
          </w:tcPr>
          <w:p w:rsidR="00773D80" w:rsidRPr="00773D80" w:rsidRDefault="00773D80" w:rsidP="00773D80">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Всего</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39 146 983,69</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42 275 300,00</w:t>
            </w: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42 965 155,00</w:t>
            </w: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42 965 155,00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167 352 593,69</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100" w:firstLine="14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 xml:space="preserve">федеральный бюджет </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краевой бюджет</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внебюджетные источники</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бюджеты муниципальных образований</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39 146 983,69</w:t>
            </w: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42 275 300,00</w:t>
            </w: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42 965 155,00</w:t>
            </w: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42 965 155,00</w:t>
            </w: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167 352 593,69</w:t>
            </w:r>
          </w:p>
        </w:tc>
      </w:tr>
      <w:tr w:rsidR="00773D80" w:rsidRPr="00773D80" w:rsidTr="00773D80">
        <w:trPr>
          <w:trHeight w:val="20"/>
        </w:trPr>
        <w:tc>
          <w:tcPr>
            <w:tcW w:w="465"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773D80" w:rsidRPr="00773D80" w:rsidRDefault="00773D80" w:rsidP="00773D80">
            <w:pPr>
              <w:spacing w:after="0" w:line="240" w:lineRule="auto"/>
              <w:rPr>
                <w:rFonts w:ascii="Times New Roman" w:eastAsia="Times New Roman" w:hAnsi="Times New Roman"/>
                <w:sz w:val="14"/>
                <w:szCs w:val="14"/>
                <w:lang w:eastAsia="ru-RU"/>
              </w:rPr>
            </w:pPr>
          </w:p>
        </w:tc>
        <w:tc>
          <w:tcPr>
            <w:tcW w:w="1172" w:type="pct"/>
            <w:tcBorders>
              <w:top w:val="nil"/>
              <w:left w:val="nil"/>
              <w:bottom w:val="single" w:sz="4" w:space="0" w:color="auto"/>
              <w:right w:val="single" w:sz="4" w:space="0" w:color="auto"/>
            </w:tcBorders>
            <w:shd w:val="clear" w:color="auto" w:fill="auto"/>
            <w:hideMark/>
          </w:tcPr>
          <w:p w:rsidR="00773D80" w:rsidRPr="00773D80" w:rsidRDefault="00773D80" w:rsidP="00773D80">
            <w:pPr>
              <w:spacing w:after="0" w:line="240" w:lineRule="auto"/>
              <w:ind w:firstLineChars="200" w:firstLine="280"/>
              <w:rPr>
                <w:rFonts w:ascii="Times New Roman" w:eastAsia="Times New Roman" w:hAnsi="Times New Roman"/>
                <w:color w:val="000000"/>
                <w:sz w:val="14"/>
                <w:szCs w:val="14"/>
                <w:lang w:eastAsia="ru-RU"/>
              </w:rPr>
            </w:pPr>
            <w:r w:rsidRPr="00773D80">
              <w:rPr>
                <w:rFonts w:ascii="Times New Roman" w:eastAsia="Times New Roman" w:hAnsi="Times New Roman"/>
                <w:color w:val="000000"/>
                <w:sz w:val="14"/>
                <w:szCs w:val="14"/>
                <w:lang w:eastAsia="ru-RU"/>
              </w:rPr>
              <w:t>юридические лица</w:t>
            </w:r>
          </w:p>
        </w:tc>
        <w:tc>
          <w:tcPr>
            <w:tcW w:w="477"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598"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noWrap/>
            <w:vAlign w:val="bottom"/>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p>
        </w:tc>
        <w:tc>
          <w:tcPr>
            <w:tcW w:w="461" w:type="pct"/>
            <w:tcBorders>
              <w:top w:val="nil"/>
              <w:left w:val="nil"/>
              <w:bottom w:val="single" w:sz="4" w:space="0" w:color="auto"/>
              <w:right w:val="single" w:sz="4" w:space="0" w:color="auto"/>
            </w:tcBorders>
            <w:shd w:val="clear" w:color="auto" w:fill="auto"/>
            <w:vAlign w:val="center"/>
            <w:hideMark/>
          </w:tcPr>
          <w:p w:rsidR="00773D80" w:rsidRPr="00773D80" w:rsidRDefault="00773D80" w:rsidP="00366669">
            <w:pPr>
              <w:spacing w:after="0" w:line="240" w:lineRule="auto"/>
              <w:jc w:val="center"/>
              <w:rPr>
                <w:rFonts w:ascii="Times New Roman" w:eastAsia="Times New Roman" w:hAnsi="Times New Roman"/>
                <w:sz w:val="14"/>
                <w:szCs w:val="14"/>
                <w:lang w:eastAsia="ru-RU"/>
              </w:rPr>
            </w:pPr>
            <w:r w:rsidRPr="00773D80">
              <w:rPr>
                <w:rFonts w:ascii="Times New Roman" w:eastAsia="Times New Roman" w:hAnsi="Times New Roman"/>
                <w:sz w:val="14"/>
                <w:szCs w:val="14"/>
                <w:lang w:eastAsia="ru-RU"/>
              </w:rPr>
              <w:t>-</w:t>
            </w:r>
          </w:p>
        </w:tc>
      </w:tr>
    </w:tbl>
    <w:p w:rsidR="00773D80" w:rsidRDefault="00773D80" w:rsidP="00F70327">
      <w:pPr>
        <w:autoSpaceDE w:val="0"/>
        <w:spacing w:after="0" w:line="240" w:lineRule="auto"/>
        <w:rPr>
          <w:rFonts w:ascii="Times New Roman" w:hAnsi="Times New Roman"/>
          <w:sz w:val="20"/>
          <w:szCs w:val="20"/>
        </w:rPr>
      </w:pPr>
    </w:p>
    <w:tbl>
      <w:tblPr>
        <w:tblW w:w="5000" w:type="pct"/>
        <w:tblLayout w:type="fixed"/>
        <w:tblLook w:val="04A0"/>
      </w:tblPr>
      <w:tblGrid>
        <w:gridCol w:w="1234"/>
        <w:gridCol w:w="571"/>
        <w:gridCol w:w="494"/>
        <w:gridCol w:w="71"/>
        <w:gridCol w:w="429"/>
        <w:gridCol w:w="140"/>
        <w:gridCol w:w="356"/>
        <w:gridCol w:w="212"/>
        <w:gridCol w:w="283"/>
        <w:gridCol w:w="285"/>
        <w:gridCol w:w="209"/>
        <w:gridCol w:w="496"/>
        <w:gridCol w:w="944"/>
        <w:gridCol w:w="1014"/>
        <w:gridCol w:w="944"/>
        <w:gridCol w:w="944"/>
        <w:gridCol w:w="944"/>
      </w:tblGrid>
      <w:tr w:rsidR="00366669" w:rsidRPr="00366669" w:rsidTr="00D67B06">
        <w:trPr>
          <w:trHeight w:val="20"/>
        </w:trPr>
        <w:tc>
          <w:tcPr>
            <w:tcW w:w="944"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8" w:type="pct"/>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61"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9"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9"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8"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8" w:type="pct"/>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03" w:type="pct"/>
            <w:gridSpan w:val="5"/>
            <w:tcBorders>
              <w:top w:val="nil"/>
              <w:left w:val="nil"/>
              <w:bottom w:val="nil"/>
              <w:right w:val="nil"/>
            </w:tcBorders>
            <w:shd w:val="clear" w:color="auto" w:fill="auto"/>
            <w:vAlign w:val="bottom"/>
            <w:hideMark/>
          </w:tcPr>
          <w:p w:rsidR="00366669" w:rsidRPr="00366669" w:rsidRDefault="00366669" w:rsidP="00366669">
            <w:pPr>
              <w:spacing w:after="0" w:line="240" w:lineRule="auto"/>
              <w:jc w:val="right"/>
              <w:rPr>
                <w:rFonts w:ascii="Times New Roman" w:eastAsia="Times New Roman" w:hAnsi="Times New Roman"/>
                <w:sz w:val="18"/>
                <w:szCs w:val="18"/>
                <w:lang w:eastAsia="ru-RU"/>
              </w:rPr>
            </w:pPr>
            <w:r w:rsidRPr="00366669">
              <w:rPr>
                <w:rFonts w:ascii="Times New Roman" w:eastAsia="Times New Roman" w:hAnsi="Times New Roman"/>
                <w:sz w:val="18"/>
                <w:szCs w:val="18"/>
                <w:lang w:eastAsia="ru-RU"/>
              </w:rPr>
              <w:t>Приложение № 3</w:t>
            </w:r>
            <w:r w:rsidRPr="00366669">
              <w:rPr>
                <w:rFonts w:ascii="Times New Roman" w:eastAsia="Times New Roman" w:hAnsi="Times New Roman"/>
                <w:sz w:val="18"/>
                <w:szCs w:val="18"/>
                <w:lang w:eastAsia="ru-RU"/>
              </w:rPr>
              <w:br/>
              <w:t>к постановлению администрации</w:t>
            </w:r>
            <w:r w:rsidRPr="00366669">
              <w:rPr>
                <w:rFonts w:ascii="Times New Roman" w:eastAsia="Times New Roman" w:hAnsi="Times New Roman"/>
                <w:sz w:val="18"/>
                <w:szCs w:val="18"/>
                <w:lang w:eastAsia="ru-RU"/>
              </w:rPr>
              <w:br/>
              <w:t xml:space="preserve">Богучанского района от </w:t>
            </w:r>
            <w:r>
              <w:rPr>
                <w:rFonts w:ascii="Times New Roman" w:eastAsia="Times New Roman" w:hAnsi="Times New Roman"/>
                <w:sz w:val="18"/>
                <w:szCs w:val="18"/>
                <w:lang w:eastAsia="ru-RU"/>
              </w:rPr>
              <w:t>16.12.</w:t>
            </w:r>
            <w:r w:rsidRPr="00366669">
              <w:rPr>
                <w:rFonts w:ascii="Times New Roman" w:eastAsia="Times New Roman" w:hAnsi="Times New Roman"/>
                <w:sz w:val="18"/>
                <w:szCs w:val="18"/>
                <w:lang w:eastAsia="ru-RU"/>
              </w:rPr>
              <w:t xml:space="preserve"> 2014 № 1642-п</w:t>
            </w:r>
          </w:p>
        </w:tc>
      </w:tr>
      <w:tr w:rsidR="00366669" w:rsidRPr="00366669" w:rsidTr="00D67B06">
        <w:trPr>
          <w:trHeight w:val="20"/>
        </w:trPr>
        <w:tc>
          <w:tcPr>
            <w:tcW w:w="944"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8" w:type="pct"/>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61"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9"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9"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8" w:type="pct"/>
            <w:gridSpan w:val="2"/>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8" w:type="pct"/>
            <w:tcBorders>
              <w:top w:val="nil"/>
              <w:left w:val="nil"/>
              <w:bottom w:val="nil"/>
              <w:right w:val="nil"/>
            </w:tcBorders>
            <w:shd w:val="clear" w:color="auto" w:fill="auto"/>
            <w:noWrap/>
            <w:vAlign w:val="bottom"/>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503" w:type="pct"/>
            <w:gridSpan w:val="5"/>
            <w:tcBorders>
              <w:top w:val="nil"/>
              <w:left w:val="nil"/>
              <w:bottom w:val="nil"/>
              <w:right w:val="nil"/>
            </w:tcBorders>
            <w:shd w:val="clear" w:color="auto" w:fill="auto"/>
            <w:hideMark/>
          </w:tcPr>
          <w:p w:rsidR="00366669" w:rsidRDefault="00366669" w:rsidP="00366669">
            <w:pPr>
              <w:spacing w:after="0" w:line="240" w:lineRule="auto"/>
              <w:jc w:val="right"/>
              <w:rPr>
                <w:rFonts w:ascii="Times New Roman" w:eastAsia="Times New Roman" w:hAnsi="Times New Roman"/>
                <w:sz w:val="18"/>
                <w:szCs w:val="18"/>
                <w:lang w:eastAsia="ru-RU"/>
              </w:rPr>
            </w:pPr>
          </w:p>
          <w:p w:rsidR="00366669" w:rsidRPr="00366669" w:rsidRDefault="00366669" w:rsidP="00366669">
            <w:pPr>
              <w:spacing w:after="0" w:line="240" w:lineRule="auto"/>
              <w:jc w:val="right"/>
              <w:rPr>
                <w:rFonts w:ascii="Times New Roman" w:eastAsia="Times New Roman" w:hAnsi="Times New Roman"/>
                <w:sz w:val="18"/>
                <w:szCs w:val="18"/>
                <w:lang w:eastAsia="ru-RU"/>
              </w:rPr>
            </w:pPr>
            <w:r w:rsidRPr="00366669">
              <w:rPr>
                <w:rFonts w:ascii="Times New Roman" w:eastAsia="Times New Roman" w:hAnsi="Times New Roman"/>
                <w:sz w:val="18"/>
                <w:szCs w:val="18"/>
                <w:lang w:eastAsia="ru-RU"/>
              </w:rPr>
              <w:t>Приложение № 4</w:t>
            </w:r>
            <w:r w:rsidRPr="00366669">
              <w:rPr>
                <w:rFonts w:ascii="Times New Roman" w:eastAsia="Times New Roman" w:hAnsi="Times New Roman"/>
                <w:sz w:val="18"/>
                <w:szCs w:val="18"/>
                <w:lang w:eastAsia="ru-RU"/>
              </w:rPr>
              <w:br/>
              <w:t xml:space="preserve">к муниципальной программе </w:t>
            </w:r>
            <w:r w:rsidRPr="00366669">
              <w:rPr>
                <w:rFonts w:ascii="Times New Roman" w:eastAsia="Times New Roman" w:hAnsi="Times New Roman"/>
                <w:sz w:val="18"/>
                <w:szCs w:val="18"/>
                <w:lang w:eastAsia="ru-RU"/>
              </w:rPr>
              <w:br/>
              <w:t>«Развитие образования Богучанского района»</w:t>
            </w:r>
          </w:p>
        </w:tc>
      </w:tr>
      <w:tr w:rsidR="00366669" w:rsidRPr="00366669" w:rsidTr="00D67B06">
        <w:trPr>
          <w:trHeight w:val="20"/>
        </w:trPr>
        <w:tc>
          <w:tcPr>
            <w:tcW w:w="5000" w:type="pct"/>
            <w:gridSpan w:val="17"/>
            <w:tcBorders>
              <w:top w:val="nil"/>
              <w:left w:val="nil"/>
              <w:bottom w:val="nil"/>
              <w:right w:val="nil"/>
            </w:tcBorders>
            <w:shd w:val="clear" w:color="auto" w:fill="auto"/>
            <w:vAlign w:val="center"/>
            <w:hideMark/>
          </w:tcPr>
          <w:p w:rsidR="00366669" w:rsidRDefault="00366669" w:rsidP="00366669">
            <w:pPr>
              <w:spacing w:after="0" w:line="240" w:lineRule="auto"/>
              <w:jc w:val="center"/>
              <w:rPr>
                <w:rFonts w:ascii="Times New Roman" w:eastAsia="Times New Roman" w:hAnsi="Times New Roman"/>
                <w:bCs/>
                <w:sz w:val="20"/>
                <w:szCs w:val="20"/>
                <w:lang w:eastAsia="ru-RU"/>
              </w:rPr>
            </w:pPr>
          </w:p>
          <w:p w:rsidR="00366669" w:rsidRPr="00366669" w:rsidRDefault="00366669" w:rsidP="00366669">
            <w:pPr>
              <w:spacing w:after="0" w:line="240" w:lineRule="auto"/>
              <w:jc w:val="center"/>
              <w:rPr>
                <w:rFonts w:ascii="Times New Roman" w:eastAsia="Times New Roman" w:hAnsi="Times New Roman"/>
                <w:bCs/>
                <w:sz w:val="20"/>
                <w:szCs w:val="20"/>
                <w:lang w:eastAsia="ru-RU"/>
              </w:rPr>
            </w:pPr>
            <w:r w:rsidRPr="00366669">
              <w:rPr>
                <w:rFonts w:ascii="Times New Roman" w:eastAsia="Times New Roman" w:hAnsi="Times New Roman"/>
                <w:bCs/>
                <w:sz w:val="20"/>
                <w:szCs w:val="20"/>
                <w:lang w:eastAsia="ru-RU"/>
              </w:rPr>
              <w:t xml:space="preserve">Прогноз сводных показателей муниципальных заданий </w:t>
            </w:r>
          </w:p>
        </w:tc>
      </w:tr>
      <w:tr w:rsidR="00366669" w:rsidRPr="00366669" w:rsidTr="00D67B06">
        <w:trPr>
          <w:gridAfter w:val="5"/>
          <w:wAfter w:w="2503" w:type="pct"/>
          <w:trHeight w:val="20"/>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366669">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Наименование услуги, показателя объема услуги (работы)</w:t>
            </w:r>
          </w:p>
        </w:tc>
        <w:tc>
          <w:tcPr>
            <w:tcW w:w="1853"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366669">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Значение показателя объема услуги (работы)</w:t>
            </w:r>
          </w:p>
        </w:tc>
      </w:tr>
      <w:tr w:rsidR="00D67B06" w:rsidRPr="00366669" w:rsidTr="00D67B06">
        <w:trPr>
          <w:trHeight w:val="20"/>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2012 год</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2013 год</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2014 год</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2015 год</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2016 год</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2017 год</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2012 год</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2013 год</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2014 год</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2015 год</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2016 год</w:t>
            </w:r>
          </w:p>
        </w:tc>
      </w:tr>
      <w:tr w:rsidR="00D67B06" w:rsidRPr="00366669" w:rsidTr="00D67B06">
        <w:trPr>
          <w:trHeight w:val="20"/>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669" w:rsidRPr="00366669" w:rsidRDefault="00366669" w:rsidP="00366669">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Показатель объема услуги:</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176</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168</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185</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23611533,11</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31 153 661,25</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29157488,00</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29369704,67</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29408168,01</w:t>
            </w:r>
          </w:p>
        </w:tc>
      </w:tr>
      <w:tr w:rsidR="00D67B06" w:rsidRPr="00366669" w:rsidTr="00D67B06">
        <w:trPr>
          <w:trHeight w:val="20"/>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198</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193</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185</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187</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187</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182</w:t>
            </w: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r>
      <w:tr w:rsidR="00D67B06" w:rsidRPr="00366669" w:rsidTr="00D67B06">
        <w:trPr>
          <w:trHeight w:val="20"/>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29</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50</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63</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70</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70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70</w:t>
            </w: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p>
        </w:tc>
      </w:tr>
      <w:tr w:rsidR="00D67B06" w:rsidRPr="00366669" w:rsidTr="00D67B06">
        <w:trPr>
          <w:trHeight w:val="20"/>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669" w:rsidRPr="00366669" w:rsidRDefault="00366669" w:rsidP="00366669">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Показатель объема услуги:</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3360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3360</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3360</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3360</w:t>
            </w:r>
          </w:p>
        </w:tc>
        <w:tc>
          <w:tcPr>
            <w:tcW w:w="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3360</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3360</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6 591 522,28</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5 379 146,28</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5 379 146,28</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6669" w:rsidRPr="00366669" w:rsidRDefault="00366669" w:rsidP="00D67B06">
            <w:pPr>
              <w:spacing w:after="0" w:line="240" w:lineRule="auto"/>
              <w:jc w:val="center"/>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5 379 146,28</w:t>
            </w:r>
          </w:p>
        </w:tc>
      </w:tr>
      <w:tr w:rsidR="00D67B06" w:rsidRPr="00366669" w:rsidTr="00D67B06">
        <w:trPr>
          <w:trHeight w:val="20"/>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366669" w:rsidRPr="00366669" w:rsidRDefault="00366669" w:rsidP="00366669">
            <w:pPr>
              <w:spacing w:after="0" w:line="240" w:lineRule="auto"/>
              <w:jc w:val="right"/>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295" w:type="pct"/>
            <w:gridSpan w:val="2"/>
            <w:tcBorders>
              <w:top w:val="single" w:sz="4" w:space="0" w:color="auto"/>
              <w:left w:val="nil"/>
              <w:bottom w:val="single" w:sz="4" w:space="0" w:color="auto"/>
              <w:right w:val="single" w:sz="4" w:space="0" w:color="auto"/>
            </w:tcBorders>
            <w:shd w:val="clear" w:color="auto" w:fill="auto"/>
            <w:noWrap/>
            <w:vAlign w:val="bottom"/>
            <w:hideMark/>
          </w:tcPr>
          <w:p w:rsidR="00366669" w:rsidRPr="00366669" w:rsidRDefault="00366669" w:rsidP="00366669">
            <w:pPr>
              <w:spacing w:after="0" w:line="240" w:lineRule="auto"/>
              <w:jc w:val="right"/>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297" w:type="pct"/>
            <w:gridSpan w:val="2"/>
            <w:tcBorders>
              <w:top w:val="single" w:sz="4" w:space="0" w:color="auto"/>
              <w:left w:val="nil"/>
              <w:bottom w:val="single" w:sz="4" w:space="0" w:color="auto"/>
              <w:right w:val="single" w:sz="4" w:space="0" w:color="auto"/>
            </w:tcBorders>
            <w:shd w:val="clear" w:color="auto" w:fill="auto"/>
            <w:noWrap/>
            <w:vAlign w:val="bottom"/>
            <w:hideMark/>
          </w:tcPr>
          <w:p w:rsidR="00366669" w:rsidRPr="00366669" w:rsidRDefault="00366669" w:rsidP="00366669">
            <w:pPr>
              <w:spacing w:after="0" w:line="240" w:lineRule="auto"/>
              <w:jc w:val="right"/>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297" w:type="pct"/>
            <w:gridSpan w:val="2"/>
            <w:tcBorders>
              <w:top w:val="single" w:sz="4" w:space="0" w:color="auto"/>
              <w:left w:val="nil"/>
              <w:bottom w:val="single" w:sz="4" w:space="0" w:color="auto"/>
              <w:right w:val="single" w:sz="4" w:space="0" w:color="auto"/>
            </w:tcBorders>
            <w:shd w:val="clear" w:color="auto" w:fill="auto"/>
            <w:noWrap/>
            <w:vAlign w:val="bottom"/>
            <w:hideMark/>
          </w:tcPr>
          <w:p w:rsidR="00366669" w:rsidRPr="00366669" w:rsidRDefault="00366669" w:rsidP="00366669">
            <w:pPr>
              <w:spacing w:after="0" w:line="240" w:lineRule="auto"/>
              <w:jc w:val="right"/>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297" w:type="pct"/>
            <w:gridSpan w:val="2"/>
            <w:tcBorders>
              <w:top w:val="single" w:sz="4" w:space="0" w:color="auto"/>
              <w:left w:val="nil"/>
              <w:bottom w:val="single" w:sz="4" w:space="0" w:color="auto"/>
              <w:right w:val="single" w:sz="4" w:space="0" w:color="auto"/>
            </w:tcBorders>
            <w:shd w:val="clear" w:color="auto" w:fill="auto"/>
            <w:noWrap/>
            <w:vAlign w:val="bottom"/>
            <w:hideMark/>
          </w:tcPr>
          <w:p w:rsidR="00366669" w:rsidRPr="00366669" w:rsidRDefault="00366669" w:rsidP="00366669">
            <w:pPr>
              <w:spacing w:after="0" w:line="240" w:lineRule="auto"/>
              <w:jc w:val="right"/>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367" w:type="pct"/>
            <w:gridSpan w:val="2"/>
            <w:tcBorders>
              <w:top w:val="single" w:sz="4" w:space="0" w:color="auto"/>
              <w:left w:val="nil"/>
              <w:bottom w:val="single" w:sz="4" w:space="0" w:color="auto"/>
              <w:right w:val="single" w:sz="4" w:space="0" w:color="auto"/>
            </w:tcBorders>
            <w:shd w:val="clear" w:color="auto" w:fill="auto"/>
            <w:noWrap/>
            <w:vAlign w:val="bottom"/>
            <w:hideMark/>
          </w:tcPr>
          <w:p w:rsidR="00366669" w:rsidRPr="00366669" w:rsidRDefault="00366669" w:rsidP="00366669">
            <w:pPr>
              <w:spacing w:after="0" w:line="240" w:lineRule="auto"/>
              <w:jc w:val="right"/>
              <w:rPr>
                <w:rFonts w:ascii="Times New Roman" w:eastAsia="Times New Roman" w:hAnsi="Times New Roman"/>
                <w:sz w:val="14"/>
                <w:szCs w:val="14"/>
                <w:lang w:eastAsia="ru-RU"/>
              </w:rPr>
            </w:pPr>
            <w:r w:rsidRPr="00366669">
              <w:rPr>
                <w:rFonts w:ascii="Times New Roman" w:eastAsia="Times New Roman" w:hAnsi="Times New Roman"/>
                <w:sz w:val="14"/>
                <w:szCs w:val="14"/>
                <w:lang w:eastAsia="ru-RU"/>
              </w:rPr>
              <w:t>160</w:t>
            </w: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366669" w:rsidRPr="00366669" w:rsidRDefault="00366669" w:rsidP="00366669">
            <w:pPr>
              <w:spacing w:after="0" w:line="240" w:lineRule="auto"/>
              <w:rPr>
                <w:rFonts w:ascii="Times New Roman" w:eastAsia="Times New Roman" w:hAnsi="Times New Roman"/>
                <w:sz w:val="14"/>
                <w:szCs w:val="14"/>
                <w:lang w:eastAsia="ru-RU"/>
              </w:rPr>
            </w:pPr>
          </w:p>
        </w:tc>
      </w:tr>
    </w:tbl>
    <w:p w:rsidR="00366669" w:rsidRDefault="00366669" w:rsidP="00F70327">
      <w:pPr>
        <w:autoSpaceDE w:val="0"/>
        <w:spacing w:after="0" w:line="240" w:lineRule="auto"/>
        <w:rPr>
          <w:rFonts w:ascii="Times New Roman" w:hAnsi="Times New Roman"/>
          <w:sz w:val="20"/>
          <w:szCs w:val="20"/>
        </w:rPr>
      </w:pPr>
    </w:p>
    <w:p w:rsidR="00B24095" w:rsidRPr="00B24095" w:rsidRDefault="00B24095" w:rsidP="00B24095">
      <w:pPr>
        <w:autoSpaceDE w:val="0"/>
        <w:spacing w:after="0" w:line="240" w:lineRule="auto"/>
        <w:jc w:val="right"/>
        <w:rPr>
          <w:rFonts w:ascii="Times New Roman" w:eastAsia="Times New Roman" w:hAnsi="Times New Roman"/>
          <w:color w:val="000000"/>
          <w:sz w:val="18"/>
          <w:szCs w:val="18"/>
          <w:lang w:eastAsia="ru-RU"/>
        </w:rPr>
      </w:pPr>
      <w:r w:rsidRPr="00B24095">
        <w:rPr>
          <w:rFonts w:ascii="Times New Roman" w:eastAsia="Times New Roman" w:hAnsi="Times New Roman"/>
          <w:color w:val="000000"/>
          <w:sz w:val="18"/>
          <w:szCs w:val="18"/>
          <w:lang w:eastAsia="ru-RU"/>
        </w:rPr>
        <w:t>Приложение № 4</w:t>
      </w:r>
      <w:r w:rsidRPr="00B24095">
        <w:rPr>
          <w:rFonts w:ascii="Times New Roman" w:eastAsia="Times New Roman" w:hAnsi="Times New Roman"/>
          <w:color w:val="000000"/>
          <w:sz w:val="18"/>
          <w:szCs w:val="18"/>
          <w:lang w:eastAsia="ru-RU"/>
        </w:rPr>
        <w:br/>
        <w:t xml:space="preserve">к постановлению администрации Богучанского района от </w:t>
      </w:r>
      <w:r>
        <w:rPr>
          <w:rFonts w:ascii="Times New Roman" w:eastAsia="Times New Roman" w:hAnsi="Times New Roman"/>
          <w:color w:val="000000"/>
          <w:sz w:val="18"/>
          <w:szCs w:val="18"/>
          <w:lang w:eastAsia="ru-RU"/>
        </w:rPr>
        <w:t>16.12.</w:t>
      </w:r>
      <w:r w:rsidRPr="00B24095">
        <w:rPr>
          <w:rFonts w:ascii="Times New Roman" w:eastAsia="Times New Roman" w:hAnsi="Times New Roman"/>
          <w:color w:val="000000"/>
          <w:sz w:val="18"/>
          <w:szCs w:val="18"/>
          <w:lang w:eastAsia="ru-RU"/>
        </w:rPr>
        <w:t xml:space="preserve"> 2014 №1642-п</w:t>
      </w:r>
    </w:p>
    <w:p w:rsidR="00B24095" w:rsidRDefault="00B24095" w:rsidP="00B24095">
      <w:pPr>
        <w:autoSpaceDE w:val="0"/>
        <w:spacing w:after="0" w:line="240" w:lineRule="auto"/>
        <w:jc w:val="right"/>
        <w:rPr>
          <w:rFonts w:ascii="Times New Roman" w:eastAsia="Times New Roman" w:hAnsi="Times New Roman"/>
          <w:color w:val="000000"/>
          <w:sz w:val="18"/>
          <w:szCs w:val="18"/>
          <w:lang w:eastAsia="ru-RU"/>
        </w:rPr>
      </w:pPr>
    </w:p>
    <w:p w:rsidR="00B24095" w:rsidRPr="00B24095" w:rsidRDefault="00B24095" w:rsidP="00B24095">
      <w:pPr>
        <w:autoSpaceDE w:val="0"/>
        <w:spacing w:after="0" w:line="240" w:lineRule="auto"/>
        <w:jc w:val="right"/>
        <w:rPr>
          <w:rFonts w:ascii="Times New Roman" w:hAnsi="Times New Roman"/>
          <w:sz w:val="18"/>
          <w:szCs w:val="18"/>
        </w:rPr>
      </w:pPr>
      <w:r w:rsidRPr="00B24095">
        <w:rPr>
          <w:rFonts w:ascii="Times New Roman" w:eastAsia="Times New Roman" w:hAnsi="Times New Roman"/>
          <w:color w:val="000000"/>
          <w:sz w:val="18"/>
          <w:szCs w:val="18"/>
          <w:lang w:eastAsia="ru-RU"/>
        </w:rPr>
        <w:t>Приложение № 2</w:t>
      </w:r>
      <w:r w:rsidRPr="00B24095">
        <w:rPr>
          <w:rFonts w:ascii="Times New Roman" w:eastAsia="Times New Roman" w:hAnsi="Times New Roman"/>
          <w:color w:val="000000"/>
          <w:sz w:val="18"/>
          <w:szCs w:val="18"/>
          <w:lang w:eastAsia="ru-RU"/>
        </w:rPr>
        <w:br/>
        <w:t>к подпрограмме 1 «Развитие дошкольного, общего и дополнительного образования детей»</w:t>
      </w:r>
    </w:p>
    <w:tbl>
      <w:tblPr>
        <w:tblW w:w="5000" w:type="pct"/>
        <w:tblLayout w:type="fixed"/>
        <w:tblLook w:val="04A0"/>
      </w:tblPr>
      <w:tblGrid>
        <w:gridCol w:w="394"/>
        <w:gridCol w:w="980"/>
        <w:gridCol w:w="798"/>
        <w:gridCol w:w="406"/>
        <w:gridCol w:w="394"/>
        <w:gridCol w:w="526"/>
        <w:gridCol w:w="438"/>
        <w:gridCol w:w="854"/>
        <w:gridCol w:w="951"/>
        <w:gridCol w:w="951"/>
        <w:gridCol w:w="1011"/>
        <w:gridCol w:w="1032"/>
        <w:gridCol w:w="835"/>
      </w:tblGrid>
      <w:tr w:rsidR="00B24095" w:rsidRPr="00B24095" w:rsidTr="00F748AA">
        <w:trPr>
          <w:trHeight w:val="20"/>
        </w:trPr>
        <w:tc>
          <w:tcPr>
            <w:tcW w:w="5000" w:type="pct"/>
            <w:gridSpan w:val="13"/>
            <w:tcBorders>
              <w:top w:val="nil"/>
              <w:left w:val="nil"/>
              <w:bottom w:val="single" w:sz="4" w:space="0" w:color="auto"/>
              <w:right w:val="nil"/>
            </w:tcBorders>
            <w:shd w:val="clear" w:color="auto" w:fill="auto"/>
            <w:vAlign w:val="center"/>
            <w:hideMark/>
          </w:tcPr>
          <w:p w:rsidR="00B24095" w:rsidRDefault="00B24095" w:rsidP="00B24095">
            <w:pPr>
              <w:spacing w:after="0" w:line="240" w:lineRule="auto"/>
              <w:jc w:val="center"/>
              <w:rPr>
                <w:rFonts w:ascii="Times New Roman" w:eastAsia="Times New Roman" w:hAnsi="Times New Roman"/>
                <w:bCs/>
                <w:sz w:val="20"/>
                <w:szCs w:val="20"/>
                <w:lang w:eastAsia="ru-RU"/>
              </w:rPr>
            </w:pPr>
          </w:p>
          <w:p w:rsidR="00B24095" w:rsidRDefault="00B24095" w:rsidP="00B24095">
            <w:pPr>
              <w:spacing w:after="0" w:line="240" w:lineRule="auto"/>
              <w:jc w:val="center"/>
              <w:rPr>
                <w:rFonts w:ascii="Times New Roman" w:eastAsia="Times New Roman" w:hAnsi="Times New Roman"/>
                <w:bCs/>
                <w:sz w:val="20"/>
                <w:szCs w:val="20"/>
                <w:lang w:eastAsia="ru-RU"/>
              </w:rPr>
            </w:pPr>
          </w:p>
          <w:p w:rsidR="00B24095" w:rsidRPr="00B24095" w:rsidRDefault="00B24095" w:rsidP="00B24095">
            <w:pPr>
              <w:spacing w:after="0" w:line="240" w:lineRule="auto"/>
              <w:jc w:val="center"/>
              <w:rPr>
                <w:rFonts w:ascii="Times New Roman" w:eastAsia="Times New Roman" w:hAnsi="Times New Roman"/>
                <w:bCs/>
                <w:sz w:val="20"/>
                <w:szCs w:val="20"/>
                <w:lang w:eastAsia="ru-RU"/>
              </w:rPr>
            </w:pPr>
            <w:r w:rsidRPr="00B24095">
              <w:rPr>
                <w:rFonts w:ascii="Times New Roman" w:eastAsia="Times New Roman" w:hAnsi="Times New Roman"/>
                <w:bCs/>
                <w:sz w:val="20"/>
                <w:szCs w:val="20"/>
                <w:lang w:eastAsia="ru-RU"/>
              </w:rPr>
              <w:lastRenderedPageBreak/>
              <w:t>Перечень мероприятий подпрограммы с указанием объема средств на их реализацию и ожидаемых результатов</w:t>
            </w:r>
          </w:p>
        </w:tc>
      </w:tr>
      <w:tr w:rsidR="00B24095" w:rsidRPr="00B24095" w:rsidTr="00F748AA">
        <w:trPr>
          <w:trHeight w:val="20"/>
        </w:trPr>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 п/п</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Цели, задачи, мероприятия </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ГРБС</w:t>
            </w:r>
          </w:p>
        </w:tc>
        <w:tc>
          <w:tcPr>
            <w:tcW w:w="922" w:type="pct"/>
            <w:gridSpan w:val="4"/>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Код бюджетной классификации</w:t>
            </w:r>
          </w:p>
        </w:tc>
        <w:tc>
          <w:tcPr>
            <w:tcW w:w="2507" w:type="pct"/>
            <w:gridSpan w:val="5"/>
            <w:tcBorders>
              <w:top w:val="single" w:sz="4" w:space="0" w:color="auto"/>
              <w:left w:val="nil"/>
              <w:bottom w:val="single" w:sz="4" w:space="0" w:color="auto"/>
              <w:right w:val="single" w:sz="4" w:space="0" w:color="000000"/>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Расходы в рублях, годы</w:t>
            </w:r>
          </w:p>
        </w:tc>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B24095">
              <w:rPr>
                <w:rFonts w:ascii="Times New Roman" w:eastAsia="Times New Roman" w:hAnsi="Times New Roman"/>
                <w:sz w:val="14"/>
                <w:szCs w:val="14"/>
                <w:lang w:eastAsia="ru-RU"/>
              </w:rPr>
              <w:br/>
              <w:t>(в натуральном выражении)</w:t>
            </w:r>
          </w:p>
        </w:tc>
      </w:tr>
      <w:tr w:rsidR="00B24095" w:rsidRPr="00B24095" w:rsidTr="00F748AA">
        <w:trPr>
          <w:trHeight w:val="20"/>
        </w:trPr>
        <w:tc>
          <w:tcPr>
            <w:tcW w:w="206"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ГРБС</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Рз Пр</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ЦСР</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ВР</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2014 год</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2015 год</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2016 год</w:t>
            </w:r>
          </w:p>
        </w:tc>
        <w:tc>
          <w:tcPr>
            <w:tcW w:w="528"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2017 год</w:t>
            </w:r>
          </w:p>
        </w:tc>
        <w:tc>
          <w:tcPr>
            <w:tcW w:w="53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Итого на период</w:t>
            </w:r>
          </w:p>
        </w:tc>
        <w:tc>
          <w:tcPr>
            <w:tcW w:w="436"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B24095" w:rsidRPr="00B24095" w:rsidTr="00F748AA">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B24095" w:rsidRPr="00B24095" w:rsidTr="00F748AA">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Реализация основных общеобразовательных программ дошкольного образования.</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0117588</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92 407 744,02</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96 327 100,00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96 327 100,00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96 327 100,00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381 389 044,02</w:t>
            </w:r>
          </w:p>
        </w:tc>
        <w:tc>
          <w:tcPr>
            <w:tcW w:w="436"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2318 детей получат услуги дошкольного образования</w:t>
            </w: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0117588</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nil"/>
              <w:left w:val="nil"/>
              <w:bottom w:val="single" w:sz="4" w:space="0" w:color="auto"/>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379 756,65</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580 000,00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580 000,00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580 000,00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2 119 756,65   </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nil"/>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nil"/>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nil"/>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0117588</w:t>
            </w:r>
          </w:p>
        </w:tc>
        <w:tc>
          <w:tcPr>
            <w:tcW w:w="229" w:type="pct"/>
            <w:tcBorders>
              <w:top w:val="nil"/>
              <w:left w:val="nil"/>
              <w:bottom w:val="nil"/>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nil"/>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4 863 899,33</w:t>
            </w:r>
          </w:p>
        </w:tc>
        <w:tc>
          <w:tcPr>
            <w:tcW w:w="497" w:type="pct"/>
            <w:tcBorders>
              <w:top w:val="nil"/>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15 898 000,00</w:t>
            </w:r>
          </w:p>
        </w:tc>
        <w:tc>
          <w:tcPr>
            <w:tcW w:w="497" w:type="pct"/>
            <w:tcBorders>
              <w:top w:val="nil"/>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15 898 000,00</w:t>
            </w:r>
          </w:p>
        </w:tc>
        <w:tc>
          <w:tcPr>
            <w:tcW w:w="528" w:type="pct"/>
            <w:tcBorders>
              <w:top w:val="nil"/>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15 898 000,00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52 557 899,33</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10 03</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0117554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468 000,00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150 800,00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618 800,00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0117554</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323</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150 800,00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150 800,00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301 600,00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60 666 932,25</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52 898 702,00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56 300 800,00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56 300 800,00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226 167 234,25</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0114101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11 238 754,88</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4 400 760,00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15 639 514,88</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nil"/>
              <w:left w:val="nil"/>
              <w:bottom w:val="single" w:sz="4" w:space="0" w:color="auto"/>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1 851 371,83</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78 900,00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1 700 400,00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1 700 400,00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5 331 071,83</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0114701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nil"/>
              <w:left w:val="nil"/>
              <w:bottom w:val="single" w:sz="4" w:space="0" w:color="auto"/>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1 621 500,00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1 621 500,00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346 123,54</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2 200 000,00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2 200 000,00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2 200 000,00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6 946 123,54</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nil"/>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64 669 283,50</w:t>
            </w:r>
          </w:p>
        </w:tc>
        <w:tc>
          <w:tcPr>
            <w:tcW w:w="497" w:type="pct"/>
            <w:tcBorders>
              <w:top w:val="nil"/>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14 144 276,20</w:t>
            </w:r>
          </w:p>
        </w:tc>
        <w:tc>
          <w:tcPr>
            <w:tcW w:w="497" w:type="pct"/>
            <w:tcBorders>
              <w:top w:val="nil"/>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68 240 787,23</w:t>
            </w:r>
          </w:p>
        </w:tc>
        <w:tc>
          <w:tcPr>
            <w:tcW w:w="528" w:type="pct"/>
            <w:tcBorders>
              <w:top w:val="nil"/>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68 240 787,23</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215 295 134,16</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0114Г01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nil"/>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30 108 811,03</w:t>
            </w:r>
          </w:p>
        </w:tc>
        <w:tc>
          <w:tcPr>
            <w:tcW w:w="497"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30 108 811,03</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0114П01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nil"/>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23 987 700,00</w:t>
            </w:r>
          </w:p>
        </w:tc>
        <w:tc>
          <w:tcPr>
            <w:tcW w:w="497"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23 987 700,00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0114001</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852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357 170,40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357 170,40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119 043,75 </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175 000,00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294 043,75</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nil"/>
              <w:left w:val="nil"/>
              <w:bottom w:val="single" w:sz="4" w:space="0" w:color="auto"/>
              <w:right w:val="nil"/>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97" w:type="pc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175 000,00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175 000,00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350 000,00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val="restart"/>
            <w:tcBorders>
              <w:top w:val="nil"/>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1.1.3</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образованияза за счет средств краевого бюджета и расходы на доставку</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0117556</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single" w:sz="4" w:space="0" w:color="auto"/>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75 000,00 </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75 000,00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75 000,00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75 000,00 </w:t>
            </w:r>
          </w:p>
        </w:tc>
        <w:tc>
          <w:tcPr>
            <w:tcW w:w="539" w:type="pct"/>
            <w:tcBorders>
              <w:top w:val="nil"/>
              <w:left w:val="nil"/>
              <w:bottom w:val="single" w:sz="4" w:space="0" w:color="auto"/>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300 000,00</w:t>
            </w:r>
          </w:p>
        </w:tc>
        <w:tc>
          <w:tcPr>
            <w:tcW w:w="436"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2080 семей будет выплачена компенсация части родительской платы за содержание ребенка в МКДОУ</w:t>
            </w:r>
          </w:p>
        </w:tc>
      </w:tr>
      <w:tr w:rsidR="00B24095" w:rsidRPr="00B24095" w:rsidTr="00D56D79">
        <w:trPr>
          <w:trHeight w:val="20"/>
        </w:trPr>
        <w:tc>
          <w:tcPr>
            <w:tcW w:w="206"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0117556</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321</w:t>
            </w:r>
          </w:p>
        </w:tc>
        <w:tc>
          <w:tcPr>
            <w:tcW w:w="446" w:type="pct"/>
            <w:tcBorders>
              <w:top w:val="nil"/>
              <w:left w:val="nil"/>
              <w:bottom w:val="single" w:sz="4" w:space="0" w:color="auto"/>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4 302 300,00 </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5 530 800,00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5 530 800,00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5 530 800,00 </w:t>
            </w:r>
          </w:p>
        </w:tc>
        <w:tc>
          <w:tcPr>
            <w:tcW w:w="539" w:type="pct"/>
            <w:tcBorders>
              <w:top w:val="nil"/>
              <w:left w:val="nil"/>
              <w:bottom w:val="single" w:sz="4" w:space="0" w:color="auto"/>
              <w:right w:val="nil"/>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20 894 700,00</w:t>
            </w:r>
          </w:p>
        </w:tc>
        <w:tc>
          <w:tcPr>
            <w:tcW w:w="436"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single" w:sz="4" w:space="0" w:color="auto"/>
              <w:left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1.1.4</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 xml:space="preserve">Приведение муниципальных дошкольных образовательных учреждений в соответствие требованиям правил </w:t>
            </w:r>
            <w:r w:rsidRPr="00D56D79">
              <w:rPr>
                <w:rFonts w:ascii="Times New Roman" w:eastAsia="Times New Roman" w:hAnsi="Times New Roman"/>
                <w:sz w:val="12"/>
                <w:szCs w:val="12"/>
                <w:lang w:eastAsia="ru-RU"/>
              </w:rPr>
              <w:lastRenderedPageBreak/>
              <w:t>пожарной безопасности, санитарным нормам и правилам, строительным нормам и правилам</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0118215</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708 816,51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708 816,51</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Открытие  дополнительных групп в дошкольных образовательных учрежден</w:t>
            </w:r>
            <w:r w:rsidRPr="00B24095">
              <w:rPr>
                <w:rFonts w:ascii="Times New Roman" w:eastAsia="Times New Roman" w:hAnsi="Times New Roman"/>
                <w:sz w:val="14"/>
                <w:szCs w:val="14"/>
                <w:lang w:eastAsia="ru-RU"/>
              </w:rPr>
              <w:lastRenderedPageBreak/>
              <w:t>иях, позволяет открытие дополнительных групп в ДОУ, уменьшает очередность.</w:t>
            </w:r>
          </w:p>
        </w:tc>
      </w:tr>
      <w:tr w:rsidR="00B24095" w:rsidRPr="00B24095" w:rsidTr="00D56D79">
        <w:trPr>
          <w:trHeight w:val="20"/>
        </w:trPr>
        <w:tc>
          <w:tcPr>
            <w:tcW w:w="206" w:type="pct"/>
            <w:vMerge/>
            <w:tcBorders>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2 788 885,11</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2 788 885,11</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3 300 829,08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3 300 829,08</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0117421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13 900 600,00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13 900 600,00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МКУ "Муниципальная служба заказчика"</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830</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0118301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414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15 000 000,00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40 000 000,00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135 000 000,00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190 000 000,00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1.1.5</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0117558</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6 592 700,00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6 592 700,00</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117 помощников воспитателей дошкольных образовательных учреждений получат дополнительные средства к заработной плате</w:t>
            </w: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000000"/>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0114222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7 222,00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7 222,00</w:t>
            </w: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1.1.6</w:t>
            </w:r>
          </w:p>
        </w:tc>
        <w:tc>
          <w:tcPr>
            <w:tcW w:w="512" w:type="pct"/>
            <w:tcBorders>
              <w:top w:val="nil"/>
              <w:left w:val="nil"/>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w:t>
            </w:r>
          </w:p>
        </w:tc>
        <w:tc>
          <w:tcPr>
            <w:tcW w:w="417" w:type="pct"/>
            <w:tcBorders>
              <w:top w:val="nil"/>
              <w:left w:val="nil"/>
              <w:bottom w:val="nil"/>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0117744</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1 833 286,00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1 833 286,00</w:t>
            </w:r>
          </w:p>
        </w:tc>
        <w:tc>
          <w:tcPr>
            <w:tcW w:w="43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tc>
      </w:tr>
      <w:tr w:rsidR="00B24095" w:rsidRPr="00B24095" w:rsidTr="00F748AA">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Итого по задаче 1</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285 877 718,85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288 177 349,23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382 178 687,23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247 178 687,23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1 203 412 442,54 </w:t>
            </w:r>
          </w:p>
        </w:tc>
        <w:tc>
          <w:tcPr>
            <w:tcW w:w="436"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F748AA">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24095" w:rsidRPr="00B24095" w:rsidTr="00D56D79">
        <w:trPr>
          <w:trHeight w:val="20"/>
        </w:trPr>
        <w:tc>
          <w:tcPr>
            <w:tcW w:w="206" w:type="pct"/>
            <w:vMerge w:val="restart"/>
            <w:tcBorders>
              <w:top w:val="nil"/>
              <w:left w:val="single" w:sz="4" w:space="0" w:color="auto"/>
              <w:bottom w:val="nil"/>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1.2.1</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Реализация основных общеобразовательных программ общего образования.</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286 446 848,37</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297 685 582,34</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297 685 582,34</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297 685 582,34</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1 179 503 595,39</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24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Ежегодно 5102 учащихся   получат услуги общего образования</w:t>
            </w:r>
            <w:r w:rsidRPr="00B24095">
              <w:rPr>
                <w:rFonts w:ascii="Times New Roman" w:eastAsia="Times New Roman" w:hAnsi="Times New Roman"/>
                <w:sz w:val="14"/>
                <w:szCs w:val="14"/>
                <w:lang w:eastAsia="ru-RU"/>
              </w:rPr>
              <w:br/>
            </w: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1 337 792,43</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1 752 000,00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1 752 000,00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1 752 000,00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6 593 792,43</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16 669 712,20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16 926 371,56</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17 077 908,22</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17 077 908,22</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67 751 900,20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19 868 188,00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21 006 846,10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20 855 309,44</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20 855 309,44</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82 585 652,98</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0117564</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354 459,00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542 200,00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542 200,00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542 200,00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1 981 059,00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1.2.2</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Обеспечение питанием детей из семей со среднедушевым доходом  ниже величины прожиточного минимума в общеобразовательных учреждениях</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10 03</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0117566</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18 059 400,00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25 261 000,00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25 261 000,00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25 261 000,00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93 842 400,00</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3200 детей в образовательных учреждениях будут обеспечены горячим питанием</w:t>
            </w:r>
          </w:p>
        </w:tc>
      </w:tr>
      <w:tr w:rsidR="00B24095" w:rsidRPr="00B24095" w:rsidTr="00D56D79">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10 03</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0117566</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370 000,00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798 000,00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798 000,00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798 000,00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2 764 000,00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nil"/>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1.2.3</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Создание условий для предоставления общедоступно</w:t>
            </w:r>
            <w:r w:rsidRPr="00D56D79">
              <w:rPr>
                <w:rFonts w:ascii="Times New Roman" w:eastAsia="Times New Roman" w:hAnsi="Times New Roman"/>
                <w:sz w:val="12"/>
                <w:szCs w:val="12"/>
                <w:lang w:eastAsia="ru-RU"/>
              </w:rPr>
              <w:lastRenderedPageBreak/>
              <w:t>го и бесплатного образования.</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Управление образования админист</w:t>
            </w:r>
            <w:r w:rsidRPr="00B24095">
              <w:rPr>
                <w:rFonts w:ascii="Times New Roman" w:eastAsia="Times New Roman" w:hAnsi="Times New Roman"/>
                <w:sz w:val="14"/>
                <w:szCs w:val="14"/>
                <w:lang w:eastAsia="ru-RU"/>
              </w:rPr>
              <w:lastRenderedPageBreak/>
              <w:t>рации Богучанского района, муниципальные образовательные учреждения</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109 487 645,72</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101 550 182,01</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107 127 000,00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107 127 000,00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425 291 827,73</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Ежегодно школьники Богучанского </w:t>
            </w:r>
            <w:r w:rsidRPr="00B24095">
              <w:rPr>
                <w:rFonts w:ascii="Times New Roman" w:eastAsia="Times New Roman" w:hAnsi="Times New Roman"/>
                <w:sz w:val="14"/>
                <w:szCs w:val="14"/>
                <w:lang w:eastAsia="ru-RU"/>
              </w:rPr>
              <w:lastRenderedPageBreak/>
              <w:t>района получат услуги общего образования, в том числе учащиеся МБОУ БСОШ № 1 - 403 человека.</w:t>
            </w: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0114102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10 577 241,13</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6 544 240,99</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17 121 482,12</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w:t>
            </w:r>
            <w:r w:rsidRPr="00B24095">
              <w:rPr>
                <w:rFonts w:ascii="Times New Roman" w:eastAsia="Times New Roman" w:hAnsi="Times New Roman"/>
                <w:sz w:val="14"/>
                <w:szCs w:val="14"/>
                <w:lang w:eastAsia="ru-RU"/>
              </w:rPr>
              <w:lastRenderedPageBreak/>
              <w:t>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 xml:space="preserve">07 </w:t>
            </w:r>
            <w:r w:rsidRPr="00B24095">
              <w:rPr>
                <w:rFonts w:ascii="Times New Roman" w:eastAsia="Times New Roman" w:hAnsi="Times New Roman"/>
                <w:sz w:val="14"/>
                <w:szCs w:val="14"/>
                <w:lang w:eastAsia="ru-RU"/>
              </w:rPr>
              <w:lastRenderedPageBreak/>
              <w:t>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0114</w:t>
            </w:r>
            <w:r w:rsidRPr="00B24095">
              <w:rPr>
                <w:rFonts w:ascii="Times New Roman" w:eastAsia="Times New Roman" w:hAnsi="Times New Roman"/>
                <w:sz w:val="14"/>
                <w:szCs w:val="14"/>
                <w:lang w:eastAsia="ru-RU"/>
              </w:rPr>
              <w:lastRenderedPageBreak/>
              <w:t>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112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4 646 </w:t>
            </w:r>
            <w:r w:rsidRPr="00B24095">
              <w:rPr>
                <w:rFonts w:ascii="Times New Roman" w:eastAsia="Times New Roman" w:hAnsi="Times New Roman"/>
                <w:sz w:val="14"/>
                <w:szCs w:val="14"/>
                <w:lang w:eastAsia="ru-RU"/>
              </w:rPr>
              <w:lastRenderedPageBreak/>
              <w:t>939,29</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82 800,00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2 702 300,00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2 702 300,00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10 134 339,29</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0114702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2 619 500,00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2 619 500,00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127 692,10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127 692,10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89 098 054,71</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20 744 788,43</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94 863 516,06</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94 863 516,06</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299 569 875,26</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0114Г02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68 495 721,06</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68 495 721,06</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0114П02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6 057 685,48</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6 057 685,48</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8 997 962,00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6 137 164,35</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9 209 572,73</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9 209 572,73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33 554 271,81</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0114Г02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2 561 872,38</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2 561 872,38</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0114Ж02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27 135,00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27 135,00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0114П02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293 401,00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293 401,00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93 640,00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534 678,91</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534 678,91</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1 162 997,82</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0114702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190 000,00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190 000,00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852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412 280,07</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412 280,07</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0114502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0114102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291 338,00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249 984,00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249 984,00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249 984,00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1 041 290,00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1.2.4</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Развитие творческого потенциала талантливых педагогов в муниципальных учреждениях Богучанского района</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206 546,70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147 000,00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185 000,00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185 000,00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723 546,70</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Улучшение качества образования</w:t>
            </w:r>
          </w:p>
        </w:tc>
      </w:tr>
      <w:tr w:rsidR="00B24095" w:rsidRPr="00B24095" w:rsidTr="00D56D79">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65 400,00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65 400,00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713 502,00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713 502,00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876 375,45</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998 500,00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1 192 000,00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1 192 000,00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4 258 875,45</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0118Ж02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200 000,00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0118П02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31 500,00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31 500,00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1.2.5</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D56D79" w:rsidRDefault="00B24095" w:rsidP="00B24095">
            <w:pPr>
              <w:spacing w:after="0" w:line="240" w:lineRule="auto"/>
              <w:rPr>
                <w:rFonts w:ascii="Times New Roman" w:eastAsia="Times New Roman" w:hAnsi="Times New Roman"/>
                <w:sz w:val="12"/>
                <w:szCs w:val="12"/>
                <w:lang w:eastAsia="ru-RU"/>
              </w:rPr>
            </w:pPr>
            <w:r w:rsidRPr="00D56D79">
              <w:rPr>
                <w:rFonts w:ascii="Times New Roman" w:eastAsia="Times New Roman" w:hAnsi="Times New Roman"/>
                <w:sz w:val="12"/>
                <w:szCs w:val="12"/>
                <w:lang w:eastAsia="ru-RU"/>
              </w:rPr>
              <w:t>Мероприятия по обеспечению жизнедеятельности образовательных учреждений</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4 650 204,77</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7 300 000,00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7 300 000,00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7 300 000,00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26 550 204,77</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970 953,92</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1 050 000,00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1 050 000,00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1 050 000,00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4 120 953,92</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615 000,00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250 000,00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250 000,00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1 365 000,00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МКУ "Муниципальная служба заказчика"</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830</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2 024 000,00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2 024 000,00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830</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0118301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414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5 000 000,00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45 000 000,00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50 000 000,00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1.2.6</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w:t>
            </w:r>
            <w:r w:rsidRPr="00B24095">
              <w:rPr>
                <w:rFonts w:ascii="Times New Roman" w:eastAsia="Times New Roman" w:hAnsi="Times New Roman"/>
                <w:sz w:val="14"/>
                <w:szCs w:val="14"/>
                <w:lang w:eastAsia="ru-RU"/>
              </w:rPr>
              <w:lastRenderedPageBreak/>
              <w:t>ым способом)</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Управление образования администрации Богучанского района, муниципальные образовательные учреждения</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0117562</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5 697 966,3</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5 697 966,30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Образовательные учреждения улучшат условия для ведения образовательной деятельности.</w:t>
            </w:r>
          </w:p>
        </w:tc>
      </w:tr>
      <w:tr w:rsidR="00B24095" w:rsidRPr="00B24095" w:rsidTr="00F748AA">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1.2.7</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Благотворительное пожертвование на развитие МКОУ Богучанской СОШ № 2</w:t>
            </w:r>
          </w:p>
        </w:tc>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0114302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112 928,6</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200 000,0</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200 000,00</w:t>
            </w:r>
          </w:p>
        </w:tc>
        <w:tc>
          <w:tcPr>
            <w:tcW w:w="528"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512 928,60</w:t>
            </w:r>
          </w:p>
        </w:tc>
        <w:tc>
          <w:tcPr>
            <w:tcW w:w="436"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Повысится качество образования через развитие профильного обучения, подготовка обучающихся в Роснефтьклассах обеспечит необходимое количество  специалистов для района и края.</w:t>
            </w: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0114302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243</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2 208 599,79</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1 303 000,0</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758 500,00</w:t>
            </w:r>
          </w:p>
        </w:tc>
        <w:tc>
          <w:tcPr>
            <w:tcW w:w="528"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4 270 099,79</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0114302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2 218 471,61</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1 557 000,0</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2 541 500,00</w:t>
            </w:r>
          </w:p>
        </w:tc>
        <w:tc>
          <w:tcPr>
            <w:tcW w:w="528"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6 316 971,61</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0114302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310 000,0</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310 000,00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0114302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360</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440 000,00</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28"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440 000,00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1.2.8</w:t>
            </w:r>
          </w:p>
        </w:tc>
        <w:tc>
          <w:tcPr>
            <w:tcW w:w="5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Благотворительное пожертвование на повышение качества социальной инфраструктуры МКОУ Таежнинской СОШ  № 20</w:t>
            </w:r>
          </w:p>
        </w:tc>
        <w:tc>
          <w:tcPr>
            <w:tcW w:w="41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w:t>
            </w: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0114302</w:t>
            </w:r>
          </w:p>
        </w:tc>
        <w:tc>
          <w:tcPr>
            <w:tcW w:w="22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150 000,0   </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150 000,00   </w:t>
            </w:r>
          </w:p>
        </w:tc>
        <w:tc>
          <w:tcPr>
            <w:tcW w:w="43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Формирование у детей навыков и привычек правильного поведения на дорогах. Предупреждение детского травматизма на дорогах.</w:t>
            </w:r>
          </w:p>
        </w:tc>
      </w:tr>
      <w:tr w:rsidR="00B24095" w:rsidRPr="00B24095" w:rsidTr="00F748AA">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Итого по задаче 2</w:t>
            </w:r>
          </w:p>
        </w:tc>
        <w:tc>
          <w:tcPr>
            <w:tcW w:w="417" w:type="pct"/>
            <w:tcBorders>
              <w:top w:val="nil"/>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592 659 142,16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638 003 474,70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592 136 051,70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588 636 051,70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2 411 434 720,26   </w:t>
            </w:r>
          </w:p>
        </w:tc>
        <w:tc>
          <w:tcPr>
            <w:tcW w:w="436"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F748AA">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Задача № 3. Содействовать выявлению и поддержке одаренных детей</w:t>
            </w:r>
          </w:p>
        </w:tc>
      </w:tr>
      <w:tr w:rsidR="00B24095" w:rsidRPr="00B24095" w:rsidTr="00F748AA">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1.3.1.</w:t>
            </w:r>
          </w:p>
        </w:tc>
        <w:tc>
          <w:tcPr>
            <w:tcW w:w="512"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Организация обучения по программам дополнительного образования.</w:t>
            </w:r>
          </w:p>
        </w:tc>
        <w:tc>
          <w:tcPr>
            <w:tcW w:w="417" w:type="pct"/>
            <w:vMerge w:val="restart"/>
            <w:tcBorders>
              <w:top w:val="nil"/>
              <w:left w:val="single" w:sz="4" w:space="0" w:color="auto"/>
              <w:bottom w:val="nil"/>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0114003</w:t>
            </w:r>
          </w:p>
        </w:tc>
        <w:tc>
          <w:tcPr>
            <w:tcW w:w="22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27 108 479,00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27 498 030,00   </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28 448 000,00   </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28 448 000,00   </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111 502 509,00   </w:t>
            </w:r>
          </w:p>
        </w:tc>
        <w:tc>
          <w:tcPr>
            <w:tcW w:w="436" w:type="pct"/>
            <w:vMerge w:val="restart"/>
            <w:tcBorders>
              <w:top w:val="nil"/>
              <w:left w:val="single" w:sz="4" w:space="0" w:color="auto"/>
              <w:bottom w:val="single" w:sz="4" w:space="0" w:color="000000"/>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2669 детей получат услуги по дополнительному образованию</w:t>
            </w: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0114103</w:t>
            </w:r>
          </w:p>
        </w:tc>
        <w:tc>
          <w:tcPr>
            <w:tcW w:w="229" w:type="pct"/>
            <w:tcBorders>
              <w:top w:val="nil"/>
              <w:left w:val="nil"/>
              <w:bottom w:val="nil"/>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nil"/>
              <w:left w:val="nil"/>
              <w:bottom w:val="nil"/>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977 371,09</w:t>
            </w:r>
          </w:p>
        </w:tc>
        <w:tc>
          <w:tcPr>
            <w:tcW w:w="497" w:type="pct"/>
            <w:tcBorders>
              <w:top w:val="nil"/>
              <w:left w:val="nil"/>
              <w:bottom w:val="nil"/>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364 560,00</w:t>
            </w:r>
          </w:p>
        </w:tc>
        <w:tc>
          <w:tcPr>
            <w:tcW w:w="497" w:type="pct"/>
            <w:tcBorders>
              <w:top w:val="nil"/>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1 341 931,09</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0114003</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627 040,54</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300 000,00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580 000,00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580 000,00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2 087 040,54</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0114703</w:t>
            </w:r>
          </w:p>
        </w:tc>
        <w:tc>
          <w:tcPr>
            <w:tcW w:w="22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280 000,00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280 000,00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0114003</w:t>
            </w:r>
          </w:p>
        </w:tc>
        <w:tc>
          <w:tcPr>
            <w:tcW w:w="22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113</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7 200,00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7 200,00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0114003</w:t>
            </w:r>
          </w:p>
        </w:tc>
        <w:tc>
          <w:tcPr>
            <w:tcW w:w="22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5 416 541,27</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2 005 825,89</w:t>
            </w:r>
          </w:p>
        </w:tc>
        <w:tc>
          <w:tcPr>
            <w:tcW w:w="497"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4 448 030,95</w:t>
            </w:r>
          </w:p>
        </w:tc>
        <w:tc>
          <w:tcPr>
            <w:tcW w:w="528"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4 448 030,95</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16 318 429,06</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0114Г03</w:t>
            </w:r>
          </w:p>
        </w:tc>
        <w:tc>
          <w:tcPr>
            <w:tcW w:w="22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nil"/>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nil"/>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2 542 205,06</w:t>
            </w:r>
          </w:p>
        </w:tc>
        <w:tc>
          <w:tcPr>
            <w:tcW w:w="497" w:type="pct"/>
            <w:tcBorders>
              <w:top w:val="nil"/>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28" w:type="pct"/>
            <w:tcBorders>
              <w:top w:val="nil"/>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2 542 205,06</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F748AA">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0114003</w:t>
            </w:r>
          </w:p>
        </w:tc>
        <w:tc>
          <w:tcPr>
            <w:tcW w:w="22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852</w:t>
            </w:r>
          </w:p>
        </w:tc>
        <w:tc>
          <w:tcPr>
            <w:tcW w:w="446"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145 222,00</w:t>
            </w:r>
          </w:p>
        </w:tc>
        <w:tc>
          <w:tcPr>
            <w:tcW w:w="497"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nil"/>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145 222,00</w:t>
            </w:r>
          </w:p>
        </w:tc>
        <w:tc>
          <w:tcPr>
            <w:tcW w:w="43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0114503</w:t>
            </w:r>
          </w:p>
        </w:tc>
        <w:tc>
          <w:tcPr>
            <w:tcW w:w="22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111</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31 132,42</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52 080,00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nil"/>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83 212,42</w:t>
            </w:r>
          </w:p>
        </w:tc>
        <w:tc>
          <w:tcPr>
            <w:tcW w:w="436" w:type="pct"/>
            <w:tcBorders>
              <w:top w:val="nil"/>
              <w:left w:val="nil"/>
              <w:bottom w:val="nil"/>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D56D79">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Выплата ежемесячной стипендии одаренным детям </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0118004</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330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151 920,00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172 000,00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172 000,00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172 000,00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667 920,00</w:t>
            </w:r>
          </w:p>
        </w:tc>
        <w:tc>
          <w:tcPr>
            <w:tcW w:w="436" w:type="pct"/>
            <w:tcBorders>
              <w:top w:val="single" w:sz="4" w:space="0" w:color="auto"/>
              <w:left w:val="single" w:sz="4" w:space="0" w:color="auto"/>
              <w:bottom w:val="nil"/>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Выявление одаренных детей на территории Богучанского района</w:t>
            </w:r>
          </w:p>
        </w:tc>
      </w:tr>
      <w:tr w:rsidR="00B24095" w:rsidRPr="00B24095" w:rsidTr="00D56D79">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1.3.3</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Выплата премии лучшим выпускникам района (Прием Главы района выпускников школ)</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360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70 000,00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90 000,00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90 000,00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90 000,00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340 000,00</w:t>
            </w:r>
          </w:p>
        </w:tc>
        <w:tc>
          <w:tcPr>
            <w:tcW w:w="436" w:type="pc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70 лучших выпускников получат премию</w:t>
            </w:r>
          </w:p>
        </w:tc>
      </w:tr>
      <w:tr w:rsidR="00B24095" w:rsidRPr="00B24095" w:rsidTr="00D56D79">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Компенсация расходов муниципальным спортивным школам </w:t>
            </w:r>
            <w:r w:rsidRPr="00B24095">
              <w:rPr>
                <w:rFonts w:ascii="Times New Roman" w:eastAsia="Times New Roman" w:hAnsi="Times New Roman"/>
                <w:sz w:val="14"/>
                <w:szCs w:val="14"/>
                <w:lang w:eastAsia="ru-RU"/>
              </w:rPr>
              <w:lastRenderedPageBreak/>
              <w:t>подготовившим спортсменов, ставшими членами спортивной сборной команды края, распределенными в 2013 году</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 xml:space="preserve">Управление образования администрации </w:t>
            </w:r>
            <w:r w:rsidRPr="00B24095">
              <w:rPr>
                <w:rFonts w:ascii="Times New Roman" w:eastAsia="Times New Roman" w:hAnsi="Times New Roman"/>
                <w:sz w:val="14"/>
                <w:szCs w:val="14"/>
                <w:lang w:eastAsia="ru-RU"/>
              </w:rPr>
              <w:lastRenderedPageBreak/>
              <w:t>Богучанского района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0112522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139 780,00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139 780,00</w:t>
            </w:r>
          </w:p>
        </w:tc>
        <w:tc>
          <w:tcPr>
            <w:tcW w:w="436" w:type="pc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Включение школьников района в состав сборных </w:t>
            </w:r>
            <w:r w:rsidRPr="00B24095">
              <w:rPr>
                <w:rFonts w:ascii="Times New Roman" w:eastAsia="Times New Roman" w:hAnsi="Times New Roman"/>
                <w:sz w:val="14"/>
                <w:szCs w:val="14"/>
                <w:lang w:eastAsia="ru-RU"/>
              </w:rPr>
              <w:lastRenderedPageBreak/>
              <w:t>края обеспечивает дополнительные средства на материально-техническое оснащение учреждений дополнительного образования.</w:t>
            </w:r>
          </w:p>
        </w:tc>
      </w:tr>
      <w:tr w:rsidR="00B24095" w:rsidRPr="00B24095" w:rsidTr="00D56D79">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1.3.5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Субсидия на реализацию муниципальных программ по работе с одаренными детьми</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138 252,00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138 252,00</w:t>
            </w:r>
          </w:p>
        </w:tc>
        <w:tc>
          <w:tcPr>
            <w:tcW w:w="436" w:type="pc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Приобретение оборудования и проведение  мастер-классов для одаренных детей</w:t>
            </w:r>
          </w:p>
        </w:tc>
      </w:tr>
      <w:tr w:rsidR="00B24095" w:rsidRPr="00B24095" w:rsidTr="00D56D79">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Благотворительное пожертвование МКОУ ДОД ДЮСШ</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07 02</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0114303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7 880,00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7 880,00</w:t>
            </w:r>
          </w:p>
        </w:tc>
        <w:tc>
          <w:tcPr>
            <w:tcW w:w="436" w:type="pct"/>
            <w:tcBorders>
              <w:top w:val="nil"/>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Улучшение условий для организации учебно-тренировочного процесса.</w:t>
            </w:r>
          </w:p>
        </w:tc>
      </w:tr>
      <w:tr w:rsidR="00B24095" w:rsidRPr="00B24095" w:rsidTr="00D56D79">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Итого по задаче 3</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34 820 818,32</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33 304 700,95</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33 738 030,95</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33 738 030,95</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135 601 581,17</w:t>
            </w: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D56D79">
        <w:trPr>
          <w:trHeight w:val="20"/>
        </w:trPr>
        <w:tc>
          <w:tcPr>
            <w:tcW w:w="4564"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Задача № 4. Обеспечить безопасный, качественный отдых и оздоровление детей</w:t>
            </w:r>
          </w:p>
        </w:tc>
        <w:tc>
          <w:tcPr>
            <w:tcW w:w="436" w:type="pct"/>
            <w:vMerge w:val="restart"/>
            <w:tcBorders>
              <w:top w:val="nil"/>
              <w:left w:val="single" w:sz="4" w:space="0" w:color="auto"/>
              <w:bottom w:val="nil"/>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Организован отдых и оздоровление в летний период в загородном лагере для 160 человек ежегодно,</w:t>
            </w:r>
            <w:r w:rsidRPr="00B24095">
              <w:rPr>
                <w:rFonts w:ascii="Times New Roman" w:eastAsia="Times New Roman" w:hAnsi="Times New Roman"/>
                <w:sz w:val="14"/>
                <w:szCs w:val="14"/>
                <w:lang w:eastAsia="ru-RU"/>
              </w:rPr>
              <w:br/>
              <w:t>1974 ребенка получат питание в лагерях с дневным пребыванием детей.</w:t>
            </w:r>
            <w:r w:rsidRPr="00B24095">
              <w:rPr>
                <w:rFonts w:ascii="Times New Roman" w:eastAsia="Times New Roman" w:hAnsi="Times New Roman"/>
                <w:sz w:val="14"/>
                <w:szCs w:val="14"/>
                <w:lang w:eastAsia="ru-RU"/>
              </w:rPr>
              <w:br/>
            </w:r>
            <w:r w:rsidRPr="00B24095">
              <w:rPr>
                <w:rFonts w:ascii="Times New Roman" w:eastAsia="Times New Roman" w:hAnsi="Times New Roman"/>
                <w:sz w:val="14"/>
                <w:szCs w:val="14"/>
                <w:lang w:eastAsia="ru-RU"/>
              </w:rPr>
              <w:br/>
              <w:t xml:space="preserve"> 240 детей будут отправлены к месту отдыха и здоровления</w:t>
            </w:r>
          </w:p>
        </w:tc>
      </w:tr>
      <w:tr w:rsidR="00B24095" w:rsidRPr="00B24095" w:rsidTr="00D56D79">
        <w:trPr>
          <w:trHeight w:val="20"/>
        </w:trPr>
        <w:tc>
          <w:tcPr>
            <w:tcW w:w="206" w:type="pct"/>
            <w:vMerge w:val="restart"/>
            <w:tcBorders>
              <w:top w:val="nil"/>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1.4.1</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Расходы на отдых, оздоровление и занятость детей и подростков.</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                              Управление социальной защиты населения администрации Богучанского района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848</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113</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848</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198 206,73</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198 206,73</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953 863,00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863 000,00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863 000,00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2 679 863,00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0118П03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863 000,00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863 000,00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0118003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914 668,28</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1 161 990,00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1 161 990,00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1 161 990,00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4 400 638,28</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0118207</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217,00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210,00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210,00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210,00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847,00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0118208</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335 725,00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694 800,00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694 800,00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694 800,00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2 420 125,00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011Ф003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112 510,00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120 000,00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120 000,00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120 000,00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472 510,00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011Ц217</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250 000,00</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250 000,00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250 000,00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250 000,00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1 000 000,00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161"/>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011Ц001</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150 000,00</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150 000,00</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150 000,00</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150 000,00</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600 000,00</w:t>
            </w: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161"/>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161"/>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3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nil"/>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0114104</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203 696,00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139 998,85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139 998,85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139 998,85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                       623 692,55   </w:t>
            </w:r>
          </w:p>
        </w:tc>
        <w:tc>
          <w:tcPr>
            <w:tcW w:w="436" w:type="pct"/>
            <w:vMerge/>
            <w:tcBorders>
              <w:top w:val="nil"/>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1.4.2</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Управление образования администрации Богучанского района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07 07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69 914,25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212 294,25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282 208,50 </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07 07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0117582</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4 656 385,75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4 513 905,75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4 726 200,00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4 726 200,00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18 622 691,50 </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0118206</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4 727,00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4 727,00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4 727,00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4 727,00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18 908,00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1.4.3</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Субсидия на  организацию отдыха, </w:t>
            </w:r>
            <w:r w:rsidRPr="00B24095">
              <w:rPr>
                <w:rFonts w:ascii="Times New Roman" w:eastAsia="Times New Roman" w:hAnsi="Times New Roman"/>
                <w:sz w:val="14"/>
                <w:szCs w:val="14"/>
                <w:lang w:eastAsia="ru-RU"/>
              </w:rPr>
              <w:lastRenderedPageBreak/>
              <w:t>оздоровления и занятости детей в муниципальных загородных оздоровительных лагерях</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Управление образова</w:t>
            </w:r>
            <w:r w:rsidRPr="00B24095">
              <w:rPr>
                <w:rFonts w:ascii="Times New Roman" w:eastAsia="Times New Roman" w:hAnsi="Times New Roman"/>
                <w:sz w:val="14"/>
                <w:szCs w:val="14"/>
                <w:lang w:eastAsia="ru-RU"/>
              </w:rPr>
              <w:lastRenderedPageBreak/>
              <w:t>ния администрации Богучанского района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0117585</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2 927 164,00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1 421 200,00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1 421 200,00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1 421 200,00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7 190 764,00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vMerge/>
            <w:tcBorders>
              <w:top w:val="nil"/>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w:t>
            </w:r>
            <w:r w:rsidRPr="00B24095">
              <w:rPr>
                <w:rFonts w:ascii="Times New Roman" w:eastAsia="Times New Roman" w:hAnsi="Times New Roman"/>
                <w:sz w:val="14"/>
                <w:szCs w:val="14"/>
                <w:lang w:eastAsia="ru-RU"/>
              </w:rPr>
              <w:lastRenderedPageBreak/>
              <w:t>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 xml:space="preserve">07 </w:t>
            </w:r>
            <w:r w:rsidRPr="00B24095">
              <w:rPr>
                <w:rFonts w:ascii="Times New Roman" w:eastAsia="Times New Roman" w:hAnsi="Times New Roman"/>
                <w:sz w:val="14"/>
                <w:szCs w:val="14"/>
                <w:lang w:eastAsia="ru-RU"/>
              </w:rPr>
              <w:lastRenderedPageBreak/>
              <w:t>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0117</w:t>
            </w:r>
            <w:r w:rsidRPr="00B24095">
              <w:rPr>
                <w:rFonts w:ascii="Times New Roman" w:eastAsia="Times New Roman" w:hAnsi="Times New Roman"/>
                <w:sz w:val="14"/>
                <w:szCs w:val="14"/>
                <w:lang w:eastAsia="ru-RU"/>
              </w:rPr>
              <w:lastRenderedPageBreak/>
              <w:t>585</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612</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259 436,00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200 000,00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200 000,00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200 000,00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859 436,00</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206" w:type="pct"/>
            <w:tcBorders>
              <w:top w:val="nil"/>
              <w:left w:val="single" w:sz="4" w:space="0" w:color="auto"/>
              <w:bottom w:val="nil"/>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1.4.4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07 07 </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0117584</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216 900,00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216 900,00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Данной категории оаботников будет выплачена дополнительная заработная плата</w:t>
            </w:r>
          </w:p>
        </w:tc>
      </w:tr>
      <w:tr w:rsidR="00B24095" w:rsidRPr="00B24095" w:rsidTr="00D56D79">
        <w:trPr>
          <w:trHeight w:val="20"/>
        </w:trPr>
        <w:tc>
          <w:tcPr>
            <w:tcW w:w="2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1.4.5</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0114004</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780 776,00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1 054 249,27 </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1 054 249,27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1 054 249,27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3 943 523,81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 </w:t>
            </w:r>
          </w:p>
        </w:tc>
      </w:tr>
      <w:tr w:rsidR="00B24095" w:rsidRPr="00B24095" w:rsidTr="00D56D79">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МКУ "Муниципальная служба заказчика"</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830</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0118301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414</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35 000 000,00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35 000 000,00 </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Создание комфортных условий для отдыха, оздоровления и занятости детей.</w:t>
            </w:r>
          </w:p>
        </w:tc>
      </w:tr>
      <w:tr w:rsidR="00B24095" w:rsidRPr="00B24095" w:rsidTr="00D56D79">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1.4.6</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Субсидия в целях финансовой поддержки муниципальных учреждений, иных муниципаль</w:t>
            </w:r>
            <w:r w:rsidRPr="00B24095">
              <w:rPr>
                <w:rFonts w:ascii="Times New Roman" w:eastAsia="Times New Roman" w:hAnsi="Times New Roman"/>
                <w:sz w:val="14"/>
                <w:szCs w:val="14"/>
                <w:lang w:eastAsia="ru-RU"/>
              </w:rPr>
              <w:lastRenderedPageBreak/>
              <w:t>ных организаций, оказывающих услуги по отдыху, оздоровлению и занятости детей</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875</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07 07</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0117441</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612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494 700,00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0,00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xml:space="preserve">494 700,00 </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4095" w:rsidRPr="00B24095" w:rsidRDefault="00B24095" w:rsidP="00B24095">
            <w:pPr>
              <w:spacing w:after="0" w:line="240" w:lineRule="auto"/>
              <w:rPr>
                <w:rFonts w:ascii="Times New Roman" w:eastAsia="Times New Roman" w:hAnsi="Times New Roman"/>
                <w:sz w:val="14"/>
                <w:szCs w:val="14"/>
                <w:lang w:eastAsia="ru-RU"/>
              </w:rPr>
            </w:pPr>
          </w:p>
        </w:tc>
      </w:tr>
      <w:tr w:rsidR="00B24095" w:rsidRPr="00B24095" w:rsidTr="00D56D79">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lastRenderedPageBreak/>
              <w:t>Итого по задаче 4</w:t>
            </w:r>
          </w:p>
        </w:tc>
        <w:tc>
          <w:tcPr>
            <w:tcW w:w="417"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12"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06"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75"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12 528 889,01</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45 786 375,12</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10 786 375,12</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10 786 375,12</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79 888 014,37</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D56D79">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Всего по подпрограмме</w:t>
            </w:r>
          </w:p>
        </w:tc>
        <w:tc>
          <w:tcPr>
            <w:tcW w:w="417"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 </w:t>
            </w:r>
          </w:p>
        </w:tc>
        <w:tc>
          <w:tcPr>
            <w:tcW w:w="212"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 </w:t>
            </w:r>
          </w:p>
        </w:tc>
        <w:tc>
          <w:tcPr>
            <w:tcW w:w="206"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 </w:t>
            </w:r>
          </w:p>
        </w:tc>
        <w:tc>
          <w:tcPr>
            <w:tcW w:w="275"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925 886 568,34</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1 005 271 900,00</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1 018 839 145,00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880 339 145,00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bCs/>
                <w:sz w:val="14"/>
                <w:szCs w:val="14"/>
                <w:lang w:eastAsia="ru-RU"/>
              </w:rPr>
            </w:pPr>
            <w:r w:rsidRPr="00B24095">
              <w:rPr>
                <w:rFonts w:ascii="Times New Roman" w:eastAsia="Times New Roman" w:hAnsi="Times New Roman"/>
                <w:bCs/>
                <w:sz w:val="14"/>
                <w:szCs w:val="14"/>
                <w:lang w:eastAsia="ru-RU"/>
              </w:rPr>
              <w:t>3 830 336 758,34</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D56D79">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в том числе</w:t>
            </w:r>
          </w:p>
        </w:tc>
        <w:tc>
          <w:tcPr>
            <w:tcW w:w="417"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212"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206"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275"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hideMark/>
          </w:tcPr>
          <w:p w:rsidR="00B24095" w:rsidRPr="00B24095" w:rsidRDefault="00B24095" w:rsidP="00B24095">
            <w:pPr>
              <w:spacing w:after="0" w:line="240" w:lineRule="auto"/>
              <w:jc w:val="center"/>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color w:val="0066CC"/>
                <w:sz w:val="14"/>
                <w:szCs w:val="14"/>
                <w:lang w:eastAsia="ru-RU"/>
              </w:rPr>
            </w:pP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24095" w:rsidRPr="00B24095" w:rsidRDefault="00B24095" w:rsidP="00F748AA">
            <w:pPr>
              <w:spacing w:after="0" w:line="240" w:lineRule="auto"/>
              <w:jc w:val="center"/>
              <w:rPr>
                <w:rFonts w:ascii="Times New Roman" w:eastAsia="Times New Roman" w:hAnsi="Times New Roman"/>
                <w:color w:val="0066CC"/>
                <w:sz w:val="14"/>
                <w:szCs w:val="14"/>
                <w:lang w:eastAsia="ru-RU"/>
              </w:rPr>
            </w:pP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r>
      <w:tr w:rsidR="00B24095" w:rsidRPr="00B24095" w:rsidTr="00D56D79">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федеральный бюджет</w:t>
            </w:r>
          </w:p>
        </w:tc>
        <w:tc>
          <w:tcPr>
            <w:tcW w:w="417" w:type="pct"/>
            <w:tcBorders>
              <w:top w:val="single" w:sz="4" w:space="0" w:color="auto"/>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12" w:type="pct"/>
            <w:tcBorders>
              <w:top w:val="single" w:sz="4" w:space="0" w:color="auto"/>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06" w:type="pct"/>
            <w:tcBorders>
              <w:top w:val="single" w:sz="4" w:space="0" w:color="auto"/>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75" w:type="pct"/>
            <w:tcBorders>
              <w:top w:val="single" w:sz="4" w:space="0" w:color="auto"/>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color w:val="800080"/>
                <w:sz w:val="14"/>
                <w:szCs w:val="14"/>
                <w:lang w:eastAsia="ru-RU"/>
              </w:rPr>
            </w:pP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color w:val="800080"/>
                <w:sz w:val="14"/>
                <w:szCs w:val="14"/>
                <w:lang w:eastAsia="ru-RU"/>
              </w:rPr>
            </w:pP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D56D79">
        <w:trPr>
          <w:trHeight w:val="20"/>
        </w:trPr>
        <w:tc>
          <w:tcPr>
            <w:tcW w:w="113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краевой бюджет</w:t>
            </w:r>
          </w:p>
        </w:tc>
        <w:tc>
          <w:tcPr>
            <w:tcW w:w="212"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482 530 184,30</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488 881 100,00</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488 881 100,00</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488 881 100,00</w:t>
            </w: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1 949 173 484,30</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jc w:val="right"/>
              <w:rPr>
                <w:rFonts w:ascii="Times New Roman" w:eastAsia="Times New Roman" w:hAnsi="Times New Roman"/>
                <w:color w:val="000000"/>
                <w:sz w:val="14"/>
                <w:szCs w:val="14"/>
                <w:lang w:eastAsia="ru-RU"/>
              </w:rPr>
            </w:pPr>
            <w:r w:rsidRPr="00B24095">
              <w:rPr>
                <w:rFonts w:ascii="Times New Roman" w:eastAsia="Times New Roman" w:hAnsi="Times New Roman"/>
                <w:color w:val="000000"/>
                <w:sz w:val="14"/>
                <w:szCs w:val="14"/>
                <w:lang w:eastAsia="ru-RU"/>
              </w:rPr>
              <w:t> </w:t>
            </w:r>
          </w:p>
        </w:tc>
      </w:tr>
      <w:tr w:rsidR="00B24095" w:rsidRPr="00B24095" w:rsidTr="00D56D79">
        <w:trPr>
          <w:trHeight w:val="20"/>
        </w:trPr>
        <w:tc>
          <w:tcPr>
            <w:tcW w:w="71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районный бюджет</w:t>
            </w:r>
          </w:p>
        </w:tc>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06" w:type="pct"/>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418 348 504,04</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392 890 800,00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391 458 045,00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391 458 045,00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1 594 155 394,04</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r w:rsidR="00B24095" w:rsidRPr="00B24095" w:rsidTr="00F748AA">
        <w:trPr>
          <w:trHeight w:val="20"/>
        </w:trPr>
        <w:tc>
          <w:tcPr>
            <w:tcW w:w="71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внебюджетные источники</w:t>
            </w:r>
          </w:p>
        </w:tc>
        <w:tc>
          <w:tcPr>
            <w:tcW w:w="417"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06"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noWrap/>
            <w:hideMark/>
          </w:tcPr>
          <w:p w:rsidR="00B24095" w:rsidRPr="00B24095" w:rsidRDefault="00B24095" w:rsidP="00B24095">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25 007 880,00</w:t>
            </w:r>
          </w:p>
        </w:tc>
        <w:tc>
          <w:tcPr>
            <w:tcW w:w="497"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123 500 000,00</w:t>
            </w:r>
          </w:p>
        </w:tc>
        <w:tc>
          <w:tcPr>
            <w:tcW w:w="497"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138 500 000,00</w:t>
            </w:r>
          </w:p>
        </w:tc>
        <w:tc>
          <w:tcPr>
            <w:tcW w:w="528"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p>
        </w:tc>
        <w:tc>
          <w:tcPr>
            <w:tcW w:w="539"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F748AA">
            <w:pPr>
              <w:spacing w:after="0" w:line="240" w:lineRule="auto"/>
              <w:jc w:val="center"/>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287 007 880,00</w:t>
            </w:r>
          </w:p>
        </w:tc>
        <w:tc>
          <w:tcPr>
            <w:tcW w:w="436" w:type="pct"/>
            <w:tcBorders>
              <w:top w:val="nil"/>
              <w:left w:val="nil"/>
              <w:bottom w:val="single" w:sz="4" w:space="0" w:color="auto"/>
              <w:right w:val="single" w:sz="4" w:space="0" w:color="auto"/>
            </w:tcBorders>
            <w:shd w:val="clear" w:color="auto" w:fill="auto"/>
            <w:noWrap/>
            <w:vAlign w:val="bottom"/>
            <w:hideMark/>
          </w:tcPr>
          <w:p w:rsidR="00B24095" w:rsidRPr="00B24095" w:rsidRDefault="00B24095" w:rsidP="00B24095">
            <w:pPr>
              <w:spacing w:after="0" w:line="240" w:lineRule="auto"/>
              <w:rPr>
                <w:rFonts w:ascii="Times New Roman" w:eastAsia="Times New Roman" w:hAnsi="Times New Roman"/>
                <w:sz w:val="14"/>
                <w:szCs w:val="14"/>
                <w:lang w:eastAsia="ru-RU"/>
              </w:rPr>
            </w:pPr>
            <w:r w:rsidRPr="00B24095">
              <w:rPr>
                <w:rFonts w:ascii="Times New Roman" w:eastAsia="Times New Roman" w:hAnsi="Times New Roman"/>
                <w:sz w:val="14"/>
                <w:szCs w:val="14"/>
                <w:lang w:eastAsia="ru-RU"/>
              </w:rPr>
              <w:t> </w:t>
            </w:r>
          </w:p>
        </w:tc>
      </w:tr>
    </w:tbl>
    <w:p w:rsidR="00D67B06" w:rsidRDefault="00D67B06" w:rsidP="00F70327">
      <w:pPr>
        <w:autoSpaceDE w:val="0"/>
        <w:spacing w:after="0" w:line="240" w:lineRule="auto"/>
        <w:rPr>
          <w:rFonts w:ascii="Times New Roman" w:hAnsi="Times New Roman"/>
          <w:sz w:val="20"/>
          <w:szCs w:val="20"/>
        </w:rPr>
      </w:pPr>
    </w:p>
    <w:p w:rsidR="00761BA6" w:rsidRPr="00761BA6" w:rsidRDefault="00761BA6" w:rsidP="00761BA6">
      <w:pPr>
        <w:autoSpaceDE w:val="0"/>
        <w:spacing w:after="0" w:line="240" w:lineRule="auto"/>
        <w:jc w:val="right"/>
        <w:rPr>
          <w:rFonts w:ascii="Times New Roman" w:eastAsia="Times New Roman" w:hAnsi="Times New Roman"/>
          <w:color w:val="000000"/>
          <w:sz w:val="18"/>
          <w:szCs w:val="18"/>
          <w:lang w:eastAsia="ru-RU"/>
        </w:rPr>
      </w:pPr>
      <w:r w:rsidRPr="00761BA6">
        <w:rPr>
          <w:rFonts w:ascii="Times New Roman" w:eastAsia="Times New Roman" w:hAnsi="Times New Roman"/>
          <w:color w:val="000000"/>
          <w:sz w:val="18"/>
          <w:szCs w:val="18"/>
          <w:lang w:eastAsia="ru-RU"/>
        </w:rPr>
        <w:t>Приложение № 5</w:t>
      </w:r>
      <w:r w:rsidRPr="00761BA6">
        <w:rPr>
          <w:rFonts w:ascii="Times New Roman" w:eastAsia="Times New Roman" w:hAnsi="Times New Roman"/>
          <w:color w:val="000000"/>
          <w:sz w:val="18"/>
          <w:szCs w:val="18"/>
          <w:lang w:eastAsia="ru-RU"/>
        </w:rPr>
        <w:br/>
        <w:t xml:space="preserve">к постановлению администрации Богучанского района от </w:t>
      </w:r>
      <w:r>
        <w:rPr>
          <w:rFonts w:ascii="Times New Roman" w:eastAsia="Times New Roman" w:hAnsi="Times New Roman"/>
          <w:color w:val="000000"/>
          <w:sz w:val="18"/>
          <w:szCs w:val="18"/>
          <w:lang w:eastAsia="ru-RU"/>
        </w:rPr>
        <w:t>16.12.</w:t>
      </w:r>
      <w:r w:rsidRPr="00761BA6">
        <w:rPr>
          <w:rFonts w:ascii="Times New Roman" w:eastAsia="Times New Roman" w:hAnsi="Times New Roman"/>
          <w:color w:val="000000"/>
          <w:sz w:val="18"/>
          <w:szCs w:val="18"/>
          <w:lang w:eastAsia="ru-RU"/>
        </w:rPr>
        <w:t xml:space="preserve"> 2014 №</w:t>
      </w:r>
      <w:r>
        <w:rPr>
          <w:rFonts w:ascii="Times New Roman" w:eastAsia="Times New Roman" w:hAnsi="Times New Roman"/>
          <w:color w:val="000000"/>
          <w:sz w:val="18"/>
          <w:szCs w:val="18"/>
          <w:lang w:eastAsia="ru-RU"/>
        </w:rPr>
        <w:t xml:space="preserve"> </w:t>
      </w:r>
      <w:r w:rsidRPr="00761BA6">
        <w:rPr>
          <w:rFonts w:ascii="Times New Roman" w:eastAsia="Times New Roman" w:hAnsi="Times New Roman"/>
          <w:color w:val="000000"/>
          <w:sz w:val="18"/>
          <w:szCs w:val="18"/>
          <w:lang w:eastAsia="ru-RU"/>
        </w:rPr>
        <w:t>1642-п</w:t>
      </w:r>
    </w:p>
    <w:p w:rsidR="00761BA6" w:rsidRPr="00761BA6" w:rsidRDefault="00761BA6" w:rsidP="00761BA6">
      <w:pPr>
        <w:autoSpaceDE w:val="0"/>
        <w:spacing w:after="0" w:line="240" w:lineRule="auto"/>
        <w:jc w:val="right"/>
        <w:rPr>
          <w:rFonts w:ascii="Times New Roman" w:eastAsia="Times New Roman" w:hAnsi="Times New Roman"/>
          <w:color w:val="000000"/>
          <w:sz w:val="18"/>
          <w:szCs w:val="18"/>
          <w:lang w:eastAsia="ru-RU"/>
        </w:rPr>
      </w:pPr>
    </w:p>
    <w:p w:rsidR="00761BA6" w:rsidRDefault="00761BA6" w:rsidP="00761BA6">
      <w:pPr>
        <w:autoSpaceDE w:val="0"/>
        <w:spacing w:after="0" w:line="240" w:lineRule="auto"/>
        <w:jc w:val="right"/>
        <w:rPr>
          <w:rFonts w:ascii="Times New Roman" w:eastAsia="Times New Roman" w:hAnsi="Times New Roman"/>
          <w:sz w:val="18"/>
          <w:szCs w:val="18"/>
          <w:lang w:eastAsia="ru-RU"/>
        </w:rPr>
      </w:pPr>
      <w:r w:rsidRPr="00761BA6">
        <w:rPr>
          <w:rFonts w:ascii="Times New Roman" w:eastAsia="Times New Roman" w:hAnsi="Times New Roman"/>
          <w:sz w:val="18"/>
          <w:szCs w:val="18"/>
          <w:lang w:eastAsia="ru-RU"/>
        </w:rPr>
        <w:t xml:space="preserve">Приложение 2 </w:t>
      </w:r>
      <w:r w:rsidRPr="00761BA6">
        <w:rPr>
          <w:rFonts w:ascii="Times New Roman" w:eastAsia="Times New Roman" w:hAnsi="Times New Roman"/>
          <w:sz w:val="18"/>
          <w:szCs w:val="18"/>
          <w:lang w:eastAsia="ru-RU"/>
        </w:rPr>
        <w:br/>
        <w:t xml:space="preserve">к  подпрограмме 3 «Господдержка детей сирот, расширение </w:t>
      </w:r>
    </w:p>
    <w:p w:rsidR="00761BA6" w:rsidRPr="00761BA6" w:rsidRDefault="00761BA6" w:rsidP="00761BA6">
      <w:pPr>
        <w:autoSpaceDE w:val="0"/>
        <w:spacing w:after="0" w:line="240" w:lineRule="auto"/>
        <w:jc w:val="right"/>
        <w:rPr>
          <w:rFonts w:ascii="Times New Roman" w:hAnsi="Times New Roman"/>
          <w:sz w:val="18"/>
          <w:szCs w:val="18"/>
        </w:rPr>
      </w:pPr>
      <w:r w:rsidRPr="00761BA6">
        <w:rPr>
          <w:rFonts w:ascii="Times New Roman" w:eastAsia="Times New Roman" w:hAnsi="Times New Roman"/>
          <w:sz w:val="18"/>
          <w:szCs w:val="18"/>
          <w:lang w:eastAsia="ru-RU"/>
        </w:rPr>
        <w:t>практики применения семейных форм воспитания»</w:t>
      </w:r>
    </w:p>
    <w:tbl>
      <w:tblPr>
        <w:tblW w:w="5000" w:type="pct"/>
        <w:tblLayout w:type="fixed"/>
        <w:tblLook w:val="04A0"/>
      </w:tblPr>
      <w:tblGrid>
        <w:gridCol w:w="807"/>
        <w:gridCol w:w="985"/>
        <w:gridCol w:w="777"/>
        <w:gridCol w:w="417"/>
        <w:gridCol w:w="387"/>
        <w:gridCol w:w="513"/>
        <w:gridCol w:w="475"/>
        <w:gridCol w:w="745"/>
        <w:gridCol w:w="852"/>
        <w:gridCol w:w="938"/>
        <w:gridCol w:w="938"/>
        <w:gridCol w:w="877"/>
        <w:gridCol w:w="859"/>
      </w:tblGrid>
      <w:tr w:rsidR="00761BA6" w:rsidRPr="00761BA6" w:rsidTr="00761BA6">
        <w:trPr>
          <w:trHeight w:val="20"/>
        </w:trPr>
        <w:tc>
          <w:tcPr>
            <w:tcW w:w="5000" w:type="pct"/>
            <w:gridSpan w:val="13"/>
            <w:tcBorders>
              <w:top w:val="nil"/>
              <w:left w:val="nil"/>
              <w:bottom w:val="single" w:sz="4" w:space="0" w:color="auto"/>
              <w:right w:val="nil"/>
            </w:tcBorders>
            <w:shd w:val="clear" w:color="auto" w:fill="auto"/>
            <w:vAlign w:val="center"/>
            <w:hideMark/>
          </w:tcPr>
          <w:p w:rsidR="00761BA6" w:rsidRDefault="00761BA6" w:rsidP="00761BA6">
            <w:pPr>
              <w:spacing w:after="0" w:line="240" w:lineRule="auto"/>
              <w:jc w:val="center"/>
              <w:rPr>
                <w:rFonts w:ascii="Times New Roman" w:eastAsia="Times New Roman" w:hAnsi="Times New Roman"/>
                <w:sz w:val="20"/>
                <w:szCs w:val="20"/>
                <w:lang w:eastAsia="ru-RU"/>
              </w:rPr>
            </w:pPr>
          </w:p>
          <w:p w:rsidR="00761BA6" w:rsidRPr="00761BA6" w:rsidRDefault="00761BA6" w:rsidP="00761BA6">
            <w:pPr>
              <w:spacing w:after="0" w:line="240" w:lineRule="auto"/>
              <w:jc w:val="center"/>
              <w:rPr>
                <w:rFonts w:ascii="Times New Roman" w:eastAsia="Times New Roman" w:hAnsi="Times New Roman"/>
                <w:sz w:val="20"/>
                <w:szCs w:val="20"/>
                <w:lang w:eastAsia="ru-RU"/>
              </w:rPr>
            </w:pPr>
            <w:r w:rsidRPr="00761BA6">
              <w:rPr>
                <w:rFonts w:ascii="Times New Roman" w:eastAsia="Times New Roman" w:hAnsi="Times New Roman"/>
                <w:sz w:val="20"/>
                <w:szCs w:val="20"/>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r w:rsidR="00761BA6" w:rsidRPr="00761BA6" w:rsidTr="00761BA6">
        <w:trPr>
          <w:trHeight w:val="20"/>
        </w:trPr>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п/п</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xml:space="preserve">Цели, задачи, мероприятия </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ГРБС</w:t>
            </w:r>
          </w:p>
        </w:tc>
        <w:tc>
          <w:tcPr>
            <w:tcW w:w="935" w:type="pct"/>
            <w:gridSpan w:val="4"/>
            <w:tcBorders>
              <w:top w:val="single" w:sz="4" w:space="0" w:color="auto"/>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Код бюджетной классификации</w:t>
            </w:r>
          </w:p>
        </w:tc>
        <w:tc>
          <w:tcPr>
            <w:tcW w:w="2272" w:type="pct"/>
            <w:gridSpan w:val="5"/>
            <w:tcBorders>
              <w:top w:val="single" w:sz="4" w:space="0" w:color="auto"/>
              <w:left w:val="nil"/>
              <w:bottom w:val="single" w:sz="4" w:space="0" w:color="auto"/>
              <w:right w:val="single" w:sz="4" w:space="0" w:color="000000"/>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Расходы в рублях, годы</w:t>
            </w:r>
          </w:p>
        </w:tc>
        <w:tc>
          <w:tcPr>
            <w:tcW w:w="451" w:type="pct"/>
            <w:vMerge w:val="restart"/>
            <w:tcBorders>
              <w:top w:val="nil"/>
              <w:left w:val="single" w:sz="4" w:space="0" w:color="auto"/>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761BA6" w:rsidRPr="00761BA6" w:rsidTr="00761BA6">
        <w:trPr>
          <w:trHeight w:val="20"/>
        </w:trPr>
        <w:tc>
          <w:tcPr>
            <w:tcW w:w="422" w:type="pct"/>
            <w:vMerge/>
            <w:tcBorders>
              <w:top w:val="nil"/>
              <w:left w:val="single" w:sz="4" w:space="0" w:color="auto"/>
              <w:bottom w:val="single" w:sz="4" w:space="0" w:color="auto"/>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auto"/>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406" w:type="pct"/>
            <w:vMerge/>
            <w:tcBorders>
              <w:top w:val="nil"/>
              <w:left w:val="single" w:sz="4" w:space="0" w:color="auto"/>
              <w:bottom w:val="single" w:sz="4" w:space="0" w:color="auto"/>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21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ГРБС</w:t>
            </w:r>
          </w:p>
        </w:tc>
        <w:tc>
          <w:tcPr>
            <w:tcW w:w="202"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Рз Пр</w:t>
            </w:r>
          </w:p>
        </w:tc>
        <w:tc>
          <w:tcPr>
            <w:tcW w:w="26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ЦСР</w:t>
            </w:r>
          </w:p>
        </w:tc>
        <w:tc>
          <w:tcPr>
            <w:tcW w:w="247"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ВР</w:t>
            </w:r>
          </w:p>
        </w:tc>
        <w:tc>
          <w:tcPr>
            <w:tcW w:w="389"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2014</w:t>
            </w:r>
          </w:p>
        </w:tc>
        <w:tc>
          <w:tcPr>
            <w:tcW w:w="445"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2015</w:t>
            </w:r>
          </w:p>
        </w:tc>
        <w:tc>
          <w:tcPr>
            <w:tcW w:w="490"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2016</w:t>
            </w:r>
          </w:p>
        </w:tc>
        <w:tc>
          <w:tcPr>
            <w:tcW w:w="490"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2017</w:t>
            </w:r>
          </w:p>
        </w:tc>
        <w:tc>
          <w:tcPr>
            <w:tcW w:w="457"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Итого на период</w:t>
            </w:r>
          </w:p>
        </w:tc>
        <w:tc>
          <w:tcPr>
            <w:tcW w:w="451" w:type="pct"/>
            <w:vMerge/>
            <w:tcBorders>
              <w:top w:val="nil"/>
              <w:left w:val="single" w:sz="4" w:space="0" w:color="auto"/>
              <w:bottom w:val="single" w:sz="4" w:space="0" w:color="auto"/>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r>
      <w:tr w:rsidR="00761BA6" w:rsidRPr="00761BA6" w:rsidTr="00761BA6">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761BA6" w:rsidRPr="00761BA6" w:rsidTr="00761BA6">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761BA6" w:rsidRPr="00761BA6" w:rsidTr="00761BA6">
        <w:trPr>
          <w:trHeight w:val="20"/>
        </w:trPr>
        <w:tc>
          <w:tcPr>
            <w:tcW w:w="4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1.1</w:t>
            </w:r>
          </w:p>
        </w:tc>
        <w:tc>
          <w:tcPr>
            <w:tcW w:w="51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Предоставление субвенций бюджетам муниципальных образований на обеспечение деятельности специалистов по опеке и попечительству в отношении несовершеннолетних</w:t>
            </w:r>
          </w:p>
        </w:tc>
        <w:tc>
          <w:tcPr>
            <w:tcW w:w="406" w:type="pct"/>
            <w:vMerge w:val="restart"/>
            <w:tcBorders>
              <w:top w:val="nil"/>
              <w:left w:val="single" w:sz="4" w:space="0" w:color="auto"/>
              <w:bottom w:val="single" w:sz="4" w:space="0" w:color="000000"/>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Упраление образования администрации Богучанского района</w:t>
            </w:r>
          </w:p>
        </w:tc>
        <w:tc>
          <w:tcPr>
            <w:tcW w:w="21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26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0137552</w:t>
            </w:r>
          </w:p>
        </w:tc>
        <w:tc>
          <w:tcPr>
            <w:tcW w:w="24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121</w:t>
            </w: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919 705,000</w:t>
            </w: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931 384,000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942 800,000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942 800,000</w:t>
            </w: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3 736 689,00</w:t>
            </w:r>
          </w:p>
        </w:tc>
        <w:tc>
          <w:tcPr>
            <w:tcW w:w="45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Обеспечена деятельность 2 специалистов по опеке и попечительству в Богучанском районе</w:t>
            </w:r>
          </w:p>
        </w:tc>
      </w:tr>
      <w:tr w:rsidR="00761BA6" w:rsidRPr="00761BA6" w:rsidTr="00761BA6">
        <w:trPr>
          <w:trHeight w:val="20"/>
        </w:trPr>
        <w:tc>
          <w:tcPr>
            <w:tcW w:w="422"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21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26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0137552</w:t>
            </w:r>
          </w:p>
        </w:tc>
        <w:tc>
          <w:tcPr>
            <w:tcW w:w="24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122</w:t>
            </w: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100 000,000</w:t>
            </w: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123 400,000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145 000,000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145 000,000</w:t>
            </w: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513 400,00</w:t>
            </w:r>
          </w:p>
        </w:tc>
        <w:tc>
          <w:tcPr>
            <w:tcW w:w="451"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r>
      <w:tr w:rsidR="00761BA6" w:rsidRPr="00761BA6" w:rsidTr="00761BA6">
        <w:trPr>
          <w:trHeight w:val="20"/>
        </w:trPr>
        <w:tc>
          <w:tcPr>
            <w:tcW w:w="422"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c>
          <w:tcPr>
            <w:tcW w:w="21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26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0137552</w:t>
            </w:r>
          </w:p>
        </w:tc>
        <w:tc>
          <w:tcPr>
            <w:tcW w:w="24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244</w:t>
            </w: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296 695,0</w:t>
            </w: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300 816,0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274 900,0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274 900,000</w:t>
            </w: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1 147 311,00</w:t>
            </w:r>
          </w:p>
        </w:tc>
        <w:tc>
          <w:tcPr>
            <w:tcW w:w="451" w:type="pct"/>
            <w:vMerge/>
            <w:tcBorders>
              <w:top w:val="nil"/>
              <w:left w:val="single" w:sz="4" w:space="0" w:color="auto"/>
              <w:bottom w:val="single" w:sz="4" w:space="0" w:color="000000"/>
              <w:right w:val="single" w:sz="4" w:space="0" w:color="auto"/>
            </w:tcBorders>
            <w:vAlign w:val="center"/>
            <w:hideMark/>
          </w:tcPr>
          <w:p w:rsidR="00761BA6" w:rsidRPr="00761BA6" w:rsidRDefault="00761BA6" w:rsidP="00761BA6">
            <w:pPr>
              <w:spacing w:after="0" w:line="240" w:lineRule="auto"/>
              <w:rPr>
                <w:rFonts w:ascii="Times New Roman" w:eastAsia="Times New Roman" w:hAnsi="Times New Roman"/>
                <w:sz w:val="14"/>
                <w:szCs w:val="14"/>
                <w:lang w:eastAsia="ru-RU"/>
              </w:rPr>
            </w:pPr>
          </w:p>
        </w:tc>
      </w:tr>
      <w:tr w:rsidR="00761BA6" w:rsidRPr="00761BA6" w:rsidTr="00761BA6">
        <w:trPr>
          <w:trHeight w:val="20"/>
        </w:trPr>
        <w:tc>
          <w:tcPr>
            <w:tcW w:w="9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xml:space="preserve">Итого по задаче </w:t>
            </w:r>
          </w:p>
        </w:tc>
        <w:tc>
          <w:tcPr>
            <w:tcW w:w="406"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4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1 316 400,0</w:t>
            </w: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1 355 600,0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1 362 700,0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1 362 700,0</w:t>
            </w: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5 397 400,00</w:t>
            </w:r>
          </w:p>
        </w:tc>
        <w:tc>
          <w:tcPr>
            <w:tcW w:w="451"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r>
      <w:tr w:rsidR="00761BA6" w:rsidRPr="00761BA6" w:rsidTr="00761BA6">
        <w:trPr>
          <w:trHeight w:val="20"/>
        </w:trPr>
        <w:tc>
          <w:tcPr>
            <w:tcW w:w="9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Всего по подпрограмме</w:t>
            </w:r>
          </w:p>
        </w:tc>
        <w:tc>
          <w:tcPr>
            <w:tcW w:w="406"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48" w:type="pct"/>
            <w:tcBorders>
              <w:top w:val="nil"/>
              <w:left w:val="nil"/>
              <w:bottom w:val="single" w:sz="4" w:space="0" w:color="auto"/>
              <w:right w:val="single" w:sz="4" w:space="0" w:color="auto"/>
            </w:tcBorders>
            <w:shd w:val="clear" w:color="auto" w:fill="auto"/>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1 316 400,0</w:t>
            </w: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1 355 600,0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1 362 700,0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1 362 700,0</w:t>
            </w: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5 397 400,00</w:t>
            </w:r>
          </w:p>
        </w:tc>
        <w:tc>
          <w:tcPr>
            <w:tcW w:w="451"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r>
      <w:tr w:rsidR="00761BA6" w:rsidRPr="00761BA6" w:rsidTr="00761BA6">
        <w:trPr>
          <w:trHeight w:val="20"/>
        </w:trPr>
        <w:tc>
          <w:tcPr>
            <w:tcW w:w="9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61BA6" w:rsidRPr="00761BA6" w:rsidRDefault="00761BA6" w:rsidP="00761BA6">
            <w:pPr>
              <w:spacing w:after="0" w:line="240" w:lineRule="auto"/>
              <w:rPr>
                <w:rFonts w:ascii="Times New Roman" w:eastAsia="Times New Roman" w:hAnsi="Times New Roman"/>
                <w:color w:val="000000"/>
                <w:sz w:val="14"/>
                <w:szCs w:val="14"/>
                <w:lang w:eastAsia="ru-RU"/>
              </w:rPr>
            </w:pPr>
            <w:r w:rsidRPr="00761BA6">
              <w:rPr>
                <w:rFonts w:ascii="Times New Roman" w:eastAsia="Times New Roman" w:hAnsi="Times New Roman"/>
                <w:color w:val="000000"/>
                <w:sz w:val="14"/>
                <w:szCs w:val="14"/>
                <w:lang w:eastAsia="ru-RU"/>
              </w:rPr>
              <w:t>в том числе:</w:t>
            </w:r>
          </w:p>
        </w:tc>
        <w:tc>
          <w:tcPr>
            <w:tcW w:w="406" w:type="pct"/>
            <w:tcBorders>
              <w:top w:val="single" w:sz="4" w:space="0" w:color="auto"/>
              <w:left w:val="nil"/>
              <w:bottom w:val="single" w:sz="4" w:space="0" w:color="auto"/>
              <w:right w:val="single" w:sz="4" w:space="0" w:color="auto"/>
            </w:tcBorders>
            <w:shd w:val="clear" w:color="auto" w:fill="auto"/>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r w:rsidRPr="00761BA6">
              <w:rPr>
                <w:rFonts w:ascii="Times New Roman" w:eastAsia="Times New Roman" w:hAnsi="Times New Roman"/>
                <w:color w:val="000000"/>
                <w:sz w:val="14"/>
                <w:szCs w:val="14"/>
                <w:lang w:eastAsia="ru-RU"/>
              </w:rPr>
              <w:t> </w:t>
            </w:r>
          </w:p>
        </w:tc>
        <w:tc>
          <w:tcPr>
            <w:tcW w:w="218" w:type="pct"/>
            <w:tcBorders>
              <w:top w:val="single" w:sz="4" w:space="0" w:color="auto"/>
              <w:left w:val="nil"/>
              <w:bottom w:val="single" w:sz="4" w:space="0" w:color="auto"/>
              <w:right w:val="single" w:sz="4" w:space="0" w:color="auto"/>
            </w:tcBorders>
            <w:shd w:val="clear" w:color="auto" w:fill="auto"/>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202" w:type="pct"/>
            <w:tcBorders>
              <w:top w:val="single" w:sz="4" w:space="0" w:color="auto"/>
              <w:left w:val="nil"/>
              <w:bottom w:val="single" w:sz="4" w:space="0" w:color="auto"/>
              <w:right w:val="single" w:sz="4" w:space="0" w:color="auto"/>
            </w:tcBorders>
            <w:shd w:val="clear" w:color="auto" w:fill="auto"/>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268" w:type="pct"/>
            <w:tcBorders>
              <w:top w:val="single" w:sz="4" w:space="0" w:color="auto"/>
              <w:left w:val="nil"/>
              <w:bottom w:val="single" w:sz="4" w:space="0" w:color="auto"/>
              <w:right w:val="single" w:sz="4" w:space="0" w:color="auto"/>
            </w:tcBorders>
            <w:shd w:val="clear" w:color="auto" w:fill="auto"/>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248" w:type="pct"/>
            <w:tcBorders>
              <w:top w:val="single" w:sz="4" w:space="0" w:color="auto"/>
              <w:left w:val="nil"/>
              <w:bottom w:val="single" w:sz="4" w:space="0" w:color="auto"/>
              <w:right w:val="single" w:sz="4" w:space="0" w:color="auto"/>
            </w:tcBorders>
            <w:shd w:val="clear" w:color="auto" w:fill="auto"/>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color w:val="0066CC"/>
                <w:sz w:val="14"/>
                <w:szCs w:val="14"/>
                <w:lang w:eastAsia="ru-RU"/>
              </w:rPr>
            </w:pP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color w:val="0066CC"/>
                <w:sz w:val="14"/>
                <w:szCs w:val="14"/>
                <w:lang w:eastAsia="ru-RU"/>
              </w:rPr>
            </w:pP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color w:val="000000"/>
                <w:sz w:val="14"/>
                <w:szCs w:val="14"/>
                <w:lang w:eastAsia="ru-RU"/>
              </w:rPr>
            </w:pPr>
            <w:r w:rsidRPr="00761BA6">
              <w:rPr>
                <w:rFonts w:ascii="Times New Roman" w:eastAsia="Times New Roman" w:hAnsi="Times New Roman"/>
                <w:color w:val="000000"/>
                <w:sz w:val="14"/>
                <w:szCs w:val="14"/>
                <w:lang w:eastAsia="ru-RU"/>
              </w:rPr>
              <w:t> </w:t>
            </w:r>
          </w:p>
        </w:tc>
      </w:tr>
      <w:tr w:rsidR="00761BA6" w:rsidRPr="00761BA6" w:rsidTr="00761BA6">
        <w:trPr>
          <w:trHeight w:val="20"/>
        </w:trPr>
        <w:tc>
          <w:tcPr>
            <w:tcW w:w="9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федеральный бюджет</w:t>
            </w:r>
          </w:p>
        </w:tc>
        <w:tc>
          <w:tcPr>
            <w:tcW w:w="406"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4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w:t>
            </w:r>
          </w:p>
        </w:tc>
        <w:tc>
          <w:tcPr>
            <w:tcW w:w="451"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r>
      <w:tr w:rsidR="00761BA6" w:rsidRPr="00761BA6" w:rsidTr="00761BA6">
        <w:trPr>
          <w:trHeight w:val="20"/>
        </w:trPr>
        <w:tc>
          <w:tcPr>
            <w:tcW w:w="422" w:type="pct"/>
            <w:tcBorders>
              <w:top w:val="nil"/>
              <w:left w:val="single" w:sz="4" w:space="0" w:color="auto"/>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color w:val="000000"/>
                <w:sz w:val="14"/>
                <w:szCs w:val="14"/>
                <w:lang w:eastAsia="ru-RU"/>
              </w:rPr>
            </w:pPr>
            <w:r w:rsidRPr="00761BA6">
              <w:rPr>
                <w:rFonts w:ascii="Times New Roman" w:eastAsia="Times New Roman" w:hAnsi="Times New Roman"/>
                <w:color w:val="000000"/>
                <w:sz w:val="14"/>
                <w:szCs w:val="14"/>
                <w:lang w:eastAsia="ru-RU"/>
              </w:rPr>
              <w:t>краевой бюджет</w:t>
            </w:r>
          </w:p>
        </w:tc>
        <w:tc>
          <w:tcPr>
            <w:tcW w:w="515"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color w:val="000000"/>
                <w:sz w:val="14"/>
                <w:szCs w:val="14"/>
                <w:lang w:eastAsia="ru-RU"/>
              </w:rPr>
            </w:pPr>
            <w:r w:rsidRPr="00761BA6">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color w:val="000000"/>
                <w:sz w:val="14"/>
                <w:szCs w:val="14"/>
                <w:lang w:eastAsia="ru-RU"/>
              </w:rPr>
            </w:pPr>
            <w:r w:rsidRPr="00761BA6">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202"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248"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color w:val="000000"/>
                <w:sz w:val="14"/>
                <w:szCs w:val="14"/>
                <w:lang w:eastAsia="ru-RU"/>
              </w:rPr>
            </w:pP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1 316 400,0</w:t>
            </w: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1 355 600,0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1 362 700,0</w:t>
            </w: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1 362 700,0</w:t>
            </w: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5 397 400,00</w:t>
            </w:r>
          </w:p>
        </w:tc>
        <w:tc>
          <w:tcPr>
            <w:tcW w:w="451"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right"/>
              <w:rPr>
                <w:rFonts w:ascii="Times New Roman" w:eastAsia="Times New Roman" w:hAnsi="Times New Roman"/>
                <w:color w:val="000000"/>
                <w:sz w:val="14"/>
                <w:szCs w:val="14"/>
                <w:lang w:eastAsia="ru-RU"/>
              </w:rPr>
            </w:pPr>
            <w:r w:rsidRPr="00761BA6">
              <w:rPr>
                <w:rFonts w:ascii="Times New Roman" w:eastAsia="Times New Roman" w:hAnsi="Times New Roman"/>
                <w:color w:val="000000"/>
                <w:sz w:val="14"/>
                <w:szCs w:val="14"/>
                <w:lang w:eastAsia="ru-RU"/>
              </w:rPr>
              <w:t> </w:t>
            </w:r>
          </w:p>
        </w:tc>
      </w:tr>
      <w:tr w:rsidR="00761BA6" w:rsidRPr="00761BA6" w:rsidTr="00761BA6">
        <w:trPr>
          <w:trHeight w:val="20"/>
        </w:trPr>
        <w:tc>
          <w:tcPr>
            <w:tcW w:w="9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районный бюджет</w:t>
            </w:r>
          </w:p>
        </w:tc>
        <w:tc>
          <w:tcPr>
            <w:tcW w:w="406"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4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388"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45"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noWrap/>
            <w:vAlign w:val="center"/>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51"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r>
      <w:tr w:rsidR="00761BA6" w:rsidRPr="00761BA6" w:rsidTr="00761BA6">
        <w:trPr>
          <w:trHeight w:val="20"/>
        </w:trPr>
        <w:tc>
          <w:tcPr>
            <w:tcW w:w="9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внебюджетные источники</w:t>
            </w:r>
          </w:p>
        </w:tc>
        <w:tc>
          <w:tcPr>
            <w:tcW w:w="406"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6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248" w:type="pct"/>
            <w:tcBorders>
              <w:top w:val="nil"/>
              <w:left w:val="nil"/>
              <w:bottom w:val="single" w:sz="4" w:space="0" w:color="auto"/>
              <w:right w:val="single" w:sz="4" w:space="0" w:color="auto"/>
            </w:tcBorders>
            <w:shd w:val="clear" w:color="auto" w:fill="auto"/>
            <w:noWrap/>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388"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45"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jc w:val="center"/>
              <w:rPr>
                <w:rFonts w:ascii="Times New Roman" w:eastAsia="Times New Roman" w:hAnsi="Times New Roman"/>
                <w:sz w:val="14"/>
                <w:szCs w:val="14"/>
                <w:lang w:eastAsia="ru-RU"/>
              </w:rPr>
            </w:pPr>
          </w:p>
        </w:tc>
        <w:tc>
          <w:tcPr>
            <w:tcW w:w="451" w:type="pct"/>
            <w:tcBorders>
              <w:top w:val="nil"/>
              <w:left w:val="nil"/>
              <w:bottom w:val="single" w:sz="4" w:space="0" w:color="auto"/>
              <w:right w:val="single" w:sz="4" w:space="0" w:color="auto"/>
            </w:tcBorders>
            <w:shd w:val="clear" w:color="auto" w:fill="auto"/>
            <w:noWrap/>
            <w:vAlign w:val="bottom"/>
            <w:hideMark/>
          </w:tcPr>
          <w:p w:rsidR="00761BA6" w:rsidRPr="00761BA6" w:rsidRDefault="00761BA6"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r>
    </w:tbl>
    <w:p w:rsidR="00D56D79" w:rsidRDefault="00D56D79" w:rsidP="00F70327">
      <w:pPr>
        <w:autoSpaceDE w:val="0"/>
        <w:spacing w:after="0" w:line="240" w:lineRule="auto"/>
        <w:rPr>
          <w:rFonts w:ascii="Times New Roman" w:hAnsi="Times New Roman"/>
          <w:sz w:val="20"/>
          <w:szCs w:val="20"/>
        </w:rPr>
      </w:pPr>
    </w:p>
    <w:p w:rsidR="002D117F" w:rsidRPr="002D117F" w:rsidRDefault="002D117F" w:rsidP="002D117F">
      <w:pPr>
        <w:spacing w:after="0" w:line="240" w:lineRule="auto"/>
        <w:jc w:val="right"/>
        <w:rPr>
          <w:rFonts w:ascii="Times New Roman" w:eastAsia="Times New Roman" w:hAnsi="Times New Roman"/>
          <w:sz w:val="18"/>
          <w:szCs w:val="18"/>
          <w:lang w:eastAsia="ru-RU"/>
        </w:rPr>
      </w:pPr>
      <w:r w:rsidRPr="00761BA6">
        <w:rPr>
          <w:rFonts w:ascii="Times New Roman" w:eastAsia="Times New Roman" w:hAnsi="Times New Roman"/>
          <w:sz w:val="18"/>
          <w:szCs w:val="18"/>
          <w:lang w:eastAsia="ru-RU"/>
        </w:rPr>
        <w:t>Приложение № 6</w:t>
      </w:r>
    </w:p>
    <w:p w:rsidR="002D117F" w:rsidRDefault="002D117F" w:rsidP="002D117F">
      <w:pPr>
        <w:autoSpaceDE w:val="0"/>
        <w:spacing w:after="0" w:line="240" w:lineRule="auto"/>
        <w:jc w:val="right"/>
        <w:rPr>
          <w:rFonts w:ascii="Times New Roman" w:eastAsia="Times New Roman" w:hAnsi="Times New Roman"/>
          <w:sz w:val="18"/>
          <w:szCs w:val="18"/>
          <w:lang w:eastAsia="ru-RU"/>
        </w:rPr>
      </w:pPr>
      <w:r w:rsidRPr="00761BA6">
        <w:rPr>
          <w:rFonts w:ascii="Times New Roman" w:eastAsia="Times New Roman" w:hAnsi="Times New Roman"/>
          <w:sz w:val="18"/>
          <w:szCs w:val="18"/>
          <w:lang w:eastAsia="ru-RU"/>
        </w:rPr>
        <w:t xml:space="preserve"> к постановлению администрации Богучанского района </w:t>
      </w:r>
    </w:p>
    <w:p w:rsidR="002D117F" w:rsidRDefault="002D117F" w:rsidP="002D117F">
      <w:pPr>
        <w:autoSpaceDE w:val="0"/>
        <w:spacing w:after="0" w:line="240" w:lineRule="auto"/>
        <w:jc w:val="right"/>
        <w:rPr>
          <w:rFonts w:ascii="Times New Roman" w:eastAsia="Times New Roman" w:hAnsi="Times New Roman"/>
          <w:sz w:val="18"/>
          <w:szCs w:val="18"/>
          <w:lang w:eastAsia="ru-RU"/>
        </w:rPr>
      </w:pPr>
      <w:r w:rsidRPr="00761BA6">
        <w:rPr>
          <w:rFonts w:ascii="Times New Roman" w:eastAsia="Times New Roman" w:hAnsi="Times New Roman"/>
          <w:sz w:val="18"/>
          <w:szCs w:val="18"/>
          <w:lang w:eastAsia="ru-RU"/>
        </w:rPr>
        <w:t xml:space="preserve">от </w:t>
      </w:r>
      <w:r w:rsidRPr="002D117F">
        <w:rPr>
          <w:rFonts w:ascii="Times New Roman" w:eastAsia="Times New Roman" w:hAnsi="Times New Roman"/>
          <w:sz w:val="18"/>
          <w:szCs w:val="18"/>
          <w:lang w:eastAsia="ru-RU"/>
        </w:rPr>
        <w:t>16.12.</w:t>
      </w:r>
      <w:r w:rsidRPr="00761BA6">
        <w:rPr>
          <w:rFonts w:ascii="Times New Roman" w:eastAsia="Times New Roman" w:hAnsi="Times New Roman"/>
          <w:sz w:val="18"/>
          <w:szCs w:val="18"/>
          <w:lang w:eastAsia="ru-RU"/>
        </w:rPr>
        <w:t xml:space="preserve"> 2014 №1642-п</w:t>
      </w:r>
    </w:p>
    <w:p w:rsidR="002D117F" w:rsidRPr="002D117F" w:rsidRDefault="002D117F" w:rsidP="002D117F">
      <w:pPr>
        <w:autoSpaceDE w:val="0"/>
        <w:spacing w:after="0" w:line="240" w:lineRule="auto"/>
        <w:jc w:val="right"/>
        <w:rPr>
          <w:rFonts w:ascii="Times New Roman" w:eastAsia="Times New Roman" w:hAnsi="Times New Roman"/>
          <w:sz w:val="18"/>
          <w:szCs w:val="18"/>
          <w:lang w:eastAsia="ru-RU"/>
        </w:rPr>
      </w:pPr>
      <w:r w:rsidRPr="00761BA6">
        <w:rPr>
          <w:rFonts w:ascii="Times New Roman" w:eastAsia="Times New Roman" w:hAnsi="Times New Roman"/>
          <w:sz w:val="18"/>
          <w:szCs w:val="18"/>
          <w:lang w:eastAsia="ru-RU"/>
        </w:rPr>
        <w:lastRenderedPageBreak/>
        <w:t>Приложение № 2</w:t>
      </w:r>
    </w:p>
    <w:p w:rsidR="002D117F" w:rsidRPr="002D117F" w:rsidRDefault="002D117F" w:rsidP="002D117F">
      <w:pPr>
        <w:autoSpaceDE w:val="0"/>
        <w:spacing w:after="0" w:line="240" w:lineRule="auto"/>
        <w:jc w:val="right"/>
        <w:rPr>
          <w:rFonts w:ascii="Times New Roman" w:eastAsia="Times New Roman" w:hAnsi="Times New Roman"/>
          <w:sz w:val="18"/>
          <w:szCs w:val="18"/>
          <w:lang w:eastAsia="ru-RU"/>
        </w:rPr>
      </w:pPr>
      <w:r w:rsidRPr="00761BA6">
        <w:rPr>
          <w:rFonts w:ascii="Times New Roman" w:eastAsia="Times New Roman" w:hAnsi="Times New Roman"/>
          <w:sz w:val="18"/>
          <w:szCs w:val="18"/>
          <w:lang w:eastAsia="ru-RU"/>
        </w:rPr>
        <w:t>к подпрограмме 4 "Обеспечение реализации муниципальной</w:t>
      </w:r>
    </w:p>
    <w:p w:rsidR="002D117F" w:rsidRPr="002D117F" w:rsidRDefault="002D117F" w:rsidP="002D117F">
      <w:pPr>
        <w:autoSpaceDE w:val="0"/>
        <w:spacing w:after="0" w:line="240" w:lineRule="auto"/>
        <w:jc w:val="right"/>
        <w:rPr>
          <w:rFonts w:ascii="Times New Roman" w:hAnsi="Times New Roman"/>
          <w:sz w:val="18"/>
          <w:szCs w:val="18"/>
        </w:rPr>
      </w:pPr>
      <w:r w:rsidRPr="00761BA6">
        <w:rPr>
          <w:rFonts w:ascii="Times New Roman" w:eastAsia="Times New Roman" w:hAnsi="Times New Roman"/>
          <w:sz w:val="18"/>
          <w:szCs w:val="18"/>
          <w:lang w:eastAsia="ru-RU"/>
        </w:rPr>
        <w:t>программы и прочие мероприятия в области образования</w:t>
      </w:r>
    </w:p>
    <w:tbl>
      <w:tblPr>
        <w:tblW w:w="5000" w:type="pct"/>
        <w:tblLayout w:type="fixed"/>
        <w:tblLook w:val="04A0"/>
      </w:tblPr>
      <w:tblGrid>
        <w:gridCol w:w="1149"/>
        <w:gridCol w:w="546"/>
        <w:gridCol w:w="517"/>
        <w:gridCol w:w="729"/>
        <w:gridCol w:w="423"/>
        <w:gridCol w:w="147"/>
        <w:gridCol w:w="1066"/>
        <w:gridCol w:w="1213"/>
        <w:gridCol w:w="1250"/>
        <w:gridCol w:w="1213"/>
        <w:gridCol w:w="1317"/>
      </w:tblGrid>
      <w:tr w:rsidR="002D117F" w:rsidRPr="00761BA6" w:rsidTr="002D117F">
        <w:trPr>
          <w:trHeight w:val="20"/>
        </w:trPr>
        <w:tc>
          <w:tcPr>
            <w:tcW w:w="600"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ind w:firstLineChars="1500" w:firstLine="2100"/>
              <w:rPr>
                <w:rFonts w:ascii="Times New Roman" w:eastAsia="Times New Roman" w:hAnsi="Times New Roman"/>
                <w:sz w:val="14"/>
                <w:szCs w:val="14"/>
                <w:lang w:eastAsia="ru-RU"/>
              </w:rPr>
            </w:pPr>
          </w:p>
        </w:tc>
        <w:tc>
          <w:tcPr>
            <w:tcW w:w="285"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70"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381"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21"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34" w:type="pct"/>
            <w:gridSpan w:val="2"/>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34"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53"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34"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88"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r>
      <w:tr w:rsidR="002D117F" w:rsidRPr="00761BA6" w:rsidTr="002D117F">
        <w:trPr>
          <w:trHeight w:val="20"/>
        </w:trPr>
        <w:tc>
          <w:tcPr>
            <w:tcW w:w="5000" w:type="pct"/>
            <w:gridSpan w:val="11"/>
            <w:tcBorders>
              <w:top w:val="nil"/>
              <w:left w:val="nil"/>
              <w:bottom w:val="nil"/>
              <w:right w:val="nil"/>
            </w:tcBorders>
            <w:shd w:val="clear" w:color="auto" w:fill="auto"/>
            <w:noWrap/>
            <w:vAlign w:val="bottom"/>
            <w:hideMark/>
          </w:tcPr>
          <w:p w:rsidR="002D117F" w:rsidRDefault="002D117F" w:rsidP="00761BA6">
            <w:pPr>
              <w:spacing w:after="0" w:line="240" w:lineRule="auto"/>
              <w:jc w:val="center"/>
              <w:rPr>
                <w:rFonts w:ascii="Times New Roman" w:eastAsia="Times New Roman" w:hAnsi="Times New Roman"/>
                <w:bCs/>
                <w:sz w:val="20"/>
                <w:szCs w:val="20"/>
                <w:lang w:eastAsia="ru-RU"/>
              </w:rPr>
            </w:pPr>
          </w:p>
          <w:p w:rsidR="002D117F" w:rsidRPr="00761BA6" w:rsidRDefault="002D117F" w:rsidP="00761BA6">
            <w:pPr>
              <w:spacing w:after="0" w:line="240" w:lineRule="auto"/>
              <w:jc w:val="center"/>
              <w:rPr>
                <w:rFonts w:ascii="Times New Roman" w:eastAsia="Times New Roman" w:hAnsi="Times New Roman"/>
                <w:bCs/>
                <w:sz w:val="20"/>
                <w:szCs w:val="20"/>
                <w:lang w:eastAsia="ru-RU"/>
              </w:rPr>
            </w:pPr>
            <w:r w:rsidRPr="00761BA6">
              <w:rPr>
                <w:rFonts w:ascii="Times New Roman" w:eastAsia="Times New Roman" w:hAnsi="Times New Roman"/>
                <w:bCs/>
                <w:sz w:val="20"/>
                <w:szCs w:val="20"/>
                <w:lang w:eastAsia="ru-RU"/>
              </w:rPr>
              <w:t>Перечень мероприятий подпрограммы 4 "Обеспечение реализации муниципальной</w:t>
            </w:r>
          </w:p>
        </w:tc>
      </w:tr>
      <w:tr w:rsidR="002D117F" w:rsidRPr="00761BA6" w:rsidTr="002D117F">
        <w:trPr>
          <w:trHeight w:val="20"/>
        </w:trPr>
        <w:tc>
          <w:tcPr>
            <w:tcW w:w="5000" w:type="pct"/>
            <w:gridSpan w:val="11"/>
            <w:tcBorders>
              <w:top w:val="nil"/>
              <w:left w:val="nil"/>
              <w:bottom w:val="nil"/>
              <w:right w:val="nil"/>
            </w:tcBorders>
            <w:shd w:val="clear" w:color="auto" w:fill="auto"/>
            <w:noWrap/>
            <w:vAlign w:val="bottom"/>
            <w:hideMark/>
          </w:tcPr>
          <w:p w:rsidR="002D117F" w:rsidRPr="00761BA6" w:rsidRDefault="002D117F" w:rsidP="00761BA6">
            <w:pPr>
              <w:spacing w:after="0" w:line="240" w:lineRule="auto"/>
              <w:jc w:val="center"/>
              <w:rPr>
                <w:rFonts w:ascii="Times New Roman" w:eastAsia="Times New Roman" w:hAnsi="Times New Roman"/>
                <w:bCs/>
                <w:sz w:val="20"/>
                <w:szCs w:val="20"/>
                <w:lang w:eastAsia="ru-RU"/>
              </w:rPr>
            </w:pPr>
            <w:r w:rsidRPr="00761BA6">
              <w:rPr>
                <w:rFonts w:ascii="Times New Roman" w:eastAsia="Times New Roman" w:hAnsi="Times New Roman"/>
                <w:bCs/>
                <w:sz w:val="20"/>
                <w:szCs w:val="20"/>
                <w:lang w:eastAsia="ru-RU"/>
              </w:rPr>
              <w:t xml:space="preserve"> программы и прочие мероприятия в области образования" </w:t>
            </w:r>
          </w:p>
        </w:tc>
      </w:tr>
      <w:tr w:rsidR="002D117F" w:rsidRPr="00761BA6" w:rsidTr="002D117F">
        <w:trPr>
          <w:trHeight w:val="20"/>
        </w:trPr>
        <w:tc>
          <w:tcPr>
            <w:tcW w:w="600"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70"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381"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97" w:type="pct"/>
            <w:gridSpan w:val="2"/>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557"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34"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53"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34"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688" w:type="pct"/>
            <w:tcBorders>
              <w:top w:val="nil"/>
              <w:left w:val="nil"/>
              <w:bottom w:val="nil"/>
              <w:right w:val="nil"/>
            </w:tcBorders>
            <w:shd w:val="clear" w:color="auto" w:fill="auto"/>
            <w:noWrap/>
            <w:vAlign w:val="bottom"/>
            <w:hideMark/>
          </w:tcPr>
          <w:p w:rsidR="002D117F" w:rsidRPr="00761BA6" w:rsidRDefault="002D117F" w:rsidP="00761BA6">
            <w:pPr>
              <w:spacing w:after="0" w:line="240" w:lineRule="auto"/>
              <w:rPr>
                <w:rFonts w:ascii="Times New Roman" w:eastAsia="Times New Roman" w:hAnsi="Times New Roman"/>
                <w:sz w:val="14"/>
                <w:szCs w:val="14"/>
                <w:lang w:eastAsia="ru-RU"/>
              </w:rPr>
            </w:pPr>
          </w:p>
        </w:tc>
      </w:tr>
      <w:tr w:rsidR="002D117F" w:rsidRPr="00761BA6" w:rsidTr="002D117F">
        <w:trPr>
          <w:trHeight w:val="20"/>
        </w:trPr>
        <w:tc>
          <w:tcPr>
            <w:tcW w:w="600"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Наименование  программы, подпрограммы</w:t>
            </w:r>
          </w:p>
        </w:tc>
        <w:tc>
          <w:tcPr>
            <w:tcW w:w="1234"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Код бюджетной классификации</w:t>
            </w:r>
          </w:p>
        </w:tc>
        <w:tc>
          <w:tcPr>
            <w:tcW w:w="3166" w:type="pct"/>
            <w:gridSpan w:val="5"/>
            <w:tcBorders>
              <w:top w:val="single" w:sz="4" w:space="0" w:color="auto"/>
              <w:left w:val="nil"/>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Расходы</w:t>
            </w:r>
          </w:p>
        </w:tc>
      </w:tr>
      <w:tr w:rsidR="002D117F" w:rsidRPr="00761BA6" w:rsidTr="002D117F">
        <w:trPr>
          <w:trHeight w:val="20"/>
        </w:trPr>
        <w:tc>
          <w:tcPr>
            <w:tcW w:w="600" w:type="pct"/>
            <w:vMerge/>
            <w:tcBorders>
              <w:top w:val="single" w:sz="4" w:space="0" w:color="auto"/>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1234" w:type="pct"/>
            <w:gridSpan w:val="5"/>
            <w:vMerge/>
            <w:tcBorders>
              <w:top w:val="single" w:sz="4" w:space="0" w:color="auto"/>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3166" w:type="pct"/>
            <w:gridSpan w:val="5"/>
            <w:tcBorders>
              <w:top w:val="single" w:sz="4" w:space="0" w:color="auto"/>
              <w:left w:val="nil"/>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в рублях, годы</w:t>
            </w:r>
          </w:p>
        </w:tc>
      </w:tr>
      <w:tr w:rsidR="002D117F" w:rsidRPr="00761BA6" w:rsidTr="002D117F">
        <w:trPr>
          <w:trHeight w:val="20"/>
        </w:trPr>
        <w:tc>
          <w:tcPr>
            <w:tcW w:w="600" w:type="pct"/>
            <w:vMerge/>
            <w:tcBorders>
              <w:top w:val="single" w:sz="4" w:space="0" w:color="auto"/>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ГРБС</w:t>
            </w:r>
          </w:p>
        </w:tc>
        <w:tc>
          <w:tcPr>
            <w:tcW w:w="270"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РзПр</w:t>
            </w:r>
          </w:p>
        </w:tc>
        <w:tc>
          <w:tcPr>
            <w:tcW w:w="381"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ЦСР</w:t>
            </w:r>
          </w:p>
        </w:tc>
        <w:tc>
          <w:tcPr>
            <w:tcW w:w="297" w:type="pct"/>
            <w:gridSpan w:val="2"/>
            <w:tcBorders>
              <w:top w:val="nil"/>
              <w:left w:val="nil"/>
              <w:bottom w:val="single" w:sz="4" w:space="0" w:color="auto"/>
              <w:right w:val="single" w:sz="4" w:space="0" w:color="auto"/>
            </w:tcBorders>
            <w:shd w:val="clear" w:color="000000" w:fill="FFFFFF"/>
            <w:vAlign w:val="bottom"/>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ВР</w:t>
            </w:r>
          </w:p>
        </w:tc>
        <w:tc>
          <w:tcPr>
            <w:tcW w:w="557"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2014 год</w:t>
            </w:r>
          </w:p>
        </w:tc>
        <w:tc>
          <w:tcPr>
            <w:tcW w:w="634"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2015 год</w:t>
            </w:r>
          </w:p>
        </w:tc>
        <w:tc>
          <w:tcPr>
            <w:tcW w:w="653"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2016 год</w:t>
            </w:r>
          </w:p>
        </w:tc>
        <w:tc>
          <w:tcPr>
            <w:tcW w:w="634"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2017 год</w:t>
            </w:r>
          </w:p>
        </w:tc>
        <w:tc>
          <w:tcPr>
            <w:tcW w:w="688" w:type="pct"/>
            <w:tcBorders>
              <w:top w:val="nil"/>
              <w:left w:val="nil"/>
              <w:bottom w:val="single" w:sz="4" w:space="0" w:color="auto"/>
              <w:right w:val="single" w:sz="4" w:space="0" w:color="auto"/>
            </w:tcBorders>
            <w:shd w:val="clear" w:color="000000" w:fill="FFFFFF"/>
            <w:vAlign w:val="bottom"/>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Итого на период</w:t>
            </w:r>
          </w:p>
        </w:tc>
      </w:tr>
      <w:tr w:rsidR="002D117F" w:rsidRPr="00761BA6" w:rsidTr="002D117F">
        <w:trPr>
          <w:trHeight w:val="20"/>
        </w:trPr>
        <w:tc>
          <w:tcPr>
            <w:tcW w:w="600" w:type="pct"/>
            <w:vMerge w:val="restart"/>
            <w:tcBorders>
              <w:top w:val="nil"/>
              <w:left w:val="single" w:sz="4" w:space="0" w:color="auto"/>
              <w:bottom w:val="single" w:sz="4" w:space="0" w:color="auto"/>
              <w:right w:val="single" w:sz="4" w:space="0" w:color="auto"/>
            </w:tcBorders>
            <w:shd w:val="clear" w:color="auto" w:fill="auto"/>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111</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25 548 837,49</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27 619 445,00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28 142 000,00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28 142 000,00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109 452 282,49</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0144005</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111</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264 530,00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550 000,00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550 000,00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550 000,00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1 914 530,00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0144100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111</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171 125,09</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171 125,09</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112</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737 745,00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325 000,00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570 000,00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570 000,00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2 202 745,00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243</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200 000,00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500 000,00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500 000,00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500 000,00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1 700 000,00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0144700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112</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245 000,00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245 000,00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0144Г00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244</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265 547,96</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265 547,96</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244</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6 919 022,39</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7 372 607,04</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7 638 155,00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7 638 155,00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29 567 939,43</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0144000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852</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3 200,00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3 200,00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0707</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0148000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111</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58 664,34</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59 000,00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59 000,00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59 000,00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235 664,34</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0707</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0148000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244</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3 450,00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3 450,00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0707</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0148000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244</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182 725,38</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197 800,00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197 800,00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578 325,38</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0707</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0148П00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244</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194 350,00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194 350,00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34 085 849,69</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37 134 400,00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37 656 955,00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37 656 955,00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146 534 159,69</w:t>
            </w:r>
          </w:p>
        </w:tc>
      </w:tr>
      <w:tr w:rsidR="002D117F" w:rsidRPr="00761BA6" w:rsidTr="002D117F">
        <w:trPr>
          <w:trHeight w:val="20"/>
        </w:trPr>
        <w:tc>
          <w:tcPr>
            <w:tcW w:w="600" w:type="pct"/>
            <w:vMerge w:val="restart"/>
            <w:tcBorders>
              <w:top w:val="nil"/>
              <w:left w:val="single" w:sz="4" w:space="0" w:color="auto"/>
              <w:bottom w:val="single" w:sz="4" w:space="0" w:color="auto"/>
              <w:right w:val="single" w:sz="4" w:space="0" w:color="auto"/>
            </w:tcBorders>
            <w:shd w:val="clear" w:color="auto" w:fill="auto"/>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Осуществление функций руководства и управления сфере установленных полномочий.</w:t>
            </w: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0146000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121</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4 461 234,00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4 517 000,00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4 684 300,00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4 684 300,00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18 346 834,00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0146700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122</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207 300,00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207 300,00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0146000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122</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389 341,20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140 000,00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347 300,00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347 300,00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1 223 941,20</w:t>
            </w:r>
          </w:p>
        </w:tc>
      </w:tr>
      <w:tr w:rsidR="002D117F" w:rsidRPr="00761BA6" w:rsidTr="002D117F">
        <w:trPr>
          <w:trHeight w:val="20"/>
        </w:trPr>
        <w:tc>
          <w:tcPr>
            <w:tcW w:w="600" w:type="pct"/>
            <w:vMerge/>
            <w:tcBorders>
              <w:top w:val="nil"/>
              <w:left w:val="single" w:sz="4" w:space="0" w:color="auto"/>
              <w:bottom w:val="single" w:sz="4" w:space="0" w:color="auto"/>
              <w:right w:val="single" w:sz="4" w:space="0" w:color="auto"/>
            </w:tcBorders>
            <w:vAlign w:val="center"/>
            <w:hideMark/>
          </w:tcPr>
          <w:p w:rsidR="002D117F" w:rsidRPr="00761BA6" w:rsidRDefault="002D117F" w:rsidP="00761BA6">
            <w:pPr>
              <w:spacing w:after="0" w:line="240" w:lineRule="auto"/>
              <w:rPr>
                <w:rFonts w:ascii="Times New Roman" w:eastAsia="Times New Roman" w:hAnsi="Times New Roman"/>
                <w:sz w:val="14"/>
                <w:szCs w:val="14"/>
                <w:lang w:eastAsia="ru-RU"/>
              </w:rPr>
            </w:pP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875</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0709</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0146000</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244</w:t>
            </w:r>
          </w:p>
        </w:tc>
        <w:tc>
          <w:tcPr>
            <w:tcW w:w="557"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210 558,80</w:t>
            </w:r>
          </w:p>
        </w:tc>
        <w:tc>
          <w:tcPr>
            <w:tcW w:w="634" w:type="pct"/>
            <w:tcBorders>
              <w:top w:val="nil"/>
              <w:left w:val="nil"/>
              <w:bottom w:val="single" w:sz="4" w:space="0" w:color="auto"/>
              <w:right w:val="single" w:sz="4" w:space="0" w:color="auto"/>
            </w:tcBorders>
            <w:shd w:val="clear" w:color="auto" w:fill="auto"/>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276 600,00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276 600,00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276 600,00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1 040 358,80</w:t>
            </w:r>
          </w:p>
        </w:tc>
      </w:tr>
      <w:tr w:rsidR="002D117F" w:rsidRPr="00761BA6" w:rsidTr="002D117F">
        <w:trPr>
          <w:trHeight w:val="20"/>
        </w:trPr>
        <w:tc>
          <w:tcPr>
            <w:tcW w:w="600" w:type="pct"/>
            <w:tcBorders>
              <w:top w:val="nil"/>
              <w:left w:val="single" w:sz="4" w:space="0" w:color="auto"/>
              <w:bottom w:val="single" w:sz="4" w:space="0" w:color="auto"/>
              <w:right w:val="single" w:sz="4" w:space="0" w:color="auto"/>
            </w:tcBorders>
            <w:shd w:val="clear" w:color="auto" w:fill="auto"/>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557"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5 061 134,00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5 140 900,00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5 308 200,00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5 308 200,00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20 818 434,00</w:t>
            </w:r>
          </w:p>
        </w:tc>
      </w:tr>
      <w:tr w:rsidR="002D117F" w:rsidRPr="00761BA6" w:rsidTr="002D117F">
        <w:trPr>
          <w:trHeight w:val="20"/>
        </w:trPr>
        <w:tc>
          <w:tcPr>
            <w:tcW w:w="600" w:type="pct"/>
            <w:tcBorders>
              <w:top w:val="nil"/>
              <w:left w:val="single" w:sz="4" w:space="0" w:color="auto"/>
              <w:bottom w:val="single" w:sz="4" w:space="0" w:color="auto"/>
              <w:right w:val="single" w:sz="4" w:space="0" w:color="auto"/>
            </w:tcBorders>
            <w:shd w:val="clear" w:color="auto" w:fill="auto"/>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Итого по программе</w:t>
            </w:r>
          </w:p>
        </w:tc>
        <w:tc>
          <w:tcPr>
            <w:tcW w:w="285"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297" w:type="pct"/>
            <w:gridSpan w:val="2"/>
            <w:tcBorders>
              <w:top w:val="nil"/>
              <w:left w:val="nil"/>
              <w:bottom w:val="single" w:sz="4" w:space="0" w:color="auto"/>
              <w:right w:val="single" w:sz="4" w:space="0" w:color="auto"/>
            </w:tcBorders>
            <w:shd w:val="clear" w:color="000000" w:fill="FFFFFF"/>
            <w:noWrap/>
            <w:hideMark/>
          </w:tcPr>
          <w:p w:rsidR="002D117F" w:rsidRPr="00761BA6" w:rsidRDefault="002D117F" w:rsidP="00761BA6">
            <w:pPr>
              <w:spacing w:after="0" w:line="240" w:lineRule="auto"/>
              <w:rPr>
                <w:rFonts w:ascii="Times New Roman" w:eastAsia="Times New Roman" w:hAnsi="Times New Roman"/>
                <w:sz w:val="14"/>
                <w:szCs w:val="14"/>
                <w:lang w:eastAsia="ru-RU"/>
              </w:rPr>
            </w:pPr>
            <w:r w:rsidRPr="00761BA6">
              <w:rPr>
                <w:rFonts w:ascii="Times New Roman" w:eastAsia="Times New Roman" w:hAnsi="Times New Roman"/>
                <w:sz w:val="14"/>
                <w:szCs w:val="14"/>
                <w:lang w:eastAsia="ru-RU"/>
              </w:rPr>
              <w:t> </w:t>
            </w:r>
          </w:p>
        </w:tc>
        <w:tc>
          <w:tcPr>
            <w:tcW w:w="557"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39 146 983,69</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42 275 300,00</w:t>
            </w:r>
          </w:p>
        </w:tc>
        <w:tc>
          <w:tcPr>
            <w:tcW w:w="653"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42 965 155,00</w:t>
            </w:r>
          </w:p>
        </w:tc>
        <w:tc>
          <w:tcPr>
            <w:tcW w:w="634"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42 965 155,00</w:t>
            </w:r>
          </w:p>
        </w:tc>
        <w:tc>
          <w:tcPr>
            <w:tcW w:w="688" w:type="pct"/>
            <w:tcBorders>
              <w:top w:val="nil"/>
              <w:left w:val="nil"/>
              <w:bottom w:val="single" w:sz="4" w:space="0" w:color="auto"/>
              <w:right w:val="single" w:sz="4" w:space="0" w:color="auto"/>
            </w:tcBorders>
            <w:shd w:val="clear" w:color="000000" w:fill="FFFFFF"/>
            <w:noWrap/>
            <w:hideMark/>
          </w:tcPr>
          <w:p w:rsidR="002D117F" w:rsidRPr="00761BA6" w:rsidRDefault="002D117F" w:rsidP="002D117F">
            <w:pPr>
              <w:spacing w:after="0" w:line="240" w:lineRule="auto"/>
              <w:jc w:val="center"/>
              <w:rPr>
                <w:rFonts w:ascii="Times New Roman" w:eastAsia="Times New Roman" w:hAnsi="Times New Roman"/>
                <w:bCs/>
                <w:sz w:val="14"/>
                <w:szCs w:val="14"/>
                <w:lang w:eastAsia="ru-RU"/>
              </w:rPr>
            </w:pPr>
            <w:r w:rsidRPr="00761BA6">
              <w:rPr>
                <w:rFonts w:ascii="Times New Roman" w:eastAsia="Times New Roman" w:hAnsi="Times New Roman"/>
                <w:bCs/>
                <w:sz w:val="14"/>
                <w:szCs w:val="14"/>
                <w:lang w:eastAsia="ru-RU"/>
              </w:rPr>
              <w:t>167 352 593,69</w:t>
            </w:r>
          </w:p>
        </w:tc>
      </w:tr>
    </w:tbl>
    <w:p w:rsidR="00761BA6" w:rsidRDefault="00761BA6" w:rsidP="00F70327">
      <w:pPr>
        <w:autoSpaceDE w:val="0"/>
        <w:spacing w:after="0" w:line="240" w:lineRule="auto"/>
        <w:rPr>
          <w:rFonts w:ascii="Times New Roman" w:hAnsi="Times New Roman"/>
          <w:sz w:val="20"/>
          <w:szCs w:val="20"/>
        </w:rPr>
      </w:pPr>
    </w:p>
    <w:p w:rsidR="002D117F" w:rsidRPr="00495596" w:rsidRDefault="002D117F" w:rsidP="00495596">
      <w:pPr>
        <w:spacing w:after="0" w:line="240" w:lineRule="auto"/>
        <w:jc w:val="center"/>
        <w:rPr>
          <w:rFonts w:ascii="Times New Roman" w:hAnsi="Times New Roman"/>
          <w:sz w:val="18"/>
          <w:szCs w:val="18"/>
        </w:rPr>
      </w:pPr>
      <w:r w:rsidRPr="00495596">
        <w:rPr>
          <w:rFonts w:ascii="Times New Roman" w:hAnsi="Times New Roman"/>
          <w:sz w:val="18"/>
          <w:szCs w:val="18"/>
        </w:rPr>
        <w:t xml:space="preserve">АДМИНИСТРАЦИЯ БОГУЧАНСКОГО РАЙОНА  </w:t>
      </w:r>
    </w:p>
    <w:p w:rsidR="002D117F" w:rsidRPr="00495596" w:rsidRDefault="002D117F" w:rsidP="00495596">
      <w:pPr>
        <w:spacing w:after="0" w:line="240" w:lineRule="auto"/>
        <w:jc w:val="center"/>
        <w:rPr>
          <w:rFonts w:ascii="Times New Roman" w:hAnsi="Times New Roman"/>
          <w:sz w:val="18"/>
          <w:szCs w:val="18"/>
        </w:rPr>
      </w:pPr>
      <w:r w:rsidRPr="00495596">
        <w:rPr>
          <w:rFonts w:ascii="Times New Roman" w:hAnsi="Times New Roman"/>
          <w:sz w:val="18"/>
          <w:szCs w:val="18"/>
        </w:rPr>
        <w:t xml:space="preserve"> ПОСТАНОВЛЕНИЕ</w:t>
      </w:r>
    </w:p>
    <w:p w:rsidR="002D117F" w:rsidRPr="00495596" w:rsidRDefault="002D117F" w:rsidP="00495596">
      <w:pPr>
        <w:pStyle w:val="ab"/>
        <w:spacing w:after="0" w:line="240" w:lineRule="auto"/>
        <w:rPr>
          <w:rFonts w:ascii="Times New Roman" w:hAnsi="Times New Roman"/>
          <w:sz w:val="20"/>
          <w:szCs w:val="20"/>
        </w:rPr>
      </w:pPr>
      <w:r w:rsidRPr="00495596">
        <w:rPr>
          <w:rFonts w:ascii="Times New Roman" w:hAnsi="Times New Roman"/>
          <w:sz w:val="20"/>
          <w:szCs w:val="20"/>
        </w:rPr>
        <w:t xml:space="preserve">16.12.2014                                       </w:t>
      </w:r>
      <w:r w:rsidR="00495596">
        <w:rPr>
          <w:rFonts w:ascii="Times New Roman" w:hAnsi="Times New Roman"/>
          <w:sz w:val="20"/>
          <w:szCs w:val="20"/>
        </w:rPr>
        <w:t xml:space="preserve">                              </w:t>
      </w:r>
      <w:r w:rsidRPr="00495596">
        <w:rPr>
          <w:rFonts w:ascii="Times New Roman" w:hAnsi="Times New Roman"/>
          <w:sz w:val="20"/>
          <w:szCs w:val="20"/>
        </w:rPr>
        <w:t xml:space="preserve">с. Богучаны                                          </w:t>
      </w:r>
      <w:r w:rsidR="00495596">
        <w:rPr>
          <w:rFonts w:ascii="Times New Roman" w:hAnsi="Times New Roman"/>
          <w:sz w:val="20"/>
          <w:szCs w:val="20"/>
        </w:rPr>
        <w:t xml:space="preserve">                </w:t>
      </w:r>
      <w:r w:rsidRPr="00495596">
        <w:rPr>
          <w:rFonts w:ascii="Times New Roman" w:hAnsi="Times New Roman"/>
          <w:sz w:val="20"/>
          <w:szCs w:val="20"/>
        </w:rPr>
        <w:t xml:space="preserve"> № 1643-п</w:t>
      </w:r>
    </w:p>
    <w:p w:rsidR="002D117F" w:rsidRPr="00495596" w:rsidRDefault="002D117F" w:rsidP="00495596">
      <w:pPr>
        <w:pStyle w:val="ab"/>
        <w:spacing w:after="0" w:line="240" w:lineRule="auto"/>
        <w:jc w:val="both"/>
        <w:rPr>
          <w:rFonts w:ascii="Times New Roman" w:hAnsi="Times New Roman"/>
          <w:sz w:val="20"/>
          <w:szCs w:val="20"/>
        </w:rPr>
      </w:pPr>
    </w:p>
    <w:p w:rsidR="002D117F" w:rsidRPr="00495596" w:rsidRDefault="002D117F" w:rsidP="00495596">
      <w:pPr>
        <w:pStyle w:val="ab"/>
        <w:spacing w:after="0" w:line="240" w:lineRule="auto"/>
        <w:jc w:val="center"/>
        <w:rPr>
          <w:rFonts w:ascii="Times New Roman" w:hAnsi="Times New Roman"/>
          <w:sz w:val="20"/>
          <w:szCs w:val="20"/>
        </w:rPr>
      </w:pPr>
      <w:r w:rsidRPr="00495596">
        <w:rPr>
          <w:rFonts w:ascii="Times New Roman" w:hAnsi="Times New Roman"/>
          <w:sz w:val="20"/>
          <w:szCs w:val="20"/>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2D117F" w:rsidRPr="00495596" w:rsidRDefault="002D117F" w:rsidP="00495596">
      <w:pPr>
        <w:spacing w:after="0" w:line="240" w:lineRule="auto"/>
        <w:rPr>
          <w:rFonts w:ascii="Times New Roman" w:hAnsi="Times New Roman"/>
          <w:sz w:val="20"/>
          <w:szCs w:val="20"/>
        </w:rPr>
      </w:pPr>
    </w:p>
    <w:p w:rsidR="002D117F" w:rsidRPr="00495596" w:rsidRDefault="002D117F" w:rsidP="00495596">
      <w:pPr>
        <w:autoSpaceDE w:val="0"/>
        <w:spacing w:after="0" w:line="240" w:lineRule="auto"/>
        <w:ind w:firstLine="720"/>
        <w:jc w:val="both"/>
        <w:rPr>
          <w:rFonts w:ascii="Times New Roman" w:hAnsi="Times New Roman"/>
          <w:sz w:val="20"/>
          <w:szCs w:val="20"/>
        </w:rPr>
      </w:pPr>
      <w:r w:rsidRPr="00495596">
        <w:rPr>
          <w:rFonts w:ascii="Times New Roman" w:hAnsi="Times New Roman"/>
          <w:sz w:val="20"/>
          <w:szCs w:val="20"/>
        </w:rPr>
        <w:t xml:space="preserve">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8, 47, 48 Устава Богучанского района Красноярского края </w:t>
      </w:r>
      <w:r w:rsidR="00495596">
        <w:rPr>
          <w:rFonts w:ascii="Times New Roman" w:hAnsi="Times New Roman"/>
          <w:sz w:val="20"/>
          <w:szCs w:val="20"/>
        </w:rPr>
        <w:t xml:space="preserve"> </w:t>
      </w:r>
      <w:r w:rsidRPr="00495596">
        <w:rPr>
          <w:rFonts w:ascii="Times New Roman" w:hAnsi="Times New Roman"/>
          <w:sz w:val="20"/>
          <w:szCs w:val="20"/>
        </w:rPr>
        <w:t>ПОСТАНОВЛЯЮ:</w:t>
      </w:r>
    </w:p>
    <w:p w:rsidR="002D117F" w:rsidRPr="00495596" w:rsidRDefault="002D117F" w:rsidP="00495596">
      <w:pPr>
        <w:pStyle w:val="ab"/>
        <w:spacing w:after="0" w:line="240" w:lineRule="auto"/>
        <w:ind w:firstLine="720"/>
        <w:jc w:val="both"/>
        <w:rPr>
          <w:rFonts w:ascii="Times New Roman" w:hAnsi="Times New Roman"/>
          <w:sz w:val="20"/>
          <w:szCs w:val="20"/>
        </w:rPr>
      </w:pPr>
      <w:r w:rsidRPr="00495596">
        <w:rPr>
          <w:rFonts w:ascii="Times New Roman" w:hAnsi="Times New Roman"/>
          <w:sz w:val="20"/>
          <w:szCs w:val="20"/>
        </w:rPr>
        <w:t>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w:t>
      </w:r>
    </w:p>
    <w:p w:rsidR="002D117F" w:rsidRPr="00495596" w:rsidRDefault="002D117F" w:rsidP="00495596">
      <w:pPr>
        <w:pStyle w:val="afa"/>
        <w:spacing w:after="0" w:line="240" w:lineRule="auto"/>
        <w:ind w:left="0" w:firstLine="709"/>
        <w:jc w:val="both"/>
        <w:rPr>
          <w:rFonts w:ascii="Times New Roman" w:hAnsi="Times New Roman"/>
          <w:sz w:val="20"/>
          <w:szCs w:val="20"/>
        </w:rPr>
      </w:pPr>
      <w:r w:rsidRPr="00495596">
        <w:rPr>
          <w:rFonts w:ascii="Times New Roman" w:hAnsi="Times New Roman"/>
          <w:sz w:val="20"/>
          <w:szCs w:val="20"/>
        </w:rPr>
        <w:t>1.1. приложение к постановлению читать в новой редакции согласно приложению к настоящему постановлению.</w:t>
      </w:r>
    </w:p>
    <w:p w:rsidR="002D117F" w:rsidRPr="00495596" w:rsidRDefault="002D117F" w:rsidP="00495596">
      <w:pPr>
        <w:autoSpaceDE w:val="0"/>
        <w:spacing w:after="0" w:line="240" w:lineRule="auto"/>
        <w:ind w:firstLine="720"/>
        <w:jc w:val="both"/>
        <w:rPr>
          <w:rFonts w:ascii="Times New Roman" w:hAnsi="Times New Roman"/>
          <w:color w:val="000000"/>
          <w:sz w:val="20"/>
          <w:szCs w:val="20"/>
        </w:rPr>
      </w:pPr>
      <w:r w:rsidRPr="00495596">
        <w:rPr>
          <w:rFonts w:ascii="Times New Roman" w:hAnsi="Times New Roman"/>
          <w:color w:val="000000"/>
          <w:sz w:val="20"/>
          <w:szCs w:val="20"/>
        </w:rPr>
        <w:t>2. Контроль за исполнением настоящего постановления возложить на первого заместителя Главы администрации Богучанского района А.Ю.Машинистова.</w:t>
      </w:r>
    </w:p>
    <w:p w:rsidR="002D117F" w:rsidRPr="00495596" w:rsidRDefault="002D117F" w:rsidP="00495596">
      <w:pPr>
        <w:spacing w:after="0" w:line="240" w:lineRule="auto"/>
        <w:ind w:firstLine="708"/>
        <w:jc w:val="both"/>
        <w:rPr>
          <w:rFonts w:ascii="Times New Roman" w:hAnsi="Times New Roman"/>
          <w:color w:val="000000"/>
          <w:sz w:val="20"/>
          <w:szCs w:val="20"/>
        </w:rPr>
      </w:pPr>
      <w:r w:rsidRPr="00495596">
        <w:rPr>
          <w:rFonts w:ascii="Times New Roman" w:hAnsi="Times New Roman"/>
          <w:color w:val="000000"/>
          <w:sz w:val="20"/>
          <w:szCs w:val="20"/>
        </w:rPr>
        <w:t xml:space="preserve">3. </w:t>
      </w:r>
      <w:r w:rsidRPr="00495596">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2D117F" w:rsidRPr="00495596" w:rsidRDefault="002D117F" w:rsidP="00495596">
      <w:pPr>
        <w:autoSpaceDE w:val="0"/>
        <w:spacing w:after="0" w:line="240" w:lineRule="auto"/>
        <w:jc w:val="both"/>
        <w:rPr>
          <w:rFonts w:ascii="Times New Roman" w:hAnsi="Times New Roman"/>
          <w:sz w:val="20"/>
          <w:szCs w:val="20"/>
        </w:rPr>
      </w:pPr>
    </w:p>
    <w:tbl>
      <w:tblPr>
        <w:tblW w:w="0" w:type="auto"/>
        <w:tblLook w:val="04A0"/>
      </w:tblPr>
      <w:tblGrid>
        <w:gridCol w:w="4797"/>
        <w:gridCol w:w="4773"/>
      </w:tblGrid>
      <w:tr w:rsidR="002D117F" w:rsidRPr="00495596" w:rsidTr="007B292E">
        <w:trPr>
          <w:trHeight w:val="647"/>
        </w:trPr>
        <w:tc>
          <w:tcPr>
            <w:tcW w:w="4998" w:type="dxa"/>
          </w:tcPr>
          <w:p w:rsidR="002D117F" w:rsidRPr="00495596" w:rsidRDefault="002D117F" w:rsidP="00495596">
            <w:pPr>
              <w:autoSpaceDE w:val="0"/>
              <w:spacing w:after="0" w:line="240" w:lineRule="auto"/>
              <w:rPr>
                <w:rFonts w:ascii="Times New Roman" w:hAnsi="Times New Roman"/>
                <w:sz w:val="20"/>
                <w:szCs w:val="20"/>
              </w:rPr>
            </w:pPr>
            <w:r w:rsidRPr="00495596">
              <w:rPr>
                <w:rFonts w:ascii="Times New Roman" w:hAnsi="Times New Roman"/>
                <w:sz w:val="20"/>
                <w:szCs w:val="20"/>
              </w:rPr>
              <w:t>Глава администрации</w:t>
            </w:r>
          </w:p>
          <w:p w:rsidR="002D117F" w:rsidRPr="00495596" w:rsidRDefault="002D117F" w:rsidP="00495596">
            <w:pPr>
              <w:autoSpaceDE w:val="0"/>
              <w:spacing w:after="0" w:line="240" w:lineRule="auto"/>
              <w:jc w:val="both"/>
              <w:rPr>
                <w:rFonts w:ascii="Times New Roman" w:hAnsi="Times New Roman"/>
                <w:sz w:val="20"/>
                <w:szCs w:val="20"/>
              </w:rPr>
            </w:pPr>
            <w:r w:rsidRPr="00495596">
              <w:rPr>
                <w:rFonts w:ascii="Times New Roman" w:hAnsi="Times New Roman"/>
                <w:sz w:val="20"/>
                <w:szCs w:val="20"/>
              </w:rPr>
              <w:t>Богучанского района</w:t>
            </w:r>
          </w:p>
        </w:tc>
        <w:tc>
          <w:tcPr>
            <w:tcW w:w="4999" w:type="dxa"/>
          </w:tcPr>
          <w:p w:rsidR="002D117F" w:rsidRPr="00495596" w:rsidRDefault="002D117F" w:rsidP="00495596">
            <w:pPr>
              <w:autoSpaceDE w:val="0"/>
              <w:spacing w:after="0" w:line="240" w:lineRule="auto"/>
              <w:jc w:val="both"/>
              <w:rPr>
                <w:rFonts w:ascii="Times New Roman" w:hAnsi="Times New Roman"/>
                <w:sz w:val="20"/>
                <w:szCs w:val="20"/>
              </w:rPr>
            </w:pPr>
          </w:p>
          <w:p w:rsidR="002D117F" w:rsidRPr="00495596" w:rsidRDefault="002D117F" w:rsidP="00495596">
            <w:pPr>
              <w:autoSpaceDE w:val="0"/>
              <w:spacing w:after="0" w:line="240" w:lineRule="auto"/>
              <w:jc w:val="right"/>
              <w:rPr>
                <w:rFonts w:ascii="Times New Roman" w:hAnsi="Times New Roman"/>
                <w:sz w:val="20"/>
                <w:szCs w:val="20"/>
              </w:rPr>
            </w:pPr>
            <w:r w:rsidRPr="00495596">
              <w:rPr>
                <w:rFonts w:ascii="Times New Roman" w:hAnsi="Times New Roman"/>
                <w:sz w:val="20"/>
                <w:szCs w:val="20"/>
              </w:rPr>
              <w:t>В.Ю. Карнаухов</w:t>
            </w:r>
          </w:p>
        </w:tc>
      </w:tr>
    </w:tbl>
    <w:p w:rsidR="002D117F" w:rsidRPr="00495596" w:rsidRDefault="002D117F" w:rsidP="00495596">
      <w:pPr>
        <w:autoSpaceDE w:val="0"/>
        <w:spacing w:after="0" w:line="240" w:lineRule="auto"/>
        <w:rPr>
          <w:rFonts w:ascii="Times New Roman" w:hAnsi="Times New Roman"/>
          <w:sz w:val="20"/>
          <w:szCs w:val="20"/>
        </w:rPr>
      </w:pPr>
    </w:p>
    <w:p w:rsidR="00495596" w:rsidRPr="00855436" w:rsidRDefault="00495596" w:rsidP="00495596">
      <w:pPr>
        <w:autoSpaceDE w:val="0"/>
        <w:autoSpaceDN w:val="0"/>
        <w:adjustRightInd w:val="0"/>
        <w:spacing w:after="0" w:line="240" w:lineRule="auto"/>
        <w:ind w:left="5387" w:hanging="142"/>
        <w:jc w:val="right"/>
        <w:outlineLvl w:val="1"/>
        <w:rPr>
          <w:rFonts w:ascii="Times New Roman" w:hAnsi="Times New Roman"/>
          <w:sz w:val="18"/>
          <w:szCs w:val="18"/>
        </w:rPr>
      </w:pPr>
      <w:r w:rsidRPr="00855436">
        <w:rPr>
          <w:rFonts w:ascii="Times New Roman" w:hAnsi="Times New Roman"/>
          <w:sz w:val="18"/>
          <w:szCs w:val="18"/>
        </w:rPr>
        <w:t xml:space="preserve">Приложение </w:t>
      </w:r>
    </w:p>
    <w:p w:rsidR="00495596" w:rsidRPr="00855436" w:rsidRDefault="00495596" w:rsidP="00495596">
      <w:pPr>
        <w:autoSpaceDE w:val="0"/>
        <w:autoSpaceDN w:val="0"/>
        <w:adjustRightInd w:val="0"/>
        <w:spacing w:after="0" w:line="240" w:lineRule="auto"/>
        <w:ind w:left="5387" w:hanging="142"/>
        <w:jc w:val="right"/>
        <w:outlineLvl w:val="1"/>
        <w:rPr>
          <w:rFonts w:ascii="Times New Roman" w:hAnsi="Times New Roman"/>
          <w:sz w:val="18"/>
          <w:szCs w:val="18"/>
        </w:rPr>
      </w:pPr>
      <w:r w:rsidRPr="00855436">
        <w:rPr>
          <w:rFonts w:ascii="Times New Roman" w:hAnsi="Times New Roman"/>
          <w:sz w:val="18"/>
          <w:szCs w:val="18"/>
        </w:rPr>
        <w:t>к постановлению администрации</w:t>
      </w:r>
    </w:p>
    <w:p w:rsidR="00495596" w:rsidRPr="00855436" w:rsidRDefault="00495596" w:rsidP="00495596">
      <w:pPr>
        <w:autoSpaceDE w:val="0"/>
        <w:autoSpaceDN w:val="0"/>
        <w:adjustRightInd w:val="0"/>
        <w:spacing w:after="0" w:line="240" w:lineRule="auto"/>
        <w:ind w:left="5387" w:hanging="142"/>
        <w:jc w:val="right"/>
        <w:outlineLvl w:val="1"/>
        <w:rPr>
          <w:rFonts w:ascii="Times New Roman" w:hAnsi="Times New Roman"/>
          <w:sz w:val="18"/>
          <w:szCs w:val="18"/>
        </w:rPr>
      </w:pPr>
      <w:r w:rsidRPr="00855436">
        <w:rPr>
          <w:rFonts w:ascii="Times New Roman" w:hAnsi="Times New Roman"/>
          <w:sz w:val="18"/>
          <w:szCs w:val="18"/>
        </w:rPr>
        <w:t>Богучанского района</w:t>
      </w:r>
    </w:p>
    <w:p w:rsidR="00495596" w:rsidRDefault="00495596" w:rsidP="00855436">
      <w:pPr>
        <w:autoSpaceDE w:val="0"/>
        <w:autoSpaceDN w:val="0"/>
        <w:adjustRightInd w:val="0"/>
        <w:spacing w:after="0" w:line="240" w:lineRule="auto"/>
        <w:ind w:left="5387" w:hanging="142"/>
        <w:jc w:val="right"/>
        <w:outlineLvl w:val="1"/>
        <w:rPr>
          <w:rFonts w:ascii="Times New Roman" w:hAnsi="Times New Roman"/>
          <w:sz w:val="18"/>
          <w:szCs w:val="18"/>
        </w:rPr>
      </w:pPr>
      <w:r w:rsidRPr="00855436">
        <w:rPr>
          <w:rFonts w:ascii="Times New Roman" w:hAnsi="Times New Roman"/>
          <w:sz w:val="18"/>
          <w:szCs w:val="18"/>
        </w:rPr>
        <w:t>от  16.12.2014  № 1643-п</w:t>
      </w:r>
    </w:p>
    <w:p w:rsidR="00855436" w:rsidRDefault="00855436" w:rsidP="00855436">
      <w:pPr>
        <w:autoSpaceDE w:val="0"/>
        <w:autoSpaceDN w:val="0"/>
        <w:adjustRightInd w:val="0"/>
        <w:spacing w:after="0" w:line="240" w:lineRule="auto"/>
        <w:ind w:left="5387" w:hanging="142"/>
        <w:jc w:val="right"/>
        <w:outlineLvl w:val="1"/>
        <w:rPr>
          <w:rFonts w:ascii="Times New Roman" w:hAnsi="Times New Roman"/>
          <w:sz w:val="18"/>
          <w:szCs w:val="18"/>
        </w:rPr>
      </w:pPr>
    </w:p>
    <w:p w:rsidR="00855436" w:rsidRPr="00855436" w:rsidRDefault="00855436" w:rsidP="00855436">
      <w:pPr>
        <w:autoSpaceDE w:val="0"/>
        <w:autoSpaceDN w:val="0"/>
        <w:adjustRightInd w:val="0"/>
        <w:spacing w:after="0" w:line="240" w:lineRule="auto"/>
        <w:jc w:val="right"/>
        <w:outlineLvl w:val="1"/>
        <w:rPr>
          <w:rFonts w:ascii="Times New Roman" w:hAnsi="Times New Roman"/>
          <w:sz w:val="18"/>
          <w:szCs w:val="18"/>
        </w:rPr>
      </w:pPr>
      <w:r w:rsidRPr="00855436">
        <w:rPr>
          <w:rFonts w:ascii="Times New Roman" w:hAnsi="Times New Roman"/>
          <w:sz w:val="18"/>
          <w:szCs w:val="18"/>
        </w:rPr>
        <w:t xml:space="preserve">Приложение </w:t>
      </w:r>
    </w:p>
    <w:p w:rsidR="00855436" w:rsidRPr="00855436" w:rsidRDefault="00855436" w:rsidP="00855436">
      <w:pPr>
        <w:autoSpaceDE w:val="0"/>
        <w:autoSpaceDN w:val="0"/>
        <w:adjustRightInd w:val="0"/>
        <w:spacing w:after="0" w:line="240" w:lineRule="auto"/>
        <w:jc w:val="right"/>
        <w:outlineLvl w:val="1"/>
        <w:rPr>
          <w:rFonts w:ascii="Times New Roman" w:hAnsi="Times New Roman"/>
          <w:sz w:val="18"/>
          <w:szCs w:val="18"/>
        </w:rPr>
      </w:pPr>
      <w:r w:rsidRPr="00855436">
        <w:rPr>
          <w:rFonts w:ascii="Times New Roman" w:hAnsi="Times New Roman"/>
          <w:sz w:val="18"/>
          <w:szCs w:val="18"/>
        </w:rPr>
        <w:t xml:space="preserve">                                               к постановлению администрации</w:t>
      </w:r>
    </w:p>
    <w:p w:rsidR="00855436" w:rsidRPr="00855436" w:rsidRDefault="00855436" w:rsidP="00855436">
      <w:pPr>
        <w:autoSpaceDE w:val="0"/>
        <w:autoSpaceDN w:val="0"/>
        <w:adjustRightInd w:val="0"/>
        <w:spacing w:after="0" w:line="240" w:lineRule="auto"/>
        <w:ind w:left="3385"/>
        <w:jc w:val="right"/>
        <w:outlineLvl w:val="1"/>
        <w:rPr>
          <w:rFonts w:ascii="Times New Roman" w:hAnsi="Times New Roman"/>
          <w:sz w:val="18"/>
          <w:szCs w:val="18"/>
        </w:rPr>
      </w:pPr>
      <w:r w:rsidRPr="00855436">
        <w:rPr>
          <w:rFonts w:ascii="Times New Roman" w:hAnsi="Times New Roman"/>
          <w:sz w:val="18"/>
          <w:szCs w:val="18"/>
        </w:rPr>
        <w:t>Богучанского района</w:t>
      </w:r>
    </w:p>
    <w:p w:rsidR="00855436" w:rsidRPr="00855436" w:rsidRDefault="00855436" w:rsidP="00855436">
      <w:pPr>
        <w:autoSpaceDE w:val="0"/>
        <w:autoSpaceDN w:val="0"/>
        <w:adjustRightInd w:val="0"/>
        <w:spacing w:after="0" w:line="240" w:lineRule="auto"/>
        <w:ind w:left="5387" w:hanging="142"/>
        <w:jc w:val="right"/>
        <w:outlineLvl w:val="1"/>
        <w:rPr>
          <w:rFonts w:ascii="Times New Roman" w:hAnsi="Times New Roman"/>
          <w:sz w:val="18"/>
          <w:szCs w:val="18"/>
        </w:rPr>
      </w:pPr>
      <w:r w:rsidRPr="00855436">
        <w:rPr>
          <w:rFonts w:ascii="Times New Roman" w:hAnsi="Times New Roman"/>
          <w:sz w:val="18"/>
          <w:szCs w:val="18"/>
        </w:rPr>
        <w:t>от  01.11.2013  № 1395-п</w:t>
      </w:r>
    </w:p>
    <w:p w:rsidR="00495596" w:rsidRPr="00495596" w:rsidRDefault="00495596" w:rsidP="00855436">
      <w:pPr>
        <w:spacing w:after="0" w:line="240" w:lineRule="auto"/>
        <w:jc w:val="center"/>
        <w:outlineLvl w:val="0"/>
        <w:rPr>
          <w:rFonts w:ascii="Times New Roman" w:hAnsi="Times New Roman"/>
          <w:sz w:val="20"/>
          <w:szCs w:val="20"/>
        </w:rPr>
      </w:pPr>
      <w:r w:rsidRPr="00495596">
        <w:rPr>
          <w:rFonts w:ascii="Times New Roman" w:hAnsi="Times New Roman"/>
          <w:sz w:val="20"/>
          <w:szCs w:val="20"/>
        </w:rPr>
        <w:lastRenderedPageBreak/>
        <w:t xml:space="preserve">Муниципальная программа Богучанского района </w:t>
      </w:r>
    </w:p>
    <w:p w:rsidR="00495596" w:rsidRDefault="00495596" w:rsidP="00855436">
      <w:pPr>
        <w:spacing w:after="0" w:line="240" w:lineRule="auto"/>
        <w:jc w:val="center"/>
        <w:rPr>
          <w:rFonts w:ascii="Times New Roman" w:hAnsi="Times New Roman"/>
          <w:sz w:val="20"/>
          <w:szCs w:val="20"/>
        </w:rPr>
      </w:pPr>
      <w:r w:rsidRPr="00495596">
        <w:rPr>
          <w:rFonts w:ascii="Times New Roman" w:hAnsi="Times New Roman"/>
          <w:sz w:val="20"/>
          <w:szCs w:val="20"/>
        </w:rPr>
        <w:t>«Защита населения и территории Богучанского района от чрезвычайных ситуаций природного и техногенного характера»</w:t>
      </w:r>
    </w:p>
    <w:p w:rsidR="00855436" w:rsidRPr="00495596" w:rsidRDefault="00855436" w:rsidP="00855436">
      <w:pPr>
        <w:spacing w:after="0" w:line="240" w:lineRule="auto"/>
        <w:jc w:val="center"/>
        <w:rPr>
          <w:rFonts w:ascii="Times New Roman" w:hAnsi="Times New Roman"/>
          <w:sz w:val="20"/>
          <w:szCs w:val="20"/>
        </w:rPr>
      </w:pPr>
    </w:p>
    <w:p w:rsidR="00495596" w:rsidRPr="00495596" w:rsidRDefault="00495596" w:rsidP="00855436">
      <w:pPr>
        <w:spacing w:line="240" w:lineRule="auto"/>
        <w:jc w:val="center"/>
        <w:rPr>
          <w:rFonts w:ascii="Times New Roman" w:hAnsi="Times New Roman"/>
          <w:sz w:val="20"/>
          <w:szCs w:val="20"/>
        </w:rPr>
      </w:pPr>
      <w:r w:rsidRPr="00495596">
        <w:rPr>
          <w:rFonts w:ascii="Times New Roman" w:hAnsi="Times New Roman"/>
          <w:sz w:val="20"/>
          <w:szCs w:val="20"/>
        </w:rPr>
        <w:t xml:space="preserve">1. Паспорт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495596" w:rsidRPr="00855436" w:rsidTr="00855436">
        <w:trPr>
          <w:trHeight w:val="333"/>
        </w:trPr>
        <w:tc>
          <w:tcPr>
            <w:tcW w:w="1274" w:type="pct"/>
          </w:tcPr>
          <w:p w:rsidR="00495596" w:rsidRPr="00855436" w:rsidRDefault="00495596" w:rsidP="00495596">
            <w:pPr>
              <w:spacing w:line="240" w:lineRule="auto"/>
              <w:jc w:val="both"/>
              <w:rPr>
                <w:rFonts w:ascii="Times New Roman" w:hAnsi="Times New Roman"/>
                <w:sz w:val="16"/>
                <w:szCs w:val="16"/>
              </w:rPr>
            </w:pPr>
            <w:r w:rsidRPr="00855436">
              <w:rPr>
                <w:rFonts w:ascii="Times New Roman" w:hAnsi="Times New Roman"/>
                <w:sz w:val="16"/>
                <w:szCs w:val="16"/>
              </w:rPr>
              <w:t>Наименование муниципальной программы</w:t>
            </w:r>
          </w:p>
        </w:tc>
        <w:tc>
          <w:tcPr>
            <w:tcW w:w="3726" w:type="pct"/>
          </w:tcPr>
          <w:p w:rsidR="00495596" w:rsidRPr="00855436" w:rsidRDefault="00495596" w:rsidP="00495596">
            <w:pPr>
              <w:spacing w:line="240" w:lineRule="auto"/>
              <w:jc w:val="both"/>
              <w:rPr>
                <w:rFonts w:ascii="Times New Roman" w:hAnsi="Times New Roman"/>
                <w:sz w:val="16"/>
                <w:szCs w:val="16"/>
              </w:rPr>
            </w:pPr>
            <w:r w:rsidRPr="00855436">
              <w:rPr>
                <w:rFonts w:ascii="Times New Roman" w:hAnsi="Times New Roman"/>
                <w:sz w:val="16"/>
                <w:szCs w:val="16"/>
              </w:rPr>
              <w:t>«Защита населения и территории Богучанского района от чрезвычайных ситуаций природного и техногенного характера» (далее – программа)</w:t>
            </w:r>
          </w:p>
        </w:tc>
      </w:tr>
      <w:tr w:rsidR="00495596" w:rsidRPr="00855436" w:rsidTr="00855436">
        <w:trPr>
          <w:trHeight w:val="1036"/>
        </w:trPr>
        <w:tc>
          <w:tcPr>
            <w:tcW w:w="1274" w:type="pct"/>
          </w:tcPr>
          <w:p w:rsidR="00495596" w:rsidRPr="00855436" w:rsidRDefault="00495596" w:rsidP="00495596">
            <w:pPr>
              <w:spacing w:line="240" w:lineRule="auto"/>
              <w:rPr>
                <w:rFonts w:ascii="Times New Roman" w:hAnsi="Times New Roman"/>
                <w:sz w:val="16"/>
                <w:szCs w:val="16"/>
              </w:rPr>
            </w:pPr>
            <w:r w:rsidRPr="00855436">
              <w:rPr>
                <w:rFonts w:ascii="Times New Roman" w:hAnsi="Times New Roman"/>
                <w:sz w:val="16"/>
                <w:szCs w:val="16"/>
              </w:rPr>
              <w:t>Основание для разработки программы</w:t>
            </w:r>
          </w:p>
        </w:tc>
        <w:tc>
          <w:tcPr>
            <w:tcW w:w="3726" w:type="pct"/>
          </w:tcPr>
          <w:p w:rsidR="00495596" w:rsidRPr="00855436" w:rsidRDefault="00495596" w:rsidP="00855436">
            <w:pPr>
              <w:spacing w:after="0" w:line="240" w:lineRule="auto"/>
              <w:jc w:val="both"/>
              <w:rPr>
                <w:rFonts w:ascii="Times New Roman" w:hAnsi="Times New Roman"/>
                <w:sz w:val="16"/>
                <w:szCs w:val="16"/>
              </w:rPr>
            </w:pPr>
            <w:r w:rsidRPr="00855436">
              <w:rPr>
                <w:rFonts w:ascii="Times New Roman" w:hAnsi="Times New Roman"/>
                <w:sz w:val="16"/>
                <w:szCs w:val="16"/>
              </w:rPr>
              <w:t>ст. 179 Бюджетного кодекса Российской Федерации;</w:t>
            </w:r>
          </w:p>
          <w:p w:rsidR="00495596" w:rsidRPr="00855436" w:rsidRDefault="00495596" w:rsidP="00855436">
            <w:pPr>
              <w:autoSpaceDE w:val="0"/>
              <w:autoSpaceDN w:val="0"/>
              <w:adjustRightInd w:val="0"/>
              <w:spacing w:after="0" w:line="240" w:lineRule="auto"/>
              <w:jc w:val="both"/>
              <w:rPr>
                <w:rFonts w:ascii="Times New Roman" w:hAnsi="Times New Roman"/>
                <w:sz w:val="16"/>
                <w:szCs w:val="16"/>
              </w:rPr>
            </w:pPr>
            <w:r w:rsidRPr="00855436">
              <w:rPr>
                <w:rFonts w:ascii="Times New Roman" w:hAnsi="Times New Roman"/>
                <w:sz w:val="16"/>
                <w:szCs w:val="16"/>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495596" w:rsidRPr="00855436" w:rsidRDefault="00495596" w:rsidP="00855436">
            <w:pPr>
              <w:spacing w:after="0" w:line="240" w:lineRule="auto"/>
              <w:jc w:val="both"/>
              <w:rPr>
                <w:rFonts w:ascii="Times New Roman" w:hAnsi="Times New Roman"/>
                <w:sz w:val="16"/>
                <w:szCs w:val="16"/>
              </w:rPr>
            </w:pPr>
            <w:r w:rsidRPr="00855436">
              <w:rPr>
                <w:rFonts w:ascii="Times New Roman" w:hAnsi="Times New Roman"/>
                <w:sz w:val="16"/>
                <w:szCs w:val="16"/>
              </w:rPr>
              <w:t>Постановление администрации Богучанского района от 22.07.2014 № 906-п «Об утверждении перечня муниципальных программ Богучанского района на 2015-2017 годы»</w:t>
            </w:r>
          </w:p>
        </w:tc>
      </w:tr>
      <w:tr w:rsidR="00495596" w:rsidRPr="00855436" w:rsidTr="00855436">
        <w:trPr>
          <w:trHeight w:val="70"/>
        </w:trPr>
        <w:tc>
          <w:tcPr>
            <w:tcW w:w="1274" w:type="pct"/>
          </w:tcPr>
          <w:p w:rsidR="00495596" w:rsidRPr="00855436" w:rsidRDefault="00495596" w:rsidP="00855436">
            <w:pPr>
              <w:spacing w:after="0" w:line="240" w:lineRule="auto"/>
              <w:jc w:val="both"/>
              <w:rPr>
                <w:rFonts w:ascii="Times New Roman" w:hAnsi="Times New Roman"/>
                <w:sz w:val="16"/>
                <w:szCs w:val="16"/>
              </w:rPr>
            </w:pPr>
            <w:r w:rsidRPr="00855436">
              <w:rPr>
                <w:rFonts w:ascii="Times New Roman" w:hAnsi="Times New Roman"/>
                <w:sz w:val="16"/>
                <w:szCs w:val="16"/>
              </w:rPr>
              <w:t>Ответственный исполнитель программы</w:t>
            </w:r>
          </w:p>
        </w:tc>
        <w:tc>
          <w:tcPr>
            <w:tcW w:w="3726" w:type="pct"/>
          </w:tcPr>
          <w:p w:rsidR="00495596" w:rsidRPr="00855436" w:rsidRDefault="00495596" w:rsidP="00855436">
            <w:pPr>
              <w:spacing w:after="0" w:line="240" w:lineRule="auto"/>
              <w:jc w:val="both"/>
              <w:rPr>
                <w:rFonts w:ascii="Times New Roman" w:hAnsi="Times New Roman"/>
                <w:sz w:val="16"/>
                <w:szCs w:val="16"/>
              </w:rPr>
            </w:pPr>
            <w:r w:rsidRPr="00855436">
              <w:rPr>
                <w:rFonts w:ascii="Times New Roman" w:hAnsi="Times New Roman"/>
                <w:sz w:val="16"/>
                <w:szCs w:val="16"/>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495596" w:rsidRPr="00855436" w:rsidTr="00855436">
        <w:trPr>
          <w:trHeight w:val="70"/>
        </w:trPr>
        <w:tc>
          <w:tcPr>
            <w:tcW w:w="1274" w:type="pct"/>
          </w:tcPr>
          <w:p w:rsidR="00495596" w:rsidRPr="00855436" w:rsidRDefault="00495596" w:rsidP="00855436">
            <w:pPr>
              <w:spacing w:after="0" w:line="240" w:lineRule="auto"/>
              <w:jc w:val="both"/>
              <w:rPr>
                <w:rFonts w:ascii="Times New Roman" w:hAnsi="Times New Roman"/>
                <w:sz w:val="16"/>
                <w:szCs w:val="16"/>
              </w:rPr>
            </w:pPr>
            <w:r w:rsidRPr="00855436">
              <w:rPr>
                <w:rFonts w:ascii="Times New Roman" w:hAnsi="Times New Roman"/>
                <w:sz w:val="16"/>
                <w:szCs w:val="16"/>
              </w:rPr>
              <w:t>Соисполнители программы</w:t>
            </w:r>
          </w:p>
        </w:tc>
        <w:tc>
          <w:tcPr>
            <w:tcW w:w="3726" w:type="pct"/>
          </w:tcPr>
          <w:p w:rsidR="00495596" w:rsidRPr="00855436" w:rsidRDefault="00495596" w:rsidP="00855436">
            <w:pPr>
              <w:spacing w:after="0" w:line="240" w:lineRule="auto"/>
              <w:jc w:val="both"/>
              <w:rPr>
                <w:rFonts w:ascii="Times New Roman" w:hAnsi="Times New Roman"/>
                <w:sz w:val="16"/>
                <w:szCs w:val="16"/>
              </w:rPr>
            </w:pPr>
            <w:r w:rsidRPr="00855436">
              <w:rPr>
                <w:rFonts w:ascii="Times New Roman" w:hAnsi="Times New Roman"/>
                <w:sz w:val="16"/>
                <w:szCs w:val="16"/>
              </w:rPr>
              <w:t>Управление муниципальной собственностью Богучанского района</w:t>
            </w:r>
          </w:p>
        </w:tc>
      </w:tr>
      <w:tr w:rsidR="00495596" w:rsidRPr="00855436" w:rsidTr="00BE2B51">
        <w:trPr>
          <w:trHeight w:val="479"/>
        </w:trPr>
        <w:tc>
          <w:tcPr>
            <w:tcW w:w="1274" w:type="pct"/>
          </w:tcPr>
          <w:p w:rsidR="00495596" w:rsidRPr="00855436" w:rsidRDefault="00495596" w:rsidP="00495596">
            <w:pPr>
              <w:autoSpaceDE w:val="0"/>
              <w:autoSpaceDN w:val="0"/>
              <w:adjustRightInd w:val="0"/>
              <w:spacing w:after="120" w:line="240" w:lineRule="auto"/>
              <w:rPr>
                <w:rFonts w:ascii="Times New Roman" w:hAnsi="Times New Roman"/>
                <w:sz w:val="16"/>
                <w:szCs w:val="16"/>
              </w:rPr>
            </w:pPr>
            <w:r w:rsidRPr="00855436">
              <w:rPr>
                <w:rFonts w:ascii="Times New Roman" w:hAnsi="Times New Roman"/>
                <w:sz w:val="16"/>
                <w:szCs w:val="16"/>
              </w:rPr>
              <w:t>Подпрограммы муниципальной программы, отдельные мероприятия программы</w:t>
            </w:r>
          </w:p>
        </w:tc>
        <w:tc>
          <w:tcPr>
            <w:tcW w:w="3726" w:type="pct"/>
          </w:tcPr>
          <w:p w:rsidR="00495596" w:rsidRPr="00855436" w:rsidRDefault="00495596" w:rsidP="00BE2B51">
            <w:pPr>
              <w:spacing w:after="0" w:line="240" w:lineRule="auto"/>
              <w:jc w:val="both"/>
              <w:rPr>
                <w:rFonts w:ascii="Times New Roman" w:hAnsi="Times New Roman"/>
                <w:bCs/>
                <w:sz w:val="16"/>
                <w:szCs w:val="16"/>
              </w:rPr>
            </w:pPr>
            <w:r w:rsidRPr="00855436">
              <w:rPr>
                <w:rFonts w:ascii="Times New Roman" w:hAnsi="Times New Roman"/>
                <w:bCs/>
                <w:sz w:val="16"/>
                <w:szCs w:val="16"/>
              </w:rPr>
              <w:t>Подпрограммы:</w:t>
            </w:r>
          </w:p>
          <w:p w:rsidR="00495596" w:rsidRPr="00855436" w:rsidRDefault="00495596" w:rsidP="00BE2B51">
            <w:pPr>
              <w:spacing w:after="0" w:line="240" w:lineRule="auto"/>
              <w:ind w:firstLine="529"/>
              <w:jc w:val="both"/>
              <w:rPr>
                <w:rFonts w:ascii="Times New Roman" w:hAnsi="Times New Roman"/>
                <w:sz w:val="16"/>
                <w:szCs w:val="16"/>
              </w:rPr>
            </w:pPr>
            <w:r w:rsidRPr="00855436">
              <w:rPr>
                <w:rFonts w:ascii="Times New Roman" w:hAnsi="Times New Roman"/>
                <w:sz w:val="16"/>
                <w:szCs w:val="16"/>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w:t>
            </w:r>
          </w:p>
          <w:p w:rsidR="00495596" w:rsidRPr="00855436" w:rsidRDefault="00495596" w:rsidP="00BE2B51">
            <w:pPr>
              <w:spacing w:after="0" w:line="240" w:lineRule="auto"/>
              <w:ind w:firstLine="529"/>
              <w:jc w:val="both"/>
              <w:rPr>
                <w:rFonts w:ascii="Times New Roman" w:hAnsi="Times New Roman"/>
                <w:sz w:val="16"/>
                <w:szCs w:val="16"/>
              </w:rPr>
            </w:pPr>
            <w:r w:rsidRPr="00855436">
              <w:rPr>
                <w:rFonts w:ascii="Times New Roman" w:hAnsi="Times New Roman"/>
                <w:sz w:val="16"/>
                <w:szCs w:val="16"/>
              </w:rPr>
              <w:t>2. «Борьба с пожарами в населенных пунктах Богучанского района» на 2014-2017 годы;</w:t>
            </w:r>
          </w:p>
        </w:tc>
      </w:tr>
      <w:tr w:rsidR="00495596" w:rsidRPr="00855436" w:rsidTr="00BE2B51">
        <w:trPr>
          <w:trHeight w:val="394"/>
        </w:trPr>
        <w:tc>
          <w:tcPr>
            <w:tcW w:w="1274" w:type="pct"/>
          </w:tcPr>
          <w:p w:rsidR="00495596" w:rsidRPr="00855436" w:rsidRDefault="00495596" w:rsidP="00495596">
            <w:pPr>
              <w:spacing w:line="240" w:lineRule="auto"/>
              <w:jc w:val="both"/>
              <w:rPr>
                <w:rFonts w:ascii="Times New Roman" w:hAnsi="Times New Roman"/>
                <w:sz w:val="16"/>
                <w:szCs w:val="16"/>
              </w:rPr>
            </w:pPr>
            <w:r w:rsidRPr="00855436">
              <w:rPr>
                <w:rFonts w:ascii="Times New Roman" w:hAnsi="Times New Roman"/>
                <w:sz w:val="16"/>
                <w:szCs w:val="16"/>
              </w:rPr>
              <w:t>Цель программы</w:t>
            </w:r>
          </w:p>
        </w:tc>
        <w:tc>
          <w:tcPr>
            <w:tcW w:w="3726" w:type="pct"/>
          </w:tcPr>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Цель: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w:t>
            </w:r>
          </w:p>
        </w:tc>
      </w:tr>
      <w:tr w:rsidR="00495596" w:rsidRPr="00855436" w:rsidTr="00855436">
        <w:tc>
          <w:tcPr>
            <w:tcW w:w="1274" w:type="pct"/>
          </w:tcPr>
          <w:p w:rsidR="00495596" w:rsidRPr="00855436" w:rsidRDefault="00495596" w:rsidP="00495596">
            <w:pPr>
              <w:spacing w:line="240" w:lineRule="auto"/>
              <w:jc w:val="both"/>
              <w:rPr>
                <w:rFonts w:ascii="Times New Roman" w:hAnsi="Times New Roman"/>
                <w:sz w:val="16"/>
                <w:szCs w:val="16"/>
              </w:rPr>
            </w:pPr>
            <w:r w:rsidRPr="00855436">
              <w:rPr>
                <w:rFonts w:ascii="Times New Roman" w:hAnsi="Times New Roman"/>
                <w:sz w:val="16"/>
                <w:szCs w:val="16"/>
              </w:rPr>
              <w:t>Задачи программы</w:t>
            </w:r>
          </w:p>
        </w:tc>
        <w:tc>
          <w:tcPr>
            <w:tcW w:w="3726" w:type="pct"/>
          </w:tcPr>
          <w:p w:rsidR="00495596" w:rsidRPr="00855436" w:rsidRDefault="00495596" w:rsidP="00495596">
            <w:pPr>
              <w:pStyle w:val="ConsPlusNormal"/>
              <w:widowControl/>
              <w:ind w:firstLine="0"/>
              <w:jc w:val="both"/>
              <w:rPr>
                <w:rFonts w:ascii="Times New Roman" w:hAnsi="Times New Roman" w:cs="Times New Roman"/>
                <w:sz w:val="16"/>
                <w:szCs w:val="16"/>
              </w:rPr>
            </w:pPr>
            <w:r w:rsidRPr="00855436">
              <w:rPr>
                <w:rFonts w:ascii="Times New Roman" w:hAnsi="Times New Roman" w:cs="Times New Roman"/>
                <w:sz w:val="16"/>
                <w:szCs w:val="16"/>
              </w:rPr>
              <w:t>Задачи:</w:t>
            </w:r>
          </w:p>
          <w:p w:rsidR="00495596" w:rsidRPr="00855436" w:rsidRDefault="00495596" w:rsidP="00495596">
            <w:pPr>
              <w:pStyle w:val="ConsPlusNormal"/>
              <w:widowControl/>
              <w:ind w:firstLine="529"/>
              <w:jc w:val="both"/>
              <w:rPr>
                <w:rFonts w:ascii="Times New Roman" w:hAnsi="Times New Roman" w:cs="Times New Roman"/>
                <w:sz w:val="16"/>
                <w:szCs w:val="16"/>
              </w:rPr>
            </w:pPr>
            <w:r w:rsidRPr="00855436">
              <w:rPr>
                <w:rFonts w:ascii="Times New Roman" w:hAnsi="Times New Roman" w:cs="Times New Roman"/>
                <w:sz w:val="16"/>
                <w:szCs w:val="16"/>
              </w:rPr>
              <w:t>1. Снижение рисков и смягчение последствий чрезвычайных ситуаций природного и техногенного характера в Богучанском районе.</w:t>
            </w:r>
          </w:p>
          <w:p w:rsidR="00495596" w:rsidRPr="00855436" w:rsidRDefault="00495596" w:rsidP="00BE2B51">
            <w:pPr>
              <w:spacing w:after="0" w:line="240" w:lineRule="auto"/>
              <w:ind w:firstLine="529"/>
              <w:jc w:val="both"/>
              <w:rPr>
                <w:rFonts w:ascii="Times New Roman" w:hAnsi="Times New Roman"/>
                <w:sz w:val="16"/>
                <w:szCs w:val="16"/>
              </w:rPr>
            </w:pPr>
            <w:r w:rsidRPr="00855436">
              <w:rPr>
                <w:rFonts w:ascii="Times New Roman" w:hAnsi="Times New Roman"/>
                <w:sz w:val="16"/>
                <w:szCs w:val="16"/>
              </w:rPr>
              <w:t>2. Организация тушения пожаров на территории Богучанского района в зоне прикрытия силами МБУ «МПЧ № 1».</w:t>
            </w:r>
          </w:p>
        </w:tc>
      </w:tr>
      <w:tr w:rsidR="00495596" w:rsidRPr="00855436" w:rsidTr="00855436">
        <w:tc>
          <w:tcPr>
            <w:tcW w:w="1274" w:type="pct"/>
            <w:tcBorders>
              <w:top w:val="single" w:sz="4" w:space="0" w:color="auto"/>
              <w:left w:val="single" w:sz="4" w:space="0" w:color="auto"/>
              <w:bottom w:val="single" w:sz="4" w:space="0" w:color="auto"/>
              <w:right w:val="single" w:sz="4" w:space="0" w:color="auto"/>
            </w:tcBorders>
          </w:tcPr>
          <w:p w:rsidR="00495596" w:rsidRPr="00855436" w:rsidRDefault="00495596" w:rsidP="00BE2B51">
            <w:pPr>
              <w:spacing w:after="0" w:line="240" w:lineRule="auto"/>
              <w:rPr>
                <w:rFonts w:ascii="Times New Roman" w:hAnsi="Times New Roman"/>
                <w:sz w:val="16"/>
                <w:szCs w:val="16"/>
              </w:rPr>
            </w:pPr>
            <w:r w:rsidRPr="00855436">
              <w:rPr>
                <w:rFonts w:ascii="Times New Roman" w:hAnsi="Times New Roman"/>
                <w:sz w:val="16"/>
                <w:szCs w:val="16"/>
              </w:rPr>
              <w:t>Этапы и сроки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495596" w:rsidRPr="00855436" w:rsidRDefault="00495596" w:rsidP="00495596">
            <w:pPr>
              <w:spacing w:line="240" w:lineRule="auto"/>
              <w:jc w:val="both"/>
              <w:rPr>
                <w:rFonts w:ascii="Times New Roman" w:hAnsi="Times New Roman"/>
                <w:sz w:val="16"/>
                <w:szCs w:val="16"/>
              </w:rPr>
            </w:pPr>
            <w:r w:rsidRPr="00855436">
              <w:rPr>
                <w:rFonts w:ascii="Times New Roman" w:hAnsi="Times New Roman"/>
                <w:sz w:val="16"/>
                <w:szCs w:val="16"/>
              </w:rPr>
              <w:t>Сроки реализации программы: 2014-2017 годы</w:t>
            </w:r>
          </w:p>
        </w:tc>
      </w:tr>
      <w:tr w:rsidR="00495596" w:rsidRPr="00855436" w:rsidTr="00855436">
        <w:tc>
          <w:tcPr>
            <w:tcW w:w="1274" w:type="pct"/>
          </w:tcPr>
          <w:p w:rsidR="00495596" w:rsidRPr="00855436" w:rsidRDefault="00495596" w:rsidP="00495596">
            <w:pPr>
              <w:spacing w:line="240" w:lineRule="auto"/>
              <w:rPr>
                <w:rFonts w:ascii="Times New Roman" w:hAnsi="Times New Roman"/>
                <w:sz w:val="16"/>
                <w:szCs w:val="16"/>
              </w:rPr>
            </w:pPr>
            <w:r w:rsidRPr="00855436">
              <w:rPr>
                <w:rFonts w:ascii="Times New Roman" w:hAnsi="Times New Roman"/>
                <w:sz w:val="16"/>
                <w:szCs w:val="16"/>
              </w:rPr>
              <w:t xml:space="preserve">Целевые индикаторы </w:t>
            </w:r>
          </w:p>
          <w:p w:rsidR="00495596" w:rsidRPr="00855436" w:rsidRDefault="00495596" w:rsidP="00495596">
            <w:pPr>
              <w:spacing w:line="240" w:lineRule="auto"/>
              <w:rPr>
                <w:rFonts w:ascii="Times New Roman" w:hAnsi="Times New Roman"/>
                <w:sz w:val="16"/>
                <w:szCs w:val="16"/>
              </w:rPr>
            </w:pPr>
            <w:r w:rsidRPr="00855436">
              <w:rPr>
                <w:rFonts w:ascii="Times New Roman" w:hAnsi="Times New Roman"/>
                <w:sz w:val="16"/>
                <w:szCs w:val="16"/>
              </w:rPr>
              <w:t xml:space="preserve">и показатели результативности программы </w:t>
            </w:r>
          </w:p>
        </w:tc>
        <w:tc>
          <w:tcPr>
            <w:tcW w:w="3726" w:type="pct"/>
          </w:tcPr>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Целевые показатели:</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не допущение погибших в результате ЧС природного и техногенного характера к 2017 году в размере 100% от  среднего показателя 2010-2012 годов;</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увеличение числа населения, оповещаемого об угрозе ЧС природного и техногенного характера к  2017 году 54 %  от общего количества оповещаемого населения;</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снижение числа погибших при пожарах в зоне прикрытия силами МБУ «МПЧ № 1» к 2017 году 97,1% от  среднего показателя 2010-2012 годов;</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снижение числа травмированных при пожарах в зоне прикрытия МБУ «МПЧ № 1» к 2017 году 95% от  среднего показателя 2010-2012 годов;</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недопущение гибели и травматизма при пожарах на межселенных территориях в размере 100% от среднего показателя 2010-2012 годов.</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Показатели результативности представлены в приложении № 1 к паспорту муниципальной программы.</w:t>
            </w:r>
          </w:p>
          <w:p w:rsidR="00495596" w:rsidRPr="00855436" w:rsidRDefault="00495596" w:rsidP="00BE2B51">
            <w:pPr>
              <w:spacing w:after="0" w:line="240" w:lineRule="auto"/>
              <w:jc w:val="both"/>
              <w:rPr>
                <w:rFonts w:ascii="Times New Roman" w:hAnsi="Times New Roman"/>
                <w:color w:val="FF0000"/>
                <w:sz w:val="16"/>
                <w:szCs w:val="16"/>
              </w:rPr>
            </w:pPr>
            <w:r w:rsidRPr="00855436">
              <w:rPr>
                <w:rFonts w:ascii="Times New Roman" w:hAnsi="Times New Roman"/>
                <w:sz w:val="16"/>
                <w:szCs w:val="16"/>
              </w:rPr>
              <w:t>Значения целевых показателей на долгосрочный период представлены в приложении № 2 к паспорту муниципальной программы.</w:t>
            </w:r>
          </w:p>
        </w:tc>
      </w:tr>
      <w:tr w:rsidR="00495596" w:rsidRPr="00855436" w:rsidTr="00855436">
        <w:tc>
          <w:tcPr>
            <w:tcW w:w="1274" w:type="pct"/>
            <w:tcBorders>
              <w:top w:val="single" w:sz="4" w:space="0" w:color="auto"/>
              <w:left w:val="single" w:sz="4" w:space="0" w:color="auto"/>
              <w:bottom w:val="single" w:sz="4" w:space="0" w:color="auto"/>
              <w:right w:val="single" w:sz="4" w:space="0" w:color="auto"/>
            </w:tcBorders>
          </w:tcPr>
          <w:p w:rsidR="00495596" w:rsidRPr="00855436" w:rsidRDefault="00495596" w:rsidP="00495596">
            <w:pPr>
              <w:spacing w:line="240" w:lineRule="auto"/>
              <w:rPr>
                <w:rFonts w:ascii="Times New Roman" w:hAnsi="Times New Roman"/>
                <w:sz w:val="16"/>
                <w:szCs w:val="16"/>
              </w:rPr>
            </w:pPr>
            <w:r w:rsidRPr="00855436">
              <w:rPr>
                <w:rFonts w:ascii="Times New Roman" w:hAnsi="Times New Roman"/>
                <w:sz w:val="16"/>
                <w:szCs w:val="16"/>
              </w:rPr>
              <w:t xml:space="preserve">Ресурсное обеспечение программы </w:t>
            </w:r>
          </w:p>
        </w:tc>
        <w:tc>
          <w:tcPr>
            <w:tcW w:w="3726" w:type="pct"/>
            <w:tcBorders>
              <w:top w:val="single" w:sz="4" w:space="0" w:color="auto"/>
              <w:left w:val="single" w:sz="4" w:space="0" w:color="auto"/>
              <w:bottom w:val="single" w:sz="4" w:space="0" w:color="auto"/>
              <w:right w:val="single" w:sz="4" w:space="0" w:color="auto"/>
            </w:tcBorders>
          </w:tcPr>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 xml:space="preserve">Всего 85 392 079,11 рублей из районного бюджета, в том числе по годам: </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2014 год – 20 424 723,11  рублей;</w:t>
            </w:r>
          </w:p>
          <w:p w:rsidR="00495596" w:rsidRPr="00855436" w:rsidRDefault="00495596" w:rsidP="00BE2B51">
            <w:pPr>
              <w:spacing w:after="0" w:line="240" w:lineRule="auto"/>
              <w:jc w:val="both"/>
              <w:rPr>
                <w:rFonts w:ascii="Times New Roman" w:hAnsi="Times New Roman"/>
                <w:sz w:val="16"/>
                <w:szCs w:val="16"/>
              </w:rPr>
            </w:pPr>
            <w:r w:rsidRPr="00855436">
              <w:rPr>
                <w:rFonts w:ascii="Times New Roman" w:hAnsi="Times New Roman"/>
                <w:sz w:val="16"/>
                <w:szCs w:val="16"/>
              </w:rPr>
              <w:t>2015 год – 21 167 052,0  рублей;</w:t>
            </w:r>
          </w:p>
          <w:p w:rsidR="00495596" w:rsidRPr="00855436" w:rsidRDefault="00495596" w:rsidP="00BE2B51">
            <w:pPr>
              <w:pStyle w:val="ab"/>
              <w:spacing w:after="0" w:line="240" w:lineRule="auto"/>
              <w:jc w:val="both"/>
              <w:rPr>
                <w:rFonts w:ascii="Times New Roman" w:hAnsi="Times New Roman"/>
                <w:sz w:val="16"/>
                <w:szCs w:val="16"/>
              </w:rPr>
            </w:pPr>
            <w:r w:rsidRPr="00855436">
              <w:rPr>
                <w:rFonts w:ascii="Times New Roman" w:hAnsi="Times New Roman"/>
                <w:sz w:val="16"/>
                <w:szCs w:val="16"/>
              </w:rPr>
              <w:t>2016 год – 21 900 152,0  рублей;</w:t>
            </w:r>
          </w:p>
          <w:p w:rsidR="00495596" w:rsidRPr="00855436" w:rsidRDefault="00495596" w:rsidP="00BE2B51">
            <w:pPr>
              <w:pStyle w:val="ab"/>
              <w:spacing w:after="0" w:line="240" w:lineRule="auto"/>
              <w:jc w:val="both"/>
              <w:rPr>
                <w:rFonts w:ascii="Times New Roman" w:hAnsi="Times New Roman"/>
                <w:sz w:val="16"/>
                <w:szCs w:val="16"/>
              </w:rPr>
            </w:pPr>
            <w:r w:rsidRPr="00855436">
              <w:rPr>
                <w:rFonts w:ascii="Times New Roman" w:hAnsi="Times New Roman"/>
                <w:sz w:val="16"/>
                <w:szCs w:val="16"/>
              </w:rPr>
              <w:t>2017 год – 21 900 152,0  рублей.</w:t>
            </w:r>
          </w:p>
        </w:tc>
      </w:tr>
      <w:tr w:rsidR="00495596" w:rsidRPr="00855436" w:rsidTr="00855436">
        <w:tc>
          <w:tcPr>
            <w:tcW w:w="1274" w:type="pct"/>
            <w:tcBorders>
              <w:top w:val="single" w:sz="4" w:space="0" w:color="auto"/>
              <w:left w:val="single" w:sz="4" w:space="0" w:color="auto"/>
              <w:bottom w:val="single" w:sz="4" w:space="0" w:color="auto"/>
              <w:right w:val="single" w:sz="4" w:space="0" w:color="auto"/>
            </w:tcBorders>
          </w:tcPr>
          <w:p w:rsidR="00495596" w:rsidRPr="00855436" w:rsidRDefault="00495596" w:rsidP="00495596">
            <w:pPr>
              <w:pStyle w:val="ConsPlusCell"/>
              <w:rPr>
                <w:rFonts w:ascii="Times New Roman" w:hAnsi="Times New Roman" w:cs="Times New Roman"/>
                <w:sz w:val="16"/>
                <w:szCs w:val="16"/>
              </w:rPr>
            </w:pPr>
            <w:r w:rsidRPr="00855436">
              <w:rPr>
                <w:rFonts w:ascii="Times New Roman" w:hAnsi="Times New Roman" w:cs="Times New Roman"/>
                <w:sz w:val="16"/>
                <w:szCs w:val="16"/>
              </w:rPr>
              <w:br w:type="page"/>
              <w:t>Перечень объектов капитального строительства</w:t>
            </w:r>
          </w:p>
        </w:tc>
        <w:tc>
          <w:tcPr>
            <w:tcW w:w="3726" w:type="pct"/>
            <w:tcBorders>
              <w:top w:val="single" w:sz="4" w:space="0" w:color="auto"/>
              <w:left w:val="single" w:sz="4" w:space="0" w:color="auto"/>
              <w:bottom w:val="single" w:sz="4" w:space="0" w:color="auto"/>
              <w:right w:val="single" w:sz="4" w:space="0" w:color="auto"/>
            </w:tcBorders>
          </w:tcPr>
          <w:p w:rsidR="00495596" w:rsidRPr="00855436" w:rsidRDefault="00495596" w:rsidP="00BE2B51">
            <w:pPr>
              <w:spacing w:after="0" w:line="240" w:lineRule="auto"/>
              <w:rPr>
                <w:rFonts w:ascii="Times New Roman" w:hAnsi="Times New Roman"/>
                <w:sz w:val="16"/>
                <w:szCs w:val="16"/>
              </w:rPr>
            </w:pPr>
            <w:r w:rsidRPr="00855436">
              <w:rPr>
                <w:rFonts w:ascii="Times New Roman" w:hAnsi="Times New Roman"/>
                <w:sz w:val="16"/>
                <w:szCs w:val="16"/>
              </w:rPr>
              <w:t>Капитальное строительство в 2014-2017 годах в рамках настоящей программы не предусмотрено (см. приложение № 3 к паспорту программы)</w:t>
            </w:r>
          </w:p>
        </w:tc>
      </w:tr>
    </w:tbl>
    <w:p w:rsidR="00BE2B51" w:rsidRDefault="00BE2B51" w:rsidP="00495596">
      <w:pPr>
        <w:pStyle w:val="ConsPlusNormal"/>
        <w:widowControl/>
        <w:ind w:firstLine="0"/>
        <w:jc w:val="center"/>
        <w:outlineLvl w:val="0"/>
        <w:rPr>
          <w:rFonts w:ascii="Times New Roman" w:hAnsi="Times New Roman" w:cs="Times New Roman"/>
        </w:rPr>
      </w:pPr>
    </w:p>
    <w:p w:rsidR="00495596" w:rsidRPr="00495596" w:rsidRDefault="00495596" w:rsidP="00495596">
      <w:pPr>
        <w:pStyle w:val="ConsPlusNormal"/>
        <w:widowControl/>
        <w:ind w:firstLine="0"/>
        <w:jc w:val="center"/>
        <w:outlineLvl w:val="0"/>
        <w:rPr>
          <w:rFonts w:ascii="Times New Roman" w:hAnsi="Times New Roman" w:cs="Times New Roman"/>
        </w:rPr>
      </w:pPr>
      <w:r w:rsidRPr="00495596">
        <w:rPr>
          <w:rFonts w:ascii="Times New Roman" w:hAnsi="Times New Roman" w:cs="Times New Roman"/>
        </w:rPr>
        <w:t>2. Характеристика текущего состояния защиты населения и территории и территории района от чрезвычайных ситуаций  природного и техногенного характера</w:t>
      </w:r>
    </w:p>
    <w:p w:rsidR="00495596" w:rsidRPr="00495596" w:rsidRDefault="00495596" w:rsidP="00495596">
      <w:pPr>
        <w:pStyle w:val="ConsPlusNormal"/>
        <w:widowControl/>
        <w:ind w:firstLine="0"/>
        <w:outlineLvl w:val="0"/>
        <w:rPr>
          <w:rFonts w:ascii="Times New Roman" w:hAnsi="Times New Roman" w:cs="Times New Roman"/>
        </w:rPr>
      </w:pPr>
    </w:p>
    <w:p w:rsidR="00495596" w:rsidRPr="00495596" w:rsidRDefault="00495596" w:rsidP="00495596">
      <w:pPr>
        <w:pStyle w:val="ConsPlusNormal"/>
        <w:widowControl/>
        <w:ind w:firstLine="0"/>
        <w:jc w:val="both"/>
        <w:outlineLvl w:val="0"/>
        <w:rPr>
          <w:rFonts w:ascii="Times New Roman" w:hAnsi="Times New Roman" w:cs="Times New Roman"/>
        </w:rPr>
      </w:pPr>
      <w:r w:rsidRPr="00495596">
        <w:rPr>
          <w:rFonts w:ascii="Times New Roman" w:hAnsi="Times New Roman" w:cs="Times New Roman"/>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t>катастрофического затопления при разрушении плотин гидроузлов;</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t>крупных производственных аварий и пожаров;</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t>лесных пожаров;</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lastRenderedPageBreak/>
        <w:t>наводнений и паводков;</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t>аварий и крушений на железнодорожном транспорте;</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t>авиакатастроф;</w:t>
      </w:r>
    </w:p>
    <w:p w:rsidR="00495596" w:rsidRPr="00495596" w:rsidRDefault="00495596" w:rsidP="00BE2B51">
      <w:pPr>
        <w:spacing w:after="0" w:line="240" w:lineRule="auto"/>
        <w:ind w:right="24" w:firstLine="720"/>
        <w:jc w:val="both"/>
        <w:rPr>
          <w:rFonts w:ascii="Times New Roman" w:hAnsi="Times New Roman"/>
          <w:sz w:val="20"/>
          <w:szCs w:val="20"/>
        </w:rPr>
      </w:pPr>
      <w:r w:rsidRPr="00495596">
        <w:rPr>
          <w:rFonts w:ascii="Times New Roman" w:hAnsi="Times New Roman"/>
          <w:sz w:val="20"/>
          <w:szCs w:val="20"/>
        </w:rPr>
        <w:t>аварий на коммунально-энергетических сетях;</w:t>
      </w:r>
    </w:p>
    <w:p w:rsidR="00495596" w:rsidRPr="00495596" w:rsidRDefault="00495596" w:rsidP="00495596">
      <w:pPr>
        <w:pStyle w:val="ConsPlusNormal"/>
        <w:widowControl/>
        <w:ind w:firstLine="708"/>
        <w:jc w:val="both"/>
        <w:outlineLvl w:val="0"/>
        <w:rPr>
          <w:rFonts w:ascii="Times New Roman" w:hAnsi="Times New Roman" w:cs="Times New Roman"/>
        </w:rPr>
      </w:pPr>
      <w:r w:rsidRPr="00495596">
        <w:rPr>
          <w:rFonts w:ascii="Times New Roman" w:hAnsi="Times New Roman" w:cs="Times New Roman"/>
        </w:rPr>
        <w:t>взрывов при транспортировке и хранении взрывчатых материалов;</w:t>
      </w:r>
    </w:p>
    <w:p w:rsidR="00495596" w:rsidRPr="00495596" w:rsidRDefault="00495596" w:rsidP="00495596">
      <w:pPr>
        <w:pStyle w:val="ConsPlusNormal"/>
        <w:widowControl/>
        <w:ind w:firstLine="708"/>
        <w:jc w:val="both"/>
        <w:outlineLvl w:val="0"/>
        <w:rPr>
          <w:rFonts w:ascii="Times New Roman" w:hAnsi="Times New Roman" w:cs="Times New Roman"/>
        </w:rPr>
      </w:pPr>
      <w:r w:rsidRPr="00495596">
        <w:rPr>
          <w:rFonts w:ascii="Times New Roman" w:hAnsi="Times New Roman" w:cs="Times New Roman"/>
        </w:rPr>
        <w:t>аварийных разливов нефтепродуктов.</w:t>
      </w:r>
    </w:p>
    <w:p w:rsidR="00495596" w:rsidRPr="00495596" w:rsidRDefault="00495596" w:rsidP="00BE2B51">
      <w:pPr>
        <w:tabs>
          <w:tab w:val="left" w:pos="709"/>
        </w:tabs>
        <w:spacing w:after="0" w:line="240" w:lineRule="auto"/>
        <w:ind w:left="20" w:right="10" w:firstLine="720"/>
        <w:jc w:val="both"/>
        <w:rPr>
          <w:rFonts w:ascii="Times New Roman" w:hAnsi="Times New Roman"/>
          <w:sz w:val="20"/>
          <w:szCs w:val="20"/>
        </w:rPr>
      </w:pPr>
      <w:r w:rsidRPr="00495596">
        <w:rPr>
          <w:rFonts w:ascii="Times New Roman" w:hAnsi="Times New Roman"/>
          <w:sz w:val="20"/>
          <w:szCs w:val="20"/>
        </w:rPr>
        <w:t>На территории Богучанского района расположены 3 организации, эксплуатирующие 3 пожаровзрывоопасных объекта.</w:t>
      </w:r>
    </w:p>
    <w:p w:rsidR="00495596" w:rsidRPr="00495596" w:rsidRDefault="00495596" w:rsidP="00495596">
      <w:pPr>
        <w:pStyle w:val="afa"/>
        <w:spacing w:after="0" w:line="240" w:lineRule="auto"/>
        <w:ind w:left="20" w:right="10" w:firstLine="689"/>
        <w:jc w:val="both"/>
        <w:rPr>
          <w:rFonts w:ascii="Times New Roman" w:hAnsi="Times New Roman"/>
          <w:sz w:val="20"/>
          <w:szCs w:val="20"/>
        </w:rPr>
      </w:pPr>
      <w:r w:rsidRPr="00495596">
        <w:rPr>
          <w:rFonts w:ascii="Times New Roman" w:hAnsi="Times New Roman"/>
          <w:snapToGrid w:val="0"/>
          <w:sz w:val="20"/>
          <w:szCs w:val="20"/>
        </w:rPr>
        <w:t>В 2013 году на территории района произошло 2 чрезвычайных ситуации, связанные с лесными пожарами, муниципального характера.</w:t>
      </w:r>
    </w:p>
    <w:p w:rsidR="00495596" w:rsidRPr="00495596" w:rsidRDefault="00495596" w:rsidP="00495596">
      <w:pPr>
        <w:pStyle w:val="ConsPlusNormal"/>
        <w:widowControl/>
        <w:ind w:firstLine="708"/>
        <w:jc w:val="both"/>
        <w:outlineLvl w:val="0"/>
        <w:rPr>
          <w:rFonts w:ascii="Times New Roman" w:hAnsi="Times New Roman" w:cs="Times New Roman"/>
        </w:rPr>
      </w:pPr>
      <w:r w:rsidRPr="00495596">
        <w:rPr>
          <w:rFonts w:ascii="Times New Roman" w:hAnsi="Times New Roman" w:cs="Times New Roman"/>
        </w:rPr>
        <w:t xml:space="preserve">За </w:t>
      </w:r>
      <w:r w:rsidRPr="00495596">
        <w:rPr>
          <w:rFonts w:ascii="Times New Roman" w:hAnsi="Times New Roman" w:cs="Times New Roman"/>
          <w:bCs/>
        </w:rPr>
        <w:t>2013 год в населенных пунктах</w:t>
      </w:r>
      <w:r w:rsidRPr="00495596">
        <w:rPr>
          <w:rFonts w:ascii="Times New Roman" w:hAnsi="Times New Roman" w:cs="Times New Roman"/>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495596" w:rsidRPr="00495596" w:rsidRDefault="00495596" w:rsidP="00BE2B51">
      <w:pPr>
        <w:spacing w:after="0" w:line="240" w:lineRule="auto"/>
        <w:ind w:firstLine="709"/>
        <w:jc w:val="both"/>
        <w:rPr>
          <w:rFonts w:ascii="Times New Roman" w:hAnsi="Times New Roman"/>
          <w:sz w:val="20"/>
          <w:szCs w:val="20"/>
        </w:rPr>
      </w:pPr>
      <w:r w:rsidRPr="00495596">
        <w:rPr>
          <w:rFonts w:ascii="Times New Roman" w:hAnsi="Times New Roman"/>
          <w:sz w:val="20"/>
          <w:szCs w:val="20"/>
        </w:rPr>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С целью оказания помощи населению в чрезвычайных ситуациях и борьбы с пожарами в районе создано МБУ «МПЧ № 1» и Единая дежурно-диспетчерская служба МО Богучанский район (далее – ЕДДС МО Богучанский район) общей численностью 45 человек.</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Основные направления деятельности учреждений:</w:t>
      </w:r>
    </w:p>
    <w:p w:rsidR="00495596" w:rsidRPr="00495596" w:rsidRDefault="00495596" w:rsidP="00BE2B51">
      <w:pPr>
        <w:spacing w:after="0" w:line="240" w:lineRule="auto"/>
        <w:ind w:firstLine="720"/>
        <w:jc w:val="both"/>
        <w:rPr>
          <w:rFonts w:ascii="Times New Roman" w:hAnsi="Times New Roman"/>
          <w:bCs/>
          <w:sz w:val="20"/>
          <w:szCs w:val="20"/>
        </w:rPr>
      </w:pPr>
      <w:r w:rsidRPr="00495596">
        <w:rPr>
          <w:rFonts w:ascii="Times New Roman" w:hAnsi="Times New Roman"/>
          <w:sz w:val="20"/>
          <w:szCs w:val="20"/>
        </w:rPr>
        <w:t>обеспечение мероприятий</w:t>
      </w:r>
      <w:r w:rsidRPr="00495596">
        <w:rPr>
          <w:rFonts w:ascii="Times New Roman" w:hAnsi="Times New Roman"/>
          <w:color w:val="FF0000"/>
          <w:sz w:val="20"/>
          <w:szCs w:val="20"/>
        </w:rPr>
        <w:t xml:space="preserve"> </w:t>
      </w:r>
      <w:r w:rsidRPr="00495596">
        <w:rPr>
          <w:rFonts w:ascii="Times New Roman" w:hAnsi="Times New Roman"/>
          <w:bCs/>
          <w:sz w:val="20"/>
          <w:szCs w:val="20"/>
        </w:rPr>
        <w:t>по предупреждению и ликвидации последствий чрезвычайных ситуаций (далее – ЧС);</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обеспечение мероприятий по гражданской обороне и пожарной безопасности.</w:t>
      </w:r>
    </w:p>
    <w:p w:rsidR="00495596" w:rsidRPr="00495596" w:rsidRDefault="00495596" w:rsidP="00BE2B51">
      <w:pPr>
        <w:spacing w:after="0" w:line="240" w:lineRule="auto"/>
        <w:ind w:firstLine="709"/>
        <w:jc w:val="both"/>
        <w:rPr>
          <w:rFonts w:ascii="Times New Roman" w:hAnsi="Times New Roman"/>
          <w:sz w:val="20"/>
          <w:szCs w:val="20"/>
        </w:rPr>
      </w:pPr>
      <w:r w:rsidRPr="00495596">
        <w:rPr>
          <w:rFonts w:ascii="Times New Roman" w:hAnsi="Times New Roman"/>
          <w:sz w:val="20"/>
          <w:szCs w:val="20"/>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Предполагается для обеспечения оперативного информирования населения районного центра (с. Богучаны) об угрозе возникновения чрезвычайных ситуаций и изменениях обстановки использовать громкоговорящую связь (далее – ГГС), находящуюся в с. Богучаны. Выходные устройства предполагается разместить: на узле связи ОАО «Ростелеком», ООО «Бытсервис», пожарном депо Федерального государственного краевого учреждения «19 отряд Федеральной пожарной службы» главного управления Министерства по чрезвычайным ситуациям Российской Федерации по Красноярскому краю (далее – ФГКУ «ОФПС №19» ГУ МЧС РФ по Красноярскому краю), микрорайоне  «Восточный», поликлинике центральной районной больницы (далее – ЦРБ), здании управления образования.</w:t>
      </w:r>
    </w:p>
    <w:p w:rsidR="00495596" w:rsidRPr="00495596" w:rsidRDefault="00495596" w:rsidP="00BE2B51">
      <w:pPr>
        <w:spacing w:after="0" w:line="240" w:lineRule="auto"/>
        <w:ind w:firstLine="709"/>
        <w:jc w:val="both"/>
        <w:rPr>
          <w:rFonts w:ascii="Times New Roman" w:hAnsi="Times New Roman"/>
          <w:sz w:val="20"/>
          <w:szCs w:val="20"/>
        </w:rPr>
      </w:pPr>
      <w:r w:rsidRPr="00495596">
        <w:rPr>
          <w:rFonts w:ascii="Times New Roman" w:hAnsi="Times New Roman"/>
          <w:sz w:val="20"/>
          <w:szCs w:val="20"/>
        </w:rPr>
        <w:t>Предусмотреть использование ГГС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межмуниципального отдела Министерства внутренних дел России «Богучанский».</w:t>
      </w:r>
    </w:p>
    <w:p w:rsidR="00495596" w:rsidRPr="00495596" w:rsidRDefault="00495596" w:rsidP="00BE2B51">
      <w:pPr>
        <w:spacing w:after="0" w:line="240" w:lineRule="auto"/>
        <w:ind w:firstLine="709"/>
        <w:jc w:val="both"/>
        <w:rPr>
          <w:rFonts w:ascii="Times New Roman" w:hAnsi="Times New Roman"/>
          <w:sz w:val="20"/>
          <w:szCs w:val="20"/>
        </w:rPr>
      </w:pPr>
    </w:p>
    <w:p w:rsidR="00495596" w:rsidRPr="00495596" w:rsidRDefault="00495596" w:rsidP="00BE2B51">
      <w:pPr>
        <w:spacing w:after="0" w:line="240" w:lineRule="auto"/>
        <w:jc w:val="center"/>
        <w:rPr>
          <w:rFonts w:ascii="Times New Roman" w:hAnsi="Times New Roman"/>
          <w:sz w:val="20"/>
          <w:szCs w:val="20"/>
        </w:rPr>
      </w:pPr>
      <w:r w:rsidRPr="00495596">
        <w:rPr>
          <w:rFonts w:ascii="Times New Roman" w:hAnsi="Times New Roman"/>
          <w:sz w:val="20"/>
          <w:szCs w:val="20"/>
        </w:rPr>
        <w:t>3. Приоритеты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495596" w:rsidRPr="00495596" w:rsidRDefault="00495596" w:rsidP="00495596">
      <w:pPr>
        <w:spacing w:line="240" w:lineRule="auto"/>
        <w:jc w:val="center"/>
        <w:rPr>
          <w:rFonts w:ascii="Times New Roman" w:hAnsi="Times New Roman"/>
          <w:sz w:val="20"/>
          <w:szCs w:val="20"/>
        </w:rPr>
      </w:pPr>
    </w:p>
    <w:p w:rsidR="00495596" w:rsidRPr="00495596" w:rsidRDefault="00495596" w:rsidP="00BE2B51">
      <w:pPr>
        <w:spacing w:after="0" w:line="240" w:lineRule="auto"/>
        <w:jc w:val="both"/>
        <w:rPr>
          <w:rFonts w:ascii="Times New Roman" w:hAnsi="Times New Roman"/>
          <w:sz w:val="20"/>
          <w:szCs w:val="20"/>
        </w:rPr>
      </w:pPr>
      <w:r w:rsidRPr="00495596">
        <w:rPr>
          <w:rFonts w:ascii="Times New Roman" w:hAnsi="Times New Roman"/>
          <w:sz w:val="20"/>
          <w:szCs w:val="20"/>
        </w:rPr>
        <w:tab/>
        <w:t>Приоритетами в области гражданской обороны, защиты населения и территории района от ЧС являются:</w:t>
      </w:r>
    </w:p>
    <w:p w:rsidR="00495596" w:rsidRPr="00495596" w:rsidRDefault="00495596" w:rsidP="00BE2B51">
      <w:pPr>
        <w:spacing w:after="0" w:line="240" w:lineRule="auto"/>
        <w:ind w:firstLine="720"/>
        <w:jc w:val="both"/>
        <w:rPr>
          <w:rFonts w:ascii="Times New Roman" w:hAnsi="Times New Roman"/>
          <w:sz w:val="20"/>
          <w:szCs w:val="20"/>
        </w:rPr>
      </w:pPr>
      <w:r w:rsidRPr="00495596">
        <w:rPr>
          <w:rFonts w:ascii="Times New Roman" w:hAnsi="Times New Roman"/>
          <w:sz w:val="20"/>
          <w:szCs w:val="20"/>
        </w:rPr>
        <w:t>оперативное реагирование на ЧС природного и техногенного характера и различного рода происшествия;</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обеспечение безопасности и охраны жизни людей на водных объектах района;</w:t>
      </w:r>
    </w:p>
    <w:p w:rsidR="00495596" w:rsidRPr="00495596" w:rsidRDefault="00495596" w:rsidP="00BE2B51">
      <w:pPr>
        <w:spacing w:after="0" w:line="240" w:lineRule="auto"/>
        <w:jc w:val="both"/>
        <w:rPr>
          <w:rFonts w:ascii="Times New Roman" w:hAnsi="Times New Roman"/>
          <w:spacing w:val="3"/>
          <w:sz w:val="20"/>
          <w:szCs w:val="20"/>
        </w:rPr>
      </w:pPr>
      <w:r w:rsidRPr="00495596">
        <w:rPr>
          <w:rFonts w:ascii="Times New Roman" w:hAnsi="Times New Roman"/>
          <w:sz w:val="20"/>
          <w:szCs w:val="20"/>
        </w:rPr>
        <w:tab/>
      </w:r>
      <w:r w:rsidRPr="00495596">
        <w:rPr>
          <w:rFonts w:ascii="Times New Roman" w:hAnsi="Times New Roman"/>
          <w:spacing w:val="3"/>
          <w:sz w:val="20"/>
          <w:szCs w:val="20"/>
        </w:rPr>
        <w:t>организация проведения мероприятий по ГО;</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 xml:space="preserve">обеспечение осуществления мер по поддержанию сил и средств ГО, а также </w:t>
      </w:r>
      <w:r w:rsidRPr="00495596">
        <w:rPr>
          <w:rFonts w:ascii="Times New Roman" w:hAnsi="Times New Roman"/>
          <w:spacing w:val="3"/>
          <w:sz w:val="20"/>
          <w:szCs w:val="20"/>
        </w:rPr>
        <w:t xml:space="preserve">для защиты населения и территорий от ЧС </w:t>
      </w:r>
      <w:r w:rsidRPr="00495596">
        <w:rPr>
          <w:rFonts w:ascii="Times New Roman" w:hAnsi="Times New Roman"/>
          <w:sz w:val="20"/>
          <w:szCs w:val="20"/>
        </w:rPr>
        <w:t>в состоянии постоянной готовности;</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обеспечение сбора и обмена информацией  в установленном порядке в области защиты населения и территории района от чрезвычайных ситуаций;</w:t>
      </w:r>
    </w:p>
    <w:p w:rsidR="00495596" w:rsidRPr="00495596" w:rsidRDefault="00495596" w:rsidP="00BE2B51">
      <w:pPr>
        <w:shd w:val="clear" w:color="auto" w:fill="FFFFFF"/>
        <w:spacing w:after="0" w:line="240" w:lineRule="auto"/>
        <w:ind w:right="-6" w:firstLine="720"/>
        <w:jc w:val="both"/>
        <w:rPr>
          <w:rFonts w:ascii="Times New Roman" w:hAnsi="Times New Roman"/>
          <w:spacing w:val="3"/>
          <w:sz w:val="20"/>
          <w:szCs w:val="20"/>
        </w:rPr>
      </w:pPr>
      <w:r w:rsidRPr="00495596">
        <w:rPr>
          <w:rFonts w:ascii="Times New Roman" w:hAnsi="Times New Roman"/>
          <w:color w:val="000000"/>
          <w:spacing w:val="3"/>
          <w:sz w:val="20"/>
          <w:szCs w:val="20"/>
        </w:rPr>
        <w:t>организация и проведение неотложных работ при чрезвычайных ситуациях</w:t>
      </w:r>
      <w:r w:rsidRPr="00495596">
        <w:rPr>
          <w:rFonts w:ascii="Times New Roman" w:hAnsi="Times New Roman"/>
          <w:spacing w:val="3"/>
          <w:sz w:val="20"/>
          <w:szCs w:val="20"/>
        </w:rPr>
        <w:t>;</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приобретение и хранение средств индивидуальной защиты для работников администрации Богучанского района и муниципальных учреждений;</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оснащение современными средствами связи и оперативного реагирования.</w:t>
      </w:r>
    </w:p>
    <w:p w:rsidR="00495596" w:rsidRPr="00495596" w:rsidRDefault="00495596" w:rsidP="00BE2B51">
      <w:pPr>
        <w:spacing w:after="0" w:line="240" w:lineRule="auto"/>
        <w:jc w:val="both"/>
        <w:rPr>
          <w:rFonts w:ascii="Times New Roman" w:hAnsi="Times New Roman"/>
          <w:sz w:val="20"/>
          <w:szCs w:val="20"/>
        </w:rPr>
      </w:pPr>
      <w:r w:rsidRPr="00495596">
        <w:rPr>
          <w:rFonts w:ascii="Times New Roman" w:hAnsi="Times New Roman"/>
          <w:sz w:val="20"/>
          <w:szCs w:val="20"/>
        </w:rPr>
        <w:lastRenderedPageBreak/>
        <w:tab/>
        <w:t>Приоритетами в области пожарной безопасности являются:</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организация и осуществление пожарной охраны населенных пунктов района;</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организация и осуществление тушения пожаров, и проведение первоочередных работ, связанных с тушением пожаров;</w:t>
      </w:r>
    </w:p>
    <w:p w:rsidR="00495596" w:rsidRPr="00495596" w:rsidRDefault="00495596" w:rsidP="00BE2B51">
      <w:pPr>
        <w:autoSpaceDE w:val="0"/>
        <w:autoSpaceDN w:val="0"/>
        <w:adjustRightInd w:val="0"/>
        <w:spacing w:after="0" w:line="240" w:lineRule="auto"/>
        <w:ind w:firstLine="720"/>
        <w:jc w:val="both"/>
        <w:rPr>
          <w:rFonts w:ascii="Times New Roman" w:hAnsi="Times New Roman"/>
          <w:sz w:val="20"/>
          <w:szCs w:val="20"/>
        </w:rPr>
      </w:pPr>
      <w:r w:rsidRPr="00495596">
        <w:rPr>
          <w:rFonts w:ascii="Times New Roman" w:hAnsi="Times New Roman"/>
          <w:sz w:val="20"/>
          <w:szCs w:val="20"/>
        </w:rPr>
        <w:t>повышение эффективности пожаротушения и спасения людей при пожарах;</w:t>
      </w:r>
    </w:p>
    <w:p w:rsidR="00495596" w:rsidRPr="00495596" w:rsidRDefault="00495596" w:rsidP="00BE2B51">
      <w:pPr>
        <w:autoSpaceDE w:val="0"/>
        <w:autoSpaceDN w:val="0"/>
        <w:adjustRightInd w:val="0"/>
        <w:spacing w:after="0" w:line="240" w:lineRule="auto"/>
        <w:ind w:firstLine="720"/>
        <w:jc w:val="both"/>
        <w:rPr>
          <w:rFonts w:ascii="Times New Roman" w:hAnsi="Times New Roman"/>
          <w:sz w:val="20"/>
          <w:szCs w:val="20"/>
        </w:rPr>
      </w:pPr>
      <w:r w:rsidRPr="00495596">
        <w:rPr>
          <w:rFonts w:ascii="Times New Roman" w:hAnsi="Times New Roman"/>
          <w:sz w:val="20"/>
          <w:szCs w:val="20"/>
        </w:rPr>
        <w:t>развитие добровольных пожарных формирований.</w:t>
      </w:r>
    </w:p>
    <w:p w:rsidR="00495596" w:rsidRPr="00495596" w:rsidRDefault="00495596" w:rsidP="00BE2B51">
      <w:pPr>
        <w:autoSpaceDE w:val="0"/>
        <w:autoSpaceDN w:val="0"/>
        <w:adjustRightInd w:val="0"/>
        <w:spacing w:after="0" w:line="240" w:lineRule="auto"/>
        <w:ind w:firstLine="720"/>
        <w:jc w:val="both"/>
        <w:rPr>
          <w:rFonts w:ascii="Times New Roman" w:hAnsi="Times New Roman"/>
          <w:sz w:val="20"/>
          <w:szCs w:val="20"/>
        </w:rPr>
      </w:pPr>
      <w:r w:rsidRPr="00495596">
        <w:rPr>
          <w:rFonts w:ascii="Times New Roman" w:hAnsi="Times New Roman"/>
          <w:sz w:val="20"/>
          <w:szCs w:val="20"/>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495596" w:rsidRPr="00495596" w:rsidRDefault="00495596" w:rsidP="00BE2B51">
      <w:pPr>
        <w:autoSpaceDE w:val="0"/>
        <w:autoSpaceDN w:val="0"/>
        <w:adjustRightInd w:val="0"/>
        <w:spacing w:after="0" w:line="240" w:lineRule="auto"/>
        <w:ind w:firstLine="720"/>
        <w:jc w:val="both"/>
        <w:rPr>
          <w:rFonts w:ascii="Times New Roman" w:hAnsi="Times New Roman"/>
          <w:sz w:val="20"/>
          <w:szCs w:val="20"/>
        </w:rPr>
      </w:pPr>
      <w:r w:rsidRPr="00495596">
        <w:rPr>
          <w:rFonts w:ascii="Times New Roman" w:hAnsi="Times New Roman"/>
          <w:sz w:val="20"/>
          <w:szCs w:val="20"/>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495596" w:rsidRPr="00495596" w:rsidRDefault="00495596" w:rsidP="00BE2B51">
      <w:pPr>
        <w:autoSpaceDE w:val="0"/>
        <w:autoSpaceDN w:val="0"/>
        <w:adjustRightInd w:val="0"/>
        <w:spacing w:after="0" w:line="240" w:lineRule="auto"/>
        <w:ind w:firstLine="720"/>
        <w:jc w:val="both"/>
        <w:rPr>
          <w:rFonts w:ascii="Times New Roman" w:hAnsi="Times New Roman"/>
          <w:sz w:val="20"/>
          <w:szCs w:val="20"/>
        </w:rPr>
      </w:pPr>
      <w:r w:rsidRPr="00495596">
        <w:rPr>
          <w:rFonts w:ascii="Times New Roman" w:hAnsi="Times New Roman"/>
          <w:sz w:val="20"/>
          <w:szCs w:val="20"/>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495596" w:rsidRPr="00495596" w:rsidRDefault="00495596" w:rsidP="00BE2B51">
      <w:pPr>
        <w:autoSpaceDE w:val="0"/>
        <w:autoSpaceDN w:val="0"/>
        <w:adjustRightInd w:val="0"/>
        <w:spacing w:after="0" w:line="240" w:lineRule="auto"/>
        <w:ind w:firstLine="720"/>
        <w:jc w:val="both"/>
        <w:rPr>
          <w:rFonts w:ascii="Times New Roman" w:hAnsi="Times New Roman"/>
          <w:sz w:val="20"/>
          <w:szCs w:val="20"/>
        </w:rPr>
      </w:pPr>
      <w:r w:rsidRPr="00495596">
        <w:rPr>
          <w:rFonts w:ascii="Times New Roman" w:hAnsi="Times New Roman"/>
          <w:sz w:val="20"/>
          <w:szCs w:val="20"/>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95596" w:rsidRPr="00495596" w:rsidRDefault="00495596" w:rsidP="00495596">
      <w:pPr>
        <w:pStyle w:val="ConsPlusNormal"/>
        <w:widowControl/>
        <w:ind w:firstLine="0"/>
        <w:jc w:val="both"/>
        <w:rPr>
          <w:rFonts w:ascii="Times New Roman" w:hAnsi="Times New Roman" w:cs="Times New Roman"/>
        </w:rPr>
      </w:pPr>
      <w:r w:rsidRPr="00495596">
        <w:rPr>
          <w:rFonts w:ascii="Times New Roman" w:hAnsi="Times New Roman" w:cs="Times New Roman"/>
        </w:rPr>
        <w:tab/>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w:t>
      </w:r>
    </w:p>
    <w:p w:rsidR="00495596" w:rsidRPr="00495596" w:rsidRDefault="00495596" w:rsidP="00495596">
      <w:pPr>
        <w:pStyle w:val="ConsPlusNormal"/>
        <w:widowControl/>
        <w:ind w:firstLine="0"/>
        <w:jc w:val="both"/>
        <w:rPr>
          <w:rFonts w:ascii="Times New Roman" w:hAnsi="Times New Roman" w:cs="Times New Roman"/>
        </w:rPr>
      </w:pPr>
      <w:r w:rsidRPr="00495596">
        <w:rPr>
          <w:rFonts w:ascii="Times New Roman" w:hAnsi="Times New Roman" w:cs="Times New Roman"/>
        </w:rPr>
        <w:tab/>
        <w:t xml:space="preserve">Задачи программы: </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1. Снижение рисков и смягчение последствий чрезвычайных ситуаций природного и техногенного характера в Богучанском районе;</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2. Организация тушения пожаров на территории Богучанского района в зоне прикрытия силами МБУ «МПЧ № 1».</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В результате реализации программных мероприятий будут обеспечены:</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всесторонний информационный обмен между 16 дежурно-диспетчерскими службами организаций района, входящих  в систему Единой дежурно-диспетчерской службы МО Богучанский район;</w:t>
      </w:r>
    </w:p>
    <w:p w:rsidR="00495596" w:rsidRPr="00495596" w:rsidRDefault="00495596" w:rsidP="00BE2B51">
      <w:pPr>
        <w:spacing w:after="0" w:line="240" w:lineRule="auto"/>
        <w:ind w:firstLine="720"/>
        <w:jc w:val="both"/>
        <w:rPr>
          <w:rFonts w:ascii="Times New Roman" w:hAnsi="Times New Roman"/>
          <w:sz w:val="20"/>
          <w:szCs w:val="20"/>
        </w:rPr>
      </w:pPr>
      <w:r w:rsidRPr="00495596">
        <w:rPr>
          <w:rFonts w:ascii="Times New Roman" w:hAnsi="Times New Roman"/>
          <w:sz w:val="20"/>
          <w:szCs w:val="20"/>
        </w:rPr>
        <w:t>оперативное реагирование на ЧС природного и техногенного характера и различного рода происшествия;</w:t>
      </w:r>
    </w:p>
    <w:p w:rsidR="00495596" w:rsidRPr="00495596" w:rsidRDefault="00495596" w:rsidP="00BE2B51">
      <w:pPr>
        <w:spacing w:after="0" w:line="240" w:lineRule="auto"/>
        <w:ind w:firstLine="720"/>
        <w:jc w:val="both"/>
        <w:rPr>
          <w:rFonts w:ascii="Times New Roman" w:hAnsi="Times New Roman"/>
          <w:sz w:val="20"/>
          <w:szCs w:val="20"/>
        </w:rPr>
      </w:pPr>
      <w:r w:rsidRPr="00495596">
        <w:rPr>
          <w:rFonts w:ascii="Times New Roman" w:hAnsi="Times New Roman"/>
          <w:sz w:val="20"/>
          <w:szCs w:val="20"/>
        </w:rPr>
        <w:t>информационное обеспечение населения в местах массового скопления людей;</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безопасность и охрана жизни людей на водных объектах на территории района;</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пожарная охрана 14 населенных пунктов района, тушение пожаров и проведение первоочередных работ, связанных с пожарами;</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обеспечение первичных мер пожарной безопасности в населенных пунктах д. Заимка, д. Каменка, д. Прилуки;</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организация плановой подготовки, переподготовки специалистов единой дежурно-диспетчерской службы;</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 xml:space="preserve">противопожарное обустройство здания администрации Богучанского района. </w:t>
      </w:r>
    </w:p>
    <w:p w:rsidR="00495596" w:rsidRPr="00495596" w:rsidRDefault="00495596" w:rsidP="00495596">
      <w:pPr>
        <w:pStyle w:val="ConsPlusNormal"/>
        <w:widowControl/>
        <w:jc w:val="both"/>
        <w:rPr>
          <w:rFonts w:ascii="Times New Roman" w:hAnsi="Times New Roman" w:cs="Times New Roman"/>
        </w:rPr>
      </w:pPr>
    </w:p>
    <w:p w:rsidR="00495596" w:rsidRPr="00495596" w:rsidRDefault="00495596" w:rsidP="00495596">
      <w:pPr>
        <w:pStyle w:val="ConsPlusNormal"/>
        <w:widowControl/>
        <w:ind w:firstLine="0"/>
        <w:jc w:val="center"/>
        <w:rPr>
          <w:rFonts w:ascii="Times New Roman" w:hAnsi="Times New Roman" w:cs="Times New Roman"/>
        </w:rPr>
      </w:pPr>
      <w:r w:rsidRPr="00495596">
        <w:rPr>
          <w:rFonts w:ascii="Times New Roman" w:hAnsi="Times New Roman" w:cs="Times New Roman"/>
        </w:rPr>
        <w:t>4. Механизм реализации отдельных мероприятий программы</w:t>
      </w:r>
    </w:p>
    <w:p w:rsidR="00495596" w:rsidRPr="00495596" w:rsidRDefault="00495596" w:rsidP="00495596">
      <w:pPr>
        <w:pStyle w:val="ConsPlusNormal"/>
        <w:widowControl/>
        <w:ind w:firstLine="0"/>
        <w:jc w:val="center"/>
        <w:rPr>
          <w:rFonts w:ascii="Times New Roman" w:hAnsi="Times New Roman" w:cs="Times New Roman"/>
        </w:rPr>
      </w:pP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Муниципальная программа реализуется в рамках подпрограмм и не содержит отдельных мероприятий.</w:t>
      </w:r>
    </w:p>
    <w:p w:rsidR="00495596" w:rsidRPr="00495596" w:rsidRDefault="00495596" w:rsidP="00495596">
      <w:pPr>
        <w:pStyle w:val="ConsPlusNormal"/>
        <w:widowControl/>
        <w:ind w:firstLine="708"/>
        <w:rPr>
          <w:rFonts w:ascii="Times New Roman" w:hAnsi="Times New Roman" w:cs="Times New Roman"/>
        </w:rPr>
      </w:pPr>
    </w:p>
    <w:p w:rsidR="00495596" w:rsidRPr="00495596" w:rsidRDefault="00495596" w:rsidP="00495596">
      <w:pPr>
        <w:pStyle w:val="ConsPlusNormal"/>
        <w:widowControl/>
        <w:ind w:firstLine="708"/>
        <w:jc w:val="center"/>
        <w:rPr>
          <w:rFonts w:ascii="Times New Roman" w:hAnsi="Times New Roman" w:cs="Times New Roman"/>
        </w:rPr>
      </w:pPr>
      <w:r w:rsidRPr="00495596">
        <w:rPr>
          <w:rFonts w:ascii="Times New Roman" w:hAnsi="Times New Roman" w:cs="Times New Roman"/>
        </w:rPr>
        <w:t>5. Прогноз конечных результатов программы</w:t>
      </w:r>
    </w:p>
    <w:p w:rsidR="00495596" w:rsidRPr="00495596" w:rsidRDefault="00495596" w:rsidP="00495596">
      <w:pPr>
        <w:pStyle w:val="ConsPlusNormal"/>
        <w:widowControl/>
        <w:ind w:firstLine="0"/>
        <w:jc w:val="center"/>
        <w:rPr>
          <w:rFonts w:ascii="Times New Roman" w:hAnsi="Times New Roman" w:cs="Times New Roman"/>
        </w:rPr>
      </w:pPr>
    </w:p>
    <w:p w:rsidR="00495596" w:rsidRPr="00495596" w:rsidRDefault="00495596" w:rsidP="00495596">
      <w:pPr>
        <w:pStyle w:val="ConsPlusNormal"/>
        <w:widowControl/>
        <w:ind w:firstLine="0"/>
        <w:jc w:val="both"/>
        <w:rPr>
          <w:rFonts w:ascii="Times New Roman" w:hAnsi="Times New Roman" w:cs="Times New Roman"/>
        </w:rPr>
      </w:pPr>
      <w:r w:rsidRPr="00495596">
        <w:rPr>
          <w:rFonts w:ascii="Times New Roman" w:hAnsi="Times New Roman" w:cs="Times New Roman"/>
        </w:rPr>
        <w:tab/>
        <w:t>Для осуществления мониторинга оценки реализации программы применяются целевые показатели и показатели результативности.</w:t>
      </w:r>
    </w:p>
    <w:p w:rsidR="00495596" w:rsidRPr="00495596" w:rsidRDefault="00495596" w:rsidP="00495596">
      <w:pPr>
        <w:pStyle w:val="ConsPlusNormal"/>
        <w:widowControl/>
        <w:ind w:firstLine="0"/>
        <w:jc w:val="both"/>
        <w:rPr>
          <w:rFonts w:ascii="Times New Roman" w:hAnsi="Times New Roman" w:cs="Times New Roman"/>
        </w:rPr>
      </w:pPr>
      <w:r w:rsidRPr="00495596">
        <w:rPr>
          <w:rFonts w:ascii="Times New Roman" w:hAnsi="Times New Roman" w:cs="Times New Roman"/>
        </w:rPr>
        <w:tab/>
        <w:t>Источником информации по показателям является ведомственная статистика.</w:t>
      </w:r>
    </w:p>
    <w:p w:rsidR="00495596" w:rsidRPr="00495596" w:rsidRDefault="00495596" w:rsidP="00495596">
      <w:pPr>
        <w:pStyle w:val="ConsPlusNormal"/>
        <w:widowControl/>
        <w:ind w:firstLine="0"/>
        <w:jc w:val="both"/>
        <w:rPr>
          <w:rFonts w:ascii="Times New Roman" w:hAnsi="Times New Roman" w:cs="Times New Roman"/>
        </w:rPr>
      </w:pPr>
      <w:r w:rsidRPr="00495596">
        <w:rPr>
          <w:rFonts w:ascii="Times New Roman" w:hAnsi="Times New Roman" w:cs="Times New Roman"/>
        </w:rPr>
        <w:tab/>
        <w:t>В результате выполнения подпрограмм будут достигнуты следующие результаты:</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не допущение погибших в результате ЧС природного и техногенного характера составит 100 % от среднего показателя 2010-2012 годов;</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увеличение числа населения, оповещаемого об угрозе ЧС природного и техногенного характера к  2017 году 54 %  от общего количества оповещаемого населения;</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снижение числа погибших при пожарах в зоне прикрытия силами МБУ «МПЧ № 1» в 2014 - 2017 годах составит 97,1 % от среднего показателя 2010 - 2012 годов;</w:t>
      </w:r>
    </w:p>
    <w:p w:rsidR="00495596" w:rsidRPr="00495596" w:rsidRDefault="00495596" w:rsidP="00495596">
      <w:pPr>
        <w:pStyle w:val="ConsPlusNormal"/>
        <w:widowControl/>
        <w:ind w:firstLine="709"/>
        <w:jc w:val="both"/>
        <w:rPr>
          <w:rFonts w:ascii="Times New Roman" w:hAnsi="Times New Roman" w:cs="Times New Roman"/>
        </w:rPr>
      </w:pPr>
      <w:r w:rsidRPr="00495596">
        <w:rPr>
          <w:rFonts w:ascii="Times New Roman" w:hAnsi="Times New Roman" w:cs="Times New Roman"/>
        </w:rPr>
        <w:t>снижение числа травмированных при пожарах в зоне прикрытия МБУ «МПЧ № 1» составит 95 % от среднего показателя 2010-2012 годов;</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 xml:space="preserve"> не допущение гибели и травматизма при пожарах на межселенных территориях составит 100 % от среднего показателя 2010-2012 годов;</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lastRenderedPageBreak/>
        <w:t>установка в здании администрации Богучанского района одного пожарного водопровода с 4 внутренними пожарными кранами.</w:t>
      </w:r>
    </w:p>
    <w:p w:rsidR="00495596" w:rsidRPr="00495596" w:rsidRDefault="00495596" w:rsidP="00272460">
      <w:pPr>
        <w:autoSpaceDE w:val="0"/>
        <w:autoSpaceDN w:val="0"/>
        <w:adjustRightInd w:val="0"/>
        <w:spacing w:after="0" w:line="240" w:lineRule="auto"/>
        <w:jc w:val="center"/>
        <w:rPr>
          <w:rFonts w:ascii="Times New Roman" w:hAnsi="Times New Roman"/>
          <w:sz w:val="20"/>
          <w:szCs w:val="20"/>
        </w:rPr>
      </w:pPr>
    </w:p>
    <w:p w:rsidR="00495596" w:rsidRPr="00495596" w:rsidRDefault="00495596" w:rsidP="00272460">
      <w:pPr>
        <w:autoSpaceDE w:val="0"/>
        <w:autoSpaceDN w:val="0"/>
        <w:adjustRightInd w:val="0"/>
        <w:spacing w:after="0" w:line="240" w:lineRule="auto"/>
        <w:jc w:val="center"/>
        <w:rPr>
          <w:rFonts w:ascii="Times New Roman" w:hAnsi="Times New Roman"/>
          <w:sz w:val="20"/>
          <w:szCs w:val="20"/>
        </w:rPr>
      </w:pPr>
      <w:r w:rsidRPr="00495596">
        <w:rPr>
          <w:rFonts w:ascii="Times New Roman" w:hAnsi="Times New Roman"/>
          <w:sz w:val="20"/>
          <w:szCs w:val="20"/>
        </w:rPr>
        <w:t xml:space="preserve">6. Перечень подпрограмм с указанием сроков их реализации </w:t>
      </w:r>
    </w:p>
    <w:p w:rsidR="00495596" w:rsidRPr="00495596" w:rsidRDefault="00495596" w:rsidP="00272460">
      <w:pPr>
        <w:autoSpaceDE w:val="0"/>
        <w:autoSpaceDN w:val="0"/>
        <w:adjustRightInd w:val="0"/>
        <w:spacing w:after="0" w:line="240" w:lineRule="auto"/>
        <w:jc w:val="center"/>
        <w:rPr>
          <w:rFonts w:ascii="Times New Roman" w:hAnsi="Times New Roman"/>
          <w:sz w:val="20"/>
          <w:szCs w:val="20"/>
        </w:rPr>
      </w:pPr>
      <w:r w:rsidRPr="00495596">
        <w:rPr>
          <w:rFonts w:ascii="Times New Roman" w:hAnsi="Times New Roman"/>
          <w:sz w:val="20"/>
          <w:szCs w:val="20"/>
        </w:rPr>
        <w:t>и ожидаемых результатов</w:t>
      </w:r>
    </w:p>
    <w:p w:rsidR="00495596" w:rsidRPr="00495596" w:rsidRDefault="00495596" w:rsidP="00495596">
      <w:pPr>
        <w:pStyle w:val="ConsPlusNormal"/>
        <w:widowControl/>
        <w:tabs>
          <w:tab w:val="left" w:pos="2132"/>
        </w:tabs>
        <w:ind w:firstLine="708"/>
        <w:jc w:val="both"/>
        <w:rPr>
          <w:rFonts w:ascii="Times New Roman" w:hAnsi="Times New Roman" w:cs="Times New Roman"/>
        </w:rPr>
      </w:pPr>
    </w:p>
    <w:p w:rsidR="00495596" w:rsidRPr="00495596" w:rsidRDefault="00495596" w:rsidP="00272460">
      <w:pPr>
        <w:spacing w:after="0" w:line="240" w:lineRule="auto"/>
        <w:ind w:firstLine="708"/>
        <w:jc w:val="both"/>
        <w:rPr>
          <w:rFonts w:ascii="Times New Roman" w:hAnsi="Times New Roman"/>
          <w:sz w:val="20"/>
          <w:szCs w:val="20"/>
        </w:rPr>
      </w:pPr>
      <w:r w:rsidRPr="00495596">
        <w:rPr>
          <w:rFonts w:ascii="Times New Roman" w:hAnsi="Times New Roman"/>
          <w:sz w:val="20"/>
          <w:szCs w:val="20"/>
        </w:rPr>
        <w:t>1. Реализация программы осуществляется в соответствии с действующим законодательством в рамках следующих подпрограмм:</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 (далее – подпрограмма №1);</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 «Борьба с пожарами в населенных пунктах Богучанского района» на 2014 - 2017 годы (далее – подпрограмма № 2).</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2. Задачи подпрограммы №1:</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В результате реализации подпрограммных мероприятий будут достигнуты следующие результаты, обеспечивающие:</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информационное обеспечение населения в местах массового скопления людей, в т.ч. приобретение и установку 14 уличных громкоговорителей и пульта управления в с. Богучаны;</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оповещение населения 11 сельсоветов (27 764 чел.), находящихся в зоне действия потенциальных рисков БоГЭС;</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содержание оперативных дежурных ЕДДС МО Богучанский район (5 чел.), оплату услуг телефонной связи, оплату работ по расширению помещения ЕДДС МО Богучанский район на 8 кв.м.</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Подпрограмма приведена в приложении № 5 к муниципальной программе.</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3. Задачи подпрограммы № 2:</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исполнение муниципального заказа;</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противопожарное обустройство населенных пунктов межселенных территорий (д. Заимка, д. Каменка, д. Прилуки) путем прокладки противопожарных минерализованных полос;</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обеспечение первичных мер пожарной безопасности населенных пунктов межселенных территорий (д. Заимка, д. Каменка, д. Прилуки);</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противопожарное обустройство здания администрации Богучанского района (с. Богучаны, ул. Октябрьская, 72)</w:t>
      </w: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В результате реализации подпрограммных мероприятий будут достигнуты следующие результаты, обеспечивающие:</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осуществление 341 выездов для проведения работ по тушению пожаров, поддержание в готовности 13 ед. специальной и приспособленной для целей пожаротушения техники;</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приобретение 1 пожарного автомобиля;</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обустройство и уход за 8,5 км противопожарных минерализованных полос;</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обустройство 1 подъезда к источникам противопожарного водоснабжения на расстояние 400м от р. Ангара до д.Каменка;</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установка двух указателей водоисточников в д. Каменка;</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устройство 1 проруби на р. Ангара в д. Каменка;</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приобретение двух огнетушителей в д.Каменка и двух РЛО в д.Прилуки;</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устройство 1 пожарного водопровода на 4 внутренних пожарных крана в здании администрации Богучанского района (с. Богучаны, ул.Октябрьская, 72);</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обслуживание 1 охранной пожарной сигнализации в здании администрации Богучанского района (с. Богучаны, ул. Октябрьская, 72);</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установку 1 эвакуационной лестницы со 2-го этажа здания администрации Богучанского района (с. Богучаны, ул. Октябрьская, 72)</w:t>
      </w:r>
    </w:p>
    <w:p w:rsidR="00495596" w:rsidRPr="00495596" w:rsidRDefault="00495596" w:rsidP="00495596">
      <w:pPr>
        <w:pStyle w:val="ConsPlusNormal"/>
        <w:widowControl/>
        <w:jc w:val="both"/>
        <w:rPr>
          <w:rFonts w:ascii="Times New Roman" w:hAnsi="Times New Roman" w:cs="Times New Roman"/>
        </w:rPr>
      </w:pPr>
      <w:r w:rsidRPr="00495596">
        <w:rPr>
          <w:rFonts w:ascii="Times New Roman" w:hAnsi="Times New Roman" w:cs="Times New Roman"/>
        </w:rPr>
        <w:t>Подпрограмма приведена в приложении № 6 к настоящей муниципальной программе.</w:t>
      </w:r>
    </w:p>
    <w:p w:rsidR="00495596" w:rsidRPr="00495596" w:rsidRDefault="00495596" w:rsidP="00495596">
      <w:pPr>
        <w:pStyle w:val="75"/>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rPr>
      </w:pPr>
    </w:p>
    <w:p w:rsidR="00495596" w:rsidRPr="00495596" w:rsidRDefault="00495596" w:rsidP="00495596">
      <w:pPr>
        <w:pStyle w:val="75"/>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r w:rsidRPr="00495596">
        <w:rPr>
          <w:rFonts w:ascii="Times New Roman" w:hAnsi="Times New Roman"/>
          <w:sz w:val="20"/>
          <w:szCs w:val="20"/>
        </w:rPr>
        <w:t xml:space="preserve">7. </w:t>
      </w:r>
      <w:r w:rsidRPr="00495596">
        <w:rPr>
          <w:rFonts w:ascii="Times New Roman" w:hAnsi="Times New Roman"/>
          <w:sz w:val="20"/>
          <w:szCs w:val="20"/>
          <w:lang w:eastAsia="ru-RU"/>
        </w:rPr>
        <w:t xml:space="preserve">Основные меры правового регулирования в сфере </w:t>
      </w:r>
    </w:p>
    <w:p w:rsidR="00495596" w:rsidRPr="00495596" w:rsidRDefault="00495596" w:rsidP="00495596">
      <w:pPr>
        <w:pStyle w:val="75"/>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r w:rsidRPr="00495596">
        <w:rPr>
          <w:rFonts w:ascii="Times New Roman" w:hAnsi="Times New Roman"/>
          <w:sz w:val="20"/>
          <w:szCs w:val="20"/>
          <w:lang w:eastAsia="ru-RU"/>
        </w:rPr>
        <w:t>защиты населения  Богучанского района от чрезвычайных ситуаций природного и техногенного характера, направленные на достижение</w:t>
      </w:r>
      <w:r w:rsidR="00BE2B51">
        <w:rPr>
          <w:rFonts w:ascii="Times New Roman" w:hAnsi="Times New Roman"/>
          <w:sz w:val="20"/>
          <w:szCs w:val="20"/>
          <w:lang w:eastAsia="ru-RU"/>
        </w:rPr>
        <w:t xml:space="preserve">  </w:t>
      </w:r>
      <w:r w:rsidRPr="00495596">
        <w:rPr>
          <w:rFonts w:ascii="Times New Roman" w:hAnsi="Times New Roman"/>
          <w:sz w:val="20"/>
          <w:szCs w:val="20"/>
          <w:lang w:eastAsia="ru-RU"/>
        </w:rPr>
        <w:t>цели и (или) конечных результатов программы, с обоснованием основных положений и сроков принятия необходимых нормативных правовых актов</w:t>
      </w:r>
    </w:p>
    <w:p w:rsidR="00495596" w:rsidRPr="00495596" w:rsidRDefault="00495596" w:rsidP="00495596">
      <w:pPr>
        <w:widowControl w:val="0"/>
        <w:autoSpaceDE w:val="0"/>
        <w:autoSpaceDN w:val="0"/>
        <w:adjustRightInd w:val="0"/>
        <w:spacing w:line="240" w:lineRule="auto"/>
        <w:jc w:val="both"/>
        <w:rPr>
          <w:rFonts w:ascii="Times New Roman" w:hAnsi="Times New Roman"/>
          <w:sz w:val="20"/>
          <w:szCs w:val="20"/>
        </w:rPr>
      </w:pPr>
    </w:p>
    <w:p w:rsidR="00495596" w:rsidRPr="00495596" w:rsidRDefault="00495596" w:rsidP="00BE2B51">
      <w:pPr>
        <w:autoSpaceDE w:val="0"/>
        <w:autoSpaceDN w:val="0"/>
        <w:adjustRightInd w:val="0"/>
        <w:spacing w:line="240" w:lineRule="auto"/>
        <w:ind w:firstLine="720"/>
        <w:jc w:val="both"/>
        <w:rPr>
          <w:rFonts w:ascii="Times New Roman" w:hAnsi="Times New Roman"/>
          <w:sz w:val="20"/>
          <w:szCs w:val="20"/>
        </w:rPr>
      </w:pPr>
      <w:r w:rsidRPr="00495596">
        <w:rPr>
          <w:rFonts w:ascii="Times New Roman" w:hAnsi="Times New Roman"/>
          <w:sz w:val="20"/>
          <w:szCs w:val="20"/>
        </w:rPr>
        <w:lastRenderedPageBreak/>
        <w:t xml:space="preserve">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495596">
          <w:rPr>
            <w:rFonts w:ascii="Times New Roman" w:hAnsi="Times New Roman"/>
            <w:sz w:val="20"/>
            <w:szCs w:val="20"/>
          </w:rPr>
          <w:t>приложении № 1</w:t>
        </w:r>
      </w:hyperlink>
      <w:r w:rsidRPr="00495596">
        <w:rPr>
          <w:rFonts w:ascii="Times New Roman" w:hAnsi="Times New Roman"/>
          <w:sz w:val="20"/>
          <w:szCs w:val="20"/>
        </w:rPr>
        <w:t xml:space="preserve"> к настоящей муниципальной программе.</w:t>
      </w:r>
    </w:p>
    <w:p w:rsidR="00495596" w:rsidRPr="00495596" w:rsidRDefault="00495596" w:rsidP="00495596">
      <w:pPr>
        <w:pStyle w:val="ConsPlusNormal"/>
        <w:widowControl/>
        <w:ind w:firstLine="0"/>
        <w:jc w:val="center"/>
        <w:rPr>
          <w:rFonts w:ascii="Times New Roman" w:hAnsi="Times New Roman" w:cs="Times New Roman"/>
        </w:rPr>
      </w:pPr>
      <w:r w:rsidRPr="00495596">
        <w:rPr>
          <w:rFonts w:ascii="Times New Roman" w:hAnsi="Times New Roman" w:cs="Times New Roman"/>
        </w:rPr>
        <w:t>8. Информация о распределении планируемых расходов по подпрограммам муниципальной программы</w:t>
      </w:r>
    </w:p>
    <w:p w:rsidR="00495596" w:rsidRPr="00495596" w:rsidRDefault="00495596" w:rsidP="00495596">
      <w:pPr>
        <w:pStyle w:val="ConsPlusNormal"/>
        <w:widowControl/>
        <w:ind w:firstLine="708"/>
        <w:jc w:val="center"/>
        <w:rPr>
          <w:rFonts w:ascii="Times New Roman" w:hAnsi="Times New Roman" w:cs="Times New Roman"/>
        </w:rPr>
      </w:pPr>
    </w:p>
    <w:p w:rsidR="00495596" w:rsidRPr="00495596" w:rsidRDefault="00495596" w:rsidP="00495596">
      <w:pPr>
        <w:spacing w:line="240" w:lineRule="auto"/>
        <w:ind w:firstLine="851"/>
        <w:jc w:val="both"/>
        <w:rPr>
          <w:rFonts w:ascii="Times New Roman" w:hAnsi="Times New Roman"/>
          <w:sz w:val="20"/>
          <w:szCs w:val="20"/>
        </w:rPr>
      </w:pPr>
      <w:r w:rsidRPr="00495596">
        <w:rPr>
          <w:rFonts w:ascii="Times New Roman" w:hAnsi="Times New Roman"/>
          <w:sz w:val="20"/>
          <w:szCs w:val="20"/>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муниципальной программы приведены в приложении № 2 к настоящей муниципальной программе.</w:t>
      </w:r>
    </w:p>
    <w:p w:rsidR="00495596" w:rsidRPr="00495596" w:rsidRDefault="00495596" w:rsidP="00495596">
      <w:pPr>
        <w:pStyle w:val="ConsPlusNormal"/>
        <w:widowControl/>
        <w:ind w:firstLine="0"/>
        <w:jc w:val="center"/>
        <w:rPr>
          <w:rFonts w:ascii="Times New Roman" w:hAnsi="Times New Roman" w:cs="Times New Roman"/>
        </w:rPr>
      </w:pPr>
      <w:r w:rsidRPr="00495596">
        <w:rPr>
          <w:rFonts w:ascii="Times New Roman" w:hAnsi="Times New Roman" w:cs="Times New Roman"/>
        </w:rPr>
        <w:t>9. Объемы бюджетных ассигнований направленных на реализацию научной, научно-технической и инновационной деятельности</w:t>
      </w:r>
    </w:p>
    <w:p w:rsidR="00495596" w:rsidRPr="00495596" w:rsidRDefault="00495596" w:rsidP="00495596">
      <w:pPr>
        <w:pStyle w:val="ConsPlusNormal"/>
        <w:widowControl/>
        <w:ind w:firstLine="708"/>
        <w:jc w:val="center"/>
        <w:rPr>
          <w:rFonts w:ascii="Times New Roman" w:hAnsi="Times New Roman" w:cs="Times New Roman"/>
        </w:rPr>
      </w:pPr>
    </w:p>
    <w:p w:rsidR="00495596" w:rsidRPr="00495596" w:rsidRDefault="00495596" w:rsidP="00495596">
      <w:pPr>
        <w:pStyle w:val="ConsPlusNormal"/>
        <w:widowControl/>
        <w:ind w:firstLine="708"/>
        <w:jc w:val="both"/>
        <w:rPr>
          <w:rFonts w:ascii="Times New Roman" w:hAnsi="Times New Roman" w:cs="Times New Roman"/>
        </w:rPr>
      </w:pPr>
      <w:r w:rsidRPr="00495596">
        <w:rPr>
          <w:rFonts w:ascii="Times New Roman" w:hAnsi="Times New Roman" w:cs="Times New Roman"/>
        </w:rPr>
        <w:t>В программном периоде не предусмотрено финансирования, направленного на реализацию научной, научно-технической и инновационной деятельности.</w:t>
      </w:r>
    </w:p>
    <w:p w:rsidR="00495596" w:rsidRPr="00495596" w:rsidRDefault="00495596" w:rsidP="00495596">
      <w:pPr>
        <w:pStyle w:val="ConsPlusNormal"/>
        <w:widowControl/>
        <w:ind w:firstLine="708"/>
        <w:jc w:val="both"/>
        <w:rPr>
          <w:rFonts w:ascii="Times New Roman" w:hAnsi="Times New Roman" w:cs="Times New Roman"/>
        </w:rPr>
      </w:pPr>
    </w:p>
    <w:p w:rsidR="00495596" w:rsidRPr="00495596" w:rsidRDefault="00495596" w:rsidP="00495596">
      <w:pPr>
        <w:pStyle w:val="ConsPlusNormal"/>
        <w:widowControl/>
        <w:ind w:firstLine="0"/>
        <w:jc w:val="center"/>
        <w:rPr>
          <w:rFonts w:ascii="Times New Roman" w:hAnsi="Times New Roman" w:cs="Times New Roman"/>
        </w:rPr>
      </w:pPr>
      <w:r w:rsidRPr="00495596">
        <w:rPr>
          <w:rFonts w:ascii="Times New Roman" w:hAnsi="Times New Roman" w:cs="Times New Roman"/>
        </w:rPr>
        <w:t>10. Информация о ресурсном обеспечении программы и прогнозной оценке расходов на реализацию целей программы с учетом источников финансирования</w:t>
      </w:r>
    </w:p>
    <w:p w:rsidR="00495596" w:rsidRPr="00495596" w:rsidRDefault="00495596" w:rsidP="00BE2B51">
      <w:pPr>
        <w:spacing w:after="0" w:line="240" w:lineRule="auto"/>
        <w:jc w:val="both"/>
        <w:rPr>
          <w:rFonts w:ascii="Times New Roman" w:hAnsi="Times New Roman"/>
          <w:sz w:val="20"/>
          <w:szCs w:val="20"/>
        </w:rPr>
      </w:pPr>
    </w:p>
    <w:p w:rsidR="00495596" w:rsidRPr="00495596" w:rsidRDefault="00495596" w:rsidP="00BE2B51">
      <w:pPr>
        <w:spacing w:after="0" w:line="240" w:lineRule="auto"/>
        <w:jc w:val="both"/>
        <w:rPr>
          <w:rFonts w:ascii="Times New Roman" w:hAnsi="Times New Roman"/>
          <w:sz w:val="20"/>
          <w:szCs w:val="20"/>
        </w:rPr>
      </w:pPr>
      <w:r w:rsidRPr="00495596">
        <w:rPr>
          <w:rFonts w:ascii="Times New Roman" w:hAnsi="Times New Roman"/>
          <w:sz w:val="20"/>
          <w:szCs w:val="20"/>
        </w:rPr>
        <w:tab/>
        <w:t xml:space="preserve">Всего на реализацию программных мероприятий потребуется 85 392 079,11 рублей из районного бюджета, в том числе по годам </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2014 год – 20 424 723,11  рублей;</w:t>
      </w:r>
    </w:p>
    <w:p w:rsidR="00495596" w:rsidRPr="00495596" w:rsidRDefault="00495596" w:rsidP="00BE2B51">
      <w:pPr>
        <w:spacing w:after="0" w:line="240" w:lineRule="auto"/>
        <w:ind w:firstLine="708"/>
        <w:jc w:val="both"/>
        <w:rPr>
          <w:rFonts w:ascii="Times New Roman" w:hAnsi="Times New Roman"/>
          <w:sz w:val="20"/>
          <w:szCs w:val="20"/>
        </w:rPr>
      </w:pPr>
      <w:r w:rsidRPr="00495596">
        <w:rPr>
          <w:rFonts w:ascii="Times New Roman" w:hAnsi="Times New Roman"/>
          <w:sz w:val="20"/>
          <w:szCs w:val="20"/>
        </w:rPr>
        <w:t>2015 год – 21 167 052,0  рублей;</w:t>
      </w:r>
    </w:p>
    <w:p w:rsidR="00495596" w:rsidRPr="00495596" w:rsidRDefault="00495596" w:rsidP="00BE2B51">
      <w:pPr>
        <w:pStyle w:val="ab"/>
        <w:spacing w:after="0" w:line="240" w:lineRule="auto"/>
        <w:ind w:firstLine="708"/>
        <w:jc w:val="both"/>
        <w:rPr>
          <w:rFonts w:ascii="Times New Roman" w:hAnsi="Times New Roman"/>
          <w:sz w:val="20"/>
          <w:szCs w:val="20"/>
        </w:rPr>
      </w:pPr>
      <w:r w:rsidRPr="00495596">
        <w:rPr>
          <w:rFonts w:ascii="Times New Roman" w:hAnsi="Times New Roman"/>
          <w:sz w:val="20"/>
          <w:szCs w:val="20"/>
        </w:rPr>
        <w:t>2016 год – 21 900 152,0  рублей;</w:t>
      </w:r>
    </w:p>
    <w:p w:rsidR="00495596" w:rsidRPr="00495596" w:rsidRDefault="00495596" w:rsidP="00BE2B51">
      <w:pPr>
        <w:spacing w:after="0" w:line="240" w:lineRule="auto"/>
        <w:ind w:firstLine="708"/>
        <w:rPr>
          <w:rFonts w:ascii="Times New Roman" w:hAnsi="Times New Roman"/>
          <w:sz w:val="20"/>
          <w:szCs w:val="20"/>
        </w:rPr>
      </w:pPr>
      <w:r w:rsidRPr="00495596">
        <w:rPr>
          <w:rFonts w:ascii="Times New Roman" w:hAnsi="Times New Roman"/>
          <w:sz w:val="20"/>
          <w:szCs w:val="20"/>
        </w:rPr>
        <w:t>2017 год – 21 900 152,0  рублей.</w:t>
      </w:r>
    </w:p>
    <w:p w:rsidR="00495596" w:rsidRPr="00495596" w:rsidRDefault="00495596" w:rsidP="00BE2B51">
      <w:pPr>
        <w:spacing w:after="0" w:line="240" w:lineRule="auto"/>
        <w:ind w:firstLine="709"/>
        <w:jc w:val="both"/>
        <w:rPr>
          <w:rFonts w:ascii="Times New Roman" w:hAnsi="Times New Roman"/>
          <w:sz w:val="20"/>
          <w:szCs w:val="20"/>
        </w:rPr>
      </w:pPr>
      <w:r w:rsidRPr="00495596">
        <w:rPr>
          <w:rFonts w:ascii="Times New Roman" w:hAnsi="Times New Roman"/>
          <w:sz w:val="20"/>
          <w:szCs w:val="20"/>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муниципальной программе.</w:t>
      </w:r>
    </w:p>
    <w:p w:rsidR="00495596" w:rsidRPr="00495596" w:rsidRDefault="00495596" w:rsidP="00272460">
      <w:pPr>
        <w:spacing w:after="0" w:line="240" w:lineRule="auto"/>
        <w:jc w:val="center"/>
        <w:rPr>
          <w:rFonts w:ascii="Times New Roman" w:hAnsi="Times New Roman"/>
          <w:sz w:val="20"/>
          <w:szCs w:val="20"/>
        </w:rPr>
      </w:pPr>
    </w:p>
    <w:p w:rsidR="00495596" w:rsidRPr="00495596" w:rsidRDefault="00495596" w:rsidP="00272460">
      <w:pPr>
        <w:spacing w:after="0" w:line="240" w:lineRule="auto"/>
        <w:jc w:val="center"/>
        <w:rPr>
          <w:rFonts w:ascii="Times New Roman" w:hAnsi="Times New Roman"/>
          <w:sz w:val="20"/>
          <w:szCs w:val="20"/>
        </w:rPr>
      </w:pPr>
      <w:r w:rsidRPr="00495596">
        <w:rPr>
          <w:rFonts w:ascii="Times New Roman" w:hAnsi="Times New Roman"/>
          <w:sz w:val="20"/>
          <w:szCs w:val="20"/>
        </w:rPr>
        <w:t xml:space="preserve">11. Прогноз сводных показателей муниципальных заданий, </w:t>
      </w:r>
    </w:p>
    <w:p w:rsidR="00272460" w:rsidRDefault="00272460" w:rsidP="00272460">
      <w:pPr>
        <w:spacing w:after="0" w:line="240" w:lineRule="auto"/>
        <w:ind w:firstLine="851"/>
        <w:jc w:val="both"/>
        <w:rPr>
          <w:rFonts w:ascii="Times New Roman" w:hAnsi="Times New Roman"/>
          <w:sz w:val="20"/>
          <w:szCs w:val="20"/>
        </w:rPr>
      </w:pPr>
    </w:p>
    <w:p w:rsidR="00495596" w:rsidRPr="00495596" w:rsidRDefault="00495596" w:rsidP="00272460">
      <w:pPr>
        <w:spacing w:after="0" w:line="240" w:lineRule="auto"/>
        <w:ind w:firstLine="851"/>
        <w:jc w:val="both"/>
        <w:rPr>
          <w:rFonts w:ascii="Times New Roman" w:hAnsi="Times New Roman"/>
          <w:sz w:val="20"/>
          <w:szCs w:val="20"/>
        </w:rPr>
      </w:pPr>
      <w:r w:rsidRPr="00495596">
        <w:rPr>
          <w:rFonts w:ascii="Times New Roman" w:hAnsi="Times New Roman"/>
          <w:sz w:val="20"/>
          <w:szCs w:val="20"/>
        </w:rPr>
        <w:t>Прогноз сводных показателей  муниципальных заданий представлен в приложении № 4 к настоящей муниципальной программе.</w:t>
      </w:r>
    </w:p>
    <w:p w:rsidR="00272460" w:rsidRDefault="00272460" w:rsidP="00272460">
      <w:pPr>
        <w:spacing w:after="0" w:line="240" w:lineRule="auto"/>
        <w:jc w:val="center"/>
        <w:rPr>
          <w:rFonts w:ascii="Times New Roman" w:hAnsi="Times New Roman"/>
          <w:sz w:val="20"/>
          <w:szCs w:val="20"/>
        </w:rPr>
      </w:pPr>
    </w:p>
    <w:p w:rsidR="00495596" w:rsidRPr="00495596" w:rsidRDefault="00495596" w:rsidP="00272460">
      <w:pPr>
        <w:spacing w:after="0" w:line="240" w:lineRule="auto"/>
        <w:jc w:val="center"/>
        <w:rPr>
          <w:rFonts w:ascii="Times New Roman" w:hAnsi="Times New Roman"/>
          <w:sz w:val="20"/>
          <w:szCs w:val="20"/>
        </w:rPr>
      </w:pPr>
      <w:r w:rsidRPr="00495596">
        <w:rPr>
          <w:rFonts w:ascii="Times New Roman" w:hAnsi="Times New Roman"/>
          <w:sz w:val="20"/>
          <w:szCs w:val="20"/>
        </w:rPr>
        <w:t>12.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w:t>
      </w:r>
    </w:p>
    <w:p w:rsidR="00272460" w:rsidRDefault="00272460" w:rsidP="00495596">
      <w:pPr>
        <w:pStyle w:val="afa"/>
        <w:spacing w:after="0" w:line="240" w:lineRule="auto"/>
        <w:ind w:left="0" w:firstLine="709"/>
        <w:jc w:val="both"/>
        <w:rPr>
          <w:rFonts w:ascii="Times New Roman" w:hAnsi="Times New Roman"/>
          <w:sz w:val="20"/>
          <w:szCs w:val="20"/>
        </w:rPr>
      </w:pPr>
    </w:p>
    <w:p w:rsidR="00495596" w:rsidRPr="00495596" w:rsidRDefault="00495596" w:rsidP="00495596">
      <w:pPr>
        <w:pStyle w:val="afa"/>
        <w:spacing w:after="0" w:line="240" w:lineRule="auto"/>
        <w:ind w:left="0" w:firstLine="709"/>
        <w:jc w:val="both"/>
        <w:rPr>
          <w:rFonts w:ascii="Times New Roman" w:hAnsi="Times New Roman"/>
          <w:sz w:val="20"/>
          <w:szCs w:val="20"/>
        </w:rPr>
      </w:pPr>
      <w:r w:rsidRPr="00495596">
        <w:rPr>
          <w:rFonts w:ascii="Times New Roman" w:hAnsi="Times New Roman"/>
          <w:sz w:val="20"/>
          <w:szCs w:val="20"/>
        </w:rPr>
        <w:t>Распределения субсидий бюджетам муниципальных образований района настоящей программой не предусмотрены.</w:t>
      </w:r>
    </w:p>
    <w:p w:rsidR="00495596" w:rsidRDefault="00495596" w:rsidP="00495596">
      <w:pPr>
        <w:autoSpaceDE w:val="0"/>
        <w:spacing w:after="0" w:line="240" w:lineRule="auto"/>
        <w:rPr>
          <w:rFonts w:ascii="Times New Roman" w:hAnsi="Times New Roman"/>
          <w:sz w:val="20"/>
          <w:szCs w:val="20"/>
        </w:rPr>
      </w:pPr>
    </w:p>
    <w:p w:rsidR="007B292E" w:rsidRDefault="007B292E" w:rsidP="007B292E">
      <w:pPr>
        <w:autoSpaceDE w:val="0"/>
        <w:spacing w:after="0" w:line="240" w:lineRule="auto"/>
        <w:jc w:val="right"/>
        <w:rPr>
          <w:rFonts w:ascii="Times New Roman" w:eastAsia="Times New Roman" w:hAnsi="Times New Roman"/>
          <w:color w:val="000000"/>
          <w:sz w:val="18"/>
          <w:szCs w:val="18"/>
          <w:lang w:eastAsia="ru-RU"/>
        </w:rPr>
      </w:pPr>
      <w:r w:rsidRPr="007B292E">
        <w:rPr>
          <w:rFonts w:ascii="Times New Roman" w:eastAsia="Times New Roman" w:hAnsi="Times New Roman"/>
          <w:color w:val="000000"/>
          <w:sz w:val="18"/>
          <w:szCs w:val="18"/>
          <w:lang w:eastAsia="ru-RU"/>
        </w:rPr>
        <w:t>Приложение № 1</w:t>
      </w:r>
      <w:r w:rsidRPr="007B292E">
        <w:rPr>
          <w:rFonts w:ascii="Times New Roman" w:eastAsia="Times New Roman" w:hAnsi="Times New Roman"/>
          <w:color w:val="000000"/>
          <w:sz w:val="18"/>
          <w:szCs w:val="18"/>
          <w:lang w:eastAsia="ru-RU"/>
        </w:rPr>
        <w:br/>
        <w:t xml:space="preserve">к паспорту муниципальной  программы «Защита населения и территории </w:t>
      </w:r>
    </w:p>
    <w:p w:rsidR="007B292E" w:rsidRDefault="007B292E" w:rsidP="007B292E">
      <w:pPr>
        <w:autoSpaceDE w:val="0"/>
        <w:spacing w:after="0" w:line="240" w:lineRule="auto"/>
        <w:jc w:val="right"/>
        <w:rPr>
          <w:rFonts w:ascii="Times New Roman" w:hAnsi="Times New Roman"/>
          <w:sz w:val="20"/>
          <w:szCs w:val="20"/>
        </w:rPr>
      </w:pPr>
      <w:r w:rsidRPr="007B292E">
        <w:rPr>
          <w:rFonts w:ascii="Times New Roman" w:eastAsia="Times New Roman" w:hAnsi="Times New Roman"/>
          <w:color w:val="000000"/>
          <w:sz w:val="18"/>
          <w:szCs w:val="18"/>
          <w:lang w:eastAsia="ru-RU"/>
        </w:rPr>
        <w:t>Богучанского района от чрезвычайных ситуаций природного и техногенного характера»</w:t>
      </w:r>
    </w:p>
    <w:tbl>
      <w:tblPr>
        <w:tblW w:w="5000" w:type="pct"/>
        <w:tblLook w:val="04A0"/>
      </w:tblPr>
      <w:tblGrid>
        <w:gridCol w:w="531"/>
        <w:gridCol w:w="1856"/>
        <w:gridCol w:w="1078"/>
        <w:gridCol w:w="867"/>
        <w:gridCol w:w="2261"/>
        <w:gridCol w:w="496"/>
        <w:gridCol w:w="496"/>
        <w:gridCol w:w="496"/>
        <w:gridCol w:w="496"/>
        <w:gridCol w:w="496"/>
        <w:gridCol w:w="497"/>
      </w:tblGrid>
      <w:tr w:rsidR="007B292E" w:rsidRPr="007B292E" w:rsidTr="007B292E">
        <w:trPr>
          <w:trHeight w:val="20"/>
        </w:trPr>
        <w:tc>
          <w:tcPr>
            <w:tcW w:w="5000" w:type="pct"/>
            <w:gridSpan w:val="11"/>
            <w:tcBorders>
              <w:top w:val="nil"/>
              <w:left w:val="nil"/>
              <w:bottom w:val="nil"/>
              <w:right w:val="nil"/>
            </w:tcBorders>
            <w:shd w:val="clear" w:color="auto" w:fill="auto"/>
            <w:hideMark/>
          </w:tcPr>
          <w:p w:rsidR="007B292E" w:rsidRDefault="007B292E" w:rsidP="007B292E">
            <w:pPr>
              <w:spacing w:after="0" w:line="240" w:lineRule="auto"/>
              <w:jc w:val="center"/>
              <w:rPr>
                <w:rFonts w:ascii="Times New Roman" w:eastAsia="Times New Roman" w:hAnsi="Times New Roman"/>
                <w:bCs/>
                <w:color w:val="000000"/>
                <w:sz w:val="20"/>
                <w:szCs w:val="20"/>
                <w:lang w:eastAsia="ru-RU"/>
              </w:rPr>
            </w:pPr>
          </w:p>
          <w:p w:rsidR="007B292E" w:rsidRPr="007B292E" w:rsidRDefault="007B292E" w:rsidP="007B292E">
            <w:pPr>
              <w:spacing w:after="0" w:line="240" w:lineRule="auto"/>
              <w:jc w:val="center"/>
              <w:rPr>
                <w:rFonts w:ascii="Times New Roman" w:eastAsia="Times New Roman" w:hAnsi="Times New Roman"/>
                <w:bCs/>
                <w:color w:val="000000"/>
                <w:sz w:val="20"/>
                <w:szCs w:val="20"/>
                <w:lang w:eastAsia="ru-RU"/>
              </w:rPr>
            </w:pPr>
            <w:r w:rsidRPr="007B292E">
              <w:rPr>
                <w:rFonts w:ascii="Times New Roman" w:eastAsia="Times New Roman" w:hAnsi="Times New Roman"/>
                <w:bCs/>
                <w:color w:val="000000"/>
                <w:sz w:val="20"/>
                <w:szCs w:val="20"/>
                <w:lang w:eastAsia="ru-RU"/>
              </w:rPr>
              <w:t>Перечень целевых показателей и показателей результативности программы с рашифровкой плановых значений по годам</w:t>
            </w:r>
          </w:p>
        </w:tc>
      </w:tr>
      <w:tr w:rsidR="007B292E" w:rsidRPr="007B292E" w:rsidTr="007B292E">
        <w:trPr>
          <w:trHeight w:val="20"/>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970"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Цели, задачи, показатели</w:t>
            </w:r>
          </w:p>
        </w:tc>
        <w:tc>
          <w:tcPr>
            <w:tcW w:w="563"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Единица  измерения</w:t>
            </w:r>
          </w:p>
        </w:tc>
        <w:tc>
          <w:tcPr>
            <w:tcW w:w="453"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Вес показателя</w:t>
            </w:r>
          </w:p>
        </w:tc>
        <w:tc>
          <w:tcPr>
            <w:tcW w:w="1182"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Источник информации</w:t>
            </w:r>
          </w:p>
        </w:tc>
        <w:tc>
          <w:tcPr>
            <w:tcW w:w="259"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2012 год</w:t>
            </w:r>
          </w:p>
        </w:tc>
        <w:tc>
          <w:tcPr>
            <w:tcW w:w="259"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2013 год</w:t>
            </w:r>
          </w:p>
        </w:tc>
        <w:tc>
          <w:tcPr>
            <w:tcW w:w="259"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2014 год</w:t>
            </w:r>
          </w:p>
        </w:tc>
        <w:tc>
          <w:tcPr>
            <w:tcW w:w="259"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2015 год</w:t>
            </w:r>
          </w:p>
        </w:tc>
        <w:tc>
          <w:tcPr>
            <w:tcW w:w="259"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2016 год</w:t>
            </w:r>
          </w:p>
        </w:tc>
        <w:tc>
          <w:tcPr>
            <w:tcW w:w="259" w:type="pct"/>
            <w:tcBorders>
              <w:top w:val="single" w:sz="4" w:space="0" w:color="auto"/>
              <w:left w:val="nil"/>
              <w:bottom w:val="single" w:sz="4" w:space="0" w:color="auto"/>
              <w:right w:val="single" w:sz="4" w:space="0" w:color="auto"/>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2017 год</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1.1</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X</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1.2</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Увеличение числа населения, оповещаемого об угрозе ЧС природного и техногенного характера</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общего количества оповещаемого населения</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X</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33,6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43,8</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54</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1.3</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Снижение числа погибших при пожарах в зоне прикрытия силами  МБУ «МПЧ № 1»</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2009-2011 годов</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X</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78,4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78,4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r>
      <w:tr w:rsidR="007B292E" w:rsidRPr="007B292E" w:rsidTr="007B292E">
        <w:trPr>
          <w:trHeight w:val="2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1.4</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Снижение числа травмированных при пожарах в зоне прикрытия МБУ «МПЧ № 1»</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X</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83</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83</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r>
      <w:tr w:rsidR="007B292E" w:rsidRPr="007B292E" w:rsidTr="007B292E">
        <w:trPr>
          <w:trHeight w:val="2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1.5</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 Не допущение гибели и </w:t>
            </w:r>
            <w:r w:rsidRPr="007B292E">
              <w:rPr>
                <w:rFonts w:ascii="Times New Roman" w:eastAsia="Times New Roman" w:hAnsi="Times New Roman"/>
                <w:color w:val="000000"/>
                <w:sz w:val="14"/>
                <w:szCs w:val="14"/>
                <w:lang w:eastAsia="ru-RU"/>
              </w:rPr>
              <w:lastRenderedPageBreak/>
              <w:t>травматизма при пожарах на межселенных территориях</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lastRenderedPageBreak/>
              <w:t xml:space="preserve">% от среднего </w:t>
            </w:r>
            <w:r w:rsidRPr="007B292E">
              <w:rPr>
                <w:rFonts w:ascii="Times New Roman" w:eastAsia="Times New Roman" w:hAnsi="Times New Roman"/>
                <w:color w:val="000000"/>
                <w:sz w:val="14"/>
                <w:szCs w:val="14"/>
                <w:lang w:eastAsia="ru-RU"/>
              </w:rPr>
              <w:lastRenderedPageBreak/>
              <w:t>показателя 2010-2012 годов</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lastRenderedPageBreak/>
              <w:t>X</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r>
      <w:tr w:rsidR="007B292E" w:rsidRPr="007B292E" w:rsidTr="007B292E">
        <w:trPr>
          <w:trHeight w:val="2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lastRenderedPageBreak/>
              <w:t>1.1.</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Задача 1. Снижение рисков и смягчение последствий чрезвычайных ситуаций природного и техногенного характера в Богучанском районе</w:t>
            </w:r>
          </w:p>
        </w:tc>
      </w:tr>
      <w:tr w:rsidR="007B292E" w:rsidRPr="007B292E" w:rsidTr="007B292E">
        <w:trPr>
          <w:trHeight w:val="2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1.1.1.</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 </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Не допущение погибших в результате чрезвычайных ситуаций природного и техногенного характера на территории Богучанского района</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0,12</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 </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Увеличение числа населения, оповещаемого об угрозе ЧС природного и техногенного характера</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общего количества оповещаемого населения</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0,12</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33,6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43,8</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54</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1.2.</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Задача 2. Организация тушения пожаров на территории Богучанского района в зоне прикрытия силами МБУ «МПЧ № 1»</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1.2.1.</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Подпрограмма 2.1. "Борьба с пожарами в населенных пунктах Богучанского района" на 2014 - 2017 годы</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Снижение числа погибших при пожарах в зоне прикрытия силами МБУ «МПЧ №1»</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0,12</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78,4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78,4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97,1</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Прикрытие населения района всеми видами пожарной охраны</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общей численности населения района</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0,12</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75,1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75,1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92,6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92,6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92,6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92,6</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Снижение числа травмированных при пожарах в зоне прикрытия МБУ «МПЧ № 1»</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0,12</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83</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83</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95</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Не допущение гибели и травматизма при пожарах на межселенных территориях</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0,12</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100</w:t>
            </w:r>
          </w:p>
        </w:tc>
      </w:tr>
      <w:tr w:rsidR="007B292E" w:rsidRPr="007B292E" w:rsidTr="007B292E">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970"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Снижение ущерба от пожаров в зоне прикрытия МБУ «МПЧ № 1»</w:t>
            </w:r>
          </w:p>
        </w:tc>
        <w:tc>
          <w:tcPr>
            <w:tcW w:w="56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453"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0,12</w:t>
            </w:r>
          </w:p>
        </w:tc>
        <w:tc>
          <w:tcPr>
            <w:tcW w:w="1182"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ведомственная статистика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85,5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85,5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94,8</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94,8</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94,8</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94,8</w:t>
            </w:r>
          </w:p>
        </w:tc>
      </w:tr>
    </w:tbl>
    <w:p w:rsidR="00BE2B51" w:rsidRDefault="00BE2B51" w:rsidP="00495596">
      <w:pPr>
        <w:autoSpaceDE w:val="0"/>
        <w:spacing w:after="0" w:line="240" w:lineRule="auto"/>
        <w:rPr>
          <w:rFonts w:ascii="Times New Roman" w:hAnsi="Times New Roman"/>
          <w:sz w:val="20"/>
          <w:szCs w:val="20"/>
        </w:rPr>
      </w:pPr>
    </w:p>
    <w:p w:rsidR="007B292E" w:rsidRPr="007B292E" w:rsidRDefault="007B292E" w:rsidP="007B292E">
      <w:pPr>
        <w:autoSpaceDE w:val="0"/>
        <w:spacing w:after="0" w:line="240" w:lineRule="auto"/>
        <w:jc w:val="right"/>
        <w:rPr>
          <w:rFonts w:ascii="Times New Roman" w:eastAsia="Times New Roman" w:hAnsi="Times New Roman"/>
          <w:color w:val="000000"/>
          <w:sz w:val="18"/>
          <w:szCs w:val="18"/>
          <w:lang w:eastAsia="ru-RU"/>
        </w:rPr>
      </w:pPr>
      <w:r w:rsidRPr="007B292E">
        <w:rPr>
          <w:rFonts w:ascii="Times New Roman" w:eastAsia="Times New Roman" w:hAnsi="Times New Roman"/>
          <w:color w:val="000000"/>
          <w:sz w:val="18"/>
          <w:szCs w:val="18"/>
          <w:lang w:eastAsia="ru-RU"/>
        </w:rPr>
        <w:t>Приложение № 2</w:t>
      </w:r>
      <w:r w:rsidRPr="007B292E">
        <w:rPr>
          <w:rFonts w:ascii="Times New Roman" w:eastAsia="Times New Roman" w:hAnsi="Times New Roman"/>
          <w:color w:val="000000"/>
          <w:sz w:val="18"/>
          <w:szCs w:val="18"/>
          <w:lang w:eastAsia="ru-RU"/>
        </w:rPr>
        <w:br/>
        <w:t>к паспорту муниципальной программы  «Защита населения и территории Богучанского района</w:t>
      </w:r>
    </w:p>
    <w:p w:rsidR="007B292E" w:rsidRPr="007B292E" w:rsidRDefault="007B292E" w:rsidP="007B292E">
      <w:pPr>
        <w:autoSpaceDE w:val="0"/>
        <w:spacing w:after="0" w:line="240" w:lineRule="auto"/>
        <w:jc w:val="right"/>
        <w:rPr>
          <w:rFonts w:ascii="Times New Roman" w:hAnsi="Times New Roman"/>
          <w:sz w:val="18"/>
          <w:szCs w:val="18"/>
        </w:rPr>
      </w:pPr>
      <w:r w:rsidRPr="007B292E">
        <w:rPr>
          <w:rFonts w:ascii="Times New Roman" w:eastAsia="Times New Roman" w:hAnsi="Times New Roman"/>
          <w:color w:val="000000"/>
          <w:sz w:val="18"/>
          <w:szCs w:val="18"/>
          <w:lang w:eastAsia="ru-RU"/>
        </w:rPr>
        <w:t xml:space="preserve"> от чрезвычайных ситуаций природного и техногенного характера»</w:t>
      </w:r>
    </w:p>
    <w:tbl>
      <w:tblPr>
        <w:tblW w:w="5000" w:type="pct"/>
        <w:tblLook w:val="04A0"/>
      </w:tblPr>
      <w:tblGrid>
        <w:gridCol w:w="426"/>
        <w:gridCol w:w="1777"/>
        <w:gridCol w:w="883"/>
        <w:gridCol w:w="496"/>
        <w:gridCol w:w="496"/>
        <w:gridCol w:w="496"/>
        <w:gridCol w:w="496"/>
        <w:gridCol w:w="496"/>
        <w:gridCol w:w="496"/>
        <w:gridCol w:w="497"/>
        <w:gridCol w:w="496"/>
        <w:gridCol w:w="496"/>
        <w:gridCol w:w="496"/>
        <w:gridCol w:w="496"/>
        <w:gridCol w:w="496"/>
        <w:gridCol w:w="531"/>
      </w:tblGrid>
      <w:tr w:rsidR="007B292E" w:rsidRPr="007B292E" w:rsidTr="007B292E">
        <w:trPr>
          <w:trHeight w:val="20"/>
        </w:trPr>
        <w:tc>
          <w:tcPr>
            <w:tcW w:w="5000" w:type="pct"/>
            <w:gridSpan w:val="16"/>
            <w:tcBorders>
              <w:top w:val="nil"/>
              <w:left w:val="nil"/>
              <w:bottom w:val="nil"/>
              <w:right w:val="nil"/>
            </w:tcBorders>
            <w:shd w:val="clear" w:color="auto" w:fill="auto"/>
            <w:hideMark/>
          </w:tcPr>
          <w:p w:rsidR="007B292E" w:rsidRDefault="007B292E" w:rsidP="007B292E">
            <w:pPr>
              <w:spacing w:after="0" w:line="240" w:lineRule="auto"/>
              <w:jc w:val="center"/>
              <w:rPr>
                <w:rFonts w:ascii="Times New Roman" w:eastAsia="Times New Roman" w:hAnsi="Times New Roman"/>
                <w:bCs/>
                <w:color w:val="000000"/>
                <w:sz w:val="20"/>
                <w:szCs w:val="20"/>
                <w:lang w:eastAsia="ru-RU"/>
              </w:rPr>
            </w:pPr>
            <w:bookmarkStart w:id="14" w:name="RANGE!A1:P11"/>
            <w:bookmarkEnd w:id="14"/>
          </w:p>
          <w:p w:rsidR="007B292E" w:rsidRPr="007B292E" w:rsidRDefault="007B292E" w:rsidP="007B292E">
            <w:pPr>
              <w:spacing w:after="0" w:line="240" w:lineRule="auto"/>
              <w:jc w:val="center"/>
              <w:rPr>
                <w:rFonts w:ascii="Times New Roman" w:eastAsia="Times New Roman" w:hAnsi="Times New Roman"/>
                <w:bCs/>
                <w:color w:val="000000"/>
                <w:sz w:val="20"/>
                <w:szCs w:val="20"/>
                <w:lang w:eastAsia="ru-RU"/>
              </w:rPr>
            </w:pPr>
            <w:r w:rsidRPr="007B292E">
              <w:rPr>
                <w:rFonts w:ascii="Times New Roman" w:eastAsia="Times New Roman" w:hAnsi="Times New Roman"/>
                <w:bCs/>
                <w:color w:val="000000"/>
                <w:sz w:val="20"/>
                <w:szCs w:val="20"/>
                <w:lang w:eastAsia="ru-RU"/>
              </w:rPr>
              <w:t>Значения целевых показателей на долгосрочный период</w:t>
            </w:r>
          </w:p>
        </w:tc>
      </w:tr>
      <w:tr w:rsidR="007B292E" w:rsidRPr="007B292E" w:rsidTr="007B292E">
        <w:trPr>
          <w:trHeight w:val="20"/>
        </w:trPr>
        <w:tc>
          <w:tcPr>
            <w:tcW w:w="223"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92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461" w:type="pct"/>
            <w:tcBorders>
              <w:top w:val="nil"/>
              <w:left w:val="nil"/>
              <w:bottom w:val="nil"/>
              <w:right w:val="nil"/>
            </w:tcBorders>
            <w:shd w:val="clear" w:color="auto" w:fill="auto"/>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nil"/>
              <w:right w:val="nil"/>
            </w:tcBorders>
            <w:shd w:val="clear" w:color="auto" w:fill="auto"/>
            <w:noWrap/>
            <w:vAlign w:val="bottom"/>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77" w:type="pct"/>
            <w:tcBorders>
              <w:top w:val="nil"/>
              <w:left w:val="nil"/>
              <w:bottom w:val="nil"/>
              <w:right w:val="nil"/>
            </w:tcBorders>
            <w:shd w:val="clear" w:color="auto" w:fill="auto"/>
            <w:noWrap/>
            <w:vAlign w:val="bottom"/>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r>
      <w:tr w:rsidR="007B292E" w:rsidRPr="007B292E" w:rsidTr="007B292E">
        <w:trPr>
          <w:trHeight w:val="20"/>
        </w:trPr>
        <w:tc>
          <w:tcPr>
            <w:tcW w:w="2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9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Цели, задачи, показатели</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Единица  измерения</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2012 год</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2013 год</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2014 год</w:t>
            </w:r>
          </w:p>
        </w:tc>
        <w:tc>
          <w:tcPr>
            <w:tcW w:w="777" w:type="pct"/>
            <w:gridSpan w:val="3"/>
            <w:tcBorders>
              <w:top w:val="single" w:sz="4" w:space="0" w:color="auto"/>
              <w:left w:val="nil"/>
              <w:bottom w:val="single" w:sz="4" w:space="0" w:color="auto"/>
              <w:right w:val="single" w:sz="4" w:space="0" w:color="000000"/>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Плановый период</w:t>
            </w:r>
          </w:p>
        </w:tc>
        <w:tc>
          <w:tcPr>
            <w:tcW w:w="1832" w:type="pct"/>
            <w:gridSpan w:val="7"/>
            <w:tcBorders>
              <w:top w:val="single" w:sz="4" w:space="0" w:color="auto"/>
              <w:left w:val="nil"/>
              <w:bottom w:val="single" w:sz="4" w:space="0" w:color="auto"/>
              <w:right w:val="single" w:sz="4" w:space="0" w:color="000000"/>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Долгосрочный период</w:t>
            </w:r>
          </w:p>
        </w:tc>
      </w:tr>
      <w:tr w:rsidR="007B292E" w:rsidRPr="007B292E" w:rsidTr="007B292E">
        <w:trPr>
          <w:trHeight w:val="20"/>
        </w:trPr>
        <w:tc>
          <w:tcPr>
            <w:tcW w:w="223" w:type="pct"/>
            <w:vMerge/>
            <w:tcBorders>
              <w:top w:val="single" w:sz="4" w:space="0" w:color="auto"/>
              <w:left w:val="single" w:sz="4" w:space="0" w:color="auto"/>
              <w:bottom w:val="single" w:sz="4" w:space="0" w:color="000000"/>
              <w:right w:val="single" w:sz="4" w:space="0" w:color="auto"/>
            </w:tcBorders>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929" w:type="pct"/>
            <w:vMerge/>
            <w:tcBorders>
              <w:top w:val="single" w:sz="4" w:space="0" w:color="auto"/>
              <w:left w:val="single" w:sz="4" w:space="0" w:color="auto"/>
              <w:bottom w:val="single" w:sz="4" w:space="0" w:color="000000"/>
              <w:right w:val="single" w:sz="4" w:space="0" w:color="auto"/>
            </w:tcBorders>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461" w:type="pct"/>
            <w:vMerge/>
            <w:tcBorders>
              <w:top w:val="single" w:sz="4" w:space="0" w:color="auto"/>
              <w:left w:val="single" w:sz="4" w:space="0" w:color="auto"/>
              <w:bottom w:val="single" w:sz="4" w:space="0" w:color="000000"/>
              <w:right w:val="single" w:sz="4" w:space="0" w:color="auto"/>
            </w:tcBorders>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2015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2016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2017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2018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2019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2020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2021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2022 год</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2023 год</w:t>
            </w:r>
          </w:p>
        </w:tc>
        <w:tc>
          <w:tcPr>
            <w:tcW w:w="277"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2024 год</w:t>
            </w:r>
          </w:p>
        </w:tc>
      </w:tr>
      <w:tr w:rsidR="007B292E" w:rsidRPr="007B292E" w:rsidTr="007B292E">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w:t>
            </w:r>
          </w:p>
        </w:tc>
        <w:tc>
          <w:tcPr>
            <w:tcW w:w="3204" w:type="pct"/>
            <w:gridSpan w:val="9"/>
            <w:tcBorders>
              <w:top w:val="single" w:sz="4" w:space="0" w:color="auto"/>
              <w:left w:val="nil"/>
              <w:bottom w:val="single" w:sz="4" w:space="0" w:color="auto"/>
              <w:right w:val="single" w:sz="4" w:space="0" w:color="000000"/>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Цель программы:создание эффективной системы защиты населения и территории Богучанского района от чрезвычайных ситуаций природного и техногенного характера</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w:t>
            </w:r>
          </w:p>
        </w:tc>
      </w:tr>
      <w:tr w:rsidR="007B292E" w:rsidRPr="007B292E" w:rsidTr="007B292E">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1.1.</w:t>
            </w:r>
          </w:p>
        </w:tc>
        <w:tc>
          <w:tcPr>
            <w:tcW w:w="92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w:t>
            </w:r>
          </w:p>
        </w:tc>
        <w:tc>
          <w:tcPr>
            <w:tcW w:w="461"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77"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r>
      <w:tr w:rsidR="007B292E" w:rsidRPr="007B292E" w:rsidTr="007B292E">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1.2.</w:t>
            </w:r>
          </w:p>
        </w:tc>
        <w:tc>
          <w:tcPr>
            <w:tcW w:w="92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 Увеличение числа населения, оповещаемого об угрозе ЧС природного и техногенного характера</w:t>
            </w:r>
          </w:p>
        </w:tc>
        <w:tc>
          <w:tcPr>
            <w:tcW w:w="461"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общего количества оповеща-емого населения</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8,7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33,6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43,8</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54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58,1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60,2</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64,2</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74,4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84,6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94,8</w:t>
            </w:r>
          </w:p>
        </w:tc>
        <w:tc>
          <w:tcPr>
            <w:tcW w:w="277"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r>
      <w:tr w:rsidR="007B292E" w:rsidRPr="007B292E" w:rsidTr="007B292E">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1.3.</w:t>
            </w:r>
          </w:p>
        </w:tc>
        <w:tc>
          <w:tcPr>
            <w:tcW w:w="92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Снижение числа погибших при пожарах в зоне прикрытия силами  МБУ «МПЧ № 1»</w:t>
            </w:r>
          </w:p>
        </w:tc>
        <w:tc>
          <w:tcPr>
            <w:tcW w:w="461"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78,4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78,4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97,1</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97,3</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97,4</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97,6</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97,7</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98</w:t>
            </w:r>
          </w:p>
        </w:tc>
        <w:tc>
          <w:tcPr>
            <w:tcW w:w="277"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98,1</w:t>
            </w:r>
          </w:p>
        </w:tc>
      </w:tr>
      <w:tr w:rsidR="007B292E" w:rsidRPr="007B292E" w:rsidTr="007B292E">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1.4.</w:t>
            </w:r>
          </w:p>
        </w:tc>
        <w:tc>
          <w:tcPr>
            <w:tcW w:w="92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Снижение числа травмированных при пожарах в зоне прикрытия МБУ «МПЧ № 1»</w:t>
            </w:r>
          </w:p>
        </w:tc>
        <w:tc>
          <w:tcPr>
            <w:tcW w:w="461"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83,0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95,0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95,0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95,0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95,0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95,0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96,0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96,5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97,5</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98,0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99,0</w:t>
            </w:r>
          </w:p>
        </w:tc>
        <w:tc>
          <w:tcPr>
            <w:tcW w:w="277"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100,0</w:t>
            </w:r>
          </w:p>
        </w:tc>
      </w:tr>
      <w:tr w:rsidR="007B292E" w:rsidRPr="007B292E" w:rsidTr="007B292E">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1.5.</w:t>
            </w:r>
          </w:p>
        </w:tc>
        <w:tc>
          <w:tcPr>
            <w:tcW w:w="929" w:type="pct"/>
            <w:tcBorders>
              <w:top w:val="nil"/>
              <w:left w:val="nil"/>
              <w:bottom w:val="single" w:sz="4" w:space="0" w:color="auto"/>
              <w:right w:val="nil"/>
            </w:tcBorders>
            <w:shd w:val="clear" w:color="auto" w:fill="auto"/>
            <w:vAlign w:val="center"/>
            <w:hideMark/>
          </w:tcPr>
          <w:p w:rsidR="007B292E" w:rsidRPr="007B292E" w:rsidRDefault="007B292E" w:rsidP="007B292E">
            <w:pPr>
              <w:spacing w:after="0" w:line="240" w:lineRule="auto"/>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xml:space="preserve"> Не допущение гибели и травматизма при пожарах на межселенных территориях</w:t>
            </w:r>
          </w:p>
        </w:tc>
        <w:tc>
          <w:tcPr>
            <w:tcW w:w="461" w:type="pct"/>
            <w:tcBorders>
              <w:top w:val="nil"/>
              <w:left w:val="single" w:sz="4" w:space="0" w:color="auto"/>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color w:val="000000"/>
                <w:sz w:val="14"/>
                <w:szCs w:val="14"/>
                <w:lang w:eastAsia="ru-RU"/>
              </w:rPr>
            </w:pPr>
            <w:r w:rsidRPr="007B292E">
              <w:rPr>
                <w:rFonts w:ascii="Times New Roman" w:eastAsia="Times New Roman" w:hAnsi="Times New Roman"/>
                <w:color w:val="000000"/>
                <w:sz w:val="14"/>
                <w:szCs w:val="14"/>
                <w:lang w:eastAsia="ru-RU"/>
              </w:rPr>
              <w:t>% от среднего показателя 2010-2012 годов</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59"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c>
          <w:tcPr>
            <w:tcW w:w="277" w:type="pct"/>
            <w:tcBorders>
              <w:top w:val="nil"/>
              <w:left w:val="nil"/>
              <w:bottom w:val="single" w:sz="4" w:space="0" w:color="auto"/>
              <w:right w:val="single" w:sz="4" w:space="0" w:color="auto"/>
            </w:tcBorders>
            <w:shd w:val="clear" w:color="auto" w:fill="auto"/>
            <w:vAlign w:val="center"/>
            <w:hideMark/>
          </w:tcPr>
          <w:p w:rsidR="007B292E" w:rsidRPr="007B292E" w:rsidRDefault="007B292E" w:rsidP="007B292E">
            <w:pPr>
              <w:spacing w:after="0" w:line="240" w:lineRule="auto"/>
              <w:jc w:val="center"/>
              <w:rPr>
                <w:rFonts w:ascii="Times New Roman" w:eastAsia="Times New Roman" w:hAnsi="Times New Roman"/>
                <w:sz w:val="14"/>
                <w:szCs w:val="14"/>
                <w:lang w:eastAsia="ru-RU"/>
              </w:rPr>
            </w:pPr>
            <w:r w:rsidRPr="007B292E">
              <w:rPr>
                <w:rFonts w:ascii="Times New Roman" w:eastAsia="Times New Roman" w:hAnsi="Times New Roman"/>
                <w:sz w:val="14"/>
                <w:szCs w:val="14"/>
                <w:lang w:eastAsia="ru-RU"/>
              </w:rPr>
              <w:t>100</w:t>
            </w:r>
          </w:p>
        </w:tc>
      </w:tr>
    </w:tbl>
    <w:p w:rsidR="007B292E" w:rsidRDefault="007B292E" w:rsidP="00495596">
      <w:pPr>
        <w:autoSpaceDE w:val="0"/>
        <w:spacing w:after="0" w:line="240" w:lineRule="auto"/>
        <w:rPr>
          <w:rFonts w:ascii="Times New Roman" w:hAnsi="Times New Roman"/>
          <w:sz w:val="20"/>
          <w:szCs w:val="20"/>
        </w:rPr>
      </w:pPr>
    </w:p>
    <w:p w:rsidR="007B292E" w:rsidRPr="007B292E" w:rsidRDefault="007B292E" w:rsidP="007B292E">
      <w:pPr>
        <w:pStyle w:val="ConsPlusNormal"/>
        <w:widowControl/>
        <w:ind w:left="4536" w:firstLine="0"/>
        <w:jc w:val="right"/>
        <w:outlineLvl w:val="2"/>
        <w:rPr>
          <w:rFonts w:ascii="Times New Roman" w:hAnsi="Times New Roman" w:cs="Times New Roman"/>
          <w:sz w:val="18"/>
          <w:szCs w:val="18"/>
        </w:rPr>
      </w:pPr>
      <w:r w:rsidRPr="007B292E">
        <w:rPr>
          <w:rFonts w:ascii="Times New Roman" w:hAnsi="Times New Roman" w:cs="Times New Roman"/>
          <w:sz w:val="18"/>
          <w:szCs w:val="18"/>
        </w:rPr>
        <w:t>Приложение № 3</w:t>
      </w:r>
    </w:p>
    <w:p w:rsidR="007B292E" w:rsidRPr="007B292E" w:rsidRDefault="007B292E" w:rsidP="007B292E">
      <w:pPr>
        <w:autoSpaceDE w:val="0"/>
        <w:autoSpaceDN w:val="0"/>
        <w:adjustRightInd w:val="0"/>
        <w:spacing w:after="0" w:line="240" w:lineRule="auto"/>
        <w:ind w:left="4536"/>
        <w:jc w:val="right"/>
        <w:rPr>
          <w:rFonts w:ascii="Times New Roman" w:hAnsi="Times New Roman"/>
          <w:sz w:val="18"/>
          <w:szCs w:val="18"/>
        </w:rPr>
      </w:pPr>
      <w:r w:rsidRPr="007B292E">
        <w:rPr>
          <w:rFonts w:ascii="Times New Roman" w:hAnsi="Times New Roman"/>
          <w:sz w:val="18"/>
          <w:szCs w:val="18"/>
        </w:rPr>
        <w:t xml:space="preserve">к паспорту муниципальной программы </w:t>
      </w:r>
    </w:p>
    <w:p w:rsidR="007B292E" w:rsidRPr="007B292E" w:rsidRDefault="007B292E" w:rsidP="007B292E">
      <w:pPr>
        <w:autoSpaceDE w:val="0"/>
        <w:autoSpaceDN w:val="0"/>
        <w:adjustRightInd w:val="0"/>
        <w:spacing w:after="0" w:line="240" w:lineRule="auto"/>
        <w:ind w:left="4536"/>
        <w:jc w:val="right"/>
        <w:rPr>
          <w:rFonts w:ascii="Times New Roman" w:hAnsi="Times New Roman"/>
          <w:sz w:val="18"/>
          <w:szCs w:val="18"/>
        </w:rPr>
      </w:pPr>
      <w:r w:rsidRPr="007B292E">
        <w:rPr>
          <w:rFonts w:ascii="Times New Roman" w:hAnsi="Times New Roman"/>
          <w:sz w:val="18"/>
          <w:szCs w:val="18"/>
        </w:rPr>
        <w:t xml:space="preserve">«Защита населения и территории </w:t>
      </w:r>
    </w:p>
    <w:p w:rsidR="007B292E" w:rsidRPr="007B292E" w:rsidRDefault="007B292E" w:rsidP="007B292E">
      <w:pPr>
        <w:autoSpaceDE w:val="0"/>
        <w:autoSpaceDN w:val="0"/>
        <w:adjustRightInd w:val="0"/>
        <w:spacing w:line="240" w:lineRule="auto"/>
        <w:ind w:left="4536"/>
        <w:jc w:val="right"/>
        <w:rPr>
          <w:rFonts w:ascii="Times New Roman" w:hAnsi="Times New Roman"/>
          <w:sz w:val="18"/>
          <w:szCs w:val="18"/>
        </w:rPr>
      </w:pPr>
      <w:r w:rsidRPr="007B292E">
        <w:rPr>
          <w:rFonts w:ascii="Times New Roman" w:hAnsi="Times New Roman"/>
          <w:sz w:val="18"/>
          <w:szCs w:val="18"/>
        </w:rPr>
        <w:t xml:space="preserve">Богучанского района от чрезвычайных ситуаций природного и техногенного характера» </w:t>
      </w:r>
    </w:p>
    <w:p w:rsidR="007B292E" w:rsidRPr="007B292E" w:rsidRDefault="007B292E" w:rsidP="007B292E">
      <w:pPr>
        <w:pStyle w:val="ConsPlusNormal"/>
        <w:widowControl/>
        <w:ind w:left="4536" w:firstLine="0"/>
        <w:jc w:val="center"/>
        <w:rPr>
          <w:rFonts w:ascii="Times New Roman" w:hAnsi="Times New Roman" w:cs="Times New Roman"/>
        </w:rPr>
      </w:pPr>
    </w:p>
    <w:p w:rsidR="007B292E" w:rsidRPr="007B292E" w:rsidRDefault="007B292E" w:rsidP="007B292E">
      <w:pPr>
        <w:pStyle w:val="ConsPlusNormal"/>
        <w:widowControl/>
        <w:ind w:firstLine="0"/>
        <w:jc w:val="center"/>
        <w:rPr>
          <w:rFonts w:ascii="Times New Roman" w:hAnsi="Times New Roman" w:cs="Times New Roman"/>
        </w:rPr>
      </w:pPr>
      <w:r w:rsidRPr="007B292E">
        <w:rPr>
          <w:rFonts w:ascii="Times New Roman" w:hAnsi="Times New Roman" w:cs="Times New Roman"/>
        </w:rPr>
        <w:lastRenderedPageBreak/>
        <w:t xml:space="preserve">Перечень объектов капитального строительства  </w:t>
      </w:r>
    </w:p>
    <w:p w:rsidR="007B292E" w:rsidRPr="007B292E" w:rsidRDefault="007B292E" w:rsidP="007B292E">
      <w:pPr>
        <w:pStyle w:val="ConsPlusNormal"/>
        <w:widowControl/>
        <w:ind w:firstLine="0"/>
        <w:jc w:val="center"/>
        <w:rPr>
          <w:rFonts w:ascii="Times New Roman" w:hAnsi="Times New Roman" w:cs="Times New Roman"/>
        </w:rPr>
      </w:pPr>
      <w:r w:rsidRPr="007B292E">
        <w:rPr>
          <w:rFonts w:ascii="Times New Roman" w:hAnsi="Times New Roman" w:cs="Times New Roman"/>
        </w:rPr>
        <w:t>(за счет всех источников финансирования)</w:t>
      </w:r>
    </w:p>
    <w:p w:rsidR="007B292E" w:rsidRPr="007B292E" w:rsidRDefault="007B292E" w:rsidP="007B292E">
      <w:pPr>
        <w:pStyle w:val="ConsPlusNormal"/>
        <w:widowControl/>
        <w:ind w:firstLine="540"/>
        <w:jc w:val="both"/>
        <w:rPr>
          <w:rFonts w:ascii="Times New Roman" w:hAnsi="Times New Roman" w:cs="Times New Roman"/>
        </w:rPr>
      </w:pPr>
    </w:p>
    <w:tbl>
      <w:tblPr>
        <w:tblW w:w="5000" w:type="pct"/>
        <w:tblCellMar>
          <w:left w:w="70" w:type="dxa"/>
          <w:right w:w="70" w:type="dxa"/>
        </w:tblCellMar>
        <w:tblLook w:val="0000"/>
      </w:tblPr>
      <w:tblGrid>
        <w:gridCol w:w="491"/>
        <w:gridCol w:w="1799"/>
        <w:gridCol w:w="1310"/>
        <w:gridCol w:w="982"/>
        <w:gridCol w:w="982"/>
        <w:gridCol w:w="982"/>
        <w:gridCol w:w="982"/>
        <w:gridCol w:w="982"/>
        <w:gridCol w:w="984"/>
      </w:tblGrid>
      <w:tr w:rsidR="007B292E" w:rsidRPr="00464499" w:rsidTr="00464499">
        <w:trPr>
          <w:cantSplit/>
          <w:trHeight w:val="20"/>
        </w:trPr>
        <w:tc>
          <w:tcPr>
            <w:tcW w:w="259" w:type="pct"/>
            <w:vMerge w:val="restart"/>
            <w:tcBorders>
              <w:top w:val="single" w:sz="6" w:space="0" w:color="auto"/>
              <w:left w:val="single" w:sz="6" w:space="0" w:color="auto"/>
              <w:right w:val="single" w:sz="6" w:space="0" w:color="auto"/>
            </w:tcBorders>
            <w:vAlign w:val="center"/>
          </w:tcPr>
          <w:p w:rsidR="007B292E" w:rsidRPr="00464499" w:rsidRDefault="007B292E" w:rsidP="007B292E">
            <w:pPr>
              <w:pStyle w:val="ConsPlusNormal"/>
              <w:ind w:firstLine="0"/>
              <w:jc w:val="center"/>
              <w:rPr>
                <w:rFonts w:ascii="Times New Roman" w:hAnsi="Times New Roman" w:cs="Times New Roman"/>
                <w:sz w:val="16"/>
                <w:szCs w:val="16"/>
              </w:rPr>
            </w:pPr>
            <w:r w:rsidRPr="00464499">
              <w:rPr>
                <w:rFonts w:ascii="Times New Roman" w:hAnsi="Times New Roman" w:cs="Times New Roman"/>
                <w:sz w:val="16"/>
                <w:szCs w:val="16"/>
              </w:rPr>
              <w:t xml:space="preserve">№ </w:t>
            </w:r>
            <w:r w:rsidRPr="00464499">
              <w:rPr>
                <w:rFonts w:ascii="Times New Roman" w:hAnsi="Times New Roman" w:cs="Times New Roman"/>
                <w:sz w:val="16"/>
                <w:szCs w:val="16"/>
              </w:rPr>
              <w:br/>
              <w:t>п/п</w:t>
            </w:r>
          </w:p>
        </w:tc>
        <w:tc>
          <w:tcPr>
            <w:tcW w:w="948" w:type="pct"/>
            <w:vMerge w:val="restart"/>
            <w:tcBorders>
              <w:top w:val="single" w:sz="6" w:space="0" w:color="auto"/>
              <w:left w:val="single" w:sz="6" w:space="0" w:color="auto"/>
              <w:right w:val="single" w:sz="6" w:space="0" w:color="auto"/>
            </w:tcBorders>
            <w:vAlign w:val="center"/>
          </w:tcPr>
          <w:p w:rsidR="007B292E" w:rsidRPr="00464499" w:rsidRDefault="007B292E" w:rsidP="007B292E">
            <w:pPr>
              <w:pStyle w:val="ConsPlusNormal"/>
              <w:ind w:firstLine="0"/>
              <w:jc w:val="center"/>
              <w:rPr>
                <w:rFonts w:ascii="Times New Roman" w:hAnsi="Times New Roman" w:cs="Times New Roman"/>
                <w:sz w:val="16"/>
                <w:szCs w:val="16"/>
              </w:rPr>
            </w:pPr>
            <w:r w:rsidRPr="00464499">
              <w:rPr>
                <w:rFonts w:ascii="Times New Roman" w:hAnsi="Times New Roman" w:cs="Times New Roman"/>
                <w:sz w:val="16"/>
                <w:szCs w:val="16"/>
              </w:rPr>
              <w:t xml:space="preserve">Наименование  </w:t>
            </w:r>
            <w:r w:rsidRPr="00464499">
              <w:rPr>
                <w:rFonts w:ascii="Times New Roman" w:hAnsi="Times New Roman" w:cs="Times New Roman"/>
                <w:sz w:val="16"/>
                <w:szCs w:val="16"/>
              </w:rPr>
              <w:br/>
              <w:t xml:space="preserve">объекта </w:t>
            </w:r>
            <w:r w:rsidRPr="00464499">
              <w:rPr>
                <w:rFonts w:ascii="Times New Roman" w:hAnsi="Times New Roman" w:cs="Times New Roman"/>
                <w:sz w:val="16"/>
                <w:szCs w:val="16"/>
              </w:rPr>
              <w:br/>
              <w:t xml:space="preserve">с указанием    </w:t>
            </w:r>
            <w:r w:rsidRPr="00464499">
              <w:rPr>
                <w:rFonts w:ascii="Times New Roman" w:hAnsi="Times New Roman" w:cs="Times New Roman"/>
                <w:sz w:val="16"/>
                <w:szCs w:val="16"/>
              </w:rPr>
              <w:br/>
              <w:t>мощности и годов</w:t>
            </w:r>
            <w:r w:rsidRPr="00464499">
              <w:rPr>
                <w:rFonts w:ascii="Times New Roman" w:hAnsi="Times New Roman" w:cs="Times New Roman"/>
                <w:sz w:val="16"/>
                <w:szCs w:val="16"/>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7B292E" w:rsidRPr="00464499" w:rsidRDefault="007B292E" w:rsidP="007B292E">
            <w:pPr>
              <w:pStyle w:val="ConsPlusNormal"/>
              <w:ind w:firstLine="0"/>
              <w:jc w:val="center"/>
              <w:rPr>
                <w:rFonts w:ascii="Times New Roman" w:hAnsi="Times New Roman" w:cs="Times New Roman"/>
                <w:sz w:val="16"/>
                <w:szCs w:val="16"/>
              </w:rPr>
            </w:pPr>
            <w:r w:rsidRPr="00464499">
              <w:rPr>
                <w:rFonts w:ascii="Times New Roman" w:hAnsi="Times New Roman" w:cs="Times New Roman"/>
                <w:sz w:val="16"/>
                <w:szCs w:val="16"/>
              </w:rPr>
              <w:t xml:space="preserve">Остаток    </w:t>
            </w:r>
            <w:r w:rsidRPr="00464499">
              <w:rPr>
                <w:rFonts w:ascii="Times New Roman" w:hAnsi="Times New Roman" w:cs="Times New Roman"/>
                <w:sz w:val="16"/>
                <w:szCs w:val="16"/>
              </w:rPr>
              <w:br/>
              <w:t xml:space="preserve">стоимости   </w:t>
            </w:r>
            <w:r w:rsidRPr="00464499">
              <w:rPr>
                <w:rFonts w:ascii="Times New Roman" w:hAnsi="Times New Roman" w:cs="Times New Roman"/>
                <w:sz w:val="16"/>
                <w:szCs w:val="16"/>
              </w:rPr>
              <w:br/>
              <w:t xml:space="preserve">строительства </w:t>
            </w:r>
            <w:r w:rsidRPr="00464499">
              <w:rPr>
                <w:rFonts w:ascii="Times New Roman" w:hAnsi="Times New Roman" w:cs="Times New Roman"/>
                <w:sz w:val="16"/>
                <w:szCs w:val="16"/>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Объем капитальных вложений, тыс. рублей</w:t>
            </w:r>
          </w:p>
        </w:tc>
      </w:tr>
      <w:tr w:rsidR="007B292E" w:rsidRPr="00464499" w:rsidTr="00464499">
        <w:trPr>
          <w:cantSplit/>
          <w:trHeight w:val="20"/>
        </w:trPr>
        <w:tc>
          <w:tcPr>
            <w:tcW w:w="259" w:type="pct"/>
            <w:vMerge/>
            <w:tcBorders>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p>
        </w:tc>
        <w:tc>
          <w:tcPr>
            <w:tcW w:w="948" w:type="pct"/>
            <w:vMerge/>
            <w:tcBorders>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p>
        </w:tc>
        <w:tc>
          <w:tcPr>
            <w:tcW w:w="690" w:type="pct"/>
            <w:vMerge/>
            <w:tcBorders>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отчетный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текущий финансо-</w:t>
            </w:r>
          </w:p>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очеред-ной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jc w:val="center"/>
              <w:rPr>
                <w:rFonts w:ascii="Times New Roman" w:hAnsi="Times New Roman" w:cs="Times New Roman"/>
                <w:sz w:val="16"/>
                <w:szCs w:val="16"/>
              </w:rPr>
            </w:pPr>
            <w:r w:rsidRPr="00464499">
              <w:rPr>
                <w:rFonts w:ascii="Times New Roman" w:hAnsi="Times New Roman" w:cs="Times New Roman"/>
                <w:sz w:val="16"/>
                <w:szCs w:val="16"/>
              </w:rPr>
              <w:t>по годам до ввода объекта</w:t>
            </w:r>
          </w:p>
        </w:tc>
      </w:tr>
      <w:tr w:rsidR="007B292E" w:rsidRPr="00464499" w:rsidTr="00464499">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1</w:t>
            </w:r>
          </w:p>
        </w:tc>
        <w:tc>
          <w:tcPr>
            <w:tcW w:w="948"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в том числе:</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бюджеты         </w:t>
            </w:r>
            <w:r w:rsidRPr="00464499">
              <w:rPr>
                <w:rFonts w:ascii="Times New Roman" w:hAnsi="Times New Roman" w:cs="Times New Roman"/>
                <w:sz w:val="16"/>
                <w:szCs w:val="16"/>
              </w:rPr>
              <w:br/>
              <w:t xml:space="preserve">муниципальных   </w:t>
            </w:r>
            <w:r w:rsidRPr="00464499">
              <w:rPr>
                <w:rFonts w:ascii="Times New Roman" w:hAnsi="Times New Roman" w:cs="Times New Roman"/>
                <w:sz w:val="16"/>
                <w:szCs w:val="16"/>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внебюджетные    </w:t>
            </w:r>
            <w:r w:rsidRPr="00464499">
              <w:rPr>
                <w:rFonts w:ascii="Times New Roman" w:hAnsi="Times New Roman" w:cs="Times New Roman"/>
                <w:sz w:val="16"/>
                <w:szCs w:val="16"/>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2  </w:t>
            </w: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Объект 2</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1897" w:type="pct"/>
            <w:gridSpan w:val="3"/>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Главный распорядитель 2</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1  </w:t>
            </w:r>
          </w:p>
        </w:tc>
        <w:tc>
          <w:tcPr>
            <w:tcW w:w="948" w:type="pct"/>
            <w:tcBorders>
              <w:top w:val="single" w:sz="6" w:space="0" w:color="auto"/>
              <w:left w:val="single" w:sz="6" w:space="0" w:color="auto"/>
              <w:bottom w:val="single" w:sz="6" w:space="0" w:color="auto"/>
              <w:right w:val="single" w:sz="6" w:space="0" w:color="auto"/>
            </w:tcBorders>
            <w:vAlign w:val="center"/>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Объект 1</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в том числе:</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федеральный бюджет</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краевой бюджет</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бюджеты         </w:t>
            </w:r>
            <w:r w:rsidRPr="00464499">
              <w:rPr>
                <w:rFonts w:ascii="Times New Roman" w:hAnsi="Times New Roman" w:cs="Times New Roman"/>
                <w:sz w:val="16"/>
                <w:szCs w:val="16"/>
              </w:rPr>
              <w:br/>
              <w:t xml:space="preserve">муниципальных   </w:t>
            </w:r>
            <w:r w:rsidRPr="00464499">
              <w:rPr>
                <w:rFonts w:ascii="Times New Roman" w:hAnsi="Times New Roman" w:cs="Times New Roman"/>
                <w:sz w:val="16"/>
                <w:szCs w:val="16"/>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внебюджетные    </w:t>
            </w:r>
            <w:r w:rsidRPr="00464499">
              <w:rPr>
                <w:rFonts w:ascii="Times New Roman" w:hAnsi="Times New Roman" w:cs="Times New Roman"/>
                <w:sz w:val="16"/>
                <w:szCs w:val="16"/>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2  </w:t>
            </w: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Объект 2</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Итого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w:t>
            </w: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в том числе: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федеральный     </w:t>
            </w:r>
            <w:r w:rsidRPr="00464499">
              <w:rPr>
                <w:rFonts w:ascii="Times New Roman" w:hAnsi="Times New Roman" w:cs="Times New Roman"/>
                <w:sz w:val="16"/>
                <w:szCs w:val="16"/>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краевой         </w:t>
            </w:r>
            <w:r w:rsidRPr="00464499">
              <w:rPr>
                <w:rFonts w:ascii="Times New Roman" w:hAnsi="Times New Roman" w:cs="Times New Roman"/>
                <w:sz w:val="16"/>
                <w:szCs w:val="16"/>
              </w:rPr>
              <w:br/>
              <w:t xml:space="preserve">бюджет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районный бюджет</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бюджеты         </w:t>
            </w:r>
            <w:r w:rsidRPr="00464499">
              <w:rPr>
                <w:rFonts w:ascii="Times New Roman" w:hAnsi="Times New Roman" w:cs="Times New Roman"/>
                <w:sz w:val="16"/>
                <w:szCs w:val="16"/>
              </w:rPr>
              <w:br/>
              <w:t xml:space="preserve">муниципальных   </w:t>
            </w:r>
            <w:r w:rsidRPr="00464499">
              <w:rPr>
                <w:rFonts w:ascii="Times New Roman" w:hAnsi="Times New Roman" w:cs="Times New Roman"/>
                <w:sz w:val="16"/>
                <w:szCs w:val="16"/>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r w:rsidR="007B292E" w:rsidRPr="00464499" w:rsidTr="00464499">
        <w:trPr>
          <w:cantSplit/>
          <w:trHeight w:val="20"/>
        </w:trPr>
        <w:tc>
          <w:tcPr>
            <w:tcW w:w="259"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r w:rsidRPr="00464499">
              <w:rPr>
                <w:rFonts w:ascii="Times New Roman" w:hAnsi="Times New Roman" w:cs="Times New Roman"/>
                <w:sz w:val="16"/>
                <w:szCs w:val="16"/>
              </w:rPr>
              <w:t xml:space="preserve">внебюджетные    </w:t>
            </w:r>
            <w:r w:rsidRPr="00464499">
              <w:rPr>
                <w:rFonts w:ascii="Times New Roman" w:hAnsi="Times New Roman" w:cs="Times New Roman"/>
                <w:sz w:val="16"/>
                <w:szCs w:val="16"/>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7B292E" w:rsidRPr="00464499" w:rsidRDefault="007B292E" w:rsidP="007B292E">
            <w:pPr>
              <w:pStyle w:val="ConsPlusNormal"/>
              <w:widowControl/>
              <w:ind w:firstLine="0"/>
              <w:rPr>
                <w:rFonts w:ascii="Times New Roman" w:hAnsi="Times New Roman" w:cs="Times New Roman"/>
                <w:sz w:val="16"/>
                <w:szCs w:val="16"/>
              </w:rPr>
            </w:pPr>
          </w:p>
        </w:tc>
      </w:tr>
    </w:tbl>
    <w:p w:rsidR="007B292E" w:rsidRPr="007B292E" w:rsidRDefault="007B292E" w:rsidP="007B292E">
      <w:pPr>
        <w:pStyle w:val="ConsPlusNormal"/>
        <w:widowControl/>
        <w:ind w:firstLine="0"/>
        <w:jc w:val="both"/>
        <w:rPr>
          <w:rFonts w:ascii="Times New Roman" w:hAnsi="Times New Roman" w:cs="Times New Roman"/>
        </w:rPr>
      </w:pPr>
    </w:p>
    <w:p w:rsidR="007B292E" w:rsidRPr="007B292E" w:rsidRDefault="007B292E" w:rsidP="007B292E">
      <w:pPr>
        <w:pStyle w:val="ConsPlusNormal"/>
        <w:widowControl/>
        <w:ind w:firstLine="0"/>
        <w:jc w:val="both"/>
        <w:rPr>
          <w:rFonts w:ascii="Times New Roman" w:hAnsi="Times New Roman" w:cs="Times New Roman"/>
        </w:rPr>
      </w:pPr>
      <w:r w:rsidRPr="007B292E">
        <w:rPr>
          <w:rFonts w:ascii="Times New Roman" w:hAnsi="Times New Roman" w:cs="Times New Roman"/>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7B292E" w:rsidRPr="007B292E" w:rsidRDefault="007B292E" w:rsidP="007B292E">
      <w:pPr>
        <w:pStyle w:val="ConsPlusNormal"/>
        <w:widowControl/>
        <w:ind w:firstLine="0"/>
        <w:jc w:val="both"/>
        <w:rPr>
          <w:rFonts w:ascii="Times New Roman" w:hAnsi="Times New Roman" w:cs="Times New Roman"/>
        </w:rPr>
      </w:pPr>
      <w:r w:rsidRPr="007B292E">
        <w:rPr>
          <w:rFonts w:ascii="Times New Roman" w:hAnsi="Times New Roman" w:cs="Times New Roman"/>
        </w:rPr>
        <w:t xml:space="preserve">(**) - по вновь начинаемым объектам – ориентировочная стоимость объекта </w:t>
      </w:r>
    </w:p>
    <w:p w:rsidR="007B292E" w:rsidRDefault="007B292E" w:rsidP="00495596">
      <w:pPr>
        <w:autoSpaceDE w:val="0"/>
        <w:spacing w:after="0" w:line="240" w:lineRule="auto"/>
        <w:rPr>
          <w:rFonts w:ascii="Times New Roman" w:hAnsi="Times New Roman"/>
          <w:sz w:val="20"/>
          <w:szCs w:val="20"/>
        </w:rPr>
      </w:pPr>
    </w:p>
    <w:p w:rsidR="00464499" w:rsidRPr="00464499" w:rsidRDefault="00464499" w:rsidP="00464499">
      <w:pPr>
        <w:pStyle w:val="ConsPlusNormal"/>
        <w:widowControl/>
        <w:ind w:left="4860" w:firstLine="0"/>
        <w:jc w:val="right"/>
        <w:outlineLvl w:val="2"/>
        <w:rPr>
          <w:rFonts w:ascii="Times New Roman" w:hAnsi="Times New Roman" w:cs="Times New Roman"/>
          <w:sz w:val="18"/>
          <w:szCs w:val="18"/>
        </w:rPr>
      </w:pPr>
      <w:r w:rsidRPr="00464499">
        <w:rPr>
          <w:rFonts w:ascii="Times New Roman" w:hAnsi="Times New Roman" w:cs="Times New Roman"/>
          <w:sz w:val="18"/>
          <w:szCs w:val="18"/>
        </w:rPr>
        <w:t>Приложение № 1</w:t>
      </w:r>
    </w:p>
    <w:p w:rsidR="00464499" w:rsidRPr="00464499" w:rsidRDefault="00464499" w:rsidP="00464499">
      <w:pPr>
        <w:autoSpaceDE w:val="0"/>
        <w:autoSpaceDN w:val="0"/>
        <w:adjustRightInd w:val="0"/>
        <w:spacing w:after="0" w:line="240" w:lineRule="auto"/>
        <w:ind w:left="4860"/>
        <w:jc w:val="right"/>
        <w:rPr>
          <w:rFonts w:ascii="Times New Roman" w:hAnsi="Times New Roman"/>
          <w:sz w:val="18"/>
          <w:szCs w:val="18"/>
        </w:rPr>
      </w:pPr>
      <w:r w:rsidRPr="00464499">
        <w:rPr>
          <w:rFonts w:ascii="Times New Roman" w:hAnsi="Times New Roman"/>
          <w:sz w:val="18"/>
          <w:szCs w:val="18"/>
        </w:rPr>
        <w:t>к муниципальной программе</w:t>
      </w:r>
    </w:p>
    <w:p w:rsidR="00464499" w:rsidRDefault="00464499" w:rsidP="00464499">
      <w:pPr>
        <w:spacing w:after="0" w:line="240" w:lineRule="auto"/>
        <w:ind w:left="4860"/>
        <w:jc w:val="right"/>
        <w:rPr>
          <w:rFonts w:ascii="Times New Roman" w:hAnsi="Times New Roman"/>
          <w:sz w:val="18"/>
          <w:szCs w:val="18"/>
        </w:rPr>
      </w:pPr>
      <w:r w:rsidRPr="00464499">
        <w:rPr>
          <w:rFonts w:ascii="Times New Roman" w:hAnsi="Times New Roman"/>
          <w:sz w:val="18"/>
          <w:szCs w:val="18"/>
        </w:rPr>
        <w:t>«Защита населения и территории Богучанского района от чрезвычайных ситуаций природного и техногенного характера»</w:t>
      </w:r>
    </w:p>
    <w:p w:rsidR="00464499" w:rsidRPr="00464499" w:rsidRDefault="00464499" w:rsidP="00464499">
      <w:pPr>
        <w:spacing w:after="0" w:line="240" w:lineRule="auto"/>
        <w:ind w:left="4860"/>
        <w:jc w:val="right"/>
        <w:rPr>
          <w:rFonts w:ascii="Times New Roman" w:hAnsi="Times New Roman"/>
          <w:sz w:val="18"/>
          <w:szCs w:val="18"/>
        </w:rPr>
      </w:pPr>
    </w:p>
    <w:p w:rsidR="00464499" w:rsidRPr="00464499" w:rsidRDefault="00464499" w:rsidP="00464499">
      <w:pPr>
        <w:autoSpaceDE w:val="0"/>
        <w:autoSpaceDN w:val="0"/>
        <w:adjustRightInd w:val="0"/>
        <w:spacing w:after="0" w:line="240" w:lineRule="auto"/>
        <w:ind w:firstLine="720"/>
        <w:jc w:val="center"/>
        <w:rPr>
          <w:rFonts w:ascii="Times New Roman" w:hAnsi="Times New Roman"/>
          <w:sz w:val="20"/>
          <w:szCs w:val="20"/>
        </w:rPr>
      </w:pPr>
      <w:r w:rsidRPr="00464499">
        <w:rPr>
          <w:rFonts w:ascii="Times New Roman" w:hAnsi="Times New Roman"/>
          <w:sz w:val="20"/>
          <w:szCs w:val="20"/>
        </w:rPr>
        <w:t>Основные меры правового регулирования в соответствующей сфере, направленные на достижение цели и (или) конечных результатов программы</w:t>
      </w:r>
    </w:p>
    <w:p w:rsidR="00464499" w:rsidRPr="00464499" w:rsidRDefault="00464499" w:rsidP="00464499">
      <w:pPr>
        <w:pStyle w:val="ConsPlusNormal"/>
        <w:widowControl/>
        <w:ind w:left="5400" w:firstLine="0"/>
        <w:outlineLvl w:val="2"/>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2833"/>
        <w:gridCol w:w="3627"/>
        <w:gridCol w:w="2488"/>
      </w:tblGrid>
      <w:tr w:rsidR="00464499" w:rsidRPr="00464499" w:rsidTr="00464499">
        <w:tc>
          <w:tcPr>
            <w:tcW w:w="325" w:type="pct"/>
            <w:vAlign w:val="center"/>
          </w:tcPr>
          <w:p w:rsidR="00464499" w:rsidRPr="00464499" w:rsidRDefault="00464499" w:rsidP="000539C9">
            <w:pPr>
              <w:pStyle w:val="ConsPlusNormal"/>
              <w:widowControl/>
              <w:ind w:firstLine="0"/>
              <w:jc w:val="center"/>
              <w:outlineLvl w:val="2"/>
              <w:rPr>
                <w:rFonts w:ascii="Times New Roman" w:hAnsi="Times New Roman" w:cs="Times New Roman"/>
                <w:sz w:val="16"/>
                <w:szCs w:val="16"/>
              </w:rPr>
            </w:pPr>
            <w:r w:rsidRPr="00464499">
              <w:rPr>
                <w:rFonts w:ascii="Times New Roman" w:hAnsi="Times New Roman" w:cs="Times New Roman"/>
                <w:sz w:val="16"/>
                <w:szCs w:val="16"/>
              </w:rPr>
              <w:t>№ п/п</w:t>
            </w:r>
          </w:p>
        </w:tc>
        <w:tc>
          <w:tcPr>
            <w:tcW w:w="1480" w:type="pct"/>
            <w:vAlign w:val="center"/>
          </w:tcPr>
          <w:p w:rsidR="00464499" w:rsidRPr="00464499" w:rsidRDefault="00464499" w:rsidP="000539C9">
            <w:pPr>
              <w:pStyle w:val="ConsPlusNormal"/>
              <w:widowControl/>
              <w:ind w:firstLine="0"/>
              <w:jc w:val="center"/>
              <w:outlineLvl w:val="2"/>
              <w:rPr>
                <w:rFonts w:ascii="Times New Roman" w:hAnsi="Times New Roman" w:cs="Times New Roman"/>
                <w:sz w:val="16"/>
                <w:szCs w:val="16"/>
              </w:rPr>
            </w:pPr>
            <w:r w:rsidRPr="00464499">
              <w:rPr>
                <w:rFonts w:ascii="Times New Roman" w:hAnsi="Times New Roman" w:cs="Times New Roman"/>
                <w:sz w:val="16"/>
                <w:szCs w:val="16"/>
              </w:rPr>
              <w:t xml:space="preserve">Наименование нормативного правового акта </w:t>
            </w:r>
          </w:p>
        </w:tc>
        <w:tc>
          <w:tcPr>
            <w:tcW w:w="1895" w:type="pct"/>
            <w:vAlign w:val="center"/>
          </w:tcPr>
          <w:p w:rsidR="00464499" w:rsidRPr="00464499" w:rsidRDefault="00464499" w:rsidP="000539C9">
            <w:pPr>
              <w:pStyle w:val="ConsPlusNormal"/>
              <w:widowControl/>
              <w:ind w:firstLine="0"/>
              <w:jc w:val="center"/>
              <w:outlineLvl w:val="2"/>
              <w:rPr>
                <w:rFonts w:ascii="Times New Roman" w:hAnsi="Times New Roman" w:cs="Times New Roman"/>
                <w:sz w:val="16"/>
                <w:szCs w:val="16"/>
              </w:rPr>
            </w:pPr>
            <w:r w:rsidRPr="00464499">
              <w:rPr>
                <w:rFonts w:ascii="Times New Roman" w:hAnsi="Times New Roman" w:cs="Times New Roman"/>
                <w:sz w:val="16"/>
                <w:szCs w:val="16"/>
              </w:rPr>
              <w:t>Предмет регулирования, основное содержание</w:t>
            </w:r>
          </w:p>
        </w:tc>
        <w:tc>
          <w:tcPr>
            <w:tcW w:w="1300" w:type="pct"/>
            <w:vAlign w:val="center"/>
          </w:tcPr>
          <w:p w:rsidR="00464499" w:rsidRPr="00464499" w:rsidRDefault="00464499" w:rsidP="000539C9">
            <w:pPr>
              <w:pStyle w:val="ConsPlusNormal"/>
              <w:widowControl/>
              <w:ind w:firstLine="0"/>
              <w:jc w:val="center"/>
              <w:outlineLvl w:val="2"/>
              <w:rPr>
                <w:rFonts w:ascii="Times New Roman" w:hAnsi="Times New Roman" w:cs="Times New Roman"/>
                <w:sz w:val="16"/>
                <w:szCs w:val="16"/>
              </w:rPr>
            </w:pPr>
            <w:r w:rsidRPr="00464499">
              <w:rPr>
                <w:rFonts w:ascii="Times New Roman" w:hAnsi="Times New Roman" w:cs="Times New Roman"/>
                <w:sz w:val="16"/>
                <w:szCs w:val="16"/>
              </w:rPr>
              <w:t xml:space="preserve">Срок принятия </w:t>
            </w:r>
          </w:p>
        </w:tc>
      </w:tr>
      <w:tr w:rsidR="00464499" w:rsidRPr="00464499" w:rsidTr="00464499">
        <w:tc>
          <w:tcPr>
            <w:tcW w:w="325" w:type="pct"/>
          </w:tcPr>
          <w:p w:rsidR="00464499" w:rsidRPr="00464499" w:rsidRDefault="00464499" w:rsidP="000539C9">
            <w:pPr>
              <w:pStyle w:val="ConsPlusNormal"/>
              <w:widowControl/>
              <w:ind w:firstLine="0"/>
              <w:outlineLvl w:val="2"/>
              <w:rPr>
                <w:rFonts w:ascii="Times New Roman" w:hAnsi="Times New Roman" w:cs="Times New Roman"/>
                <w:sz w:val="16"/>
                <w:szCs w:val="16"/>
              </w:rPr>
            </w:pPr>
          </w:p>
        </w:tc>
        <w:tc>
          <w:tcPr>
            <w:tcW w:w="1480" w:type="pct"/>
          </w:tcPr>
          <w:p w:rsidR="00464499" w:rsidRPr="00464499" w:rsidRDefault="00464499" w:rsidP="000539C9">
            <w:pPr>
              <w:pStyle w:val="ConsPlusNormal"/>
              <w:widowControl/>
              <w:ind w:firstLine="0"/>
              <w:outlineLvl w:val="2"/>
              <w:rPr>
                <w:rFonts w:ascii="Times New Roman" w:hAnsi="Times New Roman" w:cs="Times New Roman"/>
                <w:sz w:val="16"/>
                <w:szCs w:val="16"/>
              </w:rPr>
            </w:pPr>
            <w:r w:rsidRPr="00464499">
              <w:rPr>
                <w:rFonts w:ascii="Times New Roman" w:hAnsi="Times New Roman" w:cs="Times New Roman"/>
                <w:bCs/>
                <w:sz w:val="16"/>
                <w:szCs w:val="16"/>
              </w:rPr>
              <w:t>Постановление администрации Богучанского района № 653-п</w:t>
            </w:r>
          </w:p>
        </w:tc>
        <w:tc>
          <w:tcPr>
            <w:tcW w:w="1895" w:type="pct"/>
          </w:tcPr>
          <w:p w:rsidR="00464499" w:rsidRPr="00464499" w:rsidRDefault="00464499" w:rsidP="000539C9">
            <w:pPr>
              <w:pStyle w:val="ConsPlusNormal"/>
              <w:widowControl/>
              <w:ind w:firstLine="0"/>
              <w:outlineLvl w:val="2"/>
              <w:rPr>
                <w:rFonts w:ascii="Times New Roman" w:hAnsi="Times New Roman" w:cs="Times New Roman"/>
                <w:sz w:val="16"/>
                <w:szCs w:val="16"/>
              </w:rPr>
            </w:pPr>
            <w:r w:rsidRPr="00464499">
              <w:rPr>
                <w:rFonts w:ascii="Times New Roman" w:hAnsi="Times New Roman" w:cs="Times New Roman"/>
                <w:bCs/>
                <w:sz w:val="16"/>
                <w:szCs w:val="16"/>
              </w:rPr>
              <w:t>«Об организации работы по переходу на программный бюджет»</w:t>
            </w:r>
          </w:p>
        </w:tc>
        <w:tc>
          <w:tcPr>
            <w:tcW w:w="1300" w:type="pct"/>
          </w:tcPr>
          <w:p w:rsidR="00464499" w:rsidRPr="00464499" w:rsidRDefault="00464499" w:rsidP="000539C9">
            <w:pPr>
              <w:pStyle w:val="ConsPlusNormal"/>
              <w:widowControl/>
              <w:ind w:firstLine="0"/>
              <w:outlineLvl w:val="2"/>
              <w:rPr>
                <w:rFonts w:ascii="Times New Roman" w:hAnsi="Times New Roman" w:cs="Times New Roman"/>
                <w:bCs/>
                <w:sz w:val="16"/>
                <w:szCs w:val="16"/>
              </w:rPr>
            </w:pPr>
            <w:r w:rsidRPr="00464499">
              <w:rPr>
                <w:rFonts w:ascii="Times New Roman" w:hAnsi="Times New Roman" w:cs="Times New Roman"/>
                <w:bCs/>
                <w:sz w:val="16"/>
                <w:szCs w:val="16"/>
              </w:rPr>
              <w:t xml:space="preserve">       06.06.2013г</w:t>
            </w:r>
          </w:p>
        </w:tc>
      </w:tr>
      <w:tr w:rsidR="00464499" w:rsidRPr="00464499" w:rsidTr="00464499">
        <w:tc>
          <w:tcPr>
            <w:tcW w:w="325" w:type="pct"/>
          </w:tcPr>
          <w:p w:rsidR="00464499" w:rsidRPr="00464499" w:rsidRDefault="00464499" w:rsidP="000539C9">
            <w:pPr>
              <w:pStyle w:val="ConsPlusNormal"/>
              <w:widowControl/>
              <w:ind w:firstLine="0"/>
              <w:outlineLvl w:val="2"/>
              <w:rPr>
                <w:rFonts w:ascii="Times New Roman" w:hAnsi="Times New Roman" w:cs="Times New Roman"/>
                <w:sz w:val="16"/>
                <w:szCs w:val="16"/>
              </w:rPr>
            </w:pPr>
          </w:p>
        </w:tc>
        <w:tc>
          <w:tcPr>
            <w:tcW w:w="1480" w:type="pct"/>
          </w:tcPr>
          <w:p w:rsidR="00464499" w:rsidRPr="00464499" w:rsidRDefault="00464499" w:rsidP="000539C9">
            <w:pPr>
              <w:pStyle w:val="ConsPlusNormal"/>
              <w:widowControl/>
              <w:ind w:firstLine="0"/>
              <w:outlineLvl w:val="2"/>
              <w:rPr>
                <w:rFonts w:ascii="Times New Roman" w:hAnsi="Times New Roman" w:cs="Times New Roman"/>
                <w:sz w:val="16"/>
                <w:szCs w:val="16"/>
              </w:rPr>
            </w:pPr>
            <w:r w:rsidRPr="00464499">
              <w:rPr>
                <w:rFonts w:ascii="Times New Roman" w:hAnsi="Times New Roman" w:cs="Times New Roman"/>
                <w:bCs/>
                <w:sz w:val="16"/>
                <w:szCs w:val="16"/>
              </w:rPr>
              <w:t>Постановление администрации Богучанского района № 849-п</w:t>
            </w:r>
          </w:p>
        </w:tc>
        <w:tc>
          <w:tcPr>
            <w:tcW w:w="1895" w:type="pct"/>
          </w:tcPr>
          <w:p w:rsidR="00464499" w:rsidRPr="00464499" w:rsidRDefault="00464499" w:rsidP="000539C9">
            <w:pPr>
              <w:pStyle w:val="ConsPlusNormal"/>
              <w:widowControl/>
              <w:ind w:firstLine="0"/>
              <w:outlineLvl w:val="2"/>
              <w:rPr>
                <w:rFonts w:ascii="Times New Roman" w:hAnsi="Times New Roman" w:cs="Times New Roman"/>
                <w:sz w:val="16"/>
                <w:szCs w:val="16"/>
              </w:rPr>
            </w:pPr>
            <w:r w:rsidRPr="00464499">
              <w:rPr>
                <w:rFonts w:ascii="Times New Roman" w:hAnsi="Times New Roman" w:cs="Times New Roman"/>
                <w:bCs/>
                <w:sz w:val="16"/>
                <w:szCs w:val="16"/>
              </w:rPr>
              <w:t>«Об утверждении Порядка принятия решений о разработке муниципальных программ Богучанского района, их формировании и реализации»</w:t>
            </w:r>
          </w:p>
        </w:tc>
        <w:tc>
          <w:tcPr>
            <w:tcW w:w="1300" w:type="pct"/>
          </w:tcPr>
          <w:p w:rsidR="00464499" w:rsidRPr="00464499" w:rsidRDefault="00464499" w:rsidP="000539C9">
            <w:pPr>
              <w:pStyle w:val="ConsPlusNormal"/>
              <w:widowControl/>
              <w:ind w:firstLine="0"/>
              <w:outlineLvl w:val="2"/>
              <w:rPr>
                <w:rFonts w:ascii="Times New Roman" w:hAnsi="Times New Roman" w:cs="Times New Roman"/>
                <w:sz w:val="16"/>
                <w:szCs w:val="16"/>
              </w:rPr>
            </w:pPr>
            <w:r w:rsidRPr="00464499">
              <w:rPr>
                <w:rFonts w:ascii="Times New Roman" w:hAnsi="Times New Roman" w:cs="Times New Roman"/>
                <w:bCs/>
                <w:sz w:val="16"/>
                <w:szCs w:val="16"/>
              </w:rPr>
              <w:t xml:space="preserve">       17.07.2013г</w:t>
            </w:r>
          </w:p>
        </w:tc>
      </w:tr>
    </w:tbl>
    <w:p w:rsidR="00464499" w:rsidRDefault="00464499" w:rsidP="00495596">
      <w:pPr>
        <w:autoSpaceDE w:val="0"/>
        <w:spacing w:after="0" w:line="240" w:lineRule="auto"/>
        <w:rPr>
          <w:rFonts w:ascii="Times New Roman" w:hAnsi="Times New Roman"/>
          <w:sz w:val="20"/>
          <w:szCs w:val="20"/>
        </w:rPr>
      </w:pPr>
    </w:p>
    <w:p w:rsidR="00464499" w:rsidRDefault="00464499" w:rsidP="00464499">
      <w:pPr>
        <w:autoSpaceDE w:val="0"/>
        <w:spacing w:after="0" w:line="240" w:lineRule="auto"/>
        <w:jc w:val="right"/>
        <w:rPr>
          <w:rFonts w:ascii="Times New Roman" w:eastAsia="Times New Roman" w:hAnsi="Times New Roman"/>
          <w:color w:val="000000"/>
          <w:sz w:val="18"/>
          <w:szCs w:val="18"/>
          <w:lang w:eastAsia="ru-RU"/>
        </w:rPr>
      </w:pPr>
      <w:r w:rsidRPr="00464499">
        <w:rPr>
          <w:rFonts w:ascii="Times New Roman" w:eastAsia="Times New Roman" w:hAnsi="Times New Roman"/>
          <w:color w:val="000000"/>
          <w:sz w:val="18"/>
          <w:szCs w:val="18"/>
          <w:lang w:eastAsia="ru-RU"/>
        </w:rPr>
        <w:t>Приложение № 2</w:t>
      </w:r>
      <w:r w:rsidRPr="00464499">
        <w:rPr>
          <w:rFonts w:ascii="Times New Roman" w:eastAsia="Times New Roman" w:hAnsi="Times New Roman"/>
          <w:color w:val="000000"/>
          <w:sz w:val="18"/>
          <w:szCs w:val="18"/>
          <w:lang w:eastAsia="ru-RU"/>
        </w:rPr>
        <w:br/>
        <w:t xml:space="preserve">к муниципальной  программе «Защита населения и территории </w:t>
      </w:r>
    </w:p>
    <w:p w:rsidR="00464499" w:rsidRPr="00464499" w:rsidRDefault="00464499" w:rsidP="00464499">
      <w:pPr>
        <w:autoSpaceDE w:val="0"/>
        <w:spacing w:after="0" w:line="240" w:lineRule="auto"/>
        <w:jc w:val="right"/>
        <w:rPr>
          <w:rFonts w:ascii="Times New Roman" w:hAnsi="Times New Roman"/>
          <w:sz w:val="18"/>
          <w:szCs w:val="18"/>
        </w:rPr>
      </w:pPr>
      <w:r w:rsidRPr="00464499">
        <w:rPr>
          <w:rFonts w:ascii="Times New Roman" w:eastAsia="Times New Roman" w:hAnsi="Times New Roman"/>
          <w:color w:val="000000"/>
          <w:sz w:val="18"/>
          <w:szCs w:val="18"/>
          <w:lang w:eastAsia="ru-RU"/>
        </w:rPr>
        <w:t>Богучанского района от чрезвычайных ситуаций природного и техногенного характера»</w:t>
      </w:r>
    </w:p>
    <w:tbl>
      <w:tblPr>
        <w:tblW w:w="5000" w:type="pct"/>
        <w:tblLook w:val="04A0"/>
      </w:tblPr>
      <w:tblGrid>
        <w:gridCol w:w="1195"/>
        <w:gridCol w:w="1415"/>
        <w:gridCol w:w="1183"/>
        <w:gridCol w:w="549"/>
        <w:gridCol w:w="521"/>
        <w:gridCol w:w="222"/>
        <w:gridCol w:w="222"/>
        <w:gridCol w:w="222"/>
        <w:gridCol w:w="389"/>
        <w:gridCol w:w="616"/>
        <w:gridCol w:w="746"/>
        <w:gridCol w:w="754"/>
        <w:gridCol w:w="746"/>
        <w:gridCol w:w="790"/>
      </w:tblGrid>
      <w:tr w:rsidR="00464499" w:rsidRPr="00464499" w:rsidTr="00464499">
        <w:trPr>
          <w:trHeight w:val="20"/>
        </w:trPr>
        <w:tc>
          <w:tcPr>
            <w:tcW w:w="624"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nil"/>
              <w:right w:val="nil"/>
            </w:tcBorders>
            <w:shd w:val="clear" w:color="auto" w:fill="auto"/>
            <w:vAlign w:val="bottom"/>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2112" w:type="pct"/>
            <w:gridSpan w:val="6"/>
            <w:tcBorders>
              <w:top w:val="nil"/>
              <w:left w:val="nil"/>
              <w:bottom w:val="nil"/>
              <w:right w:val="nil"/>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r>
      <w:tr w:rsidR="00464499" w:rsidRPr="00464499" w:rsidTr="000160C8">
        <w:trPr>
          <w:trHeight w:val="20"/>
        </w:trPr>
        <w:tc>
          <w:tcPr>
            <w:tcW w:w="5000" w:type="pct"/>
            <w:gridSpan w:val="14"/>
            <w:tcBorders>
              <w:top w:val="nil"/>
              <w:left w:val="nil"/>
              <w:bottom w:val="single" w:sz="4" w:space="0" w:color="auto"/>
              <w:right w:val="nil"/>
            </w:tcBorders>
            <w:shd w:val="clear" w:color="auto" w:fill="auto"/>
            <w:hideMark/>
          </w:tcPr>
          <w:p w:rsidR="00464499" w:rsidRPr="00464499" w:rsidRDefault="00464499" w:rsidP="00464499">
            <w:pPr>
              <w:spacing w:after="0" w:line="240" w:lineRule="auto"/>
              <w:jc w:val="center"/>
              <w:rPr>
                <w:rFonts w:ascii="Times New Roman" w:eastAsia="Times New Roman" w:hAnsi="Times New Roman"/>
                <w:bCs/>
                <w:color w:val="000000"/>
                <w:sz w:val="20"/>
                <w:szCs w:val="20"/>
                <w:lang w:eastAsia="ru-RU"/>
              </w:rPr>
            </w:pPr>
            <w:r w:rsidRPr="00464499">
              <w:rPr>
                <w:rFonts w:ascii="Times New Roman" w:eastAsia="Times New Roman" w:hAnsi="Times New Roman"/>
                <w:bCs/>
                <w:color w:val="000000"/>
                <w:sz w:val="20"/>
                <w:szCs w:val="20"/>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20"/>
                <w:lang w:eastAsia="ru-RU"/>
              </w:rPr>
              <w:t xml:space="preserve">о мероприятиям и подпрограммам </w:t>
            </w:r>
            <w:r w:rsidRPr="00464499">
              <w:rPr>
                <w:rFonts w:ascii="Times New Roman" w:eastAsia="Times New Roman" w:hAnsi="Times New Roman"/>
                <w:bCs/>
                <w:color w:val="000000"/>
                <w:sz w:val="20"/>
                <w:szCs w:val="20"/>
                <w:lang w:eastAsia="ru-RU"/>
              </w:rPr>
              <w:t>муниципальной программы</w:t>
            </w:r>
          </w:p>
        </w:tc>
      </w:tr>
      <w:tr w:rsidR="00464499" w:rsidRPr="00464499" w:rsidTr="000160C8">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Статус (муниципальная программа, подпрограмма)</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Наименование  программы, подпрограммы</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Наименование ГРБС</w:t>
            </w:r>
          </w:p>
        </w:tc>
        <w:tc>
          <w:tcPr>
            <w:tcW w:w="1110" w:type="pct"/>
            <w:gridSpan w:val="6"/>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 xml:space="preserve">Код бюджетной классификации </w:t>
            </w:r>
          </w:p>
        </w:tc>
        <w:tc>
          <w:tcPr>
            <w:tcW w:w="1909" w:type="pct"/>
            <w:gridSpan w:val="5"/>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Расходы ( руб.), годы</w:t>
            </w: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287"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ГРБС</w:t>
            </w:r>
          </w:p>
        </w:tc>
        <w:tc>
          <w:tcPr>
            <w:tcW w:w="272"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РзПр</w:t>
            </w:r>
          </w:p>
        </w:tc>
        <w:tc>
          <w:tcPr>
            <w:tcW w:w="348" w:type="pct"/>
            <w:gridSpan w:val="3"/>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ЦСР</w:t>
            </w:r>
          </w:p>
        </w:tc>
        <w:tc>
          <w:tcPr>
            <w:tcW w:w="203"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ВР</w:t>
            </w:r>
          </w:p>
        </w:tc>
        <w:tc>
          <w:tcPr>
            <w:tcW w:w="322"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2014 год</w:t>
            </w:r>
          </w:p>
        </w:tc>
        <w:tc>
          <w:tcPr>
            <w:tcW w:w="390"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2015 год</w:t>
            </w:r>
          </w:p>
        </w:tc>
        <w:tc>
          <w:tcPr>
            <w:tcW w:w="394"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2016 год</w:t>
            </w:r>
          </w:p>
        </w:tc>
        <w:tc>
          <w:tcPr>
            <w:tcW w:w="390"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2017 год</w:t>
            </w:r>
          </w:p>
        </w:tc>
        <w:tc>
          <w:tcPr>
            <w:tcW w:w="413"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 xml:space="preserve">Итого на  </w:t>
            </w:r>
            <w:r w:rsidRPr="00464499">
              <w:rPr>
                <w:rFonts w:ascii="Times New Roman" w:eastAsia="Times New Roman" w:hAnsi="Times New Roman"/>
                <w:color w:val="000000"/>
                <w:sz w:val="14"/>
                <w:szCs w:val="14"/>
                <w:lang w:eastAsia="ru-RU"/>
              </w:rPr>
              <w:br/>
              <w:t>2014-2017годы</w:t>
            </w:r>
          </w:p>
        </w:tc>
      </w:tr>
      <w:tr w:rsidR="00464499" w:rsidRPr="00464499" w:rsidTr="000160C8">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Муниципальная программа</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всего расходные обязательства по программе</w:t>
            </w:r>
          </w:p>
        </w:tc>
        <w:tc>
          <w:tcPr>
            <w:tcW w:w="287"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20 424 723,11</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21 167 052,00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21 900 152,00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21 900 152,00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85 392 079,11</w:t>
            </w: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в том числе по ГРБС:</w:t>
            </w:r>
          </w:p>
        </w:tc>
        <w:tc>
          <w:tcPr>
            <w:tcW w:w="287"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администрация Богучанского района</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806</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19 024 723,11</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21 167 052,00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21 900 152,00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21 900 152,00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83 992 079,11</w:t>
            </w: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863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1 400 000,00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1 400 000,00</w:t>
            </w:r>
          </w:p>
        </w:tc>
      </w:tr>
      <w:tr w:rsidR="00464499" w:rsidRPr="00464499" w:rsidTr="000160C8">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Подпрограмма 1</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464499">
            <w:pPr>
              <w:spacing w:after="0" w:line="240" w:lineRule="auto"/>
              <w:rPr>
                <w:rFonts w:ascii="Times New Roman" w:eastAsia="Times New Roman" w:hAnsi="Times New Roman"/>
                <w:sz w:val="14"/>
                <w:szCs w:val="14"/>
                <w:lang w:eastAsia="ru-RU"/>
              </w:rPr>
            </w:pPr>
            <w:r w:rsidRPr="00464499">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w:t>
            </w: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1 227 879,11</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2 786 052,00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2 833 652,00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2 833 652,00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9 681 235,11</w:t>
            </w: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sz w:val="14"/>
                <w:szCs w:val="14"/>
                <w:lang w:eastAsia="ru-RU"/>
              </w:rPr>
            </w:pP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в том числе по ГРБС:</w:t>
            </w:r>
          </w:p>
        </w:tc>
        <w:tc>
          <w:tcPr>
            <w:tcW w:w="287"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sz w:val="14"/>
                <w:szCs w:val="14"/>
                <w:lang w:eastAsia="ru-RU"/>
              </w:rPr>
            </w:pP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администрация Богучанского района</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806</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1 227 879,11</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2 786 052,00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2 833 652,00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2 833 652,00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9 681 235,11</w:t>
            </w:r>
          </w:p>
        </w:tc>
      </w:tr>
      <w:tr w:rsidR="00464499" w:rsidRPr="00464499" w:rsidTr="000160C8">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Подпрограмма 2</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464499">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"Борьба с пожарами в населенных пунктах Богучанского района" на 2014 - 2017 годы</w:t>
            </w: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всего расходные обязательства по подпрограмме</w:t>
            </w:r>
          </w:p>
        </w:tc>
        <w:tc>
          <w:tcPr>
            <w:tcW w:w="287"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19 196 844,00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18 381 000,00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19 066 500,00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19 066 500,00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75 710 844,00</w:t>
            </w: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в том числе по ГРБС:</w:t>
            </w:r>
          </w:p>
        </w:tc>
        <w:tc>
          <w:tcPr>
            <w:tcW w:w="287"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tcBorders>
              <w:top w:val="single" w:sz="4" w:space="0" w:color="auto"/>
              <w:left w:val="nil"/>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администрация Богучанского района</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806</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17 796 844,0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18 381 000,00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19 066 500,00</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19 066 500,00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74 310 844,00</w:t>
            </w:r>
          </w:p>
        </w:tc>
      </w:tr>
      <w:tr w:rsidR="00464499" w:rsidRPr="00464499" w:rsidTr="000160C8">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464499" w:rsidRPr="00464499" w:rsidRDefault="00464499" w:rsidP="00464499">
            <w:pPr>
              <w:spacing w:after="0" w:line="240" w:lineRule="auto"/>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863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1 400 000,0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499" w:rsidRPr="00464499" w:rsidRDefault="00464499" w:rsidP="000160C8">
            <w:pPr>
              <w:spacing w:after="0" w:line="240" w:lineRule="auto"/>
              <w:jc w:val="center"/>
              <w:rPr>
                <w:rFonts w:ascii="Times New Roman" w:eastAsia="Times New Roman" w:hAnsi="Times New Roman"/>
                <w:color w:val="000000"/>
                <w:sz w:val="14"/>
                <w:szCs w:val="14"/>
                <w:lang w:eastAsia="ru-RU"/>
              </w:rPr>
            </w:pPr>
            <w:r w:rsidRPr="00464499">
              <w:rPr>
                <w:rFonts w:ascii="Times New Roman" w:eastAsia="Times New Roman" w:hAnsi="Times New Roman"/>
                <w:color w:val="000000"/>
                <w:sz w:val="14"/>
                <w:szCs w:val="14"/>
                <w:lang w:eastAsia="ru-RU"/>
              </w:rPr>
              <w:t>1 400 000,00</w:t>
            </w:r>
          </w:p>
        </w:tc>
      </w:tr>
    </w:tbl>
    <w:p w:rsidR="00464499" w:rsidRDefault="00464499" w:rsidP="00495596">
      <w:pPr>
        <w:autoSpaceDE w:val="0"/>
        <w:spacing w:after="0" w:line="240" w:lineRule="auto"/>
        <w:rPr>
          <w:rFonts w:ascii="Times New Roman" w:hAnsi="Times New Roman"/>
          <w:sz w:val="20"/>
          <w:szCs w:val="20"/>
        </w:rPr>
      </w:pPr>
    </w:p>
    <w:tbl>
      <w:tblPr>
        <w:tblW w:w="5000" w:type="pct"/>
        <w:tblLook w:val="04A0"/>
      </w:tblPr>
      <w:tblGrid>
        <w:gridCol w:w="1183"/>
        <w:gridCol w:w="1415"/>
        <w:gridCol w:w="2489"/>
        <w:gridCol w:w="896"/>
        <w:gridCol w:w="917"/>
        <w:gridCol w:w="896"/>
        <w:gridCol w:w="936"/>
        <w:gridCol w:w="838"/>
      </w:tblGrid>
      <w:tr w:rsidR="000160C8" w:rsidRPr="000160C8" w:rsidTr="000160C8">
        <w:trPr>
          <w:trHeight w:val="20"/>
        </w:trPr>
        <w:tc>
          <w:tcPr>
            <w:tcW w:w="491"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2557" w:type="pct"/>
            <w:gridSpan w:val="5"/>
            <w:tcBorders>
              <w:top w:val="nil"/>
              <w:left w:val="nil"/>
              <w:bottom w:val="nil"/>
              <w:right w:val="nil"/>
            </w:tcBorders>
            <w:shd w:val="clear" w:color="auto" w:fill="auto"/>
            <w:hideMark/>
          </w:tcPr>
          <w:p w:rsidR="000160C8" w:rsidRPr="000160C8" w:rsidRDefault="000160C8" w:rsidP="000160C8">
            <w:pPr>
              <w:spacing w:after="0" w:line="240" w:lineRule="auto"/>
              <w:ind w:firstLineChars="900" w:firstLine="1620"/>
              <w:jc w:val="right"/>
              <w:rPr>
                <w:rFonts w:ascii="Times New Roman" w:eastAsia="Times New Roman" w:hAnsi="Times New Roman"/>
                <w:color w:val="000000"/>
                <w:sz w:val="18"/>
                <w:szCs w:val="18"/>
                <w:lang w:eastAsia="ru-RU"/>
              </w:rPr>
            </w:pPr>
            <w:r w:rsidRPr="000160C8">
              <w:rPr>
                <w:rFonts w:ascii="Times New Roman" w:eastAsia="Times New Roman" w:hAnsi="Times New Roman"/>
                <w:color w:val="000000"/>
                <w:sz w:val="18"/>
                <w:szCs w:val="18"/>
                <w:lang w:eastAsia="ru-RU"/>
              </w:rPr>
              <w:t>Приложение № 3</w:t>
            </w:r>
            <w:r w:rsidRPr="000160C8">
              <w:rPr>
                <w:rFonts w:ascii="Times New Roman" w:eastAsia="Times New Roman" w:hAnsi="Times New Roman"/>
                <w:color w:val="000000"/>
                <w:sz w:val="18"/>
                <w:szCs w:val="18"/>
                <w:lang w:eastAsia="ru-RU"/>
              </w:rPr>
              <w:br/>
              <w:t xml:space="preserve">к муниципальной программе </w:t>
            </w:r>
            <w:r w:rsidRPr="000160C8">
              <w:rPr>
                <w:rFonts w:ascii="Times New Roman" w:eastAsia="Times New Roman" w:hAnsi="Times New Roman"/>
                <w:color w:val="000000"/>
                <w:sz w:val="18"/>
                <w:szCs w:val="18"/>
                <w:lang w:eastAsia="ru-RU"/>
              </w:rPr>
              <w:br/>
              <w:t>«Защита населения и территории Богучанского района от чрезвычайных ситуаций природного и техногенного характера"</w:t>
            </w:r>
          </w:p>
        </w:tc>
      </w:tr>
      <w:tr w:rsidR="000160C8" w:rsidRPr="000160C8" w:rsidTr="000160C8">
        <w:trPr>
          <w:trHeight w:val="20"/>
        </w:trPr>
        <w:tc>
          <w:tcPr>
            <w:tcW w:w="5000" w:type="pct"/>
            <w:gridSpan w:val="8"/>
            <w:tcBorders>
              <w:top w:val="nil"/>
              <w:left w:val="nil"/>
              <w:bottom w:val="nil"/>
              <w:right w:val="nil"/>
            </w:tcBorders>
            <w:shd w:val="clear" w:color="auto" w:fill="auto"/>
            <w:vAlign w:val="center"/>
            <w:hideMark/>
          </w:tcPr>
          <w:p w:rsidR="000160C8" w:rsidRDefault="000160C8" w:rsidP="000160C8">
            <w:pPr>
              <w:spacing w:after="0" w:line="240" w:lineRule="auto"/>
              <w:jc w:val="center"/>
              <w:rPr>
                <w:rFonts w:ascii="Times New Roman" w:eastAsia="Times New Roman" w:hAnsi="Times New Roman"/>
                <w:bCs/>
                <w:color w:val="000000"/>
                <w:sz w:val="20"/>
                <w:szCs w:val="20"/>
                <w:lang w:eastAsia="ru-RU"/>
              </w:rPr>
            </w:pPr>
          </w:p>
          <w:p w:rsidR="000160C8" w:rsidRPr="000160C8" w:rsidRDefault="000160C8" w:rsidP="000160C8">
            <w:pPr>
              <w:spacing w:after="0" w:line="240" w:lineRule="auto"/>
              <w:jc w:val="center"/>
              <w:rPr>
                <w:rFonts w:ascii="Times New Roman" w:eastAsia="Times New Roman" w:hAnsi="Times New Roman"/>
                <w:bCs/>
                <w:color w:val="000000"/>
                <w:sz w:val="20"/>
                <w:szCs w:val="20"/>
                <w:lang w:eastAsia="ru-RU"/>
              </w:rPr>
            </w:pPr>
            <w:r w:rsidRPr="000160C8">
              <w:rPr>
                <w:rFonts w:ascii="Times New Roman" w:eastAsia="Times New Roman" w:hAnsi="Times New Roman"/>
                <w:bCs/>
                <w:color w:val="000000"/>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20"/>
                <w:lang w:eastAsia="ru-RU"/>
              </w:rPr>
              <w:t>й программы Богучанского района</w:t>
            </w:r>
            <w:r w:rsidRPr="000160C8">
              <w:rPr>
                <w:rFonts w:ascii="Times New Roman" w:eastAsia="Times New Roman" w:hAnsi="Times New Roman"/>
                <w:bCs/>
                <w:color w:val="000000"/>
                <w:sz w:val="20"/>
                <w:szCs w:val="20"/>
                <w:lang w:eastAsia="ru-RU"/>
              </w:rPr>
              <w:t>с учетом источников финансирования, в том числе по уровням бюджетной системы</w:t>
            </w:r>
          </w:p>
        </w:tc>
      </w:tr>
      <w:tr w:rsidR="000160C8" w:rsidRPr="000160C8" w:rsidTr="000160C8">
        <w:trPr>
          <w:trHeight w:val="20"/>
        </w:trPr>
        <w:tc>
          <w:tcPr>
            <w:tcW w:w="491"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511"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522"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511"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532"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480" w:type="pct"/>
            <w:tcBorders>
              <w:top w:val="nil"/>
              <w:left w:val="nil"/>
              <w:bottom w:val="nil"/>
              <w:right w:val="nil"/>
            </w:tcBorders>
            <w:shd w:val="clear" w:color="auto" w:fill="auto"/>
            <w:vAlign w:val="bottom"/>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r>
      <w:tr w:rsidR="000160C8" w:rsidRPr="000160C8" w:rsidTr="000160C8">
        <w:trPr>
          <w:trHeight w:val="20"/>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 xml:space="preserve">Статус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 xml:space="preserve">Ответственный исполнитель, </w:t>
            </w:r>
            <w:r w:rsidRPr="000160C8">
              <w:rPr>
                <w:rFonts w:ascii="Times New Roman" w:eastAsia="Times New Roman" w:hAnsi="Times New Roman"/>
                <w:color w:val="000000"/>
                <w:sz w:val="14"/>
                <w:szCs w:val="14"/>
                <w:lang w:eastAsia="ru-RU"/>
              </w:rPr>
              <w:br/>
              <w:t>соисполнители</w:t>
            </w:r>
          </w:p>
        </w:tc>
        <w:tc>
          <w:tcPr>
            <w:tcW w:w="2557" w:type="pct"/>
            <w:gridSpan w:val="5"/>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Оценка расходов ( руб.), годы</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511" w:type="pct"/>
            <w:tcBorders>
              <w:top w:val="nil"/>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2014 год</w:t>
            </w:r>
          </w:p>
        </w:tc>
        <w:tc>
          <w:tcPr>
            <w:tcW w:w="522" w:type="pct"/>
            <w:tcBorders>
              <w:top w:val="nil"/>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2015 год</w:t>
            </w:r>
          </w:p>
        </w:tc>
        <w:tc>
          <w:tcPr>
            <w:tcW w:w="511" w:type="pct"/>
            <w:tcBorders>
              <w:top w:val="nil"/>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2016 год</w:t>
            </w:r>
          </w:p>
        </w:tc>
        <w:tc>
          <w:tcPr>
            <w:tcW w:w="532" w:type="pct"/>
            <w:tcBorders>
              <w:top w:val="nil"/>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2017 год</w:t>
            </w:r>
          </w:p>
        </w:tc>
        <w:tc>
          <w:tcPr>
            <w:tcW w:w="480" w:type="pct"/>
            <w:tcBorders>
              <w:top w:val="nil"/>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 xml:space="preserve">Итого на  </w:t>
            </w:r>
            <w:r w:rsidRPr="000160C8">
              <w:rPr>
                <w:rFonts w:ascii="Times New Roman" w:eastAsia="Times New Roman" w:hAnsi="Times New Roman"/>
                <w:color w:val="000000"/>
                <w:sz w:val="14"/>
                <w:szCs w:val="14"/>
                <w:lang w:eastAsia="ru-RU"/>
              </w:rPr>
              <w:br/>
              <w:t>2014-2017 годы</w:t>
            </w:r>
          </w:p>
        </w:tc>
      </w:tr>
      <w:tr w:rsidR="000160C8" w:rsidRPr="000160C8" w:rsidTr="000160C8">
        <w:trPr>
          <w:trHeight w:val="20"/>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Муниципальная программа</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 xml:space="preserve">Всего </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20 424 723,11</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21 167 052,00</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21 900 152,00</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21 900 152,00</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85 392 079,11</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в том числе :</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федеральный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краевой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районный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20 424 723,11</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21 167 052,00</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21 900 152,00</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21 900 152,00</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85 392 079,11</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внебюджетные источники</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бюджеты муниципальных образований</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юридические лица</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outlineLvl w:val="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Подпрограмма 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sz w:val="14"/>
                <w:szCs w:val="14"/>
                <w:lang w:eastAsia="ru-RU"/>
              </w:rPr>
            </w:pPr>
            <w:r w:rsidRPr="000160C8">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w:t>
            </w:r>
            <w:r w:rsidRPr="000160C8">
              <w:rPr>
                <w:rFonts w:ascii="Times New Roman" w:eastAsia="Times New Roman" w:hAnsi="Times New Roman"/>
                <w:sz w:val="14"/>
                <w:szCs w:val="14"/>
                <w:lang w:eastAsia="ru-RU"/>
              </w:rPr>
              <w:lastRenderedPageBreak/>
              <w:t>обеспечения безопасности населения района" на 2014 - 2017 годы</w:t>
            </w: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lastRenderedPageBreak/>
              <w:t xml:space="preserve">Всего </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1 227 879,11</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2 786 052,00</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2 833 652,00</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2 833 652,00</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9 681 235,11</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в том числе :</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федеральный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краевой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районный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1 227 879,11</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2 786 052,00</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2 833 652,00</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2 833 652,00</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9 681 235,11</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внебюджетные источники</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 xml:space="preserve">бюджеты муниципальных </w:t>
            </w:r>
            <w:r w:rsidRPr="000160C8">
              <w:rPr>
                <w:rFonts w:ascii="Times New Roman" w:eastAsia="Times New Roman" w:hAnsi="Times New Roman"/>
                <w:color w:val="000000"/>
                <w:sz w:val="14"/>
                <w:szCs w:val="14"/>
                <w:lang w:eastAsia="ru-RU"/>
              </w:rPr>
              <w:lastRenderedPageBreak/>
              <w:t>образований</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lastRenderedPageBreak/>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юридические лица</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Подпрограмма 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"Борьба с пожарами в населенных пунктах Богучанского района" на 2014 - 2017 годы</w:t>
            </w: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 xml:space="preserve">Всего </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19 196 844,00</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18 381 000,00</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19 066 500,00</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19 066 500,00</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75 710 844,00</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в том числе :</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федеральный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краевой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районный бюджет</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19 196 844,00</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18 381 000,00</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19 066 500,00</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19 066 500,00</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75 710 844,00</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внебюджетные источники</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бюджеты муниципальных образований</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r w:rsidR="000160C8" w:rsidRPr="000160C8" w:rsidTr="000160C8">
        <w:trPr>
          <w:trHeight w:val="20"/>
        </w:trPr>
        <w:tc>
          <w:tcPr>
            <w:tcW w:w="491" w:type="pct"/>
            <w:vMerge/>
            <w:tcBorders>
              <w:top w:val="single" w:sz="4" w:space="0" w:color="auto"/>
              <w:left w:val="single" w:sz="4" w:space="0" w:color="auto"/>
              <w:bottom w:val="single" w:sz="4" w:space="0" w:color="000000"/>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0160C8" w:rsidRPr="000160C8" w:rsidRDefault="000160C8" w:rsidP="000160C8">
            <w:pPr>
              <w:spacing w:after="0" w:line="240" w:lineRule="auto"/>
              <w:rPr>
                <w:rFonts w:ascii="Times New Roman" w:eastAsia="Times New Roman" w:hAnsi="Times New Roman"/>
                <w:color w:val="000000"/>
                <w:sz w:val="14"/>
                <w:szCs w:val="14"/>
                <w:lang w:eastAsia="ru-RU"/>
              </w:rPr>
            </w:pPr>
          </w:p>
        </w:tc>
        <w:tc>
          <w:tcPr>
            <w:tcW w:w="1343"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ind w:firstLineChars="300" w:firstLine="420"/>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юридические лица</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2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11"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532"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c>
          <w:tcPr>
            <w:tcW w:w="480" w:type="pct"/>
            <w:tcBorders>
              <w:top w:val="single" w:sz="4" w:space="0" w:color="auto"/>
              <w:left w:val="nil"/>
              <w:bottom w:val="single" w:sz="4" w:space="0" w:color="auto"/>
              <w:right w:val="single" w:sz="4" w:space="0" w:color="auto"/>
            </w:tcBorders>
            <w:shd w:val="clear" w:color="auto" w:fill="auto"/>
            <w:hideMark/>
          </w:tcPr>
          <w:p w:rsidR="000160C8" w:rsidRPr="000160C8" w:rsidRDefault="000160C8" w:rsidP="000160C8">
            <w:pPr>
              <w:spacing w:after="0" w:line="240" w:lineRule="auto"/>
              <w:jc w:val="center"/>
              <w:rPr>
                <w:rFonts w:ascii="Times New Roman" w:eastAsia="Times New Roman" w:hAnsi="Times New Roman"/>
                <w:color w:val="000000"/>
                <w:sz w:val="14"/>
                <w:szCs w:val="14"/>
                <w:lang w:eastAsia="ru-RU"/>
              </w:rPr>
            </w:pPr>
            <w:r w:rsidRPr="000160C8">
              <w:rPr>
                <w:rFonts w:ascii="Times New Roman" w:eastAsia="Times New Roman" w:hAnsi="Times New Roman"/>
                <w:color w:val="000000"/>
                <w:sz w:val="14"/>
                <w:szCs w:val="14"/>
                <w:lang w:eastAsia="ru-RU"/>
              </w:rPr>
              <w:t>-</w:t>
            </w:r>
          </w:p>
        </w:tc>
      </w:tr>
    </w:tbl>
    <w:p w:rsidR="000160C8" w:rsidRDefault="000160C8" w:rsidP="00495596">
      <w:pPr>
        <w:autoSpaceDE w:val="0"/>
        <w:spacing w:after="0" w:line="240" w:lineRule="auto"/>
        <w:rPr>
          <w:rFonts w:ascii="Times New Roman" w:hAnsi="Times New Roman"/>
          <w:sz w:val="20"/>
          <w:szCs w:val="20"/>
        </w:rPr>
      </w:pPr>
    </w:p>
    <w:p w:rsidR="000539C9" w:rsidRDefault="000539C9" w:rsidP="000539C9">
      <w:pPr>
        <w:autoSpaceDE w:val="0"/>
        <w:spacing w:after="0" w:line="240" w:lineRule="auto"/>
        <w:jc w:val="right"/>
        <w:rPr>
          <w:rFonts w:ascii="Times New Roman" w:hAnsi="Times New Roman"/>
          <w:sz w:val="20"/>
          <w:szCs w:val="20"/>
        </w:rPr>
      </w:pPr>
      <w:r w:rsidRPr="000539C9">
        <w:rPr>
          <w:rFonts w:ascii="Times New Roman" w:eastAsia="Times New Roman" w:hAnsi="Times New Roman"/>
          <w:color w:val="000000"/>
          <w:sz w:val="18"/>
          <w:szCs w:val="18"/>
          <w:lang w:eastAsia="ru-RU"/>
        </w:rPr>
        <w:t>Приложение № 4</w:t>
      </w:r>
      <w:r w:rsidRPr="000539C9">
        <w:rPr>
          <w:rFonts w:ascii="Times New Roman" w:eastAsia="Times New Roman" w:hAnsi="Times New Roman"/>
          <w:color w:val="000000"/>
          <w:sz w:val="18"/>
          <w:szCs w:val="18"/>
          <w:lang w:eastAsia="ru-RU"/>
        </w:rPr>
        <w:br/>
        <w:t xml:space="preserve">к муниципальной программе </w:t>
      </w:r>
      <w:r w:rsidRPr="000539C9">
        <w:rPr>
          <w:rFonts w:ascii="Times New Roman" w:eastAsia="Times New Roman" w:hAnsi="Times New Roman"/>
          <w:color w:val="000000"/>
          <w:sz w:val="18"/>
          <w:szCs w:val="18"/>
          <w:lang w:eastAsia="ru-RU"/>
        </w:rPr>
        <w:br/>
        <w:t xml:space="preserve">«Защита населения и территории Богучанского района                                                                                                                                  от чрезвычайных ситуаций природного и техногенного характера»                                         </w:t>
      </w:r>
    </w:p>
    <w:tbl>
      <w:tblPr>
        <w:tblW w:w="5000" w:type="pct"/>
        <w:tblLook w:val="04A0"/>
      </w:tblPr>
      <w:tblGrid>
        <w:gridCol w:w="366"/>
        <w:gridCol w:w="1629"/>
        <w:gridCol w:w="596"/>
        <w:gridCol w:w="638"/>
        <w:gridCol w:w="638"/>
        <w:gridCol w:w="530"/>
        <w:gridCol w:w="618"/>
        <w:gridCol w:w="599"/>
        <w:gridCol w:w="601"/>
        <w:gridCol w:w="601"/>
        <w:gridCol w:w="951"/>
        <w:gridCol w:w="601"/>
        <w:gridCol w:w="601"/>
        <w:gridCol w:w="601"/>
      </w:tblGrid>
      <w:tr w:rsidR="000539C9" w:rsidRPr="000539C9" w:rsidTr="000539C9">
        <w:trPr>
          <w:trHeight w:val="20"/>
        </w:trPr>
        <w:tc>
          <w:tcPr>
            <w:tcW w:w="5000" w:type="pct"/>
            <w:gridSpan w:val="14"/>
            <w:tcBorders>
              <w:top w:val="nil"/>
              <w:left w:val="nil"/>
              <w:bottom w:val="nil"/>
              <w:right w:val="nil"/>
            </w:tcBorders>
            <w:shd w:val="clear" w:color="auto" w:fill="auto"/>
            <w:hideMark/>
          </w:tcPr>
          <w:p w:rsidR="000539C9" w:rsidRDefault="000539C9" w:rsidP="000539C9">
            <w:pPr>
              <w:spacing w:after="0" w:line="240" w:lineRule="auto"/>
              <w:jc w:val="center"/>
              <w:rPr>
                <w:rFonts w:ascii="Times New Roman" w:eastAsia="Times New Roman" w:hAnsi="Times New Roman"/>
                <w:color w:val="000000"/>
                <w:sz w:val="20"/>
                <w:szCs w:val="20"/>
                <w:lang w:eastAsia="ru-RU"/>
              </w:rPr>
            </w:pPr>
            <w:bookmarkStart w:id="15" w:name="RANGE!A1:N13"/>
            <w:bookmarkEnd w:id="15"/>
          </w:p>
          <w:p w:rsidR="000539C9" w:rsidRPr="000539C9" w:rsidRDefault="000539C9" w:rsidP="000539C9">
            <w:pPr>
              <w:spacing w:after="0" w:line="240" w:lineRule="auto"/>
              <w:jc w:val="center"/>
              <w:rPr>
                <w:rFonts w:ascii="Times New Roman" w:eastAsia="Times New Roman" w:hAnsi="Times New Roman"/>
                <w:color w:val="000000"/>
                <w:sz w:val="20"/>
                <w:szCs w:val="20"/>
                <w:lang w:eastAsia="ru-RU"/>
              </w:rPr>
            </w:pPr>
            <w:r w:rsidRPr="000539C9">
              <w:rPr>
                <w:rFonts w:ascii="Times New Roman" w:eastAsia="Times New Roman" w:hAnsi="Times New Roman"/>
                <w:color w:val="000000"/>
                <w:sz w:val="20"/>
                <w:szCs w:val="20"/>
                <w:lang w:eastAsia="ru-RU"/>
              </w:rPr>
              <w:t xml:space="preserve">Прогноз сводных показателей муниципальных заданий на оказание (выполние) муниципальных услуг (работ) муниципальными учреждениями по муниципальной программе </w:t>
            </w:r>
          </w:p>
        </w:tc>
      </w:tr>
      <w:tr w:rsidR="000539C9" w:rsidRPr="000539C9" w:rsidTr="000539C9">
        <w:trPr>
          <w:trHeight w:val="20"/>
        </w:trPr>
        <w:tc>
          <w:tcPr>
            <w:tcW w:w="191" w:type="pct"/>
            <w:tcBorders>
              <w:top w:val="nil"/>
              <w:left w:val="nil"/>
              <w:bottom w:val="nil"/>
              <w:right w:val="nil"/>
            </w:tcBorders>
            <w:shd w:val="clear" w:color="auto" w:fill="auto"/>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854"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36"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36"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279"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25"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15"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15"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15"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479"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nil"/>
              <w:right w:val="nil"/>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nil"/>
              <w:right w:val="nil"/>
            </w:tcBorders>
            <w:shd w:val="clear" w:color="auto" w:fill="auto"/>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tcBorders>
              <w:top w:val="nil"/>
              <w:left w:val="nil"/>
              <w:bottom w:val="nil"/>
              <w:right w:val="nil"/>
            </w:tcBorders>
            <w:shd w:val="clear" w:color="auto" w:fill="auto"/>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r>
      <w:tr w:rsidR="000539C9" w:rsidRPr="000539C9" w:rsidTr="000539C9">
        <w:trPr>
          <w:trHeight w:val="20"/>
        </w:trPr>
        <w:tc>
          <w:tcPr>
            <w:tcW w:w="104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sz w:val="14"/>
                <w:szCs w:val="14"/>
                <w:lang w:eastAsia="ru-RU"/>
              </w:rPr>
            </w:pPr>
            <w:r w:rsidRPr="000539C9">
              <w:rPr>
                <w:rFonts w:ascii="Times New Roman" w:eastAsia="Times New Roman" w:hAnsi="Times New Roman"/>
                <w:sz w:val="14"/>
                <w:szCs w:val="14"/>
                <w:lang w:eastAsia="ru-RU"/>
              </w:rPr>
              <w:t>Наименование услуги (работы), показателя объема услуги (работы)</w:t>
            </w:r>
          </w:p>
        </w:tc>
        <w:tc>
          <w:tcPr>
            <w:tcW w:w="1905" w:type="pct"/>
            <w:gridSpan w:val="6"/>
            <w:tcBorders>
              <w:top w:val="single" w:sz="4" w:space="0" w:color="auto"/>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Значение показателя объема услуги (работы)</w:t>
            </w:r>
          </w:p>
        </w:tc>
        <w:tc>
          <w:tcPr>
            <w:tcW w:w="2050" w:type="pct"/>
            <w:gridSpan w:val="6"/>
            <w:tcBorders>
              <w:top w:val="single" w:sz="4" w:space="0" w:color="auto"/>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0539C9" w:rsidRPr="000539C9" w:rsidTr="000539C9">
        <w:trPr>
          <w:trHeight w:val="20"/>
        </w:trPr>
        <w:tc>
          <w:tcPr>
            <w:tcW w:w="1045" w:type="pct"/>
            <w:gridSpan w:val="2"/>
            <w:vMerge/>
            <w:tcBorders>
              <w:top w:val="single" w:sz="4" w:space="0" w:color="auto"/>
              <w:left w:val="single" w:sz="4" w:space="0" w:color="auto"/>
              <w:bottom w:val="single" w:sz="4" w:space="0" w:color="auto"/>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2012 год</w:t>
            </w:r>
          </w:p>
        </w:tc>
        <w:tc>
          <w:tcPr>
            <w:tcW w:w="336"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2013 год</w:t>
            </w:r>
          </w:p>
        </w:tc>
        <w:tc>
          <w:tcPr>
            <w:tcW w:w="336"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2014 год</w:t>
            </w:r>
          </w:p>
        </w:tc>
        <w:tc>
          <w:tcPr>
            <w:tcW w:w="279"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2015 год</w:t>
            </w:r>
          </w:p>
        </w:tc>
        <w:tc>
          <w:tcPr>
            <w:tcW w:w="325"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2016 год</w:t>
            </w:r>
          </w:p>
        </w:tc>
        <w:tc>
          <w:tcPr>
            <w:tcW w:w="315"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2017 год</w:t>
            </w:r>
          </w:p>
        </w:tc>
        <w:tc>
          <w:tcPr>
            <w:tcW w:w="315"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2012 год</w:t>
            </w:r>
          </w:p>
        </w:tc>
        <w:tc>
          <w:tcPr>
            <w:tcW w:w="315"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2013 год</w:t>
            </w:r>
          </w:p>
        </w:tc>
        <w:tc>
          <w:tcPr>
            <w:tcW w:w="479"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2014 год</w:t>
            </w:r>
          </w:p>
        </w:tc>
        <w:tc>
          <w:tcPr>
            <w:tcW w:w="314"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2015 год</w:t>
            </w:r>
          </w:p>
        </w:tc>
        <w:tc>
          <w:tcPr>
            <w:tcW w:w="314"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2016 год</w:t>
            </w:r>
          </w:p>
        </w:tc>
        <w:tc>
          <w:tcPr>
            <w:tcW w:w="314" w:type="pct"/>
            <w:tcBorders>
              <w:top w:val="nil"/>
              <w:left w:val="nil"/>
              <w:bottom w:val="single" w:sz="4" w:space="0" w:color="auto"/>
              <w:right w:val="single" w:sz="4" w:space="0" w:color="auto"/>
            </w:tcBorders>
            <w:shd w:val="clear" w:color="auto" w:fill="auto"/>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2017 год</w:t>
            </w:r>
          </w:p>
        </w:tc>
      </w:tr>
      <w:tr w:rsidR="000539C9" w:rsidRPr="000539C9" w:rsidTr="000539C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Наименование услуги и ее содержание:  обеспечение пожарной безопасности на территории Богучанского района, защита жизни и здоровья людей, материальных ценностей от пожаров, охрана населенных пунктов, а также предприятий, учреждений, организаций</w:t>
            </w:r>
          </w:p>
        </w:tc>
      </w:tr>
      <w:tr w:rsidR="000539C9" w:rsidRPr="000539C9" w:rsidTr="000539C9">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rPr>
                <w:rFonts w:ascii="Times New Roman" w:eastAsia="Times New Roman" w:hAnsi="Times New Roman"/>
                <w:sz w:val="14"/>
                <w:szCs w:val="14"/>
                <w:lang w:eastAsia="ru-RU"/>
              </w:rPr>
            </w:pPr>
            <w:r w:rsidRPr="000539C9">
              <w:rPr>
                <w:rFonts w:ascii="Times New Roman" w:eastAsia="Times New Roman" w:hAnsi="Times New Roman"/>
                <w:sz w:val="14"/>
                <w:szCs w:val="14"/>
                <w:lang w:eastAsia="ru-RU"/>
              </w:rPr>
              <w:t>Подпрограмма 2. "Борьба с пожарами в населенных пунктах Богучанского района"</w:t>
            </w:r>
          </w:p>
        </w:tc>
      </w:tr>
      <w:tr w:rsidR="000539C9" w:rsidRPr="000539C9" w:rsidTr="000539C9">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 пп</w:t>
            </w:r>
          </w:p>
        </w:tc>
        <w:tc>
          <w:tcPr>
            <w:tcW w:w="4809"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Показатель объема услуги:</w:t>
            </w:r>
          </w:p>
        </w:tc>
      </w:tr>
      <w:tr w:rsidR="000539C9" w:rsidRPr="000539C9" w:rsidTr="000539C9">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w:t>
            </w:r>
          </w:p>
        </w:tc>
        <w:tc>
          <w:tcPr>
            <w:tcW w:w="854"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rPr>
                <w:rFonts w:ascii="Times New Roman" w:eastAsia="Times New Roman" w:hAnsi="Times New Roman"/>
                <w:sz w:val="14"/>
                <w:szCs w:val="14"/>
                <w:lang w:eastAsia="ru-RU"/>
              </w:rPr>
            </w:pPr>
            <w:r w:rsidRPr="000539C9">
              <w:rPr>
                <w:rFonts w:ascii="Times New Roman" w:eastAsia="Times New Roman" w:hAnsi="Times New Roman"/>
                <w:sz w:val="14"/>
                <w:szCs w:val="14"/>
                <w:lang w:eastAsia="ru-RU"/>
              </w:rPr>
              <w:t>Организация и осуществление тушения пожаров</w:t>
            </w:r>
          </w:p>
        </w:tc>
        <w:tc>
          <w:tcPr>
            <w:tcW w:w="314"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89</w:t>
            </w:r>
          </w:p>
        </w:tc>
        <w:tc>
          <w:tcPr>
            <w:tcW w:w="336"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87</w:t>
            </w:r>
          </w:p>
        </w:tc>
        <w:tc>
          <w:tcPr>
            <w:tcW w:w="336"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87</w:t>
            </w:r>
          </w:p>
        </w:tc>
        <w:tc>
          <w:tcPr>
            <w:tcW w:w="279"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87</w:t>
            </w:r>
          </w:p>
        </w:tc>
        <w:tc>
          <w:tcPr>
            <w:tcW w:w="325"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87</w:t>
            </w:r>
          </w:p>
        </w:tc>
        <w:tc>
          <w:tcPr>
            <w:tcW w:w="315"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87</w:t>
            </w:r>
          </w:p>
        </w:tc>
        <w:tc>
          <w:tcPr>
            <w:tcW w:w="315" w:type="pct"/>
            <w:vMerge w:val="restart"/>
            <w:tcBorders>
              <w:top w:val="nil"/>
              <w:left w:val="single" w:sz="4" w:space="0" w:color="auto"/>
              <w:bottom w:val="single" w:sz="4" w:space="0" w:color="000000"/>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15 296 300,00</w:t>
            </w:r>
          </w:p>
        </w:tc>
        <w:tc>
          <w:tcPr>
            <w:tcW w:w="315" w:type="pct"/>
            <w:vMerge w:val="restart"/>
            <w:tcBorders>
              <w:top w:val="nil"/>
              <w:left w:val="single" w:sz="4" w:space="0" w:color="auto"/>
              <w:bottom w:val="single" w:sz="4" w:space="0" w:color="000000"/>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15 296 300,00</w:t>
            </w:r>
          </w:p>
        </w:tc>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0539C9" w:rsidRPr="000539C9" w:rsidRDefault="007477A4" w:rsidP="000539C9">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17659500,00</w:t>
            </w:r>
          </w:p>
        </w:tc>
        <w:tc>
          <w:tcPr>
            <w:tcW w:w="314" w:type="pct"/>
            <w:vMerge w:val="restart"/>
            <w:tcBorders>
              <w:top w:val="nil"/>
              <w:left w:val="single" w:sz="4" w:space="0" w:color="auto"/>
              <w:bottom w:val="single" w:sz="4" w:space="0" w:color="000000"/>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18 120 500,00</w:t>
            </w:r>
          </w:p>
        </w:tc>
        <w:tc>
          <w:tcPr>
            <w:tcW w:w="314" w:type="pct"/>
            <w:vMerge w:val="restart"/>
            <w:tcBorders>
              <w:top w:val="nil"/>
              <w:left w:val="single" w:sz="4" w:space="0" w:color="auto"/>
              <w:bottom w:val="single" w:sz="4" w:space="0" w:color="000000"/>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18 956 000,00</w:t>
            </w:r>
          </w:p>
        </w:tc>
        <w:tc>
          <w:tcPr>
            <w:tcW w:w="314" w:type="pct"/>
            <w:vMerge w:val="restart"/>
            <w:tcBorders>
              <w:top w:val="nil"/>
              <w:left w:val="single" w:sz="4" w:space="0" w:color="auto"/>
              <w:bottom w:val="single" w:sz="4" w:space="0" w:color="000000"/>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18 956 000,00</w:t>
            </w:r>
          </w:p>
        </w:tc>
      </w:tr>
      <w:tr w:rsidR="000539C9" w:rsidRPr="000539C9" w:rsidTr="000539C9">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2</w:t>
            </w:r>
          </w:p>
        </w:tc>
        <w:tc>
          <w:tcPr>
            <w:tcW w:w="854"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Спасение людей и имущества при пожарах</w:t>
            </w:r>
          </w:p>
        </w:tc>
        <w:tc>
          <w:tcPr>
            <w:tcW w:w="314"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110</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110</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115</w:t>
            </w:r>
          </w:p>
        </w:tc>
        <w:tc>
          <w:tcPr>
            <w:tcW w:w="279"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115</w:t>
            </w:r>
          </w:p>
        </w:tc>
        <w:tc>
          <w:tcPr>
            <w:tcW w:w="32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115</w:t>
            </w:r>
          </w:p>
        </w:tc>
        <w:tc>
          <w:tcPr>
            <w:tcW w:w="31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115</w:t>
            </w: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r>
      <w:tr w:rsidR="000539C9" w:rsidRPr="000539C9" w:rsidTr="000539C9">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3</w:t>
            </w:r>
          </w:p>
        </w:tc>
        <w:tc>
          <w:tcPr>
            <w:tcW w:w="854"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Ведение учета пожаров и последствий от них</w:t>
            </w:r>
          </w:p>
        </w:tc>
        <w:tc>
          <w:tcPr>
            <w:tcW w:w="314"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279"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1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r>
      <w:tr w:rsidR="000539C9" w:rsidRPr="000539C9" w:rsidTr="000539C9">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4</w:t>
            </w:r>
          </w:p>
        </w:tc>
        <w:tc>
          <w:tcPr>
            <w:tcW w:w="854"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Проффессиональная подготовка сотрудников учреждения</w:t>
            </w:r>
          </w:p>
        </w:tc>
        <w:tc>
          <w:tcPr>
            <w:tcW w:w="314"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279"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1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r>
      <w:tr w:rsidR="000539C9" w:rsidRPr="000539C9" w:rsidTr="000539C9">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5</w:t>
            </w:r>
          </w:p>
        </w:tc>
        <w:tc>
          <w:tcPr>
            <w:tcW w:w="854" w:type="pct"/>
            <w:tcBorders>
              <w:top w:val="nil"/>
              <w:left w:val="nil"/>
              <w:bottom w:val="single" w:sz="4" w:space="0" w:color="auto"/>
              <w:right w:val="single" w:sz="4" w:space="0" w:color="auto"/>
            </w:tcBorders>
            <w:shd w:val="clear" w:color="auto" w:fill="auto"/>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Проведение мероприятий по предотвращению возгораний</w:t>
            </w:r>
          </w:p>
        </w:tc>
        <w:tc>
          <w:tcPr>
            <w:tcW w:w="314"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36"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279"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15" w:type="pct"/>
            <w:tcBorders>
              <w:top w:val="nil"/>
              <w:left w:val="nil"/>
              <w:bottom w:val="single" w:sz="4" w:space="0" w:color="auto"/>
              <w:right w:val="single" w:sz="4" w:space="0" w:color="auto"/>
            </w:tcBorders>
            <w:shd w:val="clear" w:color="auto" w:fill="auto"/>
            <w:noWrap/>
            <w:vAlign w:val="center"/>
            <w:hideMark/>
          </w:tcPr>
          <w:p w:rsidR="000539C9" w:rsidRPr="000539C9" w:rsidRDefault="000539C9" w:rsidP="000539C9">
            <w:pPr>
              <w:spacing w:after="0" w:line="240" w:lineRule="auto"/>
              <w:jc w:val="center"/>
              <w:rPr>
                <w:rFonts w:ascii="Times New Roman" w:eastAsia="Times New Roman" w:hAnsi="Times New Roman"/>
                <w:color w:val="000000"/>
                <w:sz w:val="14"/>
                <w:szCs w:val="14"/>
                <w:lang w:eastAsia="ru-RU"/>
              </w:rPr>
            </w:pPr>
            <w:r w:rsidRPr="000539C9">
              <w:rPr>
                <w:rFonts w:ascii="Times New Roman" w:eastAsia="Times New Roman" w:hAnsi="Times New Roman"/>
                <w:color w:val="000000"/>
                <w:sz w:val="14"/>
                <w:szCs w:val="14"/>
                <w:lang w:eastAsia="ru-RU"/>
              </w:rPr>
              <w:t>---</w:t>
            </w: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0539C9" w:rsidRPr="000539C9" w:rsidRDefault="000539C9" w:rsidP="000539C9">
            <w:pPr>
              <w:spacing w:after="0" w:line="240" w:lineRule="auto"/>
              <w:rPr>
                <w:rFonts w:ascii="Times New Roman" w:eastAsia="Times New Roman" w:hAnsi="Times New Roman"/>
                <w:color w:val="000000"/>
                <w:sz w:val="14"/>
                <w:szCs w:val="14"/>
                <w:lang w:eastAsia="ru-RU"/>
              </w:rPr>
            </w:pPr>
          </w:p>
        </w:tc>
      </w:tr>
    </w:tbl>
    <w:p w:rsidR="000160C8" w:rsidRDefault="000160C8" w:rsidP="00495596">
      <w:pPr>
        <w:autoSpaceDE w:val="0"/>
        <w:spacing w:after="0" w:line="240" w:lineRule="auto"/>
        <w:rPr>
          <w:rFonts w:ascii="Times New Roman" w:hAnsi="Times New Roman"/>
          <w:sz w:val="20"/>
          <w:szCs w:val="20"/>
        </w:rPr>
      </w:pPr>
    </w:p>
    <w:p w:rsidR="007477A4" w:rsidRPr="007477A4" w:rsidRDefault="007477A4" w:rsidP="007477A4">
      <w:pPr>
        <w:autoSpaceDE w:val="0"/>
        <w:autoSpaceDN w:val="0"/>
        <w:adjustRightInd w:val="0"/>
        <w:spacing w:after="0" w:line="240" w:lineRule="auto"/>
        <w:ind w:left="5670"/>
        <w:jc w:val="right"/>
        <w:rPr>
          <w:rFonts w:ascii="Times New Roman" w:hAnsi="Times New Roman"/>
          <w:sz w:val="18"/>
          <w:szCs w:val="18"/>
        </w:rPr>
      </w:pPr>
      <w:r w:rsidRPr="007477A4">
        <w:rPr>
          <w:rFonts w:ascii="Times New Roman" w:hAnsi="Times New Roman"/>
          <w:sz w:val="18"/>
          <w:szCs w:val="18"/>
        </w:rPr>
        <w:t>Приложение № 5</w:t>
      </w:r>
    </w:p>
    <w:p w:rsidR="007477A4" w:rsidRPr="007477A4" w:rsidRDefault="007477A4" w:rsidP="007477A4">
      <w:pPr>
        <w:autoSpaceDE w:val="0"/>
        <w:autoSpaceDN w:val="0"/>
        <w:adjustRightInd w:val="0"/>
        <w:spacing w:after="0" w:line="240" w:lineRule="auto"/>
        <w:ind w:left="5670"/>
        <w:jc w:val="right"/>
        <w:rPr>
          <w:rFonts w:ascii="Times New Roman" w:hAnsi="Times New Roman"/>
          <w:sz w:val="18"/>
          <w:szCs w:val="18"/>
        </w:rPr>
      </w:pPr>
      <w:r w:rsidRPr="007477A4">
        <w:rPr>
          <w:rFonts w:ascii="Times New Roman" w:hAnsi="Times New Roman"/>
          <w:sz w:val="18"/>
          <w:szCs w:val="18"/>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7477A4" w:rsidRPr="007477A4" w:rsidRDefault="007477A4" w:rsidP="007477A4">
      <w:pPr>
        <w:spacing w:after="0" w:line="240" w:lineRule="auto"/>
        <w:jc w:val="center"/>
        <w:outlineLvl w:val="0"/>
        <w:rPr>
          <w:rFonts w:ascii="Times New Roman" w:hAnsi="Times New Roman"/>
          <w:sz w:val="20"/>
          <w:szCs w:val="20"/>
        </w:rPr>
      </w:pPr>
    </w:p>
    <w:p w:rsidR="007477A4" w:rsidRPr="007477A4" w:rsidRDefault="007477A4" w:rsidP="007477A4">
      <w:pPr>
        <w:spacing w:after="0" w:line="240" w:lineRule="auto"/>
        <w:jc w:val="center"/>
        <w:outlineLvl w:val="0"/>
        <w:rPr>
          <w:rFonts w:ascii="Times New Roman" w:hAnsi="Times New Roman"/>
          <w:sz w:val="20"/>
          <w:szCs w:val="20"/>
        </w:rPr>
      </w:pPr>
      <w:r w:rsidRPr="007477A4">
        <w:rPr>
          <w:rFonts w:ascii="Times New Roman" w:hAnsi="Times New Roman"/>
          <w:sz w:val="20"/>
          <w:szCs w:val="20"/>
        </w:rPr>
        <w:t xml:space="preserve">Подпрограмма </w:t>
      </w:r>
    </w:p>
    <w:p w:rsidR="007477A4" w:rsidRPr="007477A4" w:rsidRDefault="007477A4" w:rsidP="007477A4">
      <w:pPr>
        <w:spacing w:after="0" w:line="240" w:lineRule="auto"/>
        <w:jc w:val="center"/>
        <w:rPr>
          <w:rFonts w:ascii="Times New Roman" w:hAnsi="Times New Roman"/>
          <w:sz w:val="20"/>
          <w:szCs w:val="20"/>
        </w:rPr>
      </w:pPr>
      <w:r w:rsidRPr="007477A4">
        <w:rPr>
          <w:rFonts w:ascii="Times New Roman" w:hAnsi="Times New Roman"/>
          <w:sz w:val="20"/>
          <w:szCs w:val="20"/>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w:t>
      </w:r>
    </w:p>
    <w:p w:rsidR="007477A4" w:rsidRPr="007477A4" w:rsidRDefault="007477A4" w:rsidP="007477A4">
      <w:pPr>
        <w:spacing w:after="0" w:line="240" w:lineRule="auto"/>
        <w:jc w:val="center"/>
        <w:rPr>
          <w:rFonts w:ascii="Times New Roman" w:hAnsi="Times New Roman"/>
          <w:sz w:val="20"/>
          <w:szCs w:val="20"/>
        </w:rPr>
      </w:pPr>
    </w:p>
    <w:p w:rsidR="007477A4" w:rsidRPr="007477A4" w:rsidRDefault="007477A4" w:rsidP="007477A4">
      <w:pPr>
        <w:spacing w:after="0" w:line="240" w:lineRule="auto"/>
        <w:jc w:val="center"/>
        <w:outlineLvl w:val="0"/>
        <w:rPr>
          <w:rFonts w:ascii="Times New Roman" w:hAnsi="Times New Roman"/>
          <w:sz w:val="20"/>
          <w:szCs w:val="20"/>
        </w:rPr>
      </w:pPr>
      <w:r w:rsidRPr="007477A4">
        <w:rPr>
          <w:rFonts w:ascii="Times New Roman" w:hAnsi="Times New Roman"/>
          <w:sz w:val="20"/>
          <w:szCs w:val="20"/>
        </w:rPr>
        <w:t xml:space="preserve">1. Паспорт подпрограммы </w:t>
      </w:r>
    </w:p>
    <w:p w:rsidR="007477A4" w:rsidRPr="007477A4" w:rsidRDefault="007477A4" w:rsidP="007477A4">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7477A4" w:rsidRPr="007477A4" w:rsidTr="007477A4">
        <w:tc>
          <w:tcPr>
            <w:tcW w:w="1318" w:type="pct"/>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Наименование подпрограммы</w:t>
            </w:r>
          </w:p>
        </w:tc>
        <w:tc>
          <w:tcPr>
            <w:tcW w:w="3682" w:type="pct"/>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 (далее – подпрограмма).</w:t>
            </w:r>
          </w:p>
        </w:tc>
      </w:tr>
      <w:tr w:rsidR="007477A4" w:rsidRPr="007477A4" w:rsidTr="007477A4">
        <w:tc>
          <w:tcPr>
            <w:tcW w:w="1318" w:type="pct"/>
          </w:tcPr>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Наименование муниципальной программы</w:t>
            </w:r>
          </w:p>
        </w:tc>
        <w:tc>
          <w:tcPr>
            <w:tcW w:w="3682" w:type="pct"/>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«Защита населения и территории Богучанского района от чрезвычайных ситуаций природного и техногенного характера»</w:t>
            </w:r>
          </w:p>
        </w:tc>
      </w:tr>
      <w:tr w:rsidR="007477A4" w:rsidRPr="007477A4" w:rsidTr="007477A4">
        <w:tc>
          <w:tcPr>
            <w:tcW w:w="1318" w:type="pct"/>
          </w:tcPr>
          <w:p w:rsidR="007477A4" w:rsidRPr="007477A4" w:rsidRDefault="007477A4" w:rsidP="007477A4">
            <w:pPr>
              <w:pStyle w:val="ConsPlusCell"/>
              <w:jc w:val="both"/>
              <w:rPr>
                <w:rFonts w:ascii="Times New Roman" w:hAnsi="Times New Roman" w:cs="Times New Roman"/>
                <w:sz w:val="16"/>
                <w:szCs w:val="16"/>
              </w:rPr>
            </w:pPr>
            <w:r w:rsidRPr="007477A4">
              <w:rPr>
                <w:rFonts w:ascii="Times New Roman" w:hAnsi="Times New Roman" w:cs="Times New Roman"/>
                <w:sz w:val="16"/>
                <w:szCs w:val="16"/>
              </w:rPr>
              <w:t>Муниципальный заказчик-  координатор подпрограммы</w:t>
            </w:r>
          </w:p>
        </w:tc>
        <w:tc>
          <w:tcPr>
            <w:tcW w:w="3682" w:type="pct"/>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7477A4" w:rsidRPr="007477A4" w:rsidTr="007477A4">
        <w:tc>
          <w:tcPr>
            <w:tcW w:w="1318" w:type="pct"/>
          </w:tcPr>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Исполнитель подпрограммы, главный распорядитель бюджетных средств</w:t>
            </w:r>
          </w:p>
        </w:tc>
        <w:tc>
          <w:tcPr>
            <w:tcW w:w="3682" w:type="pct"/>
          </w:tcPr>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Исполнитель подпрограммы - отдел по делам ГО, ЧС и ПБ администрации Богучанского района;</w:t>
            </w:r>
          </w:p>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Главный распорядитель бюджетных средств - Администрация Богучанского района.</w:t>
            </w:r>
          </w:p>
        </w:tc>
      </w:tr>
      <w:tr w:rsidR="007477A4" w:rsidRPr="007477A4" w:rsidTr="007477A4">
        <w:tc>
          <w:tcPr>
            <w:tcW w:w="1318" w:type="pct"/>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Цель подпрограммы</w:t>
            </w:r>
          </w:p>
        </w:tc>
        <w:tc>
          <w:tcPr>
            <w:tcW w:w="3682" w:type="pct"/>
          </w:tcPr>
          <w:p w:rsidR="007477A4" w:rsidRPr="007477A4" w:rsidRDefault="007477A4" w:rsidP="007477A4">
            <w:pPr>
              <w:spacing w:after="0" w:line="240" w:lineRule="auto"/>
              <w:jc w:val="both"/>
              <w:rPr>
                <w:rFonts w:ascii="Times New Roman" w:hAnsi="Times New Roman"/>
                <w:color w:val="FF0000"/>
                <w:sz w:val="16"/>
                <w:szCs w:val="16"/>
              </w:rPr>
            </w:pPr>
            <w:r w:rsidRPr="007477A4">
              <w:rPr>
                <w:rFonts w:ascii="Times New Roman" w:hAnsi="Times New Roman"/>
                <w:sz w:val="16"/>
                <w:szCs w:val="16"/>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7477A4" w:rsidRPr="007477A4" w:rsidTr="007477A4">
        <w:tc>
          <w:tcPr>
            <w:tcW w:w="1318" w:type="pct"/>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Задачи подпрограммы</w:t>
            </w:r>
          </w:p>
        </w:tc>
        <w:tc>
          <w:tcPr>
            <w:tcW w:w="3682" w:type="pct"/>
          </w:tcPr>
          <w:p w:rsidR="007477A4" w:rsidRPr="007477A4" w:rsidRDefault="007477A4" w:rsidP="007477A4">
            <w:pPr>
              <w:pStyle w:val="ConsPlusNormal"/>
              <w:widowControl/>
              <w:ind w:firstLine="0"/>
              <w:jc w:val="both"/>
              <w:rPr>
                <w:rFonts w:ascii="Times New Roman" w:hAnsi="Times New Roman" w:cs="Times New Roman"/>
                <w:sz w:val="16"/>
                <w:szCs w:val="16"/>
              </w:rPr>
            </w:pPr>
            <w:r w:rsidRPr="007477A4">
              <w:rPr>
                <w:rFonts w:ascii="Times New Roman" w:hAnsi="Times New Roman" w:cs="Times New Roman"/>
                <w:sz w:val="16"/>
                <w:szCs w:val="16"/>
              </w:rPr>
              <w:t xml:space="preserve">1. Обеспечение предупреждения возникновения и развития чрезвычайных ситуаций природного и </w:t>
            </w:r>
            <w:r w:rsidRPr="007477A4">
              <w:rPr>
                <w:rFonts w:ascii="Times New Roman" w:hAnsi="Times New Roman" w:cs="Times New Roman"/>
                <w:sz w:val="16"/>
                <w:szCs w:val="16"/>
              </w:rPr>
              <w:lastRenderedPageBreak/>
              <w:t>техногенного характера, снижения ущерба и потерь   от чрезвычайных ситуаций на территории Богучанского района;</w:t>
            </w:r>
          </w:p>
          <w:p w:rsidR="007477A4" w:rsidRPr="007477A4" w:rsidRDefault="007477A4" w:rsidP="007477A4">
            <w:pPr>
              <w:pStyle w:val="ConsPlusNormal"/>
              <w:widowControl/>
              <w:ind w:firstLine="0"/>
              <w:jc w:val="both"/>
              <w:rPr>
                <w:rFonts w:ascii="Times New Roman" w:hAnsi="Times New Roman" w:cs="Times New Roman"/>
                <w:sz w:val="16"/>
                <w:szCs w:val="16"/>
              </w:rPr>
            </w:pPr>
            <w:r w:rsidRPr="007477A4">
              <w:rPr>
                <w:rFonts w:ascii="Times New Roman" w:hAnsi="Times New Roman" w:cs="Times New Roman"/>
                <w:sz w:val="16"/>
                <w:szCs w:val="16"/>
              </w:rPr>
              <w:t>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r>
      <w:tr w:rsidR="007477A4" w:rsidRPr="007477A4" w:rsidTr="007477A4">
        <w:tc>
          <w:tcPr>
            <w:tcW w:w="1318" w:type="pct"/>
            <w:tcBorders>
              <w:top w:val="single" w:sz="4" w:space="0" w:color="auto"/>
              <w:left w:val="single" w:sz="4" w:space="0" w:color="auto"/>
              <w:bottom w:val="single" w:sz="4" w:space="0" w:color="auto"/>
              <w:right w:val="single" w:sz="4" w:space="0" w:color="auto"/>
            </w:tcBorders>
          </w:tcPr>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lastRenderedPageBreak/>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 xml:space="preserve">2014 - 2017 годы. </w:t>
            </w:r>
          </w:p>
        </w:tc>
      </w:tr>
      <w:tr w:rsidR="007477A4" w:rsidRPr="007477A4" w:rsidTr="007477A4">
        <w:tc>
          <w:tcPr>
            <w:tcW w:w="1318" w:type="pct"/>
          </w:tcPr>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 xml:space="preserve">Целевые индикаторы </w:t>
            </w:r>
          </w:p>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 xml:space="preserve">подпрограммы </w:t>
            </w:r>
          </w:p>
        </w:tc>
        <w:tc>
          <w:tcPr>
            <w:tcW w:w="3682" w:type="pct"/>
            <w:vAlign w:val="center"/>
          </w:tcPr>
          <w:p w:rsidR="007477A4" w:rsidRPr="007477A4" w:rsidRDefault="007477A4" w:rsidP="007477A4">
            <w:pPr>
              <w:autoSpaceDE w:val="0"/>
              <w:autoSpaceDN w:val="0"/>
              <w:adjustRightInd w:val="0"/>
              <w:spacing w:after="0" w:line="240" w:lineRule="auto"/>
              <w:rPr>
                <w:rFonts w:ascii="Times New Roman" w:hAnsi="Times New Roman"/>
                <w:sz w:val="16"/>
                <w:szCs w:val="16"/>
              </w:rPr>
            </w:pPr>
            <w:r w:rsidRPr="007477A4">
              <w:rPr>
                <w:rFonts w:ascii="Times New Roman" w:hAnsi="Times New Roman"/>
                <w:sz w:val="16"/>
                <w:szCs w:val="16"/>
              </w:rPr>
              <w:t>Не допущение погибших в результате чрезвычайных ситуаций природного и техногенного характера на территории Богучанского района  к 2017 году 100 %  от среднего показателя 2010 -2012 годов;</w:t>
            </w:r>
          </w:p>
          <w:p w:rsidR="007477A4" w:rsidRPr="007477A4" w:rsidRDefault="007477A4" w:rsidP="007477A4">
            <w:pPr>
              <w:autoSpaceDE w:val="0"/>
              <w:autoSpaceDN w:val="0"/>
              <w:adjustRightInd w:val="0"/>
              <w:spacing w:after="0" w:line="240" w:lineRule="auto"/>
              <w:rPr>
                <w:rFonts w:ascii="Times New Roman" w:hAnsi="Times New Roman"/>
                <w:sz w:val="16"/>
                <w:szCs w:val="16"/>
              </w:rPr>
            </w:pPr>
            <w:r w:rsidRPr="007477A4">
              <w:rPr>
                <w:rFonts w:ascii="Times New Roman" w:hAnsi="Times New Roman"/>
                <w:sz w:val="16"/>
                <w:szCs w:val="16"/>
              </w:rPr>
              <w:t>Увеличение числа населения, оповещаемого об угрозе ЧС природного и техногенного характера, к 2017 году 54 % от общего количества оповещаемого населения.</w:t>
            </w:r>
          </w:p>
        </w:tc>
      </w:tr>
      <w:tr w:rsidR="007477A4" w:rsidRPr="007477A4" w:rsidTr="007477A4">
        <w:tc>
          <w:tcPr>
            <w:tcW w:w="1318" w:type="pct"/>
            <w:tcBorders>
              <w:top w:val="single" w:sz="4" w:space="0" w:color="auto"/>
              <w:left w:val="single" w:sz="4" w:space="0" w:color="auto"/>
              <w:bottom w:val="single" w:sz="4" w:space="0" w:color="auto"/>
              <w:right w:val="single" w:sz="4" w:space="0" w:color="auto"/>
            </w:tcBorders>
          </w:tcPr>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 xml:space="preserve">Всего 9 681 235,11 рублей из районного бюджета, в том числе по годам: </w:t>
            </w:r>
          </w:p>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2014 год – 1 227 879,11 рублей;</w:t>
            </w:r>
          </w:p>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 xml:space="preserve">2015 год – 2 786 052,0  рублей; </w:t>
            </w:r>
          </w:p>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2016 год – 2 833 652,0  рублей;</w:t>
            </w:r>
          </w:p>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2017 год – 2 833 652,0  рублей</w:t>
            </w:r>
          </w:p>
        </w:tc>
      </w:tr>
      <w:tr w:rsidR="007477A4" w:rsidRPr="007477A4" w:rsidTr="007477A4">
        <w:tc>
          <w:tcPr>
            <w:tcW w:w="1318" w:type="pct"/>
            <w:tcBorders>
              <w:top w:val="single" w:sz="4" w:space="0" w:color="auto"/>
              <w:left w:val="single" w:sz="4" w:space="0" w:color="auto"/>
              <w:bottom w:val="single" w:sz="4" w:space="0" w:color="auto"/>
              <w:right w:val="single" w:sz="4" w:space="0" w:color="auto"/>
            </w:tcBorders>
          </w:tcPr>
          <w:p w:rsidR="007477A4" w:rsidRPr="007477A4" w:rsidRDefault="007477A4" w:rsidP="007477A4">
            <w:pPr>
              <w:spacing w:after="0" w:line="240" w:lineRule="auto"/>
              <w:rPr>
                <w:rFonts w:ascii="Times New Roman" w:hAnsi="Times New Roman"/>
                <w:sz w:val="16"/>
                <w:szCs w:val="16"/>
              </w:rPr>
            </w:pPr>
            <w:r w:rsidRPr="007477A4">
              <w:rPr>
                <w:rFonts w:ascii="Times New Roman" w:hAnsi="Times New Roman"/>
                <w:sz w:val="16"/>
                <w:szCs w:val="16"/>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Текущий контроль за исполнением мероприятий подпрограммы осуществляется отделом по делам ГО, ЧС и ПБ администрации Богучанского района.</w:t>
            </w:r>
          </w:p>
          <w:p w:rsidR="007477A4" w:rsidRPr="007477A4" w:rsidRDefault="007477A4" w:rsidP="007477A4">
            <w:pPr>
              <w:spacing w:after="0" w:line="240" w:lineRule="auto"/>
              <w:jc w:val="both"/>
              <w:rPr>
                <w:rFonts w:ascii="Times New Roman" w:hAnsi="Times New Roman"/>
                <w:sz w:val="16"/>
                <w:szCs w:val="16"/>
              </w:rPr>
            </w:pPr>
            <w:r w:rsidRPr="007477A4">
              <w:rPr>
                <w:rFonts w:ascii="Times New Roman" w:hAnsi="Times New Roman"/>
                <w:sz w:val="16"/>
                <w:szCs w:val="16"/>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7477A4" w:rsidRPr="007477A4" w:rsidRDefault="007477A4" w:rsidP="007477A4">
      <w:pPr>
        <w:widowControl w:val="0"/>
        <w:autoSpaceDE w:val="0"/>
        <w:autoSpaceDN w:val="0"/>
        <w:adjustRightInd w:val="0"/>
        <w:spacing w:after="0" w:line="240" w:lineRule="auto"/>
        <w:jc w:val="center"/>
        <w:outlineLvl w:val="2"/>
        <w:rPr>
          <w:rFonts w:ascii="Times New Roman" w:hAnsi="Times New Roman"/>
          <w:sz w:val="20"/>
          <w:szCs w:val="20"/>
        </w:rPr>
      </w:pPr>
    </w:p>
    <w:p w:rsidR="007477A4" w:rsidRPr="007477A4" w:rsidRDefault="007477A4" w:rsidP="007477A4">
      <w:pPr>
        <w:widowControl w:val="0"/>
        <w:autoSpaceDE w:val="0"/>
        <w:autoSpaceDN w:val="0"/>
        <w:adjustRightInd w:val="0"/>
        <w:spacing w:after="0" w:line="240" w:lineRule="auto"/>
        <w:jc w:val="center"/>
        <w:outlineLvl w:val="2"/>
        <w:rPr>
          <w:rFonts w:ascii="Times New Roman" w:hAnsi="Times New Roman"/>
          <w:sz w:val="20"/>
          <w:szCs w:val="20"/>
        </w:rPr>
      </w:pPr>
      <w:r w:rsidRPr="007477A4">
        <w:rPr>
          <w:rFonts w:ascii="Times New Roman" w:hAnsi="Times New Roman"/>
          <w:sz w:val="20"/>
          <w:szCs w:val="20"/>
        </w:rPr>
        <w:t>2. Основные разделы подпрограммы</w:t>
      </w:r>
    </w:p>
    <w:p w:rsidR="007477A4" w:rsidRPr="007477A4" w:rsidRDefault="007477A4" w:rsidP="007477A4">
      <w:pPr>
        <w:widowControl w:val="0"/>
        <w:autoSpaceDE w:val="0"/>
        <w:autoSpaceDN w:val="0"/>
        <w:adjustRightInd w:val="0"/>
        <w:spacing w:after="0" w:line="240" w:lineRule="auto"/>
        <w:jc w:val="center"/>
        <w:rPr>
          <w:rFonts w:ascii="Times New Roman" w:hAnsi="Times New Roman"/>
          <w:sz w:val="20"/>
          <w:szCs w:val="20"/>
        </w:rPr>
      </w:pPr>
    </w:p>
    <w:p w:rsidR="007477A4" w:rsidRPr="007477A4" w:rsidRDefault="007477A4" w:rsidP="007477A4">
      <w:pPr>
        <w:pStyle w:val="ConsPlusNormal"/>
        <w:widowControl/>
        <w:ind w:firstLine="0"/>
        <w:jc w:val="center"/>
        <w:outlineLvl w:val="0"/>
        <w:rPr>
          <w:rFonts w:ascii="Times New Roman" w:hAnsi="Times New Roman" w:cs="Times New Roman"/>
        </w:rPr>
      </w:pPr>
      <w:r w:rsidRPr="007477A4">
        <w:rPr>
          <w:rFonts w:ascii="Times New Roman" w:hAnsi="Times New Roman" w:cs="Times New Roman"/>
        </w:rPr>
        <w:t>2.1. Постановка общерайонной проблемы и обоснование необходимости разработки подпрограммы</w:t>
      </w:r>
    </w:p>
    <w:p w:rsidR="007477A4" w:rsidRPr="007477A4" w:rsidRDefault="007477A4" w:rsidP="007477A4">
      <w:pPr>
        <w:pStyle w:val="ConsPlusNormal"/>
        <w:widowControl/>
        <w:ind w:firstLine="0"/>
        <w:jc w:val="center"/>
        <w:outlineLvl w:val="0"/>
        <w:rPr>
          <w:rFonts w:ascii="Times New Roman" w:hAnsi="Times New Roman" w:cs="Times New Roman"/>
        </w:rPr>
      </w:pP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7477A4">
          <w:rPr>
            <w:rFonts w:ascii="Times New Roman" w:hAnsi="Times New Roman"/>
            <w:sz w:val="20"/>
            <w:szCs w:val="20"/>
          </w:rPr>
          <w:t>560 км</w:t>
        </w:r>
      </w:smartTag>
      <w:r w:rsidRPr="007477A4">
        <w:rPr>
          <w:rFonts w:ascii="Times New Roman" w:hAnsi="Times New Roman"/>
          <w:sz w:val="20"/>
          <w:szCs w:val="20"/>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47492 человек.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крупных производственных аварий и пожаров;</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лесных пожаров;</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наводнений и паводков;</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аварий и крушений на железнодорожном транспорте;</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авиакатастроф;</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аварий на коммунально-энергетических сетях;</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взрывов при транспортировке и хранении взрывчатых материалов;</w:t>
      </w:r>
    </w:p>
    <w:p w:rsidR="007477A4" w:rsidRPr="007477A4" w:rsidRDefault="007477A4" w:rsidP="000D7D44">
      <w:pPr>
        <w:numPr>
          <w:ilvl w:val="0"/>
          <w:numId w:val="13"/>
        </w:numPr>
        <w:tabs>
          <w:tab w:val="clear" w:pos="2134"/>
        </w:tabs>
        <w:spacing w:after="0" w:line="240" w:lineRule="auto"/>
        <w:ind w:left="1260"/>
        <w:jc w:val="both"/>
        <w:rPr>
          <w:rFonts w:ascii="Times New Roman" w:hAnsi="Times New Roman"/>
          <w:sz w:val="20"/>
          <w:szCs w:val="20"/>
        </w:rPr>
      </w:pPr>
      <w:r w:rsidRPr="007477A4">
        <w:rPr>
          <w:rFonts w:ascii="Times New Roman" w:hAnsi="Times New Roman"/>
          <w:sz w:val="20"/>
          <w:szCs w:val="20"/>
        </w:rPr>
        <w:t>аварийных разливов нефтепродуктов.</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В этом случае в зону затопления попадает 15 населенных пунктов, расположенных вдоль реки Ангара, с численностью населения 27 764 чел. (58,4 % населения).</w:t>
      </w:r>
    </w:p>
    <w:p w:rsidR="007477A4" w:rsidRPr="007477A4" w:rsidRDefault="007477A4" w:rsidP="007477A4">
      <w:pPr>
        <w:tabs>
          <w:tab w:val="left" w:pos="709"/>
        </w:tabs>
        <w:spacing w:after="0" w:line="240" w:lineRule="auto"/>
        <w:ind w:left="20" w:right="10" w:firstLine="720"/>
        <w:jc w:val="both"/>
        <w:rPr>
          <w:rFonts w:ascii="Times New Roman" w:hAnsi="Times New Roman"/>
          <w:sz w:val="20"/>
          <w:szCs w:val="20"/>
        </w:rPr>
      </w:pPr>
      <w:r w:rsidRPr="007477A4">
        <w:rPr>
          <w:rFonts w:ascii="Times New Roman" w:hAnsi="Times New Roman"/>
          <w:sz w:val="20"/>
          <w:szCs w:val="20"/>
        </w:rPr>
        <w:t>На территории Богучанского района расположены 3 организации, эксплуатирующие 3 пожаровзрывоопасных объекта.</w:t>
      </w:r>
    </w:p>
    <w:p w:rsidR="007477A4" w:rsidRPr="007477A4" w:rsidRDefault="007477A4" w:rsidP="007477A4">
      <w:pPr>
        <w:pStyle w:val="afa"/>
        <w:spacing w:after="0" w:line="240" w:lineRule="auto"/>
        <w:ind w:left="20" w:right="10" w:firstLine="689"/>
        <w:jc w:val="both"/>
        <w:rPr>
          <w:rFonts w:ascii="Times New Roman" w:hAnsi="Times New Roman"/>
          <w:sz w:val="20"/>
          <w:szCs w:val="20"/>
        </w:rPr>
      </w:pPr>
      <w:r w:rsidRPr="007477A4">
        <w:rPr>
          <w:rFonts w:ascii="Times New Roman" w:hAnsi="Times New Roman"/>
          <w:snapToGrid w:val="0"/>
          <w:sz w:val="20"/>
          <w:szCs w:val="20"/>
        </w:rPr>
        <w:t>В 2013 году на территории района произошло 2 чрезвычайных ситуации, связанные с лесными пожарами, муниципального характера.</w:t>
      </w:r>
    </w:p>
    <w:p w:rsidR="007477A4" w:rsidRPr="007477A4" w:rsidRDefault="007477A4" w:rsidP="007477A4">
      <w:pPr>
        <w:pStyle w:val="ConsPlusNormal"/>
        <w:widowControl/>
        <w:ind w:firstLine="708"/>
        <w:jc w:val="both"/>
        <w:outlineLvl w:val="0"/>
        <w:rPr>
          <w:rFonts w:ascii="Times New Roman" w:hAnsi="Times New Roman" w:cs="Times New Roman"/>
        </w:rPr>
      </w:pPr>
      <w:r w:rsidRPr="007477A4">
        <w:rPr>
          <w:rFonts w:ascii="Times New Roman" w:hAnsi="Times New Roman" w:cs="Times New Roman"/>
        </w:rPr>
        <w:t xml:space="preserve">За </w:t>
      </w:r>
      <w:r w:rsidRPr="007477A4">
        <w:rPr>
          <w:rFonts w:ascii="Times New Roman" w:hAnsi="Times New Roman" w:cs="Times New Roman"/>
          <w:bCs/>
        </w:rPr>
        <w:t>2013 год в населенных пунктах</w:t>
      </w:r>
      <w:r w:rsidRPr="007477A4">
        <w:rPr>
          <w:rFonts w:ascii="Times New Roman" w:hAnsi="Times New Roman" w:cs="Times New Roman"/>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7477A4" w:rsidRPr="007477A4" w:rsidRDefault="007477A4" w:rsidP="007477A4">
      <w:pPr>
        <w:spacing w:after="0" w:line="240" w:lineRule="auto"/>
        <w:ind w:firstLine="709"/>
        <w:jc w:val="both"/>
        <w:rPr>
          <w:rFonts w:ascii="Times New Roman" w:hAnsi="Times New Roman"/>
          <w:sz w:val="20"/>
          <w:szCs w:val="20"/>
        </w:rPr>
      </w:pPr>
    </w:p>
    <w:p w:rsidR="007477A4" w:rsidRPr="007477A4" w:rsidRDefault="007477A4" w:rsidP="007477A4">
      <w:pPr>
        <w:spacing w:after="0" w:line="240" w:lineRule="auto"/>
        <w:ind w:firstLine="720"/>
        <w:jc w:val="both"/>
        <w:rPr>
          <w:rFonts w:ascii="Times New Roman" w:hAnsi="Times New Roman"/>
          <w:sz w:val="20"/>
          <w:szCs w:val="20"/>
        </w:rPr>
      </w:pPr>
    </w:p>
    <w:p w:rsidR="007477A4" w:rsidRPr="007477A4" w:rsidRDefault="007477A4" w:rsidP="007477A4">
      <w:pPr>
        <w:spacing w:after="0" w:line="240" w:lineRule="auto"/>
        <w:jc w:val="center"/>
        <w:rPr>
          <w:rFonts w:ascii="Times New Roman" w:hAnsi="Times New Roman"/>
          <w:sz w:val="20"/>
          <w:szCs w:val="20"/>
        </w:rPr>
      </w:pPr>
      <w:r w:rsidRPr="007477A4">
        <w:rPr>
          <w:rFonts w:ascii="Times New Roman" w:hAnsi="Times New Roman"/>
          <w:sz w:val="20"/>
          <w:szCs w:val="20"/>
        </w:rPr>
        <w:t>2.2. Основная цель, задачи, этапы и сроки выполнения подпрограммы, целевые индикаторы</w:t>
      </w:r>
    </w:p>
    <w:p w:rsidR="007477A4" w:rsidRPr="007477A4" w:rsidRDefault="007477A4" w:rsidP="007477A4">
      <w:pPr>
        <w:spacing w:after="0" w:line="240" w:lineRule="auto"/>
        <w:ind w:firstLine="708"/>
        <w:jc w:val="both"/>
        <w:rPr>
          <w:rFonts w:ascii="Times New Roman" w:hAnsi="Times New Roman"/>
          <w:sz w:val="20"/>
          <w:szCs w:val="20"/>
        </w:rPr>
      </w:pPr>
    </w:p>
    <w:p w:rsidR="007477A4" w:rsidRPr="007477A4" w:rsidRDefault="007477A4" w:rsidP="007477A4">
      <w:pPr>
        <w:pStyle w:val="ConsPlusNormal"/>
        <w:widowControl/>
        <w:ind w:firstLine="0"/>
        <w:jc w:val="both"/>
        <w:rPr>
          <w:rFonts w:ascii="Times New Roman" w:hAnsi="Times New Roman" w:cs="Times New Roman"/>
        </w:rPr>
      </w:pPr>
      <w:r w:rsidRPr="007477A4">
        <w:rPr>
          <w:rFonts w:ascii="Times New Roman" w:hAnsi="Times New Roman" w:cs="Times New Roman"/>
        </w:rPr>
        <w:lastRenderedPageBreak/>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7477A4" w:rsidRPr="007477A4" w:rsidRDefault="007477A4" w:rsidP="007477A4">
      <w:pPr>
        <w:pStyle w:val="ConsPlusNormal"/>
        <w:widowControl/>
        <w:ind w:firstLine="0"/>
        <w:jc w:val="both"/>
        <w:outlineLvl w:val="0"/>
        <w:rPr>
          <w:rFonts w:ascii="Times New Roman" w:hAnsi="Times New Roman" w:cs="Times New Roman"/>
        </w:rPr>
      </w:pPr>
      <w:r w:rsidRPr="007477A4">
        <w:rPr>
          <w:rFonts w:ascii="Times New Roman" w:hAnsi="Times New Roman" w:cs="Times New Roman"/>
        </w:rPr>
        <w:tab/>
        <w:t>Данная цель будет достигнута за счет реализации следующих задач:</w:t>
      </w:r>
    </w:p>
    <w:p w:rsidR="007477A4" w:rsidRPr="007477A4" w:rsidRDefault="007477A4" w:rsidP="007477A4">
      <w:pPr>
        <w:pStyle w:val="ConsPlusNormal"/>
        <w:widowControl/>
        <w:ind w:firstLine="708"/>
        <w:jc w:val="both"/>
        <w:rPr>
          <w:rFonts w:ascii="Times New Roman" w:hAnsi="Times New Roman" w:cs="Times New Roman"/>
        </w:rPr>
      </w:pPr>
      <w:r w:rsidRPr="007477A4">
        <w:rPr>
          <w:rFonts w:ascii="Times New Roman" w:hAnsi="Times New Roman" w:cs="Times New Roman"/>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7477A4" w:rsidRPr="007477A4" w:rsidRDefault="007477A4" w:rsidP="007477A4">
      <w:pPr>
        <w:pStyle w:val="ConsPlusNormal"/>
        <w:widowControl/>
        <w:ind w:firstLine="708"/>
        <w:jc w:val="both"/>
        <w:rPr>
          <w:rFonts w:ascii="Times New Roman" w:hAnsi="Times New Roman" w:cs="Times New Roman"/>
        </w:rPr>
      </w:pPr>
      <w:r w:rsidRPr="007477A4">
        <w:rPr>
          <w:rFonts w:ascii="Times New Roman" w:hAnsi="Times New Roman" w:cs="Times New Roman"/>
        </w:rPr>
        <w:t>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p w:rsidR="007477A4" w:rsidRPr="007477A4" w:rsidRDefault="007477A4" w:rsidP="007477A4">
      <w:pPr>
        <w:spacing w:after="0" w:line="240" w:lineRule="auto"/>
        <w:ind w:firstLine="708"/>
        <w:jc w:val="both"/>
        <w:rPr>
          <w:rFonts w:ascii="Times New Roman" w:hAnsi="Times New Roman"/>
          <w:sz w:val="20"/>
          <w:szCs w:val="20"/>
        </w:rPr>
      </w:pPr>
      <w:r w:rsidRPr="007477A4">
        <w:rPr>
          <w:rFonts w:ascii="Times New Roman" w:hAnsi="Times New Roman"/>
          <w:sz w:val="20"/>
          <w:szCs w:val="20"/>
        </w:rPr>
        <w:t>Решение задачи 1 «Обеспечение предупреждения возникновения и развития ЧС природного и техногенного характера, снижение ущерба и потерь от ЧС на территории Богучанского района» осуществляется посредством реализации мероприятий 1.1 - 1.3 подпрограммы:</w:t>
      </w:r>
    </w:p>
    <w:p w:rsidR="007477A4" w:rsidRPr="007477A4" w:rsidRDefault="007477A4" w:rsidP="007477A4">
      <w:pPr>
        <w:autoSpaceDE w:val="0"/>
        <w:autoSpaceDN w:val="0"/>
        <w:spacing w:after="0" w:line="240" w:lineRule="auto"/>
        <w:ind w:left="-67" w:firstLine="787"/>
        <w:jc w:val="both"/>
        <w:rPr>
          <w:rFonts w:ascii="Times New Roman" w:hAnsi="Times New Roman"/>
          <w:sz w:val="20"/>
          <w:szCs w:val="20"/>
        </w:rPr>
      </w:pPr>
      <w:r w:rsidRPr="007477A4">
        <w:rPr>
          <w:rFonts w:ascii="Times New Roman" w:hAnsi="Times New Roman"/>
          <w:sz w:val="20"/>
          <w:szCs w:val="20"/>
        </w:rPr>
        <w:t>1.1. Совершенствование системы оповещения населения районного центра (с. Богучаны) о возникновении ЧС природного и техногенного характера.</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 xml:space="preserve">Предполагается установить 14 уличных громкоговорителей и пульт управления для обеспечения оперативного информирования населения районного центра (с. Богучаны) об угрозе возникновения чрезвычайных ситуаций и изменениях обстановки. </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1.2. Приобретение, установка элементов системы оповещения для поселений, находящихся в зоне действия потенциальных рисков БоГЭС.</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Предполагается для оперативного оповещения населения (всего 27 764 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1.3. Развитие и содержание ЕДДС МО Богучанский район.</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В рамках реализации мероприятия 1.3 подпрограммы предусматривается увеличить площадь помещения оперативного дежурного ЕДДС. Также сюда будут включены затраты на содержании ЕДДС МО Богучанский район.</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Решение задачи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осуществляется посредством реализации мероприятий 2.1 - 2.3 подпрограммы:</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2.1. Население д. Каменка оповещается путем использования телефонной связи оперативным дежурным ЕДДС МО Богучанский район для сообщения со старостой д. Каменка.</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2.2. Население д. Прилуки оповещается с помощью вертолетов авиакомпаний, базирующихся в аэропорту с. Богучаны или находящихся на дежурстве по сан. заданию.</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 xml:space="preserve">В период с мая по октябрь оповещение населения д. Прилуки производить с использованием воздушных судов Лесопожарного центра Красноярского края. При этом в первую очередь используются воздушные суда Чуноярского авиаотделения Лесопожарного центра (п. Осиновый Мыс). </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Стоимость одного часа работы вертолета около 80 тыс. рублей.</w:t>
      </w:r>
    </w:p>
    <w:p w:rsidR="007477A4" w:rsidRPr="007477A4" w:rsidRDefault="007477A4" w:rsidP="007477A4">
      <w:pPr>
        <w:autoSpaceDE w:val="0"/>
        <w:autoSpaceDN w:val="0"/>
        <w:spacing w:after="0" w:line="240" w:lineRule="auto"/>
        <w:ind w:left="57" w:firstLine="651"/>
        <w:jc w:val="both"/>
        <w:rPr>
          <w:rFonts w:ascii="Times New Roman" w:hAnsi="Times New Roman"/>
          <w:sz w:val="20"/>
          <w:szCs w:val="20"/>
        </w:rPr>
      </w:pPr>
      <w:r w:rsidRPr="007477A4">
        <w:rPr>
          <w:rFonts w:ascii="Times New Roman" w:hAnsi="Times New Roman"/>
          <w:sz w:val="20"/>
          <w:szCs w:val="20"/>
        </w:rPr>
        <w:t>2.3. 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Целевыми индикаторами достижения цели и решения задач подпрограммы являются:</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 не допущение погибших в результате чрезвычайных ситуаций природного и техногенного характера на территории Богучанского района;</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 увеличение числа населения, оповещаемого об угрозе ЧС природного и техногенного характера.</w:t>
      </w: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Срок реализации подпрограммы: 2014 - 2017 годы.</w:t>
      </w:r>
    </w:p>
    <w:p w:rsidR="007477A4" w:rsidRPr="007477A4" w:rsidRDefault="007477A4" w:rsidP="007477A4">
      <w:pPr>
        <w:pStyle w:val="ConsPlusNormal"/>
        <w:widowControl/>
        <w:jc w:val="both"/>
        <w:rPr>
          <w:rFonts w:ascii="Times New Roman" w:hAnsi="Times New Roman" w:cs="Times New Roman"/>
        </w:rPr>
      </w:pPr>
      <w:r w:rsidRPr="007477A4">
        <w:rPr>
          <w:rFonts w:ascii="Times New Roman" w:hAnsi="Times New Roman" w:cs="Times New Roman"/>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7477A4" w:rsidRPr="007477A4" w:rsidRDefault="007477A4" w:rsidP="007477A4">
      <w:pPr>
        <w:pStyle w:val="ConsPlusNormal"/>
        <w:widowControl/>
        <w:ind w:firstLine="708"/>
        <w:jc w:val="both"/>
        <w:rPr>
          <w:rFonts w:ascii="Times New Roman" w:hAnsi="Times New Roman" w:cs="Times New Roman"/>
          <w:color w:val="FF0000"/>
        </w:rPr>
      </w:pPr>
    </w:p>
    <w:p w:rsidR="007477A4" w:rsidRPr="007477A4" w:rsidRDefault="007477A4" w:rsidP="007477A4">
      <w:pPr>
        <w:pStyle w:val="ConsPlusNormal"/>
        <w:widowControl/>
        <w:ind w:firstLine="0"/>
        <w:jc w:val="center"/>
        <w:rPr>
          <w:rFonts w:ascii="Times New Roman" w:hAnsi="Times New Roman" w:cs="Times New Roman"/>
        </w:rPr>
      </w:pPr>
      <w:r w:rsidRPr="007477A4">
        <w:rPr>
          <w:rFonts w:ascii="Times New Roman" w:hAnsi="Times New Roman" w:cs="Times New Roman"/>
        </w:rPr>
        <w:t>2.3. Механизм реализации мероприятий подпрограммы</w:t>
      </w:r>
    </w:p>
    <w:p w:rsidR="007477A4" w:rsidRPr="007477A4" w:rsidRDefault="007477A4" w:rsidP="007477A4">
      <w:pPr>
        <w:pStyle w:val="ConsPlusNormal"/>
        <w:widowControl/>
        <w:ind w:firstLine="0"/>
        <w:jc w:val="center"/>
        <w:rPr>
          <w:rFonts w:ascii="Times New Roman" w:hAnsi="Times New Roman" w:cs="Times New Roman"/>
        </w:rPr>
      </w:pPr>
    </w:p>
    <w:p w:rsidR="007477A4" w:rsidRPr="007477A4" w:rsidRDefault="007477A4" w:rsidP="007477A4">
      <w:pPr>
        <w:pStyle w:val="ConsPlusNormal"/>
        <w:widowControl/>
        <w:ind w:firstLine="0"/>
        <w:jc w:val="both"/>
        <w:rPr>
          <w:rFonts w:ascii="Times New Roman" w:hAnsi="Times New Roman" w:cs="Times New Roman"/>
        </w:rPr>
      </w:pPr>
      <w:r w:rsidRPr="007477A4">
        <w:rPr>
          <w:rFonts w:ascii="Times New Roman" w:hAnsi="Times New Roman" w:cs="Times New Roman"/>
        </w:rPr>
        <w:tab/>
        <w:t>Главным распорядителем бюджетных средств на выполнение мероприятий подпрограммы является администрация Богучанского района.</w:t>
      </w:r>
    </w:p>
    <w:p w:rsidR="007477A4" w:rsidRPr="007477A4" w:rsidRDefault="007477A4" w:rsidP="007477A4">
      <w:pPr>
        <w:widowControl w:val="0"/>
        <w:autoSpaceDE w:val="0"/>
        <w:autoSpaceDN w:val="0"/>
        <w:adjustRightInd w:val="0"/>
        <w:spacing w:after="0" w:line="240" w:lineRule="auto"/>
        <w:ind w:firstLine="540"/>
        <w:jc w:val="both"/>
        <w:rPr>
          <w:rFonts w:ascii="Times New Roman" w:hAnsi="Times New Roman"/>
          <w:sz w:val="20"/>
          <w:szCs w:val="20"/>
        </w:rPr>
      </w:pPr>
      <w:r w:rsidRPr="007477A4">
        <w:rPr>
          <w:rFonts w:ascii="Times New Roman" w:hAnsi="Times New Roman"/>
          <w:sz w:val="20"/>
          <w:szCs w:val="20"/>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7477A4" w:rsidRPr="007477A4" w:rsidRDefault="007477A4" w:rsidP="007477A4">
      <w:pPr>
        <w:widowControl w:val="0"/>
        <w:autoSpaceDE w:val="0"/>
        <w:autoSpaceDN w:val="0"/>
        <w:adjustRightInd w:val="0"/>
        <w:spacing w:after="0" w:line="240" w:lineRule="auto"/>
        <w:ind w:firstLine="540"/>
        <w:jc w:val="both"/>
        <w:rPr>
          <w:rFonts w:ascii="Times New Roman" w:hAnsi="Times New Roman"/>
          <w:sz w:val="20"/>
          <w:szCs w:val="20"/>
        </w:rPr>
      </w:pPr>
      <w:r w:rsidRPr="007477A4">
        <w:rPr>
          <w:rFonts w:ascii="Times New Roman" w:hAnsi="Times New Roman"/>
          <w:sz w:val="20"/>
          <w:szCs w:val="20"/>
        </w:rPr>
        <w:t>При поступлении средств на лицевой счет распорядителя, производятся кассовые расходы.</w:t>
      </w:r>
    </w:p>
    <w:p w:rsidR="007477A4" w:rsidRPr="007477A4" w:rsidRDefault="007477A4" w:rsidP="007477A4">
      <w:pPr>
        <w:pStyle w:val="ConsPlusNormal"/>
        <w:widowControl/>
        <w:ind w:firstLine="708"/>
        <w:jc w:val="both"/>
        <w:rPr>
          <w:rFonts w:ascii="Times New Roman" w:hAnsi="Times New Roman" w:cs="Times New Roman"/>
        </w:rPr>
      </w:pPr>
    </w:p>
    <w:p w:rsidR="007477A4" w:rsidRPr="007477A4" w:rsidRDefault="007477A4" w:rsidP="007477A4">
      <w:pPr>
        <w:pStyle w:val="ConsPlusNormal"/>
        <w:widowControl/>
        <w:ind w:firstLine="0"/>
        <w:jc w:val="center"/>
        <w:rPr>
          <w:rFonts w:ascii="Times New Roman" w:hAnsi="Times New Roman" w:cs="Times New Roman"/>
        </w:rPr>
      </w:pPr>
      <w:r w:rsidRPr="007477A4">
        <w:rPr>
          <w:rFonts w:ascii="Times New Roman" w:hAnsi="Times New Roman" w:cs="Times New Roman"/>
        </w:rPr>
        <w:t xml:space="preserve">2.4. Управление подпрограммой и контроль </w:t>
      </w:r>
    </w:p>
    <w:p w:rsidR="007477A4" w:rsidRPr="007477A4" w:rsidRDefault="007477A4" w:rsidP="007477A4">
      <w:pPr>
        <w:pStyle w:val="ConsPlusNormal"/>
        <w:widowControl/>
        <w:ind w:firstLine="0"/>
        <w:jc w:val="center"/>
        <w:rPr>
          <w:rFonts w:ascii="Times New Roman" w:hAnsi="Times New Roman" w:cs="Times New Roman"/>
          <w:color w:val="FF0000"/>
        </w:rPr>
      </w:pPr>
      <w:r w:rsidRPr="007477A4">
        <w:rPr>
          <w:rFonts w:ascii="Times New Roman" w:hAnsi="Times New Roman" w:cs="Times New Roman"/>
        </w:rPr>
        <w:lastRenderedPageBreak/>
        <w:t>за ходом ее выполнения</w:t>
      </w:r>
    </w:p>
    <w:p w:rsidR="007477A4" w:rsidRPr="007477A4" w:rsidRDefault="007477A4" w:rsidP="007477A4">
      <w:pPr>
        <w:spacing w:after="0" w:line="240" w:lineRule="auto"/>
        <w:ind w:firstLine="709"/>
        <w:jc w:val="both"/>
        <w:rPr>
          <w:rFonts w:ascii="Times New Roman" w:hAnsi="Times New Roman"/>
          <w:sz w:val="20"/>
          <w:szCs w:val="20"/>
        </w:rPr>
      </w:pPr>
    </w:p>
    <w:p w:rsidR="007477A4" w:rsidRPr="007477A4" w:rsidRDefault="007477A4" w:rsidP="007477A4">
      <w:pPr>
        <w:spacing w:after="0" w:line="240" w:lineRule="auto"/>
        <w:ind w:firstLine="709"/>
        <w:jc w:val="both"/>
        <w:rPr>
          <w:rFonts w:ascii="Times New Roman" w:hAnsi="Times New Roman"/>
          <w:sz w:val="20"/>
          <w:szCs w:val="20"/>
        </w:rPr>
      </w:pPr>
      <w:r w:rsidRPr="007477A4">
        <w:rPr>
          <w:rFonts w:ascii="Times New Roman" w:hAnsi="Times New Roman"/>
          <w:sz w:val="20"/>
          <w:szCs w:val="20"/>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7477A4" w:rsidRPr="007477A4" w:rsidRDefault="007477A4" w:rsidP="007477A4">
      <w:pPr>
        <w:pStyle w:val="ad"/>
        <w:ind w:firstLine="709"/>
        <w:jc w:val="both"/>
        <w:rPr>
          <w:rFonts w:ascii="Times New Roman" w:hAnsi="Times New Roman"/>
          <w:sz w:val="20"/>
          <w:szCs w:val="20"/>
        </w:rPr>
      </w:pPr>
      <w:r w:rsidRPr="007477A4">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21" w:history="1">
        <w:r w:rsidRPr="007477A4">
          <w:rPr>
            <w:rFonts w:ascii="Times New Roman" w:hAnsi="Times New Roman"/>
            <w:sz w:val="20"/>
            <w:szCs w:val="20"/>
          </w:rPr>
          <w:t>Порядком</w:t>
        </w:r>
      </w:hyperlink>
      <w:r w:rsidRPr="007477A4">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7477A4" w:rsidRPr="007477A4" w:rsidRDefault="007477A4" w:rsidP="007477A4">
      <w:pPr>
        <w:pStyle w:val="ad"/>
        <w:ind w:firstLine="709"/>
        <w:jc w:val="both"/>
        <w:rPr>
          <w:rFonts w:ascii="Times New Roman" w:hAnsi="Times New Roman"/>
          <w:sz w:val="20"/>
          <w:szCs w:val="20"/>
        </w:rPr>
      </w:pPr>
      <w:r w:rsidRPr="007477A4">
        <w:rPr>
          <w:rFonts w:ascii="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осуществляется  отделом по делам ГО, ЧС и ПБ администрации Богучанского района и финансовым управлением администрации Богучанского района.</w:t>
      </w:r>
    </w:p>
    <w:p w:rsidR="007477A4" w:rsidRPr="007477A4" w:rsidRDefault="007477A4" w:rsidP="007477A4">
      <w:pPr>
        <w:pStyle w:val="ad"/>
        <w:ind w:firstLine="709"/>
        <w:jc w:val="both"/>
        <w:rPr>
          <w:rFonts w:ascii="Times New Roman" w:hAnsi="Times New Roman"/>
          <w:sz w:val="20"/>
          <w:szCs w:val="20"/>
        </w:rPr>
      </w:pPr>
      <w:r w:rsidRPr="007477A4">
        <w:rPr>
          <w:rFonts w:ascii="Times New Roman" w:hAnsi="Times New Roman"/>
          <w:sz w:val="20"/>
          <w:szCs w:val="20"/>
        </w:rPr>
        <w:t>Ответственным за подготовку и представление отчетных данных является  отдел по делам ГО, ЧС и ПБ администрации Богучанского район.</w:t>
      </w:r>
    </w:p>
    <w:p w:rsidR="007477A4" w:rsidRPr="007477A4" w:rsidRDefault="007477A4" w:rsidP="007477A4">
      <w:pPr>
        <w:pStyle w:val="ConsPlusNormal"/>
        <w:widowControl/>
        <w:ind w:firstLine="0"/>
        <w:jc w:val="both"/>
        <w:rPr>
          <w:rFonts w:ascii="Times New Roman" w:hAnsi="Times New Roman" w:cs="Times New Roman"/>
        </w:rPr>
      </w:pPr>
    </w:p>
    <w:p w:rsidR="007477A4" w:rsidRPr="007477A4" w:rsidRDefault="007477A4" w:rsidP="007477A4">
      <w:pPr>
        <w:pStyle w:val="ConsPlusNormal"/>
        <w:widowControl/>
        <w:ind w:firstLine="0"/>
        <w:jc w:val="center"/>
        <w:rPr>
          <w:rFonts w:ascii="Times New Roman" w:hAnsi="Times New Roman" w:cs="Times New Roman"/>
        </w:rPr>
      </w:pPr>
      <w:r w:rsidRPr="007477A4">
        <w:rPr>
          <w:rFonts w:ascii="Times New Roman" w:hAnsi="Times New Roman" w:cs="Times New Roman"/>
        </w:rPr>
        <w:t>2.5. Оценка социально-экономической эффективности</w:t>
      </w:r>
    </w:p>
    <w:p w:rsidR="007477A4" w:rsidRPr="007477A4" w:rsidRDefault="007477A4" w:rsidP="007477A4">
      <w:pPr>
        <w:pStyle w:val="ConsPlusNormal"/>
        <w:widowControl/>
        <w:ind w:firstLine="0"/>
        <w:jc w:val="center"/>
        <w:rPr>
          <w:rFonts w:ascii="Times New Roman" w:hAnsi="Times New Roman" w:cs="Times New Roman"/>
        </w:rPr>
      </w:pPr>
    </w:p>
    <w:p w:rsidR="007477A4" w:rsidRPr="007477A4" w:rsidRDefault="007477A4" w:rsidP="007477A4">
      <w:pPr>
        <w:pStyle w:val="ad"/>
        <w:ind w:firstLine="709"/>
        <w:jc w:val="both"/>
        <w:rPr>
          <w:rFonts w:ascii="Times New Roman" w:hAnsi="Times New Roman"/>
          <w:sz w:val="20"/>
          <w:szCs w:val="20"/>
        </w:rPr>
      </w:pPr>
      <w:r w:rsidRPr="007477A4">
        <w:rPr>
          <w:rFonts w:ascii="Times New Roman" w:hAnsi="Times New Roman"/>
          <w:sz w:val="20"/>
          <w:szCs w:val="20"/>
        </w:rPr>
        <w:t>Оценка социально-экономической эффективности проводится отделом по делам ГО, ЧС и ПБ администрации Богучанского район.</w:t>
      </w:r>
    </w:p>
    <w:p w:rsidR="007477A4" w:rsidRPr="007477A4" w:rsidRDefault="007477A4" w:rsidP="007477A4">
      <w:pPr>
        <w:pStyle w:val="ad"/>
        <w:ind w:firstLine="709"/>
        <w:jc w:val="both"/>
        <w:rPr>
          <w:rFonts w:ascii="Times New Roman" w:hAnsi="Times New Roman"/>
          <w:sz w:val="20"/>
          <w:szCs w:val="20"/>
        </w:rPr>
      </w:pPr>
      <w:r w:rsidRPr="007477A4">
        <w:rPr>
          <w:rFonts w:ascii="Times New Roman" w:hAnsi="Times New Roman"/>
          <w:sz w:val="20"/>
          <w:szCs w:val="20"/>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7477A4" w:rsidRPr="007477A4" w:rsidRDefault="007477A4" w:rsidP="007477A4">
      <w:pPr>
        <w:pStyle w:val="ad"/>
        <w:ind w:firstLine="709"/>
        <w:jc w:val="both"/>
        <w:rPr>
          <w:rFonts w:ascii="Times New Roman" w:hAnsi="Times New Roman"/>
          <w:sz w:val="20"/>
          <w:szCs w:val="20"/>
        </w:rPr>
      </w:pPr>
      <w:r w:rsidRPr="007477A4">
        <w:rPr>
          <w:rFonts w:ascii="Times New Roman" w:hAnsi="Times New Roman"/>
          <w:sz w:val="20"/>
          <w:szCs w:val="20"/>
        </w:rPr>
        <w:t>В ходе реализации подпрограммы будут выполнены следующие показатели, в том числе:</w:t>
      </w:r>
    </w:p>
    <w:p w:rsidR="007477A4" w:rsidRPr="007477A4" w:rsidRDefault="007477A4" w:rsidP="007477A4">
      <w:pPr>
        <w:autoSpaceDE w:val="0"/>
        <w:autoSpaceDN w:val="0"/>
        <w:adjustRightInd w:val="0"/>
        <w:spacing w:after="0" w:line="240" w:lineRule="auto"/>
        <w:ind w:firstLine="709"/>
        <w:jc w:val="both"/>
        <w:rPr>
          <w:rFonts w:ascii="Times New Roman" w:hAnsi="Times New Roman"/>
          <w:sz w:val="20"/>
          <w:szCs w:val="20"/>
        </w:rPr>
      </w:pPr>
      <w:r w:rsidRPr="007477A4">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2017 году 100 % от среднего показателя 2010 -2012 годов;</w:t>
      </w:r>
    </w:p>
    <w:p w:rsidR="007477A4" w:rsidRPr="007477A4" w:rsidRDefault="007477A4" w:rsidP="007477A4">
      <w:pPr>
        <w:pStyle w:val="ConsPlusNormal"/>
        <w:widowControl/>
        <w:ind w:firstLine="709"/>
        <w:jc w:val="both"/>
        <w:rPr>
          <w:rFonts w:ascii="Times New Roman" w:eastAsia="Calibri" w:hAnsi="Times New Roman" w:cs="Times New Roman"/>
          <w:lang w:eastAsia="en-US"/>
        </w:rPr>
      </w:pPr>
      <w:r w:rsidRPr="007477A4">
        <w:rPr>
          <w:rFonts w:ascii="Times New Roman" w:eastAsia="Calibri" w:hAnsi="Times New Roman" w:cs="Times New Roman"/>
          <w:lang w:eastAsia="en-US"/>
        </w:rPr>
        <w:t xml:space="preserve">увеличение числа населения, оповещаемого об угрозе ЧС природного и техногенного характера, к 2017 году  - 54 % от общего количества оповещаемого населения. </w:t>
      </w:r>
    </w:p>
    <w:p w:rsidR="007477A4" w:rsidRPr="007477A4" w:rsidRDefault="007477A4" w:rsidP="007477A4">
      <w:pPr>
        <w:pStyle w:val="ConsPlusNormal"/>
        <w:widowControl/>
        <w:ind w:firstLine="709"/>
        <w:jc w:val="both"/>
        <w:rPr>
          <w:rFonts w:ascii="Times New Roman" w:eastAsia="Calibri" w:hAnsi="Times New Roman" w:cs="Times New Roman"/>
          <w:lang w:eastAsia="en-US"/>
        </w:rPr>
      </w:pPr>
      <w:r w:rsidRPr="007477A4">
        <w:rPr>
          <w:rFonts w:ascii="Times New Roman" w:eastAsia="Calibri" w:hAnsi="Times New Roman" w:cs="Times New Roman"/>
          <w:lang w:eastAsia="en-US"/>
        </w:rPr>
        <w:t>Подпрограмма не содержит мероприятий, направленных на изменение состояния окружающей среды.</w:t>
      </w:r>
    </w:p>
    <w:p w:rsidR="007477A4" w:rsidRPr="007477A4" w:rsidRDefault="007477A4" w:rsidP="007477A4">
      <w:pPr>
        <w:pStyle w:val="ConsPlusNormal"/>
        <w:widowControl/>
        <w:ind w:firstLine="708"/>
        <w:jc w:val="both"/>
        <w:rPr>
          <w:rFonts w:ascii="Times New Roman" w:hAnsi="Times New Roman" w:cs="Times New Roman"/>
          <w:color w:val="FF0000"/>
        </w:rPr>
      </w:pPr>
    </w:p>
    <w:p w:rsidR="007477A4" w:rsidRPr="007477A4" w:rsidRDefault="007477A4" w:rsidP="007477A4">
      <w:pPr>
        <w:pStyle w:val="ConsPlusNormal"/>
        <w:widowControl/>
        <w:ind w:firstLine="708"/>
        <w:jc w:val="center"/>
        <w:rPr>
          <w:rFonts w:ascii="Times New Roman" w:hAnsi="Times New Roman" w:cs="Times New Roman"/>
        </w:rPr>
      </w:pPr>
      <w:r w:rsidRPr="007477A4">
        <w:rPr>
          <w:rFonts w:ascii="Times New Roman" w:hAnsi="Times New Roman" w:cs="Times New Roman"/>
        </w:rPr>
        <w:t>2.6. Мероприятия подпрограммы</w:t>
      </w:r>
    </w:p>
    <w:p w:rsidR="007477A4" w:rsidRPr="007477A4" w:rsidRDefault="007477A4" w:rsidP="007477A4">
      <w:pPr>
        <w:pStyle w:val="ConsPlusNormal"/>
        <w:widowControl/>
        <w:ind w:firstLine="708"/>
        <w:jc w:val="center"/>
        <w:rPr>
          <w:rFonts w:ascii="Times New Roman" w:hAnsi="Times New Roman" w:cs="Times New Roman"/>
        </w:rPr>
      </w:pPr>
    </w:p>
    <w:p w:rsidR="007477A4" w:rsidRPr="007477A4" w:rsidRDefault="007477A4" w:rsidP="007477A4">
      <w:pPr>
        <w:pStyle w:val="ConsPlusNormal"/>
        <w:widowControl/>
        <w:ind w:firstLine="708"/>
        <w:jc w:val="both"/>
        <w:rPr>
          <w:rFonts w:ascii="Times New Roman" w:hAnsi="Times New Roman" w:cs="Times New Roman"/>
        </w:rPr>
      </w:pPr>
      <w:r w:rsidRPr="007477A4">
        <w:rPr>
          <w:rFonts w:ascii="Times New Roman" w:hAnsi="Times New Roman" w:cs="Times New Roman"/>
        </w:rPr>
        <w:t>Мероприятия подпрограммы приведены в приложении № 2.</w:t>
      </w:r>
    </w:p>
    <w:p w:rsidR="007477A4" w:rsidRPr="007477A4" w:rsidRDefault="007477A4" w:rsidP="007477A4">
      <w:pPr>
        <w:pStyle w:val="ConsPlusNormal"/>
        <w:widowControl/>
        <w:ind w:firstLine="708"/>
        <w:jc w:val="both"/>
        <w:rPr>
          <w:rFonts w:ascii="Times New Roman" w:hAnsi="Times New Roman" w:cs="Times New Roman"/>
        </w:rPr>
      </w:pPr>
      <w:r w:rsidRPr="007477A4">
        <w:rPr>
          <w:rFonts w:ascii="Times New Roman" w:hAnsi="Times New Roman" w:cs="Times New Roman"/>
        </w:rPr>
        <w:t xml:space="preserve"> </w:t>
      </w:r>
    </w:p>
    <w:p w:rsidR="007477A4" w:rsidRPr="007477A4" w:rsidRDefault="007477A4" w:rsidP="007477A4">
      <w:pPr>
        <w:pStyle w:val="ConsPlusNormal"/>
        <w:widowControl/>
        <w:ind w:firstLine="708"/>
        <w:jc w:val="center"/>
        <w:rPr>
          <w:rFonts w:ascii="Times New Roman" w:hAnsi="Times New Roman" w:cs="Times New Roman"/>
        </w:rPr>
      </w:pPr>
      <w:r w:rsidRPr="007477A4">
        <w:rPr>
          <w:rFonts w:ascii="Times New Roman" w:hAnsi="Times New Roman" w:cs="Times New Roman"/>
        </w:rPr>
        <w:t>2.7. Обоснование финансовых, материальных и трудовых затрат (ресурсное обеспечение подпрограммы) с указанием источников финансирования</w:t>
      </w:r>
    </w:p>
    <w:p w:rsidR="007477A4" w:rsidRPr="007477A4" w:rsidRDefault="007477A4" w:rsidP="007477A4">
      <w:pPr>
        <w:pStyle w:val="ConsPlusNormal"/>
        <w:widowControl/>
        <w:ind w:firstLine="708"/>
        <w:jc w:val="center"/>
        <w:rPr>
          <w:rFonts w:ascii="Times New Roman" w:hAnsi="Times New Roman" w:cs="Times New Roman"/>
        </w:rPr>
      </w:pPr>
    </w:p>
    <w:p w:rsidR="007477A4" w:rsidRPr="007477A4" w:rsidRDefault="007477A4" w:rsidP="007477A4">
      <w:pPr>
        <w:spacing w:after="0" w:line="240" w:lineRule="auto"/>
        <w:ind w:firstLine="708"/>
        <w:jc w:val="both"/>
        <w:rPr>
          <w:rFonts w:ascii="Times New Roman" w:hAnsi="Times New Roman"/>
          <w:sz w:val="20"/>
          <w:szCs w:val="20"/>
        </w:rPr>
      </w:pPr>
      <w:r w:rsidRPr="007477A4">
        <w:rPr>
          <w:rFonts w:ascii="Times New Roman" w:hAnsi="Times New Roman"/>
          <w:sz w:val="20"/>
          <w:szCs w:val="20"/>
        </w:rPr>
        <w:t xml:space="preserve">Всего на реализацию подпрограммных мероприятий потребуется 9 681 235,11 рублей из районного бюджета, в том числе по годам: </w:t>
      </w:r>
    </w:p>
    <w:p w:rsidR="007477A4" w:rsidRPr="007477A4" w:rsidRDefault="007477A4" w:rsidP="007477A4">
      <w:pPr>
        <w:spacing w:after="0" w:line="240" w:lineRule="auto"/>
        <w:ind w:firstLine="708"/>
        <w:jc w:val="both"/>
        <w:rPr>
          <w:rFonts w:ascii="Times New Roman" w:hAnsi="Times New Roman"/>
          <w:sz w:val="20"/>
          <w:szCs w:val="20"/>
        </w:rPr>
      </w:pPr>
      <w:r w:rsidRPr="007477A4">
        <w:rPr>
          <w:rFonts w:ascii="Times New Roman" w:hAnsi="Times New Roman"/>
          <w:sz w:val="20"/>
          <w:szCs w:val="20"/>
        </w:rPr>
        <w:t>2014 год – 1 227 879,11 рублей;</w:t>
      </w:r>
    </w:p>
    <w:p w:rsidR="007477A4" w:rsidRPr="007477A4" w:rsidRDefault="007477A4" w:rsidP="007477A4">
      <w:pPr>
        <w:spacing w:after="0" w:line="240" w:lineRule="auto"/>
        <w:ind w:firstLine="708"/>
        <w:jc w:val="both"/>
        <w:rPr>
          <w:rFonts w:ascii="Times New Roman" w:hAnsi="Times New Roman"/>
          <w:sz w:val="20"/>
          <w:szCs w:val="20"/>
        </w:rPr>
      </w:pPr>
      <w:r w:rsidRPr="007477A4">
        <w:rPr>
          <w:rFonts w:ascii="Times New Roman" w:hAnsi="Times New Roman"/>
          <w:sz w:val="20"/>
          <w:szCs w:val="20"/>
        </w:rPr>
        <w:t xml:space="preserve">2015 год – 2 786 052,0  рублей; </w:t>
      </w:r>
    </w:p>
    <w:p w:rsidR="007477A4" w:rsidRPr="007477A4" w:rsidRDefault="007477A4" w:rsidP="007477A4">
      <w:pPr>
        <w:spacing w:after="0" w:line="240" w:lineRule="auto"/>
        <w:ind w:firstLine="708"/>
        <w:jc w:val="both"/>
        <w:rPr>
          <w:rFonts w:ascii="Times New Roman" w:hAnsi="Times New Roman"/>
          <w:sz w:val="20"/>
          <w:szCs w:val="20"/>
        </w:rPr>
      </w:pPr>
      <w:r w:rsidRPr="007477A4">
        <w:rPr>
          <w:rFonts w:ascii="Times New Roman" w:hAnsi="Times New Roman"/>
          <w:sz w:val="20"/>
          <w:szCs w:val="20"/>
        </w:rPr>
        <w:t>2016 год – 2 833 652,0  рублей;</w:t>
      </w:r>
    </w:p>
    <w:p w:rsidR="007477A4" w:rsidRPr="007477A4" w:rsidRDefault="007477A4" w:rsidP="007477A4">
      <w:pPr>
        <w:spacing w:after="0" w:line="240" w:lineRule="auto"/>
        <w:ind w:firstLine="708"/>
        <w:jc w:val="both"/>
        <w:rPr>
          <w:rFonts w:ascii="Times New Roman" w:hAnsi="Times New Roman"/>
          <w:sz w:val="20"/>
          <w:szCs w:val="20"/>
        </w:rPr>
      </w:pPr>
      <w:r w:rsidRPr="007477A4">
        <w:rPr>
          <w:rFonts w:ascii="Times New Roman" w:hAnsi="Times New Roman"/>
          <w:sz w:val="20"/>
          <w:szCs w:val="20"/>
        </w:rPr>
        <w:t>2017 год – 2 833 652,0  рублей</w:t>
      </w:r>
    </w:p>
    <w:p w:rsidR="007477A4" w:rsidRDefault="007477A4" w:rsidP="007477A4">
      <w:pPr>
        <w:autoSpaceDE w:val="0"/>
        <w:spacing w:after="0" w:line="240" w:lineRule="auto"/>
        <w:rPr>
          <w:rFonts w:ascii="Times New Roman" w:hAnsi="Times New Roman"/>
          <w:sz w:val="20"/>
          <w:szCs w:val="20"/>
        </w:rPr>
      </w:pPr>
    </w:p>
    <w:p w:rsidR="007477A4" w:rsidRPr="007477A4" w:rsidRDefault="007477A4" w:rsidP="007477A4">
      <w:pPr>
        <w:pStyle w:val="20"/>
        <w:spacing w:before="0" w:after="0" w:line="240" w:lineRule="auto"/>
        <w:jc w:val="right"/>
        <w:rPr>
          <w:rFonts w:ascii="Times New Roman" w:eastAsia="Calibri" w:hAnsi="Times New Roman" w:cs="Times New Roman"/>
          <w:b w:val="0"/>
          <w:i w:val="0"/>
          <w:sz w:val="18"/>
          <w:szCs w:val="18"/>
        </w:rPr>
      </w:pPr>
      <w:r w:rsidRPr="007477A4">
        <w:rPr>
          <w:rFonts w:ascii="Times New Roman" w:eastAsia="Calibri" w:hAnsi="Times New Roman" w:cs="Times New Roman"/>
          <w:b w:val="0"/>
          <w:i w:val="0"/>
          <w:sz w:val="18"/>
          <w:szCs w:val="18"/>
        </w:rPr>
        <w:t>Приложение № 1</w:t>
      </w:r>
    </w:p>
    <w:p w:rsidR="007477A4" w:rsidRDefault="007477A4" w:rsidP="007477A4">
      <w:pPr>
        <w:pStyle w:val="20"/>
        <w:spacing w:before="0" w:after="0" w:line="240" w:lineRule="auto"/>
        <w:jc w:val="right"/>
        <w:rPr>
          <w:rFonts w:ascii="Times New Roman" w:eastAsia="Calibri" w:hAnsi="Times New Roman" w:cs="Times New Roman"/>
          <w:b w:val="0"/>
          <w:i w:val="0"/>
          <w:sz w:val="18"/>
          <w:szCs w:val="18"/>
        </w:rPr>
      </w:pPr>
      <w:r w:rsidRPr="007477A4">
        <w:rPr>
          <w:rFonts w:ascii="Times New Roman" w:eastAsia="Calibri" w:hAnsi="Times New Roman" w:cs="Times New Roman"/>
          <w:b w:val="0"/>
          <w:i w:val="0"/>
          <w:sz w:val="18"/>
          <w:szCs w:val="18"/>
        </w:rPr>
        <w:t xml:space="preserve">к подпрограмме «Предупреждение и помощь населению района </w:t>
      </w:r>
    </w:p>
    <w:p w:rsidR="007477A4" w:rsidRDefault="007477A4" w:rsidP="007477A4">
      <w:pPr>
        <w:pStyle w:val="20"/>
        <w:spacing w:before="0" w:after="0" w:line="240" w:lineRule="auto"/>
        <w:jc w:val="right"/>
        <w:rPr>
          <w:rFonts w:ascii="Times New Roman" w:eastAsia="Calibri" w:hAnsi="Times New Roman" w:cs="Times New Roman"/>
          <w:b w:val="0"/>
          <w:i w:val="0"/>
          <w:sz w:val="18"/>
          <w:szCs w:val="18"/>
        </w:rPr>
      </w:pPr>
      <w:r w:rsidRPr="007477A4">
        <w:rPr>
          <w:rFonts w:ascii="Times New Roman" w:eastAsia="Calibri" w:hAnsi="Times New Roman" w:cs="Times New Roman"/>
          <w:b w:val="0"/>
          <w:i w:val="0"/>
          <w:sz w:val="18"/>
          <w:szCs w:val="18"/>
        </w:rPr>
        <w:t>в чрезвычайных ситуациях, а также использование информационно-</w:t>
      </w:r>
    </w:p>
    <w:p w:rsidR="007477A4" w:rsidRPr="007477A4" w:rsidRDefault="007477A4" w:rsidP="007477A4">
      <w:pPr>
        <w:pStyle w:val="20"/>
        <w:spacing w:before="0" w:after="0" w:line="240" w:lineRule="auto"/>
        <w:jc w:val="right"/>
        <w:rPr>
          <w:rFonts w:ascii="Times New Roman" w:eastAsia="Calibri" w:hAnsi="Times New Roman" w:cs="Times New Roman"/>
          <w:b w:val="0"/>
          <w:i w:val="0"/>
          <w:sz w:val="18"/>
          <w:szCs w:val="18"/>
        </w:rPr>
      </w:pPr>
      <w:r w:rsidRPr="007477A4">
        <w:rPr>
          <w:rFonts w:ascii="Times New Roman" w:eastAsia="Calibri" w:hAnsi="Times New Roman" w:cs="Times New Roman"/>
          <w:b w:val="0"/>
          <w:i w:val="0"/>
          <w:sz w:val="18"/>
          <w:szCs w:val="18"/>
        </w:rPr>
        <w:t>коммуникационных технологий для обеспечения безопасности населения района»</w:t>
      </w:r>
    </w:p>
    <w:p w:rsidR="007477A4" w:rsidRPr="00BF655B" w:rsidRDefault="007477A4" w:rsidP="007477A4">
      <w:pPr>
        <w:widowControl w:val="0"/>
        <w:autoSpaceDE w:val="0"/>
        <w:autoSpaceDN w:val="0"/>
        <w:adjustRightInd w:val="0"/>
        <w:ind w:left="8496"/>
        <w:contextualSpacing/>
        <w:outlineLvl w:val="2"/>
        <w:rPr>
          <w:b/>
        </w:rPr>
      </w:pPr>
    </w:p>
    <w:p w:rsidR="007477A4" w:rsidRPr="007477A4" w:rsidRDefault="007477A4" w:rsidP="007477A4">
      <w:pPr>
        <w:autoSpaceDE w:val="0"/>
        <w:autoSpaceDN w:val="0"/>
        <w:adjustRightInd w:val="0"/>
        <w:jc w:val="center"/>
        <w:rPr>
          <w:rFonts w:ascii="Times New Roman" w:hAnsi="Times New Roman"/>
          <w:sz w:val="20"/>
          <w:szCs w:val="20"/>
        </w:rPr>
      </w:pPr>
      <w:r w:rsidRPr="007477A4">
        <w:rPr>
          <w:rFonts w:ascii="Times New Roman" w:hAnsi="Times New Roman"/>
          <w:sz w:val="20"/>
          <w:szCs w:val="20"/>
        </w:rPr>
        <w:t>Перечень целевых индикаторов подпрограммы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
        <w:gridCol w:w="2318"/>
        <w:gridCol w:w="959"/>
        <w:gridCol w:w="1229"/>
        <w:gridCol w:w="843"/>
        <w:gridCol w:w="860"/>
        <w:gridCol w:w="975"/>
        <w:gridCol w:w="976"/>
        <w:gridCol w:w="978"/>
      </w:tblGrid>
      <w:tr w:rsidR="007477A4" w:rsidRPr="007477A4" w:rsidTr="007477A4">
        <w:trPr>
          <w:trHeight w:val="20"/>
        </w:trPr>
        <w:tc>
          <w:tcPr>
            <w:tcW w:w="224"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 п/п</w:t>
            </w:r>
          </w:p>
        </w:tc>
        <w:tc>
          <w:tcPr>
            <w:tcW w:w="1240"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Цель, целевые индикаторы</w:t>
            </w:r>
          </w:p>
        </w:tc>
        <w:tc>
          <w:tcPr>
            <w:tcW w:w="424"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Единица</w:t>
            </w:r>
          </w:p>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измерения</w:t>
            </w:r>
          </w:p>
        </w:tc>
        <w:tc>
          <w:tcPr>
            <w:tcW w:w="550"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Источник информации</w:t>
            </w:r>
          </w:p>
        </w:tc>
        <w:tc>
          <w:tcPr>
            <w:tcW w:w="469"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2013 год</w:t>
            </w:r>
          </w:p>
        </w:tc>
        <w:tc>
          <w:tcPr>
            <w:tcW w:w="47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2014 год</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2015 год</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2016 год</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2017 год</w:t>
            </w:r>
          </w:p>
        </w:tc>
      </w:tr>
      <w:tr w:rsidR="007477A4" w:rsidRPr="007477A4" w:rsidTr="007477A4">
        <w:trPr>
          <w:trHeight w:val="20"/>
        </w:trPr>
        <w:tc>
          <w:tcPr>
            <w:tcW w:w="224"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1</w:t>
            </w:r>
          </w:p>
        </w:tc>
        <w:tc>
          <w:tcPr>
            <w:tcW w:w="4776" w:type="pct"/>
            <w:gridSpan w:val="8"/>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Цель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7477A4" w:rsidRPr="007477A4" w:rsidTr="007477A4">
        <w:trPr>
          <w:trHeight w:val="20"/>
        </w:trPr>
        <w:tc>
          <w:tcPr>
            <w:tcW w:w="224"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1.1</w:t>
            </w:r>
          </w:p>
        </w:tc>
        <w:tc>
          <w:tcPr>
            <w:tcW w:w="1240"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rPr>
                <w:rFonts w:ascii="Times New Roman" w:hAnsi="Times New Roman"/>
                <w:sz w:val="16"/>
                <w:szCs w:val="16"/>
              </w:rPr>
            </w:pPr>
            <w:r w:rsidRPr="007477A4">
              <w:rPr>
                <w:rFonts w:ascii="Times New Roman" w:hAnsi="Times New Roman"/>
                <w:sz w:val="16"/>
                <w:szCs w:val="16"/>
              </w:rPr>
              <w:t>Не допущение погибших в результате чрезвычайных ситуаций природного и техногенного характера на территории Богучанского района</w:t>
            </w:r>
          </w:p>
        </w:tc>
        <w:tc>
          <w:tcPr>
            <w:tcW w:w="424"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 xml:space="preserve">% </w:t>
            </w:r>
          </w:p>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от среднего показателя 2010 -2012 годов</w:t>
            </w:r>
          </w:p>
        </w:tc>
        <w:tc>
          <w:tcPr>
            <w:tcW w:w="550"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ведомственная статистика</w:t>
            </w:r>
          </w:p>
        </w:tc>
        <w:tc>
          <w:tcPr>
            <w:tcW w:w="469"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spacing w:after="0" w:line="240" w:lineRule="auto"/>
              <w:ind w:firstLine="72"/>
              <w:jc w:val="center"/>
              <w:rPr>
                <w:rFonts w:ascii="Times New Roman" w:hAnsi="Times New Roman"/>
                <w:sz w:val="16"/>
                <w:szCs w:val="16"/>
              </w:rPr>
            </w:pPr>
            <w:r w:rsidRPr="007477A4">
              <w:rPr>
                <w:rFonts w:ascii="Times New Roman" w:hAnsi="Times New Roman"/>
                <w:sz w:val="16"/>
                <w:szCs w:val="16"/>
              </w:rPr>
              <w:t>100</w:t>
            </w:r>
          </w:p>
        </w:tc>
        <w:tc>
          <w:tcPr>
            <w:tcW w:w="47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spacing w:after="0" w:line="240" w:lineRule="auto"/>
              <w:jc w:val="center"/>
              <w:rPr>
                <w:rFonts w:ascii="Times New Roman" w:hAnsi="Times New Roman"/>
                <w:sz w:val="16"/>
                <w:szCs w:val="16"/>
              </w:rPr>
            </w:pPr>
            <w:r w:rsidRPr="007477A4">
              <w:rPr>
                <w:rFonts w:ascii="Times New Roman" w:hAnsi="Times New Roman"/>
                <w:sz w:val="16"/>
                <w:szCs w:val="16"/>
              </w:rPr>
              <w:t>100</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spacing w:after="0" w:line="240" w:lineRule="auto"/>
              <w:jc w:val="center"/>
              <w:rPr>
                <w:rFonts w:ascii="Times New Roman" w:hAnsi="Times New Roman"/>
                <w:sz w:val="16"/>
                <w:szCs w:val="16"/>
              </w:rPr>
            </w:pPr>
            <w:r w:rsidRPr="007477A4">
              <w:rPr>
                <w:rFonts w:ascii="Times New Roman" w:hAnsi="Times New Roman"/>
                <w:sz w:val="16"/>
                <w:szCs w:val="16"/>
              </w:rPr>
              <w:t>100</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spacing w:after="0" w:line="240" w:lineRule="auto"/>
              <w:jc w:val="center"/>
              <w:rPr>
                <w:rFonts w:ascii="Times New Roman" w:hAnsi="Times New Roman"/>
                <w:sz w:val="16"/>
                <w:szCs w:val="16"/>
              </w:rPr>
            </w:pPr>
            <w:r w:rsidRPr="007477A4">
              <w:rPr>
                <w:rFonts w:ascii="Times New Roman" w:hAnsi="Times New Roman"/>
                <w:sz w:val="16"/>
                <w:szCs w:val="16"/>
              </w:rPr>
              <w:t>100</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spacing w:after="0" w:line="240" w:lineRule="auto"/>
              <w:jc w:val="center"/>
              <w:rPr>
                <w:rFonts w:ascii="Times New Roman" w:hAnsi="Times New Roman"/>
                <w:sz w:val="16"/>
                <w:szCs w:val="16"/>
              </w:rPr>
            </w:pPr>
            <w:r w:rsidRPr="007477A4">
              <w:rPr>
                <w:rFonts w:ascii="Times New Roman" w:hAnsi="Times New Roman"/>
                <w:sz w:val="16"/>
                <w:szCs w:val="16"/>
              </w:rPr>
              <w:t>100</w:t>
            </w:r>
          </w:p>
        </w:tc>
      </w:tr>
      <w:tr w:rsidR="007477A4" w:rsidRPr="007477A4" w:rsidTr="007477A4">
        <w:trPr>
          <w:trHeight w:val="20"/>
        </w:trPr>
        <w:tc>
          <w:tcPr>
            <w:tcW w:w="224"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1.2</w:t>
            </w:r>
          </w:p>
        </w:tc>
        <w:tc>
          <w:tcPr>
            <w:tcW w:w="1240"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rPr>
                <w:rFonts w:ascii="Times New Roman" w:hAnsi="Times New Roman"/>
                <w:sz w:val="16"/>
                <w:szCs w:val="16"/>
              </w:rPr>
            </w:pPr>
            <w:r w:rsidRPr="007477A4">
              <w:rPr>
                <w:rFonts w:ascii="Times New Roman" w:hAnsi="Times New Roman"/>
                <w:sz w:val="16"/>
                <w:szCs w:val="16"/>
              </w:rPr>
              <w:t>Увеличение числа населения, оповещаемого об угрозе ЧС природного и техногенного характера</w:t>
            </w:r>
          </w:p>
        </w:tc>
        <w:tc>
          <w:tcPr>
            <w:tcW w:w="424"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 xml:space="preserve">% </w:t>
            </w:r>
          </w:p>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от общего кол-ва оповеща-емого населения</w:t>
            </w:r>
          </w:p>
        </w:tc>
        <w:tc>
          <w:tcPr>
            <w:tcW w:w="550"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ведомственная статистика</w:t>
            </w:r>
          </w:p>
        </w:tc>
        <w:tc>
          <w:tcPr>
            <w:tcW w:w="469"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8,7</w:t>
            </w:r>
          </w:p>
        </w:tc>
        <w:tc>
          <w:tcPr>
            <w:tcW w:w="47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sz w:val="16"/>
                <w:szCs w:val="16"/>
              </w:rPr>
            </w:pPr>
            <w:r w:rsidRPr="007477A4">
              <w:rPr>
                <w:rFonts w:ascii="Times New Roman" w:hAnsi="Times New Roman"/>
                <w:sz w:val="16"/>
                <w:szCs w:val="16"/>
              </w:rPr>
              <w:t>8,7</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bCs/>
                <w:sz w:val="16"/>
                <w:szCs w:val="16"/>
              </w:rPr>
            </w:pPr>
            <w:r w:rsidRPr="007477A4">
              <w:rPr>
                <w:rFonts w:ascii="Times New Roman" w:hAnsi="Times New Roman"/>
                <w:bCs/>
                <w:sz w:val="16"/>
                <w:szCs w:val="16"/>
              </w:rPr>
              <w:t>33,6</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bCs/>
                <w:sz w:val="16"/>
                <w:szCs w:val="16"/>
              </w:rPr>
            </w:pPr>
            <w:r w:rsidRPr="007477A4">
              <w:rPr>
                <w:rFonts w:ascii="Times New Roman" w:hAnsi="Times New Roman"/>
                <w:bCs/>
                <w:sz w:val="16"/>
                <w:szCs w:val="16"/>
              </w:rPr>
              <w:t>43,8</w:t>
            </w:r>
          </w:p>
        </w:tc>
        <w:tc>
          <w:tcPr>
            <w:tcW w:w="538" w:type="pct"/>
            <w:tcBorders>
              <w:top w:val="single" w:sz="4" w:space="0" w:color="000000"/>
              <w:left w:val="single" w:sz="4" w:space="0" w:color="000000"/>
              <w:bottom w:val="single" w:sz="4" w:space="0" w:color="000000"/>
              <w:right w:val="single" w:sz="4" w:space="0" w:color="000000"/>
            </w:tcBorders>
            <w:vAlign w:val="center"/>
          </w:tcPr>
          <w:p w:rsidR="007477A4" w:rsidRPr="007477A4" w:rsidRDefault="007477A4" w:rsidP="007477A4">
            <w:pPr>
              <w:autoSpaceDE w:val="0"/>
              <w:autoSpaceDN w:val="0"/>
              <w:adjustRightInd w:val="0"/>
              <w:spacing w:after="0" w:line="240" w:lineRule="auto"/>
              <w:jc w:val="center"/>
              <w:rPr>
                <w:rFonts w:ascii="Times New Roman" w:hAnsi="Times New Roman"/>
                <w:bCs/>
                <w:sz w:val="16"/>
                <w:szCs w:val="16"/>
              </w:rPr>
            </w:pPr>
            <w:r w:rsidRPr="007477A4">
              <w:rPr>
                <w:rFonts w:ascii="Times New Roman" w:hAnsi="Times New Roman"/>
                <w:bCs/>
                <w:sz w:val="16"/>
                <w:szCs w:val="16"/>
              </w:rPr>
              <w:t>54</w:t>
            </w:r>
          </w:p>
        </w:tc>
      </w:tr>
    </w:tbl>
    <w:p w:rsidR="007477A4" w:rsidRDefault="007477A4" w:rsidP="007477A4">
      <w:pPr>
        <w:autoSpaceDE w:val="0"/>
        <w:spacing w:after="0" w:line="240" w:lineRule="auto"/>
        <w:rPr>
          <w:rFonts w:ascii="Times New Roman" w:hAnsi="Times New Roman"/>
          <w:sz w:val="20"/>
          <w:szCs w:val="20"/>
        </w:rPr>
      </w:pPr>
    </w:p>
    <w:tbl>
      <w:tblPr>
        <w:tblW w:w="5000" w:type="pct"/>
        <w:tblLook w:val="04A0"/>
      </w:tblPr>
      <w:tblGrid>
        <w:gridCol w:w="1226"/>
        <w:gridCol w:w="1015"/>
        <w:gridCol w:w="494"/>
        <w:gridCol w:w="450"/>
        <w:gridCol w:w="626"/>
        <w:gridCol w:w="421"/>
        <w:gridCol w:w="830"/>
        <w:gridCol w:w="830"/>
        <w:gridCol w:w="830"/>
        <w:gridCol w:w="830"/>
        <w:gridCol w:w="830"/>
        <w:gridCol w:w="1188"/>
      </w:tblGrid>
      <w:tr w:rsidR="00E25A64" w:rsidRPr="007477A4" w:rsidTr="00E25A64">
        <w:trPr>
          <w:trHeight w:val="20"/>
        </w:trPr>
        <w:tc>
          <w:tcPr>
            <w:tcW w:w="641"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lastRenderedPageBreak/>
              <w:t> </w:t>
            </w:r>
          </w:p>
        </w:tc>
        <w:tc>
          <w:tcPr>
            <w:tcW w:w="530"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58"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327"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20"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5" w:type="pct"/>
            <w:gridSpan w:val="5"/>
            <w:vMerge w:val="restart"/>
            <w:tcBorders>
              <w:top w:val="nil"/>
              <w:left w:val="nil"/>
              <w:bottom w:val="nil"/>
              <w:right w:val="nil"/>
            </w:tcBorders>
            <w:shd w:val="clear" w:color="000000" w:fill="FFFFFF"/>
            <w:hideMark/>
          </w:tcPr>
          <w:p w:rsidR="007477A4" w:rsidRPr="007477A4" w:rsidRDefault="007477A4" w:rsidP="007477A4">
            <w:pPr>
              <w:spacing w:after="0" w:line="240" w:lineRule="auto"/>
              <w:jc w:val="right"/>
              <w:rPr>
                <w:rFonts w:ascii="Times New Roman" w:eastAsia="Times New Roman" w:hAnsi="Times New Roman"/>
                <w:color w:val="000000"/>
                <w:sz w:val="18"/>
                <w:szCs w:val="18"/>
                <w:lang w:eastAsia="ru-RU"/>
              </w:rPr>
            </w:pPr>
            <w:r w:rsidRPr="007477A4">
              <w:rPr>
                <w:rFonts w:ascii="Times New Roman" w:eastAsia="Times New Roman" w:hAnsi="Times New Roman"/>
                <w:color w:val="000000"/>
                <w:sz w:val="18"/>
                <w:szCs w:val="18"/>
                <w:lang w:eastAsia="ru-RU"/>
              </w:rPr>
              <w:t xml:space="preserve">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  </w:t>
            </w:r>
          </w:p>
        </w:tc>
      </w:tr>
      <w:tr w:rsidR="007477A4" w:rsidRPr="007477A4" w:rsidTr="00E25A64">
        <w:trPr>
          <w:trHeight w:val="20"/>
        </w:trPr>
        <w:tc>
          <w:tcPr>
            <w:tcW w:w="641"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530"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58"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327"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20"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5" w:type="pct"/>
            <w:gridSpan w:val="5"/>
            <w:vMerge/>
            <w:tcBorders>
              <w:top w:val="nil"/>
              <w:left w:val="nil"/>
              <w:bottom w:val="nil"/>
              <w:right w:val="nil"/>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7477A4" w:rsidRPr="007477A4" w:rsidTr="00E25A64">
        <w:trPr>
          <w:trHeight w:val="20"/>
        </w:trPr>
        <w:tc>
          <w:tcPr>
            <w:tcW w:w="641" w:type="pct"/>
            <w:tcBorders>
              <w:top w:val="nil"/>
              <w:left w:val="nil"/>
              <w:bottom w:val="nil"/>
              <w:right w:val="nil"/>
            </w:tcBorders>
            <w:shd w:val="clear" w:color="000000" w:fill="FFFFFF"/>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530"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58"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327"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xml:space="preserve">              </w:t>
            </w:r>
          </w:p>
        </w:tc>
        <w:tc>
          <w:tcPr>
            <w:tcW w:w="220"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5" w:type="pct"/>
            <w:gridSpan w:val="5"/>
            <w:vMerge/>
            <w:tcBorders>
              <w:top w:val="nil"/>
              <w:left w:val="nil"/>
              <w:bottom w:val="nil"/>
              <w:right w:val="nil"/>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7477A4" w:rsidRPr="007477A4" w:rsidTr="00E25A64">
        <w:trPr>
          <w:trHeight w:val="20"/>
        </w:trPr>
        <w:tc>
          <w:tcPr>
            <w:tcW w:w="641"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530"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58"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327"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20"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5" w:type="pct"/>
            <w:gridSpan w:val="5"/>
            <w:vMerge/>
            <w:tcBorders>
              <w:top w:val="nil"/>
              <w:left w:val="nil"/>
              <w:bottom w:val="nil"/>
              <w:right w:val="nil"/>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7477A4" w:rsidRPr="007477A4" w:rsidTr="00E25A64">
        <w:trPr>
          <w:trHeight w:val="20"/>
        </w:trPr>
        <w:tc>
          <w:tcPr>
            <w:tcW w:w="641"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530"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58"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327" w:type="pct"/>
            <w:tcBorders>
              <w:top w:val="nil"/>
              <w:left w:val="nil"/>
              <w:bottom w:val="nil"/>
              <w:right w:val="nil"/>
            </w:tcBorders>
            <w:shd w:val="clear" w:color="000000" w:fill="FFFFFF"/>
            <w:noWrap/>
            <w:vAlign w:val="bottom"/>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20"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nil"/>
              <w:right w:val="nil"/>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355" w:type="pct"/>
            <w:gridSpan w:val="5"/>
            <w:vMerge/>
            <w:tcBorders>
              <w:top w:val="nil"/>
              <w:left w:val="nil"/>
              <w:bottom w:val="nil"/>
              <w:right w:val="nil"/>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7477A4" w:rsidRPr="007477A4" w:rsidTr="007477A4">
        <w:trPr>
          <w:trHeight w:val="230"/>
        </w:trPr>
        <w:tc>
          <w:tcPr>
            <w:tcW w:w="5000" w:type="pct"/>
            <w:gridSpan w:val="12"/>
            <w:vMerge w:val="restart"/>
            <w:tcBorders>
              <w:top w:val="nil"/>
              <w:left w:val="nil"/>
              <w:bottom w:val="nil"/>
              <w:right w:val="nil"/>
            </w:tcBorders>
            <w:shd w:val="clear" w:color="000000" w:fill="FFFFFF"/>
            <w:hideMark/>
          </w:tcPr>
          <w:p w:rsidR="00A77F93" w:rsidRDefault="00A77F93" w:rsidP="00A77F93">
            <w:pPr>
              <w:spacing w:after="0" w:line="240" w:lineRule="auto"/>
              <w:jc w:val="center"/>
              <w:rPr>
                <w:rFonts w:ascii="Times New Roman" w:eastAsia="Times New Roman" w:hAnsi="Times New Roman"/>
                <w:color w:val="000000"/>
                <w:sz w:val="20"/>
                <w:szCs w:val="20"/>
                <w:lang w:eastAsia="ru-RU"/>
              </w:rPr>
            </w:pPr>
          </w:p>
          <w:p w:rsidR="007477A4" w:rsidRPr="007477A4" w:rsidRDefault="007477A4" w:rsidP="00A77F93">
            <w:pPr>
              <w:spacing w:after="0" w:line="240" w:lineRule="auto"/>
              <w:jc w:val="center"/>
              <w:rPr>
                <w:rFonts w:ascii="Times New Roman" w:eastAsia="Times New Roman" w:hAnsi="Times New Roman"/>
                <w:color w:val="000000"/>
                <w:sz w:val="20"/>
                <w:szCs w:val="20"/>
                <w:lang w:eastAsia="ru-RU"/>
              </w:rPr>
            </w:pPr>
            <w:r w:rsidRPr="007477A4">
              <w:rPr>
                <w:rFonts w:ascii="Times New Roman" w:eastAsia="Times New Roman" w:hAnsi="Times New Roman"/>
                <w:color w:val="000000"/>
                <w:sz w:val="20"/>
                <w:szCs w:val="20"/>
                <w:lang w:eastAsia="ru-RU"/>
              </w:rPr>
              <w:t>Перечень мероприятий подпрограммы</w:t>
            </w:r>
          </w:p>
        </w:tc>
      </w:tr>
      <w:tr w:rsidR="007477A4" w:rsidRPr="007477A4" w:rsidTr="007477A4">
        <w:trPr>
          <w:trHeight w:val="161"/>
        </w:trPr>
        <w:tc>
          <w:tcPr>
            <w:tcW w:w="5000" w:type="pct"/>
            <w:gridSpan w:val="12"/>
            <w:vMerge/>
            <w:tcBorders>
              <w:top w:val="nil"/>
              <w:left w:val="nil"/>
              <w:bottom w:val="nil"/>
              <w:right w:val="nil"/>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7477A4" w:rsidRPr="007477A4" w:rsidTr="00E25A64">
        <w:trPr>
          <w:trHeight w:val="20"/>
        </w:trPr>
        <w:tc>
          <w:tcPr>
            <w:tcW w:w="6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Наименование  программы, подпрограммы</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xml:space="preserve"> ГРБС</w:t>
            </w:r>
          </w:p>
        </w:tc>
        <w:tc>
          <w:tcPr>
            <w:tcW w:w="1040" w:type="pct"/>
            <w:gridSpan w:val="4"/>
            <w:tcBorders>
              <w:top w:val="single" w:sz="4" w:space="0" w:color="auto"/>
              <w:left w:val="nil"/>
              <w:bottom w:val="single" w:sz="4" w:space="0" w:color="auto"/>
              <w:right w:val="single" w:sz="4" w:space="0" w:color="000000"/>
            </w:tcBorders>
            <w:shd w:val="clear" w:color="000000" w:fill="FFFFFF"/>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xml:space="preserve">Код бюджетной                       классификации </w:t>
            </w:r>
          </w:p>
        </w:tc>
        <w:tc>
          <w:tcPr>
            <w:tcW w:w="2168" w:type="pct"/>
            <w:gridSpan w:val="5"/>
            <w:tcBorders>
              <w:top w:val="single" w:sz="4" w:space="0" w:color="auto"/>
              <w:left w:val="nil"/>
              <w:bottom w:val="single" w:sz="4" w:space="0" w:color="auto"/>
              <w:right w:val="single" w:sz="4" w:space="0" w:color="000000"/>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xml:space="preserve">Расходы </w:t>
            </w:r>
            <w:r w:rsidRPr="007477A4">
              <w:rPr>
                <w:rFonts w:ascii="Times New Roman" w:eastAsia="Times New Roman" w:hAnsi="Times New Roman"/>
                <w:color w:val="000000"/>
                <w:sz w:val="14"/>
                <w:szCs w:val="14"/>
                <w:lang w:eastAsia="ru-RU"/>
              </w:rPr>
              <w:br/>
              <w:t>( рублей), годы</w:t>
            </w:r>
          </w:p>
        </w:tc>
        <w:tc>
          <w:tcPr>
            <w:tcW w:w="6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7477A4" w:rsidRPr="007477A4" w:rsidTr="00E25A64">
        <w:trPr>
          <w:trHeight w:val="20"/>
        </w:trPr>
        <w:tc>
          <w:tcPr>
            <w:tcW w:w="641" w:type="pct"/>
            <w:vMerge/>
            <w:tcBorders>
              <w:top w:val="single" w:sz="4" w:space="0" w:color="auto"/>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ГРБС</w:t>
            </w:r>
          </w:p>
        </w:tc>
        <w:tc>
          <w:tcPr>
            <w:tcW w:w="235"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Рз</w:t>
            </w:r>
            <w:r w:rsidRPr="007477A4">
              <w:rPr>
                <w:rFonts w:ascii="Times New Roman" w:eastAsia="Times New Roman" w:hAnsi="Times New Roman"/>
                <w:color w:val="000000"/>
                <w:sz w:val="14"/>
                <w:szCs w:val="14"/>
                <w:lang w:eastAsia="ru-RU"/>
              </w:rPr>
              <w:br/>
              <w:t>Пр</w:t>
            </w:r>
          </w:p>
        </w:tc>
        <w:tc>
          <w:tcPr>
            <w:tcW w:w="327"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ЦСР</w:t>
            </w:r>
          </w:p>
        </w:tc>
        <w:tc>
          <w:tcPr>
            <w:tcW w:w="220"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ВР</w:t>
            </w:r>
          </w:p>
        </w:tc>
        <w:tc>
          <w:tcPr>
            <w:tcW w:w="434"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2014</w:t>
            </w:r>
          </w:p>
        </w:tc>
        <w:tc>
          <w:tcPr>
            <w:tcW w:w="434"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2015</w:t>
            </w:r>
          </w:p>
        </w:tc>
        <w:tc>
          <w:tcPr>
            <w:tcW w:w="434"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2016</w:t>
            </w:r>
          </w:p>
        </w:tc>
        <w:tc>
          <w:tcPr>
            <w:tcW w:w="434"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2017</w:t>
            </w:r>
          </w:p>
        </w:tc>
        <w:tc>
          <w:tcPr>
            <w:tcW w:w="434"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Итого на период</w:t>
            </w: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7477A4" w:rsidRPr="007477A4" w:rsidTr="00E25A64">
        <w:trPr>
          <w:trHeight w:val="20"/>
        </w:trPr>
        <w:tc>
          <w:tcPr>
            <w:tcW w:w="641" w:type="pct"/>
            <w:tcBorders>
              <w:top w:val="nil"/>
              <w:left w:val="single" w:sz="4" w:space="0" w:color="auto"/>
              <w:bottom w:val="single" w:sz="4" w:space="0" w:color="auto"/>
              <w:right w:val="single" w:sz="4" w:space="0" w:color="auto"/>
            </w:tcBorders>
            <w:shd w:val="clear" w:color="000000" w:fill="FFFFFF"/>
            <w:noWrap/>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Подпрограмма 1</w:t>
            </w:r>
          </w:p>
        </w:tc>
        <w:tc>
          <w:tcPr>
            <w:tcW w:w="3739" w:type="pct"/>
            <w:gridSpan w:val="10"/>
            <w:tcBorders>
              <w:top w:val="single" w:sz="4" w:space="0" w:color="auto"/>
              <w:left w:val="nil"/>
              <w:bottom w:val="single" w:sz="4" w:space="0" w:color="auto"/>
              <w:right w:val="single" w:sz="4" w:space="0" w:color="000000"/>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2014 - 2017 годы</w:t>
            </w:r>
          </w:p>
        </w:tc>
        <w:tc>
          <w:tcPr>
            <w:tcW w:w="621" w:type="pct"/>
            <w:tcBorders>
              <w:top w:val="nil"/>
              <w:left w:val="nil"/>
              <w:bottom w:val="single" w:sz="4" w:space="0" w:color="auto"/>
              <w:right w:val="single" w:sz="4" w:space="0" w:color="auto"/>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r>
      <w:tr w:rsidR="007477A4" w:rsidRPr="007477A4" w:rsidTr="00E25A64">
        <w:trPr>
          <w:trHeight w:val="20"/>
        </w:trPr>
        <w:tc>
          <w:tcPr>
            <w:tcW w:w="641" w:type="pct"/>
            <w:tcBorders>
              <w:top w:val="nil"/>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xml:space="preserve">Цель подпрограммы: </w:t>
            </w:r>
          </w:p>
        </w:tc>
        <w:tc>
          <w:tcPr>
            <w:tcW w:w="3739" w:type="pct"/>
            <w:gridSpan w:val="10"/>
            <w:tcBorders>
              <w:top w:val="single" w:sz="4" w:space="0" w:color="auto"/>
              <w:left w:val="nil"/>
              <w:bottom w:val="single" w:sz="4" w:space="0" w:color="auto"/>
              <w:right w:val="single" w:sz="4" w:space="0" w:color="000000"/>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21" w:type="pct"/>
            <w:tcBorders>
              <w:top w:val="nil"/>
              <w:left w:val="nil"/>
              <w:bottom w:val="single" w:sz="4" w:space="0" w:color="auto"/>
              <w:right w:val="single" w:sz="4" w:space="0" w:color="auto"/>
            </w:tcBorders>
            <w:shd w:val="clear" w:color="000000" w:fill="FFFFFF"/>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r>
      <w:tr w:rsidR="007477A4" w:rsidRPr="007477A4" w:rsidTr="00E25A64">
        <w:trPr>
          <w:trHeight w:val="20"/>
        </w:trPr>
        <w:tc>
          <w:tcPr>
            <w:tcW w:w="1664"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27" w:type="pct"/>
            <w:tcBorders>
              <w:top w:val="nil"/>
              <w:left w:val="nil"/>
              <w:bottom w:val="single" w:sz="4" w:space="0" w:color="auto"/>
              <w:right w:val="single" w:sz="4" w:space="0" w:color="auto"/>
            </w:tcBorders>
            <w:shd w:val="clear" w:color="000000" w:fill="FFFFFF"/>
            <w:noWrap/>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1 227 879,11</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2 786 052,00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2 833 652,00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2 833 652,00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9 681 235,11</w:t>
            </w:r>
          </w:p>
        </w:tc>
        <w:tc>
          <w:tcPr>
            <w:tcW w:w="621" w:type="pct"/>
            <w:tcBorders>
              <w:top w:val="nil"/>
              <w:left w:val="nil"/>
              <w:bottom w:val="single" w:sz="4" w:space="0" w:color="auto"/>
              <w:right w:val="single" w:sz="4" w:space="0" w:color="auto"/>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r>
      <w:tr w:rsidR="007477A4" w:rsidRPr="007477A4" w:rsidTr="00E25A64">
        <w:trPr>
          <w:trHeight w:val="20"/>
        </w:trPr>
        <w:tc>
          <w:tcPr>
            <w:tcW w:w="641" w:type="pct"/>
            <w:tcBorders>
              <w:top w:val="nil"/>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Мероприятие 1.1.   Совершенствование системы оповещения населения районного центра (с. Богучаны) о возникновении ЧС природного и техногенного характера</w:t>
            </w:r>
          </w:p>
        </w:tc>
        <w:tc>
          <w:tcPr>
            <w:tcW w:w="530"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Администрация Богучанского района</w:t>
            </w:r>
          </w:p>
        </w:tc>
        <w:tc>
          <w:tcPr>
            <w:tcW w:w="258"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0314</w:t>
            </w:r>
          </w:p>
        </w:tc>
        <w:tc>
          <w:tcPr>
            <w:tcW w:w="327"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0418001</w:t>
            </w:r>
          </w:p>
        </w:tc>
        <w:tc>
          <w:tcPr>
            <w:tcW w:w="220"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244</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sz w:val="14"/>
                <w:szCs w:val="14"/>
                <w:lang w:eastAsia="ru-RU"/>
              </w:rPr>
            </w:pPr>
            <w:r w:rsidRPr="007477A4">
              <w:rPr>
                <w:rFonts w:ascii="Times New Roman" w:eastAsia="Times New Roman" w:hAnsi="Times New Roman"/>
                <w:sz w:val="14"/>
                <w:szCs w:val="14"/>
                <w:lang w:eastAsia="ru-RU"/>
              </w:rPr>
              <w:t>60 000,00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sz w:val="14"/>
                <w:szCs w:val="14"/>
                <w:lang w:eastAsia="ru-RU"/>
              </w:rPr>
            </w:pPr>
            <w:r w:rsidRPr="007477A4">
              <w:rPr>
                <w:rFonts w:ascii="Times New Roman" w:eastAsia="Times New Roman" w:hAnsi="Times New Roman"/>
                <w:sz w:val="14"/>
                <w:szCs w:val="14"/>
                <w:lang w:eastAsia="ru-RU"/>
              </w:rPr>
              <w:t>60 000,00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sz w:val="14"/>
                <w:szCs w:val="14"/>
                <w:lang w:eastAsia="ru-RU"/>
              </w:rPr>
            </w:pPr>
            <w:r w:rsidRPr="007477A4">
              <w:rPr>
                <w:rFonts w:ascii="Times New Roman" w:eastAsia="Times New Roman" w:hAnsi="Times New Roman"/>
                <w:sz w:val="14"/>
                <w:szCs w:val="14"/>
                <w:lang w:eastAsia="ru-RU"/>
              </w:rPr>
              <w:t>60 000,00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180 000,00</w:t>
            </w:r>
          </w:p>
        </w:tc>
        <w:tc>
          <w:tcPr>
            <w:tcW w:w="621" w:type="pct"/>
            <w:tcBorders>
              <w:top w:val="nil"/>
              <w:left w:val="nil"/>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Установка 14 уличных громкоговорителей и пульта управления в с.Богучаны</w:t>
            </w:r>
          </w:p>
        </w:tc>
      </w:tr>
      <w:tr w:rsidR="007477A4" w:rsidRPr="007477A4" w:rsidTr="00E25A64">
        <w:trPr>
          <w:trHeight w:val="20"/>
        </w:trPr>
        <w:tc>
          <w:tcPr>
            <w:tcW w:w="641" w:type="pct"/>
            <w:tcBorders>
              <w:top w:val="nil"/>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Мероприятие 1.2. Приобретение, установка элементов системы оповещения для поселений, находящихся в зоне действия потенциальных рисков БоГЭС</w:t>
            </w:r>
          </w:p>
        </w:tc>
        <w:tc>
          <w:tcPr>
            <w:tcW w:w="530"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Администрация Богучанского района</w:t>
            </w:r>
          </w:p>
        </w:tc>
        <w:tc>
          <w:tcPr>
            <w:tcW w:w="258"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0314</w:t>
            </w:r>
          </w:p>
        </w:tc>
        <w:tc>
          <w:tcPr>
            <w:tcW w:w="327"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0418001</w:t>
            </w:r>
          </w:p>
        </w:tc>
        <w:tc>
          <w:tcPr>
            <w:tcW w:w="220"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244</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1 433 000,00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1 433 000,00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1 433 000,00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4 299 000,00</w:t>
            </w:r>
          </w:p>
        </w:tc>
        <w:tc>
          <w:tcPr>
            <w:tcW w:w="621" w:type="pct"/>
            <w:tcBorders>
              <w:top w:val="nil"/>
              <w:left w:val="nil"/>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Обеспечение оповещения населения 11 сельсоветов (27 764 чел.)</w:t>
            </w:r>
          </w:p>
        </w:tc>
      </w:tr>
      <w:tr w:rsidR="007477A4" w:rsidRPr="007477A4" w:rsidTr="00E25A64">
        <w:trPr>
          <w:trHeight w:val="20"/>
        </w:trPr>
        <w:tc>
          <w:tcPr>
            <w:tcW w:w="641" w:type="pct"/>
            <w:vMerge w:val="restart"/>
            <w:tcBorders>
              <w:top w:val="nil"/>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sz w:val="14"/>
                <w:szCs w:val="14"/>
                <w:lang w:eastAsia="ru-RU"/>
              </w:rPr>
            </w:pPr>
            <w:r w:rsidRPr="007477A4">
              <w:rPr>
                <w:rFonts w:ascii="Times New Roman" w:eastAsia="Times New Roman" w:hAnsi="Times New Roman"/>
                <w:sz w:val="14"/>
                <w:szCs w:val="14"/>
                <w:lang w:eastAsia="ru-RU"/>
              </w:rPr>
              <w:t>Мероприятие 1.3.   Развитие и содержание ЕДДС МО Богучанский район</w:t>
            </w:r>
          </w:p>
        </w:tc>
        <w:tc>
          <w:tcPr>
            <w:tcW w:w="530" w:type="pct"/>
            <w:vMerge w:val="restart"/>
            <w:tcBorders>
              <w:top w:val="nil"/>
              <w:left w:val="single" w:sz="4" w:space="0" w:color="auto"/>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Администрация Богучанского района</w:t>
            </w:r>
          </w:p>
        </w:tc>
        <w:tc>
          <w:tcPr>
            <w:tcW w:w="258"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327"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1 227 879,11</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1 293 052,00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1 340 652,00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1 340 652,00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5 202 235,11</w:t>
            </w:r>
          </w:p>
        </w:tc>
        <w:tc>
          <w:tcPr>
            <w:tcW w:w="621" w:type="pct"/>
            <w:vMerge w:val="restart"/>
            <w:tcBorders>
              <w:top w:val="nil"/>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Содержание оперативных дежурных ЕДДС МО Богучанский район (5 чел.), оплата услуг телефонной связи, оплата работ по расширению помещения ЕДДС МО Богучанский район на 8 кв.м</w:t>
            </w:r>
          </w:p>
        </w:tc>
      </w:tr>
      <w:tr w:rsidR="00E25A64" w:rsidRPr="007477A4" w:rsidTr="00E25A64">
        <w:trPr>
          <w:trHeight w:val="20"/>
        </w:trPr>
        <w:tc>
          <w:tcPr>
            <w:tcW w:w="641"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0309</w:t>
            </w:r>
          </w:p>
        </w:tc>
        <w:tc>
          <w:tcPr>
            <w:tcW w:w="327"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0414001</w:t>
            </w:r>
          </w:p>
        </w:tc>
        <w:tc>
          <w:tcPr>
            <w:tcW w:w="220"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111</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1 221 627,11</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1 286 800,00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1 334 400,00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1 334 400,00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5 177 227,11</w:t>
            </w:r>
          </w:p>
        </w:tc>
        <w:tc>
          <w:tcPr>
            <w:tcW w:w="621"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E25A64" w:rsidRPr="007477A4" w:rsidTr="00E25A64">
        <w:trPr>
          <w:trHeight w:val="20"/>
        </w:trPr>
        <w:tc>
          <w:tcPr>
            <w:tcW w:w="641"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0309</w:t>
            </w:r>
          </w:p>
        </w:tc>
        <w:tc>
          <w:tcPr>
            <w:tcW w:w="327"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0414001</w:t>
            </w:r>
          </w:p>
        </w:tc>
        <w:tc>
          <w:tcPr>
            <w:tcW w:w="220"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244</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6 252,00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6 252,00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6 252,00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6 252,00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25 008,00</w:t>
            </w:r>
          </w:p>
        </w:tc>
        <w:tc>
          <w:tcPr>
            <w:tcW w:w="621"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E25A64" w:rsidRPr="007477A4" w:rsidTr="00E25A64">
        <w:trPr>
          <w:trHeight w:val="20"/>
        </w:trPr>
        <w:tc>
          <w:tcPr>
            <w:tcW w:w="641"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sz w:val="14"/>
                <w:szCs w:val="14"/>
                <w:lang w:eastAsia="ru-RU"/>
              </w:rPr>
            </w:pPr>
          </w:p>
        </w:tc>
        <w:tc>
          <w:tcPr>
            <w:tcW w:w="530"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c>
          <w:tcPr>
            <w:tcW w:w="258"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806</w:t>
            </w:r>
          </w:p>
        </w:tc>
        <w:tc>
          <w:tcPr>
            <w:tcW w:w="235"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0309</w:t>
            </w:r>
          </w:p>
        </w:tc>
        <w:tc>
          <w:tcPr>
            <w:tcW w:w="327"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0414001</w:t>
            </w:r>
          </w:p>
        </w:tc>
        <w:tc>
          <w:tcPr>
            <w:tcW w:w="220" w:type="pct"/>
            <w:tcBorders>
              <w:top w:val="nil"/>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243, 244, 414</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621" w:type="pct"/>
            <w:vMerge/>
            <w:tcBorders>
              <w:top w:val="nil"/>
              <w:left w:val="single" w:sz="4" w:space="0" w:color="auto"/>
              <w:bottom w:val="single" w:sz="4" w:space="0" w:color="auto"/>
              <w:right w:val="single" w:sz="4" w:space="0" w:color="auto"/>
            </w:tcBorders>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p>
        </w:tc>
      </w:tr>
      <w:tr w:rsidR="007477A4" w:rsidRPr="007477A4" w:rsidTr="00E25A64">
        <w:trPr>
          <w:trHeight w:val="20"/>
        </w:trPr>
        <w:tc>
          <w:tcPr>
            <w:tcW w:w="1664"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27" w:type="pct"/>
            <w:tcBorders>
              <w:top w:val="nil"/>
              <w:left w:val="nil"/>
              <w:bottom w:val="single" w:sz="4" w:space="0" w:color="auto"/>
              <w:right w:val="single" w:sz="4" w:space="0" w:color="auto"/>
            </w:tcBorders>
            <w:shd w:val="clear" w:color="000000" w:fill="FFFFFF"/>
            <w:noWrap/>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nil"/>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621" w:type="pct"/>
            <w:tcBorders>
              <w:top w:val="nil"/>
              <w:left w:val="nil"/>
              <w:bottom w:val="single" w:sz="4" w:space="0" w:color="auto"/>
              <w:right w:val="single" w:sz="4" w:space="0" w:color="auto"/>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r>
      <w:tr w:rsidR="007477A4" w:rsidRPr="007477A4" w:rsidTr="00E25A64">
        <w:trPr>
          <w:trHeight w:val="20"/>
        </w:trPr>
        <w:tc>
          <w:tcPr>
            <w:tcW w:w="641" w:type="pct"/>
            <w:tcBorders>
              <w:top w:val="single" w:sz="4" w:space="0" w:color="auto"/>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Мероприятие 2.1. Оповещение населения д. Каменка</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Администрация Богучанского района</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235"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327"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220"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621" w:type="pct"/>
            <w:tcBorders>
              <w:top w:val="single" w:sz="4" w:space="0" w:color="auto"/>
              <w:left w:val="nil"/>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Использование телефонной связи ОД ЕДДС МО Богучанский район - староста д. Каменка; нарочный Нижнетерянского сельсовета</w:t>
            </w:r>
          </w:p>
        </w:tc>
      </w:tr>
      <w:tr w:rsidR="007477A4" w:rsidRPr="007477A4" w:rsidTr="00E25A64">
        <w:trPr>
          <w:trHeight w:val="20"/>
        </w:trPr>
        <w:tc>
          <w:tcPr>
            <w:tcW w:w="641" w:type="pct"/>
            <w:tcBorders>
              <w:top w:val="single" w:sz="4" w:space="0" w:color="auto"/>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sz w:val="14"/>
                <w:szCs w:val="14"/>
                <w:lang w:eastAsia="ru-RU"/>
              </w:rPr>
            </w:pPr>
            <w:r w:rsidRPr="007477A4">
              <w:rPr>
                <w:rFonts w:ascii="Times New Roman" w:eastAsia="Times New Roman" w:hAnsi="Times New Roman"/>
                <w:sz w:val="14"/>
                <w:szCs w:val="14"/>
                <w:lang w:eastAsia="ru-RU"/>
              </w:rPr>
              <w:t>Мероприятие 2.2. Оповещение населения д. Прилуки</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235"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327"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220"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621" w:type="pct"/>
            <w:tcBorders>
              <w:top w:val="single" w:sz="4" w:space="0" w:color="auto"/>
              <w:left w:val="nil"/>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xml:space="preserve">Использование вертолетов авиакомпаний, базирующихся в с. Богучаны </w:t>
            </w:r>
            <w:r w:rsidRPr="007477A4">
              <w:rPr>
                <w:rFonts w:ascii="Times New Roman" w:eastAsia="Times New Roman" w:hAnsi="Times New Roman"/>
                <w:color w:val="000000"/>
                <w:sz w:val="14"/>
                <w:szCs w:val="14"/>
                <w:lang w:eastAsia="ru-RU"/>
              </w:rPr>
              <w:lastRenderedPageBreak/>
              <w:t>или находящихся на дежурстве по санзаданию</w:t>
            </w:r>
          </w:p>
        </w:tc>
      </w:tr>
      <w:tr w:rsidR="00E25A64" w:rsidRPr="007477A4" w:rsidTr="00E25A64">
        <w:trPr>
          <w:trHeight w:val="1127"/>
        </w:trPr>
        <w:tc>
          <w:tcPr>
            <w:tcW w:w="641" w:type="pct"/>
            <w:tcBorders>
              <w:top w:val="single" w:sz="4" w:space="0" w:color="auto"/>
              <w:left w:val="single" w:sz="4" w:space="0" w:color="auto"/>
              <w:bottom w:val="single" w:sz="4" w:space="0" w:color="auto"/>
              <w:right w:val="single" w:sz="4" w:space="0" w:color="auto"/>
            </w:tcBorders>
            <w:shd w:val="clear" w:color="000000" w:fill="FFFFFF"/>
            <w:hideMark/>
          </w:tcPr>
          <w:p w:rsidR="00E25A64" w:rsidRPr="007477A4" w:rsidRDefault="00E25A64" w:rsidP="007477A4">
            <w:pPr>
              <w:spacing w:after="0" w:line="240" w:lineRule="auto"/>
              <w:rPr>
                <w:rFonts w:ascii="Times New Roman" w:eastAsia="Times New Roman" w:hAnsi="Times New Roman"/>
                <w:sz w:val="14"/>
                <w:szCs w:val="14"/>
                <w:lang w:eastAsia="ru-RU"/>
              </w:rPr>
            </w:pPr>
            <w:r w:rsidRPr="007477A4">
              <w:rPr>
                <w:rFonts w:ascii="Times New Roman" w:eastAsia="Times New Roman" w:hAnsi="Times New Roman"/>
                <w:sz w:val="14"/>
                <w:szCs w:val="14"/>
                <w:lang w:eastAsia="ru-RU"/>
              </w:rPr>
              <w:lastRenderedPageBreak/>
              <w:t>Мероприятие 2.3. Оповещение населения д. Заимка</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25A64" w:rsidRPr="007477A4" w:rsidRDefault="00E25A6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Администрация Богучанского района</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2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nil"/>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p w:rsidR="00E25A64" w:rsidRPr="007477A4" w:rsidRDefault="00E25A64" w:rsidP="007477A4">
            <w:pPr>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4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A64" w:rsidRPr="007477A4" w:rsidRDefault="00E25A6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0,00</w:t>
            </w:r>
          </w:p>
        </w:tc>
        <w:tc>
          <w:tcPr>
            <w:tcW w:w="621" w:type="pct"/>
            <w:tcBorders>
              <w:top w:val="single" w:sz="4" w:space="0" w:color="auto"/>
              <w:left w:val="single" w:sz="4" w:space="0" w:color="auto"/>
              <w:bottom w:val="single" w:sz="4" w:space="0" w:color="auto"/>
              <w:right w:val="single" w:sz="4" w:space="0" w:color="auto"/>
            </w:tcBorders>
            <w:shd w:val="clear" w:color="000000" w:fill="FFFFFF"/>
            <w:hideMark/>
          </w:tcPr>
          <w:p w:rsidR="00E25A64" w:rsidRPr="007477A4" w:rsidRDefault="00E25A6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Использование нарочных на автомобильном транспорте администрации Богучанского района</w:t>
            </w:r>
          </w:p>
        </w:tc>
      </w:tr>
      <w:tr w:rsidR="007477A4" w:rsidRPr="007477A4" w:rsidTr="00E25A64">
        <w:trPr>
          <w:trHeight w:val="20"/>
        </w:trPr>
        <w:tc>
          <w:tcPr>
            <w:tcW w:w="641" w:type="pct"/>
            <w:tcBorders>
              <w:top w:val="single" w:sz="4" w:space="0" w:color="auto"/>
              <w:left w:val="single" w:sz="4" w:space="0" w:color="auto"/>
              <w:bottom w:val="single" w:sz="4" w:space="0" w:color="auto"/>
              <w:right w:val="single" w:sz="4" w:space="0" w:color="auto"/>
            </w:tcBorders>
            <w:shd w:val="clear" w:color="000000" w:fill="FFFFFF"/>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Итого:</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Администрация Богучанского района</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806</w:t>
            </w:r>
          </w:p>
        </w:tc>
        <w:tc>
          <w:tcPr>
            <w:tcW w:w="235"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327"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220"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Х</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1 227 879,11</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2 786 052,00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2 833 652,00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2 833 652,00</w:t>
            </w:r>
          </w:p>
        </w:tc>
        <w:tc>
          <w:tcPr>
            <w:tcW w:w="434" w:type="pct"/>
            <w:tcBorders>
              <w:top w:val="single" w:sz="4" w:space="0" w:color="auto"/>
              <w:left w:val="nil"/>
              <w:bottom w:val="single" w:sz="4" w:space="0" w:color="auto"/>
              <w:right w:val="single" w:sz="4" w:space="0" w:color="auto"/>
            </w:tcBorders>
            <w:shd w:val="clear" w:color="000000" w:fill="FFFFFF"/>
            <w:noWrap/>
            <w:vAlign w:val="center"/>
            <w:hideMark/>
          </w:tcPr>
          <w:p w:rsidR="007477A4" w:rsidRPr="007477A4" w:rsidRDefault="007477A4" w:rsidP="007477A4">
            <w:pPr>
              <w:spacing w:after="0" w:line="240" w:lineRule="auto"/>
              <w:jc w:val="center"/>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9 681 235,11</w:t>
            </w:r>
          </w:p>
        </w:tc>
        <w:tc>
          <w:tcPr>
            <w:tcW w:w="621" w:type="pct"/>
            <w:tcBorders>
              <w:top w:val="single" w:sz="4" w:space="0" w:color="auto"/>
              <w:left w:val="nil"/>
              <w:bottom w:val="single" w:sz="4" w:space="0" w:color="auto"/>
              <w:right w:val="single" w:sz="4" w:space="0" w:color="auto"/>
            </w:tcBorders>
            <w:shd w:val="clear" w:color="000000" w:fill="FFFFFF"/>
            <w:noWrap/>
            <w:vAlign w:val="bottom"/>
            <w:hideMark/>
          </w:tcPr>
          <w:p w:rsidR="007477A4" w:rsidRPr="007477A4" w:rsidRDefault="007477A4" w:rsidP="007477A4">
            <w:pPr>
              <w:spacing w:after="0" w:line="240" w:lineRule="auto"/>
              <w:rPr>
                <w:rFonts w:ascii="Times New Roman" w:eastAsia="Times New Roman" w:hAnsi="Times New Roman"/>
                <w:color w:val="000000"/>
                <w:sz w:val="14"/>
                <w:szCs w:val="14"/>
                <w:lang w:eastAsia="ru-RU"/>
              </w:rPr>
            </w:pPr>
            <w:r w:rsidRPr="007477A4">
              <w:rPr>
                <w:rFonts w:ascii="Times New Roman" w:eastAsia="Times New Roman" w:hAnsi="Times New Roman"/>
                <w:color w:val="000000"/>
                <w:sz w:val="14"/>
                <w:szCs w:val="14"/>
                <w:lang w:eastAsia="ru-RU"/>
              </w:rPr>
              <w:t> </w:t>
            </w:r>
          </w:p>
        </w:tc>
      </w:tr>
    </w:tbl>
    <w:p w:rsidR="007477A4" w:rsidRDefault="007477A4" w:rsidP="007477A4">
      <w:pPr>
        <w:autoSpaceDE w:val="0"/>
        <w:spacing w:after="0" w:line="240" w:lineRule="auto"/>
        <w:rPr>
          <w:rFonts w:ascii="Times New Roman" w:hAnsi="Times New Roman"/>
          <w:sz w:val="20"/>
          <w:szCs w:val="20"/>
        </w:rPr>
      </w:pPr>
    </w:p>
    <w:p w:rsidR="00E25A64" w:rsidRPr="00272460" w:rsidRDefault="00E25A64" w:rsidP="001D337D">
      <w:pPr>
        <w:spacing w:after="0" w:line="240" w:lineRule="auto"/>
        <w:ind w:left="5670"/>
        <w:jc w:val="right"/>
        <w:rPr>
          <w:rFonts w:ascii="Times New Roman" w:hAnsi="Times New Roman"/>
          <w:sz w:val="18"/>
          <w:szCs w:val="18"/>
        </w:rPr>
      </w:pPr>
      <w:r w:rsidRPr="00272460">
        <w:rPr>
          <w:rFonts w:ascii="Times New Roman" w:hAnsi="Times New Roman"/>
          <w:sz w:val="18"/>
          <w:szCs w:val="18"/>
        </w:rPr>
        <w:t>Приложение  № 6</w:t>
      </w:r>
    </w:p>
    <w:p w:rsidR="00E25A64" w:rsidRPr="00272460" w:rsidRDefault="00E25A64" w:rsidP="001D337D">
      <w:pPr>
        <w:spacing w:after="0" w:line="240" w:lineRule="auto"/>
        <w:ind w:left="5670"/>
        <w:jc w:val="right"/>
        <w:rPr>
          <w:rFonts w:ascii="Times New Roman" w:hAnsi="Times New Roman"/>
          <w:sz w:val="18"/>
          <w:szCs w:val="18"/>
        </w:rPr>
      </w:pPr>
      <w:r w:rsidRPr="00272460">
        <w:rPr>
          <w:rFonts w:ascii="Times New Roman" w:hAnsi="Times New Roman"/>
          <w:sz w:val="18"/>
          <w:szCs w:val="18"/>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25A64" w:rsidRPr="00272460" w:rsidRDefault="00E25A64" w:rsidP="00E25A64">
      <w:pPr>
        <w:spacing w:after="0" w:line="240" w:lineRule="auto"/>
        <w:rPr>
          <w:rFonts w:ascii="Times New Roman" w:hAnsi="Times New Roman"/>
          <w:sz w:val="18"/>
          <w:szCs w:val="18"/>
        </w:rPr>
      </w:pPr>
    </w:p>
    <w:p w:rsidR="00E25A64" w:rsidRPr="00E25A64" w:rsidRDefault="00E25A64" w:rsidP="00E25A64">
      <w:pPr>
        <w:spacing w:after="0" w:line="240" w:lineRule="auto"/>
        <w:jc w:val="center"/>
        <w:outlineLvl w:val="0"/>
        <w:rPr>
          <w:rFonts w:ascii="Times New Roman" w:hAnsi="Times New Roman"/>
          <w:sz w:val="20"/>
          <w:szCs w:val="20"/>
        </w:rPr>
      </w:pPr>
      <w:r w:rsidRPr="00E25A64">
        <w:rPr>
          <w:rFonts w:ascii="Times New Roman" w:hAnsi="Times New Roman"/>
          <w:sz w:val="20"/>
          <w:szCs w:val="20"/>
        </w:rPr>
        <w:t xml:space="preserve">Подпрограмма </w:t>
      </w:r>
    </w:p>
    <w:p w:rsidR="00E25A64" w:rsidRPr="00E25A64" w:rsidRDefault="00E25A64" w:rsidP="00E25A64">
      <w:pPr>
        <w:spacing w:after="0" w:line="240" w:lineRule="auto"/>
        <w:jc w:val="center"/>
        <w:rPr>
          <w:rFonts w:ascii="Times New Roman" w:hAnsi="Times New Roman"/>
          <w:sz w:val="20"/>
          <w:szCs w:val="20"/>
        </w:rPr>
      </w:pPr>
      <w:r w:rsidRPr="00E25A64">
        <w:rPr>
          <w:rFonts w:ascii="Times New Roman" w:hAnsi="Times New Roman"/>
          <w:sz w:val="20"/>
          <w:szCs w:val="20"/>
        </w:rPr>
        <w:t xml:space="preserve">«Борьба с пожарами в населенных пунктах Богучанского района» </w:t>
      </w:r>
    </w:p>
    <w:p w:rsidR="00E25A64" w:rsidRPr="00E25A64" w:rsidRDefault="00E25A64" w:rsidP="00E25A64">
      <w:pPr>
        <w:tabs>
          <w:tab w:val="center" w:pos="4680"/>
          <w:tab w:val="left" w:pos="6300"/>
        </w:tabs>
        <w:spacing w:after="0" w:line="240" w:lineRule="auto"/>
        <w:rPr>
          <w:rFonts w:ascii="Times New Roman" w:hAnsi="Times New Roman"/>
          <w:sz w:val="20"/>
          <w:szCs w:val="20"/>
        </w:rPr>
      </w:pPr>
      <w:r w:rsidRPr="00E25A64">
        <w:rPr>
          <w:rFonts w:ascii="Times New Roman" w:hAnsi="Times New Roman"/>
          <w:sz w:val="20"/>
          <w:szCs w:val="20"/>
        </w:rPr>
        <w:tab/>
        <w:t>на 2014-2017 годы</w:t>
      </w:r>
      <w:r w:rsidRPr="00E25A64">
        <w:rPr>
          <w:rFonts w:ascii="Times New Roman" w:hAnsi="Times New Roman"/>
          <w:sz w:val="20"/>
          <w:szCs w:val="20"/>
        </w:rPr>
        <w:tab/>
      </w:r>
    </w:p>
    <w:p w:rsidR="00E25A64" w:rsidRPr="00E25A64" w:rsidRDefault="00E25A64" w:rsidP="00E25A64">
      <w:pPr>
        <w:spacing w:after="0" w:line="240" w:lineRule="auto"/>
        <w:jc w:val="center"/>
        <w:rPr>
          <w:rFonts w:ascii="Times New Roman" w:hAnsi="Times New Roman"/>
          <w:sz w:val="20"/>
          <w:szCs w:val="20"/>
        </w:rPr>
      </w:pPr>
    </w:p>
    <w:p w:rsidR="00E25A64" w:rsidRPr="00E25A64" w:rsidRDefault="00E25A64" w:rsidP="00E25A64">
      <w:pPr>
        <w:spacing w:after="0" w:line="240" w:lineRule="auto"/>
        <w:jc w:val="center"/>
        <w:rPr>
          <w:rFonts w:ascii="Times New Roman" w:hAnsi="Times New Roman"/>
          <w:sz w:val="20"/>
          <w:szCs w:val="20"/>
        </w:rPr>
      </w:pPr>
      <w:r w:rsidRPr="00E25A64">
        <w:rPr>
          <w:rFonts w:ascii="Times New Roman" w:hAnsi="Times New Roman"/>
          <w:sz w:val="20"/>
          <w:szCs w:val="20"/>
        </w:rPr>
        <w:t xml:space="preserve">1. Паспорт подпрограммы </w:t>
      </w:r>
    </w:p>
    <w:p w:rsidR="00E25A64" w:rsidRPr="00E25A64" w:rsidRDefault="00E25A64" w:rsidP="00E25A64">
      <w:pPr>
        <w:spacing w:after="0" w:line="240" w:lineRule="auto"/>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E25A64" w:rsidRPr="001D337D" w:rsidTr="00272460">
        <w:tc>
          <w:tcPr>
            <w:tcW w:w="1318" w:type="pct"/>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Наименование подпрограммы</w:t>
            </w:r>
          </w:p>
        </w:tc>
        <w:tc>
          <w:tcPr>
            <w:tcW w:w="3682" w:type="pct"/>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«Борьба с пожарами в населенных пунктах Богучанского района» на 2014-2017 годы (далее -подпрограмма)</w:t>
            </w:r>
          </w:p>
        </w:tc>
      </w:tr>
      <w:tr w:rsidR="00E25A64" w:rsidRPr="001D337D" w:rsidTr="00272460">
        <w:tc>
          <w:tcPr>
            <w:tcW w:w="1318" w:type="pct"/>
          </w:tcPr>
          <w:p w:rsidR="00E25A64" w:rsidRPr="001D337D" w:rsidRDefault="00E25A64" w:rsidP="00E25A64">
            <w:pPr>
              <w:spacing w:after="0" w:line="240" w:lineRule="auto"/>
              <w:rPr>
                <w:rFonts w:ascii="Times New Roman" w:hAnsi="Times New Roman"/>
                <w:sz w:val="16"/>
                <w:szCs w:val="16"/>
              </w:rPr>
            </w:pPr>
            <w:r w:rsidRPr="001D337D">
              <w:rPr>
                <w:rFonts w:ascii="Times New Roman" w:hAnsi="Times New Roman"/>
                <w:sz w:val="16"/>
                <w:szCs w:val="16"/>
              </w:rPr>
              <w:t>Наименование муниципальной программы</w:t>
            </w:r>
          </w:p>
        </w:tc>
        <w:tc>
          <w:tcPr>
            <w:tcW w:w="3682" w:type="pct"/>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«Защита населения и территории Богучанского района от чрезвычайных ситуаций природного и техногенного характера»</w:t>
            </w:r>
          </w:p>
        </w:tc>
      </w:tr>
      <w:tr w:rsidR="00E25A64" w:rsidRPr="001D337D" w:rsidTr="00272460">
        <w:trPr>
          <w:trHeight w:val="70"/>
        </w:trPr>
        <w:tc>
          <w:tcPr>
            <w:tcW w:w="1318" w:type="pct"/>
          </w:tcPr>
          <w:p w:rsidR="00E25A64" w:rsidRPr="001D337D" w:rsidRDefault="00E25A64" w:rsidP="00E25A64">
            <w:pPr>
              <w:pStyle w:val="ConsPlusCell"/>
              <w:jc w:val="both"/>
              <w:rPr>
                <w:rFonts w:ascii="Times New Roman" w:hAnsi="Times New Roman" w:cs="Times New Roman"/>
                <w:sz w:val="16"/>
                <w:szCs w:val="16"/>
              </w:rPr>
            </w:pPr>
            <w:r w:rsidRPr="001D337D">
              <w:rPr>
                <w:rFonts w:ascii="Times New Roman" w:hAnsi="Times New Roman" w:cs="Times New Roman"/>
                <w:sz w:val="16"/>
                <w:szCs w:val="16"/>
              </w:rPr>
              <w:t>Муниципальный заказчик-  координатор подпрограммы</w:t>
            </w:r>
          </w:p>
        </w:tc>
        <w:tc>
          <w:tcPr>
            <w:tcW w:w="3682" w:type="pct"/>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E25A64" w:rsidRPr="001D337D" w:rsidTr="00272460">
        <w:trPr>
          <w:trHeight w:val="371"/>
        </w:trPr>
        <w:tc>
          <w:tcPr>
            <w:tcW w:w="1318" w:type="pct"/>
          </w:tcPr>
          <w:p w:rsidR="00E25A64" w:rsidRPr="001D337D" w:rsidRDefault="00E25A64" w:rsidP="00E25A64">
            <w:pPr>
              <w:spacing w:after="0" w:line="240" w:lineRule="auto"/>
              <w:rPr>
                <w:rFonts w:ascii="Times New Roman" w:hAnsi="Times New Roman"/>
                <w:sz w:val="16"/>
                <w:szCs w:val="16"/>
              </w:rPr>
            </w:pPr>
            <w:r w:rsidRPr="001D337D">
              <w:rPr>
                <w:rFonts w:ascii="Times New Roman" w:hAnsi="Times New Roman"/>
                <w:sz w:val="16"/>
                <w:szCs w:val="16"/>
              </w:rPr>
              <w:t>Исполнитель подпрограммы, главный распорядитель бюджетных средств</w:t>
            </w:r>
          </w:p>
        </w:tc>
        <w:tc>
          <w:tcPr>
            <w:tcW w:w="3682" w:type="pct"/>
          </w:tcPr>
          <w:p w:rsidR="00E25A64" w:rsidRPr="001D337D" w:rsidRDefault="00E25A64" w:rsidP="00E25A64">
            <w:pPr>
              <w:spacing w:after="0" w:line="240" w:lineRule="auto"/>
              <w:rPr>
                <w:rFonts w:ascii="Times New Roman" w:hAnsi="Times New Roman"/>
                <w:sz w:val="16"/>
                <w:szCs w:val="16"/>
              </w:rPr>
            </w:pPr>
            <w:r w:rsidRPr="001D337D">
              <w:rPr>
                <w:rFonts w:ascii="Times New Roman" w:hAnsi="Times New Roman"/>
                <w:sz w:val="16"/>
                <w:szCs w:val="16"/>
              </w:rPr>
              <w:t>Исполнитель подпрограммы – отдел по делам ГО, ЧС и ПБ администрации Богучанского района, управление муниципальной собственностью Богучанского района;</w:t>
            </w:r>
          </w:p>
          <w:p w:rsidR="00E25A64" w:rsidRPr="001D337D" w:rsidRDefault="00E25A64" w:rsidP="00E25A64">
            <w:pPr>
              <w:spacing w:after="0" w:line="240" w:lineRule="auto"/>
              <w:rPr>
                <w:rFonts w:ascii="Times New Roman" w:hAnsi="Times New Roman"/>
                <w:sz w:val="16"/>
                <w:szCs w:val="16"/>
              </w:rPr>
            </w:pPr>
            <w:r w:rsidRPr="001D337D">
              <w:rPr>
                <w:rFonts w:ascii="Times New Roman" w:hAnsi="Times New Roman"/>
                <w:sz w:val="16"/>
                <w:szCs w:val="16"/>
              </w:rPr>
              <w:t>Главный распорядитель бюджетных средств - Администрация Богучанского района, управление муниципальной собственностью Богучанского района.</w:t>
            </w:r>
          </w:p>
        </w:tc>
      </w:tr>
      <w:tr w:rsidR="00E25A64" w:rsidRPr="001D337D" w:rsidTr="00272460">
        <w:tc>
          <w:tcPr>
            <w:tcW w:w="1318" w:type="pct"/>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Цель подпрограммы</w:t>
            </w:r>
          </w:p>
        </w:tc>
        <w:tc>
          <w:tcPr>
            <w:tcW w:w="3682" w:type="pct"/>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Обеспечение пожарной безопасности в населенных пунктах  Богучанского района.</w:t>
            </w:r>
          </w:p>
        </w:tc>
      </w:tr>
      <w:tr w:rsidR="00E25A64" w:rsidRPr="001D337D" w:rsidTr="00272460">
        <w:tc>
          <w:tcPr>
            <w:tcW w:w="1318" w:type="pct"/>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Задачи подпрограммы</w:t>
            </w:r>
          </w:p>
        </w:tc>
        <w:tc>
          <w:tcPr>
            <w:tcW w:w="3682" w:type="pct"/>
          </w:tcPr>
          <w:p w:rsidR="00E25A64" w:rsidRPr="001D337D" w:rsidRDefault="00E25A64" w:rsidP="00E25A64">
            <w:pPr>
              <w:pStyle w:val="ConsPlusNormal"/>
              <w:widowControl/>
              <w:ind w:firstLine="0"/>
              <w:jc w:val="both"/>
              <w:rPr>
                <w:rFonts w:ascii="Times New Roman" w:hAnsi="Times New Roman" w:cs="Times New Roman"/>
                <w:sz w:val="16"/>
                <w:szCs w:val="16"/>
              </w:rPr>
            </w:pPr>
            <w:r w:rsidRPr="001D337D">
              <w:rPr>
                <w:rFonts w:ascii="Times New Roman" w:hAnsi="Times New Roman" w:cs="Times New Roman"/>
                <w:sz w:val="16"/>
                <w:szCs w:val="16"/>
              </w:rPr>
              <w:t>1.Исполнение муниципального заказа.</w:t>
            </w:r>
          </w:p>
          <w:p w:rsidR="00E25A64" w:rsidRPr="001D337D" w:rsidRDefault="00E25A64" w:rsidP="00E25A64">
            <w:pPr>
              <w:pStyle w:val="ConsPlusNormal"/>
              <w:widowControl/>
              <w:ind w:firstLine="0"/>
              <w:jc w:val="both"/>
              <w:rPr>
                <w:rFonts w:ascii="Times New Roman" w:hAnsi="Times New Roman" w:cs="Times New Roman"/>
                <w:sz w:val="16"/>
                <w:szCs w:val="16"/>
              </w:rPr>
            </w:pPr>
            <w:r w:rsidRPr="001D337D">
              <w:rPr>
                <w:rFonts w:ascii="Times New Roman" w:hAnsi="Times New Roman" w:cs="Times New Roman"/>
                <w:sz w:val="16"/>
                <w:szCs w:val="16"/>
              </w:rPr>
              <w:t>2.Противопожарное обустройство населенных пунктов межселенных территорий (д. Заимка, д. Каменка, д. Прилуки) путем прокладки противопожарных минерализованных полос.</w:t>
            </w:r>
          </w:p>
          <w:p w:rsidR="00E25A64" w:rsidRPr="001D337D" w:rsidRDefault="00E25A64" w:rsidP="00E25A64">
            <w:pPr>
              <w:pStyle w:val="ConsPlusNormal"/>
              <w:widowControl/>
              <w:ind w:firstLine="0"/>
              <w:jc w:val="both"/>
              <w:rPr>
                <w:rFonts w:ascii="Times New Roman" w:hAnsi="Times New Roman" w:cs="Times New Roman"/>
                <w:sz w:val="16"/>
                <w:szCs w:val="16"/>
              </w:rPr>
            </w:pPr>
            <w:r w:rsidRPr="001D337D">
              <w:rPr>
                <w:rFonts w:ascii="Times New Roman" w:hAnsi="Times New Roman" w:cs="Times New Roman"/>
                <w:sz w:val="16"/>
                <w:szCs w:val="16"/>
              </w:rPr>
              <w:t>3.Обеспечение первичных мер пожарной безопасности населенных пунктов межселенных территорий.</w:t>
            </w:r>
          </w:p>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4.Противопожарное обустройство здания администрации Богучанского района (с. Богучаны, ул. Октябрьская, 72)</w:t>
            </w:r>
          </w:p>
        </w:tc>
      </w:tr>
      <w:tr w:rsidR="00E25A64" w:rsidRPr="001D337D" w:rsidTr="00272460">
        <w:tc>
          <w:tcPr>
            <w:tcW w:w="1318" w:type="pct"/>
            <w:tcBorders>
              <w:top w:val="single" w:sz="4" w:space="0" w:color="auto"/>
              <w:left w:val="single" w:sz="4" w:space="0" w:color="auto"/>
              <w:bottom w:val="single" w:sz="4" w:space="0" w:color="auto"/>
              <w:right w:val="single" w:sz="4" w:space="0" w:color="auto"/>
            </w:tcBorders>
          </w:tcPr>
          <w:p w:rsidR="00E25A64" w:rsidRPr="001D337D" w:rsidRDefault="00E25A64" w:rsidP="00E25A64">
            <w:pPr>
              <w:spacing w:after="0" w:line="240" w:lineRule="auto"/>
              <w:rPr>
                <w:rFonts w:ascii="Times New Roman" w:hAnsi="Times New Roman"/>
                <w:sz w:val="16"/>
                <w:szCs w:val="16"/>
              </w:rPr>
            </w:pPr>
            <w:r w:rsidRPr="001D337D">
              <w:rPr>
                <w:rFonts w:ascii="Times New Roman" w:hAnsi="Times New Roman"/>
                <w:sz w:val="16"/>
                <w:szCs w:val="16"/>
              </w:rPr>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E25A64" w:rsidRPr="001D337D" w:rsidRDefault="00E25A64" w:rsidP="00E25A64">
            <w:pPr>
              <w:spacing w:after="0" w:line="240" w:lineRule="auto"/>
              <w:jc w:val="both"/>
              <w:rPr>
                <w:rFonts w:ascii="Times New Roman" w:hAnsi="Times New Roman"/>
                <w:sz w:val="16"/>
                <w:szCs w:val="16"/>
              </w:rPr>
            </w:pPr>
            <w:r w:rsidRPr="001D337D">
              <w:rPr>
                <w:rFonts w:ascii="Times New Roman" w:hAnsi="Times New Roman"/>
                <w:sz w:val="16"/>
                <w:szCs w:val="16"/>
              </w:rPr>
              <w:t>2014 - 2017 годы</w:t>
            </w:r>
          </w:p>
        </w:tc>
      </w:tr>
      <w:tr w:rsidR="001D337D" w:rsidRPr="001D337D" w:rsidTr="00272460">
        <w:tc>
          <w:tcPr>
            <w:tcW w:w="1318" w:type="pct"/>
            <w:tcBorders>
              <w:top w:val="single" w:sz="4" w:space="0" w:color="auto"/>
              <w:left w:val="single" w:sz="4" w:space="0" w:color="auto"/>
              <w:bottom w:val="single" w:sz="4" w:space="0" w:color="auto"/>
              <w:right w:val="single" w:sz="4" w:space="0" w:color="auto"/>
            </w:tcBorders>
          </w:tcPr>
          <w:p w:rsidR="001D337D" w:rsidRPr="001D337D" w:rsidRDefault="001D337D" w:rsidP="001D337D">
            <w:pPr>
              <w:spacing w:after="0" w:line="240" w:lineRule="auto"/>
              <w:rPr>
                <w:rFonts w:ascii="Times New Roman" w:hAnsi="Times New Roman"/>
                <w:sz w:val="16"/>
                <w:szCs w:val="16"/>
              </w:rPr>
            </w:pPr>
            <w:r w:rsidRPr="001D337D">
              <w:rPr>
                <w:rFonts w:ascii="Times New Roman" w:hAnsi="Times New Roman"/>
                <w:sz w:val="16"/>
                <w:szCs w:val="16"/>
              </w:rPr>
              <w:t xml:space="preserve">Целевые индикаторы </w:t>
            </w:r>
          </w:p>
          <w:p w:rsidR="001D337D" w:rsidRPr="001D337D" w:rsidRDefault="001D337D" w:rsidP="001D337D">
            <w:pPr>
              <w:spacing w:after="0" w:line="240" w:lineRule="auto"/>
              <w:rPr>
                <w:rFonts w:ascii="Times New Roman" w:hAnsi="Times New Roman"/>
                <w:sz w:val="16"/>
                <w:szCs w:val="16"/>
              </w:rPr>
            </w:pPr>
            <w:r w:rsidRPr="001D337D">
              <w:rPr>
                <w:rFonts w:ascii="Times New Roman" w:hAnsi="Times New Roman"/>
                <w:sz w:val="16"/>
                <w:szCs w:val="16"/>
              </w:rPr>
              <w:t xml:space="preserve">подпрограммы </w:t>
            </w:r>
          </w:p>
        </w:tc>
        <w:tc>
          <w:tcPr>
            <w:tcW w:w="3682" w:type="pct"/>
            <w:tcBorders>
              <w:top w:val="single" w:sz="4" w:space="0" w:color="auto"/>
              <w:left w:val="single" w:sz="4" w:space="0" w:color="auto"/>
              <w:bottom w:val="single" w:sz="4" w:space="0" w:color="auto"/>
              <w:right w:val="single" w:sz="4" w:space="0" w:color="auto"/>
            </w:tcBorders>
          </w:tcPr>
          <w:p w:rsidR="001D337D" w:rsidRPr="001D337D" w:rsidRDefault="001D337D" w:rsidP="001D337D">
            <w:pPr>
              <w:spacing w:after="0" w:line="240" w:lineRule="auto"/>
              <w:ind w:firstLine="387"/>
              <w:jc w:val="both"/>
              <w:rPr>
                <w:rFonts w:ascii="Times New Roman" w:hAnsi="Times New Roman"/>
                <w:sz w:val="16"/>
                <w:szCs w:val="16"/>
              </w:rPr>
            </w:pPr>
            <w:r w:rsidRPr="001D337D">
              <w:rPr>
                <w:rFonts w:ascii="Times New Roman" w:hAnsi="Times New Roman"/>
                <w:sz w:val="16"/>
                <w:szCs w:val="16"/>
              </w:rPr>
              <w:t>снижение числа погибших при пожарах в зоне прикрытия силами Муниципального бюджетного учреждения  «Муниципальная пожарная часть № 1» (далее – МБУ «МПЧ № 1») к 2017 году 97,1 % от среднего показателя 2010 -2012 годов;</w:t>
            </w:r>
          </w:p>
          <w:p w:rsidR="001D337D" w:rsidRPr="001D337D" w:rsidRDefault="001D337D" w:rsidP="001D337D">
            <w:pPr>
              <w:spacing w:after="0" w:line="240" w:lineRule="auto"/>
              <w:ind w:firstLine="387"/>
              <w:jc w:val="both"/>
              <w:rPr>
                <w:rFonts w:ascii="Times New Roman" w:hAnsi="Times New Roman"/>
                <w:sz w:val="16"/>
                <w:szCs w:val="16"/>
              </w:rPr>
            </w:pPr>
            <w:r w:rsidRPr="001D337D">
              <w:rPr>
                <w:rFonts w:ascii="Times New Roman" w:hAnsi="Times New Roman"/>
                <w:sz w:val="16"/>
                <w:szCs w:val="16"/>
              </w:rPr>
              <w:t xml:space="preserve">прикрытие населения района всеми видами пожарной охраны к 2017 году 92,6 </w:t>
            </w:r>
            <w:r w:rsidRPr="001D337D">
              <w:rPr>
                <w:rFonts w:ascii="Times New Roman" w:hAnsi="Times New Roman"/>
                <w:bCs/>
                <w:sz w:val="16"/>
                <w:szCs w:val="16"/>
              </w:rPr>
              <w:t>% от общей численности населения района</w:t>
            </w:r>
            <w:r w:rsidRPr="001D337D">
              <w:rPr>
                <w:rFonts w:ascii="Times New Roman" w:hAnsi="Times New Roman"/>
                <w:sz w:val="16"/>
                <w:szCs w:val="16"/>
              </w:rPr>
              <w:t>;</w:t>
            </w:r>
          </w:p>
          <w:p w:rsidR="001D337D" w:rsidRPr="001D337D" w:rsidRDefault="001D337D" w:rsidP="001D337D">
            <w:pPr>
              <w:spacing w:after="0" w:line="240" w:lineRule="auto"/>
              <w:ind w:firstLine="387"/>
              <w:jc w:val="both"/>
              <w:rPr>
                <w:rFonts w:ascii="Times New Roman" w:hAnsi="Times New Roman"/>
                <w:sz w:val="16"/>
                <w:szCs w:val="16"/>
              </w:rPr>
            </w:pPr>
            <w:r w:rsidRPr="001D337D">
              <w:rPr>
                <w:rFonts w:ascii="Times New Roman" w:hAnsi="Times New Roman"/>
                <w:sz w:val="16"/>
                <w:szCs w:val="16"/>
              </w:rPr>
              <w:t>снижение числа травмированных при пожарах в зоне прикрытия МБУ «МПЧ № 1» к 2017 году 95 % от среднего показателя 2010 - 2012 годов;</w:t>
            </w:r>
          </w:p>
          <w:p w:rsidR="001D337D" w:rsidRPr="001D337D" w:rsidRDefault="001D337D" w:rsidP="001D337D">
            <w:pPr>
              <w:spacing w:after="0" w:line="240" w:lineRule="auto"/>
              <w:ind w:firstLine="387"/>
              <w:jc w:val="both"/>
              <w:rPr>
                <w:rFonts w:ascii="Times New Roman" w:hAnsi="Times New Roman"/>
                <w:sz w:val="16"/>
                <w:szCs w:val="16"/>
              </w:rPr>
            </w:pPr>
            <w:r w:rsidRPr="001D337D">
              <w:rPr>
                <w:rFonts w:ascii="Times New Roman" w:hAnsi="Times New Roman"/>
                <w:sz w:val="16"/>
                <w:szCs w:val="16"/>
              </w:rPr>
              <w:t>не допущение гибели и травматизма при пожарах на межселенных территориях к 2017 году 100 % от среднего показателя 2010 - 2012 годов;</w:t>
            </w:r>
          </w:p>
          <w:p w:rsidR="001D337D" w:rsidRPr="001D337D" w:rsidRDefault="001D337D" w:rsidP="001D337D">
            <w:pPr>
              <w:pStyle w:val="ConsPlusNormal"/>
              <w:widowControl/>
              <w:ind w:firstLine="387"/>
              <w:jc w:val="both"/>
              <w:rPr>
                <w:rFonts w:ascii="Times New Roman" w:hAnsi="Times New Roman" w:cs="Times New Roman"/>
                <w:sz w:val="16"/>
                <w:szCs w:val="16"/>
              </w:rPr>
            </w:pPr>
            <w:r w:rsidRPr="001D337D">
              <w:rPr>
                <w:rFonts w:ascii="Times New Roman" w:hAnsi="Times New Roman" w:cs="Times New Roman"/>
                <w:sz w:val="16"/>
                <w:szCs w:val="16"/>
              </w:rPr>
              <w:t>снижение ущерба от пожаров в зоне прикрытия МБУ «МПЧ № 1» к 2017 году 94,8 % от среднего показателя 2010 - 2012 годов.</w:t>
            </w:r>
          </w:p>
        </w:tc>
      </w:tr>
      <w:tr w:rsidR="001D337D" w:rsidRPr="001D337D" w:rsidTr="00272460">
        <w:tc>
          <w:tcPr>
            <w:tcW w:w="1318" w:type="pct"/>
            <w:tcBorders>
              <w:top w:val="single" w:sz="4" w:space="0" w:color="auto"/>
              <w:left w:val="single" w:sz="4" w:space="0" w:color="auto"/>
              <w:bottom w:val="single" w:sz="4" w:space="0" w:color="auto"/>
              <w:right w:val="single" w:sz="4" w:space="0" w:color="auto"/>
            </w:tcBorders>
          </w:tcPr>
          <w:p w:rsidR="001D337D" w:rsidRPr="001D337D" w:rsidRDefault="001D337D" w:rsidP="001D337D">
            <w:pPr>
              <w:spacing w:after="0" w:line="240" w:lineRule="auto"/>
              <w:rPr>
                <w:rFonts w:ascii="Times New Roman" w:hAnsi="Times New Roman"/>
                <w:sz w:val="16"/>
                <w:szCs w:val="16"/>
              </w:rPr>
            </w:pPr>
            <w:r w:rsidRPr="001D337D">
              <w:rPr>
                <w:rFonts w:ascii="Times New Roman" w:hAnsi="Times New Roman"/>
                <w:sz w:val="16"/>
                <w:szCs w:val="16"/>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tcPr>
          <w:p w:rsidR="001D337D" w:rsidRPr="001D337D" w:rsidRDefault="001D337D" w:rsidP="001D337D">
            <w:pPr>
              <w:spacing w:after="0" w:line="240" w:lineRule="auto"/>
              <w:jc w:val="both"/>
              <w:rPr>
                <w:rFonts w:ascii="Times New Roman" w:hAnsi="Times New Roman"/>
                <w:sz w:val="16"/>
                <w:szCs w:val="16"/>
              </w:rPr>
            </w:pPr>
            <w:r w:rsidRPr="001D337D">
              <w:rPr>
                <w:rFonts w:ascii="Times New Roman" w:hAnsi="Times New Roman"/>
                <w:sz w:val="16"/>
                <w:szCs w:val="16"/>
              </w:rPr>
              <w:t xml:space="preserve">Всего 75 710 844,0 рублей из районного бюджета, в том числе по годам: </w:t>
            </w:r>
          </w:p>
          <w:p w:rsidR="001D337D" w:rsidRPr="001D337D" w:rsidRDefault="001D337D" w:rsidP="001D337D">
            <w:pPr>
              <w:spacing w:after="0" w:line="240" w:lineRule="auto"/>
              <w:jc w:val="both"/>
              <w:rPr>
                <w:rFonts w:ascii="Times New Roman" w:hAnsi="Times New Roman"/>
                <w:sz w:val="16"/>
                <w:szCs w:val="16"/>
              </w:rPr>
            </w:pPr>
            <w:r w:rsidRPr="001D337D">
              <w:rPr>
                <w:rFonts w:ascii="Times New Roman" w:hAnsi="Times New Roman"/>
                <w:sz w:val="16"/>
                <w:szCs w:val="16"/>
              </w:rPr>
              <w:t xml:space="preserve">2014 год – 19 196 844,0 рублей; </w:t>
            </w:r>
          </w:p>
          <w:p w:rsidR="001D337D" w:rsidRPr="001D337D" w:rsidRDefault="001D337D" w:rsidP="001D337D">
            <w:pPr>
              <w:spacing w:after="0" w:line="240" w:lineRule="auto"/>
              <w:jc w:val="both"/>
              <w:rPr>
                <w:rFonts w:ascii="Times New Roman" w:hAnsi="Times New Roman"/>
                <w:sz w:val="16"/>
                <w:szCs w:val="16"/>
              </w:rPr>
            </w:pPr>
            <w:r w:rsidRPr="001D337D">
              <w:rPr>
                <w:rFonts w:ascii="Times New Roman" w:hAnsi="Times New Roman"/>
                <w:sz w:val="16"/>
                <w:szCs w:val="16"/>
              </w:rPr>
              <w:t xml:space="preserve">2015 год – 18 381 000,0 рублей; </w:t>
            </w:r>
          </w:p>
          <w:p w:rsidR="001D337D" w:rsidRPr="001D337D" w:rsidRDefault="001D337D" w:rsidP="001D337D">
            <w:pPr>
              <w:spacing w:after="0" w:line="240" w:lineRule="auto"/>
              <w:jc w:val="both"/>
              <w:rPr>
                <w:rFonts w:ascii="Times New Roman" w:hAnsi="Times New Roman"/>
                <w:sz w:val="16"/>
                <w:szCs w:val="16"/>
              </w:rPr>
            </w:pPr>
            <w:r w:rsidRPr="001D337D">
              <w:rPr>
                <w:rFonts w:ascii="Times New Roman" w:hAnsi="Times New Roman"/>
                <w:sz w:val="16"/>
                <w:szCs w:val="16"/>
              </w:rPr>
              <w:t xml:space="preserve">2016 год – 19 066 500,0 рублей; </w:t>
            </w:r>
          </w:p>
          <w:p w:rsidR="001D337D" w:rsidRPr="001D337D" w:rsidRDefault="001D337D" w:rsidP="001D337D">
            <w:pPr>
              <w:spacing w:after="0" w:line="240" w:lineRule="auto"/>
              <w:jc w:val="both"/>
              <w:rPr>
                <w:rFonts w:ascii="Times New Roman" w:hAnsi="Times New Roman"/>
                <w:sz w:val="16"/>
                <w:szCs w:val="16"/>
                <w:highlight w:val="yellow"/>
              </w:rPr>
            </w:pPr>
            <w:r w:rsidRPr="001D337D">
              <w:rPr>
                <w:rFonts w:ascii="Times New Roman" w:hAnsi="Times New Roman"/>
                <w:sz w:val="16"/>
                <w:szCs w:val="16"/>
              </w:rPr>
              <w:t>2017 год – 19 066 500,0 рублей.</w:t>
            </w:r>
          </w:p>
        </w:tc>
      </w:tr>
      <w:tr w:rsidR="001D337D" w:rsidRPr="001D337D" w:rsidTr="00272460">
        <w:tc>
          <w:tcPr>
            <w:tcW w:w="1318" w:type="pct"/>
            <w:tcBorders>
              <w:top w:val="single" w:sz="4" w:space="0" w:color="auto"/>
              <w:left w:val="single" w:sz="4" w:space="0" w:color="auto"/>
              <w:bottom w:val="single" w:sz="4" w:space="0" w:color="auto"/>
              <w:right w:val="single" w:sz="4" w:space="0" w:color="auto"/>
            </w:tcBorders>
          </w:tcPr>
          <w:p w:rsidR="001D337D" w:rsidRPr="001D337D" w:rsidRDefault="001D337D" w:rsidP="001D337D">
            <w:pPr>
              <w:spacing w:after="0" w:line="240" w:lineRule="auto"/>
              <w:rPr>
                <w:rFonts w:ascii="Times New Roman" w:hAnsi="Times New Roman"/>
                <w:sz w:val="16"/>
                <w:szCs w:val="16"/>
              </w:rPr>
            </w:pPr>
            <w:r w:rsidRPr="001D337D">
              <w:rPr>
                <w:rFonts w:ascii="Times New Roman" w:hAnsi="Times New Roman"/>
                <w:sz w:val="16"/>
                <w:szCs w:val="16"/>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1D337D" w:rsidRPr="001D337D" w:rsidRDefault="001D337D" w:rsidP="001D337D">
            <w:pPr>
              <w:spacing w:after="0" w:line="240" w:lineRule="auto"/>
              <w:jc w:val="both"/>
              <w:rPr>
                <w:rFonts w:ascii="Times New Roman" w:hAnsi="Times New Roman"/>
                <w:sz w:val="16"/>
                <w:szCs w:val="16"/>
              </w:rPr>
            </w:pPr>
            <w:r w:rsidRPr="001D337D">
              <w:rPr>
                <w:rFonts w:ascii="Times New Roman" w:hAnsi="Times New Roman"/>
                <w:sz w:val="16"/>
                <w:szCs w:val="16"/>
              </w:rPr>
              <w:t>Текущий контроль за исполнением мероприятий подпрограммы осуществляется отделом по делам ГО, ЧС и ПБ администрации Богучанского района.</w:t>
            </w:r>
          </w:p>
          <w:p w:rsidR="001D337D" w:rsidRPr="001D337D" w:rsidRDefault="001D337D" w:rsidP="001D337D">
            <w:pPr>
              <w:spacing w:after="0" w:line="240" w:lineRule="auto"/>
              <w:jc w:val="both"/>
              <w:rPr>
                <w:rFonts w:ascii="Times New Roman" w:hAnsi="Times New Roman"/>
                <w:sz w:val="16"/>
                <w:szCs w:val="16"/>
              </w:rPr>
            </w:pPr>
            <w:r w:rsidRPr="001D337D">
              <w:rPr>
                <w:rFonts w:ascii="Times New Roman" w:hAnsi="Times New Roman"/>
                <w:sz w:val="16"/>
                <w:szCs w:val="16"/>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1D337D" w:rsidRDefault="001D337D" w:rsidP="00E25A64">
      <w:pPr>
        <w:widowControl w:val="0"/>
        <w:autoSpaceDE w:val="0"/>
        <w:autoSpaceDN w:val="0"/>
        <w:adjustRightInd w:val="0"/>
        <w:spacing w:after="0" w:line="240" w:lineRule="auto"/>
        <w:jc w:val="center"/>
        <w:outlineLvl w:val="2"/>
        <w:rPr>
          <w:rFonts w:ascii="Times New Roman" w:hAnsi="Times New Roman"/>
          <w:sz w:val="20"/>
          <w:szCs w:val="20"/>
        </w:rPr>
      </w:pPr>
    </w:p>
    <w:p w:rsidR="00E25A64" w:rsidRPr="00E25A64" w:rsidRDefault="00E25A64" w:rsidP="00E25A64">
      <w:pPr>
        <w:widowControl w:val="0"/>
        <w:autoSpaceDE w:val="0"/>
        <w:autoSpaceDN w:val="0"/>
        <w:adjustRightInd w:val="0"/>
        <w:spacing w:after="0" w:line="240" w:lineRule="auto"/>
        <w:jc w:val="center"/>
        <w:outlineLvl w:val="2"/>
        <w:rPr>
          <w:rFonts w:ascii="Times New Roman" w:hAnsi="Times New Roman"/>
          <w:sz w:val="20"/>
          <w:szCs w:val="20"/>
        </w:rPr>
      </w:pPr>
      <w:r w:rsidRPr="00E25A64">
        <w:rPr>
          <w:rFonts w:ascii="Times New Roman" w:hAnsi="Times New Roman"/>
          <w:sz w:val="20"/>
          <w:szCs w:val="20"/>
        </w:rPr>
        <w:t>2. Основные разделы подпрограммы</w:t>
      </w:r>
    </w:p>
    <w:p w:rsidR="00E25A64" w:rsidRPr="00E25A64" w:rsidRDefault="00E25A64" w:rsidP="00E25A64">
      <w:pPr>
        <w:widowControl w:val="0"/>
        <w:autoSpaceDE w:val="0"/>
        <w:autoSpaceDN w:val="0"/>
        <w:adjustRightInd w:val="0"/>
        <w:spacing w:after="0" w:line="240" w:lineRule="auto"/>
        <w:jc w:val="both"/>
        <w:rPr>
          <w:rFonts w:ascii="Times New Roman" w:hAnsi="Times New Roman"/>
          <w:sz w:val="20"/>
          <w:szCs w:val="20"/>
        </w:rPr>
      </w:pPr>
    </w:p>
    <w:p w:rsidR="00E25A64" w:rsidRPr="00E25A64" w:rsidRDefault="00E25A64" w:rsidP="00E25A64">
      <w:pPr>
        <w:pStyle w:val="ConsPlusNormal"/>
        <w:widowControl/>
        <w:ind w:firstLine="0"/>
        <w:jc w:val="center"/>
        <w:outlineLvl w:val="0"/>
        <w:rPr>
          <w:rFonts w:ascii="Times New Roman" w:hAnsi="Times New Roman" w:cs="Times New Roman"/>
        </w:rPr>
      </w:pPr>
      <w:r w:rsidRPr="00E25A64">
        <w:rPr>
          <w:rFonts w:ascii="Times New Roman" w:hAnsi="Times New Roman" w:cs="Times New Roman"/>
        </w:rPr>
        <w:t>2.1. Постановка общерайонной проблемы и обоснование необходимости разработки подпрограммы</w:t>
      </w:r>
    </w:p>
    <w:p w:rsidR="00E25A64" w:rsidRPr="00E25A64" w:rsidRDefault="00E25A64" w:rsidP="00E25A64">
      <w:pPr>
        <w:pStyle w:val="ConsPlusNormal"/>
        <w:widowControl/>
        <w:ind w:firstLine="0"/>
        <w:jc w:val="center"/>
        <w:outlineLvl w:val="0"/>
        <w:rPr>
          <w:rFonts w:ascii="Times New Roman" w:hAnsi="Times New Roman" w:cs="Times New Roman"/>
        </w:rPr>
      </w:pPr>
    </w:p>
    <w:p w:rsidR="00E25A64" w:rsidRPr="00E25A64" w:rsidRDefault="00E25A64" w:rsidP="00E25A64">
      <w:pPr>
        <w:pStyle w:val="ConsPlusNormal"/>
        <w:widowControl/>
        <w:ind w:firstLine="0"/>
        <w:jc w:val="both"/>
        <w:outlineLvl w:val="0"/>
        <w:rPr>
          <w:rFonts w:ascii="Times New Roman" w:hAnsi="Times New Roman" w:cs="Times New Roman"/>
        </w:rPr>
      </w:pPr>
      <w:r w:rsidRPr="00E25A64">
        <w:rPr>
          <w:rFonts w:ascii="Times New Roman" w:hAnsi="Times New Roman" w:cs="Times New Roman"/>
        </w:rPr>
        <w:lastRenderedPageBreak/>
        <w:tab/>
        <w:t>Б</w:t>
      </w:r>
      <w:r w:rsidRPr="00E25A64">
        <w:rPr>
          <w:rFonts w:ascii="Times New Roman" w:hAnsi="Times New Roman" w:cs="Times New Roman"/>
          <w:i/>
        </w:rPr>
        <w:t>о</w:t>
      </w:r>
      <w:r w:rsidRPr="00E25A64">
        <w:rPr>
          <w:rFonts w:ascii="Times New Roman" w:hAnsi="Times New Roman" w:cs="Times New Roman"/>
        </w:rPr>
        <w:t>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В остальных населенных пунктах Богучанского района, за исключением п. Ангарский, не обеспечены требования пожарной безопасности (время прибытия первого подразделения к месту вызова не должно превышать 20 минут, ФЗ-23 от 22.08.2008 г. «Технический регламент о требованиях пожарной безопасности»).</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В состав МБУ «МПЧ № 1» включены 9 постов пожарной охраны, которые обеспечивают пожарную безопасность 14 населенных пунктов с населением 14,401 тыс. человек. Численность работников учреждения, занятых организацией пожаротушения составляет 40 человек. Обеспеченность МБУ «МПЧ № 1» техникой, оборудованием и имуществом составляет 75 % от норматива.</w:t>
      </w:r>
    </w:p>
    <w:p w:rsidR="00E25A64" w:rsidRPr="00E25A64" w:rsidRDefault="00E25A64" w:rsidP="00E25A64">
      <w:pPr>
        <w:spacing w:after="0" w:line="240" w:lineRule="auto"/>
        <w:ind w:firstLine="720"/>
        <w:jc w:val="both"/>
        <w:rPr>
          <w:rFonts w:ascii="Times New Roman" w:hAnsi="Times New Roman"/>
          <w:sz w:val="20"/>
          <w:szCs w:val="20"/>
        </w:rPr>
      </w:pPr>
      <w:r w:rsidRPr="00E25A64">
        <w:rPr>
          <w:rFonts w:ascii="Times New Roman" w:hAnsi="Times New Roman"/>
          <w:sz w:val="20"/>
          <w:szCs w:val="20"/>
        </w:rPr>
        <w:t>В 2013 году осуществлено 82 выезда на ликвидацию пожаров. Предотвращена угроза причинения смерти и материального ущерба 128 людям, их имуществу при ликвидации пожаров.</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В 2013 году прошли профессиональную подготовку 2 работника.  Проведена 1 проверка финансово-хозяйственной деятельности МБУ «МПЧ № 1».</w:t>
      </w:r>
    </w:p>
    <w:p w:rsidR="00E25A64" w:rsidRPr="00E25A64" w:rsidRDefault="00E25A64" w:rsidP="00E25A64">
      <w:pPr>
        <w:spacing w:after="0" w:line="240" w:lineRule="auto"/>
        <w:ind w:firstLine="720"/>
        <w:jc w:val="both"/>
        <w:rPr>
          <w:rFonts w:ascii="Times New Roman" w:hAnsi="Times New Roman"/>
          <w:sz w:val="20"/>
          <w:szCs w:val="20"/>
        </w:rPr>
      </w:pPr>
      <w:r w:rsidRPr="00E25A64">
        <w:rPr>
          <w:rFonts w:ascii="Times New Roman" w:hAnsi="Times New Roman"/>
          <w:sz w:val="20"/>
          <w:szCs w:val="20"/>
        </w:rPr>
        <w:t>В 2008-2013 годах достигнуты следующие результаты:</w:t>
      </w:r>
    </w:p>
    <w:p w:rsidR="00E25A64" w:rsidRPr="00E25A64" w:rsidRDefault="00E25A64" w:rsidP="00E25A64">
      <w:pPr>
        <w:spacing w:after="0" w:line="240" w:lineRule="auto"/>
        <w:ind w:firstLine="720"/>
        <w:jc w:val="both"/>
        <w:rPr>
          <w:rFonts w:ascii="Times New Roman" w:hAnsi="Times New Roman"/>
          <w:sz w:val="20"/>
          <w:szCs w:val="20"/>
        </w:rPr>
      </w:pPr>
      <w:r w:rsidRPr="00E25A64">
        <w:rPr>
          <w:rFonts w:ascii="Times New Roman" w:hAnsi="Times New Roman"/>
          <w:sz w:val="20"/>
          <w:szCs w:val="20"/>
        </w:rPr>
        <w:t>для муниципальных постов пожарной охраны приобретены 2 пожарные автоцистерны, пожарно-техническое вооружение и компьютерная техника;</w:t>
      </w:r>
    </w:p>
    <w:p w:rsidR="00E25A64" w:rsidRPr="00E25A64" w:rsidRDefault="00E25A64" w:rsidP="00E25A64">
      <w:pPr>
        <w:spacing w:after="0" w:line="240" w:lineRule="auto"/>
        <w:ind w:firstLine="720"/>
        <w:jc w:val="both"/>
        <w:rPr>
          <w:rFonts w:ascii="Times New Roman" w:hAnsi="Times New Roman"/>
          <w:sz w:val="20"/>
          <w:szCs w:val="20"/>
        </w:rPr>
      </w:pPr>
      <w:r w:rsidRPr="00E25A64">
        <w:rPr>
          <w:rFonts w:ascii="Times New Roman" w:hAnsi="Times New Roman"/>
          <w:sz w:val="20"/>
          <w:szCs w:val="20"/>
        </w:rPr>
        <w:t>первичными мерами пожарной безопасности охвачено 100% населенных пунктов межселенных территорий.</w:t>
      </w:r>
    </w:p>
    <w:p w:rsidR="00E25A64" w:rsidRPr="00E25A64" w:rsidRDefault="00E25A64" w:rsidP="00E25A64">
      <w:pPr>
        <w:spacing w:after="0" w:line="240" w:lineRule="auto"/>
        <w:ind w:firstLine="720"/>
        <w:jc w:val="both"/>
        <w:rPr>
          <w:rFonts w:ascii="Times New Roman" w:hAnsi="Times New Roman"/>
          <w:color w:val="000000"/>
          <w:sz w:val="20"/>
          <w:szCs w:val="20"/>
        </w:rPr>
      </w:pPr>
      <w:r w:rsidRPr="00E25A64">
        <w:rPr>
          <w:rFonts w:ascii="Times New Roman" w:hAnsi="Times New Roman"/>
          <w:color w:val="000000"/>
          <w:sz w:val="20"/>
          <w:szCs w:val="20"/>
        </w:rPr>
        <w:t>В населенных пунктах межселенных территорий осуществляют свою деятельность 2 добровольные пожарные дружины общей численностью 18 человек.</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bCs/>
        </w:rPr>
        <w:t>С целью реализации Закона Красноярского края от 10.01.2011 № 13-6422 «О государственной поддержке добровольной пожарной охраны в Красноярском крае» с 2012 года добровольные пожарные освобождены от уплаты налогов на имущество физических лиц (решение Богучанского районного совета депутатов от 15.02.2012 № 18/1-192 «О внесении изменений и дополнений в решение Богучанского районного совета депутатов от 14.10.2009 № 40-645»).</w:t>
      </w:r>
    </w:p>
    <w:p w:rsidR="00E25A64" w:rsidRPr="00E25A64" w:rsidRDefault="00E25A64" w:rsidP="00E25A64">
      <w:pPr>
        <w:spacing w:after="0" w:line="240" w:lineRule="auto"/>
        <w:jc w:val="center"/>
        <w:rPr>
          <w:rFonts w:ascii="Times New Roman" w:hAnsi="Times New Roman"/>
          <w:sz w:val="20"/>
          <w:szCs w:val="20"/>
        </w:rPr>
      </w:pPr>
    </w:p>
    <w:p w:rsidR="00E25A64" w:rsidRPr="00E25A64" w:rsidRDefault="00E25A64" w:rsidP="00E25A64">
      <w:pPr>
        <w:spacing w:after="0" w:line="240" w:lineRule="auto"/>
        <w:jc w:val="center"/>
        <w:rPr>
          <w:rFonts w:ascii="Times New Roman" w:hAnsi="Times New Roman"/>
          <w:sz w:val="20"/>
          <w:szCs w:val="20"/>
        </w:rPr>
      </w:pPr>
      <w:r w:rsidRPr="00E25A64">
        <w:rPr>
          <w:rFonts w:ascii="Times New Roman" w:hAnsi="Times New Roman"/>
          <w:sz w:val="20"/>
          <w:szCs w:val="20"/>
        </w:rPr>
        <w:t>2.2. Основная цель, задачи, этапы и сроки выполнения подпрограммы, целевые индикаторы</w:t>
      </w:r>
    </w:p>
    <w:p w:rsidR="00E25A64" w:rsidRPr="00E25A64" w:rsidRDefault="00E25A64" w:rsidP="00E25A64">
      <w:pPr>
        <w:spacing w:after="0" w:line="240" w:lineRule="auto"/>
        <w:ind w:firstLine="708"/>
        <w:jc w:val="both"/>
        <w:rPr>
          <w:rFonts w:ascii="Times New Roman" w:hAnsi="Times New Roman"/>
          <w:sz w:val="20"/>
          <w:szCs w:val="20"/>
        </w:rPr>
      </w:pPr>
    </w:p>
    <w:p w:rsidR="00E25A64" w:rsidRPr="00E25A64" w:rsidRDefault="00E25A64" w:rsidP="00E25A64">
      <w:pPr>
        <w:pStyle w:val="ConsPlusNormal"/>
        <w:widowControl/>
        <w:ind w:firstLine="0"/>
        <w:jc w:val="both"/>
        <w:rPr>
          <w:rFonts w:ascii="Times New Roman" w:hAnsi="Times New Roman" w:cs="Times New Roman"/>
        </w:rPr>
      </w:pPr>
      <w:r w:rsidRPr="00E25A64">
        <w:rPr>
          <w:rFonts w:ascii="Times New Roman" w:hAnsi="Times New Roman" w:cs="Times New Roman"/>
        </w:rPr>
        <w:tab/>
        <w:t>Целью подпрограммы является обеспечение пожарной безопасности в населенных пунктах  Богучанского района.</w:t>
      </w:r>
    </w:p>
    <w:p w:rsidR="00E25A64" w:rsidRPr="00E25A64" w:rsidRDefault="00E25A64" w:rsidP="00E25A64">
      <w:pPr>
        <w:pStyle w:val="ConsPlusNormal"/>
        <w:widowControl/>
        <w:ind w:firstLine="0"/>
        <w:jc w:val="both"/>
        <w:rPr>
          <w:rFonts w:ascii="Times New Roman" w:hAnsi="Times New Roman" w:cs="Times New Roman"/>
        </w:rPr>
      </w:pPr>
      <w:r w:rsidRPr="00E25A64">
        <w:rPr>
          <w:rFonts w:ascii="Times New Roman" w:hAnsi="Times New Roman" w:cs="Times New Roman"/>
        </w:rPr>
        <w:tab/>
        <w:t xml:space="preserve">Задачи подпрограммы: </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1. Исполнение муниципального заказа.</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2. Противопожарное обустройство населенных пунктов межселенных территорий (д. Заимка, д. Каменка, д. Прилуки) путем прокладки противопожарных минерализованных полос.</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3. Обеспечение первичных мер пожарной безопасности населенных пунктов межселенных территорий (д. Заимка, д. каменка, д. Прилуки).</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4. Противопожарное обустройство здания администрации Богучанского района (с. Богучаны, ул. Октябрьская, 72).</w:t>
      </w:r>
    </w:p>
    <w:p w:rsidR="00E25A64" w:rsidRPr="00E25A64" w:rsidRDefault="00E25A64" w:rsidP="00E25A64">
      <w:pPr>
        <w:pStyle w:val="ConsPlusNormal"/>
        <w:widowControl/>
        <w:jc w:val="both"/>
        <w:rPr>
          <w:rFonts w:ascii="Times New Roman" w:hAnsi="Times New Roman" w:cs="Times New Roman"/>
        </w:rPr>
      </w:pPr>
      <w:r w:rsidRPr="00E25A64">
        <w:rPr>
          <w:rFonts w:ascii="Times New Roman" w:hAnsi="Times New Roman" w:cs="Times New Roman"/>
        </w:rPr>
        <w:t>В рамках выполнения вышеуказанных задач планируется реализация следующих мероприятий.</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 xml:space="preserve">Решение задачи 1 «Исполнение муниципального заказа» осуществляется посредством реализации мероприятий 1.1-1.2. </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 xml:space="preserve">1.1. В рамках реализации мероприятия 1.1 подпрограммы предусматривается тушение пожаров в населенных пунктах Богучанского района в зоне прикрытия МБУ «МПЧ № 1» (п. Артюгино, д. Иркинеево, п. Беляки, д. Бедоба, п. Гремучий, п. Красногорьевский, п. Говорково, п. Манзя, п. Невонка, д. Гольтявино, п. Новохайский, п. Кежек, п. Пинчуга, п. Хребтовый). </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1.2. Приобретение пожарного автотранспорта.</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Решение задачи 2 «Противопожарное обустройство населенных пунктов межселенных территорий (д. Заимка, д. Каменка, д. Прилуки) путем прокладки противопожарных минерализованных полос» осуществляется посредством реализации мероприятия 2.1.</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 xml:space="preserve">Обустройство противопожарной минерализованной полосы в д. Заимка длиной </w:t>
      </w:r>
      <w:smartTag w:uri="urn:schemas-microsoft-com:office:smarttags" w:element="metricconverter">
        <w:smartTagPr>
          <w:attr w:name="ProductID" w:val="1 км"/>
        </w:smartTagPr>
        <w:r w:rsidRPr="00E25A64">
          <w:rPr>
            <w:rFonts w:ascii="Times New Roman" w:hAnsi="Times New Roman" w:cs="Times New Roman"/>
          </w:rPr>
          <w:t>1 км</w:t>
        </w:r>
      </w:smartTag>
      <w:r w:rsidRPr="00E25A64">
        <w:rPr>
          <w:rFonts w:ascii="Times New Roman" w:hAnsi="Times New Roman" w:cs="Times New Roman"/>
        </w:rPr>
        <w:t xml:space="preserve"> (</w:t>
      </w:r>
      <w:smartTag w:uri="urn:schemas-microsoft-com:office:smarttags" w:element="metricconverter">
        <w:smartTagPr>
          <w:attr w:name="ProductID" w:val="0,5 км"/>
        </w:smartTagPr>
        <w:r w:rsidRPr="00E25A64">
          <w:rPr>
            <w:rFonts w:ascii="Times New Roman" w:hAnsi="Times New Roman" w:cs="Times New Roman"/>
          </w:rPr>
          <w:t>0,5 км</w:t>
        </w:r>
      </w:smartTag>
      <w:r w:rsidRPr="00E25A64">
        <w:rPr>
          <w:rFonts w:ascii="Times New Roman" w:hAnsi="Times New Roman" w:cs="Times New Roman"/>
        </w:rPr>
        <w:t xml:space="preserve"> в два прохода) и проведение работ по уходу.</w:t>
      </w:r>
    </w:p>
    <w:p w:rsidR="00E25A64" w:rsidRPr="00E25A64" w:rsidRDefault="00E25A64" w:rsidP="00E25A64">
      <w:pPr>
        <w:pStyle w:val="ConsPlusNormal"/>
        <w:widowControl/>
        <w:ind w:firstLine="708"/>
        <w:jc w:val="both"/>
        <w:outlineLvl w:val="0"/>
        <w:rPr>
          <w:rFonts w:ascii="Times New Roman" w:hAnsi="Times New Roman" w:cs="Times New Roman"/>
        </w:rPr>
      </w:pPr>
      <w:r w:rsidRPr="00E25A64">
        <w:rPr>
          <w:rFonts w:ascii="Times New Roman" w:hAnsi="Times New Roman" w:cs="Times New Roman"/>
        </w:rPr>
        <w:t xml:space="preserve">Обустройство противопожарной минерализованной полосы в д.Каменка длиной </w:t>
      </w:r>
      <w:smartTag w:uri="urn:schemas-microsoft-com:office:smarttags" w:element="metricconverter">
        <w:smartTagPr>
          <w:attr w:name="ProductID" w:val="6 км"/>
        </w:smartTagPr>
        <w:r w:rsidRPr="00E25A64">
          <w:rPr>
            <w:rFonts w:ascii="Times New Roman" w:hAnsi="Times New Roman" w:cs="Times New Roman"/>
          </w:rPr>
          <w:t>6 км</w:t>
        </w:r>
      </w:smartTag>
      <w:r w:rsidRPr="00E25A64">
        <w:rPr>
          <w:rFonts w:ascii="Times New Roman" w:hAnsi="Times New Roman" w:cs="Times New Roman"/>
        </w:rPr>
        <w:t xml:space="preserve"> (</w:t>
      </w:r>
      <w:smartTag w:uri="urn:schemas-microsoft-com:office:smarttags" w:element="metricconverter">
        <w:smartTagPr>
          <w:attr w:name="ProductID" w:val="2 км"/>
        </w:smartTagPr>
        <w:r w:rsidRPr="00E25A64">
          <w:rPr>
            <w:rFonts w:ascii="Times New Roman" w:hAnsi="Times New Roman" w:cs="Times New Roman"/>
          </w:rPr>
          <w:t>2 км</w:t>
        </w:r>
      </w:smartTag>
      <w:r w:rsidRPr="00E25A64">
        <w:rPr>
          <w:rFonts w:ascii="Times New Roman" w:hAnsi="Times New Roman" w:cs="Times New Roman"/>
        </w:rPr>
        <w:t xml:space="preserve"> в три прохода) и проведение работ по уходу.</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 xml:space="preserve">Обустройство противопожарной минерализованной полосы в д.Прилуки длиной </w:t>
      </w:r>
      <w:smartTag w:uri="urn:schemas-microsoft-com:office:smarttags" w:element="metricconverter">
        <w:smartTagPr>
          <w:attr w:name="ProductID" w:val="1,5 км"/>
        </w:smartTagPr>
        <w:r w:rsidRPr="00E25A64">
          <w:rPr>
            <w:rFonts w:ascii="Times New Roman" w:hAnsi="Times New Roman" w:cs="Times New Roman"/>
          </w:rPr>
          <w:t>1,5 км</w:t>
        </w:r>
      </w:smartTag>
      <w:r w:rsidRPr="00E25A64">
        <w:rPr>
          <w:rFonts w:ascii="Times New Roman" w:hAnsi="Times New Roman" w:cs="Times New Roman"/>
        </w:rPr>
        <w:t xml:space="preserve"> (</w:t>
      </w:r>
      <w:smartTag w:uri="urn:schemas-microsoft-com:office:smarttags" w:element="metricconverter">
        <w:smartTagPr>
          <w:attr w:name="ProductID" w:val="0,5 км"/>
        </w:smartTagPr>
        <w:r w:rsidRPr="00E25A64">
          <w:rPr>
            <w:rFonts w:ascii="Times New Roman" w:hAnsi="Times New Roman" w:cs="Times New Roman"/>
          </w:rPr>
          <w:t>0,5 км</w:t>
        </w:r>
      </w:smartTag>
      <w:r w:rsidRPr="00E25A64">
        <w:rPr>
          <w:rFonts w:ascii="Times New Roman" w:hAnsi="Times New Roman" w:cs="Times New Roman"/>
        </w:rPr>
        <w:t xml:space="preserve"> в три прохода) и проведение работ по уходу. </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Решение задачи 3 «Обеспечение первичных мер пожарной безопасности населенных пунктов межселенных территорий» осуществляется посредством реализации мероприятий 3.1 – 3.4.</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3.1. Ремонт, очистка от снега подъездов к источникам противопожарного водоснабжения в д. Каменка.</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3.2. Установка 2-х указателей водоисточников в д. Каменка.</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lastRenderedPageBreak/>
        <w:t>3.3. Устройство незамерзающих прорубей в естественных водоисточниках (1 прорубь, р. Ангара, д. Каменка).</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3.4. Приобретение первичных средств пожаротушения (2 огнетушителя в д. Каменка, 2 РЛО в д. Прилуки).</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Решение задачи 4 «Противопожарное обустройство здания администрации Богучанского района (с. Богучаны, ул. Октябрьская, 72)» осуществляется посредством реализации мероприятий 4.1 – 4.3.</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4.1. Устройство внутреннего пожарного водопровода с подачей воды к 4-м пожарным кранам.</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4.2. Проектные (изыскательские) работы на монтаж системы пожарной сигнализации и оповещения людей о пожаре в здании администрации Богучанского района.</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4.3. Установка эвакуационной лестницы из несгораемых материалов снаружи здания.</w:t>
      </w:r>
    </w:p>
    <w:p w:rsidR="00E25A64" w:rsidRPr="00E25A64" w:rsidRDefault="00E25A64" w:rsidP="00E25A64">
      <w:pPr>
        <w:spacing w:after="0" w:line="240" w:lineRule="auto"/>
        <w:ind w:firstLine="709"/>
        <w:jc w:val="both"/>
        <w:rPr>
          <w:rFonts w:ascii="Times New Roman" w:hAnsi="Times New Roman"/>
          <w:sz w:val="20"/>
          <w:szCs w:val="20"/>
        </w:rPr>
      </w:pPr>
      <w:r w:rsidRPr="00E25A64">
        <w:rPr>
          <w:rFonts w:ascii="Times New Roman" w:hAnsi="Times New Roman"/>
          <w:sz w:val="20"/>
          <w:szCs w:val="20"/>
        </w:rPr>
        <w:t>Срок реализации подпрограммы: 2014 - 2017 годы.</w:t>
      </w:r>
    </w:p>
    <w:p w:rsidR="00E25A64" w:rsidRPr="00E25A64" w:rsidRDefault="00E25A64" w:rsidP="00E25A64">
      <w:pPr>
        <w:pStyle w:val="ConsPlusNormal"/>
        <w:widowControl/>
        <w:jc w:val="both"/>
        <w:rPr>
          <w:rFonts w:ascii="Times New Roman" w:hAnsi="Times New Roman" w:cs="Times New Roman"/>
        </w:rPr>
      </w:pPr>
      <w:r w:rsidRPr="00E25A64">
        <w:rPr>
          <w:rFonts w:ascii="Times New Roman" w:hAnsi="Times New Roman" w:cs="Times New Roman"/>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E25A64" w:rsidRPr="00E25A64" w:rsidRDefault="00E25A64" w:rsidP="00E25A64">
      <w:pPr>
        <w:pStyle w:val="ConsPlusNormal"/>
        <w:widowControl/>
        <w:ind w:firstLine="0"/>
        <w:jc w:val="center"/>
        <w:rPr>
          <w:rFonts w:ascii="Times New Roman" w:hAnsi="Times New Roman" w:cs="Times New Roman"/>
        </w:rPr>
      </w:pPr>
    </w:p>
    <w:p w:rsidR="00E25A64" w:rsidRPr="00E25A64" w:rsidRDefault="00E25A64" w:rsidP="00E25A64">
      <w:pPr>
        <w:pStyle w:val="ConsPlusNormal"/>
        <w:widowControl/>
        <w:ind w:firstLine="0"/>
        <w:jc w:val="center"/>
        <w:rPr>
          <w:rFonts w:ascii="Times New Roman" w:hAnsi="Times New Roman" w:cs="Times New Roman"/>
        </w:rPr>
      </w:pPr>
      <w:r w:rsidRPr="00E25A64">
        <w:rPr>
          <w:rFonts w:ascii="Times New Roman" w:hAnsi="Times New Roman" w:cs="Times New Roman"/>
        </w:rPr>
        <w:t>2.3. Механизм реализации мероприятий подпрограммы</w:t>
      </w:r>
    </w:p>
    <w:p w:rsidR="00E25A64" w:rsidRPr="00E25A64" w:rsidRDefault="00E25A64" w:rsidP="00E25A64">
      <w:pPr>
        <w:pStyle w:val="ConsPlusNormal"/>
        <w:widowControl/>
        <w:ind w:firstLine="0"/>
        <w:jc w:val="center"/>
        <w:rPr>
          <w:rFonts w:ascii="Times New Roman" w:hAnsi="Times New Roman" w:cs="Times New Roman"/>
        </w:rPr>
      </w:pP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Главными распорядителями бюджетных средств на выполнение мероприятий подпрограммы выступает администрация Богучанского района и управление муниципальной собственностью Богучанского района.</w:t>
      </w:r>
    </w:p>
    <w:p w:rsidR="00E25A64" w:rsidRPr="00E25A64" w:rsidRDefault="00E25A64" w:rsidP="00E25A64">
      <w:pPr>
        <w:spacing w:after="0" w:line="240" w:lineRule="auto"/>
        <w:ind w:firstLine="709"/>
        <w:jc w:val="both"/>
        <w:rPr>
          <w:rFonts w:ascii="Times New Roman" w:hAnsi="Times New Roman"/>
          <w:sz w:val="20"/>
          <w:szCs w:val="20"/>
        </w:rPr>
      </w:pPr>
      <w:r w:rsidRPr="00E25A64">
        <w:rPr>
          <w:rFonts w:ascii="Times New Roman" w:hAnsi="Times New Roman"/>
          <w:sz w:val="20"/>
          <w:szCs w:val="20"/>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Получателем бюджетных средств на выполнение мероприятия 1.1 является МБУ «МПЧ № 1».</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Реализацию мероприятия 1.1. осуществляет МБУ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Получателем бюджетных средств на выполнение мероприятия 1.2 является управление муниципальной собственностью Богучанского района.</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Реализацию мероприятия 1.2 осуществляет управление муниципальной собственностью Богучанского района путем определения поставщика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Реализацию мероприятий 2.1., 3.1., 3.2., 3.3., 3.4., 4.1., 4.2., 4.3.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E25A64" w:rsidRPr="00E25A64" w:rsidRDefault="00E25A64" w:rsidP="00E25A64">
      <w:pPr>
        <w:pStyle w:val="ConsPlusNormal"/>
        <w:widowControl/>
        <w:ind w:firstLine="708"/>
        <w:jc w:val="both"/>
        <w:rPr>
          <w:rFonts w:ascii="Times New Roman" w:hAnsi="Times New Roman" w:cs="Times New Roman"/>
        </w:rPr>
      </w:pPr>
    </w:p>
    <w:p w:rsidR="00E25A64" w:rsidRPr="00E25A64" w:rsidRDefault="00E25A64" w:rsidP="00E25A64">
      <w:pPr>
        <w:pStyle w:val="ConsPlusNormal"/>
        <w:widowControl/>
        <w:ind w:firstLine="0"/>
        <w:jc w:val="center"/>
        <w:rPr>
          <w:rFonts w:ascii="Times New Roman" w:hAnsi="Times New Roman" w:cs="Times New Roman"/>
        </w:rPr>
      </w:pPr>
      <w:r w:rsidRPr="00E25A64">
        <w:rPr>
          <w:rFonts w:ascii="Times New Roman" w:hAnsi="Times New Roman" w:cs="Times New Roman"/>
        </w:rPr>
        <w:t xml:space="preserve">2.4. Управление подпрограммой и контроль </w:t>
      </w:r>
    </w:p>
    <w:p w:rsidR="00E25A64" w:rsidRPr="00E25A64" w:rsidRDefault="00E25A64" w:rsidP="00E25A64">
      <w:pPr>
        <w:pStyle w:val="ConsPlusNormal"/>
        <w:widowControl/>
        <w:ind w:firstLine="0"/>
        <w:jc w:val="center"/>
        <w:rPr>
          <w:rFonts w:ascii="Times New Roman" w:hAnsi="Times New Roman" w:cs="Times New Roman"/>
          <w:color w:val="FF0000"/>
        </w:rPr>
      </w:pPr>
      <w:r w:rsidRPr="00E25A64">
        <w:rPr>
          <w:rFonts w:ascii="Times New Roman" w:hAnsi="Times New Roman" w:cs="Times New Roman"/>
        </w:rPr>
        <w:t>за ходом ее выполнения</w:t>
      </w:r>
    </w:p>
    <w:p w:rsidR="00E25A64" w:rsidRPr="00E25A64" w:rsidRDefault="00E25A64" w:rsidP="00E25A64">
      <w:pPr>
        <w:spacing w:after="0" w:line="240" w:lineRule="auto"/>
        <w:ind w:firstLine="709"/>
        <w:jc w:val="both"/>
        <w:rPr>
          <w:rFonts w:ascii="Times New Roman" w:hAnsi="Times New Roman"/>
          <w:sz w:val="20"/>
          <w:szCs w:val="20"/>
        </w:rPr>
      </w:pPr>
    </w:p>
    <w:p w:rsidR="00E25A64" w:rsidRPr="00E25A64" w:rsidRDefault="00E25A64" w:rsidP="00E25A64">
      <w:pPr>
        <w:spacing w:after="0" w:line="240" w:lineRule="auto"/>
        <w:ind w:firstLine="709"/>
        <w:jc w:val="both"/>
        <w:rPr>
          <w:rFonts w:ascii="Times New Roman" w:hAnsi="Times New Roman"/>
          <w:sz w:val="20"/>
          <w:szCs w:val="20"/>
        </w:rPr>
      </w:pPr>
      <w:r w:rsidRPr="00E25A64">
        <w:rPr>
          <w:rFonts w:ascii="Times New Roman" w:hAnsi="Times New Roman"/>
          <w:sz w:val="20"/>
          <w:szCs w:val="20"/>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w:t>
      </w:r>
    </w:p>
    <w:p w:rsidR="00E25A64" w:rsidRPr="00E25A64" w:rsidRDefault="00E25A64" w:rsidP="00E25A64">
      <w:pPr>
        <w:pStyle w:val="ad"/>
        <w:ind w:firstLine="709"/>
        <w:jc w:val="both"/>
        <w:rPr>
          <w:rFonts w:ascii="Times New Roman" w:hAnsi="Times New Roman"/>
          <w:sz w:val="20"/>
          <w:szCs w:val="20"/>
        </w:rPr>
      </w:pPr>
      <w:r w:rsidRPr="00E25A64">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22" w:history="1">
        <w:r w:rsidRPr="00E25A64">
          <w:rPr>
            <w:rFonts w:ascii="Times New Roman" w:hAnsi="Times New Roman"/>
            <w:sz w:val="20"/>
            <w:szCs w:val="20"/>
          </w:rPr>
          <w:t>Порядком</w:t>
        </w:r>
      </w:hyperlink>
      <w:r w:rsidRPr="00E25A64">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25A64" w:rsidRPr="00E25A64" w:rsidRDefault="00E25A64" w:rsidP="00E25A64">
      <w:pPr>
        <w:pStyle w:val="ad"/>
        <w:ind w:firstLine="709"/>
        <w:jc w:val="both"/>
        <w:rPr>
          <w:rFonts w:ascii="Times New Roman" w:hAnsi="Times New Roman"/>
          <w:sz w:val="20"/>
          <w:szCs w:val="20"/>
        </w:rPr>
      </w:pPr>
      <w:r w:rsidRPr="00E25A64">
        <w:rPr>
          <w:rFonts w:ascii="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по делам ГО, ЧС и ПБ) и финансовым управлением администрации Богучанского района.</w:t>
      </w:r>
    </w:p>
    <w:p w:rsidR="00E25A64" w:rsidRPr="00E25A64" w:rsidRDefault="00E25A64" w:rsidP="00E25A64">
      <w:pPr>
        <w:pStyle w:val="ad"/>
        <w:ind w:firstLine="709"/>
        <w:jc w:val="both"/>
        <w:rPr>
          <w:rFonts w:ascii="Times New Roman" w:hAnsi="Times New Roman"/>
          <w:sz w:val="20"/>
          <w:szCs w:val="20"/>
        </w:rPr>
      </w:pPr>
      <w:r w:rsidRPr="00E25A64">
        <w:rPr>
          <w:rFonts w:ascii="Times New Roman" w:hAnsi="Times New Roman"/>
          <w:sz w:val="20"/>
          <w:szCs w:val="20"/>
        </w:rPr>
        <w:t>Ответственным за подготовку и представление отчетных данных является  отдел по делам ГО, ЧС и ПБ администрации Богучанского район.</w:t>
      </w:r>
    </w:p>
    <w:p w:rsidR="00E25A64" w:rsidRPr="00E25A64" w:rsidRDefault="00E25A64" w:rsidP="00E25A64">
      <w:pPr>
        <w:spacing w:after="0" w:line="240" w:lineRule="auto"/>
        <w:ind w:firstLine="700"/>
        <w:jc w:val="both"/>
        <w:rPr>
          <w:rFonts w:ascii="Times New Roman" w:hAnsi="Times New Roman"/>
          <w:sz w:val="20"/>
          <w:szCs w:val="20"/>
        </w:rPr>
      </w:pPr>
    </w:p>
    <w:p w:rsidR="00E25A64" w:rsidRPr="00E25A64" w:rsidRDefault="00E25A64" w:rsidP="00E25A64">
      <w:pPr>
        <w:pStyle w:val="ConsPlusNormal"/>
        <w:widowControl/>
        <w:ind w:firstLine="0"/>
        <w:jc w:val="center"/>
        <w:rPr>
          <w:rFonts w:ascii="Times New Roman" w:hAnsi="Times New Roman" w:cs="Times New Roman"/>
          <w:color w:val="FF0000"/>
        </w:rPr>
      </w:pPr>
      <w:r w:rsidRPr="00E25A64">
        <w:rPr>
          <w:rFonts w:ascii="Times New Roman" w:hAnsi="Times New Roman" w:cs="Times New Roman"/>
        </w:rPr>
        <w:t>2.5. Оценка социально-экономической эффективности</w:t>
      </w:r>
    </w:p>
    <w:p w:rsidR="00E25A64" w:rsidRPr="00E25A64" w:rsidRDefault="00E25A64" w:rsidP="00E25A64">
      <w:pPr>
        <w:pStyle w:val="ad"/>
        <w:ind w:firstLine="709"/>
        <w:jc w:val="both"/>
        <w:rPr>
          <w:rFonts w:ascii="Times New Roman" w:hAnsi="Times New Roman"/>
          <w:sz w:val="20"/>
          <w:szCs w:val="20"/>
        </w:rPr>
      </w:pPr>
    </w:p>
    <w:p w:rsidR="00E25A64" w:rsidRPr="00E25A64" w:rsidRDefault="00E25A64" w:rsidP="00E25A64">
      <w:pPr>
        <w:pStyle w:val="ad"/>
        <w:ind w:firstLine="709"/>
        <w:jc w:val="both"/>
        <w:rPr>
          <w:rFonts w:ascii="Times New Roman" w:hAnsi="Times New Roman"/>
          <w:sz w:val="20"/>
          <w:szCs w:val="20"/>
        </w:rPr>
      </w:pPr>
      <w:r w:rsidRPr="00E25A64">
        <w:rPr>
          <w:rFonts w:ascii="Times New Roman" w:hAnsi="Times New Roman"/>
          <w:sz w:val="20"/>
          <w:szCs w:val="20"/>
        </w:rPr>
        <w:t>Оценка социально-экономической эффективности проводится отделом по делам ГО, ЧС и ПБ администрации Богучанского район.</w:t>
      </w:r>
    </w:p>
    <w:p w:rsidR="00E25A64" w:rsidRPr="00E25A64" w:rsidRDefault="00E25A64" w:rsidP="00E25A64">
      <w:pPr>
        <w:pStyle w:val="ad"/>
        <w:ind w:firstLine="709"/>
        <w:jc w:val="both"/>
        <w:rPr>
          <w:rFonts w:ascii="Times New Roman" w:hAnsi="Times New Roman"/>
          <w:sz w:val="20"/>
          <w:szCs w:val="20"/>
        </w:rPr>
      </w:pPr>
      <w:r w:rsidRPr="00E25A64">
        <w:rPr>
          <w:rFonts w:ascii="Times New Roman" w:hAnsi="Times New Roman"/>
          <w:sz w:val="20"/>
          <w:szCs w:val="20"/>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В результате реализации подпрограммных мероприятий будут достигнуты следующие результаты, обеспечивающие:</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lastRenderedPageBreak/>
        <w:t>снижение числа погибших при пожарах в зоне прикрытия силами МБУ «МПЧ № 1» к 2017 году 97,1 % от среднего показателя 2010 -2012 годов;</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 xml:space="preserve">прикрытие населения района всеми видами пожарной охраны к 2017 году 92,6 </w:t>
      </w:r>
      <w:r w:rsidRPr="00E25A64">
        <w:rPr>
          <w:rFonts w:ascii="Times New Roman" w:hAnsi="Times New Roman"/>
          <w:bCs/>
          <w:sz w:val="20"/>
          <w:szCs w:val="20"/>
        </w:rPr>
        <w:t>% от общей численности населения района</w:t>
      </w:r>
      <w:r w:rsidRPr="00E25A64">
        <w:rPr>
          <w:rFonts w:ascii="Times New Roman" w:hAnsi="Times New Roman"/>
          <w:sz w:val="20"/>
          <w:szCs w:val="20"/>
        </w:rPr>
        <w:t>;</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снижение числа травмированных при пожарах в зоне прикрытия МБУ «МПЧ № 1» к 2017 году 95 % от среднего показателя 2010 - 2012 годов;</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не допущение гибели и травматизма при пожарах на межселенных территориях к 2017 году 100 %  от среднего показателя 2010 - 2012 годов;</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снижение ущерба от пожаров в зоне прикрытия МБУ «МПЧ № 1» к 2017 году  94,8 % от среднего показателя 2010 - 2012 годов.</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Подпрограмма не содержит мероприятий, направленных на изменение состояния окружающей среды.</w:t>
      </w:r>
    </w:p>
    <w:p w:rsidR="00E25A64" w:rsidRPr="00E25A64" w:rsidRDefault="00E25A64" w:rsidP="00E25A64">
      <w:pPr>
        <w:pStyle w:val="ConsPlusNormal"/>
        <w:widowControl/>
        <w:ind w:firstLine="708"/>
        <w:jc w:val="center"/>
        <w:rPr>
          <w:rFonts w:ascii="Times New Roman" w:hAnsi="Times New Roman" w:cs="Times New Roman"/>
        </w:rPr>
      </w:pPr>
    </w:p>
    <w:p w:rsidR="00E25A64" w:rsidRPr="00E25A64" w:rsidRDefault="00E25A64" w:rsidP="00E25A64">
      <w:pPr>
        <w:pStyle w:val="ConsPlusNormal"/>
        <w:widowControl/>
        <w:ind w:firstLine="708"/>
        <w:jc w:val="center"/>
        <w:rPr>
          <w:rFonts w:ascii="Times New Roman" w:hAnsi="Times New Roman" w:cs="Times New Roman"/>
        </w:rPr>
      </w:pPr>
      <w:r w:rsidRPr="00E25A64">
        <w:rPr>
          <w:rFonts w:ascii="Times New Roman" w:hAnsi="Times New Roman" w:cs="Times New Roman"/>
        </w:rPr>
        <w:t>2.6. Мероприятия подпрограммы</w:t>
      </w:r>
    </w:p>
    <w:p w:rsidR="00E25A64" w:rsidRPr="00E25A64" w:rsidRDefault="00E25A64" w:rsidP="00E25A64">
      <w:pPr>
        <w:pStyle w:val="ConsPlusNormal"/>
        <w:widowControl/>
        <w:ind w:firstLine="708"/>
        <w:jc w:val="center"/>
        <w:rPr>
          <w:rFonts w:ascii="Times New Roman" w:hAnsi="Times New Roman" w:cs="Times New Roman"/>
        </w:rPr>
      </w:pP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Мероприятия подпрограммы приведены в приложении № 2.</w:t>
      </w:r>
    </w:p>
    <w:p w:rsidR="00E25A64" w:rsidRPr="00E25A64" w:rsidRDefault="00E25A64" w:rsidP="00E25A64">
      <w:pPr>
        <w:pStyle w:val="ConsPlusNormal"/>
        <w:widowControl/>
        <w:ind w:firstLine="708"/>
        <w:jc w:val="both"/>
        <w:rPr>
          <w:rFonts w:ascii="Times New Roman" w:hAnsi="Times New Roman" w:cs="Times New Roman"/>
        </w:rPr>
      </w:pPr>
      <w:r w:rsidRPr="00E25A64">
        <w:rPr>
          <w:rFonts w:ascii="Times New Roman" w:hAnsi="Times New Roman" w:cs="Times New Roman"/>
        </w:rPr>
        <w:t xml:space="preserve"> </w:t>
      </w:r>
    </w:p>
    <w:p w:rsidR="00E25A64" w:rsidRPr="00E25A64" w:rsidRDefault="00E25A64" w:rsidP="00E25A64">
      <w:pPr>
        <w:pStyle w:val="ConsPlusNormal"/>
        <w:widowControl/>
        <w:ind w:firstLine="708"/>
        <w:jc w:val="center"/>
        <w:rPr>
          <w:rFonts w:ascii="Times New Roman" w:hAnsi="Times New Roman" w:cs="Times New Roman"/>
        </w:rPr>
      </w:pPr>
      <w:r w:rsidRPr="00E25A64">
        <w:rPr>
          <w:rFonts w:ascii="Times New Roman" w:hAnsi="Times New Roman" w:cs="Times New Roman"/>
        </w:rPr>
        <w:t>2.7. Обоснование финансовых, материальных и трудовых затрат (ресурсное обеспечение подпрограммы) с указанием источников финансирования</w:t>
      </w:r>
    </w:p>
    <w:p w:rsidR="00E25A64" w:rsidRPr="00E25A64" w:rsidRDefault="00E25A64" w:rsidP="00E25A64">
      <w:pPr>
        <w:pStyle w:val="ConsPlusNormal"/>
        <w:widowControl/>
        <w:ind w:firstLine="708"/>
        <w:jc w:val="center"/>
        <w:rPr>
          <w:rFonts w:ascii="Times New Roman" w:hAnsi="Times New Roman" w:cs="Times New Roman"/>
        </w:rPr>
      </w:pP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 xml:space="preserve">Всего на реализацию подпрограммных мероприятий потребуется 75 710 844,0 рублей из районного бюджета, в том числе по годам: </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 xml:space="preserve">2014 год – 19 196 844,0 рублей; </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 xml:space="preserve">2015 год – 18 381 000,0 рублей; </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 xml:space="preserve">2016 год – 19 066 500,0 рублей; </w:t>
      </w:r>
    </w:p>
    <w:p w:rsidR="00E25A64" w:rsidRPr="00E25A64" w:rsidRDefault="00E25A64" w:rsidP="00E25A64">
      <w:pPr>
        <w:spacing w:after="0" w:line="240" w:lineRule="auto"/>
        <w:ind w:firstLine="708"/>
        <w:jc w:val="both"/>
        <w:rPr>
          <w:rFonts w:ascii="Times New Roman" w:hAnsi="Times New Roman"/>
          <w:sz w:val="20"/>
          <w:szCs w:val="20"/>
        </w:rPr>
      </w:pPr>
      <w:r w:rsidRPr="00E25A64">
        <w:rPr>
          <w:rFonts w:ascii="Times New Roman" w:hAnsi="Times New Roman"/>
          <w:sz w:val="20"/>
          <w:szCs w:val="20"/>
        </w:rPr>
        <w:t>2017 год – 19 066 500,0 рублей.</w:t>
      </w:r>
    </w:p>
    <w:p w:rsidR="00E25A64" w:rsidRPr="001D337D" w:rsidRDefault="00E25A64" w:rsidP="001D337D">
      <w:pPr>
        <w:spacing w:after="0" w:line="240" w:lineRule="auto"/>
        <w:ind w:firstLine="708"/>
        <w:jc w:val="both"/>
        <w:rPr>
          <w:rFonts w:ascii="Times New Roman" w:hAnsi="Times New Roman"/>
          <w:sz w:val="20"/>
          <w:szCs w:val="20"/>
        </w:rPr>
      </w:pPr>
      <w:r w:rsidRPr="00E25A64">
        <w:rPr>
          <w:rFonts w:ascii="Times New Roman" w:hAnsi="Times New Roman"/>
          <w:sz w:val="20"/>
          <w:szCs w:val="20"/>
        </w:rPr>
        <w:t>В приложении № 2 приведены сведения о планируемых расходах по задачам и мероприятиям подпрограммы.</w:t>
      </w:r>
    </w:p>
    <w:p w:rsidR="001D337D" w:rsidRPr="001D337D" w:rsidRDefault="001D337D" w:rsidP="001D337D">
      <w:pPr>
        <w:pStyle w:val="20"/>
        <w:spacing w:before="0" w:after="0" w:line="240" w:lineRule="auto"/>
        <w:jc w:val="right"/>
        <w:rPr>
          <w:rFonts w:ascii="Times New Roman" w:eastAsia="Calibri" w:hAnsi="Times New Roman" w:cs="Times New Roman"/>
          <w:b w:val="0"/>
          <w:i w:val="0"/>
          <w:sz w:val="18"/>
          <w:szCs w:val="18"/>
        </w:rPr>
      </w:pPr>
      <w:r w:rsidRPr="001D337D">
        <w:rPr>
          <w:rFonts w:ascii="Times New Roman" w:eastAsia="Calibri" w:hAnsi="Times New Roman" w:cs="Times New Roman"/>
          <w:b w:val="0"/>
          <w:i w:val="0"/>
          <w:sz w:val="18"/>
          <w:szCs w:val="18"/>
        </w:rPr>
        <w:t>Приложение № 1</w:t>
      </w:r>
    </w:p>
    <w:p w:rsidR="001D337D" w:rsidRDefault="001D337D" w:rsidP="001D337D">
      <w:pPr>
        <w:pStyle w:val="20"/>
        <w:spacing w:before="0" w:after="0" w:line="240" w:lineRule="auto"/>
        <w:jc w:val="right"/>
        <w:rPr>
          <w:rFonts w:ascii="Times New Roman" w:eastAsia="Calibri" w:hAnsi="Times New Roman" w:cs="Times New Roman"/>
          <w:b w:val="0"/>
          <w:i w:val="0"/>
          <w:sz w:val="18"/>
          <w:szCs w:val="18"/>
        </w:rPr>
      </w:pPr>
      <w:r w:rsidRPr="001D337D">
        <w:rPr>
          <w:rFonts w:ascii="Times New Roman" w:eastAsia="Calibri" w:hAnsi="Times New Roman" w:cs="Times New Roman"/>
          <w:b w:val="0"/>
          <w:i w:val="0"/>
          <w:sz w:val="18"/>
          <w:szCs w:val="18"/>
        </w:rPr>
        <w:t xml:space="preserve">к подпрограмме «Борьба с пожарами в населенных </w:t>
      </w:r>
    </w:p>
    <w:p w:rsidR="001D337D" w:rsidRPr="001D337D" w:rsidRDefault="001D337D" w:rsidP="001D337D">
      <w:pPr>
        <w:pStyle w:val="20"/>
        <w:spacing w:before="0" w:after="0" w:line="240" w:lineRule="auto"/>
        <w:jc w:val="right"/>
        <w:rPr>
          <w:rFonts w:ascii="Times New Roman" w:eastAsia="Calibri" w:hAnsi="Times New Roman" w:cs="Times New Roman"/>
          <w:b w:val="0"/>
          <w:i w:val="0"/>
          <w:sz w:val="18"/>
          <w:szCs w:val="18"/>
        </w:rPr>
      </w:pPr>
      <w:r w:rsidRPr="001D337D">
        <w:rPr>
          <w:rFonts w:ascii="Times New Roman" w:eastAsia="Calibri" w:hAnsi="Times New Roman" w:cs="Times New Roman"/>
          <w:b w:val="0"/>
          <w:i w:val="0"/>
          <w:sz w:val="18"/>
          <w:szCs w:val="18"/>
        </w:rPr>
        <w:t>пунктах Богучанского района» на 2014-2017 годы</w:t>
      </w:r>
    </w:p>
    <w:p w:rsidR="001D337D" w:rsidRPr="00BF655B" w:rsidRDefault="001D337D" w:rsidP="001D337D">
      <w:pPr>
        <w:autoSpaceDE w:val="0"/>
        <w:autoSpaceDN w:val="0"/>
        <w:adjustRightInd w:val="0"/>
        <w:spacing w:after="0"/>
        <w:ind w:firstLine="540"/>
        <w:jc w:val="both"/>
        <w:rPr>
          <w:b/>
        </w:rPr>
      </w:pPr>
    </w:p>
    <w:p w:rsidR="001D337D" w:rsidRPr="001D337D" w:rsidRDefault="001D337D" w:rsidP="001D337D">
      <w:pPr>
        <w:autoSpaceDE w:val="0"/>
        <w:autoSpaceDN w:val="0"/>
        <w:adjustRightInd w:val="0"/>
        <w:jc w:val="center"/>
        <w:rPr>
          <w:rFonts w:ascii="Times New Roman" w:hAnsi="Times New Roman"/>
          <w:sz w:val="20"/>
          <w:szCs w:val="20"/>
        </w:rPr>
      </w:pPr>
      <w:r w:rsidRPr="001D337D">
        <w:rPr>
          <w:rFonts w:ascii="Times New Roman" w:hAnsi="Times New Roman"/>
          <w:sz w:val="20"/>
          <w:szCs w:val="20"/>
        </w:rPr>
        <w:t>Перечень целевых индикаторов подпрограммы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
        <w:gridCol w:w="2634"/>
        <w:gridCol w:w="1564"/>
        <w:gridCol w:w="1248"/>
        <w:gridCol w:w="530"/>
        <w:gridCol w:w="530"/>
        <w:gridCol w:w="530"/>
        <w:gridCol w:w="530"/>
        <w:gridCol w:w="530"/>
        <w:gridCol w:w="530"/>
        <w:gridCol w:w="526"/>
      </w:tblGrid>
      <w:tr w:rsidR="001D337D" w:rsidRPr="001D337D" w:rsidTr="0013582C">
        <w:trPr>
          <w:trHeight w:val="20"/>
        </w:trPr>
        <w:tc>
          <w:tcPr>
            <w:tcW w:w="218"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 п/п</w:t>
            </w:r>
          </w:p>
        </w:tc>
        <w:tc>
          <w:tcPr>
            <w:tcW w:w="1376"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Цель, целевые индикаторы</w:t>
            </w:r>
          </w:p>
        </w:tc>
        <w:tc>
          <w:tcPr>
            <w:tcW w:w="81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Единица</w:t>
            </w:r>
          </w:p>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измерения</w:t>
            </w:r>
          </w:p>
        </w:tc>
        <w:tc>
          <w:tcPr>
            <w:tcW w:w="652"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Источник информации</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2012 год</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2013 год</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2014 год</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2015 год</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2016 год</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2016 год</w:t>
            </w:r>
          </w:p>
        </w:tc>
        <w:tc>
          <w:tcPr>
            <w:tcW w:w="275" w:type="pct"/>
            <w:tcBorders>
              <w:top w:val="single" w:sz="4" w:space="0" w:color="000000"/>
              <w:left w:val="single" w:sz="4" w:space="0" w:color="000000"/>
              <w:bottom w:val="single" w:sz="4" w:space="0" w:color="000000"/>
              <w:right w:val="single" w:sz="4" w:space="0" w:color="000000"/>
            </w:tcBorders>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2017 год</w:t>
            </w:r>
          </w:p>
        </w:tc>
      </w:tr>
      <w:tr w:rsidR="001D337D" w:rsidRPr="001D337D" w:rsidTr="0013582C">
        <w:trPr>
          <w:trHeight w:val="20"/>
        </w:trPr>
        <w:tc>
          <w:tcPr>
            <w:tcW w:w="218"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1</w:t>
            </w:r>
          </w:p>
        </w:tc>
        <w:tc>
          <w:tcPr>
            <w:tcW w:w="4507" w:type="pct"/>
            <w:gridSpan w:val="9"/>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Цель: Обеспечение пожарной безопасности населенных пунктов  Богучанского района</w:t>
            </w:r>
          </w:p>
        </w:tc>
        <w:tc>
          <w:tcPr>
            <w:tcW w:w="275" w:type="pct"/>
            <w:tcBorders>
              <w:top w:val="single" w:sz="4" w:space="0" w:color="000000"/>
              <w:left w:val="single" w:sz="4" w:space="0" w:color="000000"/>
              <w:bottom w:val="single" w:sz="4" w:space="0" w:color="000000"/>
              <w:right w:val="single" w:sz="4" w:space="0" w:color="000000"/>
            </w:tcBorders>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p>
        </w:tc>
      </w:tr>
      <w:tr w:rsidR="001D337D" w:rsidRPr="001D337D" w:rsidTr="0013582C">
        <w:trPr>
          <w:trHeight w:val="20"/>
        </w:trPr>
        <w:tc>
          <w:tcPr>
            <w:tcW w:w="218"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1.1</w:t>
            </w:r>
          </w:p>
        </w:tc>
        <w:tc>
          <w:tcPr>
            <w:tcW w:w="1376"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rPr>
                <w:rFonts w:ascii="Times New Roman" w:hAnsi="Times New Roman"/>
                <w:sz w:val="14"/>
                <w:szCs w:val="14"/>
              </w:rPr>
            </w:pPr>
            <w:r w:rsidRPr="001D337D">
              <w:rPr>
                <w:rFonts w:ascii="Times New Roman" w:hAnsi="Times New Roman"/>
                <w:sz w:val="14"/>
                <w:szCs w:val="14"/>
              </w:rPr>
              <w:t>Снижение числа погибших при пожарах в зоне прикрытия силами МБУ «МПЧ №1»</w:t>
            </w:r>
          </w:p>
        </w:tc>
        <w:tc>
          <w:tcPr>
            <w:tcW w:w="81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 от среднего показателя 2010 -2012 годов</w:t>
            </w:r>
          </w:p>
        </w:tc>
        <w:tc>
          <w:tcPr>
            <w:tcW w:w="652"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pStyle w:val="ad"/>
              <w:jc w:val="center"/>
              <w:rPr>
                <w:rFonts w:ascii="Times New Roman" w:hAnsi="Times New Roman"/>
                <w:i/>
                <w:sz w:val="14"/>
                <w:szCs w:val="14"/>
              </w:rPr>
            </w:pPr>
            <w:r w:rsidRPr="001D337D">
              <w:rPr>
                <w:rFonts w:ascii="Times New Roman" w:hAnsi="Times New Roman"/>
                <w:sz w:val="14"/>
                <w:szCs w:val="14"/>
              </w:rPr>
              <w:t>ведомственная статистика</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ind w:firstLine="72"/>
              <w:jc w:val="center"/>
              <w:rPr>
                <w:rFonts w:ascii="Times New Roman" w:hAnsi="Times New Roman"/>
                <w:sz w:val="14"/>
                <w:szCs w:val="14"/>
              </w:rPr>
            </w:pPr>
            <w:r w:rsidRPr="001D337D">
              <w:rPr>
                <w:rFonts w:ascii="Times New Roman" w:hAnsi="Times New Roman"/>
                <w:sz w:val="14"/>
                <w:szCs w:val="14"/>
              </w:rPr>
              <w:t>78,4</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78,4</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97,1</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97,1</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97,1</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97,1</w:t>
            </w:r>
          </w:p>
        </w:tc>
        <w:tc>
          <w:tcPr>
            <w:tcW w:w="275"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97,1</w:t>
            </w:r>
          </w:p>
        </w:tc>
      </w:tr>
      <w:tr w:rsidR="001D337D" w:rsidRPr="001D337D" w:rsidTr="0013582C">
        <w:trPr>
          <w:trHeight w:val="20"/>
        </w:trPr>
        <w:tc>
          <w:tcPr>
            <w:tcW w:w="218"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1.2</w:t>
            </w:r>
          </w:p>
        </w:tc>
        <w:tc>
          <w:tcPr>
            <w:tcW w:w="1376"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rPr>
                <w:rFonts w:ascii="Times New Roman" w:hAnsi="Times New Roman"/>
                <w:sz w:val="14"/>
                <w:szCs w:val="14"/>
              </w:rPr>
            </w:pPr>
            <w:r w:rsidRPr="001D337D">
              <w:rPr>
                <w:rFonts w:ascii="Times New Roman" w:hAnsi="Times New Roman"/>
                <w:sz w:val="14"/>
                <w:szCs w:val="14"/>
              </w:rPr>
              <w:t>Прикрытие населения района всеми видами пожарной охраны</w:t>
            </w:r>
          </w:p>
        </w:tc>
        <w:tc>
          <w:tcPr>
            <w:tcW w:w="81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bCs/>
                <w:sz w:val="14"/>
                <w:szCs w:val="14"/>
              </w:rPr>
            </w:pPr>
            <w:r w:rsidRPr="001D337D">
              <w:rPr>
                <w:rFonts w:ascii="Times New Roman" w:hAnsi="Times New Roman"/>
                <w:bCs/>
                <w:sz w:val="14"/>
                <w:szCs w:val="14"/>
              </w:rPr>
              <w:t>% от общей численности населения района</w:t>
            </w:r>
          </w:p>
        </w:tc>
        <w:tc>
          <w:tcPr>
            <w:tcW w:w="652"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pStyle w:val="ConsPlusNormal"/>
              <w:widowControl/>
              <w:ind w:firstLine="0"/>
              <w:jc w:val="center"/>
              <w:rPr>
                <w:rFonts w:ascii="Times New Roman" w:hAnsi="Times New Roman" w:cs="Times New Roman"/>
                <w:sz w:val="14"/>
                <w:szCs w:val="14"/>
              </w:rPr>
            </w:pPr>
            <w:r w:rsidRPr="001D337D">
              <w:rPr>
                <w:rFonts w:ascii="Times New Roman" w:hAnsi="Times New Roman" w:cs="Times New Roman"/>
                <w:sz w:val="14"/>
                <w:szCs w:val="14"/>
              </w:rPr>
              <w:t>ведомственная статистика</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75,1</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75,1</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92,6</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92,6</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92,6</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92,6</w:t>
            </w:r>
          </w:p>
        </w:tc>
        <w:tc>
          <w:tcPr>
            <w:tcW w:w="275"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92,6</w:t>
            </w:r>
          </w:p>
        </w:tc>
      </w:tr>
      <w:tr w:rsidR="001D337D" w:rsidRPr="001D337D" w:rsidTr="0013582C">
        <w:trPr>
          <w:trHeight w:val="20"/>
        </w:trPr>
        <w:tc>
          <w:tcPr>
            <w:tcW w:w="218"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1.3</w:t>
            </w:r>
          </w:p>
        </w:tc>
        <w:tc>
          <w:tcPr>
            <w:tcW w:w="1376"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rPr>
                <w:rFonts w:ascii="Times New Roman" w:hAnsi="Times New Roman"/>
                <w:sz w:val="14"/>
                <w:szCs w:val="14"/>
              </w:rPr>
            </w:pPr>
            <w:r w:rsidRPr="001D337D">
              <w:rPr>
                <w:rFonts w:ascii="Times New Roman" w:hAnsi="Times New Roman"/>
                <w:sz w:val="14"/>
                <w:szCs w:val="14"/>
              </w:rPr>
              <w:t>Снижение числа травмированных при пожарах в зоне прикрытия МБУ «МПЧ № 1»</w:t>
            </w:r>
          </w:p>
        </w:tc>
        <w:tc>
          <w:tcPr>
            <w:tcW w:w="81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 от среднего показателя 2010 -2012 годов</w:t>
            </w:r>
          </w:p>
        </w:tc>
        <w:tc>
          <w:tcPr>
            <w:tcW w:w="652"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pStyle w:val="ad"/>
              <w:jc w:val="center"/>
              <w:rPr>
                <w:rFonts w:ascii="Times New Roman" w:hAnsi="Times New Roman"/>
                <w:i/>
                <w:sz w:val="14"/>
                <w:szCs w:val="14"/>
              </w:rPr>
            </w:pPr>
            <w:r w:rsidRPr="001D337D">
              <w:rPr>
                <w:rFonts w:ascii="Times New Roman" w:hAnsi="Times New Roman"/>
                <w:sz w:val="14"/>
                <w:szCs w:val="14"/>
              </w:rPr>
              <w:t>ведомственная статистика</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83,0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83,0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95,0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95,0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95,0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95,0</w:t>
            </w:r>
          </w:p>
        </w:tc>
        <w:tc>
          <w:tcPr>
            <w:tcW w:w="275"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95,0</w:t>
            </w:r>
          </w:p>
        </w:tc>
      </w:tr>
      <w:tr w:rsidR="001D337D" w:rsidRPr="001D337D" w:rsidTr="0013582C">
        <w:trPr>
          <w:trHeight w:val="20"/>
        </w:trPr>
        <w:tc>
          <w:tcPr>
            <w:tcW w:w="218"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1.4</w:t>
            </w:r>
          </w:p>
        </w:tc>
        <w:tc>
          <w:tcPr>
            <w:tcW w:w="1376"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rPr>
                <w:rFonts w:ascii="Times New Roman" w:hAnsi="Times New Roman"/>
                <w:sz w:val="14"/>
                <w:szCs w:val="14"/>
              </w:rPr>
            </w:pPr>
            <w:r w:rsidRPr="001D337D">
              <w:rPr>
                <w:rFonts w:ascii="Times New Roman" w:hAnsi="Times New Roman"/>
                <w:sz w:val="14"/>
                <w:szCs w:val="14"/>
              </w:rPr>
              <w:t>Не допущение гибели и травматизма при пожарах на межселенных территориях</w:t>
            </w:r>
          </w:p>
        </w:tc>
        <w:tc>
          <w:tcPr>
            <w:tcW w:w="81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 от среднего показателя 2010 -2012 годов</w:t>
            </w:r>
          </w:p>
        </w:tc>
        <w:tc>
          <w:tcPr>
            <w:tcW w:w="652"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ведомственная статистика</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ind w:firstLine="72"/>
              <w:jc w:val="center"/>
              <w:rPr>
                <w:rFonts w:ascii="Times New Roman" w:hAnsi="Times New Roman"/>
                <w:sz w:val="14"/>
                <w:szCs w:val="14"/>
              </w:rPr>
            </w:pPr>
            <w:r w:rsidRPr="001D337D">
              <w:rPr>
                <w:rFonts w:ascii="Times New Roman" w:hAnsi="Times New Roman"/>
                <w:sz w:val="14"/>
                <w:szCs w:val="14"/>
              </w:rPr>
              <w:t>100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100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100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100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100</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100</w:t>
            </w:r>
          </w:p>
        </w:tc>
        <w:tc>
          <w:tcPr>
            <w:tcW w:w="275"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100</w:t>
            </w:r>
          </w:p>
        </w:tc>
      </w:tr>
      <w:tr w:rsidR="001D337D" w:rsidRPr="001D337D" w:rsidTr="0013582C">
        <w:trPr>
          <w:trHeight w:val="20"/>
        </w:trPr>
        <w:tc>
          <w:tcPr>
            <w:tcW w:w="218"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autoSpaceDE w:val="0"/>
              <w:autoSpaceDN w:val="0"/>
              <w:adjustRightInd w:val="0"/>
              <w:spacing w:after="0" w:line="240" w:lineRule="auto"/>
              <w:jc w:val="center"/>
              <w:rPr>
                <w:rFonts w:ascii="Times New Roman" w:hAnsi="Times New Roman"/>
                <w:sz w:val="14"/>
                <w:szCs w:val="14"/>
              </w:rPr>
            </w:pPr>
            <w:r w:rsidRPr="001D337D">
              <w:rPr>
                <w:rFonts w:ascii="Times New Roman" w:hAnsi="Times New Roman"/>
                <w:sz w:val="14"/>
                <w:szCs w:val="14"/>
              </w:rPr>
              <w:t>1.5</w:t>
            </w:r>
          </w:p>
        </w:tc>
        <w:tc>
          <w:tcPr>
            <w:tcW w:w="1376"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pStyle w:val="ConsPlusNormal"/>
              <w:widowControl/>
              <w:ind w:firstLine="0"/>
              <w:rPr>
                <w:rFonts w:ascii="Times New Roman" w:hAnsi="Times New Roman" w:cs="Times New Roman"/>
                <w:sz w:val="14"/>
                <w:szCs w:val="14"/>
              </w:rPr>
            </w:pPr>
            <w:r w:rsidRPr="001D337D">
              <w:rPr>
                <w:rFonts w:ascii="Times New Roman" w:hAnsi="Times New Roman" w:cs="Times New Roman"/>
                <w:sz w:val="14"/>
                <w:szCs w:val="14"/>
              </w:rPr>
              <w:t>Снижение ущерба от пожаров в зоне прикрытия МБУ «МПЧ № 1»</w:t>
            </w:r>
          </w:p>
        </w:tc>
        <w:tc>
          <w:tcPr>
            <w:tcW w:w="81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pStyle w:val="ConsPlusNormal"/>
              <w:widowControl/>
              <w:ind w:firstLine="0"/>
              <w:jc w:val="center"/>
              <w:rPr>
                <w:rFonts w:ascii="Times New Roman" w:hAnsi="Times New Roman" w:cs="Times New Roman"/>
                <w:sz w:val="14"/>
                <w:szCs w:val="14"/>
              </w:rPr>
            </w:pPr>
            <w:r w:rsidRPr="001D337D">
              <w:rPr>
                <w:rFonts w:ascii="Times New Roman" w:hAnsi="Times New Roman" w:cs="Times New Roman"/>
                <w:sz w:val="14"/>
                <w:szCs w:val="14"/>
              </w:rPr>
              <w:t>% от среднего показателя 2010 -2012 годов</w:t>
            </w:r>
          </w:p>
        </w:tc>
        <w:tc>
          <w:tcPr>
            <w:tcW w:w="652"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pStyle w:val="ConsPlusNormal"/>
              <w:widowControl/>
              <w:ind w:firstLine="0"/>
              <w:jc w:val="center"/>
              <w:rPr>
                <w:rFonts w:ascii="Times New Roman" w:hAnsi="Times New Roman" w:cs="Times New Roman"/>
                <w:sz w:val="14"/>
                <w:szCs w:val="14"/>
              </w:rPr>
            </w:pPr>
            <w:r w:rsidRPr="001D337D">
              <w:rPr>
                <w:rFonts w:ascii="Times New Roman" w:hAnsi="Times New Roman" w:cs="Times New Roman"/>
                <w:sz w:val="14"/>
                <w:szCs w:val="14"/>
              </w:rPr>
              <w:t>ведомственная статистика</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85,5</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85,5</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94,8</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94,8</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94,8</w:t>
            </w:r>
          </w:p>
        </w:tc>
        <w:tc>
          <w:tcPr>
            <w:tcW w:w="277"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94,8</w:t>
            </w:r>
          </w:p>
        </w:tc>
        <w:tc>
          <w:tcPr>
            <w:tcW w:w="275" w:type="pct"/>
            <w:tcBorders>
              <w:top w:val="single" w:sz="4" w:space="0" w:color="000000"/>
              <w:left w:val="single" w:sz="4" w:space="0" w:color="000000"/>
              <w:bottom w:val="single" w:sz="4" w:space="0" w:color="000000"/>
              <w:right w:val="single" w:sz="4" w:space="0" w:color="000000"/>
            </w:tcBorders>
            <w:vAlign w:val="center"/>
          </w:tcPr>
          <w:p w:rsidR="001D337D" w:rsidRPr="001D337D" w:rsidRDefault="001D337D" w:rsidP="001D337D">
            <w:pPr>
              <w:spacing w:after="0" w:line="240" w:lineRule="auto"/>
              <w:jc w:val="center"/>
              <w:rPr>
                <w:rFonts w:ascii="Times New Roman" w:hAnsi="Times New Roman"/>
                <w:sz w:val="14"/>
                <w:szCs w:val="14"/>
              </w:rPr>
            </w:pPr>
            <w:r w:rsidRPr="001D337D">
              <w:rPr>
                <w:rFonts w:ascii="Times New Roman" w:hAnsi="Times New Roman"/>
                <w:sz w:val="14"/>
                <w:szCs w:val="14"/>
              </w:rPr>
              <w:t>94,8</w:t>
            </w:r>
          </w:p>
        </w:tc>
      </w:tr>
    </w:tbl>
    <w:p w:rsidR="0013582C" w:rsidRDefault="0013582C" w:rsidP="0013582C">
      <w:pPr>
        <w:autoSpaceDE w:val="0"/>
        <w:spacing w:after="0" w:line="240" w:lineRule="auto"/>
        <w:jc w:val="right"/>
        <w:rPr>
          <w:rFonts w:ascii="Times New Roman" w:eastAsia="Times New Roman" w:hAnsi="Times New Roman"/>
          <w:color w:val="000000"/>
          <w:sz w:val="18"/>
          <w:szCs w:val="18"/>
          <w:lang w:eastAsia="ru-RU"/>
        </w:rPr>
      </w:pPr>
    </w:p>
    <w:p w:rsidR="0013582C" w:rsidRDefault="0013582C" w:rsidP="0013582C">
      <w:pPr>
        <w:autoSpaceDE w:val="0"/>
        <w:spacing w:after="0" w:line="240" w:lineRule="auto"/>
        <w:jc w:val="right"/>
        <w:rPr>
          <w:rFonts w:ascii="Times New Roman" w:eastAsia="Times New Roman" w:hAnsi="Times New Roman"/>
          <w:color w:val="000000"/>
          <w:sz w:val="18"/>
          <w:szCs w:val="18"/>
          <w:lang w:eastAsia="ru-RU"/>
        </w:rPr>
      </w:pPr>
      <w:r w:rsidRPr="001D337D">
        <w:rPr>
          <w:rFonts w:ascii="Times New Roman" w:eastAsia="Times New Roman" w:hAnsi="Times New Roman"/>
          <w:color w:val="000000"/>
          <w:sz w:val="18"/>
          <w:szCs w:val="18"/>
          <w:lang w:eastAsia="ru-RU"/>
        </w:rPr>
        <w:t xml:space="preserve">Приложение № 2    </w:t>
      </w:r>
    </w:p>
    <w:p w:rsidR="0013582C" w:rsidRDefault="0013582C" w:rsidP="0013582C">
      <w:pPr>
        <w:autoSpaceDE w:val="0"/>
        <w:spacing w:after="0" w:line="240" w:lineRule="auto"/>
        <w:jc w:val="right"/>
        <w:rPr>
          <w:rFonts w:ascii="Times New Roman" w:eastAsia="Times New Roman" w:hAnsi="Times New Roman"/>
          <w:color w:val="000000"/>
          <w:sz w:val="18"/>
          <w:szCs w:val="18"/>
          <w:lang w:eastAsia="ru-RU"/>
        </w:rPr>
      </w:pPr>
      <w:r w:rsidRPr="001D337D">
        <w:rPr>
          <w:rFonts w:ascii="Times New Roman" w:eastAsia="Times New Roman" w:hAnsi="Times New Roman"/>
          <w:color w:val="000000"/>
          <w:sz w:val="18"/>
          <w:szCs w:val="18"/>
          <w:lang w:eastAsia="ru-RU"/>
        </w:rPr>
        <w:t xml:space="preserve">к подпрограмме  "Борьба с пожарами  </w:t>
      </w:r>
      <w:r>
        <w:rPr>
          <w:rFonts w:ascii="Times New Roman" w:eastAsia="Times New Roman" w:hAnsi="Times New Roman"/>
          <w:color w:val="000000"/>
          <w:sz w:val="18"/>
          <w:szCs w:val="18"/>
          <w:lang w:eastAsia="ru-RU"/>
        </w:rPr>
        <w:t xml:space="preserve"> </w:t>
      </w:r>
      <w:r w:rsidRPr="001D337D">
        <w:rPr>
          <w:rFonts w:ascii="Times New Roman" w:eastAsia="Times New Roman" w:hAnsi="Times New Roman"/>
          <w:color w:val="000000"/>
          <w:sz w:val="18"/>
          <w:szCs w:val="18"/>
          <w:lang w:eastAsia="ru-RU"/>
        </w:rPr>
        <w:t xml:space="preserve">в населенных </w:t>
      </w:r>
    </w:p>
    <w:p w:rsidR="0013582C" w:rsidRDefault="0013582C" w:rsidP="0013582C">
      <w:pPr>
        <w:autoSpaceDE w:val="0"/>
        <w:spacing w:after="0" w:line="240" w:lineRule="auto"/>
        <w:jc w:val="right"/>
        <w:rPr>
          <w:rFonts w:ascii="Times New Roman" w:hAnsi="Times New Roman"/>
          <w:sz w:val="20"/>
          <w:szCs w:val="20"/>
        </w:rPr>
      </w:pPr>
      <w:r w:rsidRPr="001D337D">
        <w:rPr>
          <w:rFonts w:ascii="Times New Roman" w:eastAsia="Times New Roman" w:hAnsi="Times New Roman"/>
          <w:color w:val="000000"/>
          <w:sz w:val="18"/>
          <w:szCs w:val="18"/>
          <w:lang w:eastAsia="ru-RU"/>
        </w:rPr>
        <w:t>пунктах Богучанского района" на 2014-2017 годы</w:t>
      </w:r>
    </w:p>
    <w:p w:rsidR="0013582C" w:rsidRDefault="0013582C" w:rsidP="001D337D">
      <w:pPr>
        <w:autoSpaceDE w:val="0"/>
        <w:spacing w:after="0" w:line="240" w:lineRule="auto"/>
        <w:rPr>
          <w:rFonts w:ascii="Times New Roman" w:hAnsi="Times New Roman"/>
          <w:sz w:val="20"/>
          <w:szCs w:val="20"/>
        </w:rPr>
      </w:pPr>
    </w:p>
    <w:tbl>
      <w:tblPr>
        <w:tblW w:w="5000" w:type="pct"/>
        <w:tblLook w:val="04A0"/>
      </w:tblPr>
      <w:tblGrid>
        <w:gridCol w:w="1146"/>
        <w:gridCol w:w="1009"/>
        <w:gridCol w:w="489"/>
        <w:gridCol w:w="446"/>
        <w:gridCol w:w="618"/>
        <w:gridCol w:w="388"/>
        <w:gridCol w:w="876"/>
        <w:gridCol w:w="876"/>
        <w:gridCol w:w="876"/>
        <w:gridCol w:w="876"/>
        <w:gridCol w:w="876"/>
        <w:gridCol w:w="1094"/>
      </w:tblGrid>
      <w:tr w:rsidR="001D337D" w:rsidRPr="001D337D" w:rsidTr="0013582C">
        <w:trPr>
          <w:trHeight w:val="230"/>
        </w:trPr>
        <w:tc>
          <w:tcPr>
            <w:tcW w:w="5000" w:type="pct"/>
            <w:gridSpan w:val="12"/>
            <w:vMerge w:val="restart"/>
            <w:tcBorders>
              <w:top w:val="nil"/>
              <w:left w:val="nil"/>
              <w:bottom w:val="single" w:sz="4" w:space="0" w:color="000000"/>
              <w:right w:val="nil"/>
            </w:tcBorders>
            <w:shd w:val="clear" w:color="000000" w:fill="FFFFFF"/>
            <w:vAlign w:val="center"/>
            <w:hideMark/>
          </w:tcPr>
          <w:p w:rsidR="001D337D" w:rsidRPr="0013582C" w:rsidRDefault="001D337D" w:rsidP="001D337D">
            <w:pPr>
              <w:spacing w:after="0" w:line="240" w:lineRule="auto"/>
              <w:jc w:val="center"/>
              <w:rPr>
                <w:rFonts w:ascii="Times New Roman" w:eastAsia="Times New Roman" w:hAnsi="Times New Roman"/>
                <w:color w:val="000000"/>
                <w:sz w:val="20"/>
                <w:szCs w:val="20"/>
                <w:lang w:eastAsia="ru-RU"/>
              </w:rPr>
            </w:pPr>
            <w:r w:rsidRPr="0013582C">
              <w:rPr>
                <w:rFonts w:ascii="Times New Roman" w:eastAsia="Times New Roman" w:hAnsi="Times New Roman"/>
                <w:color w:val="000000"/>
                <w:sz w:val="20"/>
                <w:szCs w:val="20"/>
                <w:lang w:eastAsia="ru-RU"/>
              </w:rPr>
              <w:t>Перечень мероприятий подпрограммы</w:t>
            </w:r>
          </w:p>
        </w:tc>
      </w:tr>
      <w:tr w:rsidR="001D337D" w:rsidRPr="001D337D" w:rsidTr="0013582C">
        <w:trPr>
          <w:trHeight w:val="161"/>
        </w:trPr>
        <w:tc>
          <w:tcPr>
            <w:tcW w:w="5000" w:type="pct"/>
            <w:gridSpan w:val="12"/>
            <w:vMerge/>
            <w:tcBorders>
              <w:top w:val="nil"/>
              <w:left w:val="nil"/>
              <w:bottom w:val="single" w:sz="4" w:space="0" w:color="auto"/>
              <w:right w:val="nil"/>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r>
      <w:tr w:rsidR="001D337D" w:rsidRPr="001D337D" w:rsidTr="0013582C">
        <w:trPr>
          <w:trHeight w:val="20"/>
        </w:trPr>
        <w:tc>
          <w:tcPr>
            <w:tcW w:w="5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Наименование  программы, подпрограммы</w:t>
            </w:r>
          </w:p>
        </w:tc>
        <w:tc>
          <w:tcPr>
            <w:tcW w:w="5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xml:space="preserve"> ГРБС</w:t>
            </w:r>
          </w:p>
        </w:tc>
        <w:tc>
          <w:tcPr>
            <w:tcW w:w="1014" w:type="pct"/>
            <w:gridSpan w:val="4"/>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xml:space="preserve">Код бюджетной             классификации </w:t>
            </w:r>
          </w:p>
        </w:tc>
        <w:tc>
          <w:tcPr>
            <w:tcW w:w="2288" w:type="pct"/>
            <w:gridSpan w:val="5"/>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xml:space="preserve">Расходы </w:t>
            </w:r>
            <w:r w:rsidRPr="001D337D">
              <w:rPr>
                <w:rFonts w:ascii="Times New Roman" w:eastAsia="Times New Roman" w:hAnsi="Times New Roman"/>
                <w:color w:val="000000"/>
                <w:sz w:val="14"/>
                <w:szCs w:val="14"/>
                <w:lang w:eastAsia="ru-RU"/>
              </w:rPr>
              <w:br/>
              <w:t>( рублей), годы</w:t>
            </w:r>
          </w:p>
        </w:tc>
        <w:tc>
          <w:tcPr>
            <w:tcW w:w="5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1D337D" w:rsidRPr="001D337D" w:rsidTr="0013582C">
        <w:trPr>
          <w:trHeight w:val="2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ГРБС</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Рз</w:t>
            </w:r>
            <w:r w:rsidRPr="001D337D">
              <w:rPr>
                <w:rFonts w:ascii="Times New Roman" w:eastAsia="Times New Roman" w:hAnsi="Times New Roman"/>
                <w:color w:val="000000"/>
                <w:sz w:val="14"/>
                <w:szCs w:val="14"/>
                <w:lang w:eastAsia="ru-RU"/>
              </w:rPr>
              <w:br/>
              <w:t>Пр</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ЦСР</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ВР</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2014</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2015</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2016</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2017</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Итого на период</w:t>
            </w: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Подпрограмма 2</w:t>
            </w:r>
          </w:p>
        </w:tc>
        <w:tc>
          <w:tcPr>
            <w:tcW w:w="3830" w:type="pct"/>
            <w:gridSpan w:val="10"/>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"Борьба с пожарами в населенных пунктах Богучанского района" на 2014-2017 годы</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Цель подпрограммы</w:t>
            </w:r>
            <w:r w:rsidRPr="001D337D">
              <w:rPr>
                <w:rFonts w:ascii="Times New Roman" w:eastAsia="Times New Roman" w:hAnsi="Times New Roman"/>
                <w:color w:val="000000"/>
                <w:sz w:val="14"/>
                <w:szCs w:val="14"/>
                <w:lang w:eastAsia="ru-RU"/>
              </w:rPr>
              <w:lastRenderedPageBreak/>
              <w:t xml:space="preserve">: </w:t>
            </w:r>
          </w:p>
        </w:tc>
        <w:tc>
          <w:tcPr>
            <w:tcW w:w="3830" w:type="pct"/>
            <w:gridSpan w:val="10"/>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lastRenderedPageBreak/>
              <w:t>Обеспечение пожарной безопасности населенных пунктов Богучанского района</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r>
      <w:tr w:rsidR="001D337D" w:rsidRPr="001D337D" w:rsidTr="0013582C">
        <w:trPr>
          <w:trHeight w:val="20"/>
        </w:trPr>
        <w:tc>
          <w:tcPr>
            <w:tcW w:w="161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lastRenderedPageBreak/>
              <w:t>Задача 1. Исполнение муниципального заказа</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19 059 500,00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18 270 500,00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18 956 000,00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18 956 000,00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75 242 000,00</w:t>
            </w:r>
          </w:p>
        </w:tc>
        <w:tc>
          <w:tcPr>
            <w:tcW w:w="5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348 выезд для проведения работ по тушению пожаров, поддержание в готовности 13 ед. специальной и приспособленной для целей пожаротушения техники</w:t>
            </w:r>
          </w:p>
        </w:tc>
      </w:tr>
      <w:tr w:rsidR="001D337D" w:rsidRPr="001D337D" w:rsidTr="0013582C">
        <w:trPr>
          <w:trHeight w:val="20"/>
        </w:trPr>
        <w:tc>
          <w:tcPr>
            <w:tcW w:w="59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D337D" w:rsidRPr="001D337D" w:rsidRDefault="001D337D" w:rsidP="001D337D">
            <w:pPr>
              <w:spacing w:after="0" w:line="240" w:lineRule="auto"/>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МБУ "МПЧ №1"</w:t>
            </w:r>
          </w:p>
        </w:tc>
        <w:tc>
          <w:tcPr>
            <w:tcW w:w="5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17 659 500,00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18 270 500,00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18 956 000,00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18 956 000,00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73 842 000,00</w:t>
            </w: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r>
      <w:tr w:rsidR="001D337D" w:rsidRPr="001D337D" w:rsidTr="0013582C">
        <w:trPr>
          <w:trHeight w:val="2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0424001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611</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17 659 500,00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18 120 500,00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18 956 000,00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18 956 000,00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73 692 000,00</w:t>
            </w: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r>
      <w:tr w:rsidR="001D337D" w:rsidRPr="001D337D" w:rsidTr="0013582C">
        <w:trPr>
          <w:trHeight w:val="2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0424701</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612</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150 000,00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150 000,00</w:t>
            </w: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Мероприятие 1.2.   Приобретение пожарного автотранспорта</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863</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0428005</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1 400 000,00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1 400 000,00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Приобретение 1 пожарного автомобиля</w:t>
            </w:r>
          </w:p>
        </w:tc>
      </w:tr>
      <w:tr w:rsidR="001D337D" w:rsidRPr="001D337D" w:rsidTr="0013582C">
        <w:trPr>
          <w:trHeight w:val="20"/>
        </w:trPr>
        <w:tc>
          <w:tcPr>
            <w:tcW w:w="161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Задача 2. Противопожарное обустройство населенных пунктов межселенных территорий (д. Заимка, д. Каменка, д. Прилуки) путем прокладки противопожарных минерализованных полос</w:t>
            </w:r>
          </w:p>
        </w:tc>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30 000,00</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30 000,00</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30 000,00</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90 000,00</w:t>
            </w:r>
          </w:p>
        </w:tc>
        <w:tc>
          <w:tcPr>
            <w:tcW w:w="5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0428002</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30 000,00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30 000,00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30 000,00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90 000,00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В общей сложности будет обустроено 8,5 км мин. полос</w:t>
            </w:r>
          </w:p>
        </w:tc>
      </w:tr>
      <w:tr w:rsidR="001D337D" w:rsidRPr="001D337D" w:rsidTr="0013582C">
        <w:trPr>
          <w:trHeight w:val="20"/>
        </w:trPr>
        <w:tc>
          <w:tcPr>
            <w:tcW w:w="161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межселенных территорий</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12 500,00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12 500,00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12 500,00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12 500,00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50 000,00</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0428003</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38 000,00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Обустройство 1 подъезда на расстояние 400м от р. Ангара до д.Каменка</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Мероприятие 3.2.   Установка указателей водоисточников</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0428003</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Установка 2 указателей в д.Каменка</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Мероприятие 3.3. Устройство незамерзающих прорубей в естественных водоисточниках</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0428003</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12 000,00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Устройство 1 проруби (р.Ангара, д.Каменка)</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0310</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0428003</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 огнетушителя в д.Каменка,  2 РЛО д.Прилуки</w:t>
            </w:r>
          </w:p>
        </w:tc>
      </w:tr>
      <w:tr w:rsidR="001D337D" w:rsidRPr="001D337D" w:rsidTr="0013582C">
        <w:trPr>
          <w:trHeight w:val="20"/>
        </w:trPr>
        <w:tc>
          <w:tcPr>
            <w:tcW w:w="1614"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124 844,00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68 000,00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68 000,00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68 000,00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328 844,00</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xml:space="preserve">Мероприятие 4.1.   Устройство внутреннего пожарного водопровода с подачей воды к 4-м пожарным кранам </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0104</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0428004</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90 134,00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90 134,00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 пожарный водопровод на 4 внутренних пожарных крана</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xml:space="preserve">Мероприятие 4.2.   Проектные (изыскательские) работы на монтаж системы пожарной сигнализации и оповещения людей о </w:t>
            </w:r>
            <w:r w:rsidRPr="001D337D">
              <w:rPr>
                <w:rFonts w:ascii="Times New Roman" w:eastAsia="Times New Roman" w:hAnsi="Times New Roman"/>
                <w:color w:val="000000"/>
                <w:sz w:val="14"/>
                <w:szCs w:val="14"/>
                <w:lang w:eastAsia="ru-RU"/>
              </w:rPr>
              <w:lastRenderedPageBreak/>
              <w:t>пожаре в здании администрации Богучанского района</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lastRenderedPageBreak/>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0104</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0428004</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34 710,00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68 000,00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68 000,00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sz w:val="14"/>
                <w:szCs w:val="14"/>
                <w:lang w:eastAsia="ru-RU"/>
              </w:rPr>
            </w:pPr>
            <w:r w:rsidRPr="001D337D">
              <w:rPr>
                <w:rFonts w:ascii="Times New Roman" w:eastAsia="Times New Roman" w:hAnsi="Times New Roman"/>
                <w:sz w:val="14"/>
                <w:szCs w:val="14"/>
                <w:lang w:eastAsia="ru-RU"/>
              </w:rPr>
              <w:t>68 000,00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238 710,00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Обслуживание 1 охранной пожарной сигнализации</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lastRenderedPageBreak/>
              <w:t>Мероприятие 4.3.   Установка эвакуационной лестницы из несгораемых материалов снаружи здания</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Администрация Богучанского района</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806</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0104</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0428004</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244</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0,00</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Установка 1 эвакуационной лестницы со 2-го этажа здания администрации Богучанского района (с. Богучаны, ул. Октябрьская, 72)</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В том числе</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r>
      <w:tr w:rsidR="001D337D" w:rsidRPr="001D337D" w:rsidTr="0013582C">
        <w:trPr>
          <w:trHeight w:val="20"/>
        </w:trPr>
        <w:tc>
          <w:tcPr>
            <w:tcW w:w="5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Итого:</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19 196 844,00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18 381 000,00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19 066 500,00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19 066 500,00</w:t>
            </w:r>
          </w:p>
        </w:tc>
        <w:tc>
          <w:tcPr>
            <w:tcW w:w="458"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jc w:val="center"/>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75 710 844,00</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rsidR="001D337D" w:rsidRPr="001D337D" w:rsidRDefault="001D337D" w:rsidP="001D337D">
            <w:pPr>
              <w:spacing w:after="0" w:line="240" w:lineRule="auto"/>
              <w:rPr>
                <w:rFonts w:ascii="Times New Roman" w:eastAsia="Times New Roman" w:hAnsi="Times New Roman"/>
                <w:color w:val="000000"/>
                <w:sz w:val="14"/>
                <w:szCs w:val="14"/>
                <w:lang w:eastAsia="ru-RU"/>
              </w:rPr>
            </w:pPr>
            <w:r w:rsidRPr="001D337D">
              <w:rPr>
                <w:rFonts w:ascii="Times New Roman" w:eastAsia="Times New Roman" w:hAnsi="Times New Roman"/>
                <w:color w:val="000000"/>
                <w:sz w:val="14"/>
                <w:szCs w:val="14"/>
                <w:lang w:eastAsia="ru-RU"/>
              </w:rPr>
              <w:t> </w:t>
            </w:r>
          </w:p>
        </w:tc>
      </w:tr>
    </w:tbl>
    <w:p w:rsidR="001D337D" w:rsidRDefault="001D337D" w:rsidP="001D337D">
      <w:pPr>
        <w:autoSpaceDE w:val="0"/>
        <w:spacing w:after="0" w:line="240" w:lineRule="auto"/>
        <w:rPr>
          <w:rFonts w:ascii="Times New Roman" w:hAnsi="Times New Roman"/>
          <w:sz w:val="20"/>
          <w:szCs w:val="20"/>
        </w:rPr>
      </w:pPr>
    </w:p>
    <w:p w:rsidR="00291AC9" w:rsidRDefault="00291AC9" w:rsidP="00291AC9">
      <w:pPr>
        <w:spacing w:after="0" w:line="240" w:lineRule="auto"/>
        <w:jc w:val="center"/>
        <w:rPr>
          <w:rFonts w:ascii="Times New Roman" w:hAnsi="Times New Roman"/>
          <w:sz w:val="18"/>
          <w:szCs w:val="18"/>
        </w:rPr>
      </w:pPr>
      <w:r w:rsidRPr="00291AC9">
        <w:rPr>
          <w:rFonts w:ascii="Times New Roman" w:hAnsi="Times New Roman"/>
          <w:sz w:val="18"/>
          <w:szCs w:val="18"/>
        </w:rPr>
        <w:t xml:space="preserve">АДМИНИСТРАЦИЯ БОГУЧАНСКОГО  РАЙОНА  </w:t>
      </w:r>
    </w:p>
    <w:p w:rsidR="00291AC9" w:rsidRPr="00291AC9" w:rsidRDefault="00291AC9" w:rsidP="00291AC9">
      <w:pPr>
        <w:spacing w:after="0" w:line="240" w:lineRule="auto"/>
        <w:jc w:val="center"/>
        <w:rPr>
          <w:rFonts w:ascii="Times New Roman" w:hAnsi="Times New Roman"/>
          <w:sz w:val="18"/>
          <w:szCs w:val="18"/>
        </w:rPr>
      </w:pPr>
      <w:r w:rsidRPr="00291AC9">
        <w:rPr>
          <w:rFonts w:ascii="Times New Roman" w:hAnsi="Times New Roman"/>
          <w:sz w:val="18"/>
          <w:szCs w:val="18"/>
        </w:rPr>
        <w:t xml:space="preserve"> ПОСТАНОВЛЕНИЕ</w:t>
      </w:r>
    </w:p>
    <w:p w:rsidR="00291AC9" w:rsidRPr="00291AC9" w:rsidRDefault="00291AC9" w:rsidP="00291AC9">
      <w:pPr>
        <w:pStyle w:val="ab"/>
        <w:rPr>
          <w:rFonts w:ascii="Times New Roman" w:hAnsi="Times New Roman"/>
          <w:sz w:val="20"/>
          <w:szCs w:val="20"/>
        </w:rPr>
      </w:pPr>
      <w:r w:rsidRPr="00291AC9">
        <w:rPr>
          <w:rFonts w:ascii="Times New Roman" w:hAnsi="Times New Roman"/>
          <w:sz w:val="20"/>
          <w:szCs w:val="20"/>
        </w:rPr>
        <w:t xml:space="preserve"> 16.12.2014                                         </w:t>
      </w:r>
      <w:r>
        <w:rPr>
          <w:rFonts w:ascii="Times New Roman" w:hAnsi="Times New Roman"/>
          <w:sz w:val="20"/>
          <w:szCs w:val="20"/>
        </w:rPr>
        <w:t xml:space="preserve">                      </w:t>
      </w:r>
      <w:r w:rsidRPr="00291AC9">
        <w:rPr>
          <w:rFonts w:ascii="Times New Roman" w:hAnsi="Times New Roman"/>
          <w:sz w:val="20"/>
          <w:szCs w:val="20"/>
        </w:rPr>
        <w:t xml:space="preserve">с. Богучаны                                  </w:t>
      </w:r>
      <w:r>
        <w:rPr>
          <w:rFonts w:ascii="Times New Roman" w:hAnsi="Times New Roman"/>
          <w:sz w:val="20"/>
          <w:szCs w:val="20"/>
        </w:rPr>
        <w:t xml:space="preserve">                                  </w:t>
      </w:r>
      <w:r w:rsidRPr="00291AC9">
        <w:rPr>
          <w:rFonts w:ascii="Times New Roman" w:hAnsi="Times New Roman"/>
          <w:sz w:val="20"/>
          <w:szCs w:val="20"/>
        </w:rPr>
        <w:t>№ 1644-п</w:t>
      </w:r>
    </w:p>
    <w:p w:rsidR="00291AC9" w:rsidRPr="00291AC9" w:rsidRDefault="00291AC9" w:rsidP="00291AC9">
      <w:pPr>
        <w:pStyle w:val="ab"/>
        <w:jc w:val="center"/>
        <w:rPr>
          <w:rFonts w:ascii="Times New Roman" w:hAnsi="Times New Roman"/>
          <w:sz w:val="20"/>
          <w:szCs w:val="20"/>
        </w:rPr>
      </w:pPr>
      <w:r w:rsidRPr="00291AC9">
        <w:rPr>
          <w:rFonts w:ascii="Times New Roman" w:hAnsi="Times New Roman"/>
          <w:sz w:val="20"/>
          <w:szCs w:val="20"/>
        </w:rPr>
        <w:t>О внесении изменений в постановление администрации Богучанского района от 01.11.2013 № 1398-п  «Об утверждении муниципальной программы «Молодежь Приангарья»</w:t>
      </w:r>
    </w:p>
    <w:p w:rsidR="00291AC9" w:rsidRPr="00291AC9" w:rsidRDefault="00291AC9" w:rsidP="00291AC9">
      <w:pPr>
        <w:autoSpaceDE w:val="0"/>
        <w:spacing w:after="0" w:line="240" w:lineRule="auto"/>
        <w:ind w:firstLine="720"/>
        <w:jc w:val="both"/>
        <w:rPr>
          <w:rFonts w:ascii="Times New Roman" w:hAnsi="Times New Roman"/>
          <w:sz w:val="20"/>
          <w:szCs w:val="20"/>
        </w:rPr>
      </w:pPr>
      <w:r w:rsidRPr="00291AC9">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291AC9" w:rsidRPr="00291AC9" w:rsidRDefault="00291AC9" w:rsidP="00291AC9">
      <w:pPr>
        <w:pStyle w:val="ab"/>
        <w:spacing w:after="0" w:line="240" w:lineRule="auto"/>
        <w:ind w:firstLine="709"/>
        <w:jc w:val="both"/>
        <w:rPr>
          <w:rFonts w:ascii="Times New Roman" w:hAnsi="Times New Roman"/>
          <w:sz w:val="20"/>
          <w:szCs w:val="20"/>
        </w:rPr>
      </w:pPr>
      <w:r w:rsidRPr="00291AC9">
        <w:rPr>
          <w:rFonts w:ascii="Times New Roman" w:hAnsi="Times New Roman"/>
          <w:sz w:val="20"/>
          <w:szCs w:val="20"/>
        </w:rPr>
        <w:t>1. Внести  в постановление администрации Богучанского района от 01.11.2013 № 1398-п  «Об утверждении муниципальной программы «Молодежь Приангарья»  (далее - постановление) следующие изменения:</w:t>
      </w:r>
    </w:p>
    <w:p w:rsidR="00291AC9" w:rsidRPr="00291AC9" w:rsidRDefault="00291AC9" w:rsidP="00291AC9">
      <w:pPr>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rPr>
        <w:t>1.1. Приложение к постановлению принять в новой редакции согласно приложению к данному постановлению.</w:t>
      </w:r>
    </w:p>
    <w:p w:rsidR="00291AC9" w:rsidRPr="00291AC9" w:rsidRDefault="00291AC9" w:rsidP="00291AC9">
      <w:pPr>
        <w:autoSpaceDE w:val="0"/>
        <w:spacing w:after="0" w:line="240" w:lineRule="auto"/>
        <w:ind w:firstLine="709"/>
        <w:jc w:val="both"/>
        <w:rPr>
          <w:rFonts w:ascii="Times New Roman" w:hAnsi="Times New Roman"/>
          <w:color w:val="000000"/>
          <w:sz w:val="20"/>
          <w:szCs w:val="20"/>
        </w:rPr>
      </w:pPr>
      <w:r w:rsidRPr="00291AC9">
        <w:rPr>
          <w:rFonts w:ascii="Times New Roman" w:hAnsi="Times New Roman"/>
          <w:color w:val="000000"/>
          <w:sz w:val="20"/>
          <w:szCs w:val="20"/>
        </w:rPr>
        <w:t>2. Контроль за исполнением настоящего постановления оставляю за собой.</w:t>
      </w:r>
    </w:p>
    <w:p w:rsidR="00291AC9" w:rsidRPr="00291AC9" w:rsidRDefault="00291AC9" w:rsidP="00291AC9">
      <w:pPr>
        <w:spacing w:after="0" w:line="240" w:lineRule="auto"/>
        <w:ind w:firstLine="709"/>
        <w:jc w:val="both"/>
        <w:rPr>
          <w:rFonts w:ascii="Times New Roman" w:hAnsi="Times New Roman"/>
          <w:sz w:val="20"/>
          <w:szCs w:val="20"/>
        </w:rPr>
      </w:pPr>
      <w:r w:rsidRPr="00291AC9">
        <w:rPr>
          <w:rFonts w:ascii="Times New Roman" w:hAnsi="Times New Roman"/>
          <w:color w:val="000000"/>
          <w:sz w:val="20"/>
          <w:szCs w:val="20"/>
        </w:rPr>
        <w:t xml:space="preserve">3. </w:t>
      </w:r>
      <w:r w:rsidRPr="00291AC9">
        <w:rPr>
          <w:rFonts w:ascii="Times New Roman" w:hAnsi="Times New Roman"/>
          <w:sz w:val="20"/>
          <w:szCs w:val="20"/>
        </w:rPr>
        <w:t>Постановление вступает в силу со дня, следующего за днем его  опубликования в Официальном вестнике Богучанского района.</w:t>
      </w:r>
    </w:p>
    <w:p w:rsidR="00291AC9" w:rsidRDefault="00291AC9" w:rsidP="00291AC9">
      <w:pPr>
        <w:autoSpaceDE w:val="0"/>
        <w:spacing w:after="0" w:line="240" w:lineRule="auto"/>
        <w:rPr>
          <w:rFonts w:ascii="Times New Roman" w:hAnsi="Times New Roman"/>
          <w:sz w:val="20"/>
          <w:szCs w:val="20"/>
        </w:rPr>
      </w:pPr>
    </w:p>
    <w:p w:rsidR="00291AC9" w:rsidRPr="00291AC9" w:rsidRDefault="00291AC9" w:rsidP="00291AC9">
      <w:pPr>
        <w:autoSpaceDE w:val="0"/>
        <w:spacing w:after="0" w:line="240" w:lineRule="auto"/>
        <w:rPr>
          <w:rFonts w:ascii="Times New Roman" w:hAnsi="Times New Roman"/>
          <w:sz w:val="20"/>
          <w:szCs w:val="20"/>
        </w:rPr>
      </w:pPr>
      <w:r w:rsidRPr="00291AC9">
        <w:rPr>
          <w:rFonts w:ascii="Times New Roman" w:hAnsi="Times New Roman"/>
          <w:sz w:val="20"/>
          <w:szCs w:val="20"/>
        </w:rPr>
        <w:t>Глава администрации</w:t>
      </w:r>
    </w:p>
    <w:p w:rsidR="00291AC9" w:rsidRDefault="00291AC9" w:rsidP="00291AC9">
      <w:pPr>
        <w:autoSpaceDE w:val="0"/>
        <w:spacing w:after="0" w:line="240" w:lineRule="auto"/>
        <w:rPr>
          <w:rFonts w:ascii="Times New Roman" w:hAnsi="Times New Roman"/>
          <w:sz w:val="20"/>
          <w:szCs w:val="20"/>
        </w:rPr>
      </w:pPr>
      <w:r w:rsidRPr="00291AC9">
        <w:rPr>
          <w:rFonts w:ascii="Times New Roman" w:hAnsi="Times New Roman"/>
          <w:sz w:val="20"/>
          <w:szCs w:val="20"/>
        </w:rPr>
        <w:t xml:space="preserve">Богучанского района                                                                    </w:t>
      </w:r>
      <w:r>
        <w:rPr>
          <w:rFonts w:ascii="Times New Roman" w:hAnsi="Times New Roman"/>
          <w:sz w:val="20"/>
          <w:szCs w:val="20"/>
        </w:rPr>
        <w:t xml:space="preserve">                                                    </w:t>
      </w:r>
      <w:r w:rsidRPr="00291AC9">
        <w:rPr>
          <w:rFonts w:ascii="Times New Roman" w:hAnsi="Times New Roman"/>
          <w:sz w:val="20"/>
          <w:szCs w:val="20"/>
        </w:rPr>
        <w:t xml:space="preserve"> В.Ю. Карнаухов         </w:t>
      </w:r>
    </w:p>
    <w:p w:rsidR="00291AC9" w:rsidRDefault="00291AC9" w:rsidP="00291AC9">
      <w:pPr>
        <w:autoSpaceDE w:val="0"/>
        <w:spacing w:after="0" w:line="240" w:lineRule="auto"/>
        <w:rPr>
          <w:rFonts w:ascii="Times New Roman" w:hAnsi="Times New Roman"/>
          <w:sz w:val="20"/>
          <w:szCs w:val="20"/>
        </w:rPr>
      </w:pPr>
    </w:p>
    <w:p w:rsidR="00291AC9" w:rsidRPr="00291AC9" w:rsidRDefault="00291AC9" w:rsidP="00291AC9">
      <w:pPr>
        <w:pStyle w:val="af7"/>
        <w:jc w:val="right"/>
        <w:rPr>
          <w:rStyle w:val="affffff7"/>
          <w:b w:val="0"/>
          <w:i w:val="0"/>
          <w:sz w:val="18"/>
          <w:szCs w:val="18"/>
        </w:rPr>
      </w:pPr>
      <w:r w:rsidRPr="00291AC9">
        <w:rPr>
          <w:rStyle w:val="affffff7"/>
          <w:b w:val="0"/>
          <w:i w:val="0"/>
          <w:sz w:val="18"/>
          <w:szCs w:val="18"/>
        </w:rPr>
        <w:t xml:space="preserve">Приложение </w:t>
      </w:r>
    </w:p>
    <w:p w:rsidR="00291AC9" w:rsidRPr="00291AC9" w:rsidRDefault="00291AC9" w:rsidP="00291AC9">
      <w:pPr>
        <w:pStyle w:val="af7"/>
        <w:jc w:val="right"/>
        <w:rPr>
          <w:rStyle w:val="affffff7"/>
          <w:b w:val="0"/>
          <w:i w:val="0"/>
          <w:sz w:val="18"/>
          <w:szCs w:val="18"/>
        </w:rPr>
      </w:pPr>
      <w:r w:rsidRPr="00291AC9">
        <w:rPr>
          <w:rStyle w:val="affffff7"/>
          <w:b w:val="0"/>
          <w:i w:val="0"/>
          <w:sz w:val="18"/>
          <w:szCs w:val="18"/>
        </w:rPr>
        <w:t xml:space="preserve">к постановлению администрации  Богучанского </w:t>
      </w:r>
    </w:p>
    <w:p w:rsidR="00291AC9" w:rsidRPr="00291AC9" w:rsidRDefault="00291AC9" w:rsidP="00291AC9">
      <w:pPr>
        <w:pStyle w:val="af7"/>
        <w:jc w:val="right"/>
        <w:rPr>
          <w:rStyle w:val="affffff7"/>
          <w:b w:val="0"/>
          <w:i w:val="0"/>
          <w:sz w:val="18"/>
          <w:szCs w:val="18"/>
        </w:rPr>
      </w:pPr>
      <w:r w:rsidRPr="00291AC9">
        <w:rPr>
          <w:rStyle w:val="affffff7"/>
          <w:b w:val="0"/>
          <w:i w:val="0"/>
          <w:sz w:val="18"/>
          <w:szCs w:val="18"/>
        </w:rPr>
        <w:t xml:space="preserve">района  от    16.12.2014 1644-п     </w:t>
      </w:r>
    </w:p>
    <w:p w:rsidR="00291AC9" w:rsidRPr="00291AC9" w:rsidRDefault="00291AC9" w:rsidP="00291AC9">
      <w:pPr>
        <w:pStyle w:val="af7"/>
        <w:jc w:val="right"/>
        <w:rPr>
          <w:rStyle w:val="affffff7"/>
          <w:b w:val="0"/>
          <w:i w:val="0"/>
          <w:sz w:val="18"/>
          <w:szCs w:val="18"/>
        </w:rPr>
      </w:pPr>
    </w:p>
    <w:p w:rsidR="00291AC9" w:rsidRPr="00291AC9" w:rsidRDefault="00291AC9" w:rsidP="00291AC9">
      <w:pPr>
        <w:pStyle w:val="af7"/>
        <w:jc w:val="right"/>
        <w:rPr>
          <w:rStyle w:val="affffff7"/>
          <w:b w:val="0"/>
          <w:i w:val="0"/>
          <w:sz w:val="18"/>
          <w:szCs w:val="18"/>
        </w:rPr>
      </w:pPr>
      <w:r w:rsidRPr="00291AC9">
        <w:rPr>
          <w:rStyle w:val="affffff7"/>
          <w:b w:val="0"/>
          <w:i w:val="0"/>
          <w:sz w:val="18"/>
          <w:szCs w:val="18"/>
        </w:rPr>
        <w:t xml:space="preserve">Приложение </w:t>
      </w:r>
    </w:p>
    <w:p w:rsidR="00291AC9" w:rsidRPr="00291AC9" w:rsidRDefault="00291AC9" w:rsidP="00291AC9">
      <w:pPr>
        <w:pStyle w:val="af7"/>
        <w:jc w:val="right"/>
        <w:rPr>
          <w:rStyle w:val="affffff7"/>
          <w:b w:val="0"/>
          <w:i w:val="0"/>
          <w:sz w:val="18"/>
          <w:szCs w:val="18"/>
        </w:rPr>
      </w:pPr>
      <w:r w:rsidRPr="00291AC9">
        <w:rPr>
          <w:rStyle w:val="affffff7"/>
          <w:b w:val="0"/>
          <w:i w:val="0"/>
          <w:sz w:val="18"/>
          <w:szCs w:val="18"/>
        </w:rPr>
        <w:t xml:space="preserve">к постановлению администрации  Богучанского </w:t>
      </w:r>
    </w:p>
    <w:p w:rsidR="00291AC9" w:rsidRPr="00291AC9" w:rsidRDefault="00291AC9" w:rsidP="00291AC9">
      <w:pPr>
        <w:pStyle w:val="af7"/>
        <w:jc w:val="right"/>
        <w:rPr>
          <w:rStyle w:val="affffff7"/>
          <w:b w:val="0"/>
          <w:i w:val="0"/>
          <w:sz w:val="18"/>
          <w:szCs w:val="18"/>
        </w:rPr>
      </w:pPr>
      <w:r w:rsidRPr="00291AC9">
        <w:rPr>
          <w:rStyle w:val="affffff7"/>
          <w:b w:val="0"/>
          <w:i w:val="0"/>
          <w:sz w:val="18"/>
          <w:szCs w:val="18"/>
        </w:rPr>
        <w:t>района от 01.11.2013  № 1398-п</w:t>
      </w:r>
    </w:p>
    <w:p w:rsidR="00291AC9" w:rsidRPr="00291AC9" w:rsidRDefault="00291AC9" w:rsidP="00291AC9">
      <w:pPr>
        <w:spacing w:line="240" w:lineRule="auto"/>
        <w:jc w:val="center"/>
        <w:rPr>
          <w:rFonts w:ascii="Times New Roman" w:hAnsi="Times New Roman"/>
          <w:bCs/>
          <w:sz w:val="20"/>
          <w:szCs w:val="20"/>
        </w:rPr>
      </w:pPr>
    </w:p>
    <w:p w:rsidR="00291AC9" w:rsidRPr="00291AC9" w:rsidRDefault="00291AC9" w:rsidP="00291AC9">
      <w:pPr>
        <w:spacing w:after="0" w:line="240" w:lineRule="auto"/>
        <w:jc w:val="center"/>
        <w:rPr>
          <w:rFonts w:ascii="Times New Roman" w:hAnsi="Times New Roman"/>
          <w:bCs/>
          <w:sz w:val="20"/>
          <w:szCs w:val="20"/>
        </w:rPr>
      </w:pPr>
      <w:r w:rsidRPr="00291AC9">
        <w:rPr>
          <w:rFonts w:ascii="Times New Roman" w:hAnsi="Times New Roman"/>
          <w:bCs/>
          <w:sz w:val="20"/>
          <w:szCs w:val="20"/>
        </w:rPr>
        <w:t>Муниципальная программа Богучанского района</w:t>
      </w:r>
    </w:p>
    <w:p w:rsidR="00291AC9" w:rsidRPr="00291AC9" w:rsidRDefault="00291AC9" w:rsidP="00291AC9">
      <w:pPr>
        <w:snapToGrid w:val="0"/>
        <w:spacing w:after="0" w:line="240" w:lineRule="auto"/>
        <w:jc w:val="center"/>
        <w:rPr>
          <w:rFonts w:ascii="Times New Roman" w:hAnsi="Times New Roman"/>
          <w:bCs/>
          <w:sz w:val="20"/>
          <w:szCs w:val="20"/>
        </w:rPr>
      </w:pPr>
      <w:r w:rsidRPr="00291AC9">
        <w:rPr>
          <w:rFonts w:ascii="Times New Roman" w:hAnsi="Times New Roman"/>
          <w:bCs/>
          <w:sz w:val="20"/>
          <w:szCs w:val="20"/>
        </w:rPr>
        <w:t xml:space="preserve">«Молодежь Приангарья» </w:t>
      </w:r>
    </w:p>
    <w:p w:rsidR="00291AC9" w:rsidRPr="00291AC9" w:rsidRDefault="00291AC9" w:rsidP="00291AC9">
      <w:pPr>
        <w:spacing w:after="0" w:line="240" w:lineRule="auto"/>
        <w:jc w:val="center"/>
        <w:rPr>
          <w:rFonts w:ascii="Times New Roman" w:hAnsi="Times New Roman"/>
          <w:bCs/>
          <w:sz w:val="20"/>
          <w:szCs w:val="20"/>
        </w:rPr>
      </w:pPr>
    </w:p>
    <w:p w:rsidR="00291AC9" w:rsidRPr="00291AC9" w:rsidRDefault="00291AC9" w:rsidP="00291AC9">
      <w:pPr>
        <w:spacing w:after="0" w:line="240" w:lineRule="auto"/>
        <w:jc w:val="center"/>
        <w:rPr>
          <w:rFonts w:ascii="Times New Roman" w:hAnsi="Times New Roman"/>
          <w:sz w:val="20"/>
          <w:szCs w:val="20"/>
        </w:rPr>
      </w:pPr>
      <w:r w:rsidRPr="00291AC9">
        <w:rPr>
          <w:rFonts w:ascii="Times New Roman" w:hAnsi="Times New Roman"/>
          <w:sz w:val="20"/>
          <w:szCs w:val="20"/>
        </w:rPr>
        <w:t>1. Паспорт</w:t>
      </w:r>
    </w:p>
    <w:p w:rsidR="00291AC9" w:rsidRPr="00291AC9" w:rsidRDefault="00291AC9" w:rsidP="00291AC9">
      <w:pPr>
        <w:spacing w:after="0" w:line="240" w:lineRule="auto"/>
        <w:jc w:val="center"/>
        <w:rPr>
          <w:rFonts w:ascii="Times New Roman" w:hAnsi="Times New Roman"/>
          <w:sz w:val="20"/>
          <w:szCs w:val="20"/>
        </w:rPr>
      </w:pPr>
      <w:r w:rsidRPr="00291AC9">
        <w:rPr>
          <w:rFonts w:ascii="Times New Roman" w:hAnsi="Times New Roman"/>
          <w:sz w:val="20"/>
          <w:szCs w:val="20"/>
        </w:rPr>
        <w:t xml:space="preserve">муниципальной  программы «Молодежь Приангарья» </w:t>
      </w:r>
    </w:p>
    <w:p w:rsidR="00291AC9" w:rsidRPr="00291AC9" w:rsidRDefault="00291AC9" w:rsidP="00291AC9">
      <w:pPr>
        <w:spacing w:line="240" w:lineRule="auto"/>
        <w:jc w:val="center"/>
        <w:rPr>
          <w:rFonts w:ascii="Times New Roman" w:hAnsi="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6379"/>
      </w:tblGrid>
      <w:tr w:rsidR="00291AC9" w:rsidRPr="00291AC9" w:rsidTr="0072318C">
        <w:trPr>
          <w:trHeight w:val="246"/>
        </w:trPr>
        <w:tc>
          <w:tcPr>
            <w:tcW w:w="1667" w:type="pct"/>
          </w:tcPr>
          <w:p w:rsidR="00291AC9" w:rsidRPr="00291AC9" w:rsidRDefault="00291AC9" w:rsidP="00291AC9">
            <w:pPr>
              <w:pStyle w:val="ConsPlusCell"/>
              <w:jc w:val="both"/>
              <w:rPr>
                <w:rFonts w:ascii="Times New Roman" w:hAnsi="Times New Roman" w:cs="Times New Roman"/>
                <w:sz w:val="16"/>
                <w:szCs w:val="16"/>
              </w:rPr>
            </w:pPr>
            <w:r w:rsidRPr="00291AC9">
              <w:rPr>
                <w:rFonts w:ascii="Times New Roman" w:hAnsi="Times New Roman" w:cs="Times New Roman"/>
                <w:sz w:val="16"/>
                <w:szCs w:val="16"/>
              </w:rPr>
              <w:t>Наименование муниципальной программы</w:t>
            </w:r>
          </w:p>
        </w:tc>
        <w:tc>
          <w:tcPr>
            <w:tcW w:w="3333" w:type="pct"/>
          </w:tcPr>
          <w:p w:rsidR="00291AC9" w:rsidRPr="00291AC9" w:rsidRDefault="00291AC9" w:rsidP="0072318C">
            <w:pPr>
              <w:snapToGrid w:val="0"/>
              <w:spacing w:after="0" w:line="240" w:lineRule="auto"/>
              <w:ind w:left="180" w:right="-108"/>
              <w:rPr>
                <w:rFonts w:ascii="Times New Roman" w:hAnsi="Times New Roman"/>
                <w:sz w:val="16"/>
                <w:szCs w:val="16"/>
              </w:rPr>
            </w:pPr>
            <w:r w:rsidRPr="00291AC9">
              <w:rPr>
                <w:rFonts w:ascii="Times New Roman" w:hAnsi="Times New Roman"/>
                <w:sz w:val="16"/>
                <w:szCs w:val="16"/>
              </w:rPr>
              <w:t>Муниципальная программа «Молодежь Приангарья»  (далее - Программа)</w:t>
            </w:r>
          </w:p>
        </w:tc>
      </w:tr>
      <w:tr w:rsidR="00291AC9" w:rsidRPr="00291AC9" w:rsidTr="0072318C">
        <w:trPr>
          <w:trHeight w:val="20"/>
        </w:trPr>
        <w:tc>
          <w:tcPr>
            <w:tcW w:w="1667" w:type="pct"/>
          </w:tcPr>
          <w:p w:rsidR="00291AC9" w:rsidRPr="00291AC9" w:rsidRDefault="00291AC9" w:rsidP="00291AC9">
            <w:pPr>
              <w:pStyle w:val="ConsPlusCell"/>
              <w:rPr>
                <w:rFonts w:ascii="Times New Roman" w:hAnsi="Times New Roman" w:cs="Times New Roman"/>
                <w:sz w:val="16"/>
                <w:szCs w:val="16"/>
              </w:rPr>
            </w:pPr>
            <w:r w:rsidRPr="00291AC9">
              <w:rPr>
                <w:rFonts w:ascii="Times New Roman" w:hAnsi="Times New Roman" w:cs="Times New Roman"/>
                <w:sz w:val="16"/>
                <w:szCs w:val="16"/>
              </w:rPr>
              <w:t>Основания для разработки  муниципальной программы</w:t>
            </w:r>
          </w:p>
        </w:tc>
        <w:tc>
          <w:tcPr>
            <w:tcW w:w="3333" w:type="pct"/>
          </w:tcPr>
          <w:p w:rsidR="00291AC9" w:rsidRPr="00291AC9" w:rsidRDefault="00291AC9" w:rsidP="0072318C">
            <w:pPr>
              <w:autoSpaceDE w:val="0"/>
              <w:autoSpaceDN w:val="0"/>
              <w:adjustRightInd w:val="0"/>
              <w:spacing w:after="0" w:line="240" w:lineRule="auto"/>
              <w:rPr>
                <w:rFonts w:ascii="Times New Roman" w:hAnsi="Times New Roman"/>
                <w:sz w:val="16"/>
                <w:szCs w:val="16"/>
              </w:rPr>
            </w:pPr>
            <w:r w:rsidRPr="00291AC9">
              <w:rPr>
                <w:rFonts w:ascii="Times New Roman" w:hAnsi="Times New Roman"/>
                <w:sz w:val="16"/>
                <w:szCs w:val="16"/>
              </w:rPr>
              <w:t>Статья 179 Бюджетного кодекса Российской Федерации;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t>Ответственный исполнитель муниципальной программы</w:t>
            </w:r>
          </w:p>
        </w:tc>
        <w:tc>
          <w:tcPr>
            <w:tcW w:w="3333" w:type="pct"/>
          </w:tcPr>
          <w:p w:rsidR="00291AC9" w:rsidRPr="00291AC9" w:rsidRDefault="00291AC9" w:rsidP="0072318C">
            <w:pPr>
              <w:pStyle w:val="ConsPlusCell"/>
              <w:ind w:firstLine="180"/>
              <w:rPr>
                <w:rFonts w:ascii="Times New Roman" w:hAnsi="Times New Roman" w:cs="Times New Roman"/>
                <w:sz w:val="16"/>
                <w:szCs w:val="16"/>
              </w:rPr>
            </w:pPr>
            <w:r w:rsidRPr="00291AC9">
              <w:rPr>
                <w:rFonts w:ascii="Times New Roman" w:hAnsi="Times New Roman" w:cs="Times New Roman"/>
                <w:sz w:val="16"/>
                <w:szCs w:val="16"/>
              </w:rPr>
              <w:t xml:space="preserve">Администрация Богучанского района (отдел спорта и молодежной политики администрации Богучанского района) </w:t>
            </w:r>
          </w:p>
        </w:tc>
      </w:tr>
      <w:tr w:rsidR="00291AC9" w:rsidRPr="00291AC9" w:rsidTr="0072318C">
        <w:trPr>
          <w:trHeight w:val="20"/>
        </w:trPr>
        <w:tc>
          <w:tcPr>
            <w:tcW w:w="1667" w:type="pct"/>
          </w:tcPr>
          <w:p w:rsidR="00291AC9" w:rsidRPr="00291AC9" w:rsidRDefault="00291AC9" w:rsidP="0072318C">
            <w:pPr>
              <w:autoSpaceDE w:val="0"/>
              <w:autoSpaceDN w:val="0"/>
              <w:adjustRightInd w:val="0"/>
              <w:spacing w:after="0" w:line="240" w:lineRule="auto"/>
              <w:rPr>
                <w:rFonts w:ascii="Times New Roman" w:hAnsi="Times New Roman"/>
                <w:sz w:val="16"/>
                <w:szCs w:val="16"/>
              </w:rPr>
            </w:pPr>
            <w:r w:rsidRPr="00291AC9">
              <w:rPr>
                <w:rFonts w:ascii="Times New Roman" w:hAnsi="Times New Roman"/>
                <w:sz w:val="16"/>
                <w:szCs w:val="16"/>
              </w:rPr>
              <w:t>Соисполнители муниципальной программы</w:t>
            </w:r>
          </w:p>
        </w:tc>
        <w:tc>
          <w:tcPr>
            <w:tcW w:w="3333" w:type="pct"/>
          </w:tcPr>
          <w:p w:rsidR="00291AC9" w:rsidRPr="00291AC9" w:rsidRDefault="00291AC9" w:rsidP="0072318C">
            <w:pPr>
              <w:tabs>
                <w:tab w:val="left" w:pos="720"/>
              </w:tabs>
              <w:spacing w:after="0" w:line="240" w:lineRule="auto"/>
              <w:ind w:left="60" w:right="132" w:firstLine="240"/>
              <w:rPr>
                <w:rFonts w:ascii="Times New Roman" w:hAnsi="Times New Roman"/>
                <w:sz w:val="16"/>
                <w:szCs w:val="16"/>
              </w:rPr>
            </w:pPr>
            <w:r w:rsidRPr="00291AC9">
              <w:rPr>
                <w:rFonts w:ascii="Times New Roman" w:hAnsi="Times New Roman"/>
                <w:sz w:val="16"/>
                <w:szCs w:val="16"/>
              </w:rPr>
              <w:t xml:space="preserve">Финансовое управление администрации Богучанского района,  </w:t>
            </w:r>
          </w:p>
          <w:p w:rsidR="00291AC9" w:rsidRPr="00291AC9" w:rsidRDefault="00291AC9" w:rsidP="0072318C">
            <w:pPr>
              <w:snapToGrid w:val="0"/>
              <w:spacing w:after="0" w:line="240" w:lineRule="auto"/>
              <w:ind w:left="60" w:right="132" w:firstLine="240"/>
              <w:rPr>
                <w:rFonts w:ascii="Times New Roman" w:hAnsi="Times New Roman"/>
                <w:sz w:val="16"/>
                <w:szCs w:val="16"/>
              </w:rPr>
            </w:pPr>
            <w:r w:rsidRPr="00291AC9">
              <w:rPr>
                <w:rFonts w:ascii="Times New Roman" w:hAnsi="Times New Roman"/>
                <w:sz w:val="16"/>
                <w:szCs w:val="16"/>
              </w:rPr>
              <w:t xml:space="preserve">Управление муниципальной собственностью Богучанского района </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t>Перечень подпрограмм муниципальной программы</w:t>
            </w:r>
          </w:p>
        </w:tc>
        <w:tc>
          <w:tcPr>
            <w:tcW w:w="3333" w:type="pct"/>
          </w:tcPr>
          <w:p w:rsidR="00291AC9" w:rsidRPr="00291AC9" w:rsidRDefault="00291AC9" w:rsidP="0072318C">
            <w:pPr>
              <w:spacing w:after="0" w:line="240" w:lineRule="auto"/>
              <w:ind w:left="60" w:right="132"/>
              <w:rPr>
                <w:rFonts w:ascii="Times New Roman" w:hAnsi="Times New Roman"/>
                <w:sz w:val="16"/>
                <w:szCs w:val="16"/>
              </w:rPr>
            </w:pPr>
            <w:r w:rsidRPr="00291AC9">
              <w:rPr>
                <w:rFonts w:ascii="Times New Roman" w:hAnsi="Times New Roman"/>
                <w:sz w:val="16"/>
                <w:szCs w:val="16"/>
              </w:rPr>
              <w:t>Подпрограмма 1 «Вовлечение молодежи Богучанского района в социальную практику» на 2014 – 2017 годы;</w:t>
            </w:r>
          </w:p>
          <w:p w:rsidR="00291AC9" w:rsidRPr="00291AC9" w:rsidRDefault="00291AC9" w:rsidP="0072318C">
            <w:pPr>
              <w:tabs>
                <w:tab w:val="left" w:pos="720"/>
              </w:tabs>
              <w:spacing w:after="0" w:line="240" w:lineRule="auto"/>
              <w:ind w:left="60" w:right="-108" w:firstLine="240"/>
              <w:rPr>
                <w:rFonts w:ascii="Times New Roman" w:hAnsi="Times New Roman"/>
                <w:sz w:val="16"/>
                <w:szCs w:val="16"/>
              </w:rPr>
            </w:pPr>
            <w:r w:rsidRPr="00291AC9">
              <w:rPr>
                <w:rFonts w:ascii="Times New Roman" w:hAnsi="Times New Roman"/>
                <w:sz w:val="16"/>
                <w:szCs w:val="16"/>
              </w:rPr>
              <w:t xml:space="preserve">Подпрограмма 2 «Патриотическое воспитание молодежи Богучанского района» на </w:t>
            </w:r>
            <w:r w:rsidRPr="00291AC9">
              <w:rPr>
                <w:rFonts w:ascii="Times New Roman" w:hAnsi="Times New Roman"/>
                <w:sz w:val="16"/>
                <w:szCs w:val="16"/>
              </w:rPr>
              <w:lastRenderedPageBreak/>
              <w:t>2014–2017годы;</w:t>
            </w:r>
          </w:p>
          <w:p w:rsidR="00291AC9" w:rsidRPr="00291AC9" w:rsidRDefault="00291AC9" w:rsidP="0072318C">
            <w:pPr>
              <w:spacing w:after="0" w:line="240" w:lineRule="auto"/>
              <w:ind w:left="60" w:right="-108"/>
              <w:rPr>
                <w:rFonts w:ascii="Times New Roman" w:hAnsi="Times New Roman"/>
                <w:sz w:val="16"/>
                <w:szCs w:val="16"/>
              </w:rPr>
            </w:pPr>
            <w:r w:rsidRPr="00291AC9">
              <w:rPr>
                <w:rFonts w:ascii="Times New Roman" w:hAnsi="Times New Roman"/>
                <w:sz w:val="16"/>
                <w:szCs w:val="16"/>
              </w:rPr>
              <w:t>Подпрограмма 3 «Обеспечение жильем молодых семей в Богучанском районе» на 2014 – 2017 годы;</w:t>
            </w:r>
          </w:p>
          <w:p w:rsidR="00291AC9" w:rsidRPr="00291AC9" w:rsidRDefault="00291AC9" w:rsidP="0072318C">
            <w:pPr>
              <w:tabs>
                <w:tab w:val="left" w:pos="720"/>
              </w:tabs>
              <w:spacing w:after="0" w:line="240" w:lineRule="auto"/>
              <w:ind w:left="60" w:right="132" w:firstLine="240"/>
              <w:rPr>
                <w:rFonts w:ascii="Times New Roman" w:hAnsi="Times New Roman"/>
                <w:sz w:val="16"/>
                <w:szCs w:val="16"/>
              </w:rPr>
            </w:pPr>
            <w:r w:rsidRPr="00291AC9">
              <w:rPr>
                <w:rFonts w:ascii="Times New Roman" w:hAnsi="Times New Roman"/>
                <w:sz w:val="16"/>
                <w:szCs w:val="16"/>
              </w:rPr>
              <w:t>Подпрограмма 4 «Обеспечение реализации муниципальной программы и прочие мероприятия» на 2014 – 2017 годы</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lastRenderedPageBreak/>
              <w:t>Цель муниципальной программы</w:t>
            </w:r>
          </w:p>
        </w:tc>
        <w:tc>
          <w:tcPr>
            <w:tcW w:w="3333" w:type="pct"/>
          </w:tcPr>
          <w:p w:rsidR="00291AC9" w:rsidRPr="00291AC9" w:rsidRDefault="00291AC9" w:rsidP="0072318C">
            <w:pPr>
              <w:spacing w:after="0" w:line="240" w:lineRule="auto"/>
              <w:ind w:left="60" w:right="132" w:firstLine="168"/>
              <w:rPr>
                <w:rFonts w:ascii="Times New Roman" w:hAnsi="Times New Roman"/>
                <w:sz w:val="16"/>
                <w:szCs w:val="16"/>
              </w:rPr>
            </w:pPr>
            <w:r w:rsidRPr="00291AC9">
              <w:rPr>
                <w:rFonts w:ascii="Times New Roman" w:hAnsi="Times New Roman"/>
                <w:sz w:val="16"/>
                <w:szCs w:val="16"/>
              </w:rPr>
              <w:t xml:space="preserve">Создание условий для развития потенциала молодежи и его реализации в интересах развития Богучанского района </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t>Задачи муниципальной программы</w:t>
            </w:r>
          </w:p>
        </w:tc>
        <w:tc>
          <w:tcPr>
            <w:tcW w:w="3333" w:type="pct"/>
            <w:vAlign w:val="center"/>
          </w:tcPr>
          <w:p w:rsidR="00291AC9" w:rsidRPr="00291AC9" w:rsidRDefault="00291AC9" w:rsidP="000D7D44">
            <w:pPr>
              <w:numPr>
                <w:ilvl w:val="0"/>
                <w:numId w:val="15"/>
              </w:numPr>
              <w:tabs>
                <w:tab w:val="clear" w:pos="780"/>
                <w:tab w:val="num" w:pos="420"/>
              </w:tabs>
              <w:suppressAutoHyphens/>
              <w:spacing w:after="0" w:line="240" w:lineRule="auto"/>
              <w:ind w:left="420" w:right="132"/>
              <w:rPr>
                <w:rFonts w:ascii="Times New Roman" w:hAnsi="Times New Roman"/>
                <w:sz w:val="16"/>
                <w:szCs w:val="16"/>
              </w:rPr>
            </w:pPr>
            <w:r w:rsidRPr="00291AC9">
              <w:rPr>
                <w:rFonts w:ascii="Times New Roman" w:hAnsi="Times New Roman"/>
                <w:sz w:val="16"/>
                <w:szCs w:val="16"/>
              </w:rPr>
              <w:t>Создание условий успешной социализации и эффективной самореализации молодежи Богучанского района;</w:t>
            </w:r>
          </w:p>
          <w:p w:rsidR="00291AC9" w:rsidRPr="00291AC9" w:rsidRDefault="00291AC9" w:rsidP="000D7D44">
            <w:pPr>
              <w:numPr>
                <w:ilvl w:val="0"/>
                <w:numId w:val="15"/>
              </w:numPr>
              <w:tabs>
                <w:tab w:val="clear" w:pos="780"/>
                <w:tab w:val="num" w:pos="420"/>
              </w:tabs>
              <w:suppressAutoHyphens/>
              <w:spacing w:after="0" w:line="240" w:lineRule="auto"/>
              <w:ind w:left="420"/>
              <w:rPr>
                <w:rFonts w:ascii="Times New Roman" w:hAnsi="Times New Roman"/>
                <w:sz w:val="16"/>
                <w:szCs w:val="16"/>
              </w:rPr>
            </w:pPr>
            <w:r w:rsidRPr="00291AC9">
              <w:rPr>
                <w:rFonts w:ascii="Times New Roman" w:hAnsi="Times New Roman"/>
                <w:sz w:val="16"/>
                <w:szCs w:val="16"/>
              </w:rPr>
              <w:t>Создание условий для дальнейшего развития и совершенствования системы  патриотического воспитания;</w:t>
            </w:r>
          </w:p>
          <w:p w:rsidR="00291AC9" w:rsidRPr="00291AC9" w:rsidRDefault="00291AC9" w:rsidP="000D7D44">
            <w:pPr>
              <w:numPr>
                <w:ilvl w:val="0"/>
                <w:numId w:val="15"/>
              </w:numPr>
              <w:tabs>
                <w:tab w:val="clear" w:pos="780"/>
                <w:tab w:val="num" w:pos="420"/>
              </w:tabs>
              <w:suppressAutoHyphens/>
              <w:spacing w:after="0" w:line="240" w:lineRule="auto"/>
              <w:ind w:left="420"/>
              <w:jc w:val="both"/>
              <w:rPr>
                <w:rFonts w:ascii="Times New Roman" w:hAnsi="Times New Roman"/>
                <w:sz w:val="16"/>
                <w:szCs w:val="16"/>
              </w:rPr>
            </w:pPr>
            <w:r w:rsidRPr="00291AC9">
              <w:rPr>
                <w:rFonts w:ascii="Times New Roman" w:hAnsi="Times New Roman"/>
                <w:sz w:val="16"/>
                <w:szCs w:val="1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291AC9" w:rsidRPr="00291AC9" w:rsidRDefault="00291AC9" w:rsidP="000D7D44">
            <w:pPr>
              <w:numPr>
                <w:ilvl w:val="0"/>
                <w:numId w:val="15"/>
              </w:numPr>
              <w:tabs>
                <w:tab w:val="clear" w:pos="780"/>
                <w:tab w:val="num" w:pos="420"/>
              </w:tabs>
              <w:suppressAutoHyphens/>
              <w:spacing w:after="0" w:line="240" w:lineRule="auto"/>
              <w:ind w:left="420" w:right="132"/>
              <w:jc w:val="both"/>
              <w:rPr>
                <w:rFonts w:ascii="Times New Roman" w:hAnsi="Times New Roman"/>
                <w:sz w:val="16"/>
                <w:szCs w:val="16"/>
              </w:rPr>
            </w:pPr>
            <w:r w:rsidRPr="00291AC9">
              <w:rPr>
                <w:rFonts w:ascii="Times New Roman" w:hAnsi="Times New Roman"/>
                <w:sz w:val="16"/>
                <w:szCs w:val="16"/>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t>Этапы и сроки реализации муниципальной программы</w:t>
            </w:r>
          </w:p>
        </w:tc>
        <w:tc>
          <w:tcPr>
            <w:tcW w:w="3333" w:type="pct"/>
            <w:vAlign w:val="center"/>
          </w:tcPr>
          <w:p w:rsidR="00291AC9" w:rsidRPr="00291AC9" w:rsidRDefault="00291AC9" w:rsidP="00291AC9">
            <w:pPr>
              <w:pStyle w:val="affff7"/>
              <w:spacing w:line="240" w:lineRule="auto"/>
              <w:ind w:left="60" w:right="132"/>
              <w:jc w:val="both"/>
              <w:rPr>
                <w:rFonts w:ascii="Times New Roman" w:hAnsi="Times New Roman"/>
                <w:sz w:val="16"/>
                <w:szCs w:val="16"/>
                <w:lang w:eastAsia="ru-RU"/>
              </w:rPr>
            </w:pPr>
            <w:r w:rsidRPr="00291AC9">
              <w:rPr>
                <w:rFonts w:ascii="Times New Roman" w:hAnsi="Times New Roman"/>
                <w:sz w:val="16"/>
                <w:szCs w:val="16"/>
                <w:lang w:eastAsia="ru-RU"/>
              </w:rPr>
              <w:t>Программа реализуется в один этап – с 2014 года  по 2017 год</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t>Перечень целевых показателей и показателей результативности муниципальной программы</w:t>
            </w:r>
          </w:p>
        </w:tc>
        <w:tc>
          <w:tcPr>
            <w:tcW w:w="3333" w:type="pct"/>
            <w:vAlign w:val="center"/>
          </w:tcPr>
          <w:p w:rsidR="00291AC9" w:rsidRPr="00291AC9" w:rsidRDefault="00291AC9" w:rsidP="0072318C">
            <w:pPr>
              <w:widowControl w:val="0"/>
              <w:spacing w:after="0" w:line="240" w:lineRule="auto"/>
              <w:ind w:firstLine="312"/>
              <w:rPr>
                <w:rFonts w:ascii="Times New Roman" w:hAnsi="Times New Roman"/>
                <w:sz w:val="16"/>
                <w:szCs w:val="16"/>
              </w:rPr>
            </w:pPr>
            <w:r w:rsidRPr="00291AC9">
              <w:rPr>
                <w:rFonts w:ascii="Times New Roman" w:hAnsi="Times New Roman"/>
                <w:sz w:val="16"/>
                <w:szCs w:val="16"/>
              </w:rPr>
              <w:t>Удельный вес молодых граждан, проживающих в Богучанском районе, вовлеченных в реализацию социально-экономических проектов;</w:t>
            </w:r>
          </w:p>
          <w:p w:rsidR="00291AC9" w:rsidRPr="00291AC9" w:rsidRDefault="00291AC9" w:rsidP="0072318C">
            <w:pPr>
              <w:widowControl w:val="0"/>
              <w:spacing w:after="0" w:line="240" w:lineRule="auto"/>
              <w:ind w:firstLine="312"/>
              <w:rPr>
                <w:rFonts w:ascii="Times New Roman" w:hAnsi="Times New Roman"/>
                <w:sz w:val="16"/>
                <w:szCs w:val="16"/>
              </w:rPr>
            </w:pPr>
            <w:r w:rsidRPr="00291AC9">
              <w:rPr>
                <w:rFonts w:ascii="Times New Roman" w:hAnsi="Times New Roman"/>
                <w:sz w:val="16"/>
                <w:szCs w:val="16"/>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291AC9" w:rsidRPr="00291AC9" w:rsidRDefault="00291AC9" w:rsidP="0072318C">
            <w:pPr>
              <w:widowControl w:val="0"/>
              <w:spacing w:after="0" w:line="240" w:lineRule="auto"/>
              <w:ind w:right="-108" w:firstLine="312"/>
              <w:rPr>
                <w:rFonts w:ascii="Times New Roman" w:hAnsi="Times New Roman"/>
                <w:sz w:val="16"/>
                <w:szCs w:val="16"/>
              </w:rPr>
            </w:pPr>
            <w:r w:rsidRPr="00291AC9">
              <w:rPr>
                <w:rFonts w:ascii="Times New Roman" w:hAnsi="Times New Roman"/>
                <w:sz w:val="16"/>
                <w:szCs w:val="16"/>
              </w:rPr>
              <w:t>Количество социально-экономических проектов, реализуемых молодежью района (увеличение с 3-х единиц  в 2013 году до 6 единиц в 2017 году);</w:t>
            </w:r>
          </w:p>
          <w:p w:rsidR="00291AC9" w:rsidRPr="00291AC9" w:rsidRDefault="00291AC9" w:rsidP="0072318C">
            <w:pPr>
              <w:widowControl w:val="0"/>
              <w:spacing w:after="0" w:line="240" w:lineRule="auto"/>
              <w:ind w:firstLine="312"/>
              <w:rPr>
                <w:rFonts w:ascii="Times New Roman" w:hAnsi="Times New Roman"/>
                <w:sz w:val="16"/>
                <w:szCs w:val="16"/>
              </w:rPr>
            </w:pPr>
            <w:r w:rsidRPr="00291AC9">
              <w:rPr>
                <w:rFonts w:ascii="Times New Roman" w:hAnsi="Times New Roman"/>
                <w:sz w:val="16"/>
                <w:szCs w:val="16"/>
              </w:rPr>
              <w:t>Доля молодежи, проживающей в Богучанском районе, получившей информационные услуги (увеличение с 10,6% в 2012 году до 60% в 2017году);</w:t>
            </w:r>
          </w:p>
          <w:p w:rsidR="00291AC9" w:rsidRPr="00291AC9" w:rsidRDefault="00291AC9" w:rsidP="0072318C">
            <w:pPr>
              <w:spacing w:after="0" w:line="240" w:lineRule="auto"/>
              <w:ind w:firstLine="312"/>
              <w:rPr>
                <w:rFonts w:ascii="Times New Roman" w:hAnsi="Times New Roman"/>
                <w:sz w:val="16"/>
                <w:szCs w:val="16"/>
              </w:rPr>
            </w:pPr>
            <w:r w:rsidRPr="00291AC9">
              <w:rPr>
                <w:rFonts w:ascii="Times New Roman" w:hAnsi="Times New Roman"/>
                <w:sz w:val="16"/>
                <w:szCs w:val="16"/>
              </w:rPr>
              <w:t>Количество созданных рабочих мест для несовершеннолетних граждан, проживающих в Богучанском районе (сохранение на уровне 80мест ежегодно в 2014-2017 годы);</w:t>
            </w:r>
          </w:p>
          <w:p w:rsidR="00291AC9" w:rsidRPr="00291AC9" w:rsidRDefault="00291AC9" w:rsidP="00291AC9">
            <w:pPr>
              <w:pStyle w:val="ConsPlusCell"/>
              <w:ind w:firstLine="312"/>
              <w:jc w:val="both"/>
              <w:rPr>
                <w:rFonts w:ascii="Times New Roman" w:hAnsi="Times New Roman" w:cs="Times New Roman"/>
                <w:sz w:val="16"/>
                <w:szCs w:val="16"/>
              </w:rPr>
            </w:pPr>
            <w:r w:rsidRPr="00291AC9">
              <w:rPr>
                <w:rFonts w:ascii="Times New Roman" w:hAnsi="Times New Roman" w:cs="Times New Roman"/>
                <w:sz w:val="16"/>
                <w:szCs w:val="16"/>
              </w:rPr>
              <w:t>Удельный вес молодых граждан, проживающих в Богучанском районе, вовлеченных в деятельность патриотической направленности, в их общей численности (увеличение с 2,7% в 2013 году до 8,0% в 2017 году);</w:t>
            </w:r>
          </w:p>
          <w:p w:rsidR="00291AC9" w:rsidRPr="00291AC9" w:rsidRDefault="00291AC9" w:rsidP="0072318C">
            <w:pPr>
              <w:widowControl w:val="0"/>
              <w:autoSpaceDE w:val="0"/>
              <w:autoSpaceDN w:val="0"/>
              <w:adjustRightInd w:val="0"/>
              <w:spacing w:after="0" w:line="240" w:lineRule="auto"/>
              <w:ind w:firstLine="312"/>
              <w:rPr>
                <w:rFonts w:ascii="Times New Roman" w:hAnsi="Times New Roman"/>
                <w:sz w:val="16"/>
                <w:szCs w:val="16"/>
              </w:rPr>
            </w:pPr>
            <w:r w:rsidRPr="00291AC9">
              <w:rPr>
                <w:rFonts w:ascii="Times New Roman" w:hAnsi="Times New Roman"/>
                <w:sz w:val="16"/>
                <w:szCs w:val="16"/>
              </w:rPr>
              <w:t>Удельный вес молодых граждан, проживающих в Богучанском районе, вовлеченных в добровольческую деятельность, в их общей численности (сохранение 10,9%, достигнутых в 2013 году, до 2017 года);</w:t>
            </w:r>
          </w:p>
          <w:p w:rsidR="00291AC9" w:rsidRPr="00291AC9" w:rsidRDefault="00291AC9" w:rsidP="0072318C">
            <w:pPr>
              <w:spacing w:after="0" w:line="240" w:lineRule="auto"/>
              <w:ind w:left="60" w:right="132" w:firstLine="312"/>
              <w:rPr>
                <w:rFonts w:ascii="Times New Roman" w:hAnsi="Times New Roman"/>
                <w:sz w:val="16"/>
                <w:szCs w:val="16"/>
              </w:rPr>
            </w:pPr>
            <w:r w:rsidRPr="00291AC9">
              <w:rPr>
                <w:rFonts w:ascii="Times New Roman" w:hAnsi="Times New Roman"/>
                <w:sz w:val="16"/>
                <w:szCs w:val="16"/>
              </w:rPr>
              <w:t>Доля молодых семей Богучанского района, нуждающихся в улучшении жилищных условий и купивших жилые помещения (сохранение на уровне 44,4% ежегодно);</w:t>
            </w:r>
          </w:p>
          <w:p w:rsidR="00291AC9" w:rsidRPr="00291AC9" w:rsidRDefault="00291AC9" w:rsidP="0072318C">
            <w:pPr>
              <w:spacing w:after="0" w:line="240" w:lineRule="auto"/>
              <w:ind w:left="60" w:right="132" w:firstLine="312"/>
              <w:rPr>
                <w:rFonts w:ascii="Times New Roman" w:hAnsi="Times New Roman"/>
                <w:sz w:val="16"/>
                <w:szCs w:val="16"/>
              </w:rPr>
            </w:pPr>
            <w:r w:rsidRPr="00291AC9">
              <w:rPr>
                <w:rFonts w:ascii="Times New Roman" w:hAnsi="Times New Roman"/>
                <w:sz w:val="16"/>
                <w:szCs w:val="16"/>
              </w:rPr>
              <w:t>Доля исполненных бюджетных ассигнований, предусмотренных в программном виде (не менее 100% ежегодно).</w:t>
            </w:r>
          </w:p>
          <w:p w:rsidR="00291AC9" w:rsidRPr="00291AC9" w:rsidRDefault="00291AC9" w:rsidP="0072318C">
            <w:pPr>
              <w:spacing w:after="0" w:line="240" w:lineRule="auto"/>
              <w:ind w:firstLine="660"/>
              <w:rPr>
                <w:rFonts w:ascii="Times New Roman" w:hAnsi="Times New Roman"/>
                <w:sz w:val="16"/>
                <w:szCs w:val="16"/>
              </w:rPr>
            </w:pPr>
            <w:r w:rsidRPr="00291AC9">
              <w:rPr>
                <w:rFonts w:ascii="Times New Roman" w:hAnsi="Times New Roman"/>
                <w:sz w:val="16"/>
                <w:szCs w:val="16"/>
              </w:rPr>
              <w:t>Целевые показатели и показатели результативности представлены в  приложении            № 1 к паспорту муниципальной программы.</w:t>
            </w:r>
          </w:p>
          <w:p w:rsidR="00291AC9" w:rsidRPr="00291AC9" w:rsidRDefault="00291AC9" w:rsidP="0072318C">
            <w:pPr>
              <w:spacing w:after="0" w:line="240" w:lineRule="auto"/>
              <w:ind w:left="60" w:firstLine="600"/>
              <w:rPr>
                <w:rFonts w:ascii="Times New Roman" w:hAnsi="Times New Roman"/>
                <w:sz w:val="16"/>
                <w:szCs w:val="16"/>
              </w:rPr>
            </w:pPr>
            <w:r w:rsidRPr="00291AC9">
              <w:rPr>
                <w:rFonts w:ascii="Times New Roman" w:hAnsi="Times New Roman"/>
                <w:sz w:val="16"/>
                <w:szCs w:val="16"/>
              </w:rPr>
              <w:t xml:space="preserve">Значение целевых показателей на долгосрочный период представлены в приложении № 2 к паспорту муниципальной программы           </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t>Ресурсное обеспечение муниципальной программы</w:t>
            </w:r>
          </w:p>
        </w:tc>
        <w:tc>
          <w:tcPr>
            <w:tcW w:w="3333" w:type="pct"/>
            <w:vAlign w:val="center"/>
          </w:tcPr>
          <w:p w:rsidR="00291AC9" w:rsidRPr="00291AC9" w:rsidRDefault="00291AC9" w:rsidP="0072318C">
            <w:pPr>
              <w:snapToGrid w:val="0"/>
              <w:spacing w:after="0" w:line="240" w:lineRule="auto"/>
              <w:ind w:firstLine="365"/>
              <w:rPr>
                <w:rFonts w:ascii="Times New Roman" w:hAnsi="Times New Roman"/>
                <w:sz w:val="16"/>
                <w:szCs w:val="16"/>
              </w:rPr>
            </w:pPr>
            <w:r w:rsidRPr="00291AC9">
              <w:rPr>
                <w:rFonts w:ascii="Times New Roman" w:hAnsi="Times New Roman"/>
                <w:sz w:val="16"/>
                <w:szCs w:val="16"/>
              </w:rPr>
              <w:t>Объем бюджетных ассигнований на реализацию мероприятий Программы составляет всего 36 964 719,68 рублей, в том числе: средства федерального бюджета 387 150,84 рублей,  средства краевого бюджета -  4 854 232,24 рублей,  средства районного бюджета – 31 723 336,60 рублей, из них по годам:</w:t>
            </w:r>
          </w:p>
          <w:p w:rsidR="00291AC9" w:rsidRPr="00291AC9" w:rsidRDefault="00291AC9" w:rsidP="0072318C">
            <w:pPr>
              <w:snapToGrid w:val="0"/>
              <w:spacing w:after="0" w:line="240" w:lineRule="auto"/>
              <w:ind w:firstLine="660"/>
              <w:rPr>
                <w:rFonts w:ascii="Times New Roman" w:hAnsi="Times New Roman"/>
                <w:sz w:val="16"/>
                <w:szCs w:val="16"/>
              </w:rPr>
            </w:pPr>
            <w:r w:rsidRPr="00291AC9">
              <w:rPr>
                <w:rFonts w:ascii="Times New Roman" w:hAnsi="Times New Roman"/>
                <w:sz w:val="16"/>
                <w:szCs w:val="16"/>
              </w:rPr>
              <w:t>в 2014 году всего 9 521 369,68 рублей, в том числе: средства федерального бюджета –  387 150,84  рублей, средства краевого бюджета – 2 038 202,24 рублей, средства районного бюджета – 7 096 016,60 рублей;</w:t>
            </w:r>
          </w:p>
          <w:p w:rsidR="00291AC9" w:rsidRPr="00291AC9" w:rsidRDefault="00291AC9" w:rsidP="0072318C">
            <w:pPr>
              <w:snapToGrid w:val="0"/>
              <w:spacing w:after="0" w:line="240" w:lineRule="auto"/>
              <w:ind w:firstLine="660"/>
              <w:rPr>
                <w:rFonts w:ascii="Times New Roman" w:hAnsi="Times New Roman"/>
                <w:sz w:val="16"/>
                <w:szCs w:val="16"/>
              </w:rPr>
            </w:pPr>
            <w:r w:rsidRPr="00291AC9">
              <w:rPr>
                <w:rFonts w:ascii="Times New Roman" w:hAnsi="Times New Roman"/>
                <w:sz w:val="16"/>
                <w:szCs w:val="16"/>
              </w:rPr>
              <w:t>в 2015 году всего 8 978 340,00 рублей, в том числе средства федерального бюджета – 0,00рублей, средства краевого бюджета –938 700,00рублей, средства районного бюджета – 8 039 640,00 рублей;</w:t>
            </w:r>
          </w:p>
          <w:p w:rsidR="00291AC9" w:rsidRPr="00291AC9" w:rsidRDefault="00291AC9" w:rsidP="00291AC9">
            <w:pPr>
              <w:pStyle w:val="ConsPlusCell"/>
              <w:tabs>
                <w:tab w:val="left" w:pos="6412"/>
              </w:tabs>
              <w:ind w:left="60" w:firstLine="600"/>
              <w:rPr>
                <w:rFonts w:ascii="Times New Roman" w:hAnsi="Times New Roman" w:cs="Times New Roman"/>
                <w:sz w:val="16"/>
                <w:szCs w:val="16"/>
              </w:rPr>
            </w:pPr>
            <w:r w:rsidRPr="00291AC9">
              <w:rPr>
                <w:rFonts w:ascii="Times New Roman" w:hAnsi="Times New Roman" w:cs="Times New Roman"/>
                <w:sz w:val="16"/>
                <w:szCs w:val="16"/>
              </w:rPr>
              <w:t>в 2016 году всего 9 232 505,00 рублей, в том числе средства федерального бюджета –0,00рублей, средства краевого бюджета – 938 665,00 рублей, средства районного бюджета – 8 293 840,00 рублей;</w:t>
            </w:r>
          </w:p>
          <w:p w:rsidR="00291AC9" w:rsidRPr="00291AC9" w:rsidRDefault="00291AC9" w:rsidP="00291AC9">
            <w:pPr>
              <w:pStyle w:val="ConsPlusCell"/>
              <w:ind w:left="60" w:right="132" w:firstLine="588"/>
              <w:rPr>
                <w:rFonts w:ascii="Times New Roman" w:hAnsi="Times New Roman" w:cs="Times New Roman"/>
                <w:sz w:val="16"/>
                <w:szCs w:val="16"/>
              </w:rPr>
            </w:pPr>
            <w:r w:rsidRPr="00291AC9">
              <w:rPr>
                <w:rFonts w:ascii="Times New Roman" w:hAnsi="Times New Roman" w:cs="Times New Roman"/>
                <w:sz w:val="16"/>
                <w:szCs w:val="16"/>
              </w:rPr>
              <w:t>в 2017 году всего 9 232 505,00 рублей, в том числе средства федерального бюджета – 0,00рублей, средства краевого бюджета – 938 665,00 рублей, средства районного бюджета – 8 293 840,00 рублей</w:t>
            </w:r>
          </w:p>
        </w:tc>
      </w:tr>
      <w:tr w:rsidR="00291AC9" w:rsidRPr="00291AC9" w:rsidTr="0072318C">
        <w:trPr>
          <w:trHeight w:val="20"/>
        </w:trPr>
        <w:tc>
          <w:tcPr>
            <w:tcW w:w="1667" w:type="pct"/>
          </w:tcPr>
          <w:p w:rsidR="00291AC9" w:rsidRPr="00291AC9" w:rsidRDefault="00291AC9" w:rsidP="00291AC9">
            <w:pPr>
              <w:pStyle w:val="ConsPlusNormal"/>
              <w:ind w:firstLine="0"/>
              <w:rPr>
                <w:rFonts w:ascii="Times New Roman" w:hAnsi="Times New Roman" w:cs="Times New Roman"/>
                <w:sz w:val="16"/>
                <w:szCs w:val="16"/>
              </w:rPr>
            </w:pPr>
            <w:r w:rsidRPr="00291AC9">
              <w:rPr>
                <w:rFonts w:ascii="Times New Roman" w:hAnsi="Times New Roman" w:cs="Times New Roman"/>
                <w:sz w:val="16"/>
                <w:szCs w:val="16"/>
              </w:rPr>
              <w:t>Перечень объектов капитального строительства</w:t>
            </w:r>
          </w:p>
        </w:tc>
        <w:tc>
          <w:tcPr>
            <w:tcW w:w="3333" w:type="pct"/>
          </w:tcPr>
          <w:p w:rsidR="00291AC9" w:rsidRPr="00291AC9" w:rsidRDefault="00291AC9" w:rsidP="0072318C">
            <w:pPr>
              <w:snapToGrid w:val="0"/>
              <w:spacing w:after="0" w:line="240" w:lineRule="auto"/>
              <w:ind w:left="60" w:right="132" w:firstLine="168"/>
              <w:rPr>
                <w:rFonts w:ascii="Times New Roman" w:hAnsi="Times New Roman"/>
                <w:sz w:val="16"/>
                <w:szCs w:val="16"/>
              </w:rPr>
            </w:pPr>
            <w:r w:rsidRPr="00291AC9">
              <w:rPr>
                <w:rFonts w:ascii="Times New Roman" w:hAnsi="Times New Roman"/>
                <w:sz w:val="16"/>
                <w:szCs w:val="16"/>
              </w:rPr>
              <w:t>Капитальное строительство на 2014-2017 годы в рамках настоящей Программы не предусмотрено (приложение № 3 к паспорту муниципальной программы)</w:t>
            </w:r>
          </w:p>
        </w:tc>
      </w:tr>
    </w:tbl>
    <w:p w:rsidR="0072318C" w:rsidRDefault="0072318C" w:rsidP="0072318C">
      <w:pPr>
        <w:widowControl w:val="0"/>
        <w:autoSpaceDE w:val="0"/>
        <w:autoSpaceDN w:val="0"/>
        <w:adjustRightInd w:val="0"/>
        <w:spacing w:after="0" w:line="240" w:lineRule="auto"/>
        <w:ind w:firstLine="540"/>
        <w:jc w:val="center"/>
        <w:rPr>
          <w:rFonts w:ascii="Times New Roman" w:hAnsi="Times New Roman"/>
          <w:sz w:val="20"/>
          <w:szCs w:val="20"/>
        </w:rPr>
      </w:pPr>
    </w:p>
    <w:p w:rsidR="00291AC9" w:rsidRPr="00291AC9" w:rsidRDefault="00291AC9" w:rsidP="0072318C">
      <w:pPr>
        <w:widowControl w:val="0"/>
        <w:autoSpaceDE w:val="0"/>
        <w:autoSpaceDN w:val="0"/>
        <w:adjustRightInd w:val="0"/>
        <w:spacing w:after="0" w:line="240" w:lineRule="auto"/>
        <w:ind w:firstLine="540"/>
        <w:jc w:val="center"/>
        <w:rPr>
          <w:rFonts w:ascii="Times New Roman" w:hAnsi="Times New Roman"/>
          <w:sz w:val="20"/>
          <w:szCs w:val="20"/>
        </w:rPr>
      </w:pPr>
      <w:r w:rsidRPr="00291AC9">
        <w:rPr>
          <w:rFonts w:ascii="Times New Roman" w:hAnsi="Times New Roman"/>
          <w:sz w:val="20"/>
          <w:szCs w:val="20"/>
        </w:rPr>
        <w:t>2. Характеристика текущего состояния сферы «Молодежная политика»</w:t>
      </w:r>
    </w:p>
    <w:p w:rsidR="00291AC9" w:rsidRPr="00291AC9" w:rsidRDefault="00291AC9" w:rsidP="00291AC9">
      <w:pPr>
        <w:spacing w:line="240" w:lineRule="auto"/>
        <w:ind w:left="360"/>
        <w:jc w:val="center"/>
        <w:rPr>
          <w:rFonts w:ascii="Times New Roman" w:hAnsi="Times New Roman"/>
          <w:sz w:val="20"/>
          <w:szCs w:val="20"/>
        </w:rPr>
      </w:pPr>
      <w:r w:rsidRPr="00291AC9">
        <w:rPr>
          <w:rFonts w:ascii="Times New Roman" w:hAnsi="Times New Roman"/>
          <w:sz w:val="20"/>
          <w:szCs w:val="20"/>
        </w:rPr>
        <w:t>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291AC9" w:rsidRPr="00291AC9" w:rsidRDefault="00291AC9" w:rsidP="0072318C">
      <w:pPr>
        <w:pStyle w:val="af3"/>
        <w:spacing w:after="0"/>
        <w:ind w:firstLine="708"/>
        <w:jc w:val="both"/>
        <w:rPr>
          <w:rStyle w:val="A10"/>
          <w:sz w:val="20"/>
          <w:szCs w:val="20"/>
        </w:rPr>
      </w:pPr>
      <w:r w:rsidRPr="00291AC9">
        <w:rPr>
          <w:sz w:val="20"/>
          <w:szCs w:val="20"/>
        </w:rPr>
        <w:t>Эффективная государственная молодежная политика – один из важнейших инструментов развития страны, роста благосостояния ее граждан и совершенствования общественных отношений. В Концепции долгосрочного социально-экономического развития Российской Федерации на период до 2020года (распоряжение Правительства Российской Федерации от 17 ноября 2008г. № 1662-р) указано, что «г</w:t>
      </w:r>
      <w:r w:rsidRPr="00291AC9">
        <w:rPr>
          <w:rStyle w:val="A10"/>
          <w:sz w:val="20"/>
          <w:szCs w:val="20"/>
        </w:rPr>
        <w:t>осударственную молодежную политику следует рассматри</w:t>
      </w:r>
      <w:r w:rsidRPr="00291AC9">
        <w:rPr>
          <w:rStyle w:val="A10"/>
          <w:sz w:val="20"/>
          <w:szCs w:val="20"/>
        </w:rPr>
        <w:softHyphen/>
        <w:t xml:space="preserve">вать как самостоятельное направление </w:t>
      </w:r>
      <w:r w:rsidRPr="00291AC9">
        <w:rPr>
          <w:rStyle w:val="A10"/>
          <w:sz w:val="20"/>
          <w:szCs w:val="20"/>
        </w:rPr>
        <w:lastRenderedPageBreak/>
        <w:t>деятельности государства, предусматривающее формирование необходимых социальных усло</w:t>
      </w:r>
      <w:r w:rsidRPr="00291AC9">
        <w:rPr>
          <w:rStyle w:val="A10"/>
          <w:sz w:val="20"/>
          <w:szCs w:val="20"/>
        </w:rPr>
        <w:softHyphen/>
        <w:t>вий инновационного развития страны, реализуемое на основе актив</w:t>
      </w:r>
      <w:r w:rsidRPr="00291AC9">
        <w:rPr>
          <w:rStyle w:val="A10"/>
          <w:sz w:val="20"/>
          <w:szCs w:val="20"/>
        </w:rPr>
        <w:softHyphen/>
        <w:t>ного взаимодействия с институтами гражданского общества, обще</w:t>
      </w:r>
      <w:r w:rsidRPr="00291AC9">
        <w:rPr>
          <w:rStyle w:val="A10"/>
          <w:sz w:val="20"/>
          <w:szCs w:val="20"/>
        </w:rPr>
        <w:softHyphen/>
        <w:t xml:space="preserve">ственными объединениями и молодежными организациями». </w:t>
      </w:r>
    </w:p>
    <w:p w:rsidR="00291AC9" w:rsidRPr="00291AC9" w:rsidRDefault="00291AC9" w:rsidP="0072318C">
      <w:pPr>
        <w:pStyle w:val="Default"/>
        <w:ind w:firstLine="708"/>
        <w:jc w:val="both"/>
        <w:rPr>
          <w:color w:val="auto"/>
          <w:sz w:val="20"/>
          <w:szCs w:val="20"/>
        </w:rPr>
      </w:pPr>
      <w:r w:rsidRPr="00291AC9">
        <w:rPr>
          <w:sz w:val="20"/>
          <w:szCs w:val="20"/>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291AC9">
        <w:rPr>
          <w:color w:val="auto"/>
          <w:sz w:val="20"/>
          <w:szCs w:val="20"/>
        </w:rPr>
        <w:t>каждого молодого человека и стратегических задач экономики района.</w:t>
      </w:r>
    </w:p>
    <w:p w:rsidR="00291AC9" w:rsidRPr="00291AC9" w:rsidRDefault="00291AC9" w:rsidP="0072318C">
      <w:pPr>
        <w:pStyle w:val="af3"/>
        <w:spacing w:after="0"/>
        <w:ind w:firstLine="708"/>
        <w:jc w:val="both"/>
        <w:rPr>
          <w:sz w:val="20"/>
          <w:szCs w:val="20"/>
        </w:rPr>
      </w:pPr>
      <w:r w:rsidRPr="00291AC9">
        <w:rPr>
          <w:rStyle w:val="A10"/>
          <w:sz w:val="20"/>
          <w:szCs w:val="20"/>
        </w:rPr>
        <w:t>С</w:t>
      </w:r>
      <w:r w:rsidRPr="00291AC9">
        <w:rPr>
          <w:sz w:val="20"/>
          <w:szCs w:val="20"/>
        </w:rPr>
        <w:t>огласно Стратегии государственной молодежной политики в Российской Федерации (Р</w:t>
      </w:r>
      <w:r w:rsidRPr="00291AC9">
        <w:rPr>
          <w:rStyle w:val="A10"/>
          <w:sz w:val="20"/>
          <w:szCs w:val="20"/>
        </w:rPr>
        <w:t>аспоряжение Правительства Российской Федерации от 18 декабря 2006 года № 1760-р</w:t>
      </w:r>
      <w:r w:rsidRPr="00291AC9">
        <w:rPr>
          <w:sz w:val="20"/>
          <w:szCs w:val="20"/>
        </w:rPr>
        <w:t xml:space="preserve">), молодежная политика Богучанского района должна быть </w:t>
      </w:r>
      <w:r w:rsidRPr="00291AC9">
        <w:rPr>
          <w:rStyle w:val="A10"/>
          <w:sz w:val="20"/>
          <w:szCs w:val="20"/>
        </w:rPr>
        <w:t xml:space="preserve">направлена на </w:t>
      </w:r>
      <w:r w:rsidRPr="00291AC9">
        <w:rPr>
          <w:sz w:val="20"/>
          <w:szCs w:val="20"/>
        </w:rPr>
        <w:t xml:space="preserve">развитие потенциала молодежи в интересах района, должна выстраиваться межведомственная политика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Богучанского района, усиление патриотического воспитания молодежи района, развитие мер поддержки молодежи, в том числе, оказание помощи в приобретении жилья или строительстве индивидуального жилого дома молодым семьям. </w:t>
      </w:r>
    </w:p>
    <w:p w:rsidR="00291AC9" w:rsidRPr="00291AC9" w:rsidRDefault="00291AC9" w:rsidP="0072318C">
      <w:pPr>
        <w:pStyle w:val="ConsPlusTitle"/>
        <w:ind w:firstLine="708"/>
        <w:jc w:val="both"/>
        <w:rPr>
          <w:rFonts w:ascii="Times New Roman" w:hAnsi="Times New Roman" w:cs="Times New Roman"/>
          <w:b w:val="0"/>
          <w:bCs w:val="0"/>
        </w:rPr>
      </w:pPr>
      <w:r w:rsidRPr="00291AC9">
        <w:rPr>
          <w:rFonts w:ascii="Times New Roman" w:hAnsi="Times New Roman" w:cs="Times New Roman"/>
          <w:b w:val="0"/>
          <w:bCs w:val="0"/>
        </w:rPr>
        <w:t xml:space="preserve">К 2013 году структура молодежной политики Богучанского района представлена отделом спорта и молодежной политики администрации Богучанского района и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(24 общеобразовательных школ, 2 учреждения дополнительного образования детей, Богучанская открытая (сменная) общеобразовательная школа, КГБ ОУ НПО «Профессиональное училище» № 66), учреждениями культуры (6 школ искусств, 28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социальной помощи семье и детям «Богучанский»), районными средствами массовой информации. </w:t>
      </w:r>
    </w:p>
    <w:p w:rsidR="00291AC9" w:rsidRPr="00291AC9" w:rsidRDefault="00291AC9" w:rsidP="0072318C">
      <w:pPr>
        <w:widowControl w:val="0"/>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На сегодняшний день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291AC9">
        <w:rPr>
          <w:rStyle w:val="A10"/>
          <w:rFonts w:ascii="Times New Roman" w:hAnsi="Times New Roman"/>
          <w:sz w:val="20"/>
          <w:szCs w:val="20"/>
        </w:rPr>
        <w:t>институты гражданского общества, обще</w:t>
      </w:r>
      <w:r w:rsidRPr="00291AC9">
        <w:rPr>
          <w:rStyle w:val="A10"/>
          <w:rFonts w:ascii="Times New Roman" w:hAnsi="Times New Roman"/>
          <w:sz w:val="20"/>
          <w:szCs w:val="20"/>
        </w:rPr>
        <w:softHyphen/>
        <w:t>ственные молодежные объединения, с</w:t>
      </w:r>
      <w:r w:rsidRPr="00291AC9">
        <w:rPr>
          <w:rFonts w:ascii="Times New Roman" w:hAnsi="Times New Roman"/>
          <w:sz w:val="20"/>
          <w:szCs w:val="20"/>
        </w:rPr>
        <w:t xml:space="preserve">оциально-ориентированные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2013 году – 17 единиц, с общим количеством более 1200 человек вовлеченной в проекты молодежи.                                                                                                                                                                                                                                                                                </w:t>
      </w:r>
    </w:p>
    <w:p w:rsidR="00291AC9" w:rsidRPr="00291AC9" w:rsidRDefault="00291AC9" w:rsidP="0072318C">
      <w:pPr>
        <w:widowControl w:val="0"/>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Вместе с тем, потенциал молодых людей, проживающих в Богучанском районе, увеличивается,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Богучанского района.  </w:t>
      </w:r>
    </w:p>
    <w:p w:rsidR="00291AC9" w:rsidRPr="00291AC9" w:rsidRDefault="00291AC9" w:rsidP="0072318C">
      <w:pPr>
        <w:pStyle w:val="ad"/>
        <w:ind w:firstLine="708"/>
        <w:jc w:val="both"/>
        <w:rPr>
          <w:rFonts w:ascii="Times New Roman" w:hAnsi="Times New Roman"/>
          <w:sz w:val="20"/>
          <w:szCs w:val="20"/>
        </w:rPr>
      </w:pPr>
      <w:r w:rsidRPr="00291AC9">
        <w:rPr>
          <w:rFonts w:ascii="Times New Roman" w:hAnsi="Times New Roman"/>
          <w:sz w:val="20"/>
          <w:szCs w:val="20"/>
        </w:rPr>
        <w:t>В возрастной структуре населения на 1 января 2013 года молодежь (в возрасте от 14 до 30 лет) составляет 9410 человек или 20,4% от общей численности населения Богучанского района, численность молодых людей составляет 34,06 % от трудоспособного населения района.  Это налагает особые требования к реализации программ, проектов, мероприятий в области молодежной политики.</w:t>
      </w:r>
    </w:p>
    <w:p w:rsidR="00291AC9" w:rsidRPr="00291AC9" w:rsidRDefault="00291AC9" w:rsidP="0072318C">
      <w:pPr>
        <w:widowControl w:val="0"/>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Очевидно, что молодежь в значительной части обладает тем уровнем здоровья, интеллектуальной активности и мобильности, который выгодно отличает ее от других групп населения района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Реализация заложенного потенциала зависит от жизненной позиции, социального и профессионального самоопределения молодого человека и непосредственно влияет на уровень его успешности и благополучия. Молодежная политика является сферой, создающей уникальную формирующую и развивающую среду для человека. </w:t>
      </w:r>
    </w:p>
    <w:p w:rsidR="00291AC9" w:rsidRPr="00291AC9" w:rsidRDefault="00291AC9" w:rsidP="0072318C">
      <w:pPr>
        <w:widowControl w:val="0"/>
        <w:autoSpaceDE w:val="0"/>
        <w:spacing w:after="0" w:line="240" w:lineRule="auto"/>
        <w:ind w:firstLine="708"/>
        <w:jc w:val="both"/>
        <w:rPr>
          <w:rFonts w:ascii="Times New Roman" w:hAnsi="Times New Roman"/>
          <w:sz w:val="20"/>
          <w:szCs w:val="20"/>
        </w:rPr>
      </w:pPr>
      <w:r w:rsidRPr="00291AC9">
        <w:rPr>
          <w:rFonts w:ascii="Times New Roman" w:hAnsi="Times New Roman"/>
          <w:sz w:val="20"/>
          <w:szCs w:val="20"/>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оказалось, что 36% опрошенных молодых людей и представителей молодых семей не довольны уровнем своей жизнедеятельности.</w:t>
      </w:r>
    </w:p>
    <w:p w:rsidR="00291AC9" w:rsidRPr="00291AC9" w:rsidRDefault="00291AC9" w:rsidP="0072318C">
      <w:pPr>
        <w:widowControl w:val="0"/>
        <w:autoSpaceDE w:val="0"/>
        <w:autoSpaceDN w:val="0"/>
        <w:adjustRightInd w:val="0"/>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На территории района отсутствует система комплекса районных патриотических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Богучанского района, психо-эмоциональную </w:t>
      </w:r>
      <w:r w:rsidRPr="00291AC9">
        <w:rPr>
          <w:rFonts w:ascii="Times New Roman" w:hAnsi="Times New Roman"/>
          <w:sz w:val="20"/>
          <w:szCs w:val="20"/>
        </w:rPr>
        <w:lastRenderedPageBreak/>
        <w:t xml:space="preserve">подготовку к службе в рядах РА. Патриотические объединения молодежи не участвуют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не применяются методики работы по воспитанию у молодежи чувства патриотизма и формированию гражданской позиции. </w:t>
      </w:r>
    </w:p>
    <w:p w:rsidR="00291AC9" w:rsidRPr="00291AC9" w:rsidRDefault="00291AC9" w:rsidP="0072318C">
      <w:pPr>
        <w:widowControl w:val="0"/>
        <w:autoSpaceDE w:val="0"/>
        <w:autoSpaceDN w:val="0"/>
        <w:adjustRightInd w:val="0"/>
        <w:spacing w:after="0" w:line="240" w:lineRule="auto"/>
        <w:ind w:firstLine="708"/>
        <w:jc w:val="both"/>
        <w:rPr>
          <w:rFonts w:ascii="Times New Roman" w:hAnsi="Times New Roman"/>
          <w:sz w:val="20"/>
          <w:szCs w:val="20"/>
        </w:rPr>
      </w:pPr>
      <w:r w:rsidRPr="00291AC9">
        <w:rPr>
          <w:rFonts w:ascii="Times New Roman" w:hAnsi="Times New Roman"/>
          <w:sz w:val="20"/>
          <w:szCs w:val="20"/>
        </w:rPr>
        <w:t>Таким образом, обозначаются ключевые проблемы, на решение которых направлена реализация задач Программы:</w:t>
      </w:r>
    </w:p>
    <w:p w:rsidR="00291AC9" w:rsidRPr="00291AC9" w:rsidRDefault="00291AC9" w:rsidP="0072318C">
      <w:pPr>
        <w:widowControl w:val="0"/>
        <w:autoSpaceDE w:val="0"/>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недостаточная включенность преобразующего потенциала молодежи в социально-экономическую систему; </w:t>
      </w:r>
    </w:p>
    <w:p w:rsidR="00291AC9" w:rsidRPr="00291AC9" w:rsidRDefault="00291AC9" w:rsidP="0072318C">
      <w:pPr>
        <w:widowControl w:val="0"/>
        <w:autoSpaceDE w:val="0"/>
        <w:spacing w:after="0" w:line="240" w:lineRule="auto"/>
        <w:ind w:firstLine="708"/>
        <w:jc w:val="both"/>
        <w:rPr>
          <w:rFonts w:ascii="Times New Roman" w:hAnsi="Times New Roman"/>
          <w:sz w:val="20"/>
          <w:szCs w:val="20"/>
        </w:rPr>
      </w:pPr>
      <w:r w:rsidRPr="00291AC9">
        <w:rPr>
          <w:rFonts w:ascii="Times New Roman" w:hAnsi="Times New Roman"/>
          <w:sz w:val="20"/>
          <w:szCs w:val="20"/>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291AC9" w:rsidRPr="00291AC9" w:rsidRDefault="00291AC9" w:rsidP="0072318C">
      <w:pPr>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Весь комплекс проблем и противоречий, с которыми столкнется район в ближайшее десятилетие в связи с реализацией Программы развития Нижнего Приангарья, формирует достаточно жесткий набор требований к молодому человеку и его семье. </w:t>
      </w:r>
    </w:p>
    <w:p w:rsidR="00291AC9" w:rsidRPr="00291AC9" w:rsidRDefault="00291AC9" w:rsidP="0072318C">
      <w:pPr>
        <w:spacing w:after="0" w:line="240" w:lineRule="auto"/>
        <w:ind w:firstLine="708"/>
        <w:jc w:val="both"/>
        <w:rPr>
          <w:rFonts w:ascii="Times New Roman" w:hAnsi="Times New Roman"/>
          <w:sz w:val="20"/>
          <w:szCs w:val="20"/>
        </w:rPr>
      </w:pPr>
      <w:r w:rsidRPr="00291AC9">
        <w:rPr>
          <w:rFonts w:ascii="Times New Roman" w:hAnsi="Times New Roman"/>
          <w:sz w:val="20"/>
          <w:szCs w:val="20"/>
        </w:rPr>
        <w:t>В целях решения вышеуказанных проблем разработана настоящая Программа, реализация которой является важной составной частью социально-экономической политики Богучанского района. Программа «Молодежь Приангарья» предусматривает мероприятия, включающие молодых людей в поиск новых нестандартных индивидуальных вариантов построения своей жизни, проявление творческой активности, реализацию собственных идей и раскрытие потенциала молодежи в интересах развития Богучанского района.</w:t>
      </w:r>
    </w:p>
    <w:p w:rsidR="00291AC9" w:rsidRPr="00291AC9" w:rsidRDefault="00291AC9" w:rsidP="0072318C">
      <w:pPr>
        <w:pStyle w:val="ConsPlusNormal"/>
        <w:ind w:firstLine="708"/>
        <w:jc w:val="both"/>
        <w:rPr>
          <w:rFonts w:ascii="Times New Roman" w:hAnsi="Times New Roman" w:cs="Times New Roman"/>
        </w:rPr>
      </w:pPr>
      <w:r w:rsidRPr="00291AC9">
        <w:rPr>
          <w:rFonts w:ascii="Times New Roman" w:hAnsi="Times New Roman" w:cs="Times New Roman"/>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291AC9" w:rsidRPr="00291AC9" w:rsidRDefault="00291AC9" w:rsidP="0072318C">
      <w:pPr>
        <w:spacing w:after="0" w:line="240" w:lineRule="auto"/>
        <w:ind w:firstLine="708"/>
        <w:jc w:val="both"/>
        <w:rPr>
          <w:rFonts w:ascii="Times New Roman" w:hAnsi="Times New Roman"/>
          <w:sz w:val="20"/>
          <w:szCs w:val="20"/>
        </w:rPr>
      </w:pPr>
      <w:r w:rsidRPr="00291AC9">
        <w:rPr>
          <w:rFonts w:ascii="Times New Roman" w:hAnsi="Times New Roman"/>
          <w:sz w:val="20"/>
          <w:szCs w:val="20"/>
        </w:rPr>
        <w:t>Риски в социальной сфере обусловлены тем, что молодым людям присущ низкий уровень интереса и участия в событиях экономической и культурной жизни, что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экономической жизни</w:t>
      </w:r>
      <w:r w:rsidRPr="00291AC9">
        <w:rPr>
          <w:rFonts w:ascii="Times New Roman" w:hAnsi="Times New Roman"/>
          <w:color w:val="99CC00"/>
          <w:sz w:val="20"/>
          <w:szCs w:val="20"/>
        </w:rPr>
        <w:t xml:space="preserve">  </w:t>
      </w:r>
      <w:r w:rsidRPr="00291AC9">
        <w:rPr>
          <w:rFonts w:ascii="Times New Roman" w:hAnsi="Times New Roman"/>
          <w:sz w:val="20"/>
          <w:szCs w:val="20"/>
        </w:rPr>
        <w:t xml:space="preserve">района. </w:t>
      </w:r>
    </w:p>
    <w:p w:rsidR="00291AC9" w:rsidRPr="00291AC9" w:rsidRDefault="00291AC9" w:rsidP="0072318C">
      <w:pPr>
        <w:pStyle w:val="af3"/>
        <w:spacing w:after="0"/>
        <w:ind w:firstLine="708"/>
        <w:jc w:val="both"/>
        <w:rPr>
          <w:color w:val="FF0000"/>
          <w:sz w:val="20"/>
          <w:szCs w:val="20"/>
        </w:rPr>
      </w:pPr>
      <w:r w:rsidRPr="00291AC9">
        <w:rPr>
          <w:sz w:val="20"/>
          <w:szCs w:val="20"/>
        </w:rPr>
        <w:t xml:space="preserve">Основной мерой управления рисками реализации Программы являются меры правового регулирования действий всех субъектов, затрагивающих молодежную сферу в целом, предусматривает создание централизованных механизмов их координации, избежание разрозненности, чтобы целенаправленно сосредоточивать усилия для развития и поддержки молодежных инициатив, определенных настоящей  Программой. </w:t>
      </w:r>
    </w:p>
    <w:p w:rsidR="00291AC9" w:rsidRPr="00291AC9" w:rsidRDefault="00291AC9" w:rsidP="0072318C">
      <w:pPr>
        <w:widowControl w:val="0"/>
        <w:autoSpaceDE w:val="0"/>
        <w:autoSpaceDN w:val="0"/>
        <w:adjustRightInd w:val="0"/>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Административные и кадровые риски – неэффективное управление Программой, дефицит высококвалифицированных кадров в сфере «Молодежная политика»,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МБУ «ЦСиДМ» и качества предоставляемых услуг. </w:t>
      </w:r>
    </w:p>
    <w:p w:rsidR="00291AC9" w:rsidRPr="00291AC9" w:rsidRDefault="00291AC9" w:rsidP="0072318C">
      <w:pPr>
        <w:widowControl w:val="0"/>
        <w:autoSpaceDE w:val="0"/>
        <w:autoSpaceDN w:val="0"/>
        <w:adjustRightInd w:val="0"/>
        <w:spacing w:after="0" w:line="240" w:lineRule="auto"/>
        <w:ind w:firstLine="708"/>
        <w:jc w:val="both"/>
        <w:rPr>
          <w:rFonts w:ascii="Times New Roman" w:hAnsi="Times New Roman"/>
          <w:sz w:val="20"/>
          <w:szCs w:val="20"/>
        </w:rPr>
      </w:pPr>
      <w:r w:rsidRPr="00291AC9">
        <w:rPr>
          <w:rFonts w:ascii="Times New Roman" w:hAnsi="Times New Roman"/>
          <w:sz w:val="20"/>
          <w:szCs w:val="20"/>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291AC9" w:rsidRPr="00291AC9" w:rsidRDefault="00291AC9" w:rsidP="0072318C">
      <w:pPr>
        <w:autoSpaceDE w:val="0"/>
        <w:autoSpaceDN w:val="0"/>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Невыполнение целевых показателей и показателей результативности Программы в полном объеме может быть обусловлено финансово-экономическими рисками, вызванными недостаточностью и несвоевременностью объемов финансирования из районного бюджета.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291AC9" w:rsidRPr="00291AC9" w:rsidRDefault="00291AC9" w:rsidP="0072318C">
      <w:pPr>
        <w:pStyle w:val="ConsPlusNormal"/>
        <w:ind w:firstLine="708"/>
        <w:jc w:val="both"/>
        <w:rPr>
          <w:rFonts w:ascii="Times New Roman" w:hAnsi="Times New Roman" w:cs="Times New Roman"/>
        </w:rPr>
      </w:pPr>
      <w:r w:rsidRPr="00291AC9">
        <w:rPr>
          <w:rFonts w:ascii="Times New Roman" w:hAnsi="Times New Roman" w:cs="Times New Roman"/>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учетом специфики и особенностей деятельности всех субъектов, реализующих программные мероприятия.     </w:t>
      </w:r>
    </w:p>
    <w:p w:rsidR="00291AC9" w:rsidRPr="00291AC9" w:rsidRDefault="00291AC9" w:rsidP="0072318C">
      <w:pPr>
        <w:autoSpaceDE w:val="0"/>
        <w:autoSpaceDN w:val="0"/>
        <w:spacing w:after="0" w:line="240" w:lineRule="auto"/>
        <w:ind w:firstLine="708"/>
        <w:jc w:val="both"/>
        <w:rPr>
          <w:rFonts w:ascii="Times New Roman" w:hAnsi="Times New Roman"/>
          <w:sz w:val="20"/>
          <w:szCs w:val="20"/>
        </w:rPr>
      </w:pPr>
      <w:r w:rsidRPr="00291AC9">
        <w:rPr>
          <w:rFonts w:ascii="Times New Roman" w:hAnsi="Times New Roman"/>
          <w:sz w:val="20"/>
          <w:szCs w:val="20"/>
        </w:rPr>
        <w:t>В целях управления указанными рисками в процессе реализации Программы предусматривается:</w:t>
      </w:r>
    </w:p>
    <w:p w:rsidR="00291AC9" w:rsidRPr="00291AC9" w:rsidRDefault="00291AC9" w:rsidP="0072318C">
      <w:pPr>
        <w:autoSpaceDE w:val="0"/>
        <w:autoSpaceDN w:val="0"/>
        <w:spacing w:after="0" w:line="240" w:lineRule="auto"/>
        <w:ind w:firstLine="708"/>
        <w:jc w:val="both"/>
        <w:rPr>
          <w:rFonts w:ascii="Times New Roman" w:hAnsi="Times New Roman"/>
          <w:sz w:val="20"/>
          <w:szCs w:val="20"/>
        </w:rPr>
      </w:pPr>
      <w:r w:rsidRPr="00291AC9">
        <w:rPr>
          <w:rFonts w:ascii="Times New Roman" w:hAnsi="Times New Roman"/>
          <w:sz w:val="20"/>
          <w:szCs w:val="20"/>
        </w:rPr>
        <w:t>текущий мониторинг выполнения Программы;</w:t>
      </w:r>
    </w:p>
    <w:p w:rsidR="00291AC9" w:rsidRPr="00291AC9" w:rsidRDefault="00291AC9" w:rsidP="0072318C">
      <w:pPr>
        <w:autoSpaceDE w:val="0"/>
        <w:autoSpaceDN w:val="0"/>
        <w:spacing w:after="0" w:line="240" w:lineRule="auto"/>
        <w:ind w:firstLine="708"/>
        <w:jc w:val="both"/>
        <w:rPr>
          <w:rFonts w:ascii="Times New Roman" w:hAnsi="Times New Roman"/>
          <w:sz w:val="20"/>
          <w:szCs w:val="20"/>
        </w:rPr>
      </w:pPr>
      <w:r w:rsidRPr="00291AC9">
        <w:rPr>
          <w:rFonts w:ascii="Times New Roman" w:hAnsi="Times New Roman"/>
          <w:sz w:val="20"/>
          <w:szCs w:val="20"/>
        </w:rPr>
        <w:t>осуществление внутреннего контроля исполнения мероприятий Программы;</w:t>
      </w:r>
    </w:p>
    <w:p w:rsidR="00291AC9" w:rsidRPr="00291AC9" w:rsidRDefault="00291AC9" w:rsidP="0072318C">
      <w:pPr>
        <w:spacing w:after="0" w:line="240" w:lineRule="auto"/>
        <w:ind w:firstLine="708"/>
        <w:jc w:val="both"/>
        <w:rPr>
          <w:rFonts w:ascii="Times New Roman" w:hAnsi="Times New Roman"/>
          <w:sz w:val="20"/>
          <w:szCs w:val="20"/>
        </w:rPr>
      </w:pPr>
      <w:r w:rsidRPr="00291AC9">
        <w:rPr>
          <w:rFonts w:ascii="Times New Roman" w:hAnsi="Times New Roman"/>
          <w:sz w:val="20"/>
          <w:szCs w:val="20"/>
        </w:rPr>
        <w:t>в случае сокращения объема финансирования работ по Программе за счет средств районного бюджета разрабатываются дополнительные меры по привлечению средств из внебюджетных источников для достижения результатов, характеризуемых целевыми индикаторами Программы, в установленные сроки и при необходимости разрабатываются предложения по их корректировке;</w:t>
      </w:r>
    </w:p>
    <w:p w:rsidR="00291AC9" w:rsidRPr="00291AC9" w:rsidRDefault="00291AC9" w:rsidP="0072318C">
      <w:pPr>
        <w:spacing w:after="0" w:line="240" w:lineRule="auto"/>
        <w:ind w:firstLine="708"/>
        <w:jc w:val="both"/>
        <w:rPr>
          <w:rFonts w:ascii="Times New Roman" w:hAnsi="Times New Roman"/>
          <w:sz w:val="20"/>
          <w:szCs w:val="20"/>
        </w:rPr>
      </w:pPr>
      <w:r w:rsidRPr="00291AC9">
        <w:rPr>
          <w:rFonts w:ascii="Times New Roman" w:hAnsi="Times New Roman"/>
          <w:sz w:val="20"/>
          <w:szCs w:val="20"/>
        </w:rPr>
        <w:t>перечень целевых индикаторов и показателей для мониторинга реализации мероприятий Программы;</w:t>
      </w:r>
    </w:p>
    <w:p w:rsidR="00291AC9" w:rsidRPr="00291AC9" w:rsidRDefault="00291AC9" w:rsidP="0072318C">
      <w:pPr>
        <w:autoSpaceDE w:val="0"/>
        <w:autoSpaceDN w:val="0"/>
        <w:spacing w:after="0" w:line="240" w:lineRule="auto"/>
        <w:ind w:firstLine="708"/>
        <w:jc w:val="both"/>
        <w:rPr>
          <w:rFonts w:ascii="Times New Roman" w:hAnsi="Times New Roman"/>
          <w:sz w:val="20"/>
          <w:szCs w:val="20"/>
        </w:rPr>
      </w:pPr>
      <w:r w:rsidRPr="00291AC9">
        <w:rPr>
          <w:rFonts w:ascii="Times New Roman" w:hAnsi="Times New Roman"/>
          <w:sz w:val="20"/>
          <w:szCs w:val="20"/>
        </w:rPr>
        <w:t>определение приоритетов для первоочередного финансирования;</w:t>
      </w:r>
    </w:p>
    <w:p w:rsidR="00291AC9" w:rsidRPr="00291AC9" w:rsidRDefault="00291AC9" w:rsidP="0072318C">
      <w:pPr>
        <w:autoSpaceDE w:val="0"/>
        <w:autoSpaceDN w:val="0"/>
        <w:spacing w:line="240" w:lineRule="auto"/>
        <w:ind w:firstLine="708"/>
        <w:jc w:val="both"/>
        <w:rPr>
          <w:rFonts w:ascii="Times New Roman" w:hAnsi="Times New Roman"/>
          <w:sz w:val="20"/>
          <w:szCs w:val="20"/>
        </w:rPr>
      </w:pPr>
      <w:r w:rsidRPr="00291AC9">
        <w:rPr>
          <w:rFonts w:ascii="Times New Roman" w:hAnsi="Times New Roman"/>
          <w:sz w:val="20"/>
          <w:szCs w:val="20"/>
        </w:rPr>
        <w:t>контроль достижения конечных результатов и эффективного использования финансовых средств Программы;</w:t>
      </w:r>
    </w:p>
    <w:p w:rsidR="00291AC9" w:rsidRPr="00291AC9" w:rsidRDefault="00291AC9" w:rsidP="0072318C">
      <w:pPr>
        <w:autoSpaceDE w:val="0"/>
        <w:autoSpaceDN w:val="0"/>
        <w:spacing w:after="0" w:line="240" w:lineRule="auto"/>
        <w:ind w:firstLine="708"/>
        <w:jc w:val="both"/>
        <w:rPr>
          <w:rFonts w:ascii="Times New Roman" w:hAnsi="Times New Roman"/>
          <w:sz w:val="20"/>
          <w:szCs w:val="20"/>
        </w:rPr>
      </w:pPr>
      <w:r w:rsidRPr="00291AC9">
        <w:rPr>
          <w:rFonts w:ascii="Times New Roman" w:hAnsi="Times New Roman"/>
          <w:sz w:val="20"/>
          <w:szCs w:val="20"/>
        </w:rPr>
        <w:lastRenderedPageBreak/>
        <w:t>обеспечение притока высококвалифицированных кадров, переподготовки и повышения квалификации работников.</w:t>
      </w:r>
    </w:p>
    <w:p w:rsidR="00291AC9" w:rsidRPr="00291AC9" w:rsidRDefault="00291AC9" w:rsidP="0072318C">
      <w:pPr>
        <w:pStyle w:val="ConsPlusNormal"/>
        <w:ind w:firstLine="708"/>
        <w:jc w:val="both"/>
        <w:rPr>
          <w:rFonts w:ascii="Times New Roman" w:hAnsi="Times New Roman" w:cs="Times New Roman"/>
        </w:rPr>
      </w:pPr>
      <w:r w:rsidRPr="00291AC9">
        <w:rPr>
          <w:rFonts w:ascii="Times New Roman" w:hAnsi="Times New Roman" w:cs="Times New Roman"/>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291AC9" w:rsidRPr="00291AC9" w:rsidRDefault="00291AC9" w:rsidP="0072318C">
      <w:pPr>
        <w:pStyle w:val="afa"/>
        <w:spacing w:after="0" w:line="240" w:lineRule="auto"/>
        <w:ind w:left="0" w:firstLine="708"/>
        <w:jc w:val="both"/>
        <w:rPr>
          <w:rFonts w:ascii="Times New Roman" w:hAnsi="Times New Roman"/>
          <w:sz w:val="20"/>
          <w:szCs w:val="20"/>
        </w:rPr>
      </w:pPr>
      <w:r w:rsidRPr="00291AC9">
        <w:rPr>
          <w:rFonts w:ascii="Times New Roman" w:hAnsi="Times New Roman"/>
          <w:color w:val="000000"/>
          <w:sz w:val="20"/>
          <w:szCs w:val="20"/>
        </w:rPr>
        <w:t xml:space="preserve">Эффективная молодежная политика – один из важнейших инструментов развития Богучанского района, роста благосостояния ее граждан и совершенствования общественных отношений. </w:t>
      </w:r>
      <w:r w:rsidRPr="00291AC9">
        <w:rPr>
          <w:rFonts w:ascii="Times New Roman" w:hAnsi="Times New Roman"/>
          <w:sz w:val="20"/>
          <w:szCs w:val="20"/>
        </w:rPr>
        <w:t>Данная Программа развития молодежной политики на территории Богучанского района является определяющим документом, регулирующим деятельность сферы «Молодежная политика» Богучанского района.</w:t>
      </w:r>
    </w:p>
    <w:p w:rsidR="00272460" w:rsidRDefault="00272460" w:rsidP="0072318C">
      <w:pPr>
        <w:widowControl w:val="0"/>
        <w:autoSpaceDE w:val="0"/>
        <w:autoSpaceDN w:val="0"/>
        <w:adjustRightInd w:val="0"/>
        <w:spacing w:after="0" w:line="240" w:lineRule="auto"/>
        <w:jc w:val="center"/>
        <w:rPr>
          <w:rFonts w:ascii="Times New Roman" w:hAnsi="Times New Roman"/>
          <w:sz w:val="20"/>
          <w:szCs w:val="20"/>
        </w:rPr>
      </w:pPr>
    </w:p>
    <w:p w:rsidR="00291AC9" w:rsidRPr="00291AC9" w:rsidRDefault="00291AC9" w:rsidP="0072318C">
      <w:pPr>
        <w:widowControl w:val="0"/>
        <w:autoSpaceDE w:val="0"/>
        <w:autoSpaceDN w:val="0"/>
        <w:adjustRightInd w:val="0"/>
        <w:spacing w:after="0" w:line="240" w:lineRule="auto"/>
        <w:jc w:val="center"/>
        <w:rPr>
          <w:rFonts w:ascii="Times New Roman" w:hAnsi="Times New Roman"/>
          <w:sz w:val="20"/>
          <w:szCs w:val="20"/>
        </w:rPr>
      </w:pPr>
      <w:r w:rsidRPr="00291AC9">
        <w:rPr>
          <w:rFonts w:ascii="Times New Roman" w:hAnsi="Times New Roman"/>
          <w:sz w:val="20"/>
          <w:szCs w:val="20"/>
        </w:rPr>
        <w:t>3.   Приоритеты и цели социально-экономического</w:t>
      </w:r>
      <w:r w:rsidR="0072318C">
        <w:rPr>
          <w:rFonts w:ascii="Times New Roman" w:hAnsi="Times New Roman"/>
          <w:sz w:val="20"/>
          <w:szCs w:val="20"/>
        </w:rPr>
        <w:t xml:space="preserve"> </w:t>
      </w:r>
      <w:r w:rsidRPr="00291AC9">
        <w:rPr>
          <w:rFonts w:ascii="Times New Roman" w:hAnsi="Times New Roman"/>
          <w:sz w:val="20"/>
          <w:szCs w:val="20"/>
        </w:rPr>
        <w:t>развития в сфере «Молодежная политика» Богучанского района,</w:t>
      </w:r>
      <w:r w:rsidR="0072318C">
        <w:rPr>
          <w:rFonts w:ascii="Times New Roman" w:hAnsi="Times New Roman"/>
          <w:sz w:val="20"/>
          <w:szCs w:val="20"/>
        </w:rPr>
        <w:t xml:space="preserve"> </w:t>
      </w:r>
      <w:r w:rsidRPr="00291AC9">
        <w:rPr>
          <w:rFonts w:ascii="Times New Roman" w:hAnsi="Times New Roman"/>
          <w:sz w:val="20"/>
          <w:szCs w:val="20"/>
        </w:rPr>
        <w:t>описание основных целей и задач Программы,</w:t>
      </w:r>
      <w:r w:rsidR="0072318C">
        <w:rPr>
          <w:rFonts w:ascii="Times New Roman" w:hAnsi="Times New Roman"/>
          <w:sz w:val="20"/>
          <w:szCs w:val="20"/>
        </w:rPr>
        <w:t xml:space="preserve"> </w:t>
      </w:r>
      <w:r w:rsidRPr="00291AC9">
        <w:rPr>
          <w:rFonts w:ascii="Times New Roman" w:hAnsi="Times New Roman"/>
          <w:sz w:val="20"/>
          <w:szCs w:val="20"/>
        </w:rPr>
        <w:t>прогноз развития молодежной политики Богучанского района</w:t>
      </w:r>
    </w:p>
    <w:p w:rsidR="00291AC9" w:rsidRPr="00291AC9" w:rsidRDefault="00291AC9" w:rsidP="0072318C">
      <w:pPr>
        <w:widowControl w:val="0"/>
        <w:autoSpaceDE w:val="0"/>
        <w:autoSpaceDN w:val="0"/>
        <w:adjustRightInd w:val="0"/>
        <w:spacing w:after="0" w:line="240" w:lineRule="auto"/>
        <w:ind w:firstLine="708"/>
        <w:jc w:val="center"/>
        <w:rPr>
          <w:rFonts w:ascii="Times New Roman" w:hAnsi="Times New Roman"/>
          <w:sz w:val="20"/>
          <w:szCs w:val="20"/>
        </w:rPr>
      </w:pPr>
    </w:p>
    <w:p w:rsidR="00291AC9" w:rsidRPr="00291AC9" w:rsidRDefault="00291AC9" w:rsidP="00ED0954">
      <w:pPr>
        <w:spacing w:after="0" w:line="240" w:lineRule="auto"/>
        <w:ind w:firstLine="708"/>
        <w:jc w:val="both"/>
        <w:textAlignment w:val="baseline"/>
        <w:rPr>
          <w:rFonts w:ascii="Times New Roman" w:hAnsi="Times New Roman"/>
          <w:color w:val="000000"/>
          <w:sz w:val="20"/>
          <w:szCs w:val="20"/>
        </w:rPr>
      </w:pPr>
      <w:r w:rsidRPr="00291AC9">
        <w:rPr>
          <w:rFonts w:ascii="Times New Roman" w:hAnsi="Times New Roman"/>
          <w:color w:val="000000"/>
          <w:sz w:val="20"/>
          <w:szCs w:val="20"/>
        </w:rPr>
        <w:t xml:space="preserve">Приоритетами молодежной политики </w:t>
      </w:r>
      <w:r w:rsidRPr="00291AC9">
        <w:rPr>
          <w:rFonts w:ascii="Times New Roman" w:hAnsi="Times New Roman"/>
          <w:sz w:val="20"/>
          <w:szCs w:val="20"/>
        </w:rPr>
        <w:t>в решении социально-экономических задач развития Богучанского района</w:t>
      </w:r>
      <w:r w:rsidRPr="00291AC9">
        <w:rPr>
          <w:rFonts w:ascii="Times New Roman" w:hAnsi="Times New Roman"/>
          <w:color w:val="000000"/>
          <w:sz w:val="20"/>
          <w:szCs w:val="20"/>
        </w:rPr>
        <w:t xml:space="preserve"> являются:</w:t>
      </w:r>
    </w:p>
    <w:p w:rsidR="00291AC9" w:rsidRPr="00291AC9" w:rsidRDefault="00291AC9" w:rsidP="00ED0954">
      <w:pPr>
        <w:spacing w:after="0" w:line="240" w:lineRule="auto"/>
        <w:ind w:firstLine="708"/>
        <w:jc w:val="both"/>
        <w:textAlignment w:val="baseline"/>
        <w:rPr>
          <w:rFonts w:ascii="Times New Roman" w:hAnsi="Times New Roman"/>
          <w:sz w:val="20"/>
          <w:szCs w:val="20"/>
        </w:rPr>
      </w:pPr>
      <w:r w:rsidRPr="00291AC9">
        <w:rPr>
          <w:rFonts w:ascii="Times New Roman" w:hAnsi="Times New Roman"/>
          <w:color w:val="000000"/>
          <w:sz w:val="20"/>
          <w:szCs w:val="20"/>
        </w:rPr>
        <w:t xml:space="preserve">-  </w:t>
      </w:r>
      <w:r w:rsidRPr="00291AC9">
        <w:rPr>
          <w:rFonts w:ascii="Times New Roman" w:hAnsi="Times New Roman"/>
          <w:sz w:val="20"/>
          <w:szCs w:val="20"/>
        </w:rPr>
        <w:t>повышение гражданской активности молодежи;</w:t>
      </w:r>
    </w:p>
    <w:p w:rsidR="00291AC9" w:rsidRPr="00291AC9" w:rsidRDefault="00291AC9" w:rsidP="000D7D44">
      <w:pPr>
        <w:pStyle w:val="1f7"/>
        <w:numPr>
          <w:ilvl w:val="0"/>
          <w:numId w:val="14"/>
        </w:numPr>
        <w:tabs>
          <w:tab w:val="left" w:pos="0"/>
          <w:tab w:val="left" w:pos="1134"/>
        </w:tabs>
        <w:suppressAutoHyphens/>
        <w:ind w:left="0" w:firstLine="708"/>
        <w:rPr>
          <w:sz w:val="20"/>
          <w:szCs w:val="20"/>
        </w:rPr>
      </w:pPr>
      <w:r w:rsidRPr="00291AC9">
        <w:rPr>
          <w:sz w:val="20"/>
          <w:szCs w:val="20"/>
        </w:rPr>
        <w:t>-  развитие механизмов поддержки молодежных инициатив;</w:t>
      </w:r>
    </w:p>
    <w:p w:rsidR="00291AC9" w:rsidRPr="00291AC9" w:rsidRDefault="00291AC9" w:rsidP="000D7D44">
      <w:pPr>
        <w:pStyle w:val="1f7"/>
        <w:numPr>
          <w:ilvl w:val="0"/>
          <w:numId w:val="14"/>
        </w:numPr>
        <w:tabs>
          <w:tab w:val="left" w:pos="0"/>
          <w:tab w:val="left" w:pos="1134"/>
        </w:tabs>
        <w:suppressAutoHyphens/>
        <w:ind w:left="0" w:firstLine="708"/>
        <w:rPr>
          <w:bCs/>
          <w:sz w:val="20"/>
          <w:szCs w:val="20"/>
        </w:rPr>
      </w:pPr>
      <w:r w:rsidRPr="00291AC9">
        <w:rPr>
          <w:sz w:val="20"/>
          <w:szCs w:val="20"/>
        </w:rPr>
        <w:t>- создание эффективных форм привлечения молодежных лидеров и их продвижения для трансляции системы ценностей;</w:t>
      </w:r>
    </w:p>
    <w:p w:rsidR="00291AC9" w:rsidRPr="00291AC9" w:rsidRDefault="00291AC9" w:rsidP="00ED0954">
      <w:pPr>
        <w:tabs>
          <w:tab w:val="left" w:pos="0"/>
        </w:tabs>
        <w:spacing w:after="0" w:line="240" w:lineRule="auto"/>
        <w:ind w:firstLine="708"/>
        <w:jc w:val="both"/>
        <w:rPr>
          <w:rFonts w:ascii="Times New Roman" w:hAnsi="Times New Roman"/>
          <w:sz w:val="20"/>
          <w:szCs w:val="20"/>
        </w:rPr>
      </w:pPr>
      <w:r w:rsidRPr="00291AC9">
        <w:rPr>
          <w:rFonts w:ascii="Times New Roman" w:hAnsi="Times New Roman"/>
          <w:sz w:val="20"/>
          <w:szCs w:val="20"/>
        </w:rPr>
        <w:tab/>
        <w:t>- создание условий для успешной социализации и эффективной самореализации молодежи;</w:t>
      </w:r>
    </w:p>
    <w:p w:rsidR="00291AC9" w:rsidRPr="00291AC9" w:rsidRDefault="00291AC9" w:rsidP="00ED0954">
      <w:pPr>
        <w:tabs>
          <w:tab w:val="left" w:pos="0"/>
        </w:tabs>
        <w:spacing w:after="0" w:line="240" w:lineRule="auto"/>
        <w:ind w:firstLine="708"/>
        <w:jc w:val="both"/>
        <w:rPr>
          <w:rFonts w:ascii="Times New Roman" w:hAnsi="Times New Roman"/>
          <w:sz w:val="20"/>
          <w:szCs w:val="20"/>
        </w:rPr>
      </w:pPr>
      <w:r w:rsidRPr="00291AC9">
        <w:rPr>
          <w:rFonts w:ascii="Times New Roman" w:hAnsi="Times New Roman"/>
          <w:sz w:val="20"/>
          <w:szCs w:val="20"/>
        </w:rPr>
        <w:tab/>
        <w:t>-  формирование молодежных сообществ и молодежных общественных объединений (флагманских программ), отвечающих актуальным приоритетам социально-экономического развития района;</w:t>
      </w:r>
    </w:p>
    <w:p w:rsidR="00291AC9" w:rsidRPr="00291AC9" w:rsidRDefault="00291AC9" w:rsidP="00ED0954">
      <w:pPr>
        <w:tabs>
          <w:tab w:val="left" w:pos="0"/>
        </w:tabs>
        <w:spacing w:after="0" w:line="240" w:lineRule="auto"/>
        <w:ind w:firstLine="708"/>
        <w:jc w:val="both"/>
        <w:rPr>
          <w:rFonts w:ascii="Times New Roman" w:hAnsi="Times New Roman"/>
          <w:sz w:val="20"/>
          <w:szCs w:val="20"/>
        </w:rPr>
      </w:pPr>
      <w:r w:rsidRPr="00291AC9">
        <w:rPr>
          <w:rFonts w:ascii="Times New Roman" w:hAnsi="Times New Roman"/>
          <w:sz w:val="20"/>
          <w:szCs w:val="20"/>
        </w:rPr>
        <w:tab/>
        <w:t xml:space="preserve">-  поддержка и </w:t>
      </w:r>
      <w:r w:rsidRPr="00291AC9">
        <w:rPr>
          <w:rFonts w:ascii="Times New Roman" w:hAnsi="Times New Roman"/>
          <w:sz w:val="20"/>
          <w:szCs w:val="20"/>
          <w:shd w:val="clear" w:color="auto" w:fill="FFFFFF"/>
        </w:rPr>
        <w:t>организация</w:t>
      </w:r>
      <w:r w:rsidRPr="00291AC9">
        <w:rPr>
          <w:rFonts w:ascii="Times New Roman" w:hAnsi="Times New Roman"/>
          <w:sz w:val="20"/>
          <w:szCs w:val="20"/>
        </w:rPr>
        <w:t xml:space="preserve"> инициатив молодых людей, отвечающих направлениям флагманских программ;</w:t>
      </w:r>
    </w:p>
    <w:p w:rsidR="00291AC9" w:rsidRPr="00291AC9" w:rsidRDefault="00291AC9" w:rsidP="00ED0954">
      <w:pPr>
        <w:spacing w:after="0" w:line="240" w:lineRule="auto"/>
        <w:ind w:firstLine="708"/>
        <w:jc w:val="both"/>
        <w:rPr>
          <w:rFonts w:ascii="Times New Roman" w:hAnsi="Times New Roman"/>
          <w:sz w:val="20"/>
          <w:szCs w:val="20"/>
        </w:rPr>
      </w:pPr>
      <w:r w:rsidRPr="00291AC9">
        <w:rPr>
          <w:rFonts w:ascii="Times New Roman" w:hAnsi="Times New Roman"/>
          <w:sz w:val="20"/>
          <w:szCs w:val="20"/>
        </w:rPr>
        <w:t>- расширение и совершенствование единого информационного пространства посредством формирования молодежного медиа-сообщества, транслирующего моду на социальное поведение, гражданское самосознание;</w:t>
      </w:r>
    </w:p>
    <w:p w:rsidR="00291AC9" w:rsidRPr="00291AC9" w:rsidRDefault="00291AC9" w:rsidP="000D7D44">
      <w:pPr>
        <w:pStyle w:val="affff7"/>
        <w:numPr>
          <w:ilvl w:val="0"/>
          <w:numId w:val="14"/>
        </w:numPr>
        <w:tabs>
          <w:tab w:val="left" w:pos="0"/>
          <w:tab w:val="left" w:pos="1134"/>
        </w:tabs>
        <w:suppressAutoHyphens/>
        <w:spacing w:after="0" w:line="240" w:lineRule="auto"/>
        <w:ind w:left="0" w:firstLine="708"/>
        <w:contextualSpacing w:val="0"/>
        <w:jc w:val="both"/>
        <w:rPr>
          <w:rFonts w:ascii="Times New Roman" w:hAnsi="Times New Roman"/>
          <w:sz w:val="20"/>
          <w:szCs w:val="20"/>
        </w:rPr>
      </w:pPr>
      <w:r w:rsidRPr="00291AC9">
        <w:rPr>
          <w:rFonts w:ascii="Times New Roman" w:hAnsi="Times New Roman"/>
          <w:sz w:val="20"/>
          <w:szCs w:val="20"/>
        </w:rPr>
        <w:t>- частичная передача общественному сектору полномочий по развитию гражданских инициатив молодежи;</w:t>
      </w:r>
    </w:p>
    <w:p w:rsidR="00291AC9" w:rsidRPr="00291AC9" w:rsidRDefault="00291AC9" w:rsidP="000D7D44">
      <w:pPr>
        <w:numPr>
          <w:ilvl w:val="0"/>
          <w:numId w:val="14"/>
        </w:numPr>
        <w:tabs>
          <w:tab w:val="left" w:pos="0"/>
        </w:tabs>
        <w:suppressAutoHyphens/>
        <w:spacing w:after="0" w:line="240" w:lineRule="auto"/>
        <w:ind w:left="0" w:firstLine="708"/>
        <w:jc w:val="both"/>
        <w:rPr>
          <w:rFonts w:ascii="Times New Roman" w:hAnsi="Times New Roman"/>
          <w:sz w:val="20"/>
          <w:szCs w:val="20"/>
        </w:rPr>
      </w:pPr>
      <w:r w:rsidRPr="00291AC9">
        <w:rPr>
          <w:rFonts w:ascii="Times New Roman" w:hAnsi="Times New Roman"/>
          <w:sz w:val="20"/>
          <w:szCs w:val="20"/>
        </w:rPr>
        <w:t>-  модернизация инфраструктуры и системы отраслевого управления.</w:t>
      </w:r>
    </w:p>
    <w:p w:rsidR="00291AC9" w:rsidRPr="00291AC9" w:rsidRDefault="00291AC9" w:rsidP="00ED0954">
      <w:pPr>
        <w:widowControl w:val="0"/>
        <w:autoSpaceDE w:val="0"/>
        <w:autoSpaceDN w:val="0"/>
        <w:adjustRightInd w:val="0"/>
        <w:spacing w:after="0" w:line="240" w:lineRule="auto"/>
        <w:ind w:firstLine="708"/>
        <w:jc w:val="both"/>
        <w:rPr>
          <w:rFonts w:ascii="Times New Roman" w:hAnsi="Times New Roman"/>
          <w:sz w:val="20"/>
          <w:szCs w:val="20"/>
        </w:rPr>
      </w:pPr>
      <w:r w:rsidRPr="00291AC9">
        <w:rPr>
          <w:rFonts w:ascii="Times New Roman" w:hAnsi="Times New Roman"/>
          <w:sz w:val="20"/>
          <w:szCs w:val="20"/>
        </w:rPr>
        <w:t>Цель Программы:</w:t>
      </w:r>
    </w:p>
    <w:p w:rsidR="00291AC9" w:rsidRPr="00291AC9" w:rsidRDefault="00291AC9" w:rsidP="00ED0954">
      <w:pPr>
        <w:spacing w:after="0" w:line="240" w:lineRule="auto"/>
        <w:ind w:firstLine="708"/>
        <w:jc w:val="both"/>
        <w:rPr>
          <w:rFonts w:ascii="Times New Roman" w:hAnsi="Times New Roman"/>
          <w:sz w:val="20"/>
          <w:szCs w:val="20"/>
        </w:rPr>
      </w:pPr>
      <w:r w:rsidRPr="00291AC9">
        <w:rPr>
          <w:rFonts w:ascii="Times New Roman" w:hAnsi="Times New Roman"/>
          <w:sz w:val="20"/>
          <w:szCs w:val="20"/>
        </w:rPr>
        <w:t>Создание условий для развития потенциала молодежи и его реализации в интересах развития Богучанского района.</w:t>
      </w:r>
    </w:p>
    <w:p w:rsidR="00291AC9" w:rsidRPr="00291AC9" w:rsidRDefault="00291AC9" w:rsidP="00ED0954">
      <w:pPr>
        <w:widowControl w:val="0"/>
        <w:autoSpaceDE w:val="0"/>
        <w:autoSpaceDN w:val="0"/>
        <w:adjustRightInd w:val="0"/>
        <w:spacing w:after="0" w:line="240" w:lineRule="auto"/>
        <w:ind w:firstLine="708"/>
        <w:jc w:val="both"/>
        <w:rPr>
          <w:rFonts w:ascii="Times New Roman" w:hAnsi="Times New Roman"/>
          <w:sz w:val="20"/>
          <w:szCs w:val="20"/>
        </w:rPr>
      </w:pPr>
      <w:r w:rsidRPr="00291AC9">
        <w:rPr>
          <w:rFonts w:ascii="Times New Roman" w:hAnsi="Times New Roman"/>
          <w:sz w:val="20"/>
          <w:szCs w:val="20"/>
        </w:rPr>
        <w:t>Целевыми показателями являются:</w:t>
      </w:r>
    </w:p>
    <w:p w:rsidR="00291AC9" w:rsidRPr="00291AC9" w:rsidRDefault="00291AC9" w:rsidP="00ED0954">
      <w:pPr>
        <w:widowControl w:val="0"/>
        <w:spacing w:after="0" w:line="240" w:lineRule="auto"/>
        <w:ind w:firstLine="708"/>
        <w:jc w:val="both"/>
        <w:rPr>
          <w:rFonts w:ascii="Times New Roman" w:hAnsi="Times New Roman"/>
          <w:sz w:val="20"/>
          <w:szCs w:val="20"/>
        </w:rPr>
      </w:pPr>
      <w:r w:rsidRPr="00291AC9">
        <w:rPr>
          <w:rFonts w:ascii="Times New Roman" w:hAnsi="Times New Roman"/>
          <w:sz w:val="20"/>
          <w:szCs w:val="20"/>
        </w:rPr>
        <w:t>Удельный вес молодых граждан, проживающих в Богучанском районе, вовлеченных в реализацию социально-экономических проектов;</w:t>
      </w:r>
    </w:p>
    <w:p w:rsidR="00291AC9" w:rsidRPr="00291AC9" w:rsidRDefault="00291AC9" w:rsidP="00ED0954">
      <w:pPr>
        <w:widowControl w:val="0"/>
        <w:spacing w:after="0" w:line="240" w:lineRule="auto"/>
        <w:ind w:firstLine="708"/>
        <w:jc w:val="both"/>
        <w:rPr>
          <w:rFonts w:ascii="Times New Roman" w:hAnsi="Times New Roman"/>
          <w:sz w:val="20"/>
          <w:szCs w:val="20"/>
        </w:rPr>
      </w:pPr>
      <w:r w:rsidRPr="00291AC9">
        <w:rPr>
          <w:rFonts w:ascii="Times New Roman" w:hAnsi="Times New Roman"/>
          <w:sz w:val="20"/>
          <w:szCs w:val="20"/>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291AC9" w:rsidRPr="00291AC9" w:rsidRDefault="00291AC9" w:rsidP="00ED0954">
      <w:pPr>
        <w:widowControl w:val="0"/>
        <w:autoSpaceDE w:val="0"/>
        <w:autoSpaceDN w:val="0"/>
        <w:adjustRightInd w:val="0"/>
        <w:spacing w:after="0" w:line="240" w:lineRule="auto"/>
        <w:ind w:firstLine="708"/>
        <w:jc w:val="both"/>
        <w:rPr>
          <w:rFonts w:ascii="Times New Roman" w:hAnsi="Times New Roman"/>
          <w:sz w:val="20"/>
          <w:szCs w:val="20"/>
        </w:rPr>
      </w:pPr>
      <w:r w:rsidRPr="00291AC9">
        <w:rPr>
          <w:rFonts w:ascii="Times New Roman" w:hAnsi="Times New Roman"/>
          <w:sz w:val="20"/>
          <w:szCs w:val="20"/>
        </w:rPr>
        <w:t>Для достижения Цели Программы необходимо решение следующих основных задач:</w:t>
      </w:r>
    </w:p>
    <w:p w:rsidR="00291AC9" w:rsidRPr="00291AC9" w:rsidRDefault="00291AC9" w:rsidP="000D7D44">
      <w:pPr>
        <w:numPr>
          <w:ilvl w:val="0"/>
          <w:numId w:val="16"/>
        </w:numPr>
        <w:tabs>
          <w:tab w:val="left" w:pos="1134"/>
        </w:tabs>
        <w:suppressAutoHyphens/>
        <w:spacing w:after="0" w:line="240" w:lineRule="auto"/>
        <w:ind w:left="0" w:right="132" w:firstLine="708"/>
        <w:jc w:val="both"/>
        <w:rPr>
          <w:rFonts w:ascii="Times New Roman" w:hAnsi="Times New Roman"/>
          <w:sz w:val="20"/>
          <w:szCs w:val="20"/>
        </w:rPr>
      </w:pPr>
      <w:r w:rsidRPr="00291AC9">
        <w:rPr>
          <w:rFonts w:ascii="Times New Roman" w:hAnsi="Times New Roman"/>
          <w:sz w:val="20"/>
          <w:szCs w:val="20"/>
        </w:rPr>
        <w:t>Создание условий успешной социализации и эффективной самореализации молодежи Богучанского района;</w:t>
      </w:r>
    </w:p>
    <w:p w:rsidR="00291AC9" w:rsidRPr="00291AC9" w:rsidRDefault="00291AC9" w:rsidP="000D7D44">
      <w:pPr>
        <w:numPr>
          <w:ilvl w:val="0"/>
          <w:numId w:val="16"/>
        </w:numPr>
        <w:tabs>
          <w:tab w:val="left" w:pos="1134"/>
        </w:tabs>
        <w:suppressAutoHyphens/>
        <w:spacing w:after="0" w:line="240" w:lineRule="auto"/>
        <w:ind w:left="0" w:firstLine="708"/>
        <w:jc w:val="both"/>
        <w:rPr>
          <w:rFonts w:ascii="Times New Roman" w:hAnsi="Times New Roman"/>
          <w:sz w:val="20"/>
          <w:szCs w:val="20"/>
        </w:rPr>
      </w:pPr>
      <w:r w:rsidRPr="00291AC9">
        <w:rPr>
          <w:rFonts w:ascii="Times New Roman" w:hAnsi="Times New Roman"/>
          <w:sz w:val="20"/>
          <w:szCs w:val="20"/>
        </w:rPr>
        <w:t>Создание условий для дальнейшего развития и совершенствования системы патриотического воспитания;</w:t>
      </w:r>
    </w:p>
    <w:p w:rsidR="00291AC9" w:rsidRPr="00291AC9" w:rsidRDefault="00291AC9" w:rsidP="000D7D44">
      <w:pPr>
        <w:numPr>
          <w:ilvl w:val="0"/>
          <w:numId w:val="16"/>
        </w:numPr>
        <w:tabs>
          <w:tab w:val="left" w:pos="1134"/>
        </w:tabs>
        <w:suppressAutoHyphens/>
        <w:spacing w:after="0" w:line="240" w:lineRule="auto"/>
        <w:ind w:left="0" w:firstLine="708"/>
        <w:jc w:val="both"/>
        <w:rPr>
          <w:rFonts w:ascii="Times New Roman" w:hAnsi="Times New Roman"/>
          <w:sz w:val="20"/>
          <w:szCs w:val="20"/>
        </w:rPr>
      </w:pPr>
      <w:r w:rsidRPr="00291AC9">
        <w:rPr>
          <w:rFonts w:ascii="Times New Roman" w:hAnsi="Times New Roman"/>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291AC9" w:rsidRPr="00291AC9" w:rsidRDefault="00291AC9" w:rsidP="000D7D44">
      <w:pPr>
        <w:numPr>
          <w:ilvl w:val="0"/>
          <w:numId w:val="16"/>
        </w:numPr>
        <w:tabs>
          <w:tab w:val="left" w:pos="1134"/>
        </w:tabs>
        <w:suppressAutoHyphens/>
        <w:spacing w:after="0" w:line="240" w:lineRule="auto"/>
        <w:ind w:left="0" w:right="132" w:firstLine="708"/>
        <w:jc w:val="both"/>
        <w:rPr>
          <w:rFonts w:ascii="Times New Roman" w:hAnsi="Times New Roman"/>
          <w:sz w:val="20"/>
          <w:szCs w:val="20"/>
        </w:rPr>
      </w:pPr>
      <w:r w:rsidRPr="00291AC9">
        <w:rPr>
          <w:rFonts w:ascii="Times New Roman" w:hAnsi="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91AC9" w:rsidRPr="00291AC9" w:rsidRDefault="00291AC9" w:rsidP="00ED0954">
      <w:pPr>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В настоящее время в Красноярском крае, а также в Богучанском районе уделяется большое внимание развитию молодежной политики, формируются значительные изменения. Осуществляется концептуальный переход от идеи поддержки и социальной защиты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района. Сегодня формируется "субъектность" молодежи, основанная на принципе "что я сделал для своего района", а не "что район сделал для меня". Предпосылки такого подхода должны быть общими для молодежной политики района - необходимо признавать права молодежи как участников социума и анализировать степень вовлеченности молодежи в социальные процессы. </w:t>
      </w:r>
    </w:p>
    <w:p w:rsidR="00291AC9" w:rsidRPr="00291AC9" w:rsidRDefault="00291AC9" w:rsidP="00ED0954">
      <w:pPr>
        <w:spacing w:after="0" w:line="240" w:lineRule="auto"/>
        <w:ind w:firstLine="708"/>
        <w:jc w:val="both"/>
        <w:rPr>
          <w:rFonts w:ascii="Times New Roman" w:hAnsi="Times New Roman"/>
          <w:sz w:val="20"/>
          <w:szCs w:val="20"/>
        </w:rPr>
      </w:pPr>
      <w:r w:rsidRPr="00291AC9">
        <w:rPr>
          <w:rFonts w:ascii="Times New Roman" w:hAnsi="Times New Roman"/>
          <w:sz w:val="20"/>
          <w:szCs w:val="20"/>
        </w:rPr>
        <w:t xml:space="preserve">Реализация данной Программы позволяет прогнозировать развитие молодежной политики на территории Богучанского района: Программа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на всей территории района, а, с другой, сделать услуги для молодежи комплексными, объединяющими усилия различных учреждений, работающих с молодежью. Для выстраивания единой на всех уровнях </w:t>
      </w:r>
      <w:r w:rsidRPr="00291AC9">
        <w:rPr>
          <w:rFonts w:ascii="Times New Roman" w:hAnsi="Times New Roman"/>
          <w:sz w:val="20"/>
          <w:szCs w:val="20"/>
        </w:rPr>
        <w:lastRenderedPageBreak/>
        <w:t>управления молодежной политики лучше не управлять директивно, а вовлекать субъекты в реализацию совместных проектов, что позволит предупредить ряд организационных проблем за счет гибкости действий заказчиков Программы.</w:t>
      </w:r>
    </w:p>
    <w:p w:rsidR="00291AC9" w:rsidRPr="00291AC9" w:rsidRDefault="00291AC9" w:rsidP="00ED0954">
      <w:pPr>
        <w:pStyle w:val="af3"/>
        <w:spacing w:after="0"/>
        <w:ind w:firstLine="708"/>
        <w:jc w:val="both"/>
        <w:rPr>
          <w:sz w:val="20"/>
          <w:szCs w:val="20"/>
        </w:rPr>
      </w:pPr>
      <w:r w:rsidRPr="00291AC9">
        <w:rPr>
          <w:color w:val="000000"/>
          <w:sz w:val="20"/>
          <w:szCs w:val="20"/>
        </w:rPr>
        <w:t xml:space="preserve">Общество уже в ближайшем будущем предъявит к сегодняшним 14–30-летним жителям страны повышенные требования: молодежь станет основным трудовым ресурсом страны, ее трудовая деятельность в большей степени, чем </w:t>
      </w:r>
      <w:r w:rsidRPr="00291AC9">
        <w:rPr>
          <w:sz w:val="20"/>
          <w:szCs w:val="20"/>
        </w:rPr>
        <w:t>деятельность ее родителей, станет источником средств для социального обеспечения детей, инвалидов и пожилых людей.</w:t>
      </w:r>
    </w:p>
    <w:p w:rsidR="00291AC9" w:rsidRPr="00291AC9" w:rsidRDefault="00291AC9" w:rsidP="00ED0954">
      <w:pPr>
        <w:pStyle w:val="af3"/>
        <w:spacing w:after="0"/>
        <w:ind w:firstLine="708"/>
        <w:jc w:val="both"/>
        <w:rPr>
          <w:sz w:val="20"/>
          <w:szCs w:val="20"/>
        </w:rPr>
      </w:pPr>
      <w:r w:rsidRPr="00291AC9">
        <w:rPr>
          <w:sz w:val="20"/>
          <w:szCs w:val="20"/>
        </w:rPr>
        <w:t>В результате реализации Программы у каждого молодого человека должны появиться возможности, условия и стимулы к раскрытию своего инновационного потенциала. 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период до 2020 года о том, что в быстро изменяющемся мире стратегические преимущества будут у тех территорий, которые смогут эффективно развивать и продуктивно использовать инновационный потенциал развития, основным носителем которого является молодежь. Молодежь района будет отличать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291AC9" w:rsidRPr="00291AC9" w:rsidRDefault="00291AC9" w:rsidP="00ED0954">
      <w:pPr>
        <w:spacing w:after="0" w:line="240" w:lineRule="auto"/>
        <w:ind w:firstLine="708"/>
        <w:jc w:val="both"/>
        <w:rPr>
          <w:rFonts w:ascii="Times New Roman" w:hAnsi="Times New Roman"/>
          <w:sz w:val="20"/>
          <w:szCs w:val="20"/>
        </w:rPr>
      </w:pPr>
      <w:r w:rsidRPr="00291AC9">
        <w:rPr>
          <w:rFonts w:ascii="Times New Roman" w:hAnsi="Times New Roman"/>
          <w:sz w:val="20"/>
          <w:szCs w:val="20"/>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активных представителей населения.</w:t>
      </w:r>
    </w:p>
    <w:p w:rsidR="00291AC9" w:rsidRPr="00291AC9" w:rsidRDefault="00291AC9" w:rsidP="00ED0954">
      <w:pPr>
        <w:pStyle w:val="s1"/>
        <w:spacing w:before="0" w:beforeAutospacing="0" w:after="0" w:afterAutospacing="0"/>
        <w:ind w:firstLine="708"/>
        <w:jc w:val="both"/>
        <w:rPr>
          <w:sz w:val="20"/>
          <w:szCs w:val="20"/>
        </w:rPr>
      </w:pPr>
      <w:r w:rsidRPr="00291AC9">
        <w:rPr>
          <w:sz w:val="20"/>
          <w:szCs w:val="20"/>
        </w:rPr>
        <w:t>Таким образом, будет создана основа для саморазвития сферы молодежной политики и обеспечено увеличение вклада молодежи в социально-экономическое развитие Богучанского района.</w:t>
      </w:r>
    </w:p>
    <w:p w:rsidR="00291AC9" w:rsidRPr="00291AC9" w:rsidRDefault="00291AC9" w:rsidP="00ED0954">
      <w:pPr>
        <w:pStyle w:val="1ff4"/>
        <w:tabs>
          <w:tab w:val="left" w:pos="0"/>
        </w:tabs>
        <w:ind w:firstLine="708"/>
        <w:rPr>
          <w:rFonts w:ascii="Times New Roman" w:hAnsi="Times New Roman" w:cs="Times New Roman"/>
        </w:rPr>
      </w:pPr>
      <w:r w:rsidRPr="00291AC9">
        <w:rPr>
          <w:rFonts w:ascii="Times New Roman" w:hAnsi="Times New Roman" w:cs="Times New Roman"/>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291AC9">
        <w:rPr>
          <w:rFonts w:ascii="Times New Roman" w:hAnsi="Times New Roman" w:cs="Times New Roman"/>
        </w:rPr>
        <w:t>приложении № 1</w:t>
      </w:r>
      <w:r w:rsidRPr="00291AC9">
        <w:rPr>
          <w:rFonts w:ascii="Times New Roman" w:hAnsi="Times New Roman" w:cs="Times New Roman"/>
          <w:lang w:eastAsia="ru-RU"/>
        </w:rPr>
        <w:t xml:space="preserve">, значения целевых показателей на долгосрочный период представлены в </w:t>
      </w:r>
      <w:r w:rsidRPr="00291AC9">
        <w:rPr>
          <w:rFonts w:ascii="Times New Roman" w:hAnsi="Times New Roman" w:cs="Times New Roman"/>
        </w:rPr>
        <w:t xml:space="preserve">приложении № 2. </w:t>
      </w:r>
    </w:p>
    <w:p w:rsidR="00291AC9" w:rsidRPr="00291AC9" w:rsidRDefault="00291AC9" w:rsidP="00291AC9">
      <w:pPr>
        <w:pStyle w:val="1ff4"/>
        <w:tabs>
          <w:tab w:val="left" w:pos="0"/>
        </w:tabs>
        <w:ind w:firstLine="748"/>
        <w:rPr>
          <w:rFonts w:ascii="Times New Roman" w:hAnsi="Times New Roman" w:cs="Times New Roman"/>
        </w:rPr>
      </w:pPr>
    </w:p>
    <w:p w:rsidR="00291AC9" w:rsidRPr="0072318C" w:rsidRDefault="00291AC9" w:rsidP="0072318C">
      <w:pPr>
        <w:spacing w:line="240" w:lineRule="auto"/>
        <w:jc w:val="center"/>
        <w:rPr>
          <w:rFonts w:ascii="Times New Roman" w:hAnsi="Times New Roman"/>
          <w:sz w:val="20"/>
          <w:szCs w:val="20"/>
        </w:rPr>
      </w:pPr>
      <w:r w:rsidRPr="00291AC9">
        <w:rPr>
          <w:rFonts w:ascii="Times New Roman" w:hAnsi="Times New Roman"/>
          <w:sz w:val="20"/>
          <w:szCs w:val="20"/>
        </w:rPr>
        <w:t>4. Механизм реализации мероприятий Программы</w:t>
      </w:r>
    </w:p>
    <w:p w:rsidR="00291AC9" w:rsidRPr="00291AC9" w:rsidRDefault="00291AC9" w:rsidP="00ED0954">
      <w:pPr>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rPr>
        <w:t>Организационные, экономические и правовые механизмы, необходимые для эффективной реализации мероприятий Программы, последовательность выполнения мероприятий Программы, критерии выбора получателей государственных и муниципальных услуг представлены в подпрограммах Программы.</w:t>
      </w:r>
    </w:p>
    <w:p w:rsidR="00291AC9" w:rsidRPr="00291AC9" w:rsidRDefault="00291AC9" w:rsidP="00ED0954">
      <w:pPr>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rPr>
        <w:t>Привлечение органов местного самоуправления к реализации мероприятий программы осуществляется с их согласия на основании Закона №20-5445 «О государственной молодежной политике Красноярского края» от 08.12.2006г.</w:t>
      </w:r>
    </w:p>
    <w:p w:rsidR="00291AC9" w:rsidRPr="00291AC9" w:rsidRDefault="00291AC9" w:rsidP="00ED0954">
      <w:pPr>
        <w:spacing w:after="0" w:line="240" w:lineRule="auto"/>
        <w:ind w:firstLine="720"/>
        <w:jc w:val="both"/>
        <w:rPr>
          <w:rFonts w:ascii="Times New Roman" w:hAnsi="Times New Roman"/>
          <w:sz w:val="20"/>
          <w:szCs w:val="20"/>
        </w:rPr>
      </w:pPr>
      <w:r w:rsidRPr="00291AC9">
        <w:rPr>
          <w:rFonts w:ascii="Times New Roman" w:hAnsi="Times New Roman"/>
          <w:sz w:val="20"/>
          <w:szCs w:val="20"/>
        </w:rPr>
        <w:t>Реализация отдельных мероприятий к Программе не предусмотрена.</w:t>
      </w:r>
    </w:p>
    <w:p w:rsidR="00291AC9" w:rsidRDefault="00291AC9" w:rsidP="00ED0954">
      <w:pPr>
        <w:pStyle w:val="s1"/>
        <w:spacing w:before="0" w:beforeAutospacing="0" w:after="0" w:afterAutospacing="0"/>
        <w:ind w:firstLine="720"/>
        <w:jc w:val="both"/>
        <w:rPr>
          <w:sz w:val="20"/>
          <w:szCs w:val="20"/>
        </w:rPr>
      </w:pPr>
      <w:r w:rsidRPr="00291AC9">
        <w:rPr>
          <w:sz w:val="20"/>
          <w:szCs w:val="20"/>
        </w:rPr>
        <w:t>Механизм общественного контроля реализации Программы осуществляется посредством публичного представления информации о ходе реализации Программы, информационного сопровождения мероприятий Программы.</w:t>
      </w:r>
    </w:p>
    <w:p w:rsidR="0072318C" w:rsidRPr="00291AC9" w:rsidRDefault="0072318C" w:rsidP="0072318C">
      <w:pPr>
        <w:pStyle w:val="s1"/>
        <w:spacing w:before="0" w:beforeAutospacing="0" w:after="0" w:afterAutospacing="0"/>
        <w:ind w:firstLine="720"/>
        <w:jc w:val="both"/>
        <w:rPr>
          <w:sz w:val="20"/>
          <w:szCs w:val="20"/>
        </w:rPr>
      </w:pPr>
    </w:p>
    <w:p w:rsidR="00291AC9" w:rsidRPr="00291AC9" w:rsidRDefault="00291AC9" w:rsidP="0072318C">
      <w:pPr>
        <w:autoSpaceDE w:val="0"/>
        <w:autoSpaceDN w:val="0"/>
        <w:adjustRightInd w:val="0"/>
        <w:spacing w:after="0" w:line="240" w:lineRule="auto"/>
        <w:jc w:val="center"/>
        <w:rPr>
          <w:rFonts w:ascii="Times New Roman" w:hAnsi="Times New Roman"/>
          <w:sz w:val="20"/>
          <w:szCs w:val="20"/>
        </w:rPr>
      </w:pPr>
      <w:r w:rsidRPr="00291AC9">
        <w:rPr>
          <w:rFonts w:ascii="Times New Roman" w:hAnsi="Times New Roman"/>
          <w:sz w:val="20"/>
          <w:szCs w:val="20"/>
        </w:rPr>
        <w:t>5. Прогноз конечных результатов программы, характеризующих целевое</w:t>
      </w:r>
      <w:r w:rsidR="0072318C">
        <w:rPr>
          <w:rFonts w:ascii="Times New Roman" w:hAnsi="Times New Roman"/>
          <w:sz w:val="20"/>
          <w:szCs w:val="20"/>
        </w:rPr>
        <w:t xml:space="preserve"> </w:t>
      </w:r>
      <w:r w:rsidRPr="00291AC9">
        <w:rPr>
          <w:rFonts w:ascii="Times New Roman" w:hAnsi="Times New Roman"/>
          <w:sz w:val="20"/>
          <w:szCs w:val="20"/>
        </w:rPr>
        <w:t>состояние (изменение состояния) уровня и качества жизни населения,</w:t>
      </w:r>
      <w:r w:rsidR="0072318C">
        <w:rPr>
          <w:rFonts w:ascii="Times New Roman" w:hAnsi="Times New Roman"/>
          <w:sz w:val="20"/>
          <w:szCs w:val="20"/>
        </w:rPr>
        <w:t xml:space="preserve"> </w:t>
      </w:r>
      <w:r w:rsidRPr="00291AC9">
        <w:rPr>
          <w:rFonts w:ascii="Times New Roman" w:hAnsi="Times New Roman"/>
          <w:sz w:val="20"/>
          <w:szCs w:val="20"/>
        </w:rPr>
        <w:t>социальной сферы, экономики, степени реализации других общественно</w:t>
      </w:r>
      <w:r w:rsidR="0072318C">
        <w:rPr>
          <w:rFonts w:ascii="Times New Roman" w:hAnsi="Times New Roman"/>
          <w:sz w:val="20"/>
          <w:szCs w:val="20"/>
        </w:rPr>
        <w:t xml:space="preserve"> </w:t>
      </w:r>
      <w:r w:rsidRPr="00291AC9">
        <w:rPr>
          <w:rFonts w:ascii="Times New Roman" w:hAnsi="Times New Roman"/>
          <w:sz w:val="20"/>
          <w:szCs w:val="20"/>
          <w:lang w:eastAsia="ru-RU"/>
        </w:rPr>
        <w:t xml:space="preserve">значимых интересов и потребностей в соответствующей сфере </w:t>
      </w:r>
    </w:p>
    <w:p w:rsidR="00291AC9" w:rsidRDefault="00291AC9" w:rsidP="0072318C">
      <w:pPr>
        <w:pStyle w:val="affff7"/>
        <w:spacing w:after="0" w:line="240" w:lineRule="auto"/>
        <w:ind w:left="0"/>
        <w:jc w:val="center"/>
        <w:rPr>
          <w:rFonts w:ascii="Times New Roman" w:hAnsi="Times New Roman"/>
          <w:sz w:val="20"/>
          <w:szCs w:val="20"/>
          <w:lang w:eastAsia="ru-RU"/>
        </w:rPr>
      </w:pPr>
      <w:r w:rsidRPr="00291AC9">
        <w:rPr>
          <w:rFonts w:ascii="Times New Roman" w:hAnsi="Times New Roman"/>
          <w:sz w:val="20"/>
          <w:szCs w:val="20"/>
          <w:lang w:eastAsia="ru-RU"/>
        </w:rPr>
        <w:t xml:space="preserve">на территории Богучанского района </w:t>
      </w:r>
    </w:p>
    <w:p w:rsidR="0072318C" w:rsidRPr="00291AC9" w:rsidRDefault="0072318C" w:rsidP="0072318C">
      <w:pPr>
        <w:pStyle w:val="affff7"/>
        <w:spacing w:after="0" w:line="240" w:lineRule="auto"/>
        <w:ind w:left="0"/>
        <w:jc w:val="center"/>
        <w:rPr>
          <w:rFonts w:ascii="Times New Roman" w:hAnsi="Times New Roman"/>
          <w:sz w:val="20"/>
          <w:szCs w:val="20"/>
          <w:lang w:eastAsia="ru-RU"/>
        </w:rPr>
      </w:pPr>
    </w:p>
    <w:p w:rsidR="00291AC9" w:rsidRPr="00291AC9" w:rsidRDefault="00291AC9" w:rsidP="00ED0954">
      <w:pPr>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lang w:eastAsia="ru-RU"/>
        </w:rPr>
        <w:t>Своевременная и в полном объеме реализация Программы позволит</w:t>
      </w:r>
      <w:r w:rsidRPr="00291AC9">
        <w:rPr>
          <w:rFonts w:ascii="Times New Roman" w:hAnsi="Times New Roman"/>
          <w:sz w:val="20"/>
          <w:szCs w:val="20"/>
        </w:rPr>
        <w:t xml:space="preserve"> обеспечить достижение установленных значений основных показателей:</w:t>
      </w:r>
    </w:p>
    <w:p w:rsidR="00291AC9" w:rsidRPr="00291AC9" w:rsidRDefault="00291AC9" w:rsidP="00ED0954">
      <w:pPr>
        <w:widowControl w:val="0"/>
        <w:spacing w:after="0" w:line="240" w:lineRule="auto"/>
        <w:ind w:firstLine="312"/>
        <w:jc w:val="both"/>
        <w:rPr>
          <w:rFonts w:ascii="Times New Roman" w:hAnsi="Times New Roman"/>
          <w:sz w:val="20"/>
          <w:szCs w:val="20"/>
        </w:rPr>
      </w:pPr>
      <w:r w:rsidRPr="00291AC9">
        <w:rPr>
          <w:rFonts w:ascii="Times New Roman" w:hAnsi="Times New Roman"/>
          <w:sz w:val="20"/>
          <w:szCs w:val="20"/>
        </w:rPr>
        <w:t>- увеличить количество социально-экономических проектов, реализуемых молодежью района с 3-х единиц  в 2013 году до 6 единиц в 2017 году;</w:t>
      </w:r>
    </w:p>
    <w:p w:rsidR="00291AC9" w:rsidRPr="00291AC9" w:rsidRDefault="00291AC9" w:rsidP="00ED0954">
      <w:pPr>
        <w:widowControl w:val="0"/>
        <w:spacing w:after="0" w:line="240" w:lineRule="auto"/>
        <w:ind w:firstLine="312"/>
        <w:jc w:val="both"/>
        <w:rPr>
          <w:rFonts w:ascii="Times New Roman" w:hAnsi="Times New Roman"/>
          <w:sz w:val="20"/>
          <w:szCs w:val="20"/>
        </w:rPr>
      </w:pPr>
      <w:r w:rsidRPr="00291AC9">
        <w:rPr>
          <w:rFonts w:ascii="Times New Roman" w:hAnsi="Times New Roman"/>
          <w:sz w:val="20"/>
          <w:szCs w:val="20"/>
        </w:rPr>
        <w:t>- увеличить доля молодежи, проживающей в Богучанском районе, получившей информационные услуги с 10,62% в 2012 году до 60,0% в 2017году;</w:t>
      </w:r>
    </w:p>
    <w:p w:rsidR="00291AC9" w:rsidRPr="00291AC9" w:rsidRDefault="00291AC9" w:rsidP="00ED0954">
      <w:pPr>
        <w:spacing w:after="0" w:line="240" w:lineRule="auto"/>
        <w:ind w:firstLine="312"/>
        <w:jc w:val="both"/>
        <w:rPr>
          <w:rFonts w:ascii="Times New Roman" w:hAnsi="Times New Roman"/>
          <w:sz w:val="20"/>
          <w:szCs w:val="20"/>
        </w:rPr>
      </w:pPr>
      <w:r w:rsidRPr="00291AC9">
        <w:rPr>
          <w:rFonts w:ascii="Times New Roman" w:hAnsi="Times New Roman"/>
          <w:color w:val="800000"/>
          <w:sz w:val="20"/>
          <w:szCs w:val="20"/>
        </w:rPr>
        <w:t xml:space="preserve">- </w:t>
      </w:r>
      <w:r w:rsidRPr="00291AC9">
        <w:rPr>
          <w:rFonts w:ascii="Times New Roman" w:hAnsi="Times New Roman"/>
          <w:sz w:val="20"/>
          <w:szCs w:val="20"/>
        </w:rPr>
        <w:t>сохранить количество созданных рабочих мест для несовершеннолетних граждан, проживающих в Богучанском районе на уровне 80 мест ежегодно в 2014-2017 годы;</w:t>
      </w:r>
    </w:p>
    <w:p w:rsidR="00291AC9" w:rsidRPr="00291AC9" w:rsidRDefault="00291AC9" w:rsidP="00ED0954">
      <w:pPr>
        <w:pStyle w:val="ConsPlusCell"/>
        <w:ind w:firstLine="312"/>
        <w:jc w:val="both"/>
        <w:rPr>
          <w:rFonts w:ascii="Times New Roman" w:hAnsi="Times New Roman" w:cs="Times New Roman"/>
        </w:rPr>
      </w:pPr>
      <w:r w:rsidRPr="00291AC9">
        <w:rPr>
          <w:rFonts w:ascii="Times New Roman" w:hAnsi="Times New Roman" w:cs="Times New Roman"/>
        </w:rPr>
        <w:t>- увеличить удельный вес молодых граждан, проживающих в Богучанском районе, вовлеченных в деятельность патриотической направленности, в их общей численности с 2,7% в 2013 году до 8,0% в 2017 году;</w:t>
      </w:r>
    </w:p>
    <w:p w:rsidR="00291AC9" w:rsidRPr="00291AC9" w:rsidRDefault="00291AC9" w:rsidP="00ED0954">
      <w:pPr>
        <w:widowControl w:val="0"/>
        <w:autoSpaceDE w:val="0"/>
        <w:autoSpaceDN w:val="0"/>
        <w:adjustRightInd w:val="0"/>
        <w:spacing w:after="0" w:line="240" w:lineRule="auto"/>
        <w:ind w:firstLine="312"/>
        <w:jc w:val="both"/>
        <w:rPr>
          <w:rFonts w:ascii="Times New Roman" w:hAnsi="Times New Roman"/>
          <w:sz w:val="20"/>
          <w:szCs w:val="20"/>
        </w:rPr>
      </w:pPr>
      <w:r w:rsidRPr="00291AC9">
        <w:rPr>
          <w:rFonts w:ascii="Times New Roman" w:hAnsi="Times New Roman"/>
          <w:sz w:val="20"/>
          <w:szCs w:val="20"/>
        </w:rPr>
        <w:t>- сохранить удельный вес молодых граждан, проживающих в Богучанском районе, вовлеченных в добровольческую деятельность, в их общей численности на уровне 10,9%, достигнутом в 2013 году, до 2017 года;</w:t>
      </w:r>
    </w:p>
    <w:p w:rsidR="00291AC9" w:rsidRPr="00291AC9" w:rsidRDefault="0072318C" w:rsidP="00ED0954">
      <w:pPr>
        <w:spacing w:after="0" w:line="240" w:lineRule="auto"/>
        <w:ind w:left="60" w:right="132" w:firstLine="312"/>
        <w:jc w:val="both"/>
        <w:rPr>
          <w:rFonts w:ascii="Times New Roman" w:hAnsi="Times New Roman"/>
          <w:sz w:val="20"/>
          <w:szCs w:val="20"/>
        </w:rPr>
      </w:pPr>
      <w:r>
        <w:rPr>
          <w:rFonts w:ascii="Times New Roman" w:hAnsi="Times New Roman"/>
          <w:sz w:val="20"/>
          <w:szCs w:val="20"/>
        </w:rPr>
        <w:lastRenderedPageBreak/>
        <w:tab/>
      </w:r>
      <w:r w:rsidR="00291AC9" w:rsidRPr="00291AC9">
        <w:rPr>
          <w:rFonts w:ascii="Times New Roman" w:hAnsi="Times New Roman"/>
          <w:sz w:val="20"/>
          <w:szCs w:val="20"/>
        </w:rPr>
        <w:t>- сохранить долю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на уровне 44,4% ежегодно в 2014-2017 годы;</w:t>
      </w:r>
    </w:p>
    <w:p w:rsidR="00291AC9" w:rsidRPr="00291AC9" w:rsidRDefault="0072318C" w:rsidP="00ED0954">
      <w:pPr>
        <w:spacing w:after="0" w:line="240" w:lineRule="auto"/>
        <w:ind w:left="60" w:right="132" w:firstLine="312"/>
        <w:jc w:val="both"/>
        <w:rPr>
          <w:rFonts w:ascii="Times New Roman" w:hAnsi="Times New Roman"/>
          <w:sz w:val="20"/>
          <w:szCs w:val="20"/>
        </w:rPr>
      </w:pPr>
      <w:r>
        <w:rPr>
          <w:rFonts w:ascii="Times New Roman" w:hAnsi="Times New Roman"/>
          <w:sz w:val="20"/>
          <w:szCs w:val="20"/>
        </w:rPr>
        <w:tab/>
      </w:r>
      <w:r w:rsidR="00291AC9" w:rsidRPr="00291AC9">
        <w:rPr>
          <w:rFonts w:ascii="Times New Roman" w:hAnsi="Times New Roman"/>
          <w:sz w:val="20"/>
          <w:szCs w:val="20"/>
        </w:rPr>
        <w:t>- доля исполненных бюджетных ассигнований, предусмотренных в программном виде должна быть не менее 100% ежегодно.</w:t>
      </w:r>
    </w:p>
    <w:p w:rsidR="00291AC9" w:rsidRPr="00291AC9" w:rsidRDefault="00291AC9" w:rsidP="00ED0954">
      <w:pPr>
        <w:spacing w:after="0" w:line="240" w:lineRule="auto"/>
        <w:ind w:firstLine="708"/>
        <w:jc w:val="both"/>
        <w:rPr>
          <w:rFonts w:ascii="Times New Roman" w:hAnsi="Times New Roman"/>
          <w:sz w:val="20"/>
          <w:szCs w:val="20"/>
        </w:rPr>
      </w:pPr>
      <w:r w:rsidRPr="00291AC9">
        <w:rPr>
          <w:rFonts w:ascii="Times New Roman" w:hAnsi="Times New Roman"/>
          <w:sz w:val="20"/>
          <w:szCs w:val="20"/>
        </w:rPr>
        <w:t>Реализация Программы приведет к росту потребления качественных муниципальных услуг в области молодежной политики, стабилизирующих общественные отношения, обеспечит адресность, последовательность, преемственность и контроль инвестирования муниципальных средств в молодежную сферу района; будут созданы предпосылки и условия для устойчивого развития и функционирования инфраструктуры сферы молодежной политики.</w:t>
      </w:r>
    </w:p>
    <w:p w:rsidR="00291AC9" w:rsidRPr="00291AC9" w:rsidRDefault="00291AC9" w:rsidP="00ED0954">
      <w:pPr>
        <w:pStyle w:val="af3"/>
        <w:spacing w:after="0"/>
        <w:ind w:firstLine="708"/>
        <w:jc w:val="both"/>
        <w:rPr>
          <w:sz w:val="20"/>
          <w:szCs w:val="20"/>
        </w:rPr>
      </w:pPr>
      <w:r w:rsidRPr="00291AC9">
        <w:rPr>
          <w:sz w:val="20"/>
          <w:szCs w:val="20"/>
        </w:rPr>
        <w:t xml:space="preserve">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(более 46%) осознает, что главный способ решения их проблем это социальная, экономическая и гражданская активность. Более 40 % молодых людей будут уверены в собственной возможности влияния на ситуацию, участвуя в общественных объединениях и гражданских инициативах. </w:t>
      </w:r>
    </w:p>
    <w:p w:rsidR="00291AC9" w:rsidRPr="00291AC9" w:rsidRDefault="00291AC9" w:rsidP="00ED0954">
      <w:pPr>
        <w:autoSpaceDE w:val="0"/>
        <w:autoSpaceDN w:val="0"/>
        <w:adjustRightInd w:val="0"/>
        <w:spacing w:after="0" w:line="240" w:lineRule="auto"/>
        <w:ind w:firstLine="709"/>
        <w:jc w:val="both"/>
        <w:rPr>
          <w:rFonts w:ascii="Times New Roman" w:hAnsi="Times New Roman"/>
          <w:color w:val="000000"/>
          <w:sz w:val="20"/>
          <w:szCs w:val="20"/>
        </w:rPr>
      </w:pPr>
      <w:r w:rsidRPr="00291AC9">
        <w:rPr>
          <w:rFonts w:ascii="Times New Roman" w:hAnsi="Times New Roman"/>
          <w:color w:val="000000"/>
          <w:sz w:val="20"/>
          <w:szCs w:val="20"/>
        </w:rPr>
        <w:t>Поддержка молодежных инициатив и деятельности молодежных объединений – важнейшая сфера мо</w:t>
      </w:r>
      <w:r w:rsidRPr="00291AC9">
        <w:rPr>
          <w:rFonts w:ascii="Times New Roman" w:hAnsi="Times New Roman"/>
          <w:color w:val="000000"/>
          <w:sz w:val="20"/>
          <w:szCs w:val="20"/>
        </w:rPr>
        <w:softHyphen/>
        <w:t>лодежной политики, т.к. наибольший КПД молодежных программ достигается при добровольном включении молодежи в обще</w:t>
      </w:r>
      <w:r w:rsidRPr="00291AC9">
        <w:rPr>
          <w:rFonts w:ascii="Times New Roman" w:hAnsi="Times New Roman"/>
          <w:color w:val="000000"/>
          <w:sz w:val="20"/>
          <w:szCs w:val="20"/>
        </w:rPr>
        <w:softHyphen/>
        <w:t>ственно значимую деятельность через реали</w:t>
      </w:r>
      <w:r w:rsidRPr="00291AC9">
        <w:rPr>
          <w:rFonts w:ascii="Times New Roman" w:hAnsi="Times New Roman"/>
          <w:color w:val="000000"/>
          <w:sz w:val="20"/>
          <w:szCs w:val="20"/>
        </w:rPr>
        <w:softHyphen/>
        <w:t>зацию молодежных инициатив и участие мо</w:t>
      </w:r>
      <w:r w:rsidRPr="00291AC9">
        <w:rPr>
          <w:rFonts w:ascii="Times New Roman" w:hAnsi="Times New Roman"/>
          <w:color w:val="000000"/>
          <w:sz w:val="20"/>
          <w:szCs w:val="20"/>
        </w:rPr>
        <w:softHyphen/>
        <w:t xml:space="preserve">лодежи в работе общественных объединений, представляющих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291AC9" w:rsidRPr="00291AC9" w:rsidRDefault="00291AC9" w:rsidP="00ED0954">
      <w:pPr>
        <w:pStyle w:val="af3"/>
        <w:spacing w:after="0"/>
        <w:ind w:firstLine="720"/>
        <w:jc w:val="both"/>
        <w:rPr>
          <w:sz w:val="20"/>
          <w:szCs w:val="20"/>
        </w:rPr>
      </w:pPr>
      <w:r w:rsidRPr="00291AC9">
        <w:rPr>
          <w:sz w:val="20"/>
          <w:szCs w:val="20"/>
        </w:rPr>
        <w:t xml:space="preserve">Вовлечение молодежи в социально значимую деятельность также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Программой, будет способствовать увеличению количества молодых людей, занятых в работе военно-патриотических клубов и объединений, спортивных секций, участвующих в районных молодежных мероприятиях, волонтерской деятельности, а также повышению количества молодых людей, в целом довольных разными сторонами своей жизнедеятельности, имеющих представления о своем будущем. </w:t>
      </w:r>
    </w:p>
    <w:p w:rsidR="00291AC9" w:rsidRPr="00291AC9" w:rsidRDefault="00291AC9" w:rsidP="00ED0954">
      <w:pPr>
        <w:autoSpaceDE w:val="0"/>
        <w:autoSpaceDN w:val="0"/>
        <w:adjustRightInd w:val="0"/>
        <w:spacing w:after="0" w:line="240" w:lineRule="auto"/>
        <w:ind w:firstLine="709"/>
        <w:jc w:val="both"/>
        <w:rPr>
          <w:rFonts w:ascii="Times New Roman" w:hAnsi="Times New Roman"/>
          <w:color w:val="000000"/>
          <w:sz w:val="20"/>
          <w:szCs w:val="20"/>
        </w:rPr>
      </w:pPr>
      <w:r w:rsidRPr="00291AC9">
        <w:rPr>
          <w:rFonts w:ascii="Times New Roman" w:hAnsi="Times New Roman"/>
          <w:color w:val="000000"/>
          <w:sz w:val="20"/>
          <w:szCs w:val="20"/>
        </w:rPr>
        <w:t>Важным для буду</w:t>
      </w:r>
      <w:r w:rsidRPr="00291AC9">
        <w:rPr>
          <w:rFonts w:ascii="Times New Roman" w:hAnsi="Times New Roman"/>
          <w:color w:val="000000"/>
          <w:sz w:val="20"/>
          <w:szCs w:val="20"/>
        </w:rPr>
        <w:softHyphen/>
        <w:t>щего развития молодежной политики в районе может стать укрепление и дальнейшее разви</w:t>
      </w:r>
      <w:r w:rsidRPr="00291AC9">
        <w:rPr>
          <w:rFonts w:ascii="Times New Roman" w:hAnsi="Times New Roman"/>
          <w:color w:val="000000"/>
          <w:sz w:val="20"/>
          <w:szCs w:val="20"/>
        </w:rPr>
        <w:softHyphen/>
        <w:t>тие сотрудничества с общественными объединениями граждан, социально ориентированными некоммерческими организациями, а также расширение возможностей для участия в региональных и общероссийских социальных грантовых программах.</w:t>
      </w:r>
    </w:p>
    <w:p w:rsidR="00291AC9" w:rsidRPr="00291AC9" w:rsidRDefault="00291AC9" w:rsidP="00ED0954">
      <w:pPr>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rPr>
        <w:t>Реализация мероприятий муниципальной программы, направленных на совершенствование системы управления реализацией Программой, позволит обеспечить выполнение целей, задач и показателей (индикаторов) реализации Программы, повысить качество оказания муниципальных услуг, выполнение работ и исполнение установленных функций в сфере реализации молодежной политики Богучанского района.</w:t>
      </w:r>
    </w:p>
    <w:p w:rsidR="00291AC9" w:rsidRPr="00291AC9" w:rsidRDefault="00291AC9" w:rsidP="00ED0954">
      <w:pPr>
        <w:spacing w:after="0" w:line="240" w:lineRule="auto"/>
        <w:ind w:firstLine="660"/>
        <w:jc w:val="both"/>
        <w:rPr>
          <w:rFonts w:ascii="Times New Roman" w:hAnsi="Times New Roman"/>
          <w:sz w:val="20"/>
          <w:szCs w:val="20"/>
        </w:rPr>
      </w:pPr>
      <w:r w:rsidRPr="00291AC9">
        <w:rPr>
          <w:rFonts w:ascii="Times New Roman" w:hAnsi="Times New Roman"/>
          <w:sz w:val="20"/>
          <w:szCs w:val="20"/>
        </w:rPr>
        <w:t>Целевые показатели и показатели результативности представлены в  приложении  № 1 к паспорту муниципальной программы.</w:t>
      </w:r>
    </w:p>
    <w:p w:rsidR="00291AC9" w:rsidRPr="00291AC9" w:rsidRDefault="00291AC9" w:rsidP="00ED0954">
      <w:pPr>
        <w:spacing w:after="0" w:line="240" w:lineRule="auto"/>
        <w:ind w:right="132"/>
        <w:jc w:val="both"/>
        <w:rPr>
          <w:rFonts w:ascii="Times New Roman" w:hAnsi="Times New Roman"/>
          <w:sz w:val="20"/>
          <w:szCs w:val="20"/>
        </w:rPr>
      </w:pPr>
      <w:r w:rsidRPr="00291AC9">
        <w:rPr>
          <w:rFonts w:ascii="Times New Roman" w:hAnsi="Times New Roman"/>
          <w:sz w:val="20"/>
          <w:szCs w:val="20"/>
        </w:rPr>
        <w:t xml:space="preserve">Значение целевых показателей на долгосрочный период представлены в приложении № 2 к паспорту муниципальной программы.             </w:t>
      </w:r>
    </w:p>
    <w:p w:rsidR="00291AC9" w:rsidRPr="00291AC9" w:rsidRDefault="00291AC9" w:rsidP="00ED0954">
      <w:pPr>
        <w:pStyle w:val="affff7"/>
        <w:spacing w:after="0" w:line="240" w:lineRule="auto"/>
        <w:ind w:left="0"/>
        <w:jc w:val="center"/>
        <w:rPr>
          <w:rFonts w:ascii="Times New Roman" w:hAnsi="Times New Roman"/>
          <w:sz w:val="20"/>
          <w:szCs w:val="20"/>
          <w:lang w:eastAsia="ru-RU"/>
        </w:rPr>
      </w:pPr>
    </w:p>
    <w:p w:rsidR="00291AC9" w:rsidRPr="00291AC9" w:rsidRDefault="00291AC9" w:rsidP="00291AC9">
      <w:pPr>
        <w:pStyle w:val="affff7"/>
        <w:spacing w:line="240" w:lineRule="auto"/>
        <w:ind w:left="0"/>
        <w:jc w:val="center"/>
        <w:rPr>
          <w:rFonts w:ascii="Times New Roman" w:hAnsi="Times New Roman"/>
          <w:sz w:val="20"/>
          <w:szCs w:val="20"/>
          <w:lang w:eastAsia="ru-RU"/>
        </w:rPr>
      </w:pPr>
      <w:r w:rsidRPr="00291AC9">
        <w:rPr>
          <w:rFonts w:ascii="Times New Roman" w:hAnsi="Times New Roman"/>
          <w:sz w:val="20"/>
          <w:szCs w:val="20"/>
          <w:lang w:eastAsia="ru-RU"/>
        </w:rPr>
        <w:t xml:space="preserve">6. Перечень подпрограмм с указанием сроков </w:t>
      </w:r>
      <w:r w:rsidR="00ED0954">
        <w:rPr>
          <w:rFonts w:ascii="Times New Roman" w:hAnsi="Times New Roman"/>
          <w:sz w:val="20"/>
          <w:szCs w:val="20"/>
          <w:lang w:eastAsia="ru-RU"/>
        </w:rPr>
        <w:t xml:space="preserve"> </w:t>
      </w:r>
      <w:r w:rsidRPr="00291AC9">
        <w:rPr>
          <w:rFonts w:ascii="Times New Roman" w:hAnsi="Times New Roman"/>
          <w:sz w:val="20"/>
          <w:szCs w:val="20"/>
          <w:lang w:eastAsia="ru-RU"/>
        </w:rPr>
        <w:t>их реализации и ожидаемых результатов</w:t>
      </w:r>
    </w:p>
    <w:p w:rsidR="00291AC9" w:rsidRPr="00291AC9" w:rsidRDefault="00291AC9" w:rsidP="00ED0954">
      <w:pPr>
        <w:pStyle w:val="affff7"/>
        <w:spacing w:after="0" w:line="240" w:lineRule="auto"/>
        <w:ind w:left="0"/>
        <w:jc w:val="center"/>
        <w:rPr>
          <w:rFonts w:ascii="Times New Roman" w:hAnsi="Times New Roman"/>
          <w:sz w:val="20"/>
          <w:szCs w:val="20"/>
          <w:lang w:eastAsia="ru-RU"/>
        </w:rPr>
      </w:pPr>
    </w:p>
    <w:p w:rsidR="00291AC9" w:rsidRPr="00291AC9" w:rsidRDefault="00291AC9" w:rsidP="00ED0954">
      <w:pPr>
        <w:spacing w:after="0" w:line="240" w:lineRule="auto"/>
        <w:ind w:firstLine="720"/>
        <w:jc w:val="both"/>
        <w:rPr>
          <w:rFonts w:ascii="Times New Roman" w:hAnsi="Times New Roman"/>
          <w:sz w:val="20"/>
          <w:szCs w:val="20"/>
        </w:rPr>
      </w:pPr>
      <w:r w:rsidRPr="00291AC9">
        <w:rPr>
          <w:rFonts w:ascii="Times New Roman" w:hAnsi="Times New Roman"/>
          <w:sz w:val="20"/>
          <w:szCs w:val="20"/>
        </w:rPr>
        <w:t>Реализацию Программы предлагается осуществить в 2014 - 2017 годах в один этап, обеспечивающий непрерывность решения поставленных задач.</w:t>
      </w:r>
    </w:p>
    <w:p w:rsidR="00291AC9" w:rsidRPr="00291AC9" w:rsidRDefault="00291AC9" w:rsidP="00ED0954">
      <w:pPr>
        <w:spacing w:after="0" w:line="240" w:lineRule="auto"/>
        <w:ind w:firstLine="709"/>
        <w:jc w:val="both"/>
        <w:rPr>
          <w:rFonts w:ascii="Times New Roman" w:hAnsi="Times New Roman"/>
          <w:sz w:val="20"/>
          <w:szCs w:val="20"/>
        </w:rPr>
      </w:pPr>
      <w:r w:rsidRPr="00291AC9">
        <w:rPr>
          <w:rFonts w:ascii="Times New Roman" w:hAnsi="Times New Roman"/>
          <w:sz w:val="20"/>
          <w:szCs w:val="20"/>
        </w:rPr>
        <w:t>В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 мероприятия последовательно выполняются на протяжении всего срока действия Программы, без привязки к календарным годам, в связи с чем отдельные этапы ее реализации не выделяются.</w:t>
      </w:r>
    </w:p>
    <w:p w:rsidR="00291AC9" w:rsidRPr="00291AC9" w:rsidRDefault="00291AC9" w:rsidP="00ED0954">
      <w:pPr>
        <w:snapToGrid w:val="0"/>
        <w:spacing w:after="0" w:line="240" w:lineRule="auto"/>
        <w:ind w:firstLine="654"/>
        <w:jc w:val="both"/>
        <w:rPr>
          <w:rFonts w:ascii="Times New Roman" w:hAnsi="Times New Roman"/>
          <w:sz w:val="20"/>
          <w:szCs w:val="20"/>
          <w:lang w:eastAsia="ru-RU"/>
        </w:rPr>
      </w:pPr>
      <w:r w:rsidRPr="00291AC9">
        <w:rPr>
          <w:rFonts w:ascii="Times New Roman" w:hAnsi="Times New Roman"/>
          <w:sz w:val="20"/>
          <w:szCs w:val="20"/>
          <w:lang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291AC9" w:rsidRPr="00291AC9" w:rsidRDefault="00291AC9" w:rsidP="00ED0954">
      <w:pPr>
        <w:spacing w:after="0" w:line="240" w:lineRule="auto"/>
        <w:ind w:right="132" w:firstLine="720"/>
        <w:jc w:val="both"/>
        <w:rPr>
          <w:rFonts w:ascii="Times New Roman" w:hAnsi="Times New Roman"/>
          <w:sz w:val="20"/>
          <w:szCs w:val="20"/>
        </w:rPr>
      </w:pPr>
      <w:r w:rsidRPr="00291AC9">
        <w:rPr>
          <w:rFonts w:ascii="Times New Roman" w:hAnsi="Times New Roman"/>
          <w:sz w:val="20"/>
          <w:szCs w:val="20"/>
          <w:lang w:eastAsia="ru-RU"/>
        </w:rPr>
        <w:t xml:space="preserve">Подпрограмма 1 </w:t>
      </w:r>
      <w:r w:rsidRPr="00291AC9">
        <w:rPr>
          <w:rFonts w:ascii="Times New Roman" w:hAnsi="Times New Roman"/>
          <w:sz w:val="20"/>
          <w:szCs w:val="20"/>
        </w:rPr>
        <w:t>«Вовлечение молодежи Богучанского района в социальную практику» на 2014 – 2017 годы (Приложение № 5).</w:t>
      </w:r>
    </w:p>
    <w:p w:rsidR="00291AC9" w:rsidRPr="00291AC9" w:rsidRDefault="00291AC9" w:rsidP="00ED0954">
      <w:pPr>
        <w:pStyle w:val="ad"/>
        <w:ind w:firstLine="708"/>
        <w:jc w:val="both"/>
        <w:rPr>
          <w:rFonts w:ascii="Times New Roman" w:hAnsi="Times New Roman"/>
          <w:sz w:val="20"/>
          <w:szCs w:val="20"/>
          <w:lang w:eastAsia="ru-RU"/>
        </w:rPr>
      </w:pPr>
      <w:r w:rsidRPr="00291AC9">
        <w:rPr>
          <w:rFonts w:ascii="Times New Roman" w:hAnsi="Times New Roman"/>
          <w:sz w:val="20"/>
          <w:szCs w:val="20"/>
          <w:lang w:eastAsia="ru-RU"/>
        </w:rPr>
        <w:t>Реализация мероприятий подпрограммы позволит достичь в 2014 - 2017годах следующих результатов:</w:t>
      </w:r>
    </w:p>
    <w:tbl>
      <w:tblPr>
        <w:tblW w:w="5058" w:type="pct"/>
        <w:tblLayout w:type="fixed"/>
        <w:tblLook w:val="00A0"/>
      </w:tblPr>
      <w:tblGrid>
        <w:gridCol w:w="9681"/>
      </w:tblGrid>
      <w:tr w:rsidR="00291AC9" w:rsidRPr="00291AC9" w:rsidTr="00E43B20">
        <w:trPr>
          <w:trHeight w:val="300"/>
        </w:trPr>
        <w:tc>
          <w:tcPr>
            <w:tcW w:w="5000" w:type="pct"/>
          </w:tcPr>
          <w:p w:rsidR="00291AC9" w:rsidRPr="00291AC9" w:rsidRDefault="00291AC9" w:rsidP="00ED0954">
            <w:pPr>
              <w:pStyle w:val="ConsPlusCell"/>
              <w:widowControl/>
              <w:jc w:val="both"/>
              <w:rPr>
                <w:rFonts w:ascii="Times New Roman" w:hAnsi="Times New Roman" w:cs="Times New Roman"/>
                <w:color w:val="000000"/>
              </w:rPr>
            </w:pPr>
            <w:r w:rsidRPr="00291AC9">
              <w:rPr>
                <w:rFonts w:ascii="Times New Roman" w:hAnsi="Times New Roman" w:cs="Times New Roman"/>
              </w:rPr>
              <w:t xml:space="preserve">- Поддержано не менее 18 молодежных объединений. Вовлечено в практико-ориентированную социально полезную деятельность </w:t>
            </w:r>
            <w:r w:rsidRPr="00291AC9">
              <w:rPr>
                <w:rFonts w:ascii="Times New Roman" w:hAnsi="Times New Roman" w:cs="Times New Roman"/>
                <w:color w:val="000000"/>
              </w:rPr>
              <w:t>около 700 молодых людей.</w:t>
            </w:r>
          </w:p>
        </w:tc>
      </w:tr>
      <w:tr w:rsidR="00291AC9" w:rsidRPr="00291AC9" w:rsidTr="00E43B20">
        <w:trPr>
          <w:trHeight w:val="300"/>
        </w:trPr>
        <w:tc>
          <w:tcPr>
            <w:tcW w:w="5000" w:type="pct"/>
          </w:tcPr>
          <w:p w:rsidR="00291AC9" w:rsidRPr="00291AC9" w:rsidRDefault="00291AC9" w:rsidP="00ED0954">
            <w:pPr>
              <w:pStyle w:val="ConsPlusCell"/>
              <w:widowControl/>
              <w:jc w:val="both"/>
              <w:rPr>
                <w:rFonts w:ascii="Times New Roman" w:hAnsi="Times New Roman" w:cs="Times New Roman"/>
              </w:rPr>
            </w:pPr>
            <w:r w:rsidRPr="00291AC9">
              <w:rPr>
                <w:rFonts w:ascii="Times New Roman" w:hAnsi="Times New Roman" w:cs="Times New Roman"/>
              </w:rPr>
              <w:t>- Участвовало в районном конкурсе «За нами будущее» не менее 26 проектных заявок, не менее 18 проектных команд поддержано.</w:t>
            </w:r>
          </w:p>
        </w:tc>
      </w:tr>
      <w:tr w:rsidR="00291AC9" w:rsidRPr="00291AC9" w:rsidTr="00E43B20">
        <w:trPr>
          <w:trHeight w:val="300"/>
        </w:trPr>
        <w:tc>
          <w:tcPr>
            <w:tcW w:w="5000" w:type="pct"/>
          </w:tcPr>
          <w:p w:rsidR="00291AC9" w:rsidRPr="00291AC9" w:rsidRDefault="00291AC9" w:rsidP="00ED0954">
            <w:pPr>
              <w:pStyle w:val="ConsPlusCell"/>
              <w:widowControl/>
              <w:jc w:val="both"/>
              <w:rPr>
                <w:rFonts w:ascii="Times New Roman" w:hAnsi="Times New Roman" w:cs="Times New Roman"/>
              </w:rPr>
            </w:pPr>
            <w:r w:rsidRPr="00291AC9">
              <w:rPr>
                <w:rFonts w:ascii="Times New Roman" w:hAnsi="Times New Roman" w:cs="Times New Roman"/>
              </w:rPr>
              <w:t xml:space="preserve">- Обеспечение вовлечения молодежи в приоритетные направления молодежной политики (до 2070 молодых людей в 2017 году). Поддержка и развитие не менее 28 межпоселенческих (кустовых) молодежных событий с </w:t>
            </w:r>
            <w:r w:rsidRPr="00291AC9">
              <w:rPr>
                <w:rFonts w:ascii="Times New Roman" w:hAnsi="Times New Roman" w:cs="Times New Roman"/>
              </w:rPr>
              <w:lastRenderedPageBreak/>
              <w:t xml:space="preserve">участием более 1500 человек на базе 8 ресурсных площадок.  </w:t>
            </w:r>
          </w:p>
        </w:tc>
      </w:tr>
      <w:tr w:rsidR="00291AC9" w:rsidRPr="00291AC9" w:rsidTr="00E43B20">
        <w:trPr>
          <w:trHeight w:val="300"/>
        </w:trPr>
        <w:tc>
          <w:tcPr>
            <w:tcW w:w="5000" w:type="pct"/>
          </w:tcPr>
          <w:p w:rsidR="00291AC9" w:rsidRPr="00291AC9" w:rsidRDefault="00291AC9" w:rsidP="00ED0954">
            <w:pPr>
              <w:pStyle w:val="ConsPlusCell"/>
              <w:widowControl/>
              <w:jc w:val="both"/>
              <w:rPr>
                <w:rFonts w:ascii="Times New Roman" w:hAnsi="Times New Roman" w:cs="Times New Roman"/>
              </w:rPr>
            </w:pPr>
            <w:r w:rsidRPr="00291AC9">
              <w:rPr>
                <w:rFonts w:ascii="Times New Roman" w:hAnsi="Times New Roman" w:cs="Times New Roman"/>
              </w:rPr>
              <w:lastRenderedPageBreak/>
              <w:t>- Доля молодежи,  получившей информационные услуги, увеличится до 6000 человек в 2017 году.</w:t>
            </w:r>
          </w:p>
        </w:tc>
      </w:tr>
      <w:tr w:rsidR="00291AC9" w:rsidRPr="00291AC9" w:rsidTr="00E43B20">
        <w:trPr>
          <w:trHeight w:val="300"/>
        </w:trPr>
        <w:tc>
          <w:tcPr>
            <w:tcW w:w="5000" w:type="pct"/>
          </w:tcPr>
          <w:p w:rsidR="00291AC9" w:rsidRPr="00291AC9" w:rsidRDefault="00291AC9" w:rsidP="00ED0954">
            <w:pPr>
              <w:spacing w:after="0" w:line="240" w:lineRule="auto"/>
              <w:jc w:val="both"/>
              <w:rPr>
                <w:rFonts w:ascii="Times New Roman" w:hAnsi="Times New Roman"/>
                <w:sz w:val="20"/>
                <w:szCs w:val="20"/>
              </w:rPr>
            </w:pPr>
            <w:r w:rsidRPr="00291AC9">
              <w:rPr>
                <w:rFonts w:ascii="Times New Roman" w:hAnsi="Times New Roman"/>
                <w:sz w:val="20"/>
                <w:szCs w:val="20"/>
              </w:rPr>
              <w:t>- Создано 320 временных рабочих мест для несовершеннолетних, в т.ч. не менее 10% (32 подростка) для подростков, находящихся в ТЖС, СОП, группе риска.</w:t>
            </w:r>
            <w:r w:rsidRPr="00291AC9">
              <w:rPr>
                <w:rFonts w:ascii="Times New Roman" w:hAnsi="Times New Roman"/>
                <w:color w:val="FF0000"/>
                <w:sz w:val="20"/>
                <w:szCs w:val="20"/>
              </w:rPr>
              <w:t xml:space="preserve"> </w:t>
            </w:r>
            <w:r w:rsidRPr="00291AC9">
              <w:rPr>
                <w:rFonts w:ascii="Times New Roman" w:hAnsi="Times New Roman"/>
                <w:color w:val="000000"/>
                <w:sz w:val="20"/>
                <w:szCs w:val="20"/>
              </w:rPr>
              <w:t xml:space="preserve">Приобретена униформа ТОС (80 комплектов ежегодно), обеспечено проведение не менее 12 районных </w:t>
            </w:r>
            <w:r w:rsidRPr="00291AC9">
              <w:rPr>
                <w:rFonts w:ascii="Times New Roman" w:hAnsi="Times New Roman"/>
                <w:sz w:val="20"/>
                <w:szCs w:val="20"/>
              </w:rPr>
              <w:t>мероприятий с вовлечением не менее 440 участников.</w:t>
            </w:r>
          </w:p>
        </w:tc>
      </w:tr>
    </w:tbl>
    <w:p w:rsidR="00291AC9" w:rsidRPr="00291AC9" w:rsidRDefault="00291AC9" w:rsidP="00ED0954">
      <w:pPr>
        <w:spacing w:after="0" w:line="240" w:lineRule="auto"/>
        <w:ind w:right="132" w:firstLine="720"/>
        <w:jc w:val="both"/>
        <w:rPr>
          <w:rFonts w:ascii="Times New Roman" w:hAnsi="Times New Roman"/>
          <w:sz w:val="20"/>
          <w:szCs w:val="20"/>
        </w:rPr>
      </w:pPr>
      <w:r w:rsidRPr="00291AC9">
        <w:rPr>
          <w:rFonts w:ascii="Times New Roman" w:hAnsi="Times New Roman"/>
          <w:sz w:val="20"/>
          <w:szCs w:val="20"/>
        </w:rPr>
        <w:t>Подпрограмма 2 «Патриотическое воспитание молодежи Богучанского района» на 2014 – 2017 годы (Приложение № 6).</w:t>
      </w:r>
    </w:p>
    <w:p w:rsidR="00291AC9" w:rsidRPr="00291AC9" w:rsidRDefault="00291AC9" w:rsidP="00ED0954">
      <w:pPr>
        <w:pStyle w:val="ad"/>
        <w:ind w:firstLine="708"/>
        <w:jc w:val="both"/>
        <w:rPr>
          <w:rFonts w:ascii="Times New Roman" w:hAnsi="Times New Roman"/>
          <w:sz w:val="20"/>
          <w:szCs w:val="20"/>
          <w:lang w:eastAsia="ru-RU"/>
        </w:rPr>
      </w:pPr>
      <w:r w:rsidRPr="00291AC9">
        <w:rPr>
          <w:rFonts w:ascii="Times New Roman" w:hAnsi="Times New Roman"/>
          <w:sz w:val="20"/>
          <w:szCs w:val="20"/>
          <w:lang w:eastAsia="ru-RU"/>
        </w:rPr>
        <w:t>Реализация мероприятий подпрограммы позволит достичь в 2014 - 2017годах следующих результатов:</w:t>
      </w:r>
    </w:p>
    <w:p w:rsidR="00291AC9" w:rsidRPr="00291AC9" w:rsidRDefault="00291AC9" w:rsidP="00ED0954">
      <w:pPr>
        <w:pStyle w:val="ad"/>
        <w:jc w:val="both"/>
        <w:rPr>
          <w:rFonts w:ascii="Times New Roman" w:hAnsi="Times New Roman"/>
          <w:color w:val="000000"/>
          <w:sz w:val="20"/>
          <w:szCs w:val="20"/>
        </w:rPr>
      </w:pPr>
      <w:r w:rsidRPr="00291AC9">
        <w:rPr>
          <w:rFonts w:ascii="Times New Roman" w:hAnsi="Times New Roman"/>
          <w:color w:val="000000"/>
          <w:sz w:val="20"/>
          <w:szCs w:val="20"/>
        </w:rPr>
        <w:t>- Вовлечено более 800 чел. молодых людей в деятельность патриотической направленности.</w:t>
      </w:r>
    </w:p>
    <w:p w:rsidR="00291AC9" w:rsidRPr="00291AC9" w:rsidRDefault="00291AC9" w:rsidP="00ED0954">
      <w:pPr>
        <w:pStyle w:val="ad"/>
        <w:jc w:val="both"/>
        <w:rPr>
          <w:rFonts w:ascii="Times New Roman" w:hAnsi="Times New Roman"/>
          <w:sz w:val="20"/>
          <w:szCs w:val="20"/>
          <w:lang w:eastAsia="ru-RU"/>
        </w:rPr>
      </w:pPr>
      <w:r w:rsidRPr="00291AC9">
        <w:rPr>
          <w:rFonts w:ascii="Times New Roman" w:hAnsi="Times New Roman"/>
          <w:sz w:val="20"/>
          <w:szCs w:val="20"/>
        </w:rPr>
        <w:t>- Вовлечено более 1100  молодых людей в добровольческую деятельность.</w:t>
      </w:r>
    </w:p>
    <w:p w:rsidR="00291AC9" w:rsidRPr="00291AC9" w:rsidRDefault="00291AC9" w:rsidP="00ED0954">
      <w:pPr>
        <w:spacing w:after="0" w:line="240" w:lineRule="auto"/>
        <w:ind w:right="132" w:firstLine="720"/>
        <w:jc w:val="both"/>
        <w:rPr>
          <w:rFonts w:ascii="Times New Roman" w:hAnsi="Times New Roman"/>
          <w:sz w:val="20"/>
          <w:szCs w:val="20"/>
        </w:rPr>
      </w:pPr>
      <w:r w:rsidRPr="00291AC9">
        <w:rPr>
          <w:rFonts w:ascii="Times New Roman" w:hAnsi="Times New Roman"/>
          <w:sz w:val="20"/>
          <w:szCs w:val="20"/>
        </w:rPr>
        <w:t>Подпрограмма 3 «Обеспечение жильем молодых семей в Богучанском районе» на 2014 – 2017 годы (Приложение № 7).</w:t>
      </w:r>
    </w:p>
    <w:p w:rsidR="00291AC9" w:rsidRPr="00291AC9" w:rsidRDefault="00291AC9" w:rsidP="00ED0954">
      <w:pPr>
        <w:pStyle w:val="ad"/>
        <w:ind w:firstLine="708"/>
        <w:jc w:val="both"/>
        <w:rPr>
          <w:rFonts w:ascii="Times New Roman" w:hAnsi="Times New Roman"/>
          <w:sz w:val="20"/>
          <w:szCs w:val="20"/>
          <w:lang w:eastAsia="ru-RU"/>
        </w:rPr>
      </w:pPr>
      <w:r w:rsidRPr="00291AC9">
        <w:rPr>
          <w:rFonts w:ascii="Times New Roman" w:hAnsi="Times New Roman"/>
          <w:sz w:val="20"/>
          <w:szCs w:val="20"/>
          <w:lang w:eastAsia="ru-RU"/>
        </w:rPr>
        <w:t>Реализация мероприятий подпрограммы позволит достичь в 2014 - 2017годах следующих результатов:</w:t>
      </w:r>
    </w:p>
    <w:p w:rsidR="00291AC9" w:rsidRPr="00291AC9" w:rsidRDefault="00291AC9" w:rsidP="00ED0954">
      <w:pPr>
        <w:spacing w:after="0" w:line="240" w:lineRule="auto"/>
        <w:ind w:right="132"/>
        <w:jc w:val="both"/>
        <w:rPr>
          <w:rFonts w:ascii="Times New Roman" w:hAnsi="Times New Roman"/>
          <w:sz w:val="20"/>
          <w:szCs w:val="20"/>
        </w:rPr>
      </w:pPr>
      <w:r w:rsidRPr="00291AC9">
        <w:rPr>
          <w:rFonts w:ascii="Times New Roman" w:hAnsi="Times New Roman"/>
          <w:noProof/>
          <w:color w:val="000000"/>
          <w:sz w:val="20"/>
          <w:szCs w:val="20"/>
          <w:lang w:eastAsia="ru-RU"/>
        </w:rPr>
        <w:t>- Будет приобретено жилья или строительство индивидуального жилого дома  61 молодой семье Богучанского района.</w:t>
      </w:r>
      <w:r w:rsidRPr="00291AC9">
        <w:rPr>
          <w:rFonts w:ascii="Times New Roman" w:hAnsi="Times New Roman"/>
          <w:sz w:val="20"/>
          <w:szCs w:val="20"/>
        </w:rPr>
        <w:t xml:space="preserve"> </w:t>
      </w:r>
    </w:p>
    <w:p w:rsidR="00291AC9" w:rsidRPr="00291AC9" w:rsidRDefault="00291AC9" w:rsidP="00ED0954">
      <w:pPr>
        <w:spacing w:after="0" w:line="240" w:lineRule="auto"/>
        <w:ind w:right="132" w:firstLine="720"/>
        <w:jc w:val="both"/>
        <w:rPr>
          <w:rFonts w:ascii="Times New Roman" w:hAnsi="Times New Roman"/>
          <w:sz w:val="20"/>
          <w:szCs w:val="20"/>
        </w:rPr>
      </w:pPr>
      <w:r w:rsidRPr="00291AC9">
        <w:rPr>
          <w:rFonts w:ascii="Times New Roman" w:hAnsi="Times New Roman"/>
          <w:sz w:val="20"/>
          <w:szCs w:val="20"/>
        </w:rPr>
        <w:t>Подпрограмма 4 «Обеспечение реализации муниципальной программы и прочие мероприятия» на 2014 – 2017 годы (Приложение № 8).</w:t>
      </w:r>
    </w:p>
    <w:p w:rsidR="00291AC9" w:rsidRPr="00291AC9" w:rsidRDefault="00291AC9" w:rsidP="00ED0954">
      <w:pPr>
        <w:pStyle w:val="ad"/>
        <w:ind w:firstLine="708"/>
        <w:jc w:val="both"/>
        <w:rPr>
          <w:rFonts w:ascii="Times New Roman" w:hAnsi="Times New Roman"/>
          <w:sz w:val="20"/>
          <w:szCs w:val="20"/>
          <w:lang w:eastAsia="ru-RU"/>
        </w:rPr>
      </w:pPr>
      <w:r w:rsidRPr="00291AC9">
        <w:rPr>
          <w:rFonts w:ascii="Times New Roman" w:hAnsi="Times New Roman"/>
          <w:sz w:val="20"/>
          <w:szCs w:val="20"/>
          <w:lang w:eastAsia="ru-RU"/>
        </w:rPr>
        <w:t>Реализация мероприятий подпрограммы позволит достичь в 2014 - 2017годах следующих конечных результатов:</w:t>
      </w:r>
    </w:p>
    <w:tbl>
      <w:tblPr>
        <w:tblW w:w="5000" w:type="pct"/>
        <w:tblLook w:val="00A0"/>
      </w:tblPr>
      <w:tblGrid>
        <w:gridCol w:w="9570"/>
      </w:tblGrid>
      <w:tr w:rsidR="00291AC9" w:rsidRPr="00291AC9" w:rsidTr="00ED0954">
        <w:trPr>
          <w:trHeight w:val="313"/>
        </w:trPr>
        <w:tc>
          <w:tcPr>
            <w:tcW w:w="5000" w:type="pct"/>
          </w:tcPr>
          <w:p w:rsidR="00291AC9" w:rsidRPr="00291AC9" w:rsidRDefault="00291AC9" w:rsidP="00E470F3">
            <w:pPr>
              <w:spacing w:after="0" w:line="240" w:lineRule="auto"/>
              <w:jc w:val="both"/>
              <w:rPr>
                <w:rFonts w:ascii="Times New Roman" w:hAnsi="Times New Roman"/>
                <w:sz w:val="20"/>
                <w:szCs w:val="20"/>
              </w:rPr>
            </w:pPr>
            <w:r w:rsidRPr="00291AC9">
              <w:rPr>
                <w:rFonts w:ascii="Times New Roman" w:hAnsi="Times New Roman"/>
                <w:sz w:val="20"/>
                <w:szCs w:val="20"/>
              </w:rPr>
              <w:t>- Направлено в краевые палаточные лагеря (ТИМ «Юниор») не менее 110 подростков, обеспечено сопровождающими молодежных групп не менее 4 раз ежегодно.</w:t>
            </w:r>
          </w:p>
          <w:p w:rsidR="00291AC9" w:rsidRPr="00291AC9" w:rsidRDefault="00291AC9" w:rsidP="00E470F3">
            <w:pPr>
              <w:spacing w:after="0" w:line="240" w:lineRule="auto"/>
              <w:jc w:val="both"/>
              <w:rPr>
                <w:rFonts w:ascii="Times New Roman" w:hAnsi="Times New Roman"/>
                <w:sz w:val="20"/>
                <w:szCs w:val="20"/>
              </w:rPr>
            </w:pPr>
            <w:r w:rsidRPr="00291AC9">
              <w:rPr>
                <w:rFonts w:ascii="Times New Roman" w:hAnsi="Times New Roman"/>
                <w:sz w:val="20"/>
                <w:szCs w:val="20"/>
              </w:rPr>
              <w:t>- Участие не менее 80 молодых людей ежегодно в водно-туристических сплавах.</w:t>
            </w:r>
          </w:p>
        </w:tc>
      </w:tr>
      <w:tr w:rsidR="00291AC9" w:rsidRPr="00291AC9" w:rsidTr="00ED0954">
        <w:trPr>
          <w:trHeight w:val="313"/>
        </w:trPr>
        <w:tc>
          <w:tcPr>
            <w:tcW w:w="5000" w:type="pct"/>
          </w:tcPr>
          <w:p w:rsidR="00291AC9" w:rsidRPr="00291AC9" w:rsidRDefault="00291AC9" w:rsidP="00E470F3">
            <w:pPr>
              <w:spacing w:after="0" w:line="240" w:lineRule="auto"/>
              <w:jc w:val="both"/>
              <w:rPr>
                <w:rFonts w:ascii="Times New Roman" w:hAnsi="Times New Roman"/>
                <w:color w:val="FF0000"/>
                <w:sz w:val="20"/>
                <w:szCs w:val="20"/>
              </w:rPr>
            </w:pPr>
            <w:r w:rsidRPr="00291AC9">
              <w:rPr>
                <w:rFonts w:ascii="Times New Roman" w:hAnsi="Times New Roman"/>
                <w:sz w:val="20"/>
                <w:szCs w:val="20"/>
              </w:rPr>
              <w:t>Количество подростков, вовлеченных в мероприятия по трудовому воспитанию, не менее 170человек ежегодно, в т.ч. находящихся в трудной жизненной ситуации, группе риска и СОП, не менее 10% (не менее 17 человек ежегодно).</w:t>
            </w:r>
          </w:p>
        </w:tc>
      </w:tr>
      <w:tr w:rsidR="00291AC9" w:rsidRPr="00291AC9" w:rsidTr="00ED0954">
        <w:trPr>
          <w:trHeight w:val="313"/>
        </w:trPr>
        <w:tc>
          <w:tcPr>
            <w:tcW w:w="5000" w:type="pct"/>
          </w:tcPr>
          <w:p w:rsidR="00291AC9" w:rsidRPr="00291AC9" w:rsidRDefault="00291AC9" w:rsidP="00E470F3">
            <w:pPr>
              <w:spacing w:after="0" w:line="240" w:lineRule="auto"/>
              <w:jc w:val="both"/>
              <w:rPr>
                <w:rFonts w:ascii="Times New Roman" w:hAnsi="Times New Roman"/>
                <w:color w:val="FF0000"/>
                <w:sz w:val="20"/>
                <w:szCs w:val="20"/>
              </w:rPr>
            </w:pPr>
            <w:r w:rsidRPr="00291AC9">
              <w:rPr>
                <w:rFonts w:ascii="Times New Roman" w:hAnsi="Times New Roman"/>
                <w:sz w:val="20"/>
                <w:szCs w:val="20"/>
              </w:rPr>
              <w:t>- Обеспечены условия для вовлечения молодежи в деятельность по 8 Флагманским программам молодежной политики, сформирован и поддержан молодежный актив (не менее 1000чел.); обеспечена занятость более 280молодых людей на постоянной основе на базе ЦСиДМ, в т.ч. находящихся в ТЖС и СОП (не менее 10%).</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Содействие деятельности не менее 20 молодежных объединений, действующих в районе.</w:t>
            </w:r>
          </w:p>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Выявлены и поддержаны лучшие творческие коллективы через организацию конкурсов, форумов, фестивалей, выставок и пр. Поощрено более 20 молодежных лидеров и не менее 12 руководителей молодежных объединений.</w:t>
            </w:r>
          </w:p>
        </w:tc>
      </w:tr>
      <w:tr w:rsidR="00291AC9" w:rsidRPr="00291AC9" w:rsidTr="00ED0954">
        <w:trPr>
          <w:trHeight w:val="313"/>
        </w:trPr>
        <w:tc>
          <w:tcPr>
            <w:tcW w:w="5000" w:type="pct"/>
          </w:tcPr>
          <w:p w:rsidR="00291AC9" w:rsidRPr="00291AC9" w:rsidRDefault="00291AC9" w:rsidP="00291AC9">
            <w:pPr>
              <w:pStyle w:val="ConsPlusCell"/>
              <w:rPr>
                <w:rFonts w:ascii="Times New Roman" w:hAnsi="Times New Roman" w:cs="Times New Roman"/>
              </w:rPr>
            </w:pPr>
            <w:r w:rsidRPr="00291AC9">
              <w:rPr>
                <w:rFonts w:ascii="Times New Roman" w:hAnsi="Times New Roman" w:cs="Times New Roman"/>
              </w:rPr>
              <w:t xml:space="preserve">- Организовано и проведено не менее 44 массовых районных мероприятий. </w:t>
            </w:r>
          </w:p>
          <w:p w:rsidR="00ED0954" w:rsidRDefault="00291AC9" w:rsidP="00291AC9">
            <w:pPr>
              <w:pStyle w:val="ConsPlusNonformat"/>
              <w:rPr>
                <w:rFonts w:ascii="Times New Roman" w:hAnsi="Times New Roman" w:cs="Times New Roman"/>
              </w:rPr>
            </w:pPr>
            <w:r w:rsidRPr="00291AC9">
              <w:rPr>
                <w:rFonts w:ascii="Times New Roman" w:hAnsi="Times New Roman" w:cs="Times New Roman"/>
              </w:rPr>
              <w:t xml:space="preserve">Количество молодых людей, посетивших мероприятия (ежегодно):                                                                                                                         2200 - 2400 чел.- в возрасте от 14 до 18 лет включительно;   </w:t>
            </w:r>
          </w:p>
          <w:p w:rsidR="00291AC9" w:rsidRPr="00291AC9" w:rsidRDefault="00291AC9" w:rsidP="00291AC9">
            <w:pPr>
              <w:pStyle w:val="ConsPlusNonformat"/>
              <w:rPr>
                <w:rFonts w:ascii="Times New Roman" w:hAnsi="Times New Roman" w:cs="Times New Roman"/>
              </w:rPr>
            </w:pPr>
            <w:r w:rsidRPr="00291AC9">
              <w:rPr>
                <w:rFonts w:ascii="Times New Roman" w:hAnsi="Times New Roman" w:cs="Times New Roman"/>
              </w:rPr>
              <w:t>4000 - 4300 чел.- в возрасте от 19 до 30 лет включительно.</w:t>
            </w:r>
          </w:p>
          <w:p w:rsidR="00ED0954" w:rsidRDefault="00291AC9" w:rsidP="00291AC9">
            <w:pPr>
              <w:pStyle w:val="ConsPlusCell"/>
              <w:ind w:right="-108"/>
              <w:rPr>
                <w:rFonts w:ascii="Times New Roman" w:hAnsi="Times New Roman" w:cs="Times New Roman"/>
              </w:rPr>
            </w:pPr>
            <w:r w:rsidRPr="00291AC9">
              <w:rPr>
                <w:rFonts w:ascii="Times New Roman" w:hAnsi="Times New Roman" w:cs="Times New Roman"/>
              </w:rPr>
              <w:t xml:space="preserve">Количество молодых людей, вовлеченных в подготовку мероприятий (ежегодно):                                                                                                                          - в возрасте от 14 до 18 лет включительно – не менее  460 чел.;                                                                         </w:t>
            </w:r>
          </w:p>
          <w:p w:rsidR="00291AC9" w:rsidRPr="00291AC9" w:rsidRDefault="00291AC9" w:rsidP="00291AC9">
            <w:pPr>
              <w:pStyle w:val="ConsPlusCell"/>
              <w:ind w:right="-108"/>
              <w:rPr>
                <w:rFonts w:ascii="Times New Roman" w:hAnsi="Times New Roman" w:cs="Times New Roman"/>
              </w:rPr>
            </w:pPr>
            <w:r w:rsidRPr="00291AC9">
              <w:rPr>
                <w:rFonts w:ascii="Times New Roman" w:hAnsi="Times New Roman" w:cs="Times New Roman"/>
              </w:rPr>
              <w:t>-в возрасте от 19 до 30 лет включительно – не менее 190 чел.</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Поддержано не менее 19 инициативных групп, участвующих в конкурсах различного уровня, грантовых программах. Не менее 18 подростков примут участие в зональных и краевых мероприятиях краевого движения трудовых отрядов старшеклассников. Обеспечено участие не менее 100 одаренных молодых людей в проекте «Новый Фарватер»,  более 40 участников в «ТИМ Бирюса», и др.</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Посредством организации мероприятий, поддержанных в рамках краевой субсидии будут достигнуты следующие результаты:</w:t>
            </w:r>
          </w:p>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Оказана поддержка молодёжного актива Флагманских программ молодёжной политики из не менее 200 молодых людей ежегодно,</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Организован и проведен районный конкурс молодёжных проектов «Территория. Богучаны-2020», в результате которого будут поддержаны не менее 15 молодежных проектов ежегодно.</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Участие более 70 человек в возрасте от 14 до 30 лет примут участие в краевых инфраструктурных проектах.</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Направлено в СМИ пресс-релизов по итогам проведенных мероприятий МБУ «ЦСиДМ» не менее 30 ежегодно. Опубликовано не менее 20 статей о проведенных мероприятиях, показано по 7 телесюжетов, 13 видеосюжетов ежегодно (охват 60% молодежи в 2017 году).</w:t>
            </w:r>
          </w:p>
        </w:tc>
      </w:tr>
      <w:tr w:rsidR="00291AC9" w:rsidRPr="00291AC9" w:rsidTr="00ED0954">
        <w:trPr>
          <w:trHeight w:val="313"/>
        </w:trPr>
        <w:tc>
          <w:tcPr>
            <w:tcW w:w="5000" w:type="pct"/>
          </w:tcPr>
          <w:p w:rsidR="00291AC9" w:rsidRPr="00291AC9" w:rsidRDefault="00291AC9" w:rsidP="00291AC9">
            <w:pPr>
              <w:pStyle w:val="ConsPlusCell"/>
              <w:ind w:right="-109"/>
              <w:jc w:val="both"/>
              <w:rPr>
                <w:rFonts w:ascii="Times New Roman" w:hAnsi="Times New Roman" w:cs="Times New Roman"/>
              </w:rPr>
            </w:pPr>
            <w:r w:rsidRPr="00291AC9">
              <w:rPr>
                <w:rFonts w:ascii="Times New Roman" w:hAnsi="Times New Roman" w:cs="Times New Roman"/>
              </w:rPr>
              <w:t>- Организованы и проведены семинары, тренинги, курсы повышения квалификации для специалистов, работающих с молодежью в поселениях района.</w:t>
            </w:r>
          </w:p>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Сотрудники МБУ «ЦСиДМ», в т.ч. руководитель МБУ «ЦСиДМ» (90% специалистов к 2017 году) примут участие в краевых семинарах, курсах повышения квалификации для специалистов, работающих с молодежью.</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lastRenderedPageBreak/>
              <w:t>- Обеспечены современные условия жизнедеятельности молодежного центра.</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Обеспечена материальная база для проведения молодежных мероприятий.</w:t>
            </w:r>
          </w:p>
        </w:tc>
      </w:tr>
      <w:tr w:rsidR="00291AC9" w:rsidRPr="00291AC9" w:rsidTr="00ED0954">
        <w:trPr>
          <w:trHeight w:val="313"/>
        </w:trPr>
        <w:tc>
          <w:tcPr>
            <w:tcW w:w="5000" w:type="pct"/>
          </w:tcPr>
          <w:p w:rsidR="00291AC9" w:rsidRPr="00291AC9" w:rsidRDefault="00291AC9" w:rsidP="00291AC9">
            <w:pPr>
              <w:pStyle w:val="ConsPlusCell"/>
              <w:jc w:val="both"/>
              <w:rPr>
                <w:rFonts w:ascii="Times New Roman" w:hAnsi="Times New Roman" w:cs="Times New Roman"/>
              </w:rPr>
            </w:pPr>
            <w:r w:rsidRPr="00291AC9">
              <w:rPr>
                <w:rFonts w:ascii="Times New Roman" w:hAnsi="Times New Roman" w:cs="Times New Roman"/>
              </w:rPr>
              <w:t>- Проведена работа по созданию условий для поддержки инициатив молодежи района.</w:t>
            </w:r>
          </w:p>
        </w:tc>
      </w:tr>
      <w:tr w:rsidR="00291AC9" w:rsidRPr="00291AC9" w:rsidTr="00ED0954">
        <w:trPr>
          <w:trHeight w:val="313"/>
        </w:trPr>
        <w:tc>
          <w:tcPr>
            <w:tcW w:w="5000" w:type="pct"/>
          </w:tcPr>
          <w:p w:rsidR="00291AC9" w:rsidRPr="00291AC9" w:rsidRDefault="00291AC9" w:rsidP="00291AC9">
            <w:pPr>
              <w:pStyle w:val="ConsPlusCell"/>
              <w:rPr>
                <w:rFonts w:ascii="Times New Roman" w:hAnsi="Times New Roman" w:cs="Times New Roman"/>
              </w:rPr>
            </w:pPr>
            <w:r w:rsidRPr="00291AC9">
              <w:rPr>
                <w:rFonts w:ascii="Times New Roman" w:hAnsi="Times New Roman" w:cs="Times New Roman"/>
              </w:rPr>
              <w:t>- Привлечены специалисты с педагогическим образованием (4 специалиста).</w:t>
            </w:r>
          </w:p>
        </w:tc>
      </w:tr>
    </w:tbl>
    <w:p w:rsidR="00291AC9" w:rsidRPr="00291AC9" w:rsidRDefault="00291AC9" w:rsidP="008856ED">
      <w:pPr>
        <w:spacing w:after="0" w:line="240" w:lineRule="auto"/>
        <w:ind w:firstLine="720"/>
        <w:jc w:val="both"/>
        <w:rPr>
          <w:rFonts w:ascii="Times New Roman" w:hAnsi="Times New Roman"/>
          <w:sz w:val="20"/>
          <w:szCs w:val="20"/>
        </w:rPr>
      </w:pPr>
      <w:r w:rsidRPr="00291AC9">
        <w:rPr>
          <w:rFonts w:ascii="Times New Roman" w:hAnsi="Times New Roman"/>
          <w:sz w:val="20"/>
          <w:szCs w:val="20"/>
        </w:rPr>
        <w:t>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людей, а также для использования потенциала молодежи в интересах инновационного развития Богучанского района, – будут получены к концу 2017 года.</w:t>
      </w:r>
    </w:p>
    <w:p w:rsidR="00291AC9" w:rsidRPr="00291AC9" w:rsidRDefault="00291AC9" w:rsidP="00291AC9">
      <w:pPr>
        <w:pStyle w:val="affff7"/>
        <w:tabs>
          <w:tab w:val="left" w:pos="1134"/>
          <w:tab w:val="left" w:pos="1418"/>
        </w:tabs>
        <w:autoSpaceDE w:val="0"/>
        <w:autoSpaceDN w:val="0"/>
        <w:adjustRightInd w:val="0"/>
        <w:spacing w:line="240" w:lineRule="auto"/>
        <w:ind w:left="360"/>
        <w:jc w:val="center"/>
        <w:outlineLvl w:val="1"/>
        <w:rPr>
          <w:rFonts w:ascii="Times New Roman" w:hAnsi="Times New Roman"/>
          <w:sz w:val="20"/>
          <w:szCs w:val="20"/>
          <w:lang w:eastAsia="ru-RU"/>
        </w:rPr>
      </w:pPr>
    </w:p>
    <w:p w:rsidR="00291AC9" w:rsidRPr="00291AC9" w:rsidRDefault="00291AC9" w:rsidP="008856ED">
      <w:pPr>
        <w:pStyle w:val="affff7"/>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r w:rsidRPr="00291AC9">
        <w:rPr>
          <w:rFonts w:ascii="Times New Roman" w:hAnsi="Times New Roman"/>
          <w:sz w:val="20"/>
          <w:szCs w:val="20"/>
          <w:lang w:eastAsia="ru-RU"/>
        </w:rPr>
        <w:t>7. Основные меры правового регулирования в сфере молодежной политики Богучанского района,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291AC9" w:rsidRPr="00291AC9" w:rsidRDefault="00291AC9" w:rsidP="008856ED">
      <w:pPr>
        <w:spacing w:after="0" w:line="240" w:lineRule="auto"/>
        <w:jc w:val="center"/>
        <w:rPr>
          <w:rFonts w:ascii="Times New Roman" w:hAnsi="Times New Roman"/>
          <w:sz w:val="20"/>
          <w:szCs w:val="20"/>
        </w:rPr>
      </w:pPr>
    </w:p>
    <w:p w:rsidR="00291AC9" w:rsidRPr="00291AC9" w:rsidRDefault="00291AC9" w:rsidP="008856ED">
      <w:pPr>
        <w:autoSpaceDE w:val="0"/>
        <w:autoSpaceDN w:val="0"/>
        <w:adjustRightInd w:val="0"/>
        <w:spacing w:after="0" w:line="240" w:lineRule="auto"/>
        <w:ind w:firstLine="720"/>
        <w:jc w:val="both"/>
        <w:rPr>
          <w:rFonts w:ascii="Times New Roman" w:hAnsi="Times New Roman"/>
          <w:sz w:val="20"/>
          <w:szCs w:val="20"/>
        </w:rPr>
      </w:pPr>
      <w:r w:rsidRPr="00291AC9">
        <w:rPr>
          <w:rFonts w:ascii="Times New Roman" w:hAnsi="Times New Roman"/>
          <w:sz w:val="20"/>
          <w:szCs w:val="20"/>
        </w:rPr>
        <w:t xml:space="preserve">Основные меры правового регулирования в сфере «Молодежная политика» Богучанского района, направленные на достижение цели и (или) конечных результатов программы приведены в </w:t>
      </w:r>
      <w:hyperlink w:anchor="Par6994" w:history="1">
        <w:r w:rsidRPr="00291AC9">
          <w:rPr>
            <w:rFonts w:ascii="Times New Roman" w:hAnsi="Times New Roman"/>
            <w:sz w:val="20"/>
            <w:szCs w:val="20"/>
          </w:rPr>
          <w:t>приложении № 1</w:t>
        </w:r>
      </w:hyperlink>
      <w:r w:rsidRPr="00291AC9">
        <w:rPr>
          <w:rFonts w:ascii="Times New Roman" w:hAnsi="Times New Roman"/>
          <w:sz w:val="20"/>
          <w:szCs w:val="20"/>
        </w:rPr>
        <w:t xml:space="preserve"> к Программе:</w:t>
      </w:r>
    </w:p>
    <w:p w:rsidR="00291AC9" w:rsidRPr="00291AC9" w:rsidRDefault="00291AC9" w:rsidP="008856ED">
      <w:pPr>
        <w:widowControl w:val="0"/>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rPr>
        <w:t>- Постановление администрации Богучанского района от 06.06.2013г. №653-п «Об организации работы по переходу на программный бюджет»,</w:t>
      </w:r>
    </w:p>
    <w:p w:rsidR="00291AC9" w:rsidRDefault="00291AC9" w:rsidP="008856ED">
      <w:pPr>
        <w:widowControl w:val="0"/>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rPr>
        <w:t>- Постановление администрации Богучанского района от 17.07.2013г.    №849-п «Об утверждении Порядка принятия решений о разработке муниципальных программ Богучанского района, их формировании и реализации».</w:t>
      </w:r>
    </w:p>
    <w:p w:rsidR="008856ED" w:rsidRPr="00291AC9" w:rsidRDefault="008856ED" w:rsidP="008856ED">
      <w:pPr>
        <w:widowControl w:val="0"/>
        <w:autoSpaceDE w:val="0"/>
        <w:autoSpaceDN w:val="0"/>
        <w:adjustRightInd w:val="0"/>
        <w:spacing w:after="0" w:line="240" w:lineRule="auto"/>
        <w:ind w:firstLine="709"/>
        <w:jc w:val="both"/>
        <w:rPr>
          <w:rFonts w:ascii="Times New Roman" w:hAnsi="Times New Roman"/>
          <w:sz w:val="20"/>
          <w:szCs w:val="20"/>
        </w:rPr>
      </w:pPr>
    </w:p>
    <w:p w:rsidR="00291AC9" w:rsidRPr="00291AC9" w:rsidRDefault="00291AC9" w:rsidP="008856ED">
      <w:pPr>
        <w:spacing w:after="0" w:line="240" w:lineRule="auto"/>
        <w:jc w:val="center"/>
        <w:rPr>
          <w:rFonts w:ascii="Times New Roman" w:hAnsi="Times New Roman"/>
          <w:sz w:val="20"/>
          <w:szCs w:val="20"/>
        </w:rPr>
      </w:pPr>
      <w:r w:rsidRPr="00291AC9">
        <w:rPr>
          <w:rFonts w:ascii="Times New Roman" w:hAnsi="Times New Roman"/>
          <w:sz w:val="20"/>
          <w:szCs w:val="20"/>
        </w:rPr>
        <w:t>8. Информация о распределении планируемых расходов</w:t>
      </w:r>
      <w:r w:rsidR="008856ED">
        <w:rPr>
          <w:rFonts w:ascii="Times New Roman" w:hAnsi="Times New Roman"/>
          <w:sz w:val="20"/>
          <w:szCs w:val="20"/>
        </w:rPr>
        <w:t xml:space="preserve"> </w:t>
      </w:r>
      <w:r w:rsidRPr="00291AC9">
        <w:rPr>
          <w:rFonts w:ascii="Times New Roman" w:hAnsi="Times New Roman"/>
          <w:sz w:val="20"/>
          <w:szCs w:val="20"/>
          <w:lang w:eastAsia="ru-RU"/>
        </w:rPr>
        <w:t>по подпрограммам с указанием главных распорядителей средств районного бюджета, а также по годам реализации программы</w:t>
      </w:r>
    </w:p>
    <w:p w:rsidR="00291AC9" w:rsidRPr="00291AC9" w:rsidRDefault="00291AC9" w:rsidP="008856ED">
      <w:pPr>
        <w:pStyle w:val="affff7"/>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p>
    <w:p w:rsidR="00291AC9" w:rsidRPr="00291AC9" w:rsidRDefault="00291AC9" w:rsidP="008856ED">
      <w:pPr>
        <w:spacing w:after="0" w:line="240" w:lineRule="auto"/>
        <w:ind w:firstLine="709"/>
        <w:jc w:val="both"/>
        <w:rPr>
          <w:rFonts w:ascii="Times New Roman" w:hAnsi="Times New Roman"/>
          <w:sz w:val="20"/>
          <w:szCs w:val="20"/>
        </w:rPr>
      </w:pPr>
      <w:r w:rsidRPr="00291AC9">
        <w:rPr>
          <w:rFonts w:ascii="Times New Roman" w:hAnsi="Times New Roman"/>
          <w:sz w:val="20"/>
          <w:szCs w:val="20"/>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2  к Программе.</w:t>
      </w:r>
    </w:p>
    <w:p w:rsidR="00291AC9" w:rsidRPr="00291AC9" w:rsidRDefault="00291AC9" w:rsidP="008856ED">
      <w:pPr>
        <w:pStyle w:val="ConsPlusNormal"/>
        <w:jc w:val="both"/>
        <w:rPr>
          <w:rFonts w:ascii="Times New Roman" w:hAnsi="Times New Roman" w:cs="Times New Roman"/>
        </w:rPr>
      </w:pPr>
      <w:bookmarkStart w:id="16" w:name="Par922"/>
      <w:bookmarkEnd w:id="16"/>
      <w:r w:rsidRPr="00291AC9">
        <w:rPr>
          <w:rFonts w:ascii="Times New Roman" w:hAnsi="Times New Roman" w:cs="Times New Roman"/>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291AC9" w:rsidRPr="00291AC9" w:rsidRDefault="00291AC9" w:rsidP="008856ED">
      <w:pPr>
        <w:widowControl w:val="0"/>
        <w:autoSpaceDE w:val="0"/>
        <w:autoSpaceDN w:val="0"/>
        <w:adjustRightInd w:val="0"/>
        <w:spacing w:after="0" w:line="240" w:lineRule="auto"/>
        <w:ind w:left="360"/>
        <w:jc w:val="center"/>
        <w:outlineLvl w:val="1"/>
        <w:rPr>
          <w:rFonts w:ascii="Times New Roman" w:hAnsi="Times New Roman"/>
          <w:bCs/>
          <w:sz w:val="20"/>
          <w:szCs w:val="20"/>
        </w:rPr>
      </w:pPr>
    </w:p>
    <w:p w:rsidR="00291AC9" w:rsidRPr="00291AC9" w:rsidRDefault="00291AC9" w:rsidP="008856ED">
      <w:pPr>
        <w:widowControl w:val="0"/>
        <w:autoSpaceDE w:val="0"/>
        <w:autoSpaceDN w:val="0"/>
        <w:adjustRightInd w:val="0"/>
        <w:spacing w:after="0" w:line="240" w:lineRule="auto"/>
        <w:ind w:left="360"/>
        <w:jc w:val="center"/>
        <w:outlineLvl w:val="1"/>
        <w:rPr>
          <w:rFonts w:ascii="Times New Roman" w:hAnsi="Times New Roman"/>
          <w:sz w:val="20"/>
          <w:szCs w:val="20"/>
        </w:rPr>
      </w:pPr>
      <w:r w:rsidRPr="00291AC9">
        <w:rPr>
          <w:rFonts w:ascii="Times New Roman" w:hAnsi="Times New Roman"/>
          <w:sz w:val="20"/>
          <w:szCs w:val="20"/>
        </w:rPr>
        <w:t xml:space="preserve">9. Информация об объеме бюджетных ассигнований, </w:t>
      </w:r>
      <w:r w:rsidR="008856ED">
        <w:rPr>
          <w:rFonts w:ascii="Times New Roman" w:hAnsi="Times New Roman"/>
          <w:sz w:val="20"/>
          <w:szCs w:val="20"/>
        </w:rPr>
        <w:t xml:space="preserve"> </w:t>
      </w:r>
      <w:r w:rsidRPr="00291AC9">
        <w:rPr>
          <w:rFonts w:ascii="Times New Roman" w:hAnsi="Times New Roman"/>
          <w:sz w:val="20"/>
          <w:szCs w:val="20"/>
        </w:rPr>
        <w:t>направленных на реализацию научной, научно-технической и инновационной деятельности</w:t>
      </w:r>
    </w:p>
    <w:p w:rsidR="00291AC9" w:rsidRPr="00291AC9" w:rsidRDefault="00291AC9" w:rsidP="008856ED">
      <w:pPr>
        <w:widowControl w:val="0"/>
        <w:autoSpaceDE w:val="0"/>
        <w:autoSpaceDN w:val="0"/>
        <w:adjustRightInd w:val="0"/>
        <w:spacing w:after="0" w:line="240" w:lineRule="auto"/>
        <w:jc w:val="center"/>
        <w:outlineLvl w:val="1"/>
        <w:rPr>
          <w:rFonts w:ascii="Times New Roman" w:hAnsi="Times New Roman"/>
          <w:sz w:val="20"/>
          <w:szCs w:val="20"/>
        </w:rPr>
      </w:pPr>
    </w:p>
    <w:p w:rsidR="00291AC9" w:rsidRDefault="00291AC9" w:rsidP="008856ED">
      <w:pPr>
        <w:spacing w:after="0" w:line="240" w:lineRule="auto"/>
        <w:ind w:right="-61" w:firstLine="709"/>
        <w:jc w:val="both"/>
        <w:rPr>
          <w:rFonts w:ascii="Times New Roman" w:hAnsi="Times New Roman"/>
          <w:sz w:val="20"/>
          <w:szCs w:val="20"/>
        </w:rPr>
      </w:pPr>
      <w:r w:rsidRPr="00291AC9">
        <w:rPr>
          <w:rFonts w:ascii="Times New Roman" w:hAnsi="Times New Roman"/>
          <w:sz w:val="20"/>
          <w:szCs w:val="20"/>
        </w:rPr>
        <w:t xml:space="preserve">В планируемом периоде финансирование, направленное на реализацию научной, научно-технической и инновационной деятельности, не предусмотрено. </w:t>
      </w:r>
    </w:p>
    <w:p w:rsidR="008856ED" w:rsidRPr="00291AC9" w:rsidRDefault="008856ED" w:rsidP="008856ED">
      <w:pPr>
        <w:spacing w:after="0" w:line="240" w:lineRule="auto"/>
        <w:ind w:right="-61" w:firstLine="709"/>
        <w:jc w:val="both"/>
        <w:rPr>
          <w:rFonts w:ascii="Times New Roman" w:hAnsi="Times New Roman"/>
          <w:sz w:val="20"/>
          <w:szCs w:val="20"/>
        </w:rPr>
      </w:pPr>
    </w:p>
    <w:p w:rsidR="00291AC9" w:rsidRPr="00291AC9" w:rsidRDefault="00291AC9" w:rsidP="008856ED">
      <w:pPr>
        <w:spacing w:line="240" w:lineRule="auto"/>
        <w:jc w:val="center"/>
        <w:rPr>
          <w:rFonts w:ascii="Times New Roman" w:hAnsi="Times New Roman"/>
          <w:sz w:val="20"/>
          <w:szCs w:val="20"/>
        </w:rPr>
      </w:pPr>
      <w:r w:rsidRPr="00291AC9">
        <w:rPr>
          <w:rFonts w:ascii="Times New Roman" w:hAnsi="Times New Roman"/>
          <w:sz w:val="20"/>
          <w:szCs w:val="20"/>
        </w:rPr>
        <w:t>10. Информация о ресурсном о</w:t>
      </w:r>
      <w:r w:rsidR="008856ED">
        <w:rPr>
          <w:rFonts w:ascii="Times New Roman" w:hAnsi="Times New Roman"/>
          <w:sz w:val="20"/>
          <w:szCs w:val="20"/>
        </w:rPr>
        <w:t xml:space="preserve">беспечении и прогнозной оценке </w:t>
      </w:r>
      <w:r w:rsidRPr="00291AC9">
        <w:rPr>
          <w:rFonts w:ascii="Times New Roman" w:hAnsi="Times New Roman"/>
          <w:sz w:val="20"/>
          <w:szCs w:val="20"/>
        </w:rPr>
        <w:t>расходов на реализацию целей муниципальной п</w:t>
      </w:r>
      <w:r w:rsidR="008856ED">
        <w:rPr>
          <w:rFonts w:ascii="Times New Roman" w:hAnsi="Times New Roman"/>
          <w:sz w:val="20"/>
          <w:szCs w:val="20"/>
        </w:rPr>
        <w:t xml:space="preserve">рограммы  </w:t>
      </w:r>
      <w:r w:rsidRPr="00291AC9">
        <w:rPr>
          <w:rFonts w:ascii="Times New Roman" w:hAnsi="Times New Roman"/>
          <w:sz w:val="20"/>
          <w:szCs w:val="20"/>
        </w:rPr>
        <w:t>с учетом источников финансирования</w:t>
      </w:r>
    </w:p>
    <w:p w:rsidR="00291AC9" w:rsidRPr="00291AC9" w:rsidRDefault="00291AC9" w:rsidP="008856ED">
      <w:pPr>
        <w:autoSpaceDE w:val="0"/>
        <w:autoSpaceDN w:val="0"/>
        <w:adjustRightInd w:val="0"/>
        <w:spacing w:after="0" w:line="240" w:lineRule="auto"/>
        <w:ind w:firstLine="709"/>
        <w:jc w:val="both"/>
        <w:rPr>
          <w:rFonts w:ascii="Times New Roman" w:hAnsi="Times New Roman"/>
          <w:sz w:val="20"/>
          <w:szCs w:val="20"/>
        </w:rPr>
      </w:pPr>
      <w:r w:rsidRPr="00291AC9">
        <w:rPr>
          <w:rFonts w:ascii="Times New Roman" w:hAnsi="Times New Roman"/>
          <w:sz w:val="20"/>
          <w:szCs w:val="20"/>
        </w:rPr>
        <w:t>Источниками финансирования мероприятий Программы являются средства федерального, краевого и районного бюджетов.</w:t>
      </w:r>
    </w:p>
    <w:p w:rsidR="00291AC9" w:rsidRPr="00291AC9" w:rsidRDefault="00291AC9" w:rsidP="008856ED">
      <w:pPr>
        <w:snapToGrid w:val="0"/>
        <w:spacing w:after="0" w:line="240" w:lineRule="auto"/>
        <w:ind w:firstLine="709"/>
        <w:jc w:val="both"/>
        <w:rPr>
          <w:rFonts w:ascii="Times New Roman" w:hAnsi="Times New Roman"/>
          <w:sz w:val="20"/>
          <w:szCs w:val="20"/>
        </w:rPr>
      </w:pPr>
      <w:r w:rsidRPr="00291AC9">
        <w:rPr>
          <w:rFonts w:ascii="Times New Roman" w:hAnsi="Times New Roman"/>
          <w:sz w:val="20"/>
          <w:szCs w:val="20"/>
        </w:rPr>
        <w:t>Объем бюджетных ассигнований на реализацию мероприятий Программы составляет всего 36 964 719,68 рублей, в том числе: средства федерального бюджета 387 150,84 рублей,  средства краевого бюджета -  4 854 232,24 рублей,  средства районного бюджета – 31 723 336,60 рублей, из них по годам:</w:t>
      </w:r>
    </w:p>
    <w:p w:rsidR="00291AC9" w:rsidRPr="00291AC9" w:rsidRDefault="00291AC9" w:rsidP="008856ED">
      <w:pPr>
        <w:pStyle w:val="af3"/>
        <w:spacing w:after="0"/>
        <w:ind w:firstLine="709"/>
        <w:jc w:val="both"/>
        <w:rPr>
          <w:sz w:val="20"/>
          <w:szCs w:val="20"/>
        </w:rPr>
      </w:pPr>
      <w:r w:rsidRPr="00291AC9">
        <w:rPr>
          <w:sz w:val="20"/>
          <w:szCs w:val="20"/>
        </w:rPr>
        <w:t>в 2014 году всего 9 521 369,68 рублей, в том числе: средства федерального бюджета –  387 150,84  рублей, средства краевого бюджета – 2 038 202,24 рублей, средства районного бюджета – 7 096 016,60 рублей;</w:t>
      </w:r>
    </w:p>
    <w:p w:rsidR="00291AC9" w:rsidRPr="00291AC9" w:rsidRDefault="00291AC9" w:rsidP="008856ED">
      <w:pPr>
        <w:snapToGrid w:val="0"/>
        <w:spacing w:after="0" w:line="240" w:lineRule="auto"/>
        <w:ind w:firstLine="660"/>
        <w:jc w:val="both"/>
        <w:rPr>
          <w:rFonts w:ascii="Times New Roman" w:hAnsi="Times New Roman"/>
          <w:sz w:val="20"/>
          <w:szCs w:val="20"/>
        </w:rPr>
      </w:pPr>
      <w:r w:rsidRPr="00291AC9">
        <w:rPr>
          <w:rFonts w:ascii="Times New Roman" w:hAnsi="Times New Roman"/>
          <w:sz w:val="20"/>
          <w:szCs w:val="20"/>
        </w:rPr>
        <w:t>в 2015 году всего 8 978 340,00 рублей, в том числе средства краевого бюджета –938 700,00рублей, средства районного бюджета – 8 039 640,00 рублей;</w:t>
      </w:r>
    </w:p>
    <w:p w:rsidR="00291AC9" w:rsidRPr="00291AC9" w:rsidRDefault="00291AC9" w:rsidP="008856ED">
      <w:pPr>
        <w:pStyle w:val="ConsPlusCell"/>
        <w:ind w:firstLine="600"/>
        <w:jc w:val="both"/>
        <w:rPr>
          <w:rFonts w:ascii="Times New Roman" w:hAnsi="Times New Roman" w:cs="Times New Roman"/>
        </w:rPr>
      </w:pPr>
      <w:r w:rsidRPr="00291AC9">
        <w:rPr>
          <w:rFonts w:ascii="Times New Roman" w:hAnsi="Times New Roman" w:cs="Times New Roman"/>
        </w:rPr>
        <w:t>в 2016 году всего 9 232 505,00 рублей, в том числе средства краевого бюджета – 938 665,00 рублей, средства районного бюджета – 8 293 840,00 рублей;</w:t>
      </w:r>
    </w:p>
    <w:p w:rsidR="00291AC9" w:rsidRPr="00291AC9" w:rsidRDefault="00291AC9" w:rsidP="008856ED">
      <w:pPr>
        <w:pStyle w:val="af3"/>
        <w:spacing w:after="0"/>
        <w:ind w:firstLine="709"/>
        <w:jc w:val="both"/>
        <w:rPr>
          <w:sz w:val="20"/>
          <w:szCs w:val="20"/>
        </w:rPr>
      </w:pPr>
      <w:r w:rsidRPr="00291AC9">
        <w:rPr>
          <w:sz w:val="20"/>
          <w:szCs w:val="20"/>
        </w:rPr>
        <w:t>в 2017 году всего 9 232 505,00 рублей, в том числе средства краевого бюджета – 938 665,00 рублей, средства районного бюджета – 8 293 840,00 рублей.</w:t>
      </w:r>
    </w:p>
    <w:p w:rsidR="00291AC9" w:rsidRPr="00291AC9" w:rsidRDefault="00291AC9" w:rsidP="008856ED">
      <w:pPr>
        <w:spacing w:after="0" w:line="240" w:lineRule="auto"/>
        <w:ind w:firstLine="709"/>
        <w:jc w:val="both"/>
        <w:rPr>
          <w:rFonts w:ascii="Times New Roman" w:hAnsi="Times New Roman"/>
          <w:sz w:val="20"/>
          <w:szCs w:val="20"/>
        </w:rPr>
      </w:pPr>
      <w:r w:rsidRPr="00291AC9">
        <w:rPr>
          <w:rFonts w:ascii="Times New Roman" w:hAnsi="Times New Roman"/>
          <w:sz w:val="20"/>
          <w:szCs w:val="20"/>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3 к Программе.</w:t>
      </w:r>
    </w:p>
    <w:p w:rsidR="00291AC9" w:rsidRPr="00291AC9" w:rsidRDefault="00291AC9" w:rsidP="00291AC9">
      <w:pPr>
        <w:pStyle w:val="1ff4"/>
        <w:tabs>
          <w:tab w:val="left" w:pos="0"/>
        </w:tabs>
        <w:ind w:firstLine="748"/>
        <w:rPr>
          <w:rFonts w:ascii="Times New Roman" w:hAnsi="Times New Roman" w:cs="Times New Roman"/>
        </w:rPr>
      </w:pPr>
    </w:p>
    <w:p w:rsidR="00291AC9" w:rsidRPr="00291AC9" w:rsidRDefault="00291AC9" w:rsidP="00291AC9">
      <w:pPr>
        <w:tabs>
          <w:tab w:val="left" w:pos="1418"/>
        </w:tabs>
        <w:autoSpaceDE w:val="0"/>
        <w:autoSpaceDN w:val="0"/>
        <w:adjustRightInd w:val="0"/>
        <w:spacing w:line="240" w:lineRule="auto"/>
        <w:ind w:firstLine="720"/>
        <w:jc w:val="center"/>
        <w:outlineLvl w:val="1"/>
        <w:rPr>
          <w:rFonts w:ascii="Times New Roman" w:hAnsi="Times New Roman"/>
          <w:sz w:val="20"/>
          <w:szCs w:val="20"/>
        </w:rPr>
      </w:pPr>
      <w:r w:rsidRPr="00291AC9">
        <w:rPr>
          <w:rFonts w:ascii="Times New Roman" w:hAnsi="Times New Roman"/>
          <w:sz w:val="20"/>
          <w:szCs w:val="20"/>
        </w:rPr>
        <w:t>11. Прогноз сводных показателей муниципальных заданий</w:t>
      </w:r>
    </w:p>
    <w:p w:rsidR="00291AC9" w:rsidRPr="00291AC9" w:rsidRDefault="00291AC9" w:rsidP="00291AC9">
      <w:pPr>
        <w:tabs>
          <w:tab w:val="left" w:pos="1418"/>
        </w:tabs>
        <w:autoSpaceDE w:val="0"/>
        <w:autoSpaceDN w:val="0"/>
        <w:adjustRightInd w:val="0"/>
        <w:spacing w:line="240" w:lineRule="auto"/>
        <w:ind w:firstLine="720"/>
        <w:jc w:val="center"/>
        <w:outlineLvl w:val="1"/>
        <w:rPr>
          <w:rFonts w:ascii="Times New Roman" w:hAnsi="Times New Roman"/>
          <w:i/>
          <w:iCs/>
          <w:sz w:val="20"/>
          <w:szCs w:val="20"/>
        </w:rPr>
      </w:pPr>
    </w:p>
    <w:p w:rsidR="00291AC9" w:rsidRPr="00291AC9" w:rsidRDefault="00291AC9" w:rsidP="008856ED">
      <w:pPr>
        <w:widowControl w:val="0"/>
        <w:autoSpaceDE w:val="0"/>
        <w:autoSpaceDN w:val="0"/>
        <w:adjustRightInd w:val="0"/>
        <w:spacing w:after="0" w:line="240" w:lineRule="auto"/>
        <w:ind w:firstLine="540"/>
        <w:jc w:val="both"/>
        <w:rPr>
          <w:rFonts w:ascii="Times New Roman" w:hAnsi="Times New Roman"/>
          <w:sz w:val="20"/>
          <w:szCs w:val="20"/>
        </w:rPr>
      </w:pPr>
      <w:r w:rsidRPr="00291AC9">
        <w:rPr>
          <w:rFonts w:ascii="Times New Roman" w:hAnsi="Times New Roman"/>
          <w:sz w:val="20"/>
          <w:szCs w:val="20"/>
        </w:rPr>
        <w:lastRenderedPageBreak/>
        <w:t xml:space="preserve">В рамках реализации программы планируется оказание муниципальным учреждением «Центр социализации и досуга молодежи» муниципальных услуг (выполнение работ) на основании </w:t>
      </w:r>
      <w:hyperlink r:id="rId23" w:history="1">
        <w:r w:rsidRPr="00291AC9">
          <w:rPr>
            <w:rFonts w:ascii="Times New Roman" w:hAnsi="Times New Roman"/>
            <w:sz w:val="20"/>
            <w:szCs w:val="20"/>
          </w:rPr>
          <w:t>распоряжени</w:t>
        </w:r>
      </w:hyperlink>
      <w:r w:rsidRPr="00291AC9">
        <w:rPr>
          <w:rFonts w:ascii="Times New Roman" w:hAnsi="Times New Roman"/>
          <w:sz w:val="20"/>
          <w:szCs w:val="20"/>
        </w:rPr>
        <w:t>я администрации Богучанского района от 12.10.2011 № 390-р «Об утверждении ведомственного перечня муниципальных услуг (работ), оказываемых (выполняемых) муниципальными учреждениями Богучанского района, в качестве основных видов деятельности».</w:t>
      </w:r>
    </w:p>
    <w:p w:rsidR="00291AC9" w:rsidRDefault="00291AC9" w:rsidP="008856ED">
      <w:pPr>
        <w:widowControl w:val="0"/>
        <w:autoSpaceDE w:val="0"/>
        <w:autoSpaceDN w:val="0"/>
        <w:adjustRightInd w:val="0"/>
        <w:spacing w:after="0" w:line="240" w:lineRule="auto"/>
        <w:ind w:firstLine="540"/>
        <w:jc w:val="both"/>
        <w:rPr>
          <w:rFonts w:ascii="Times New Roman" w:hAnsi="Times New Roman"/>
          <w:sz w:val="20"/>
          <w:szCs w:val="20"/>
        </w:rPr>
      </w:pPr>
      <w:r w:rsidRPr="00291AC9">
        <w:rPr>
          <w:rFonts w:ascii="Times New Roman" w:hAnsi="Times New Roman"/>
          <w:sz w:val="20"/>
          <w:szCs w:val="20"/>
        </w:rPr>
        <w:t xml:space="preserve">Прогноз сводных показателей муниципальных заданий на оказание муниципальных услуг приведен в </w:t>
      </w:r>
      <w:hyperlink w:anchor="Par7732" w:history="1">
        <w:r w:rsidRPr="00291AC9">
          <w:rPr>
            <w:rFonts w:ascii="Times New Roman" w:hAnsi="Times New Roman"/>
            <w:sz w:val="20"/>
            <w:szCs w:val="20"/>
          </w:rPr>
          <w:t>приложении № 4</w:t>
        </w:r>
      </w:hyperlink>
      <w:r w:rsidRPr="00291AC9">
        <w:rPr>
          <w:rFonts w:ascii="Times New Roman" w:hAnsi="Times New Roman"/>
          <w:sz w:val="20"/>
          <w:szCs w:val="20"/>
        </w:rPr>
        <w:t xml:space="preserve"> к Программе.</w:t>
      </w:r>
    </w:p>
    <w:p w:rsidR="008856ED" w:rsidRPr="00291AC9" w:rsidRDefault="008856ED" w:rsidP="008856ED">
      <w:pPr>
        <w:widowControl w:val="0"/>
        <w:autoSpaceDE w:val="0"/>
        <w:autoSpaceDN w:val="0"/>
        <w:adjustRightInd w:val="0"/>
        <w:spacing w:after="0" w:line="240" w:lineRule="auto"/>
        <w:ind w:firstLine="540"/>
        <w:jc w:val="both"/>
        <w:rPr>
          <w:rFonts w:ascii="Times New Roman" w:hAnsi="Times New Roman"/>
          <w:sz w:val="20"/>
          <w:szCs w:val="20"/>
        </w:rPr>
      </w:pPr>
    </w:p>
    <w:p w:rsidR="00291AC9" w:rsidRPr="00291AC9" w:rsidRDefault="00291AC9" w:rsidP="00291AC9">
      <w:pPr>
        <w:autoSpaceDE w:val="0"/>
        <w:autoSpaceDN w:val="0"/>
        <w:adjustRightInd w:val="0"/>
        <w:spacing w:line="240" w:lineRule="auto"/>
        <w:jc w:val="center"/>
        <w:rPr>
          <w:rFonts w:ascii="Times New Roman" w:hAnsi="Times New Roman"/>
          <w:sz w:val="20"/>
          <w:szCs w:val="20"/>
        </w:rPr>
      </w:pPr>
      <w:r w:rsidRPr="00291AC9">
        <w:rPr>
          <w:rFonts w:ascii="Times New Roman" w:hAnsi="Times New Roman"/>
          <w:sz w:val="20"/>
          <w:szCs w:val="20"/>
        </w:rPr>
        <w:t>12. Основные правила (методики) распределения субсидий бюджетам муниципальных образований района, в случае, если Программа предусматривает представление межбюджетных трансфертов бюджетам муниципальных образований района, или ссылка на действующие правила</w:t>
      </w:r>
    </w:p>
    <w:p w:rsidR="00291AC9" w:rsidRPr="00291AC9" w:rsidRDefault="00291AC9" w:rsidP="008856ED">
      <w:pPr>
        <w:spacing w:after="0" w:line="240" w:lineRule="auto"/>
        <w:ind w:firstLine="720"/>
        <w:jc w:val="both"/>
        <w:rPr>
          <w:rFonts w:ascii="Times New Roman" w:hAnsi="Times New Roman"/>
          <w:sz w:val="20"/>
          <w:szCs w:val="20"/>
        </w:rPr>
      </w:pPr>
      <w:r w:rsidRPr="00291AC9">
        <w:rPr>
          <w:rFonts w:ascii="Times New Roman" w:hAnsi="Times New Roman"/>
          <w:sz w:val="20"/>
          <w:szCs w:val="20"/>
        </w:rPr>
        <w:t>Перечисление межбюджетных трансфертов в бюджеты муниципальных образований района производится согласно п.1. Приложения № 2 «Распределение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к муниципальной Программе.</w:t>
      </w:r>
    </w:p>
    <w:p w:rsidR="00291AC9" w:rsidRPr="00291AC9" w:rsidRDefault="00291AC9" w:rsidP="008856ED">
      <w:pPr>
        <w:spacing w:after="0" w:line="240" w:lineRule="auto"/>
        <w:ind w:firstLine="709"/>
        <w:jc w:val="both"/>
        <w:rPr>
          <w:rFonts w:ascii="Times New Roman" w:hAnsi="Times New Roman"/>
          <w:sz w:val="20"/>
          <w:szCs w:val="20"/>
        </w:rPr>
      </w:pPr>
      <w:r w:rsidRPr="00291AC9">
        <w:rPr>
          <w:rFonts w:ascii="Times New Roman" w:hAnsi="Times New Roman"/>
          <w:sz w:val="20"/>
          <w:szCs w:val="20"/>
        </w:rPr>
        <w:t xml:space="preserve">Основные правила (методики) распределения субсидий бюджетам муниципальных образований района утверждены постановлением Правительства Красноярского края № 97-п от 22.02.2011 «Об утверждении Порядка предоставления средств на реализацию мероприятий по трудовому воспитанию несовершеннолетних и максимального размера заработной платы несовершеннолетних работников, выплачиваемой за счет средств на реализацию мероприятий по трудовому воспитанию несовершеннолетних граждан», </w:t>
      </w:r>
      <w:r w:rsidRPr="00291AC9">
        <w:rPr>
          <w:rFonts w:ascii="Times New Roman" w:hAnsi="Times New Roman"/>
          <w:color w:val="000000"/>
          <w:sz w:val="20"/>
          <w:szCs w:val="20"/>
        </w:rPr>
        <w:t xml:space="preserve">критерии  </w:t>
      </w:r>
      <w:r w:rsidRPr="00291AC9">
        <w:rPr>
          <w:rFonts w:ascii="Times New Roman" w:hAnsi="Times New Roman"/>
          <w:sz w:val="20"/>
          <w:szCs w:val="20"/>
        </w:rPr>
        <w:t xml:space="preserve">распределения субсидий бюджетам муниципальных образований района утверждаются ежегодным </w:t>
      </w:r>
      <w:r w:rsidRPr="00291AC9">
        <w:rPr>
          <w:rFonts w:ascii="Times New Roman" w:hAnsi="Times New Roman"/>
          <w:color w:val="000000"/>
          <w:sz w:val="20"/>
          <w:szCs w:val="20"/>
        </w:rPr>
        <w:t>положением «О распределении рабочих мест для организации мероприятий по трудовому воспитанию несовершеннолетних граждан в возрасте от 14 до 18 лет на территории Богучанского района (финансируемых за счет средств районного бюджета)», утверждаемом Главой администрации Богучанского района.</w:t>
      </w:r>
    </w:p>
    <w:p w:rsidR="002E2AC9" w:rsidRDefault="00291AC9" w:rsidP="00291AC9">
      <w:pPr>
        <w:autoSpaceDE w:val="0"/>
        <w:spacing w:after="0" w:line="240" w:lineRule="auto"/>
        <w:rPr>
          <w:rFonts w:ascii="Times New Roman" w:hAnsi="Times New Roman"/>
          <w:sz w:val="20"/>
          <w:szCs w:val="20"/>
        </w:rPr>
      </w:pPr>
      <w:r w:rsidRPr="00291AC9">
        <w:rPr>
          <w:rFonts w:ascii="Times New Roman" w:hAnsi="Times New Roman"/>
          <w:sz w:val="20"/>
          <w:szCs w:val="20"/>
        </w:rPr>
        <w:t xml:space="preserve">    </w:t>
      </w:r>
    </w:p>
    <w:p w:rsidR="002F35E7" w:rsidRDefault="000F6075" w:rsidP="000F6075">
      <w:pPr>
        <w:autoSpaceDE w:val="0"/>
        <w:spacing w:after="0" w:line="240" w:lineRule="auto"/>
        <w:jc w:val="right"/>
        <w:rPr>
          <w:rFonts w:ascii="Times New Roman" w:eastAsia="Times New Roman" w:hAnsi="Times New Roman"/>
          <w:sz w:val="18"/>
          <w:szCs w:val="18"/>
          <w:lang w:eastAsia="ru-RU"/>
        </w:rPr>
      </w:pPr>
      <w:r w:rsidRPr="000F6075">
        <w:rPr>
          <w:rFonts w:ascii="Times New Roman" w:eastAsia="Times New Roman" w:hAnsi="Times New Roman"/>
          <w:sz w:val="18"/>
          <w:szCs w:val="18"/>
          <w:lang w:eastAsia="ru-RU"/>
        </w:rPr>
        <w:t>Приложение № 1</w:t>
      </w:r>
    </w:p>
    <w:p w:rsidR="000F6075" w:rsidRPr="000F6075" w:rsidRDefault="000F6075" w:rsidP="000F6075">
      <w:pPr>
        <w:autoSpaceDE w:val="0"/>
        <w:spacing w:after="0" w:line="240" w:lineRule="auto"/>
        <w:jc w:val="right"/>
        <w:rPr>
          <w:rFonts w:ascii="Times New Roman" w:hAnsi="Times New Roman"/>
          <w:sz w:val="18"/>
          <w:szCs w:val="18"/>
        </w:rPr>
      </w:pPr>
      <w:r w:rsidRPr="000F6075">
        <w:rPr>
          <w:rFonts w:ascii="Times New Roman" w:eastAsia="Times New Roman" w:hAnsi="Times New Roman"/>
          <w:sz w:val="18"/>
          <w:szCs w:val="18"/>
          <w:lang w:eastAsia="ru-RU"/>
        </w:rPr>
        <w:t xml:space="preserve">                                                                     к паспорту муниципальной программы "Молодежь Приангарья"</w:t>
      </w:r>
    </w:p>
    <w:tbl>
      <w:tblPr>
        <w:tblW w:w="5000" w:type="pct"/>
        <w:tblLook w:val="04A0"/>
      </w:tblPr>
      <w:tblGrid>
        <w:gridCol w:w="426"/>
        <w:gridCol w:w="2706"/>
        <w:gridCol w:w="844"/>
        <w:gridCol w:w="1276"/>
        <w:gridCol w:w="1130"/>
        <w:gridCol w:w="531"/>
        <w:gridCol w:w="531"/>
        <w:gridCol w:w="531"/>
        <w:gridCol w:w="531"/>
        <w:gridCol w:w="533"/>
        <w:gridCol w:w="531"/>
      </w:tblGrid>
      <w:tr w:rsidR="000F6075" w:rsidRPr="000F6075" w:rsidTr="002F35E7">
        <w:trPr>
          <w:trHeight w:val="20"/>
        </w:trPr>
        <w:tc>
          <w:tcPr>
            <w:tcW w:w="4723" w:type="pct"/>
            <w:gridSpan w:val="10"/>
            <w:tcBorders>
              <w:top w:val="nil"/>
              <w:left w:val="nil"/>
              <w:bottom w:val="nil"/>
              <w:right w:val="nil"/>
            </w:tcBorders>
            <w:shd w:val="clear" w:color="000000" w:fill="FFFFFF"/>
            <w:vAlign w:val="bottom"/>
            <w:hideMark/>
          </w:tcPr>
          <w:p w:rsidR="002F35E7" w:rsidRDefault="002F35E7" w:rsidP="000F6075">
            <w:pPr>
              <w:spacing w:after="0" w:line="240" w:lineRule="auto"/>
              <w:jc w:val="center"/>
              <w:rPr>
                <w:rFonts w:ascii="Times New Roman" w:eastAsia="Times New Roman" w:hAnsi="Times New Roman"/>
                <w:sz w:val="20"/>
                <w:szCs w:val="20"/>
                <w:lang w:eastAsia="ru-RU"/>
              </w:rPr>
            </w:pPr>
          </w:p>
          <w:p w:rsidR="000F6075" w:rsidRPr="000F6075" w:rsidRDefault="000F6075" w:rsidP="000F6075">
            <w:pPr>
              <w:spacing w:after="0" w:line="240" w:lineRule="auto"/>
              <w:jc w:val="center"/>
              <w:rPr>
                <w:rFonts w:ascii="Times New Roman" w:eastAsia="Times New Roman" w:hAnsi="Times New Roman"/>
                <w:sz w:val="20"/>
                <w:szCs w:val="20"/>
                <w:lang w:eastAsia="ru-RU"/>
              </w:rPr>
            </w:pPr>
            <w:r w:rsidRPr="000F6075">
              <w:rPr>
                <w:rFonts w:ascii="Times New Roman" w:eastAsia="Times New Roman" w:hAnsi="Times New Roman"/>
                <w:sz w:val="20"/>
                <w:szCs w:val="20"/>
                <w:lang w:eastAsia="ru-RU"/>
              </w:rPr>
              <w:t xml:space="preserve">Целевые показатели и показатели результативности муниципальной программы </w:t>
            </w:r>
          </w:p>
        </w:tc>
        <w:tc>
          <w:tcPr>
            <w:tcW w:w="277" w:type="pct"/>
            <w:tcBorders>
              <w:top w:val="nil"/>
              <w:left w:val="nil"/>
              <w:bottom w:val="nil"/>
              <w:right w:val="nil"/>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r>
      <w:tr w:rsidR="000F6075" w:rsidRPr="000F6075" w:rsidTr="002F35E7">
        <w:trPr>
          <w:trHeight w:val="20"/>
        </w:trPr>
        <w:tc>
          <w:tcPr>
            <w:tcW w:w="223" w:type="pct"/>
            <w:tcBorders>
              <w:top w:val="nil"/>
              <w:left w:val="nil"/>
              <w:bottom w:val="nil"/>
              <w:right w:val="nil"/>
            </w:tcBorders>
            <w:shd w:val="clear" w:color="000000" w:fill="FFFFFF"/>
            <w:noWrap/>
            <w:vAlign w:val="bottom"/>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1415" w:type="pct"/>
            <w:tcBorders>
              <w:top w:val="nil"/>
              <w:left w:val="nil"/>
              <w:bottom w:val="nil"/>
              <w:right w:val="nil"/>
            </w:tcBorders>
            <w:shd w:val="clear" w:color="000000" w:fill="FFFFFF"/>
            <w:noWrap/>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441" w:type="pct"/>
            <w:tcBorders>
              <w:top w:val="nil"/>
              <w:left w:val="nil"/>
              <w:bottom w:val="nil"/>
              <w:right w:val="nil"/>
            </w:tcBorders>
            <w:shd w:val="clear" w:color="000000" w:fill="FFFFFF"/>
            <w:noWrap/>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667" w:type="pct"/>
            <w:tcBorders>
              <w:top w:val="nil"/>
              <w:left w:val="nil"/>
              <w:bottom w:val="nil"/>
              <w:right w:val="nil"/>
            </w:tcBorders>
            <w:shd w:val="clear" w:color="000000" w:fill="FFFFFF"/>
            <w:noWrap/>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590" w:type="pct"/>
            <w:tcBorders>
              <w:top w:val="nil"/>
              <w:left w:val="nil"/>
              <w:bottom w:val="nil"/>
              <w:right w:val="nil"/>
            </w:tcBorders>
            <w:shd w:val="clear" w:color="000000" w:fill="FFFFFF"/>
            <w:noWrap/>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277" w:type="pct"/>
            <w:tcBorders>
              <w:top w:val="nil"/>
              <w:left w:val="nil"/>
              <w:bottom w:val="nil"/>
              <w:right w:val="nil"/>
            </w:tcBorders>
            <w:shd w:val="clear" w:color="auto" w:fill="auto"/>
            <w:noWrap/>
            <w:vAlign w:val="bottom"/>
            <w:hideMark/>
          </w:tcPr>
          <w:p w:rsidR="000F6075" w:rsidRPr="000F6075" w:rsidRDefault="000F6075" w:rsidP="000F6075">
            <w:pPr>
              <w:spacing w:after="0" w:line="240" w:lineRule="auto"/>
              <w:rPr>
                <w:rFonts w:ascii="Times New Roman" w:eastAsia="Times New Roman" w:hAnsi="Times New Roman"/>
                <w:sz w:val="14"/>
                <w:szCs w:val="14"/>
                <w:lang w:eastAsia="ru-RU"/>
              </w:rPr>
            </w:pPr>
          </w:p>
        </w:tc>
      </w:tr>
      <w:tr w:rsidR="000F6075" w:rsidRPr="000F6075" w:rsidTr="002F35E7">
        <w:trPr>
          <w:trHeight w:val="161"/>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п/п</w:t>
            </w:r>
          </w:p>
        </w:tc>
        <w:tc>
          <w:tcPr>
            <w:tcW w:w="14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Цели, задачи, показатели результатов</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Единица измерения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Вес показателя результативности </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Источник информации</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2012</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2013</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2014</w:t>
            </w:r>
          </w:p>
        </w:tc>
        <w:tc>
          <w:tcPr>
            <w:tcW w:w="277" w:type="pct"/>
            <w:vMerge w:val="restart"/>
            <w:tcBorders>
              <w:top w:val="single" w:sz="4" w:space="0" w:color="auto"/>
              <w:left w:val="single" w:sz="4" w:space="0" w:color="auto"/>
              <w:bottom w:val="single" w:sz="4" w:space="0" w:color="auto"/>
              <w:right w:val="nil"/>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2015</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2016</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2017</w:t>
            </w:r>
          </w:p>
        </w:tc>
      </w:tr>
      <w:tr w:rsidR="000F6075" w:rsidRPr="000F6075" w:rsidTr="002F35E7">
        <w:trPr>
          <w:trHeight w:val="161"/>
        </w:trPr>
        <w:tc>
          <w:tcPr>
            <w:tcW w:w="223"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nil"/>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p>
        </w:tc>
      </w:tr>
      <w:tr w:rsidR="000F6075" w:rsidRPr="000F6075" w:rsidTr="000F60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0F6075" w:rsidRPr="000F6075" w:rsidTr="002F35E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w:t>
            </w:r>
          </w:p>
        </w:tc>
        <w:tc>
          <w:tcPr>
            <w:tcW w:w="1415" w:type="pct"/>
            <w:tcBorders>
              <w:top w:val="nil"/>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441"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noWrap/>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000000" w:fill="FFFFFF"/>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18,40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20,50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24,60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29,52</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35,42</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35,42</w:t>
            </w:r>
          </w:p>
        </w:tc>
      </w:tr>
      <w:tr w:rsidR="000F6075" w:rsidRPr="000F6075" w:rsidTr="002F35E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w:t>
            </w:r>
          </w:p>
        </w:tc>
        <w:tc>
          <w:tcPr>
            <w:tcW w:w="1415" w:type="pct"/>
            <w:tcBorders>
              <w:top w:val="nil"/>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441"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noWrap/>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000000" w:fill="FFFFFF"/>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24,20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26,70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32,04</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32, 50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33,00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34,00</w:t>
            </w:r>
          </w:p>
        </w:tc>
      </w:tr>
      <w:tr w:rsidR="000F6075" w:rsidRPr="000F6075" w:rsidTr="000F60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Задача 1. Создание условий успешной социализации и эффективной самореализации молодежи Богучанского района</w:t>
            </w:r>
          </w:p>
        </w:tc>
      </w:tr>
      <w:tr w:rsidR="000F6075" w:rsidRPr="000F6075" w:rsidTr="000F60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Подпрограмма 1 «Вовлечение молодежи Богучанского района в социальную практику» </w:t>
            </w:r>
          </w:p>
        </w:tc>
      </w:tr>
      <w:tr w:rsidR="000F6075" w:rsidRPr="000F6075" w:rsidTr="002F35E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1.1.</w:t>
            </w:r>
          </w:p>
        </w:tc>
        <w:tc>
          <w:tcPr>
            <w:tcW w:w="1415" w:type="pct"/>
            <w:tcBorders>
              <w:top w:val="nil"/>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Количество социально-экономических проектов, реализуемых молодежью </w:t>
            </w:r>
          </w:p>
        </w:tc>
        <w:tc>
          <w:tcPr>
            <w:tcW w:w="441"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ед</w:t>
            </w:r>
          </w:p>
        </w:tc>
        <w:tc>
          <w:tcPr>
            <w:tcW w:w="667" w:type="pct"/>
            <w:tcBorders>
              <w:top w:val="nil"/>
              <w:left w:val="nil"/>
              <w:bottom w:val="single" w:sz="4" w:space="0" w:color="auto"/>
              <w:right w:val="single" w:sz="4" w:space="0" w:color="auto"/>
            </w:tcBorders>
            <w:shd w:val="clear" w:color="000000" w:fill="FFFFFF"/>
            <w:noWrap/>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0,25</w:t>
            </w:r>
          </w:p>
        </w:tc>
        <w:tc>
          <w:tcPr>
            <w:tcW w:w="590" w:type="pct"/>
            <w:tcBorders>
              <w:top w:val="nil"/>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5</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6</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6</w:t>
            </w:r>
          </w:p>
        </w:tc>
      </w:tr>
      <w:tr w:rsidR="000F6075" w:rsidRPr="000F6075" w:rsidTr="002F35E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1.2.</w:t>
            </w:r>
          </w:p>
        </w:tc>
        <w:tc>
          <w:tcPr>
            <w:tcW w:w="1415" w:type="pct"/>
            <w:tcBorders>
              <w:top w:val="nil"/>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Доля молодежи, получившей информационные услуги</w:t>
            </w:r>
          </w:p>
        </w:tc>
        <w:tc>
          <w:tcPr>
            <w:tcW w:w="441"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noWrap/>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0,25</w:t>
            </w:r>
          </w:p>
        </w:tc>
        <w:tc>
          <w:tcPr>
            <w:tcW w:w="590" w:type="pct"/>
            <w:tcBorders>
              <w:top w:val="nil"/>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10,62</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12</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40,8</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45,1</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56</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60</w:t>
            </w:r>
          </w:p>
        </w:tc>
      </w:tr>
      <w:tr w:rsidR="000F6075" w:rsidRPr="000F6075" w:rsidTr="002F35E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1.3.</w:t>
            </w:r>
          </w:p>
        </w:tc>
        <w:tc>
          <w:tcPr>
            <w:tcW w:w="1415" w:type="pct"/>
            <w:tcBorders>
              <w:top w:val="nil"/>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Количество созданных рабочих мест для несовершеннолетних граждан</w:t>
            </w:r>
          </w:p>
        </w:tc>
        <w:tc>
          <w:tcPr>
            <w:tcW w:w="441"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noWrap/>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0,10</w:t>
            </w:r>
          </w:p>
        </w:tc>
        <w:tc>
          <w:tcPr>
            <w:tcW w:w="590" w:type="pct"/>
            <w:tcBorders>
              <w:top w:val="nil"/>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70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70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80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80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80</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80</w:t>
            </w:r>
          </w:p>
        </w:tc>
      </w:tr>
      <w:tr w:rsidR="000F6075" w:rsidRPr="000F6075" w:rsidTr="000F60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Задача 2. Создание условий для  дальнейшего развития и совершенствования системы патриотического воспитания</w:t>
            </w:r>
          </w:p>
        </w:tc>
      </w:tr>
      <w:tr w:rsidR="000F6075" w:rsidRPr="000F6075" w:rsidTr="000F60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Подпрограмма 2 «Патриотическое воспитание молодежи Богучанского района»   </w:t>
            </w:r>
          </w:p>
        </w:tc>
      </w:tr>
      <w:tr w:rsidR="000F6075" w:rsidRPr="000F6075" w:rsidTr="002F35E7">
        <w:trPr>
          <w:trHeight w:val="20"/>
        </w:trPr>
        <w:tc>
          <w:tcPr>
            <w:tcW w:w="223" w:type="pct"/>
            <w:tcBorders>
              <w:top w:val="single" w:sz="4" w:space="0" w:color="auto"/>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2.1.</w:t>
            </w:r>
          </w:p>
        </w:tc>
        <w:tc>
          <w:tcPr>
            <w:tcW w:w="1415" w:type="pct"/>
            <w:tcBorders>
              <w:top w:val="single" w:sz="4" w:space="0" w:color="auto"/>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w:t>
            </w:r>
          </w:p>
        </w:tc>
        <w:tc>
          <w:tcPr>
            <w:tcW w:w="667" w:type="pct"/>
            <w:tcBorders>
              <w:top w:val="single" w:sz="4" w:space="0" w:color="auto"/>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0,10</w:t>
            </w:r>
          </w:p>
        </w:tc>
        <w:tc>
          <w:tcPr>
            <w:tcW w:w="590" w:type="pct"/>
            <w:tcBorders>
              <w:top w:val="single" w:sz="4" w:space="0" w:color="auto"/>
              <w:left w:val="nil"/>
              <w:bottom w:val="single" w:sz="4" w:space="0" w:color="auto"/>
              <w:right w:val="single" w:sz="4" w:space="0" w:color="auto"/>
            </w:tcBorders>
            <w:shd w:val="clear" w:color="000000" w:fill="FFFFFF"/>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2,6</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2,7</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3,5</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5,2</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6,4</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color w:val="000000"/>
                <w:sz w:val="14"/>
                <w:szCs w:val="14"/>
                <w:lang w:eastAsia="ru-RU"/>
              </w:rPr>
            </w:pPr>
            <w:r w:rsidRPr="000F6075">
              <w:rPr>
                <w:rFonts w:ascii="Times New Roman" w:eastAsia="Times New Roman" w:hAnsi="Times New Roman"/>
                <w:color w:val="000000"/>
                <w:sz w:val="14"/>
                <w:szCs w:val="14"/>
                <w:lang w:eastAsia="ru-RU"/>
              </w:rPr>
              <w:t>8</w:t>
            </w:r>
          </w:p>
        </w:tc>
      </w:tr>
      <w:tr w:rsidR="000F6075" w:rsidRPr="000F6075" w:rsidTr="002F35E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2.2.</w:t>
            </w:r>
          </w:p>
        </w:tc>
        <w:tc>
          <w:tcPr>
            <w:tcW w:w="1415" w:type="pct"/>
            <w:tcBorders>
              <w:top w:val="nil"/>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Удельный вес молодых граждан, проживающих в Богучанском районе, вовлеченных в добровольческую деятельность, в их общей численности</w:t>
            </w:r>
          </w:p>
        </w:tc>
        <w:tc>
          <w:tcPr>
            <w:tcW w:w="441" w:type="pct"/>
            <w:tcBorders>
              <w:top w:val="nil"/>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0,20</w:t>
            </w:r>
          </w:p>
        </w:tc>
        <w:tc>
          <w:tcPr>
            <w:tcW w:w="590" w:type="pct"/>
            <w:tcBorders>
              <w:top w:val="nil"/>
              <w:left w:val="nil"/>
              <w:bottom w:val="single" w:sz="4" w:space="0" w:color="auto"/>
              <w:right w:val="single" w:sz="4" w:space="0" w:color="auto"/>
            </w:tcBorders>
            <w:shd w:val="clear" w:color="000000" w:fill="FFFFFF"/>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9,8</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10,9</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10,9</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10,9</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10,9</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10,9</w:t>
            </w:r>
          </w:p>
        </w:tc>
      </w:tr>
      <w:tr w:rsidR="000F6075" w:rsidRPr="000F6075" w:rsidTr="000F60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Задача 3. Государственная поддержка в решении жилищной проблемы молодых семей, признанных в установленной порядке нуждающимися в улучшении жилищных условий</w:t>
            </w:r>
          </w:p>
        </w:tc>
      </w:tr>
      <w:tr w:rsidR="000F6075" w:rsidRPr="000F6075" w:rsidTr="002F35E7">
        <w:trPr>
          <w:trHeight w:val="20"/>
        </w:trPr>
        <w:tc>
          <w:tcPr>
            <w:tcW w:w="4723"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Подпрограмма 3 «Обеспечение жильем молодых семей в Богучанском районе» </w:t>
            </w:r>
          </w:p>
        </w:tc>
        <w:tc>
          <w:tcPr>
            <w:tcW w:w="277" w:type="pct"/>
            <w:tcBorders>
              <w:top w:val="nil"/>
              <w:left w:val="nil"/>
              <w:bottom w:val="single" w:sz="4" w:space="0" w:color="auto"/>
              <w:right w:val="single" w:sz="4" w:space="0" w:color="auto"/>
            </w:tcBorders>
            <w:shd w:val="clear" w:color="auto" w:fill="auto"/>
            <w:noWrap/>
            <w:vAlign w:val="bottom"/>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w:t>
            </w:r>
          </w:p>
        </w:tc>
      </w:tr>
      <w:tr w:rsidR="000F6075" w:rsidRPr="000F6075" w:rsidTr="002F35E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3.1.</w:t>
            </w:r>
          </w:p>
        </w:tc>
        <w:tc>
          <w:tcPr>
            <w:tcW w:w="1415" w:type="pct"/>
            <w:tcBorders>
              <w:top w:val="nil"/>
              <w:left w:val="nil"/>
              <w:bottom w:val="single" w:sz="4" w:space="0" w:color="auto"/>
              <w:right w:val="single" w:sz="4" w:space="0" w:color="auto"/>
            </w:tcBorders>
            <w:shd w:val="clear" w:color="auto" w:fill="auto"/>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Доля молодых семей Богучанского района, нуждающихся в улучшении жилищных условий и купивших жилые помещения</w:t>
            </w:r>
          </w:p>
        </w:tc>
        <w:tc>
          <w:tcPr>
            <w:tcW w:w="441"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0,05</w:t>
            </w:r>
          </w:p>
        </w:tc>
        <w:tc>
          <w:tcPr>
            <w:tcW w:w="590" w:type="pct"/>
            <w:tcBorders>
              <w:top w:val="nil"/>
              <w:left w:val="nil"/>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68,8</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44,4</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44,4</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44,4</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44,4</w:t>
            </w:r>
          </w:p>
        </w:tc>
        <w:tc>
          <w:tcPr>
            <w:tcW w:w="277" w:type="pct"/>
            <w:tcBorders>
              <w:top w:val="nil"/>
              <w:left w:val="nil"/>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44,4</w:t>
            </w:r>
          </w:p>
        </w:tc>
      </w:tr>
      <w:tr w:rsidR="000F6075" w:rsidRPr="000F6075" w:rsidTr="000F607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Задача 4. Создание условий для эффективного и прозрачного управления финансовыми ресурсами в рамках выполнения установленных функций и полномочий</w:t>
            </w:r>
          </w:p>
        </w:tc>
      </w:tr>
      <w:tr w:rsidR="000F6075" w:rsidRPr="000F6075" w:rsidTr="002F35E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Подпрограмма 4 «Обеспечение реализации муниципальной программы и прочие мероприятия» </w:t>
            </w:r>
          </w:p>
        </w:tc>
      </w:tr>
      <w:tr w:rsidR="000F6075" w:rsidRPr="000F6075" w:rsidTr="002F35E7">
        <w:trPr>
          <w:trHeight w:val="20"/>
        </w:trPr>
        <w:tc>
          <w:tcPr>
            <w:tcW w:w="223" w:type="pct"/>
            <w:tcBorders>
              <w:top w:val="single" w:sz="4" w:space="0" w:color="auto"/>
              <w:left w:val="single" w:sz="4" w:space="0" w:color="auto"/>
              <w:bottom w:val="single" w:sz="4" w:space="0" w:color="auto"/>
              <w:right w:val="single" w:sz="4" w:space="0" w:color="auto"/>
            </w:tcBorders>
            <w:shd w:val="clear" w:color="000000" w:fill="FFFFFF"/>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4.</w:t>
            </w:r>
          </w:p>
        </w:tc>
        <w:tc>
          <w:tcPr>
            <w:tcW w:w="1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 xml:space="preserve">Доля исполненных бюджетных ассигнований, предусмотренных в </w:t>
            </w:r>
            <w:r w:rsidRPr="000F6075">
              <w:rPr>
                <w:rFonts w:ascii="Times New Roman" w:eastAsia="Times New Roman" w:hAnsi="Times New Roman"/>
                <w:sz w:val="14"/>
                <w:szCs w:val="14"/>
                <w:lang w:eastAsia="ru-RU"/>
              </w:rPr>
              <w:lastRenderedPageBreak/>
              <w:t>программном виде</w:t>
            </w:r>
          </w:p>
        </w:tc>
        <w:tc>
          <w:tcPr>
            <w:tcW w:w="4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lastRenderedPageBreak/>
              <w:t>%</w:t>
            </w:r>
          </w:p>
        </w:tc>
        <w:tc>
          <w:tcPr>
            <w:tcW w:w="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0,05</w:t>
            </w:r>
          </w:p>
        </w:tc>
        <w:tc>
          <w:tcPr>
            <w:tcW w:w="5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6075" w:rsidRPr="000F6075" w:rsidRDefault="000F6075" w:rsidP="000F6075">
            <w:pPr>
              <w:spacing w:after="0" w:line="240" w:lineRule="auto"/>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Ведомственная отчетность</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97,8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97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97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97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97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6075" w:rsidRPr="000F6075" w:rsidRDefault="000F6075" w:rsidP="000F6075">
            <w:pPr>
              <w:spacing w:after="0" w:line="240" w:lineRule="auto"/>
              <w:jc w:val="center"/>
              <w:rPr>
                <w:rFonts w:ascii="Times New Roman" w:eastAsia="Times New Roman" w:hAnsi="Times New Roman"/>
                <w:sz w:val="14"/>
                <w:szCs w:val="14"/>
                <w:lang w:eastAsia="ru-RU"/>
              </w:rPr>
            </w:pPr>
            <w:r w:rsidRPr="000F6075">
              <w:rPr>
                <w:rFonts w:ascii="Times New Roman" w:eastAsia="Times New Roman" w:hAnsi="Times New Roman"/>
                <w:sz w:val="14"/>
                <w:szCs w:val="14"/>
                <w:lang w:eastAsia="ru-RU"/>
              </w:rPr>
              <w:t>100</w:t>
            </w:r>
          </w:p>
        </w:tc>
      </w:tr>
    </w:tbl>
    <w:p w:rsidR="000F6075" w:rsidRDefault="000F6075" w:rsidP="00291AC9">
      <w:pPr>
        <w:autoSpaceDE w:val="0"/>
        <w:spacing w:after="0" w:line="240" w:lineRule="auto"/>
        <w:rPr>
          <w:rFonts w:ascii="Times New Roman" w:hAnsi="Times New Roman"/>
          <w:sz w:val="20"/>
          <w:szCs w:val="20"/>
        </w:rPr>
      </w:pPr>
    </w:p>
    <w:tbl>
      <w:tblPr>
        <w:tblW w:w="5000" w:type="pct"/>
        <w:tblLook w:val="04A0"/>
      </w:tblPr>
      <w:tblGrid>
        <w:gridCol w:w="359"/>
        <w:gridCol w:w="1170"/>
        <w:gridCol w:w="692"/>
        <w:gridCol w:w="781"/>
        <w:gridCol w:w="781"/>
        <w:gridCol w:w="781"/>
        <w:gridCol w:w="683"/>
        <w:gridCol w:w="683"/>
        <w:gridCol w:w="455"/>
        <w:gridCol w:w="455"/>
        <w:gridCol w:w="455"/>
        <w:gridCol w:w="455"/>
        <w:gridCol w:w="455"/>
        <w:gridCol w:w="455"/>
        <w:gridCol w:w="455"/>
        <w:gridCol w:w="455"/>
      </w:tblGrid>
      <w:tr w:rsidR="002F35E7" w:rsidRPr="002F35E7" w:rsidTr="002F35E7">
        <w:trPr>
          <w:trHeight w:val="20"/>
        </w:trPr>
        <w:tc>
          <w:tcPr>
            <w:tcW w:w="175"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bookmarkStart w:id="17" w:name="RANGE!A1:P8"/>
            <w:bookmarkEnd w:id="17"/>
          </w:p>
        </w:tc>
        <w:tc>
          <w:tcPr>
            <w:tcW w:w="1600" w:type="pct"/>
            <w:tcBorders>
              <w:top w:val="nil"/>
              <w:left w:val="nil"/>
              <w:bottom w:val="nil"/>
              <w:right w:val="nil"/>
            </w:tcBorders>
            <w:shd w:val="clear" w:color="auto" w:fill="auto"/>
            <w:noWrap/>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317" w:type="pct"/>
            <w:tcBorders>
              <w:top w:val="nil"/>
              <w:left w:val="nil"/>
              <w:bottom w:val="nil"/>
              <w:right w:val="nil"/>
            </w:tcBorders>
            <w:shd w:val="clear" w:color="auto" w:fill="auto"/>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317"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317"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269" w:type="pct"/>
            <w:tcBorders>
              <w:top w:val="nil"/>
              <w:left w:val="nil"/>
              <w:bottom w:val="nil"/>
              <w:right w:val="nil"/>
            </w:tcBorders>
            <w:shd w:val="clear" w:color="auto" w:fill="auto"/>
            <w:vAlign w:val="center"/>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444" w:type="pct"/>
            <w:gridSpan w:val="8"/>
            <w:tcBorders>
              <w:top w:val="nil"/>
              <w:left w:val="nil"/>
              <w:bottom w:val="nil"/>
              <w:right w:val="nil"/>
            </w:tcBorders>
            <w:shd w:val="clear" w:color="auto" w:fill="auto"/>
            <w:hideMark/>
          </w:tcPr>
          <w:p w:rsidR="002F35E7" w:rsidRPr="002F35E7" w:rsidRDefault="002F35E7" w:rsidP="002F35E7">
            <w:pPr>
              <w:spacing w:after="0" w:line="240" w:lineRule="auto"/>
              <w:jc w:val="right"/>
              <w:rPr>
                <w:rFonts w:ascii="Times New Roman" w:eastAsia="Times New Roman" w:hAnsi="Times New Roman"/>
                <w:sz w:val="18"/>
                <w:szCs w:val="18"/>
                <w:lang w:eastAsia="ru-RU"/>
              </w:rPr>
            </w:pPr>
            <w:r w:rsidRPr="002F35E7">
              <w:rPr>
                <w:rFonts w:ascii="Times New Roman" w:eastAsia="Times New Roman" w:hAnsi="Times New Roman"/>
                <w:sz w:val="18"/>
                <w:szCs w:val="18"/>
                <w:lang w:eastAsia="ru-RU"/>
              </w:rPr>
              <w:t>Приложение № 2</w:t>
            </w:r>
            <w:r w:rsidRPr="002F35E7">
              <w:rPr>
                <w:rFonts w:ascii="Times New Roman" w:eastAsia="Times New Roman" w:hAnsi="Times New Roman"/>
                <w:sz w:val="18"/>
                <w:szCs w:val="18"/>
                <w:lang w:eastAsia="ru-RU"/>
              </w:rPr>
              <w:br/>
              <w:t xml:space="preserve">к паспорту муниципальной программы "Молодежь Приангарья" </w:t>
            </w:r>
          </w:p>
        </w:tc>
      </w:tr>
      <w:tr w:rsidR="002F35E7" w:rsidRPr="002F35E7" w:rsidTr="002F35E7">
        <w:trPr>
          <w:trHeight w:val="20"/>
        </w:trPr>
        <w:tc>
          <w:tcPr>
            <w:tcW w:w="5000" w:type="pct"/>
            <w:gridSpan w:val="16"/>
            <w:tcBorders>
              <w:top w:val="nil"/>
              <w:left w:val="nil"/>
              <w:bottom w:val="nil"/>
              <w:right w:val="nil"/>
            </w:tcBorders>
            <w:shd w:val="clear" w:color="auto" w:fill="auto"/>
            <w:vAlign w:val="center"/>
            <w:hideMark/>
          </w:tcPr>
          <w:p w:rsidR="002F35E7" w:rsidRDefault="002F35E7" w:rsidP="002F35E7">
            <w:pPr>
              <w:spacing w:after="0" w:line="240" w:lineRule="auto"/>
              <w:jc w:val="center"/>
              <w:rPr>
                <w:rFonts w:ascii="Times New Roman" w:eastAsia="Times New Roman" w:hAnsi="Times New Roman"/>
                <w:color w:val="000000"/>
                <w:sz w:val="20"/>
                <w:szCs w:val="20"/>
                <w:lang w:eastAsia="ru-RU"/>
              </w:rPr>
            </w:pPr>
          </w:p>
          <w:p w:rsidR="002F35E7" w:rsidRPr="002F35E7" w:rsidRDefault="002F35E7" w:rsidP="002F35E7">
            <w:pPr>
              <w:spacing w:after="0" w:line="240" w:lineRule="auto"/>
              <w:jc w:val="center"/>
              <w:rPr>
                <w:rFonts w:ascii="Times New Roman" w:eastAsia="Times New Roman" w:hAnsi="Times New Roman"/>
                <w:color w:val="000000"/>
                <w:sz w:val="20"/>
                <w:szCs w:val="20"/>
                <w:lang w:eastAsia="ru-RU"/>
              </w:rPr>
            </w:pPr>
            <w:r w:rsidRPr="002F35E7">
              <w:rPr>
                <w:rFonts w:ascii="Times New Roman" w:eastAsia="Times New Roman" w:hAnsi="Times New Roman"/>
                <w:color w:val="000000"/>
                <w:sz w:val="20"/>
                <w:szCs w:val="20"/>
                <w:lang w:eastAsia="ru-RU"/>
              </w:rPr>
              <w:t>Целевые показатели на долгосрочный период</w:t>
            </w:r>
          </w:p>
        </w:tc>
      </w:tr>
      <w:tr w:rsidR="002F35E7" w:rsidRPr="002F35E7" w:rsidTr="002F35E7">
        <w:trPr>
          <w:trHeight w:val="20"/>
        </w:trPr>
        <w:tc>
          <w:tcPr>
            <w:tcW w:w="175"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600" w:type="pct"/>
            <w:tcBorders>
              <w:top w:val="nil"/>
              <w:left w:val="nil"/>
              <w:bottom w:val="nil"/>
              <w:right w:val="nil"/>
            </w:tcBorders>
            <w:shd w:val="clear" w:color="auto" w:fill="auto"/>
            <w:noWrap/>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274" w:type="pct"/>
            <w:tcBorders>
              <w:top w:val="nil"/>
              <w:left w:val="nil"/>
              <w:bottom w:val="nil"/>
              <w:right w:val="nil"/>
            </w:tcBorders>
            <w:shd w:val="clear" w:color="auto" w:fill="auto"/>
            <w:noWrap/>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317"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317"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317"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269"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79"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86"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86"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86"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75"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82"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75"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c>
          <w:tcPr>
            <w:tcW w:w="175" w:type="pct"/>
            <w:tcBorders>
              <w:top w:val="nil"/>
              <w:left w:val="nil"/>
              <w:bottom w:val="nil"/>
              <w:right w:val="nil"/>
            </w:tcBorders>
            <w:shd w:val="clear" w:color="auto" w:fill="auto"/>
            <w:noWrap/>
            <w:vAlign w:val="bottom"/>
            <w:hideMark/>
          </w:tcPr>
          <w:p w:rsidR="002F35E7" w:rsidRPr="002F35E7" w:rsidRDefault="002F35E7" w:rsidP="002F35E7">
            <w:pPr>
              <w:spacing w:after="0" w:line="240" w:lineRule="auto"/>
              <w:rPr>
                <w:rFonts w:ascii="Times New Roman" w:eastAsia="Times New Roman" w:hAnsi="Times New Roman"/>
                <w:sz w:val="14"/>
                <w:szCs w:val="14"/>
                <w:lang w:eastAsia="ru-RU"/>
              </w:rPr>
            </w:pPr>
          </w:p>
        </w:tc>
      </w:tr>
      <w:tr w:rsidR="002F35E7" w:rsidRPr="002F35E7" w:rsidTr="002F35E7">
        <w:trPr>
          <w:trHeight w:val="20"/>
        </w:trPr>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 п/п</w:t>
            </w:r>
          </w:p>
        </w:tc>
        <w:tc>
          <w:tcPr>
            <w:tcW w:w="1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Цель, целевые показатели</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Единица измерения</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Отчетный финансовый год</w:t>
            </w:r>
            <w:r w:rsidRPr="002F35E7">
              <w:rPr>
                <w:rFonts w:ascii="Times New Roman" w:eastAsia="Times New Roman" w:hAnsi="Times New Roman"/>
                <w:sz w:val="12"/>
                <w:szCs w:val="12"/>
                <w:lang w:eastAsia="ru-RU"/>
              </w:rPr>
              <w:br/>
              <w:t>2012</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Текущий финансовый год</w:t>
            </w:r>
            <w:r w:rsidRPr="002F35E7">
              <w:rPr>
                <w:rFonts w:ascii="Times New Roman" w:eastAsia="Times New Roman" w:hAnsi="Times New Roman"/>
                <w:sz w:val="12"/>
                <w:szCs w:val="12"/>
                <w:lang w:eastAsia="ru-RU"/>
              </w:rPr>
              <w:br/>
              <w:t>2013</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Очередной финансовый год</w:t>
            </w:r>
            <w:r w:rsidRPr="002F35E7">
              <w:rPr>
                <w:rFonts w:ascii="Times New Roman" w:eastAsia="Times New Roman" w:hAnsi="Times New Roman"/>
                <w:sz w:val="12"/>
                <w:szCs w:val="12"/>
                <w:lang w:eastAsia="ru-RU"/>
              </w:rPr>
              <w:br/>
              <w:t>2014</w:t>
            </w:r>
          </w:p>
        </w:tc>
        <w:tc>
          <w:tcPr>
            <w:tcW w:w="556" w:type="pct"/>
            <w:gridSpan w:val="2"/>
            <w:tcBorders>
              <w:top w:val="single" w:sz="4" w:space="0" w:color="auto"/>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 xml:space="preserve">Плановый период </w:t>
            </w:r>
          </w:p>
        </w:tc>
        <w:tc>
          <w:tcPr>
            <w:tcW w:w="1444" w:type="pct"/>
            <w:gridSpan w:val="8"/>
            <w:tcBorders>
              <w:top w:val="single" w:sz="4" w:space="0" w:color="auto"/>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Долгосрочный период</w:t>
            </w:r>
          </w:p>
        </w:tc>
      </w:tr>
      <w:tr w:rsidR="002F35E7" w:rsidRPr="002F35E7" w:rsidTr="002F35E7">
        <w:trPr>
          <w:trHeight w:val="20"/>
        </w:trPr>
        <w:tc>
          <w:tcPr>
            <w:tcW w:w="175" w:type="pct"/>
            <w:vMerge/>
            <w:tcBorders>
              <w:top w:val="single" w:sz="4" w:space="0" w:color="auto"/>
              <w:left w:val="single" w:sz="4" w:space="0" w:color="auto"/>
              <w:bottom w:val="single" w:sz="4" w:space="0" w:color="auto"/>
              <w:right w:val="single" w:sz="4" w:space="0" w:color="auto"/>
            </w:tcBorders>
            <w:vAlign w:val="center"/>
            <w:hideMark/>
          </w:tcPr>
          <w:p w:rsidR="002F35E7" w:rsidRPr="002F35E7" w:rsidRDefault="002F35E7" w:rsidP="002F35E7">
            <w:pPr>
              <w:spacing w:after="0" w:line="240" w:lineRule="auto"/>
              <w:rPr>
                <w:rFonts w:ascii="Times New Roman" w:eastAsia="Times New Roman" w:hAnsi="Times New Roman"/>
                <w:sz w:val="12"/>
                <w:szCs w:val="12"/>
                <w:lang w:eastAsia="ru-RU"/>
              </w:rPr>
            </w:pPr>
          </w:p>
        </w:tc>
        <w:tc>
          <w:tcPr>
            <w:tcW w:w="1600" w:type="pct"/>
            <w:vMerge/>
            <w:tcBorders>
              <w:top w:val="single" w:sz="4" w:space="0" w:color="auto"/>
              <w:left w:val="single" w:sz="4" w:space="0" w:color="auto"/>
              <w:bottom w:val="single" w:sz="4" w:space="0" w:color="auto"/>
              <w:right w:val="single" w:sz="4" w:space="0" w:color="auto"/>
            </w:tcBorders>
            <w:vAlign w:val="center"/>
            <w:hideMark/>
          </w:tcPr>
          <w:p w:rsidR="002F35E7" w:rsidRPr="002F35E7" w:rsidRDefault="002F35E7" w:rsidP="002F35E7">
            <w:pPr>
              <w:spacing w:after="0" w:line="240" w:lineRule="auto"/>
              <w:rPr>
                <w:rFonts w:ascii="Times New Roman" w:eastAsia="Times New Roman" w:hAnsi="Times New Roman"/>
                <w:sz w:val="12"/>
                <w:szCs w:val="12"/>
                <w:lang w:eastAsia="ru-RU"/>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2F35E7" w:rsidRPr="002F35E7" w:rsidRDefault="002F35E7" w:rsidP="002F35E7">
            <w:pPr>
              <w:spacing w:after="0" w:line="240" w:lineRule="auto"/>
              <w:rPr>
                <w:rFonts w:ascii="Times New Roman" w:eastAsia="Times New Roman" w:hAnsi="Times New Roman"/>
                <w:sz w:val="12"/>
                <w:szCs w:val="12"/>
                <w:lang w:eastAsia="ru-RU"/>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2F35E7" w:rsidRPr="002F35E7" w:rsidRDefault="002F35E7" w:rsidP="002F35E7">
            <w:pPr>
              <w:spacing w:after="0" w:line="240" w:lineRule="auto"/>
              <w:rPr>
                <w:rFonts w:ascii="Times New Roman" w:eastAsia="Times New Roman" w:hAnsi="Times New Roman"/>
                <w:sz w:val="12"/>
                <w:szCs w:val="12"/>
                <w:lang w:eastAsia="ru-RU"/>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2F35E7" w:rsidRPr="002F35E7" w:rsidRDefault="002F35E7" w:rsidP="002F35E7">
            <w:pPr>
              <w:spacing w:after="0" w:line="240" w:lineRule="auto"/>
              <w:rPr>
                <w:rFonts w:ascii="Times New Roman" w:eastAsia="Times New Roman" w:hAnsi="Times New Roman"/>
                <w:sz w:val="12"/>
                <w:szCs w:val="12"/>
                <w:lang w:eastAsia="ru-RU"/>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2F35E7" w:rsidRPr="002F35E7" w:rsidRDefault="002F35E7" w:rsidP="002F35E7">
            <w:pPr>
              <w:spacing w:after="0" w:line="240" w:lineRule="auto"/>
              <w:rPr>
                <w:rFonts w:ascii="Times New Roman" w:eastAsia="Times New Roman" w:hAnsi="Times New Roman"/>
                <w:sz w:val="12"/>
                <w:szCs w:val="12"/>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Первый год планового периода</w:t>
            </w:r>
            <w:r w:rsidRPr="002F35E7">
              <w:rPr>
                <w:rFonts w:ascii="Times New Roman" w:eastAsia="Times New Roman" w:hAnsi="Times New Roman"/>
                <w:sz w:val="12"/>
                <w:szCs w:val="12"/>
                <w:lang w:eastAsia="ru-RU"/>
              </w:rPr>
              <w:br/>
              <w:t>2015</w:t>
            </w:r>
          </w:p>
        </w:tc>
        <w:tc>
          <w:tcPr>
            <w:tcW w:w="269"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Второй год планового периода</w:t>
            </w:r>
            <w:r w:rsidRPr="002F35E7">
              <w:rPr>
                <w:rFonts w:ascii="Times New Roman" w:eastAsia="Times New Roman" w:hAnsi="Times New Roman"/>
                <w:sz w:val="12"/>
                <w:szCs w:val="12"/>
                <w:lang w:eastAsia="ru-RU"/>
              </w:rPr>
              <w:br/>
              <w:t>2016</w:t>
            </w:r>
          </w:p>
        </w:tc>
        <w:tc>
          <w:tcPr>
            <w:tcW w:w="179"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2017</w:t>
            </w:r>
          </w:p>
        </w:tc>
        <w:tc>
          <w:tcPr>
            <w:tcW w:w="186"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2018</w:t>
            </w:r>
          </w:p>
        </w:tc>
        <w:tc>
          <w:tcPr>
            <w:tcW w:w="186"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2019</w:t>
            </w:r>
          </w:p>
        </w:tc>
        <w:tc>
          <w:tcPr>
            <w:tcW w:w="186"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2020</w:t>
            </w:r>
          </w:p>
        </w:tc>
        <w:tc>
          <w:tcPr>
            <w:tcW w:w="175"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2021</w:t>
            </w:r>
          </w:p>
        </w:tc>
        <w:tc>
          <w:tcPr>
            <w:tcW w:w="182"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2022</w:t>
            </w:r>
          </w:p>
        </w:tc>
        <w:tc>
          <w:tcPr>
            <w:tcW w:w="175"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2023</w:t>
            </w:r>
          </w:p>
        </w:tc>
        <w:tc>
          <w:tcPr>
            <w:tcW w:w="175" w:type="pct"/>
            <w:tcBorders>
              <w:top w:val="nil"/>
              <w:left w:val="nil"/>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2024</w:t>
            </w:r>
          </w:p>
        </w:tc>
      </w:tr>
      <w:tr w:rsidR="002F35E7" w:rsidRPr="002F35E7" w:rsidTr="002F35E7">
        <w:trPr>
          <w:trHeight w:val="20"/>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2F35E7" w:rsidRPr="002F35E7" w:rsidRDefault="002F35E7" w:rsidP="002F35E7">
            <w:pPr>
              <w:spacing w:after="0" w:line="240" w:lineRule="auto"/>
              <w:jc w:val="center"/>
              <w:rPr>
                <w:rFonts w:ascii="Times New Roman" w:eastAsia="Times New Roman" w:hAnsi="Times New Roman"/>
                <w:b/>
                <w:bCs/>
                <w:sz w:val="14"/>
                <w:szCs w:val="14"/>
                <w:lang w:eastAsia="ru-RU"/>
              </w:rPr>
            </w:pPr>
            <w:r w:rsidRPr="002F35E7">
              <w:rPr>
                <w:rFonts w:ascii="Times New Roman" w:eastAsia="Times New Roman" w:hAnsi="Times New Roman"/>
                <w:b/>
                <w:bCs/>
                <w:sz w:val="14"/>
                <w:szCs w:val="14"/>
                <w:lang w:eastAsia="ru-RU"/>
              </w:rPr>
              <w:t> </w:t>
            </w:r>
          </w:p>
        </w:tc>
        <w:tc>
          <w:tcPr>
            <w:tcW w:w="4825" w:type="pct"/>
            <w:gridSpan w:val="15"/>
            <w:tcBorders>
              <w:top w:val="single" w:sz="4" w:space="0" w:color="auto"/>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rPr>
                <w:rFonts w:ascii="Times New Roman" w:eastAsia="Times New Roman" w:hAnsi="Times New Roman"/>
                <w:sz w:val="14"/>
                <w:szCs w:val="14"/>
                <w:lang w:eastAsia="ru-RU"/>
              </w:rPr>
            </w:pPr>
            <w:r w:rsidRPr="002F35E7">
              <w:rPr>
                <w:rFonts w:ascii="Times New Roman" w:eastAsia="Times New Roman" w:hAnsi="Times New Roman"/>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2F35E7" w:rsidRPr="002F35E7" w:rsidTr="002F35E7">
        <w:trPr>
          <w:trHeight w:val="20"/>
        </w:trPr>
        <w:tc>
          <w:tcPr>
            <w:tcW w:w="175" w:type="pct"/>
            <w:tcBorders>
              <w:top w:val="nil"/>
              <w:left w:val="single" w:sz="4" w:space="0" w:color="auto"/>
              <w:bottom w:val="single" w:sz="4" w:space="0" w:color="auto"/>
              <w:right w:val="single" w:sz="4" w:space="0" w:color="auto"/>
            </w:tcBorders>
            <w:shd w:val="clear" w:color="000000" w:fill="FFFFFF"/>
            <w:hideMark/>
          </w:tcPr>
          <w:p w:rsidR="002F35E7" w:rsidRPr="002F35E7" w:rsidRDefault="002F35E7" w:rsidP="002F35E7">
            <w:pPr>
              <w:spacing w:after="0" w:line="240" w:lineRule="auto"/>
              <w:jc w:val="center"/>
              <w:rPr>
                <w:rFonts w:ascii="Times New Roman" w:eastAsia="Times New Roman" w:hAnsi="Times New Roman"/>
                <w:sz w:val="14"/>
                <w:szCs w:val="14"/>
                <w:lang w:eastAsia="ru-RU"/>
              </w:rPr>
            </w:pPr>
            <w:r w:rsidRPr="002F35E7">
              <w:rPr>
                <w:rFonts w:ascii="Times New Roman" w:eastAsia="Times New Roman" w:hAnsi="Times New Roman"/>
                <w:sz w:val="14"/>
                <w:szCs w:val="14"/>
                <w:lang w:eastAsia="ru-RU"/>
              </w:rPr>
              <w:t>1.</w:t>
            </w:r>
          </w:p>
        </w:tc>
        <w:tc>
          <w:tcPr>
            <w:tcW w:w="1600" w:type="pct"/>
            <w:tcBorders>
              <w:top w:val="nil"/>
              <w:left w:val="nil"/>
              <w:bottom w:val="single" w:sz="4" w:space="0" w:color="auto"/>
              <w:right w:val="single" w:sz="4" w:space="0" w:color="auto"/>
            </w:tcBorders>
            <w:shd w:val="clear" w:color="auto" w:fill="auto"/>
            <w:hideMark/>
          </w:tcPr>
          <w:p w:rsidR="002F35E7" w:rsidRPr="002F35E7" w:rsidRDefault="002F35E7" w:rsidP="002F35E7">
            <w:pPr>
              <w:spacing w:after="0" w:line="240" w:lineRule="auto"/>
              <w:rPr>
                <w:rFonts w:ascii="Times New Roman" w:eastAsia="Times New Roman" w:hAnsi="Times New Roman"/>
                <w:sz w:val="14"/>
                <w:szCs w:val="14"/>
                <w:lang w:eastAsia="ru-RU"/>
              </w:rPr>
            </w:pPr>
            <w:r w:rsidRPr="002F35E7">
              <w:rPr>
                <w:rFonts w:ascii="Times New Roman" w:eastAsia="Times New Roman" w:hAnsi="Times New Roman"/>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274"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w:t>
            </w:r>
          </w:p>
        </w:tc>
        <w:tc>
          <w:tcPr>
            <w:tcW w:w="31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18,40</w:t>
            </w:r>
          </w:p>
        </w:tc>
        <w:tc>
          <w:tcPr>
            <w:tcW w:w="31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20,50</w:t>
            </w:r>
          </w:p>
        </w:tc>
        <w:tc>
          <w:tcPr>
            <w:tcW w:w="31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24,60</w:t>
            </w:r>
          </w:p>
        </w:tc>
        <w:tc>
          <w:tcPr>
            <w:tcW w:w="28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29,52</w:t>
            </w:r>
          </w:p>
        </w:tc>
        <w:tc>
          <w:tcPr>
            <w:tcW w:w="269"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35,42</w:t>
            </w:r>
          </w:p>
        </w:tc>
        <w:tc>
          <w:tcPr>
            <w:tcW w:w="179"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35,42</w:t>
            </w:r>
          </w:p>
        </w:tc>
        <w:tc>
          <w:tcPr>
            <w:tcW w:w="186"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35,60</w:t>
            </w:r>
          </w:p>
        </w:tc>
        <w:tc>
          <w:tcPr>
            <w:tcW w:w="186"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35,70</w:t>
            </w:r>
          </w:p>
        </w:tc>
        <w:tc>
          <w:tcPr>
            <w:tcW w:w="186"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35,90</w:t>
            </w:r>
          </w:p>
        </w:tc>
        <w:tc>
          <w:tcPr>
            <w:tcW w:w="175"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36,00</w:t>
            </w:r>
          </w:p>
        </w:tc>
        <w:tc>
          <w:tcPr>
            <w:tcW w:w="182"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36,10</w:t>
            </w:r>
          </w:p>
        </w:tc>
        <w:tc>
          <w:tcPr>
            <w:tcW w:w="175"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36,40</w:t>
            </w:r>
          </w:p>
        </w:tc>
        <w:tc>
          <w:tcPr>
            <w:tcW w:w="175"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36,50</w:t>
            </w:r>
          </w:p>
        </w:tc>
      </w:tr>
      <w:tr w:rsidR="002F35E7" w:rsidRPr="002F35E7" w:rsidTr="002F35E7">
        <w:trPr>
          <w:trHeight w:val="20"/>
        </w:trPr>
        <w:tc>
          <w:tcPr>
            <w:tcW w:w="175" w:type="pct"/>
            <w:tcBorders>
              <w:top w:val="nil"/>
              <w:left w:val="single" w:sz="4" w:space="0" w:color="auto"/>
              <w:bottom w:val="single" w:sz="4" w:space="0" w:color="auto"/>
              <w:right w:val="single" w:sz="4" w:space="0" w:color="auto"/>
            </w:tcBorders>
            <w:shd w:val="clear" w:color="000000" w:fill="FFFFFF"/>
            <w:hideMark/>
          </w:tcPr>
          <w:p w:rsidR="002F35E7" w:rsidRPr="002F35E7" w:rsidRDefault="002F35E7" w:rsidP="002F35E7">
            <w:pPr>
              <w:spacing w:after="0" w:line="240" w:lineRule="auto"/>
              <w:jc w:val="center"/>
              <w:rPr>
                <w:rFonts w:ascii="Times New Roman" w:eastAsia="Times New Roman" w:hAnsi="Times New Roman"/>
                <w:sz w:val="14"/>
                <w:szCs w:val="14"/>
                <w:lang w:eastAsia="ru-RU"/>
              </w:rPr>
            </w:pPr>
            <w:r w:rsidRPr="002F35E7">
              <w:rPr>
                <w:rFonts w:ascii="Times New Roman" w:eastAsia="Times New Roman" w:hAnsi="Times New Roman"/>
                <w:sz w:val="14"/>
                <w:szCs w:val="14"/>
                <w:lang w:eastAsia="ru-RU"/>
              </w:rPr>
              <w:t>2.</w:t>
            </w:r>
          </w:p>
        </w:tc>
        <w:tc>
          <w:tcPr>
            <w:tcW w:w="1600" w:type="pct"/>
            <w:tcBorders>
              <w:top w:val="nil"/>
              <w:left w:val="nil"/>
              <w:bottom w:val="single" w:sz="4" w:space="0" w:color="auto"/>
              <w:right w:val="single" w:sz="4" w:space="0" w:color="auto"/>
            </w:tcBorders>
            <w:shd w:val="clear" w:color="auto" w:fill="auto"/>
            <w:hideMark/>
          </w:tcPr>
          <w:p w:rsidR="002F35E7" w:rsidRPr="002F35E7" w:rsidRDefault="002F35E7" w:rsidP="002F35E7">
            <w:pPr>
              <w:spacing w:after="0" w:line="240" w:lineRule="auto"/>
              <w:rPr>
                <w:rFonts w:ascii="Times New Roman" w:eastAsia="Times New Roman" w:hAnsi="Times New Roman"/>
                <w:sz w:val="14"/>
                <w:szCs w:val="14"/>
                <w:lang w:eastAsia="ru-RU"/>
              </w:rPr>
            </w:pPr>
            <w:r w:rsidRPr="002F35E7">
              <w:rPr>
                <w:rFonts w:ascii="Times New Roman" w:eastAsia="Times New Roman" w:hAnsi="Times New Roman"/>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274"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w:t>
            </w:r>
          </w:p>
        </w:tc>
        <w:tc>
          <w:tcPr>
            <w:tcW w:w="31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24,20</w:t>
            </w:r>
          </w:p>
        </w:tc>
        <w:tc>
          <w:tcPr>
            <w:tcW w:w="31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26,70</w:t>
            </w:r>
          </w:p>
        </w:tc>
        <w:tc>
          <w:tcPr>
            <w:tcW w:w="31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32,04</w:t>
            </w:r>
          </w:p>
        </w:tc>
        <w:tc>
          <w:tcPr>
            <w:tcW w:w="287"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32,50</w:t>
            </w:r>
          </w:p>
        </w:tc>
        <w:tc>
          <w:tcPr>
            <w:tcW w:w="269"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33,00</w:t>
            </w:r>
          </w:p>
        </w:tc>
        <w:tc>
          <w:tcPr>
            <w:tcW w:w="179"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34,00</w:t>
            </w:r>
          </w:p>
        </w:tc>
        <w:tc>
          <w:tcPr>
            <w:tcW w:w="186"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34,60</w:t>
            </w:r>
          </w:p>
        </w:tc>
        <w:tc>
          <w:tcPr>
            <w:tcW w:w="186"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37,10</w:t>
            </w:r>
          </w:p>
        </w:tc>
        <w:tc>
          <w:tcPr>
            <w:tcW w:w="186"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37,80</w:t>
            </w:r>
          </w:p>
        </w:tc>
        <w:tc>
          <w:tcPr>
            <w:tcW w:w="175"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38,90</w:t>
            </w:r>
          </w:p>
        </w:tc>
        <w:tc>
          <w:tcPr>
            <w:tcW w:w="182"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40,20</w:t>
            </w:r>
          </w:p>
        </w:tc>
        <w:tc>
          <w:tcPr>
            <w:tcW w:w="175"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40,60</w:t>
            </w:r>
          </w:p>
        </w:tc>
        <w:tc>
          <w:tcPr>
            <w:tcW w:w="175" w:type="pct"/>
            <w:tcBorders>
              <w:top w:val="nil"/>
              <w:left w:val="nil"/>
              <w:bottom w:val="single" w:sz="4" w:space="0" w:color="auto"/>
              <w:right w:val="single" w:sz="4" w:space="0" w:color="auto"/>
            </w:tcBorders>
            <w:shd w:val="clear" w:color="auto" w:fill="auto"/>
            <w:vAlign w:val="center"/>
            <w:hideMark/>
          </w:tcPr>
          <w:p w:rsidR="002F35E7" w:rsidRPr="002F35E7" w:rsidRDefault="002F35E7" w:rsidP="002F35E7">
            <w:pPr>
              <w:spacing w:after="0" w:line="240" w:lineRule="auto"/>
              <w:jc w:val="center"/>
              <w:rPr>
                <w:rFonts w:ascii="Times New Roman" w:eastAsia="Times New Roman" w:hAnsi="Times New Roman"/>
                <w:sz w:val="12"/>
                <w:szCs w:val="12"/>
                <w:lang w:eastAsia="ru-RU"/>
              </w:rPr>
            </w:pPr>
            <w:r w:rsidRPr="002F35E7">
              <w:rPr>
                <w:rFonts w:ascii="Times New Roman" w:eastAsia="Times New Roman" w:hAnsi="Times New Roman"/>
                <w:sz w:val="12"/>
                <w:szCs w:val="12"/>
                <w:lang w:eastAsia="ru-RU"/>
              </w:rPr>
              <w:t>40,80</w:t>
            </w:r>
          </w:p>
        </w:tc>
      </w:tr>
    </w:tbl>
    <w:p w:rsidR="002F35E7" w:rsidRDefault="002F35E7" w:rsidP="00291AC9">
      <w:pPr>
        <w:autoSpaceDE w:val="0"/>
        <w:spacing w:after="0" w:line="240" w:lineRule="auto"/>
        <w:rPr>
          <w:rFonts w:ascii="Times New Roman" w:hAnsi="Times New Roman"/>
          <w:sz w:val="20"/>
          <w:szCs w:val="20"/>
        </w:rPr>
      </w:pPr>
    </w:p>
    <w:p w:rsidR="002F35E7" w:rsidRPr="002F35E7" w:rsidRDefault="002F35E7" w:rsidP="002F35E7">
      <w:pPr>
        <w:pStyle w:val="ConsPlusNormal"/>
        <w:widowControl/>
        <w:ind w:left="4820" w:firstLine="0"/>
        <w:jc w:val="right"/>
        <w:outlineLvl w:val="2"/>
        <w:rPr>
          <w:rFonts w:ascii="Times New Roman" w:hAnsi="Times New Roman" w:cs="Times New Roman"/>
          <w:sz w:val="18"/>
          <w:szCs w:val="18"/>
        </w:rPr>
      </w:pPr>
      <w:r w:rsidRPr="002F35E7">
        <w:rPr>
          <w:rFonts w:ascii="Times New Roman" w:hAnsi="Times New Roman" w:cs="Times New Roman"/>
          <w:sz w:val="18"/>
          <w:szCs w:val="18"/>
        </w:rPr>
        <w:t>Приложение № 3</w:t>
      </w:r>
    </w:p>
    <w:p w:rsidR="002F35E7" w:rsidRPr="002F35E7" w:rsidRDefault="002F35E7" w:rsidP="002F35E7">
      <w:pPr>
        <w:autoSpaceDE w:val="0"/>
        <w:autoSpaceDN w:val="0"/>
        <w:adjustRightInd w:val="0"/>
        <w:spacing w:after="0" w:line="240" w:lineRule="auto"/>
        <w:ind w:left="4820"/>
        <w:jc w:val="right"/>
        <w:rPr>
          <w:rFonts w:ascii="Times New Roman" w:hAnsi="Times New Roman"/>
          <w:sz w:val="18"/>
          <w:szCs w:val="18"/>
        </w:rPr>
      </w:pPr>
      <w:r w:rsidRPr="002F35E7">
        <w:rPr>
          <w:rFonts w:ascii="Times New Roman" w:hAnsi="Times New Roman"/>
          <w:sz w:val="18"/>
          <w:szCs w:val="18"/>
        </w:rPr>
        <w:t xml:space="preserve">к паспорту муниципальной программы </w:t>
      </w:r>
    </w:p>
    <w:p w:rsidR="002F35E7" w:rsidRPr="002F35E7" w:rsidRDefault="002F35E7" w:rsidP="002F35E7">
      <w:pPr>
        <w:autoSpaceDE w:val="0"/>
        <w:autoSpaceDN w:val="0"/>
        <w:adjustRightInd w:val="0"/>
        <w:spacing w:after="0" w:line="240" w:lineRule="auto"/>
        <w:ind w:left="4820"/>
        <w:jc w:val="right"/>
        <w:rPr>
          <w:rFonts w:ascii="Times New Roman" w:hAnsi="Times New Roman"/>
          <w:sz w:val="18"/>
          <w:szCs w:val="18"/>
        </w:rPr>
      </w:pPr>
      <w:r w:rsidRPr="002F35E7">
        <w:rPr>
          <w:rFonts w:ascii="Times New Roman" w:hAnsi="Times New Roman"/>
          <w:sz w:val="18"/>
          <w:szCs w:val="18"/>
        </w:rPr>
        <w:t xml:space="preserve">«Молодежь Приангарья» </w:t>
      </w:r>
    </w:p>
    <w:p w:rsidR="002F35E7" w:rsidRPr="002F35E7" w:rsidRDefault="002F35E7" w:rsidP="002F35E7">
      <w:pPr>
        <w:pStyle w:val="ConsPlusNormal"/>
        <w:widowControl/>
        <w:ind w:firstLine="0"/>
        <w:jc w:val="center"/>
        <w:rPr>
          <w:rFonts w:ascii="Times New Roman" w:hAnsi="Times New Roman" w:cs="Times New Roman"/>
        </w:rPr>
      </w:pPr>
    </w:p>
    <w:p w:rsidR="002F35E7" w:rsidRPr="002F35E7" w:rsidRDefault="002F35E7" w:rsidP="002F35E7">
      <w:pPr>
        <w:pStyle w:val="ConsPlusNormal"/>
        <w:widowControl/>
        <w:ind w:firstLine="0"/>
        <w:jc w:val="center"/>
        <w:rPr>
          <w:rFonts w:ascii="Times New Roman" w:hAnsi="Times New Roman" w:cs="Times New Roman"/>
        </w:rPr>
      </w:pPr>
      <w:r w:rsidRPr="002F35E7">
        <w:rPr>
          <w:rFonts w:ascii="Times New Roman" w:hAnsi="Times New Roman" w:cs="Times New Roman"/>
        </w:rPr>
        <w:t xml:space="preserve">Перечень объектов капитального строительства  </w:t>
      </w:r>
    </w:p>
    <w:p w:rsidR="002F35E7" w:rsidRPr="002F35E7" w:rsidRDefault="002F35E7" w:rsidP="002F35E7">
      <w:pPr>
        <w:pStyle w:val="ConsPlusNormal"/>
        <w:widowControl/>
        <w:ind w:firstLine="0"/>
        <w:jc w:val="center"/>
        <w:rPr>
          <w:rFonts w:ascii="Times New Roman" w:hAnsi="Times New Roman" w:cs="Times New Roman"/>
        </w:rPr>
      </w:pPr>
      <w:r w:rsidRPr="002F35E7">
        <w:rPr>
          <w:rFonts w:ascii="Times New Roman" w:hAnsi="Times New Roman" w:cs="Times New Roman"/>
        </w:rPr>
        <w:t>(за счет всех источников финансирования)</w:t>
      </w:r>
    </w:p>
    <w:p w:rsidR="002F35E7" w:rsidRPr="002F35E7" w:rsidRDefault="002F35E7" w:rsidP="002F35E7">
      <w:pPr>
        <w:pStyle w:val="ConsPlusNormal"/>
        <w:widowControl/>
        <w:ind w:firstLine="540"/>
        <w:jc w:val="both"/>
        <w:rPr>
          <w:rFonts w:ascii="Times New Roman" w:hAnsi="Times New Roman" w:cs="Times New Roman"/>
        </w:rPr>
      </w:pPr>
    </w:p>
    <w:tbl>
      <w:tblPr>
        <w:tblW w:w="5000" w:type="pct"/>
        <w:tblCellMar>
          <w:left w:w="70" w:type="dxa"/>
          <w:right w:w="70" w:type="dxa"/>
        </w:tblCellMar>
        <w:tblLook w:val="0000"/>
      </w:tblPr>
      <w:tblGrid>
        <w:gridCol w:w="491"/>
        <w:gridCol w:w="1799"/>
        <w:gridCol w:w="1310"/>
        <w:gridCol w:w="982"/>
        <w:gridCol w:w="982"/>
        <w:gridCol w:w="982"/>
        <w:gridCol w:w="982"/>
        <w:gridCol w:w="982"/>
        <w:gridCol w:w="984"/>
      </w:tblGrid>
      <w:tr w:rsidR="002F35E7" w:rsidRPr="002F35E7" w:rsidTr="002F35E7">
        <w:trPr>
          <w:cantSplit/>
          <w:trHeight w:val="240"/>
        </w:trPr>
        <w:tc>
          <w:tcPr>
            <w:tcW w:w="259" w:type="pct"/>
            <w:vMerge w:val="restart"/>
            <w:tcBorders>
              <w:top w:val="single" w:sz="6" w:space="0" w:color="auto"/>
              <w:left w:val="single" w:sz="6" w:space="0" w:color="auto"/>
              <w:right w:val="single" w:sz="6" w:space="0" w:color="auto"/>
            </w:tcBorders>
            <w:vAlign w:val="center"/>
          </w:tcPr>
          <w:p w:rsidR="002F35E7" w:rsidRPr="002F35E7" w:rsidRDefault="002F35E7" w:rsidP="002F35E7">
            <w:pPr>
              <w:pStyle w:val="ConsPlusNormal"/>
              <w:ind w:firstLine="0"/>
              <w:jc w:val="center"/>
              <w:rPr>
                <w:rFonts w:ascii="Times New Roman" w:hAnsi="Times New Roman" w:cs="Times New Roman"/>
                <w:sz w:val="16"/>
                <w:szCs w:val="16"/>
              </w:rPr>
            </w:pPr>
            <w:r w:rsidRPr="002F35E7">
              <w:rPr>
                <w:rFonts w:ascii="Times New Roman" w:hAnsi="Times New Roman" w:cs="Times New Roman"/>
                <w:sz w:val="16"/>
                <w:szCs w:val="16"/>
              </w:rPr>
              <w:t xml:space="preserve">№ </w:t>
            </w:r>
            <w:r w:rsidRPr="002F35E7">
              <w:rPr>
                <w:rFonts w:ascii="Times New Roman" w:hAnsi="Times New Roman" w:cs="Times New Roman"/>
                <w:sz w:val="16"/>
                <w:szCs w:val="16"/>
              </w:rPr>
              <w:br/>
              <w:t>п/п</w:t>
            </w:r>
          </w:p>
        </w:tc>
        <w:tc>
          <w:tcPr>
            <w:tcW w:w="948" w:type="pct"/>
            <w:vMerge w:val="restart"/>
            <w:tcBorders>
              <w:top w:val="single" w:sz="6" w:space="0" w:color="auto"/>
              <w:left w:val="single" w:sz="6" w:space="0" w:color="auto"/>
              <w:right w:val="single" w:sz="6" w:space="0" w:color="auto"/>
            </w:tcBorders>
            <w:vAlign w:val="center"/>
          </w:tcPr>
          <w:p w:rsidR="002F35E7" w:rsidRPr="002F35E7" w:rsidRDefault="002F35E7" w:rsidP="002F35E7">
            <w:pPr>
              <w:pStyle w:val="ConsPlusNormal"/>
              <w:ind w:firstLine="0"/>
              <w:jc w:val="center"/>
              <w:rPr>
                <w:rFonts w:ascii="Times New Roman" w:hAnsi="Times New Roman" w:cs="Times New Roman"/>
                <w:sz w:val="16"/>
                <w:szCs w:val="16"/>
              </w:rPr>
            </w:pPr>
            <w:r w:rsidRPr="002F35E7">
              <w:rPr>
                <w:rFonts w:ascii="Times New Roman" w:hAnsi="Times New Roman" w:cs="Times New Roman"/>
                <w:sz w:val="16"/>
                <w:szCs w:val="16"/>
              </w:rPr>
              <w:t xml:space="preserve">Наименование  </w:t>
            </w:r>
            <w:r w:rsidRPr="002F35E7">
              <w:rPr>
                <w:rFonts w:ascii="Times New Roman" w:hAnsi="Times New Roman" w:cs="Times New Roman"/>
                <w:sz w:val="16"/>
                <w:szCs w:val="16"/>
              </w:rPr>
              <w:br/>
              <w:t xml:space="preserve">объекта </w:t>
            </w:r>
            <w:r w:rsidRPr="002F35E7">
              <w:rPr>
                <w:rFonts w:ascii="Times New Roman" w:hAnsi="Times New Roman" w:cs="Times New Roman"/>
                <w:sz w:val="16"/>
                <w:szCs w:val="16"/>
              </w:rPr>
              <w:br/>
              <w:t xml:space="preserve">с указанием    </w:t>
            </w:r>
            <w:r w:rsidRPr="002F35E7">
              <w:rPr>
                <w:rFonts w:ascii="Times New Roman" w:hAnsi="Times New Roman" w:cs="Times New Roman"/>
                <w:sz w:val="16"/>
                <w:szCs w:val="16"/>
              </w:rPr>
              <w:br/>
              <w:t>мощности и годов</w:t>
            </w:r>
            <w:r w:rsidRPr="002F35E7">
              <w:rPr>
                <w:rFonts w:ascii="Times New Roman" w:hAnsi="Times New Roman" w:cs="Times New Roman"/>
                <w:sz w:val="16"/>
                <w:szCs w:val="16"/>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2F35E7" w:rsidRPr="002F35E7" w:rsidRDefault="002F35E7" w:rsidP="002F35E7">
            <w:pPr>
              <w:pStyle w:val="ConsPlusNormal"/>
              <w:ind w:firstLine="0"/>
              <w:jc w:val="center"/>
              <w:rPr>
                <w:rFonts w:ascii="Times New Roman" w:hAnsi="Times New Roman" w:cs="Times New Roman"/>
                <w:sz w:val="16"/>
                <w:szCs w:val="16"/>
              </w:rPr>
            </w:pPr>
            <w:r w:rsidRPr="002F35E7">
              <w:rPr>
                <w:rFonts w:ascii="Times New Roman" w:hAnsi="Times New Roman" w:cs="Times New Roman"/>
                <w:sz w:val="16"/>
                <w:szCs w:val="16"/>
              </w:rPr>
              <w:t xml:space="preserve">Остаток    </w:t>
            </w:r>
            <w:r w:rsidRPr="002F35E7">
              <w:rPr>
                <w:rFonts w:ascii="Times New Roman" w:hAnsi="Times New Roman" w:cs="Times New Roman"/>
                <w:sz w:val="16"/>
                <w:szCs w:val="16"/>
              </w:rPr>
              <w:br/>
              <w:t xml:space="preserve">стоимости   </w:t>
            </w:r>
            <w:r w:rsidRPr="002F35E7">
              <w:rPr>
                <w:rFonts w:ascii="Times New Roman" w:hAnsi="Times New Roman" w:cs="Times New Roman"/>
                <w:sz w:val="16"/>
                <w:szCs w:val="16"/>
              </w:rPr>
              <w:br/>
              <w:t xml:space="preserve">строительства </w:t>
            </w:r>
            <w:r w:rsidRPr="002F35E7">
              <w:rPr>
                <w:rFonts w:ascii="Times New Roman" w:hAnsi="Times New Roman" w:cs="Times New Roman"/>
                <w:sz w:val="16"/>
                <w:szCs w:val="16"/>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Объем капитальных вложений, рублей</w:t>
            </w:r>
          </w:p>
        </w:tc>
      </w:tr>
      <w:tr w:rsidR="002F35E7" w:rsidRPr="002F35E7" w:rsidTr="002F35E7">
        <w:trPr>
          <w:cantSplit/>
          <w:trHeight w:val="945"/>
        </w:trPr>
        <w:tc>
          <w:tcPr>
            <w:tcW w:w="259" w:type="pct"/>
            <w:vMerge/>
            <w:tcBorders>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948" w:type="pct"/>
            <w:vMerge/>
            <w:tcBorders>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690" w:type="pct"/>
            <w:vMerge/>
            <w:tcBorders>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отчетный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текущий финансо-</w:t>
            </w:r>
          </w:p>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очеред-ной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по годам до ввода объекта</w:t>
            </w:r>
          </w:p>
        </w:tc>
      </w:tr>
      <w:tr w:rsidR="002F35E7" w:rsidRPr="002F35E7" w:rsidTr="002F35E7">
        <w:trPr>
          <w:cantSplit/>
          <w:trHeight w:val="240"/>
        </w:trPr>
        <w:tc>
          <w:tcPr>
            <w:tcW w:w="1897" w:type="pct"/>
            <w:gridSpan w:val="3"/>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r>
      <w:tr w:rsidR="002F35E7" w:rsidRPr="002F35E7" w:rsidTr="002F35E7">
        <w:trPr>
          <w:cantSplit/>
          <w:trHeight w:val="240"/>
        </w:trPr>
        <w:tc>
          <w:tcPr>
            <w:tcW w:w="259"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1</w:t>
            </w:r>
          </w:p>
        </w:tc>
        <w:tc>
          <w:tcPr>
            <w:tcW w:w="948"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r>
      <w:tr w:rsidR="002F35E7" w:rsidRPr="002F35E7" w:rsidTr="002F35E7">
        <w:trPr>
          <w:cantSplit/>
          <w:trHeight w:val="240"/>
        </w:trPr>
        <w:tc>
          <w:tcPr>
            <w:tcW w:w="259"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в том числе:</w:t>
            </w:r>
          </w:p>
        </w:tc>
        <w:tc>
          <w:tcPr>
            <w:tcW w:w="690"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p>
        </w:tc>
      </w:tr>
      <w:tr w:rsidR="002F35E7" w:rsidRPr="002F35E7" w:rsidTr="002F35E7">
        <w:trPr>
          <w:cantSplit/>
          <w:trHeight w:val="240"/>
        </w:trPr>
        <w:tc>
          <w:tcPr>
            <w:tcW w:w="259"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федеральный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r>
      <w:tr w:rsidR="002F35E7" w:rsidRPr="002F35E7" w:rsidTr="002F35E7">
        <w:trPr>
          <w:cantSplit/>
          <w:trHeight w:val="240"/>
        </w:trPr>
        <w:tc>
          <w:tcPr>
            <w:tcW w:w="259"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краевой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r>
      <w:tr w:rsidR="002F35E7" w:rsidRPr="002F35E7" w:rsidTr="002F35E7">
        <w:trPr>
          <w:cantSplit/>
          <w:trHeight w:val="240"/>
        </w:trPr>
        <w:tc>
          <w:tcPr>
            <w:tcW w:w="259"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районный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r>
      <w:tr w:rsidR="002F35E7" w:rsidRPr="002F35E7" w:rsidTr="002F35E7">
        <w:trPr>
          <w:cantSplit/>
          <w:trHeight w:val="240"/>
        </w:trPr>
        <w:tc>
          <w:tcPr>
            <w:tcW w:w="259"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 xml:space="preserve">бюджеты         </w:t>
            </w:r>
            <w:r w:rsidRPr="002F35E7">
              <w:rPr>
                <w:rFonts w:ascii="Times New Roman" w:hAnsi="Times New Roman" w:cs="Times New Roman"/>
                <w:sz w:val="16"/>
                <w:szCs w:val="16"/>
              </w:rPr>
              <w:br/>
              <w:t xml:space="preserve">муниципальных   </w:t>
            </w:r>
            <w:r w:rsidRPr="002F35E7">
              <w:rPr>
                <w:rFonts w:ascii="Times New Roman" w:hAnsi="Times New Roman" w:cs="Times New Roman"/>
                <w:sz w:val="16"/>
                <w:szCs w:val="16"/>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r>
      <w:tr w:rsidR="002F35E7" w:rsidRPr="002F35E7" w:rsidTr="002F35E7">
        <w:trPr>
          <w:cantSplit/>
          <w:trHeight w:val="240"/>
        </w:trPr>
        <w:tc>
          <w:tcPr>
            <w:tcW w:w="259"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rPr>
                <w:rFonts w:ascii="Times New Roman" w:hAnsi="Times New Roman" w:cs="Times New Roman"/>
                <w:sz w:val="16"/>
                <w:szCs w:val="16"/>
              </w:rPr>
            </w:pPr>
            <w:r w:rsidRPr="002F35E7">
              <w:rPr>
                <w:rFonts w:ascii="Times New Roman" w:hAnsi="Times New Roman" w:cs="Times New Roman"/>
                <w:sz w:val="16"/>
                <w:szCs w:val="16"/>
              </w:rPr>
              <w:t xml:space="preserve">внебюджетные    </w:t>
            </w:r>
            <w:r w:rsidRPr="002F35E7">
              <w:rPr>
                <w:rFonts w:ascii="Times New Roman" w:hAnsi="Times New Roman" w:cs="Times New Roman"/>
                <w:sz w:val="16"/>
                <w:szCs w:val="16"/>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vAlign w:val="center"/>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2F35E7" w:rsidRPr="002F35E7" w:rsidRDefault="002F35E7" w:rsidP="002F35E7">
            <w:pPr>
              <w:pStyle w:val="ConsPlusNormal"/>
              <w:widowControl/>
              <w:ind w:firstLine="0"/>
              <w:jc w:val="center"/>
              <w:rPr>
                <w:rFonts w:ascii="Times New Roman" w:hAnsi="Times New Roman" w:cs="Times New Roman"/>
                <w:sz w:val="16"/>
                <w:szCs w:val="16"/>
              </w:rPr>
            </w:pPr>
            <w:r w:rsidRPr="002F35E7">
              <w:rPr>
                <w:rFonts w:ascii="Times New Roman" w:hAnsi="Times New Roman" w:cs="Times New Roman"/>
                <w:sz w:val="16"/>
                <w:szCs w:val="16"/>
              </w:rPr>
              <w:t>-</w:t>
            </w:r>
          </w:p>
        </w:tc>
      </w:tr>
    </w:tbl>
    <w:p w:rsidR="002F35E7" w:rsidRDefault="002F35E7" w:rsidP="00291AC9">
      <w:pPr>
        <w:autoSpaceDE w:val="0"/>
        <w:spacing w:after="0" w:line="240" w:lineRule="auto"/>
        <w:rPr>
          <w:rFonts w:ascii="Times New Roman" w:hAnsi="Times New Roman"/>
          <w:sz w:val="20"/>
          <w:szCs w:val="20"/>
        </w:rPr>
      </w:pPr>
    </w:p>
    <w:p w:rsidR="00E43B20" w:rsidRPr="00E43B20" w:rsidRDefault="00E43B20" w:rsidP="00E43B20">
      <w:pPr>
        <w:pStyle w:val="ConsPlusNormal"/>
        <w:widowControl/>
        <w:ind w:left="5387" w:right="-143" w:firstLine="0"/>
        <w:jc w:val="right"/>
        <w:outlineLvl w:val="2"/>
        <w:rPr>
          <w:rFonts w:ascii="Times New Roman" w:hAnsi="Times New Roman" w:cs="Times New Roman"/>
          <w:sz w:val="18"/>
          <w:szCs w:val="18"/>
        </w:rPr>
      </w:pPr>
      <w:r w:rsidRPr="00E43B20">
        <w:rPr>
          <w:rFonts w:ascii="Times New Roman" w:hAnsi="Times New Roman" w:cs="Times New Roman"/>
          <w:sz w:val="18"/>
          <w:szCs w:val="18"/>
        </w:rPr>
        <w:t>Приложение № 1</w:t>
      </w:r>
    </w:p>
    <w:p w:rsidR="00E43B20" w:rsidRPr="00E43B20" w:rsidRDefault="00E43B20" w:rsidP="00E43B20">
      <w:pPr>
        <w:autoSpaceDE w:val="0"/>
        <w:autoSpaceDN w:val="0"/>
        <w:adjustRightInd w:val="0"/>
        <w:ind w:left="5387" w:right="-143"/>
        <w:jc w:val="right"/>
        <w:rPr>
          <w:rFonts w:ascii="Times New Roman" w:hAnsi="Times New Roman"/>
          <w:sz w:val="18"/>
          <w:szCs w:val="18"/>
        </w:rPr>
      </w:pPr>
      <w:r w:rsidRPr="00E43B20">
        <w:rPr>
          <w:rFonts w:ascii="Times New Roman" w:hAnsi="Times New Roman"/>
          <w:sz w:val="18"/>
          <w:szCs w:val="18"/>
        </w:rPr>
        <w:t xml:space="preserve">к муниципальной программе «Молодежь Приангарья» </w:t>
      </w:r>
    </w:p>
    <w:p w:rsidR="00E43B20" w:rsidRDefault="00E43B20" w:rsidP="00E43B20">
      <w:pPr>
        <w:autoSpaceDE w:val="0"/>
        <w:autoSpaceDN w:val="0"/>
        <w:adjustRightInd w:val="0"/>
        <w:spacing w:after="0" w:line="240" w:lineRule="auto"/>
        <w:ind w:firstLine="720"/>
        <w:jc w:val="center"/>
        <w:rPr>
          <w:rFonts w:ascii="Times New Roman" w:hAnsi="Times New Roman"/>
          <w:sz w:val="20"/>
          <w:szCs w:val="20"/>
        </w:rPr>
      </w:pPr>
    </w:p>
    <w:p w:rsidR="00E43B20" w:rsidRDefault="00E43B20" w:rsidP="00E43B20">
      <w:pPr>
        <w:autoSpaceDE w:val="0"/>
        <w:autoSpaceDN w:val="0"/>
        <w:adjustRightInd w:val="0"/>
        <w:spacing w:after="0" w:line="240" w:lineRule="auto"/>
        <w:ind w:firstLine="720"/>
        <w:jc w:val="center"/>
        <w:rPr>
          <w:rFonts w:ascii="Times New Roman" w:hAnsi="Times New Roman"/>
          <w:sz w:val="20"/>
          <w:szCs w:val="20"/>
        </w:rPr>
      </w:pPr>
      <w:r w:rsidRPr="00E43B20">
        <w:rPr>
          <w:rFonts w:ascii="Times New Roman" w:hAnsi="Times New Roman"/>
          <w:sz w:val="20"/>
          <w:szCs w:val="20"/>
        </w:rPr>
        <w:t>Основные меры правового регулирования в сфере молодежной политики, направленные на достижение цели и (или) конечных результатов программы</w:t>
      </w:r>
    </w:p>
    <w:p w:rsidR="00E43B20" w:rsidRDefault="00E43B20" w:rsidP="00E43B20">
      <w:pPr>
        <w:autoSpaceDE w:val="0"/>
        <w:autoSpaceDN w:val="0"/>
        <w:adjustRightInd w:val="0"/>
        <w:spacing w:after="0" w:line="240" w:lineRule="auto"/>
        <w:ind w:firstLine="720"/>
        <w:jc w:val="center"/>
        <w:rPr>
          <w:rFonts w:ascii="Times New Roman" w:hAnsi="Times New Roman"/>
          <w:sz w:val="20"/>
          <w:szCs w:val="20"/>
        </w:rPr>
      </w:pPr>
    </w:p>
    <w:p w:rsidR="00E43B20" w:rsidRPr="00E43B20" w:rsidRDefault="00E43B20" w:rsidP="00E43B20">
      <w:pPr>
        <w:autoSpaceDE w:val="0"/>
        <w:autoSpaceDN w:val="0"/>
        <w:adjustRightInd w:val="0"/>
        <w:spacing w:after="0" w:line="240" w:lineRule="auto"/>
        <w:ind w:firstLine="720"/>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891"/>
        <w:gridCol w:w="3889"/>
        <w:gridCol w:w="2207"/>
      </w:tblGrid>
      <w:tr w:rsidR="00E43B20" w:rsidRPr="00E43B20" w:rsidTr="00E43B20">
        <w:tc>
          <w:tcPr>
            <w:tcW w:w="304" w:type="pct"/>
            <w:vAlign w:val="center"/>
          </w:tcPr>
          <w:p w:rsidR="00E43B20" w:rsidRPr="00E43B20" w:rsidRDefault="00E43B20" w:rsidP="00E43B20">
            <w:pPr>
              <w:pStyle w:val="ConsPlusNormal"/>
              <w:widowControl/>
              <w:ind w:firstLine="0"/>
              <w:jc w:val="center"/>
              <w:outlineLvl w:val="2"/>
              <w:rPr>
                <w:rFonts w:ascii="Times New Roman" w:hAnsi="Times New Roman" w:cs="Times New Roman"/>
                <w:sz w:val="16"/>
                <w:szCs w:val="16"/>
              </w:rPr>
            </w:pPr>
            <w:r w:rsidRPr="00E43B20">
              <w:rPr>
                <w:rFonts w:ascii="Times New Roman" w:hAnsi="Times New Roman" w:cs="Times New Roman"/>
                <w:sz w:val="16"/>
                <w:szCs w:val="16"/>
              </w:rPr>
              <w:lastRenderedPageBreak/>
              <w:t>№ п/п</w:t>
            </w:r>
          </w:p>
        </w:tc>
        <w:tc>
          <w:tcPr>
            <w:tcW w:w="1510" w:type="pct"/>
            <w:vAlign w:val="center"/>
          </w:tcPr>
          <w:p w:rsidR="00E43B20" w:rsidRPr="00E43B20" w:rsidRDefault="00E43B20" w:rsidP="00E43B20">
            <w:pPr>
              <w:pStyle w:val="ConsPlusNormal"/>
              <w:widowControl/>
              <w:ind w:firstLine="0"/>
              <w:jc w:val="center"/>
              <w:outlineLvl w:val="2"/>
              <w:rPr>
                <w:rFonts w:ascii="Times New Roman" w:hAnsi="Times New Roman" w:cs="Times New Roman"/>
                <w:sz w:val="16"/>
                <w:szCs w:val="16"/>
              </w:rPr>
            </w:pPr>
            <w:r w:rsidRPr="00E43B20">
              <w:rPr>
                <w:rFonts w:ascii="Times New Roman" w:hAnsi="Times New Roman" w:cs="Times New Roman"/>
                <w:sz w:val="16"/>
                <w:szCs w:val="16"/>
              </w:rPr>
              <w:t>Наименование нормативного правового акта Богучанского района</w:t>
            </w:r>
          </w:p>
        </w:tc>
        <w:tc>
          <w:tcPr>
            <w:tcW w:w="2032" w:type="pct"/>
            <w:vAlign w:val="center"/>
          </w:tcPr>
          <w:p w:rsidR="00E43B20" w:rsidRPr="00E43B20" w:rsidRDefault="00E43B20" w:rsidP="00E43B20">
            <w:pPr>
              <w:pStyle w:val="ConsPlusNormal"/>
              <w:widowControl/>
              <w:ind w:firstLine="0"/>
              <w:jc w:val="center"/>
              <w:outlineLvl w:val="2"/>
              <w:rPr>
                <w:rFonts w:ascii="Times New Roman" w:hAnsi="Times New Roman" w:cs="Times New Roman"/>
                <w:sz w:val="16"/>
                <w:szCs w:val="16"/>
              </w:rPr>
            </w:pPr>
            <w:r w:rsidRPr="00E43B20">
              <w:rPr>
                <w:rFonts w:ascii="Times New Roman" w:hAnsi="Times New Roman" w:cs="Times New Roman"/>
                <w:sz w:val="16"/>
                <w:szCs w:val="16"/>
              </w:rPr>
              <w:t>Предмет регулирования, основное содержание</w:t>
            </w:r>
          </w:p>
        </w:tc>
        <w:tc>
          <w:tcPr>
            <w:tcW w:w="1153" w:type="pct"/>
            <w:vAlign w:val="center"/>
          </w:tcPr>
          <w:p w:rsidR="00E43B20" w:rsidRPr="00E43B20" w:rsidRDefault="00E43B20" w:rsidP="00E43B20">
            <w:pPr>
              <w:pStyle w:val="ConsPlusNormal"/>
              <w:widowControl/>
              <w:ind w:firstLine="0"/>
              <w:jc w:val="center"/>
              <w:outlineLvl w:val="2"/>
              <w:rPr>
                <w:rFonts w:ascii="Times New Roman" w:hAnsi="Times New Roman" w:cs="Times New Roman"/>
                <w:sz w:val="16"/>
                <w:szCs w:val="16"/>
              </w:rPr>
            </w:pPr>
            <w:r w:rsidRPr="00E43B20">
              <w:rPr>
                <w:rFonts w:ascii="Times New Roman" w:hAnsi="Times New Roman" w:cs="Times New Roman"/>
                <w:sz w:val="16"/>
                <w:szCs w:val="16"/>
              </w:rPr>
              <w:t xml:space="preserve">Срок принятия </w:t>
            </w:r>
          </w:p>
        </w:tc>
      </w:tr>
      <w:tr w:rsidR="00E43B20" w:rsidRPr="00E43B20" w:rsidTr="00E43B20">
        <w:tc>
          <w:tcPr>
            <w:tcW w:w="304"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1.</w:t>
            </w:r>
          </w:p>
        </w:tc>
        <w:tc>
          <w:tcPr>
            <w:tcW w:w="1510"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 xml:space="preserve">Постановление администрации Богучанского района </w:t>
            </w:r>
          </w:p>
        </w:tc>
        <w:tc>
          <w:tcPr>
            <w:tcW w:w="2032" w:type="pct"/>
          </w:tcPr>
          <w:p w:rsidR="00E43B20" w:rsidRPr="00E43B20" w:rsidRDefault="00E43B20" w:rsidP="00E43B20">
            <w:pPr>
              <w:autoSpaceDE w:val="0"/>
              <w:autoSpaceDN w:val="0"/>
              <w:adjustRightInd w:val="0"/>
              <w:spacing w:after="0" w:line="240" w:lineRule="auto"/>
              <w:rPr>
                <w:rFonts w:ascii="Times New Roman" w:hAnsi="Times New Roman"/>
                <w:sz w:val="16"/>
                <w:szCs w:val="16"/>
              </w:rPr>
            </w:pPr>
            <w:r w:rsidRPr="00E43B20">
              <w:rPr>
                <w:rFonts w:ascii="Times New Roman" w:hAnsi="Times New Roman"/>
                <w:sz w:val="16"/>
                <w:szCs w:val="16"/>
              </w:rPr>
              <w:t>№ 274-п от 14.03.2011 «О создании муниципального бюджетного учреждения «Центр социализации и досуга молодежи» путем изменения типа действующего муниципального учреждения «Центр социализации и досуга молодежи»</w:t>
            </w:r>
          </w:p>
        </w:tc>
        <w:tc>
          <w:tcPr>
            <w:tcW w:w="1153"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1 квартал 2011 года</w:t>
            </w:r>
          </w:p>
        </w:tc>
      </w:tr>
      <w:tr w:rsidR="00E43B20" w:rsidRPr="00E43B20" w:rsidTr="00E43B20">
        <w:tc>
          <w:tcPr>
            <w:tcW w:w="304"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 xml:space="preserve">2. </w:t>
            </w:r>
          </w:p>
        </w:tc>
        <w:tc>
          <w:tcPr>
            <w:tcW w:w="1510"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Распоряжение администрации Богучанского района</w:t>
            </w:r>
          </w:p>
        </w:tc>
        <w:tc>
          <w:tcPr>
            <w:tcW w:w="2032" w:type="pct"/>
          </w:tcPr>
          <w:p w:rsidR="00E43B20" w:rsidRPr="00E43B20" w:rsidRDefault="00E43B20" w:rsidP="00E43B20">
            <w:pPr>
              <w:autoSpaceDE w:val="0"/>
              <w:autoSpaceDN w:val="0"/>
              <w:adjustRightInd w:val="0"/>
              <w:spacing w:after="0" w:line="240" w:lineRule="auto"/>
              <w:rPr>
                <w:rFonts w:ascii="Times New Roman" w:hAnsi="Times New Roman"/>
                <w:sz w:val="16"/>
                <w:szCs w:val="16"/>
              </w:rPr>
            </w:pPr>
            <w:r w:rsidRPr="00E43B20">
              <w:rPr>
                <w:rFonts w:ascii="Times New Roman" w:hAnsi="Times New Roman"/>
                <w:sz w:val="16"/>
                <w:szCs w:val="16"/>
              </w:rPr>
              <w:t>№ 390-р от 12.10.2011 «Об утверждении ведомственного перечня муниципальных услуг (работ), оказываемых (выполняемых) районными муниципальными бюджетными учреждениями Богучанского района в качестве основных видов деятельности</w:t>
            </w:r>
          </w:p>
        </w:tc>
        <w:tc>
          <w:tcPr>
            <w:tcW w:w="1153"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4 квартал 2011 года</w:t>
            </w:r>
          </w:p>
        </w:tc>
      </w:tr>
      <w:tr w:rsidR="00E43B20" w:rsidRPr="00E43B20" w:rsidTr="00E43B20">
        <w:tc>
          <w:tcPr>
            <w:tcW w:w="304"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3.</w:t>
            </w:r>
          </w:p>
        </w:tc>
        <w:tc>
          <w:tcPr>
            <w:tcW w:w="1510"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Распоряжение администрации Богучанского района</w:t>
            </w:r>
          </w:p>
        </w:tc>
        <w:tc>
          <w:tcPr>
            <w:tcW w:w="2032" w:type="pct"/>
          </w:tcPr>
          <w:p w:rsidR="00E43B20" w:rsidRPr="00E43B20" w:rsidRDefault="00E43B20" w:rsidP="00E43B20">
            <w:pPr>
              <w:autoSpaceDE w:val="0"/>
              <w:autoSpaceDN w:val="0"/>
              <w:adjustRightInd w:val="0"/>
              <w:spacing w:after="0" w:line="240" w:lineRule="auto"/>
              <w:rPr>
                <w:rFonts w:ascii="Times New Roman" w:hAnsi="Times New Roman"/>
                <w:sz w:val="16"/>
                <w:szCs w:val="16"/>
              </w:rPr>
            </w:pPr>
            <w:r w:rsidRPr="00E43B20">
              <w:rPr>
                <w:rFonts w:ascii="Times New Roman" w:hAnsi="Times New Roman"/>
                <w:sz w:val="16"/>
                <w:szCs w:val="16"/>
              </w:rPr>
              <w:t xml:space="preserve">№ 27-р от 07.02.2012 «Об утверждении графика размещения информации о муниципальных учреждениях на Официальном сайте» </w:t>
            </w:r>
          </w:p>
        </w:tc>
        <w:tc>
          <w:tcPr>
            <w:tcW w:w="1153"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1 квартал 2012 года</w:t>
            </w:r>
          </w:p>
        </w:tc>
      </w:tr>
      <w:tr w:rsidR="00E43B20" w:rsidRPr="00E43B20" w:rsidTr="00E43B20">
        <w:tc>
          <w:tcPr>
            <w:tcW w:w="304"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4.</w:t>
            </w:r>
          </w:p>
        </w:tc>
        <w:tc>
          <w:tcPr>
            <w:tcW w:w="1510"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Постановление администрации Богучанского района</w:t>
            </w:r>
          </w:p>
        </w:tc>
        <w:tc>
          <w:tcPr>
            <w:tcW w:w="2032" w:type="pct"/>
          </w:tcPr>
          <w:p w:rsidR="00E43B20" w:rsidRPr="00E43B20" w:rsidRDefault="00E43B20" w:rsidP="00E43B20">
            <w:pPr>
              <w:autoSpaceDE w:val="0"/>
              <w:autoSpaceDN w:val="0"/>
              <w:adjustRightInd w:val="0"/>
              <w:spacing w:after="0" w:line="240" w:lineRule="auto"/>
              <w:rPr>
                <w:rFonts w:ascii="Times New Roman" w:hAnsi="Times New Roman"/>
                <w:sz w:val="16"/>
                <w:szCs w:val="16"/>
              </w:rPr>
            </w:pPr>
            <w:r w:rsidRPr="00E43B20">
              <w:rPr>
                <w:rFonts w:ascii="Times New Roman" w:hAnsi="Times New Roman"/>
                <w:sz w:val="16"/>
                <w:szCs w:val="16"/>
              </w:rPr>
              <w:t>№ 849-п от 17.07.2013 «Об утверждении Порядка принятия решений о разработке муниципальных программ Богучанского района, их формировании и реализации»</w:t>
            </w:r>
          </w:p>
        </w:tc>
        <w:tc>
          <w:tcPr>
            <w:tcW w:w="1153"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3 квартал 2013 года</w:t>
            </w:r>
          </w:p>
        </w:tc>
      </w:tr>
      <w:tr w:rsidR="00E43B20" w:rsidRPr="00E43B20" w:rsidTr="00E43B20">
        <w:tc>
          <w:tcPr>
            <w:tcW w:w="304"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5.</w:t>
            </w:r>
          </w:p>
        </w:tc>
        <w:tc>
          <w:tcPr>
            <w:tcW w:w="1510"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 xml:space="preserve">Постановление администрации Богучанского района </w:t>
            </w:r>
          </w:p>
        </w:tc>
        <w:tc>
          <w:tcPr>
            <w:tcW w:w="2032"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№653-п от 06.06.2013г.</w:t>
            </w:r>
          </w:p>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«Об организации работы по переходу на программный бюджет»</w:t>
            </w:r>
          </w:p>
        </w:tc>
        <w:tc>
          <w:tcPr>
            <w:tcW w:w="1153"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2 квартал 2013 года</w:t>
            </w:r>
          </w:p>
        </w:tc>
      </w:tr>
      <w:tr w:rsidR="00E43B20" w:rsidRPr="00E43B20" w:rsidTr="00E43B20">
        <w:tc>
          <w:tcPr>
            <w:tcW w:w="304"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6.</w:t>
            </w:r>
          </w:p>
        </w:tc>
        <w:tc>
          <w:tcPr>
            <w:tcW w:w="1510"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 xml:space="preserve">Решение Богучанского районного Совета </w:t>
            </w:r>
          </w:p>
        </w:tc>
        <w:tc>
          <w:tcPr>
            <w:tcW w:w="2032"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Внесение изменений в решение Богучанского районного Совета депутатов от 29.10.2012 № 23/1-230 «О бюджетном процессе в муниципальном образовании Богучанский район».</w:t>
            </w:r>
          </w:p>
        </w:tc>
        <w:tc>
          <w:tcPr>
            <w:tcW w:w="1153"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4 квартал 2013 года</w:t>
            </w:r>
          </w:p>
        </w:tc>
      </w:tr>
      <w:tr w:rsidR="00E43B20" w:rsidRPr="00E43B20" w:rsidTr="00E43B20">
        <w:tc>
          <w:tcPr>
            <w:tcW w:w="304"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7.</w:t>
            </w:r>
          </w:p>
        </w:tc>
        <w:tc>
          <w:tcPr>
            <w:tcW w:w="1510"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 xml:space="preserve">Решение Богучанского районного Совета </w:t>
            </w:r>
          </w:p>
        </w:tc>
        <w:tc>
          <w:tcPr>
            <w:tcW w:w="2032" w:type="pct"/>
          </w:tcPr>
          <w:p w:rsidR="00E43B20" w:rsidRPr="00E43B20" w:rsidRDefault="00E43B20" w:rsidP="00E43B20">
            <w:pPr>
              <w:autoSpaceDE w:val="0"/>
              <w:autoSpaceDN w:val="0"/>
              <w:adjustRightInd w:val="0"/>
              <w:spacing w:after="0" w:line="240" w:lineRule="auto"/>
              <w:jc w:val="both"/>
              <w:rPr>
                <w:rFonts w:ascii="Times New Roman" w:hAnsi="Times New Roman"/>
                <w:sz w:val="16"/>
                <w:szCs w:val="16"/>
              </w:rPr>
            </w:pPr>
            <w:r w:rsidRPr="00E43B20">
              <w:rPr>
                <w:rFonts w:ascii="Times New Roman" w:hAnsi="Times New Roman"/>
                <w:sz w:val="16"/>
                <w:szCs w:val="16"/>
              </w:rPr>
              <w:t>Внесение изменений в решение Богучанского районного Совета депутатов от 08.06.2010 № 3/2-32«О межбюджетных отношениях в муниципальном образовании  Богучанский район».</w:t>
            </w:r>
          </w:p>
        </w:tc>
        <w:tc>
          <w:tcPr>
            <w:tcW w:w="1153" w:type="pct"/>
          </w:tcPr>
          <w:p w:rsidR="00E43B20" w:rsidRPr="00E43B20" w:rsidRDefault="00E43B20" w:rsidP="00E43B20">
            <w:pPr>
              <w:pStyle w:val="ConsPlusNormal"/>
              <w:widowControl/>
              <w:ind w:firstLine="0"/>
              <w:outlineLvl w:val="2"/>
              <w:rPr>
                <w:rFonts w:ascii="Times New Roman" w:hAnsi="Times New Roman" w:cs="Times New Roman"/>
                <w:sz w:val="16"/>
                <w:szCs w:val="16"/>
              </w:rPr>
            </w:pPr>
            <w:r w:rsidRPr="00E43B20">
              <w:rPr>
                <w:rFonts w:ascii="Times New Roman" w:hAnsi="Times New Roman" w:cs="Times New Roman"/>
                <w:sz w:val="16"/>
                <w:szCs w:val="16"/>
              </w:rPr>
              <w:t>4 квартал 2013 года</w:t>
            </w:r>
          </w:p>
        </w:tc>
      </w:tr>
    </w:tbl>
    <w:p w:rsidR="002F35E7" w:rsidRDefault="002F35E7" w:rsidP="00291AC9">
      <w:pPr>
        <w:autoSpaceDE w:val="0"/>
        <w:spacing w:after="0" w:line="240" w:lineRule="auto"/>
        <w:rPr>
          <w:rFonts w:ascii="Times New Roman" w:hAnsi="Times New Roman"/>
          <w:sz w:val="20"/>
          <w:szCs w:val="20"/>
        </w:rPr>
      </w:pPr>
    </w:p>
    <w:tbl>
      <w:tblPr>
        <w:tblW w:w="5000" w:type="pct"/>
        <w:tblLook w:val="04A0"/>
      </w:tblPr>
      <w:tblGrid>
        <w:gridCol w:w="272"/>
        <w:gridCol w:w="1017"/>
        <w:gridCol w:w="1057"/>
        <w:gridCol w:w="997"/>
        <w:gridCol w:w="485"/>
        <w:gridCol w:w="462"/>
        <w:gridCol w:w="273"/>
        <w:gridCol w:w="273"/>
        <w:gridCol w:w="273"/>
        <w:gridCol w:w="355"/>
        <w:gridCol w:w="810"/>
        <w:gridCol w:w="810"/>
        <w:gridCol w:w="810"/>
        <w:gridCol w:w="810"/>
        <w:gridCol w:w="866"/>
      </w:tblGrid>
      <w:tr w:rsidR="00E43B20" w:rsidRPr="00E43B20" w:rsidTr="00E43B20">
        <w:trPr>
          <w:trHeight w:val="20"/>
        </w:trPr>
        <w:tc>
          <w:tcPr>
            <w:tcW w:w="106" w:type="pct"/>
            <w:tcBorders>
              <w:top w:val="nil"/>
              <w:left w:val="nil"/>
              <w:bottom w:val="nil"/>
              <w:right w:val="nil"/>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tcBorders>
              <w:top w:val="nil"/>
              <w:left w:val="nil"/>
              <w:bottom w:val="nil"/>
              <w:right w:val="nil"/>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p>
        </w:tc>
        <w:tc>
          <w:tcPr>
            <w:tcW w:w="772"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548"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nil"/>
              <w:left w:val="nil"/>
              <w:bottom w:val="nil"/>
              <w:right w:val="nil"/>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170" w:type="pct"/>
            <w:tcBorders>
              <w:top w:val="nil"/>
              <w:left w:val="nil"/>
              <w:bottom w:val="nil"/>
              <w:right w:val="nil"/>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161" w:type="pct"/>
            <w:tcBorders>
              <w:top w:val="nil"/>
              <w:left w:val="nil"/>
              <w:bottom w:val="nil"/>
              <w:right w:val="nil"/>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170" w:type="pct"/>
            <w:tcBorders>
              <w:top w:val="nil"/>
              <w:left w:val="nil"/>
              <w:bottom w:val="nil"/>
              <w:right w:val="nil"/>
            </w:tcBorders>
            <w:shd w:val="clear" w:color="000000" w:fill="FFFFFF"/>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91" w:type="pct"/>
            <w:tcBorders>
              <w:top w:val="nil"/>
              <w:left w:val="nil"/>
              <w:bottom w:val="nil"/>
              <w:right w:val="nil"/>
            </w:tcBorders>
            <w:shd w:val="clear" w:color="000000" w:fill="FFFFFF"/>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99" w:type="pct"/>
            <w:tcBorders>
              <w:top w:val="nil"/>
              <w:left w:val="nil"/>
              <w:bottom w:val="nil"/>
              <w:right w:val="nil"/>
            </w:tcBorders>
            <w:shd w:val="clear" w:color="000000" w:fill="FFFFFF"/>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655" w:type="pct"/>
            <w:gridSpan w:val="4"/>
            <w:tcBorders>
              <w:top w:val="nil"/>
              <w:left w:val="nil"/>
              <w:bottom w:val="nil"/>
              <w:right w:val="nil"/>
            </w:tcBorders>
            <w:shd w:val="clear" w:color="000000" w:fill="FFFFFF"/>
            <w:hideMark/>
          </w:tcPr>
          <w:p w:rsidR="00E43B20" w:rsidRDefault="00E43B20" w:rsidP="00E43B20">
            <w:pPr>
              <w:spacing w:after="0" w:line="240" w:lineRule="auto"/>
              <w:jc w:val="right"/>
              <w:rPr>
                <w:rFonts w:ascii="Times New Roman" w:eastAsia="Times New Roman" w:hAnsi="Times New Roman"/>
                <w:sz w:val="18"/>
                <w:szCs w:val="18"/>
                <w:lang w:eastAsia="ru-RU"/>
              </w:rPr>
            </w:pPr>
            <w:r w:rsidRPr="00E43B20">
              <w:rPr>
                <w:rFonts w:ascii="Times New Roman" w:eastAsia="Times New Roman" w:hAnsi="Times New Roman"/>
                <w:sz w:val="18"/>
                <w:szCs w:val="18"/>
                <w:lang w:eastAsia="ru-RU"/>
              </w:rPr>
              <w:t xml:space="preserve">Приложение № 2 </w:t>
            </w:r>
          </w:p>
          <w:p w:rsidR="00E43B20" w:rsidRPr="00E43B20" w:rsidRDefault="00E43B20" w:rsidP="00E43B20">
            <w:pPr>
              <w:spacing w:after="0" w:line="240" w:lineRule="auto"/>
              <w:jc w:val="right"/>
              <w:rPr>
                <w:rFonts w:ascii="Times New Roman" w:eastAsia="Times New Roman" w:hAnsi="Times New Roman"/>
                <w:sz w:val="18"/>
                <w:szCs w:val="18"/>
                <w:lang w:eastAsia="ru-RU"/>
              </w:rPr>
            </w:pPr>
            <w:r w:rsidRPr="00E43B20">
              <w:rPr>
                <w:rFonts w:ascii="Times New Roman" w:eastAsia="Times New Roman" w:hAnsi="Times New Roman"/>
                <w:sz w:val="18"/>
                <w:szCs w:val="18"/>
                <w:lang w:eastAsia="ru-RU"/>
              </w:rPr>
              <w:t xml:space="preserve">к  муниципальной программе                                                                                                                                                                                                                                                                  «Молодежь Приангарья"  </w:t>
            </w:r>
          </w:p>
        </w:tc>
      </w:tr>
      <w:tr w:rsidR="00E43B20" w:rsidRPr="00E43B20" w:rsidTr="00E43B20">
        <w:trPr>
          <w:trHeight w:val="20"/>
        </w:trPr>
        <w:tc>
          <w:tcPr>
            <w:tcW w:w="5000" w:type="pct"/>
            <w:gridSpan w:val="15"/>
            <w:tcBorders>
              <w:top w:val="nil"/>
              <w:left w:val="nil"/>
              <w:bottom w:val="nil"/>
              <w:right w:val="nil"/>
            </w:tcBorders>
            <w:shd w:val="clear" w:color="000000" w:fill="FFFFFF"/>
            <w:vAlign w:val="center"/>
            <w:hideMark/>
          </w:tcPr>
          <w:p w:rsidR="00E43B20" w:rsidRDefault="00E43B20" w:rsidP="00E43B20">
            <w:pPr>
              <w:spacing w:after="0" w:line="240" w:lineRule="auto"/>
              <w:jc w:val="center"/>
              <w:rPr>
                <w:rFonts w:ascii="Times New Roman" w:eastAsia="Times New Roman" w:hAnsi="Times New Roman"/>
                <w:bCs/>
                <w:sz w:val="20"/>
                <w:szCs w:val="20"/>
                <w:lang w:eastAsia="ru-RU"/>
              </w:rPr>
            </w:pPr>
          </w:p>
          <w:p w:rsidR="00E43B20" w:rsidRPr="00E43B20" w:rsidRDefault="00E43B20" w:rsidP="00E43B20">
            <w:pPr>
              <w:spacing w:after="0" w:line="240" w:lineRule="auto"/>
              <w:jc w:val="center"/>
              <w:rPr>
                <w:rFonts w:ascii="Times New Roman" w:eastAsia="Times New Roman" w:hAnsi="Times New Roman"/>
                <w:bCs/>
                <w:sz w:val="20"/>
                <w:szCs w:val="20"/>
                <w:lang w:eastAsia="ru-RU"/>
              </w:rPr>
            </w:pPr>
            <w:r w:rsidRPr="00E43B20">
              <w:rPr>
                <w:rFonts w:ascii="Times New Roman" w:eastAsia="Times New Roman" w:hAnsi="Times New Roman"/>
                <w:bCs/>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r w:rsidR="00E43B20" w:rsidRPr="00E43B20" w:rsidTr="00E43B20">
        <w:trPr>
          <w:trHeight w:val="20"/>
        </w:trPr>
        <w:tc>
          <w:tcPr>
            <w:tcW w:w="106" w:type="pct"/>
            <w:tcBorders>
              <w:top w:val="nil"/>
              <w:left w:val="nil"/>
              <w:bottom w:val="nil"/>
              <w:right w:val="nil"/>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772" w:type="pct"/>
            <w:tcBorders>
              <w:top w:val="nil"/>
              <w:left w:val="nil"/>
              <w:bottom w:val="nil"/>
              <w:right w:val="nil"/>
            </w:tcBorders>
            <w:shd w:val="clear" w:color="000000" w:fill="FFFFFF"/>
            <w:vAlign w:val="bottom"/>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548" w:type="pct"/>
            <w:tcBorders>
              <w:top w:val="nil"/>
              <w:left w:val="nil"/>
              <w:bottom w:val="nil"/>
              <w:right w:val="nil"/>
            </w:tcBorders>
            <w:shd w:val="clear" w:color="000000" w:fill="FFFFFF"/>
            <w:vAlign w:val="bottom"/>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nil"/>
              <w:left w:val="nil"/>
              <w:bottom w:val="nil"/>
              <w:right w:val="nil"/>
            </w:tcBorders>
            <w:shd w:val="clear" w:color="000000" w:fill="FFFFFF"/>
            <w:vAlign w:val="bottom"/>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61"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91"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99"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403"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90"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74" w:type="pct"/>
            <w:tcBorders>
              <w:top w:val="nil"/>
              <w:left w:val="nil"/>
              <w:bottom w:val="nil"/>
              <w:right w:val="nil"/>
            </w:tcBorders>
            <w:shd w:val="clear" w:color="000000" w:fill="FFFFFF"/>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488" w:type="pct"/>
            <w:tcBorders>
              <w:top w:val="nil"/>
              <w:left w:val="nil"/>
              <w:bottom w:val="nil"/>
              <w:right w:val="nil"/>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sz w:val="14"/>
                <w:szCs w:val="14"/>
                <w:lang w:eastAsia="ru-RU"/>
              </w:rPr>
            </w:pPr>
          </w:p>
        </w:tc>
      </w:tr>
      <w:tr w:rsidR="00E43B20" w:rsidRPr="00E43B20" w:rsidTr="00E43B20">
        <w:trPr>
          <w:trHeight w:val="20"/>
        </w:trPr>
        <w:tc>
          <w:tcPr>
            <w:tcW w:w="1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Статус (муниципальная программа, подпрограмма) </w:t>
            </w:r>
          </w:p>
        </w:tc>
        <w:tc>
          <w:tcPr>
            <w:tcW w:w="7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Наименование муниципальной программы, подпрограммы </w:t>
            </w:r>
          </w:p>
        </w:tc>
        <w:tc>
          <w:tcPr>
            <w:tcW w:w="5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1099" w:type="pct"/>
            <w:gridSpan w:val="6"/>
            <w:tcBorders>
              <w:top w:val="single" w:sz="4" w:space="0" w:color="auto"/>
              <w:left w:val="nil"/>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Код бюджетной классификации</w:t>
            </w:r>
          </w:p>
        </w:tc>
        <w:tc>
          <w:tcPr>
            <w:tcW w:w="2054" w:type="pct"/>
            <w:gridSpan w:val="5"/>
            <w:tcBorders>
              <w:top w:val="single" w:sz="4" w:space="0" w:color="auto"/>
              <w:left w:val="nil"/>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Расходы (руб.)</w:t>
            </w:r>
          </w:p>
        </w:tc>
      </w:tr>
      <w:tr w:rsidR="00E43B20" w:rsidRPr="00E43B20" w:rsidTr="00E43B20">
        <w:trPr>
          <w:trHeight w:val="161"/>
        </w:trPr>
        <w:tc>
          <w:tcPr>
            <w:tcW w:w="106"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204" w:type="pct"/>
            <w:vMerge w:val="restart"/>
            <w:tcBorders>
              <w:top w:val="nil"/>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ГРБС</w:t>
            </w:r>
          </w:p>
        </w:tc>
        <w:tc>
          <w:tcPr>
            <w:tcW w:w="204" w:type="pct"/>
            <w:vMerge w:val="restart"/>
            <w:tcBorders>
              <w:top w:val="nil"/>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РзПр</w:t>
            </w:r>
          </w:p>
        </w:tc>
        <w:tc>
          <w:tcPr>
            <w:tcW w:w="50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ЦСР</w:t>
            </w:r>
          </w:p>
        </w:tc>
        <w:tc>
          <w:tcPr>
            <w:tcW w:w="191" w:type="pct"/>
            <w:vMerge w:val="restart"/>
            <w:tcBorders>
              <w:top w:val="nil"/>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ВР</w:t>
            </w:r>
          </w:p>
        </w:tc>
        <w:tc>
          <w:tcPr>
            <w:tcW w:w="399" w:type="pct"/>
            <w:vMerge w:val="restart"/>
            <w:tcBorders>
              <w:top w:val="nil"/>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2014</w:t>
            </w:r>
          </w:p>
        </w:tc>
        <w:tc>
          <w:tcPr>
            <w:tcW w:w="403" w:type="pct"/>
            <w:vMerge w:val="restart"/>
            <w:tcBorders>
              <w:top w:val="nil"/>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2015</w:t>
            </w:r>
          </w:p>
        </w:tc>
        <w:tc>
          <w:tcPr>
            <w:tcW w:w="390" w:type="pct"/>
            <w:vMerge w:val="restart"/>
            <w:tcBorders>
              <w:top w:val="nil"/>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2016</w:t>
            </w:r>
          </w:p>
        </w:tc>
        <w:tc>
          <w:tcPr>
            <w:tcW w:w="374" w:type="pct"/>
            <w:vMerge w:val="restart"/>
            <w:tcBorders>
              <w:top w:val="nil"/>
              <w:left w:val="single" w:sz="4" w:space="0" w:color="auto"/>
              <w:bottom w:val="single" w:sz="4" w:space="0" w:color="auto"/>
              <w:right w:val="single" w:sz="4" w:space="0" w:color="auto"/>
            </w:tcBorders>
            <w:shd w:val="clear" w:color="000000" w:fill="FFFFFF"/>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2017</w:t>
            </w:r>
          </w:p>
        </w:tc>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Итого на                              2014 - 2017 годы</w:t>
            </w:r>
          </w:p>
        </w:tc>
      </w:tr>
      <w:tr w:rsidR="00E43B20" w:rsidRPr="00E43B20" w:rsidTr="00E43B20">
        <w:trPr>
          <w:trHeight w:val="161"/>
        </w:trPr>
        <w:tc>
          <w:tcPr>
            <w:tcW w:w="106"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01" w:type="pct"/>
            <w:gridSpan w:val="3"/>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390"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374"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p>
        </w:tc>
      </w:tr>
      <w:tr w:rsidR="00E43B20" w:rsidRPr="00E43B20" w:rsidTr="00E43B20">
        <w:trPr>
          <w:trHeight w:val="20"/>
        </w:trPr>
        <w:tc>
          <w:tcPr>
            <w:tcW w:w="1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420" w:type="pct"/>
            <w:vMerge w:val="restart"/>
            <w:tcBorders>
              <w:top w:val="nil"/>
              <w:left w:val="single" w:sz="4" w:space="0" w:color="auto"/>
              <w:bottom w:val="single" w:sz="4" w:space="0" w:color="000000"/>
              <w:right w:val="single" w:sz="4" w:space="0" w:color="auto"/>
            </w:tcBorders>
            <w:shd w:val="clear" w:color="000000" w:fill="FFFFFF"/>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Муниципальная программа </w:t>
            </w:r>
          </w:p>
        </w:tc>
        <w:tc>
          <w:tcPr>
            <w:tcW w:w="772" w:type="pct"/>
            <w:vMerge w:val="restart"/>
            <w:tcBorders>
              <w:top w:val="nil"/>
              <w:left w:val="single" w:sz="4" w:space="0" w:color="auto"/>
              <w:bottom w:val="single" w:sz="4" w:space="0" w:color="000000"/>
              <w:right w:val="single" w:sz="4" w:space="0" w:color="auto"/>
            </w:tcBorders>
            <w:shd w:val="clear" w:color="000000" w:fill="FFFFFF"/>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«Молодежь Приангарья» </w:t>
            </w:r>
          </w:p>
        </w:tc>
        <w:tc>
          <w:tcPr>
            <w:tcW w:w="548" w:type="pct"/>
            <w:tcBorders>
              <w:top w:val="nil"/>
              <w:left w:val="nil"/>
              <w:bottom w:val="single" w:sz="4" w:space="0" w:color="auto"/>
              <w:right w:val="single" w:sz="4" w:space="0" w:color="auto"/>
            </w:tcBorders>
            <w:shd w:val="clear" w:color="000000" w:fill="FFFFFF"/>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всего расходные обязательства по программе</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9 521 369,68</w:t>
            </w:r>
          </w:p>
        </w:tc>
        <w:tc>
          <w:tcPr>
            <w:tcW w:w="403"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8 978 340,00</w:t>
            </w:r>
          </w:p>
        </w:tc>
        <w:tc>
          <w:tcPr>
            <w:tcW w:w="39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9 232 505,00</w:t>
            </w:r>
          </w:p>
        </w:tc>
        <w:tc>
          <w:tcPr>
            <w:tcW w:w="37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9 232 505,00</w:t>
            </w:r>
          </w:p>
        </w:tc>
        <w:tc>
          <w:tcPr>
            <w:tcW w:w="488"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36 964 719,68</w:t>
            </w:r>
          </w:p>
        </w:tc>
      </w:tr>
      <w:tr w:rsidR="00E43B20" w:rsidRPr="00E43B20" w:rsidTr="00E43B20">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nil"/>
              <w:left w:val="nil"/>
              <w:bottom w:val="single" w:sz="4" w:space="0" w:color="auto"/>
              <w:right w:val="single" w:sz="4" w:space="0" w:color="auto"/>
            </w:tcBorders>
            <w:shd w:val="clear" w:color="000000" w:fill="FFFFFF"/>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в том числе по ГРБС:</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03" w:type="pct"/>
            <w:tcBorders>
              <w:top w:val="nil"/>
              <w:left w:val="nil"/>
              <w:bottom w:val="single" w:sz="4" w:space="0" w:color="auto"/>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90" w:type="pct"/>
            <w:tcBorders>
              <w:top w:val="nil"/>
              <w:left w:val="nil"/>
              <w:bottom w:val="single" w:sz="4" w:space="0" w:color="auto"/>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74" w:type="pct"/>
            <w:tcBorders>
              <w:top w:val="nil"/>
              <w:left w:val="nil"/>
              <w:bottom w:val="single" w:sz="4" w:space="0" w:color="auto"/>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88" w:type="pct"/>
            <w:tcBorders>
              <w:top w:val="nil"/>
              <w:left w:val="nil"/>
              <w:bottom w:val="single" w:sz="4" w:space="0" w:color="auto"/>
              <w:right w:val="single" w:sz="4" w:space="0" w:color="auto"/>
            </w:tcBorders>
            <w:shd w:val="clear" w:color="000000" w:fill="FFFFFF"/>
            <w:noWrap/>
            <w:vAlign w:val="bottom"/>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r>
      <w:tr w:rsidR="00E43B20" w:rsidRPr="00E43B20" w:rsidTr="00E43B20">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nil"/>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Администрация Богучанского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nil"/>
              <w:left w:val="nil"/>
              <w:bottom w:val="nil"/>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6 516 700,00</w:t>
            </w:r>
          </w:p>
        </w:tc>
        <w:tc>
          <w:tcPr>
            <w:tcW w:w="403" w:type="pct"/>
            <w:tcBorders>
              <w:top w:val="nil"/>
              <w:left w:val="nil"/>
              <w:bottom w:val="nil"/>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7 333 060,00</w:t>
            </w:r>
          </w:p>
        </w:tc>
        <w:tc>
          <w:tcPr>
            <w:tcW w:w="390" w:type="pct"/>
            <w:tcBorders>
              <w:top w:val="nil"/>
              <w:left w:val="nil"/>
              <w:bottom w:val="nil"/>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7 511 465,00</w:t>
            </w:r>
          </w:p>
        </w:tc>
        <w:tc>
          <w:tcPr>
            <w:tcW w:w="374" w:type="pct"/>
            <w:tcBorders>
              <w:top w:val="nil"/>
              <w:left w:val="nil"/>
              <w:bottom w:val="nil"/>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7 511 465,00</w:t>
            </w:r>
          </w:p>
        </w:tc>
        <w:tc>
          <w:tcPr>
            <w:tcW w:w="488" w:type="pct"/>
            <w:tcBorders>
              <w:top w:val="nil"/>
              <w:left w:val="nil"/>
              <w:bottom w:val="nil"/>
              <w:right w:val="single" w:sz="4" w:space="0" w:color="auto"/>
            </w:tcBorders>
            <w:shd w:val="clear" w:color="000000" w:fill="FFFFFF"/>
            <w:noWrap/>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28 872 690,00</w:t>
            </w:r>
          </w:p>
        </w:tc>
      </w:tr>
      <w:tr w:rsidR="00E43B20" w:rsidRPr="00E43B20" w:rsidTr="00E43B20">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nil"/>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890</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364 076,60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424 240,00</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500 000,00</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500 000,00</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1 788 316,60</w:t>
            </w:r>
          </w:p>
        </w:tc>
      </w:tr>
      <w:tr w:rsidR="00E43B20" w:rsidRPr="00E43B20" w:rsidTr="00355B74">
        <w:trPr>
          <w:trHeight w:val="20"/>
        </w:trPr>
        <w:tc>
          <w:tcPr>
            <w:tcW w:w="106"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nil"/>
              <w:left w:val="nil"/>
              <w:bottom w:val="single" w:sz="4" w:space="0" w:color="auto"/>
              <w:right w:val="nil"/>
            </w:tcBorders>
            <w:shd w:val="clear" w:color="auto" w:fill="auto"/>
            <w:vAlign w:val="bottom"/>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04" w:type="pct"/>
            <w:tcBorders>
              <w:top w:val="nil"/>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863</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2 640 593,08</w:t>
            </w:r>
          </w:p>
        </w:tc>
        <w:tc>
          <w:tcPr>
            <w:tcW w:w="403"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1 221 040,00</w:t>
            </w:r>
          </w:p>
        </w:tc>
        <w:tc>
          <w:tcPr>
            <w:tcW w:w="390" w:type="pct"/>
            <w:tcBorders>
              <w:top w:val="nil"/>
              <w:left w:val="nil"/>
              <w:bottom w:val="single" w:sz="4" w:space="0" w:color="auto"/>
              <w:right w:val="single" w:sz="4" w:space="0" w:color="auto"/>
            </w:tcBorders>
            <w:shd w:val="clear" w:color="000000" w:fill="FFFFFF"/>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1 221 040,0</w:t>
            </w:r>
          </w:p>
        </w:tc>
        <w:tc>
          <w:tcPr>
            <w:tcW w:w="374" w:type="pct"/>
            <w:tcBorders>
              <w:top w:val="nil"/>
              <w:left w:val="nil"/>
              <w:bottom w:val="single" w:sz="4" w:space="0" w:color="auto"/>
              <w:right w:val="single" w:sz="4" w:space="0" w:color="auto"/>
            </w:tcBorders>
            <w:shd w:val="clear" w:color="000000" w:fill="FFFFFF"/>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1 221 040,00</w:t>
            </w:r>
          </w:p>
        </w:tc>
        <w:tc>
          <w:tcPr>
            <w:tcW w:w="488" w:type="pct"/>
            <w:tcBorders>
              <w:top w:val="nil"/>
              <w:left w:val="nil"/>
              <w:bottom w:val="single" w:sz="4" w:space="0" w:color="auto"/>
              <w:right w:val="single" w:sz="4" w:space="0" w:color="auto"/>
            </w:tcBorders>
            <w:shd w:val="clear" w:color="000000" w:fill="FFFFFF"/>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6 303 713,08</w:t>
            </w:r>
          </w:p>
        </w:tc>
      </w:tr>
      <w:tr w:rsidR="00E43B20" w:rsidRPr="00E43B20" w:rsidTr="00355B74">
        <w:trPr>
          <w:trHeight w:val="20"/>
        </w:trPr>
        <w:tc>
          <w:tcPr>
            <w:tcW w:w="10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Подпрограмма 1</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всего расходные обязательства по подпрогамме:</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1 199 076,60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1 270 000,00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1 344 200,00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1 344 200,00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5 157 476,60</w:t>
            </w:r>
          </w:p>
        </w:tc>
      </w:tr>
      <w:tr w:rsidR="00E43B20" w:rsidRPr="00E43B20" w:rsidTr="00355B74">
        <w:trPr>
          <w:trHeight w:val="20"/>
        </w:trPr>
        <w:tc>
          <w:tcPr>
            <w:tcW w:w="106"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 xml:space="preserve">в том числе по ГРБС: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jc w:val="center"/>
              <w:rPr>
                <w:rFonts w:ascii="Times New Roman" w:eastAsia="Times New Roman" w:hAnsi="Times New Roman"/>
                <w:color w:val="FF0000"/>
                <w:sz w:val="14"/>
                <w:szCs w:val="14"/>
                <w:lang w:eastAsia="ru-RU"/>
              </w:rPr>
            </w:pPr>
            <w:r w:rsidRPr="00E43B20">
              <w:rPr>
                <w:rFonts w:ascii="Times New Roman" w:eastAsia="Times New Roman" w:hAnsi="Times New Roman"/>
                <w:color w:val="FF0000"/>
                <w:sz w:val="14"/>
                <w:szCs w:val="14"/>
                <w:lang w:eastAsia="ru-RU"/>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rPr>
                <w:rFonts w:ascii="Times New Roman" w:eastAsia="Times New Roman" w:hAnsi="Times New Roman"/>
                <w:color w:val="FF0000"/>
                <w:sz w:val="14"/>
                <w:szCs w:val="14"/>
                <w:lang w:eastAsia="ru-RU"/>
              </w:rPr>
            </w:pPr>
            <w:r w:rsidRPr="00E43B20">
              <w:rPr>
                <w:rFonts w:ascii="Times New Roman" w:eastAsia="Times New Roman" w:hAnsi="Times New Roman"/>
                <w:color w:val="FF0000"/>
                <w:sz w:val="14"/>
                <w:szCs w:val="14"/>
                <w:lang w:eastAsia="ru-RU"/>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rPr>
                <w:rFonts w:ascii="Times New Roman" w:eastAsia="Times New Roman" w:hAnsi="Times New Roman"/>
                <w:color w:val="FF0000"/>
                <w:sz w:val="14"/>
                <w:szCs w:val="14"/>
                <w:lang w:eastAsia="ru-RU"/>
              </w:rPr>
            </w:pPr>
            <w:r w:rsidRPr="00E43B20">
              <w:rPr>
                <w:rFonts w:ascii="Times New Roman" w:eastAsia="Times New Roman" w:hAnsi="Times New Roman"/>
                <w:color w:val="FF0000"/>
                <w:sz w:val="14"/>
                <w:szCs w:val="14"/>
                <w:lang w:eastAsia="ru-RU"/>
              </w:rPr>
              <w:t> </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rPr>
                <w:rFonts w:ascii="Times New Roman" w:eastAsia="Times New Roman" w:hAnsi="Times New Roman"/>
                <w:color w:val="FF0000"/>
                <w:sz w:val="14"/>
                <w:szCs w:val="14"/>
                <w:lang w:eastAsia="ru-RU"/>
              </w:rPr>
            </w:pPr>
            <w:r w:rsidRPr="00E43B20">
              <w:rPr>
                <w:rFonts w:ascii="Times New Roman" w:eastAsia="Times New Roman" w:hAnsi="Times New Roman"/>
                <w:color w:val="FF0000"/>
                <w:sz w:val="14"/>
                <w:szCs w:val="14"/>
                <w:lang w:eastAsia="ru-RU"/>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 </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p>
        </w:tc>
      </w:tr>
      <w:tr w:rsidR="00E43B20" w:rsidRPr="00E43B20" w:rsidTr="00355B74">
        <w:trPr>
          <w:trHeight w:val="20"/>
        </w:trPr>
        <w:tc>
          <w:tcPr>
            <w:tcW w:w="106"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 xml:space="preserve">Администрация </w:t>
            </w:r>
            <w:r w:rsidRPr="00E43B20">
              <w:rPr>
                <w:rFonts w:ascii="Times New Roman" w:eastAsia="Times New Roman" w:hAnsi="Times New Roman"/>
                <w:color w:val="000000"/>
                <w:sz w:val="14"/>
                <w:szCs w:val="14"/>
                <w:lang w:eastAsia="ru-RU"/>
              </w:rPr>
              <w:lastRenderedPageBreak/>
              <w:t>Богучанского района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lastRenderedPageBreak/>
              <w:t>806</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835 000,00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845 760,00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844 200,00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844 200,00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3 369 160,00</w:t>
            </w:r>
          </w:p>
        </w:tc>
      </w:tr>
      <w:tr w:rsidR="00E43B20" w:rsidRPr="00E43B20" w:rsidTr="00355B74">
        <w:trPr>
          <w:trHeight w:val="20"/>
        </w:trPr>
        <w:tc>
          <w:tcPr>
            <w:tcW w:w="106"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890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364 076,60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424 240,00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500 000,00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500 000,00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1 788 316,60</w:t>
            </w:r>
          </w:p>
        </w:tc>
      </w:tr>
      <w:tr w:rsidR="00E43B20" w:rsidRPr="00E43B20" w:rsidTr="00355B74">
        <w:trPr>
          <w:trHeight w:val="20"/>
        </w:trPr>
        <w:tc>
          <w:tcPr>
            <w:tcW w:w="106"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Подпрограмма 2</w:t>
            </w:r>
          </w:p>
        </w:tc>
        <w:tc>
          <w:tcPr>
            <w:tcW w:w="77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всего расходные обязательства по подпрогрмме:</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2 200 000,00</w:t>
            </w:r>
          </w:p>
        </w:tc>
      </w:tr>
      <w:tr w:rsidR="00E43B20" w:rsidRPr="00E43B20" w:rsidTr="00E43B20">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nil"/>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в том числе по ГРБС: </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99"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03"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90"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74"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88"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r>
      <w:tr w:rsidR="00E43B20" w:rsidRPr="00E43B20" w:rsidTr="00355B74">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nil"/>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nil"/>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Администрация Богучанского района</w:t>
            </w:r>
          </w:p>
        </w:tc>
        <w:tc>
          <w:tcPr>
            <w:tcW w:w="204"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806</w:t>
            </w:r>
          </w:p>
        </w:tc>
        <w:tc>
          <w:tcPr>
            <w:tcW w:w="204"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nil"/>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403"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390"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374"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550 000,00</w:t>
            </w:r>
          </w:p>
        </w:tc>
        <w:tc>
          <w:tcPr>
            <w:tcW w:w="488" w:type="pct"/>
            <w:tcBorders>
              <w:top w:val="nil"/>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2 200 000,00</w:t>
            </w:r>
          </w:p>
        </w:tc>
      </w:tr>
      <w:tr w:rsidR="00E43B20" w:rsidRPr="00E43B20" w:rsidTr="00355B74">
        <w:trPr>
          <w:trHeight w:val="20"/>
        </w:trPr>
        <w:tc>
          <w:tcPr>
            <w:tcW w:w="106" w:type="pct"/>
            <w:vMerge w:val="restart"/>
            <w:tcBorders>
              <w:top w:val="nil"/>
              <w:left w:val="single" w:sz="4" w:space="0" w:color="auto"/>
              <w:bottom w:val="single" w:sz="4" w:space="0" w:color="000000"/>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3</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Подпрограмма 3</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всего расходные обязательства по подпрогамме:</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2 640 593,08</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1 221 040,00</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1 221 040,00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1 221 040,00</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6 303 713,08</w:t>
            </w:r>
          </w:p>
        </w:tc>
      </w:tr>
      <w:tr w:rsidR="00E43B20" w:rsidRPr="00E43B20" w:rsidTr="00355B74">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в том числе по ГРБС: </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6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r>
      <w:tr w:rsidR="00E43B20" w:rsidRPr="00E43B20" w:rsidTr="00355B74">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863</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2 640 593,08</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1 221 040,00</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1 221 040,0</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1 221 040,00</w:t>
            </w:r>
          </w:p>
        </w:tc>
        <w:tc>
          <w:tcPr>
            <w:tcW w:w="488" w:type="pct"/>
            <w:tcBorders>
              <w:top w:val="single" w:sz="4" w:space="0" w:color="auto"/>
              <w:left w:val="nil"/>
              <w:bottom w:val="single" w:sz="4" w:space="0" w:color="auto"/>
              <w:right w:val="single" w:sz="4" w:space="0" w:color="auto"/>
            </w:tcBorders>
            <w:shd w:val="clear" w:color="000000" w:fill="FFFFFF"/>
            <w:vAlign w:val="center"/>
            <w:hideMark/>
          </w:tcPr>
          <w:p w:rsidR="00E43B20" w:rsidRPr="00E43B20" w:rsidRDefault="00E43B20" w:rsidP="00355B74">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6 303 713,08</w:t>
            </w:r>
          </w:p>
        </w:tc>
      </w:tr>
      <w:tr w:rsidR="00E43B20" w:rsidRPr="00E43B20" w:rsidTr="00355B74">
        <w:trPr>
          <w:trHeight w:val="20"/>
        </w:trPr>
        <w:tc>
          <w:tcPr>
            <w:tcW w:w="106" w:type="pct"/>
            <w:vMerge w:val="restart"/>
            <w:tcBorders>
              <w:top w:val="nil"/>
              <w:left w:val="single" w:sz="4" w:space="0" w:color="auto"/>
              <w:bottom w:val="single" w:sz="4" w:space="0" w:color="000000"/>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4</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Подпрограмма 4</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всего расходные обязательства по подпрогамме:</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5 131 700,00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5 937 300,00</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6 117 265,00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6 117 265,00</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23 303 530,00</w:t>
            </w:r>
          </w:p>
        </w:tc>
      </w:tr>
      <w:tr w:rsidR="00E43B20" w:rsidRPr="00E43B20" w:rsidTr="00355B74">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xml:space="preserve">в том числе по ГРБС: </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6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 </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p>
        </w:tc>
      </w:tr>
      <w:tr w:rsidR="00E43B20" w:rsidRPr="00E43B20" w:rsidTr="00355B74">
        <w:trPr>
          <w:trHeight w:val="20"/>
        </w:trPr>
        <w:tc>
          <w:tcPr>
            <w:tcW w:w="106" w:type="pct"/>
            <w:vMerge/>
            <w:tcBorders>
              <w:top w:val="nil"/>
              <w:left w:val="single" w:sz="4" w:space="0" w:color="auto"/>
              <w:bottom w:val="single" w:sz="4" w:space="0" w:color="000000"/>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E43B20" w:rsidRPr="00E43B20" w:rsidRDefault="00E43B20" w:rsidP="00E43B20">
            <w:pPr>
              <w:spacing w:after="0" w:line="240" w:lineRule="auto"/>
              <w:rPr>
                <w:rFonts w:ascii="Times New Roman" w:eastAsia="Times New Roman" w:hAnsi="Times New Roman"/>
                <w:sz w:val="14"/>
                <w:szCs w:val="14"/>
                <w:lang w:eastAsia="ru-RU"/>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E43B20" w:rsidRPr="00E43B20" w:rsidRDefault="00E43B20" w:rsidP="00E43B20">
            <w:pPr>
              <w:spacing w:after="0" w:line="240" w:lineRule="auto"/>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Администрация Богучанского района</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E43B20">
            <w:pPr>
              <w:spacing w:after="0" w:line="240" w:lineRule="auto"/>
              <w:jc w:val="center"/>
              <w:rPr>
                <w:rFonts w:ascii="Times New Roman" w:eastAsia="Times New Roman" w:hAnsi="Times New Roman"/>
                <w:color w:val="000000"/>
                <w:sz w:val="14"/>
                <w:szCs w:val="14"/>
                <w:lang w:eastAsia="ru-RU"/>
              </w:rPr>
            </w:pPr>
            <w:r w:rsidRPr="00E43B20">
              <w:rPr>
                <w:rFonts w:ascii="Times New Roman" w:eastAsia="Times New Roman" w:hAnsi="Times New Roman"/>
                <w:color w:val="000000"/>
                <w:sz w:val="14"/>
                <w:szCs w:val="14"/>
                <w:lang w:eastAsia="ru-RU"/>
              </w:rPr>
              <w:t>806</w:t>
            </w:r>
          </w:p>
        </w:tc>
        <w:tc>
          <w:tcPr>
            <w:tcW w:w="204"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6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E43B20" w:rsidRPr="00E43B20" w:rsidRDefault="00E43B20" w:rsidP="00E43B20">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х</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5 131 700,00</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5 937 300,00</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6 117 265,00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6 117 265,00</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E43B20" w:rsidRPr="00E43B20" w:rsidRDefault="00E43B20" w:rsidP="00355B74">
            <w:pPr>
              <w:spacing w:after="0" w:line="240" w:lineRule="auto"/>
              <w:jc w:val="center"/>
              <w:rPr>
                <w:rFonts w:ascii="Times New Roman" w:eastAsia="Times New Roman" w:hAnsi="Times New Roman"/>
                <w:sz w:val="14"/>
                <w:szCs w:val="14"/>
                <w:lang w:eastAsia="ru-RU"/>
              </w:rPr>
            </w:pPr>
            <w:r w:rsidRPr="00E43B20">
              <w:rPr>
                <w:rFonts w:ascii="Times New Roman" w:eastAsia="Times New Roman" w:hAnsi="Times New Roman"/>
                <w:sz w:val="14"/>
                <w:szCs w:val="14"/>
                <w:lang w:eastAsia="ru-RU"/>
              </w:rPr>
              <w:t>23 303 530,00</w:t>
            </w:r>
          </w:p>
        </w:tc>
      </w:tr>
    </w:tbl>
    <w:p w:rsidR="00E43B20" w:rsidRDefault="00E43B20" w:rsidP="00291AC9">
      <w:pPr>
        <w:autoSpaceDE w:val="0"/>
        <w:spacing w:after="0" w:line="240" w:lineRule="auto"/>
        <w:rPr>
          <w:rFonts w:ascii="Times New Roman" w:hAnsi="Times New Roman"/>
          <w:sz w:val="20"/>
          <w:szCs w:val="20"/>
        </w:rPr>
      </w:pPr>
    </w:p>
    <w:p w:rsidR="00355B74" w:rsidRDefault="00355B74" w:rsidP="00355B74">
      <w:pPr>
        <w:pStyle w:val="af7"/>
        <w:jc w:val="right"/>
        <w:rPr>
          <w:rStyle w:val="affffff7"/>
          <w:b w:val="0"/>
          <w:i w:val="0"/>
          <w:sz w:val="18"/>
          <w:szCs w:val="18"/>
        </w:rPr>
      </w:pPr>
      <w:r w:rsidRPr="00355B74">
        <w:rPr>
          <w:rStyle w:val="affffff7"/>
          <w:b w:val="0"/>
          <w:i w:val="0"/>
          <w:sz w:val="18"/>
          <w:szCs w:val="18"/>
        </w:rPr>
        <w:t xml:space="preserve">Приложение № 3 </w:t>
      </w:r>
    </w:p>
    <w:p w:rsidR="00355B74" w:rsidRPr="00355B74" w:rsidRDefault="00355B74" w:rsidP="00355B74">
      <w:pPr>
        <w:pStyle w:val="af7"/>
        <w:jc w:val="right"/>
        <w:rPr>
          <w:rStyle w:val="affffff7"/>
          <w:b w:val="0"/>
          <w:i w:val="0"/>
          <w:sz w:val="18"/>
          <w:szCs w:val="18"/>
        </w:rPr>
      </w:pPr>
      <w:r w:rsidRPr="00355B74">
        <w:rPr>
          <w:rStyle w:val="affffff7"/>
          <w:b w:val="0"/>
          <w:i w:val="0"/>
          <w:sz w:val="18"/>
          <w:szCs w:val="18"/>
        </w:rPr>
        <w:t xml:space="preserve">к муниципальной программе «Молодежь Приангарья» </w:t>
      </w:r>
    </w:p>
    <w:p w:rsidR="00355B74" w:rsidRPr="00355B74" w:rsidRDefault="00355B74" w:rsidP="00355B74">
      <w:pPr>
        <w:pStyle w:val="ConsPlusNormal"/>
        <w:widowControl/>
        <w:ind w:left="8789" w:right="-314" w:firstLine="0"/>
        <w:outlineLvl w:val="2"/>
        <w:rPr>
          <w:rFonts w:ascii="Times New Roman" w:hAnsi="Times New Roman" w:cs="Times New Roman"/>
          <w:bCs/>
          <w:sz w:val="18"/>
          <w:szCs w:val="18"/>
        </w:rPr>
      </w:pPr>
    </w:p>
    <w:p w:rsidR="00355B74" w:rsidRDefault="00355B74" w:rsidP="00355B74">
      <w:pPr>
        <w:spacing w:after="0" w:line="240" w:lineRule="auto"/>
        <w:ind w:right="-500"/>
        <w:jc w:val="center"/>
        <w:rPr>
          <w:rFonts w:ascii="Times New Roman" w:hAnsi="Times New Roman"/>
          <w:sz w:val="20"/>
          <w:szCs w:val="20"/>
        </w:rPr>
      </w:pPr>
      <w:r w:rsidRPr="00355B74">
        <w:rPr>
          <w:rFonts w:ascii="Times New Roman" w:hAnsi="Times New Roman"/>
          <w:sz w:val="20"/>
          <w:szCs w:val="20"/>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355B74" w:rsidRPr="00355B74" w:rsidRDefault="00355B74" w:rsidP="00355B74">
      <w:pPr>
        <w:spacing w:after="0" w:line="240" w:lineRule="auto"/>
        <w:ind w:right="-500"/>
        <w:jc w:val="center"/>
        <w:rPr>
          <w:rFonts w:ascii="Times New Roman" w:hAnsi="Times New Roman"/>
          <w:sz w:val="20"/>
          <w:szCs w:val="20"/>
        </w:rPr>
      </w:pPr>
    </w:p>
    <w:tbl>
      <w:tblPr>
        <w:tblW w:w="5000" w:type="pct"/>
        <w:tblLook w:val="00A0"/>
      </w:tblPr>
      <w:tblGrid>
        <w:gridCol w:w="1321"/>
        <w:gridCol w:w="1509"/>
        <w:gridCol w:w="1270"/>
        <w:gridCol w:w="1068"/>
        <w:gridCol w:w="1068"/>
        <w:gridCol w:w="1056"/>
        <w:gridCol w:w="1056"/>
        <w:gridCol w:w="1222"/>
      </w:tblGrid>
      <w:tr w:rsidR="00355B74" w:rsidRPr="00355B74" w:rsidTr="00355B74">
        <w:trPr>
          <w:trHeight w:val="20"/>
        </w:trPr>
        <w:tc>
          <w:tcPr>
            <w:tcW w:w="557"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Статус</w:t>
            </w:r>
          </w:p>
        </w:tc>
        <w:tc>
          <w:tcPr>
            <w:tcW w:w="844"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ind w:right="-125"/>
              <w:jc w:val="center"/>
              <w:rPr>
                <w:rFonts w:ascii="Times New Roman" w:hAnsi="Times New Roman"/>
                <w:sz w:val="16"/>
                <w:szCs w:val="16"/>
                <w:lang w:eastAsia="ru-RU"/>
              </w:rPr>
            </w:pPr>
            <w:r w:rsidRPr="00355B74">
              <w:rPr>
                <w:rFonts w:ascii="Times New Roman" w:hAnsi="Times New Roman"/>
                <w:sz w:val="16"/>
                <w:szCs w:val="16"/>
                <w:lang w:eastAsia="ru-RU"/>
              </w:rPr>
              <w:t>Наименование муниципальной программы, подпрограммы муниципальной</w:t>
            </w:r>
          </w:p>
          <w:p w:rsidR="00355B74" w:rsidRPr="00355B74" w:rsidRDefault="00355B74" w:rsidP="00156A37">
            <w:pPr>
              <w:spacing w:after="0" w:line="240" w:lineRule="auto"/>
              <w:ind w:right="-125"/>
              <w:jc w:val="center"/>
              <w:rPr>
                <w:rFonts w:ascii="Times New Roman" w:hAnsi="Times New Roman"/>
                <w:sz w:val="16"/>
                <w:szCs w:val="16"/>
                <w:lang w:eastAsia="ru-RU"/>
              </w:rPr>
            </w:pPr>
            <w:r w:rsidRPr="00355B74">
              <w:rPr>
                <w:rFonts w:ascii="Times New Roman" w:hAnsi="Times New Roman"/>
                <w:sz w:val="16"/>
                <w:szCs w:val="16"/>
                <w:lang w:eastAsia="ru-RU"/>
              </w:rPr>
              <w:t>программы</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Ответственный исполнитель, соисполнители</w:t>
            </w:r>
          </w:p>
        </w:tc>
        <w:tc>
          <w:tcPr>
            <w:tcW w:w="2892" w:type="pct"/>
            <w:gridSpan w:val="5"/>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Оценка расходов (рублей), годы</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lang w:eastAsia="ru-RU"/>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lang w:eastAsia="ru-RU"/>
              </w:rPr>
            </w:pPr>
          </w:p>
        </w:tc>
        <w:tc>
          <w:tcPr>
            <w:tcW w:w="580" w:type="pct"/>
            <w:tcBorders>
              <w:top w:val="nil"/>
              <w:left w:val="nil"/>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rPr>
            </w:pPr>
            <w:r w:rsidRPr="00355B74">
              <w:rPr>
                <w:rFonts w:ascii="Times New Roman" w:hAnsi="Times New Roman"/>
                <w:sz w:val="16"/>
                <w:szCs w:val="16"/>
              </w:rPr>
              <w:t>Текущий финансовый год</w:t>
            </w:r>
          </w:p>
          <w:p w:rsidR="00355B74" w:rsidRPr="00355B74" w:rsidRDefault="00355B74" w:rsidP="00156A37">
            <w:pPr>
              <w:spacing w:after="0" w:line="240" w:lineRule="auto"/>
              <w:jc w:val="center"/>
              <w:rPr>
                <w:rFonts w:ascii="Times New Roman" w:hAnsi="Times New Roman"/>
                <w:sz w:val="16"/>
                <w:szCs w:val="16"/>
              </w:rPr>
            </w:pPr>
            <w:r w:rsidRPr="00355B74">
              <w:rPr>
                <w:rFonts w:ascii="Times New Roman" w:hAnsi="Times New Roman"/>
                <w:sz w:val="16"/>
                <w:szCs w:val="16"/>
              </w:rPr>
              <w:t>2014 год</w:t>
            </w:r>
          </w:p>
        </w:tc>
        <w:tc>
          <w:tcPr>
            <w:tcW w:w="544" w:type="pct"/>
            <w:tcBorders>
              <w:top w:val="nil"/>
              <w:left w:val="nil"/>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rPr>
            </w:pPr>
            <w:r w:rsidRPr="00355B74">
              <w:rPr>
                <w:rFonts w:ascii="Times New Roman" w:hAnsi="Times New Roman"/>
                <w:sz w:val="16"/>
                <w:szCs w:val="16"/>
              </w:rPr>
              <w:t>Очередной финансовый год</w:t>
            </w:r>
          </w:p>
          <w:p w:rsidR="00355B74" w:rsidRPr="00355B74" w:rsidRDefault="00355B74" w:rsidP="00156A37">
            <w:pPr>
              <w:spacing w:line="240" w:lineRule="auto"/>
              <w:jc w:val="center"/>
              <w:rPr>
                <w:rFonts w:ascii="Times New Roman" w:hAnsi="Times New Roman"/>
                <w:sz w:val="16"/>
                <w:szCs w:val="16"/>
              </w:rPr>
            </w:pPr>
            <w:r w:rsidRPr="00355B74">
              <w:rPr>
                <w:rFonts w:ascii="Times New Roman" w:hAnsi="Times New Roman"/>
                <w:sz w:val="16"/>
                <w:szCs w:val="16"/>
              </w:rPr>
              <w:t>2015 год</w:t>
            </w:r>
          </w:p>
        </w:tc>
        <w:tc>
          <w:tcPr>
            <w:tcW w:w="544" w:type="pct"/>
            <w:tcBorders>
              <w:top w:val="nil"/>
              <w:left w:val="nil"/>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rPr>
            </w:pPr>
            <w:r w:rsidRPr="00355B74">
              <w:rPr>
                <w:rFonts w:ascii="Times New Roman" w:hAnsi="Times New Roman"/>
                <w:sz w:val="16"/>
                <w:szCs w:val="16"/>
              </w:rPr>
              <w:t>Первый год планового периода</w:t>
            </w:r>
          </w:p>
          <w:p w:rsidR="00355B74" w:rsidRPr="00355B74" w:rsidRDefault="00355B74" w:rsidP="00156A37">
            <w:pPr>
              <w:spacing w:line="240" w:lineRule="auto"/>
              <w:jc w:val="center"/>
              <w:rPr>
                <w:rFonts w:ascii="Times New Roman" w:hAnsi="Times New Roman"/>
                <w:sz w:val="16"/>
                <w:szCs w:val="16"/>
              </w:rPr>
            </w:pPr>
            <w:r w:rsidRPr="00355B74">
              <w:rPr>
                <w:rFonts w:ascii="Times New Roman" w:hAnsi="Times New Roman"/>
                <w:sz w:val="16"/>
                <w:szCs w:val="16"/>
              </w:rPr>
              <w:t>2016 год</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rPr>
            </w:pPr>
            <w:r w:rsidRPr="00355B74">
              <w:rPr>
                <w:rFonts w:ascii="Times New Roman" w:hAnsi="Times New Roman"/>
                <w:sz w:val="16"/>
                <w:szCs w:val="16"/>
              </w:rPr>
              <w:t>Второй год планового периода</w:t>
            </w:r>
          </w:p>
          <w:p w:rsidR="00355B74" w:rsidRPr="00355B74" w:rsidRDefault="00355B74" w:rsidP="00156A37">
            <w:pPr>
              <w:spacing w:line="240" w:lineRule="auto"/>
              <w:jc w:val="center"/>
              <w:rPr>
                <w:rFonts w:ascii="Times New Roman" w:hAnsi="Times New Roman"/>
                <w:sz w:val="16"/>
                <w:szCs w:val="16"/>
              </w:rPr>
            </w:pPr>
            <w:r w:rsidRPr="00355B74">
              <w:rPr>
                <w:rFonts w:ascii="Times New Roman" w:hAnsi="Times New Roman"/>
                <w:sz w:val="16"/>
                <w:szCs w:val="16"/>
              </w:rPr>
              <w:t>2017 год</w:t>
            </w:r>
          </w:p>
        </w:tc>
        <w:tc>
          <w:tcPr>
            <w:tcW w:w="740" w:type="pct"/>
            <w:tcBorders>
              <w:top w:val="nil"/>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jc w:val="center"/>
              <w:rPr>
                <w:rFonts w:ascii="Times New Roman" w:hAnsi="Times New Roman"/>
                <w:sz w:val="16"/>
                <w:szCs w:val="16"/>
              </w:rPr>
            </w:pPr>
            <w:r w:rsidRPr="00355B74">
              <w:rPr>
                <w:rFonts w:ascii="Times New Roman" w:hAnsi="Times New Roman"/>
                <w:sz w:val="16"/>
                <w:szCs w:val="16"/>
              </w:rPr>
              <w:t>Итого</w:t>
            </w:r>
          </w:p>
          <w:p w:rsidR="00355B74" w:rsidRPr="00355B74" w:rsidRDefault="00355B74" w:rsidP="00156A37">
            <w:pPr>
              <w:spacing w:after="0" w:line="240" w:lineRule="auto"/>
              <w:jc w:val="center"/>
              <w:rPr>
                <w:rFonts w:ascii="Times New Roman" w:hAnsi="Times New Roman"/>
                <w:sz w:val="16"/>
                <w:szCs w:val="16"/>
              </w:rPr>
            </w:pPr>
            <w:r w:rsidRPr="00355B74">
              <w:rPr>
                <w:rFonts w:ascii="Times New Roman" w:hAnsi="Times New Roman"/>
                <w:sz w:val="16"/>
                <w:szCs w:val="16"/>
              </w:rPr>
              <w:t>на период 2014-2017 годы</w:t>
            </w:r>
          </w:p>
        </w:tc>
      </w:tr>
      <w:tr w:rsidR="00355B74" w:rsidRPr="00355B74" w:rsidTr="00355B74">
        <w:trPr>
          <w:trHeight w:val="20"/>
        </w:trPr>
        <w:tc>
          <w:tcPr>
            <w:tcW w:w="557"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Муниципальная  программа</w:t>
            </w:r>
          </w:p>
          <w:p w:rsidR="00355B74" w:rsidRPr="00355B74" w:rsidRDefault="00355B74" w:rsidP="00156A37">
            <w:pPr>
              <w:spacing w:after="0" w:line="240" w:lineRule="auto"/>
              <w:rPr>
                <w:rFonts w:ascii="Times New Roman" w:hAnsi="Times New Roman"/>
                <w:sz w:val="16"/>
                <w:szCs w:val="16"/>
                <w:lang w:eastAsia="ru-RU"/>
              </w:rPr>
            </w:pPr>
          </w:p>
        </w:tc>
        <w:tc>
          <w:tcPr>
            <w:tcW w:w="844"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Муниципальная программа «Молодежь Приангарья»</w:t>
            </w: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Всего</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9 521 369,68</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8 978 340,00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9 232 505,00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9 232 505,00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36 964 719,68</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 том числе:</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федеральный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387 150,84</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387 150,84</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краевой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color w:val="000000"/>
                <w:sz w:val="16"/>
                <w:szCs w:val="16"/>
                <w:lang w:eastAsia="ru-RU"/>
              </w:rPr>
            </w:pPr>
            <w:r w:rsidRPr="00355B74">
              <w:rPr>
                <w:rFonts w:ascii="Times New Roman" w:hAnsi="Times New Roman"/>
                <w:bCs/>
                <w:color w:val="000000"/>
                <w:sz w:val="16"/>
                <w:szCs w:val="16"/>
                <w:lang w:eastAsia="ru-RU"/>
              </w:rPr>
              <w:t>2 038 202,24</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938 700,00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938 665,00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938 665,00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4 854 232,24</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районный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7 096 016,60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bCs/>
                <w:sz w:val="16"/>
                <w:szCs w:val="16"/>
                <w:lang w:eastAsia="ru-RU"/>
              </w:rPr>
              <w:t>8 039 640,00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8 293 840,00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8 293 840,00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31 723 336,60</w:t>
            </w:r>
          </w:p>
        </w:tc>
      </w:tr>
      <w:tr w:rsidR="00355B74" w:rsidRPr="00355B74" w:rsidTr="00355B74">
        <w:trPr>
          <w:trHeight w:val="20"/>
        </w:trPr>
        <w:tc>
          <w:tcPr>
            <w:tcW w:w="557"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Подпрограмма 1</w:t>
            </w:r>
          </w:p>
        </w:tc>
        <w:tc>
          <w:tcPr>
            <w:tcW w:w="844"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bCs/>
                <w:sz w:val="16"/>
                <w:szCs w:val="16"/>
              </w:rPr>
              <w:t xml:space="preserve">«Вовлечение молодежи Богучанского района в социальную практику» </w:t>
            </w: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Всего</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1 199 076,60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1 270 000,00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1 344 200,00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1 344 200,00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5 157 476,60</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 том числе:</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федеральный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краевой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районный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1 199 076,60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1 270 000,00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1 344 200,00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1 344 200,00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5 157 476,60</w:t>
            </w:r>
          </w:p>
        </w:tc>
      </w:tr>
      <w:tr w:rsidR="00355B74" w:rsidRPr="00355B74" w:rsidTr="00355B74">
        <w:trPr>
          <w:trHeight w:val="20"/>
        </w:trPr>
        <w:tc>
          <w:tcPr>
            <w:tcW w:w="557"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Подпрограмма 2</w:t>
            </w:r>
          </w:p>
        </w:tc>
        <w:tc>
          <w:tcPr>
            <w:tcW w:w="844"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bCs/>
                <w:sz w:val="16"/>
                <w:szCs w:val="16"/>
              </w:rPr>
              <w:t xml:space="preserve">«Патриотическое воспитание молодежи Богучанского района» </w:t>
            </w: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Всего</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2 200 000,00</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 том числе:</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федеральный бюджет</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 xml:space="preserve">краевой </w:t>
            </w:r>
            <w:r w:rsidRPr="00355B74">
              <w:rPr>
                <w:rFonts w:ascii="Times New Roman" w:hAnsi="Times New Roman"/>
                <w:sz w:val="16"/>
                <w:szCs w:val="16"/>
                <w:lang w:eastAsia="ru-RU"/>
              </w:rPr>
              <w:lastRenderedPageBreak/>
              <w:t>бюджет</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lastRenderedPageBreak/>
              <w:t>-</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районный бюджет</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550 000,00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2 200 000,00</w:t>
            </w:r>
          </w:p>
        </w:tc>
      </w:tr>
      <w:tr w:rsidR="00355B74" w:rsidRPr="00355B74" w:rsidTr="00355B74">
        <w:trPr>
          <w:trHeight w:val="20"/>
        </w:trPr>
        <w:tc>
          <w:tcPr>
            <w:tcW w:w="557"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Подпрограмма 3</w:t>
            </w:r>
          </w:p>
        </w:tc>
        <w:tc>
          <w:tcPr>
            <w:tcW w:w="844" w:type="pct"/>
            <w:vMerge w:val="restar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bCs/>
                <w:sz w:val="16"/>
                <w:szCs w:val="16"/>
              </w:rPr>
              <w:t>«Обеспечение жильем молодых семей в Богучанском районе»</w:t>
            </w: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Всего</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2 640 593,08</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1 221 040,00</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1 221 040,00</w:t>
            </w: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1 221 040,00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6 303 713,08</w:t>
            </w:r>
          </w:p>
        </w:tc>
      </w:tr>
      <w:tr w:rsidR="00355B74" w:rsidRPr="00355B74" w:rsidTr="00355B74">
        <w:trPr>
          <w:trHeight w:val="20"/>
        </w:trPr>
        <w:tc>
          <w:tcPr>
            <w:tcW w:w="557"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 том числе:</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r>
      <w:tr w:rsidR="00355B74" w:rsidRPr="00355B74" w:rsidTr="00355B74">
        <w:trPr>
          <w:trHeight w:val="20"/>
        </w:trPr>
        <w:tc>
          <w:tcPr>
            <w:tcW w:w="557" w:type="pct"/>
            <w:vMerge/>
            <w:tcBorders>
              <w:top w:val="single" w:sz="4" w:space="0" w:color="auto"/>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top w:val="single" w:sz="4" w:space="0" w:color="auto"/>
              <w:left w:val="nil"/>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федеральный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387 150,84</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387 150,84</w:t>
            </w:r>
          </w:p>
        </w:tc>
      </w:tr>
      <w:tr w:rsidR="00355B74" w:rsidRPr="00355B74" w:rsidTr="00355B74">
        <w:trPr>
          <w:trHeight w:val="20"/>
        </w:trPr>
        <w:tc>
          <w:tcPr>
            <w:tcW w:w="557" w:type="pct"/>
            <w:vMerge/>
            <w:tcBorders>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left w:val="nil"/>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краевой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1 032 402,24</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1 032 402,24</w:t>
            </w:r>
          </w:p>
        </w:tc>
      </w:tr>
      <w:tr w:rsidR="00355B74" w:rsidRPr="00355B74" w:rsidTr="00355B74">
        <w:trPr>
          <w:trHeight w:val="20"/>
        </w:trPr>
        <w:tc>
          <w:tcPr>
            <w:tcW w:w="557" w:type="pct"/>
            <w:vMerge/>
            <w:tcBorders>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районный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1 221 040,00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1 221 040,00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1 221 040,00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1 221 040,00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4 884 160,00</w:t>
            </w:r>
          </w:p>
        </w:tc>
      </w:tr>
      <w:tr w:rsidR="00355B74" w:rsidRPr="00355B74" w:rsidTr="00355B74">
        <w:trPr>
          <w:trHeight w:val="20"/>
        </w:trPr>
        <w:tc>
          <w:tcPr>
            <w:tcW w:w="557" w:type="pct"/>
            <w:vMerge w:val="restart"/>
            <w:tcBorders>
              <w:top w:val="single" w:sz="4" w:space="0" w:color="auto"/>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Подпрограмма 4</w:t>
            </w:r>
          </w:p>
        </w:tc>
        <w:tc>
          <w:tcPr>
            <w:tcW w:w="844" w:type="pct"/>
            <w:vMerge w:val="restart"/>
            <w:tcBorders>
              <w:top w:val="single" w:sz="4" w:space="0" w:color="auto"/>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bCs/>
                <w:sz w:val="16"/>
                <w:szCs w:val="16"/>
              </w:rPr>
              <w:t xml:space="preserve">«Обеспечение реализации муниципальной программы и прочие мероприятия» </w:t>
            </w:r>
          </w:p>
        </w:tc>
        <w:tc>
          <w:tcPr>
            <w:tcW w:w="707"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Всего</w:t>
            </w:r>
          </w:p>
        </w:tc>
        <w:tc>
          <w:tcPr>
            <w:tcW w:w="58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ind w:right="-125"/>
              <w:jc w:val="center"/>
              <w:rPr>
                <w:rFonts w:ascii="Times New Roman" w:hAnsi="Times New Roman"/>
                <w:sz w:val="16"/>
                <w:szCs w:val="16"/>
              </w:rPr>
            </w:pPr>
            <w:r w:rsidRPr="00355B74">
              <w:rPr>
                <w:rFonts w:ascii="Times New Roman" w:hAnsi="Times New Roman"/>
                <w:sz w:val="16"/>
                <w:szCs w:val="16"/>
              </w:rPr>
              <w:t>5 131 700,00</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ind w:left="-40" w:right="-54"/>
              <w:jc w:val="center"/>
              <w:rPr>
                <w:rFonts w:ascii="Times New Roman" w:hAnsi="Times New Roman"/>
                <w:sz w:val="16"/>
                <w:szCs w:val="16"/>
              </w:rPr>
            </w:pPr>
            <w:r w:rsidRPr="00355B74">
              <w:rPr>
                <w:rFonts w:ascii="Times New Roman" w:hAnsi="Times New Roman"/>
                <w:sz w:val="16"/>
                <w:szCs w:val="16"/>
              </w:rPr>
              <w:t>5 937 300,00</w:t>
            </w:r>
          </w:p>
        </w:tc>
        <w:tc>
          <w:tcPr>
            <w:tcW w:w="544"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ind w:right="-109"/>
              <w:jc w:val="center"/>
              <w:rPr>
                <w:rFonts w:ascii="Times New Roman" w:hAnsi="Times New Roman"/>
                <w:sz w:val="16"/>
                <w:szCs w:val="16"/>
              </w:rPr>
            </w:pPr>
            <w:r w:rsidRPr="00355B74">
              <w:rPr>
                <w:rFonts w:ascii="Times New Roman" w:hAnsi="Times New Roman"/>
                <w:sz w:val="16"/>
                <w:szCs w:val="16"/>
              </w:rPr>
              <w:t>6 117 265,00</w:t>
            </w:r>
          </w:p>
        </w:tc>
        <w:tc>
          <w:tcPr>
            <w:tcW w:w="485" w:type="pct"/>
            <w:tcBorders>
              <w:top w:val="single" w:sz="4" w:space="0" w:color="auto"/>
              <w:left w:val="single" w:sz="4" w:space="0" w:color="auto"/>
              <w:bottom w:val="single" w:sz="4" w:space="0" w:color="auto"/>
              <w:right w:val="single" w:sz="4" w:space="0" w:color="auto"/>
            </w:tcBorders>
            <w:vAlign w:val="center"/>
          </w:tcPr>
          <w:p w:rsidR="00355B74" w:rsidRPr="00355B74" w:rsidRDefault="00355B74" w:rsidP="00355B74">
            <w:pPr>
              <w:spacing w:after="0" w:line="240" w:lineRule="auto"/>
              <w:ind w:right="-109"/>
              <w:jc w:val="center"/>
              <w:rPr>
                <w:rFonts w:ascii="Times New Roman" w:hAnsi="Times New Roman"/>
                <w:sz w:val="16"/>
                <w:szCs w:val="16"/>
              </w:rPr>
            </w:pPr>
            <w:r w:rsidRPr="00355B74">
              <w:rPr>
                <w:rFonts w:ascii="Times New Roman" w:hAnsi="Times New Roman"/>
                <w:sz w:val="16"/>
                <w:szCs w:val="16"/>
              </w:rPr>
              <w:t>6 117 265,00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ind w:left="-53" w:right="-153"/>
              <w:jc w:val="center"/>
              <w:rPr>
                <w:rFonts w:ascii="Times New Roman" w:hAnsi="Times New Roman"/>
                <w:sz w:val="16"/>
                <w:szCs w:val="16"/>
              </w:rPr>
            </w:pPr>
            <w:r w:rsidRPr="00355B74">
              <w:rPr>
                <w:rFonts w:ascii="Times New Roman" w:hAnsi="Times New Roman"/>
                <w:sz w:val="16"/>
                <w:szCs w:val="16"/>
              </w:rPr>
              <w:t>23 303 530,00</w:t>
            </w:r>
          </w:p>
        </w:tc>
      </w:tr>
      <w:tr w:rsidR="00355B74" w:rsidRPr="00355B74" w:rsidTr="00355B74">
        <w:trPr>
          <w:trHeight w:val="20"/>
        </w:trPr>
        <w:tc>
          <w:tcPr>
            <w:tcW w:w="557" w:type="pct"/>
            <w:vMerge/>
            <w:tcBorders>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в том числе:</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p>
        </w:tc>
      </w:tr>
      <w:tr w:rsidR="00355B74" w:rsidRPr="00355B74" w:rsidTr="00355B74">
        <w:trPr>
          <w:trHeight w:val="20"/>
        </w:trPr>
        <w:tc>
          <w:tcPr>
            <w:tcW w:w="557" w:type="pct"/>
            <w:vMerge/>
            <w:tcBorders>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nil"/>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федеральный бюджет</w:t>
            </w:r>
          </w:p>
        </w:tc>
        <w:tc>
          <w:tcPr>
            <w:tcW w:w="580" w:type="pct"/>
            <w:tcBorders>
              <w:top w:val="nil"/>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nil"/>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544" w:type="pct"/>
            <w:tcBorders>
              <w:top w:val="nil"/>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c>
          <w:tcPr>
            <w:tcW w:w="740" w:type="pct"/>
            <w:tcBorders>
              <w:top w:val="nil"/>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sz w:val="16"/>
                <w:szCs w:val="16"/>
                <w:lang w:eastAsia="ru-RU"/>
              </w:rPr>
              <w:t>-</w:t>
            </w:r>
          </w:p>
        </w:tc>
      </w:tr>
      <w:tr w:rsidR="00355B74" w:rsidRPr="00355B74" w:rsidTr="00355B74">
        <w:trPr>
          <w:trHeight w:val="20"/>
        </w:trPr>
        <w:tc>
          <w:tcPr>
            <w:tcW w:w="557" w:type="pct"/>
            <w:vMerge/>
            <w:tcBorders>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left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nil"/>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краевой бюджет</w:t>
            </w:r>
          </w:p>
        </w:tc>
        <w:tc>
          <w:tcPr>
            <w:tcW w:w="580" w:type="pct"/>
            <w:tcBorders>
              <w:top w:val="nil"/>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1 005 800,00</w:t>
            </w:r>
          </w:p>
        </w:tc>
        <w:tc>
          <w:tcPr>
            <w:tcW w:w="544" w:type="pct"/>
            <w:tcBorders>
              <w:top w:val="nil"/>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938 700,00</w:t>
            </w:r>
          </w:p>
        </w:tc>
        <w:tc>
          <w:tcPr>
            <w:tcW w:w="544" w:type="pct"/>
            <w:tcBorders>
              <w:top w:val="nil"/>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938 665,00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938 665,00</w:t>
            </w:r>
          </w:p>
        </w:tc>
        <w:tc>
          <w:tcPr>
            <w:tcW w:w="740" w:type="pct"/>
            <w:tcBorders>
              <w:top w:val="nil"/>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lang w:eastAsia="ru-RU"/>
              </w:rPr>
            </w:pPr>
            <w:r w:rsidRPr="00355B74">
              <w:rPr>
                <w:rFonts w:ascii="Times New Roman" w:hAnsi="Times New Roman"/>
                <w:bCs/>
                <w:sz w:val="16"/>
                <w:szCs w:val="16"/>
                <w:lang w:eastAsia="ru-RU"/>
              </w:rPr>
              <w:t>3 821 830,00</w:t>
            </w:r>
          </w:p>
        </w:tc>
      </w:tr>
      <w:tr w:rsidR="00355B74" w:rsidRPr="00355B74" w:rsidTr="00355B74">
        <w:trPr>
          <w:trHeight w:val="20"/>
        </w:trPr>
        <w:tc>
          <w:tcPr>
            <w:tcW w:w="557" w:type="pct"/>
            <w:vMerge/>
            <w:tcBorders>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844" w:type="pct"/>
            <w:vMerge/>
            <w:tcBorders>
              <w:left w:val="single" w:sz="4" w:space="0" w:color="auto"/>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p>
        </w:tc>
        <w:tc>
          <w:tcPr>
            <w:tcW w:w="707" w:type="pct"/>
            <w:tcBorders>
              <w:top w:val="single" w:sz="4" w:space="0" w:color="auto"/>
              <w:left w:val="nil"/>
              <w:bottom w:val="single" w:sz="4" w:space="0" w:color="auto"/>
              <w:right w:val="single" w:sz="4" w:space="0" w:color="auto"/>
            </w:tcBorders>
            <w:vAlign w:val="center"/>
          </w:tcPr>
          <w:p w:rsidR="00355B74" w:rsidRPr="00355B74" w:rsidRDefault="00355B74" w:rsidP="00156A37">
            <w:pPr>
              <w:spacing w:after="0" w:line="240" w:lineRule="auto"/>
              <w:rPr>
                <w:rFonts w:ascii="Times New Roman" w:hAnsi="Times New Roman"/>
                <w:sz w:val="16"/>
                <w:szCs w:val="16"/>
                <w:lang w:eastAsia="ru-RU"/>
              </w:rPr>
            </w:pPr>
            <w:r w:rsidRPr="00355B74">
              <w:rPr>
                <w:rFonts w:ascii="Times New Roman" w:hAnsi="Times New Roman"/>
                <w:sz w:val="16"/>
                <w:szCs w:val="16"/>
                <w:lang w:eastAsia="ru-RU"/>
              </w:rPr>
              <w:t>районный бюджет</w:t>
            </w:r>
          </w:p>
        </w:tc>
        <w:tc>
          <w:tcPr>
            <w:tcW w:w="580"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rPr>
            </w:pPr>
            <w:r w:rsidRPr="00355B74">
              <w:rPr>
                <w:rFonts w:ascii="Times New Roman" w:hAnsi="Times New Roman"/>
                <w:bCs/>
                <w:sz w:val="16"/>
                <w:szCs w:val="16"/>
              </w:rPr>
              <w:t>4 125 900,00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rPr>
            </w:pPr>
            <w:r w:rsidRPr="00355B74">
              <w:rPr>
                <w:rFonts w:ascii="Times New Roman" w:hAnsi="Times New Roman"/>
                <w:bCs/>
                <w:sz w:val="16"/>
                <w:szCs w:val="16"/>
              </w:rPr>
              <w:t>4 998 600,00</w:t>
            </w:r>
          </w:p>
        </w:tc>
        <w:tc>
          <w:tcPr>
            <w:tcW w:w="544" w:type="pct"/>
            <w:tcBorders>
              <w:top w:val="single" w:sz="4" w:space="0" w:color="auto"/>
              <w:left w:val="nil"/>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bCs/>
                <w:sz w:val="16"/>
                <w:szCs w:val="16"/>
              </w:rPr>
            </w:pPr>
            <w:r w:rsidRPr="00355B74">
              <w:rPr>
                <w:rFonts w:ascii="Times New Roman" w:hAnsi="Times New Roman"/>
                <w:bCs/>
                <w:sz w:val="16"/>
                <w:szCs w:val="16"/>
              </w:rPr>
              <w:t>5 178 600,00</w:t>
            </w:r>
          </w:p>
        </w:tc>
        <w:tc>
          <w:tcPr>
            <w:tcW w:w="485" w:type="pct"/>
            <w:tcBorders>
              <w:top w:val="single" w:sz="4" w:space="0" w:color="auto"/>
              <w:left w:val="nil"/>
              <w:bottom w:val="single" w:sz="4" w:space="0" w:color="auto"/>
              <w:right w:val="single" w:sz="4" w:space="0" w:color="auto"/>
            </w:tcBorders>
            <w:vAlign w:val="center"/>
          </w:tcPr>
          <w:p w:rsidR="00355B74" w:rsidRPr="00355B74" w:rsidRDefault="00355B74" w:rsidP="00355B74">
            <w:pPr>
              <w:spacing w:after="0" w:line="240" w:lineRule="auto"/>
              <w:jc w:val="center"/>
              <w:rPr>
                <w:rFonts w:ascii="Times New Roman" w:hAnsi="Times New Roman"/>
                <w:bCs/>
                <w:sz w:val="16"/>
                <w:szCs w:val="16"/>
              </w:rPr>
            </w:pPr>
            <w:r w:rsidRPr="00355B74">
              <w:rPr>
                <w:rFonts w:ascii="Times New Roman" w:hAnsi="Times New Roman"/>
                <w:bCs/>
                <w:sz w:val="16"/>
                <w:szCs w:val="16"/>
              </w:rPr>
              <w:t>5 178 600,00</w:t>
            </w:r>
          </w:p>
        </w:tc>
        <w:tc>
          <w:tcPr>
            <w:tcW w:w="740" w:type="pct"/>
            <w:tcBorders>
              <w:top w:val="single" w:sz="4" w:space="0" w:color="auto"/>
              <w:left w:val="single" w:sz="4" w:space="0" w:color="auto"/>
              <w:bottom w:val="single" w:sz="4" w:space="0" w:color="auto"/>
              <w:right w:val="single" w:sz="4" w:space="0" w:color="auto"/>
            </w:tcBorders>
            <w:noWrap/>
            <w:vAlign w:val="center"/>
          </w:tcPr>
          <w:p w:rsidR="00355B74" w:rsidRPr="00355B74" w:rsidRDefault="00355B74" w:rsidP="00355B74">
            <w:pPr>
              <w:spacing w:after="0" w:line="240" w:lineRule="auto"/>
              <w:jc w:val="center"/>
              <w:rPr>
                <w:rFonts w:ascii="Times New Roman" w:hAnsi="Times New Roman"/>
                <w:sz w:val="16"/>
                <w:szCs w:val="16"/>
                <w:lang w:eastAsia="ru-RU"/>
              </w:rPr>
            </w:pPr>
            <w:r w:rsidRPr="00355B74">
              <w:rPr>
                <w:rFonts w:ascii="Times New Roman" w:hAnsi="Times New Roman"/>
                <w:bCs/>
                <w:sz w:val="16"/>
                <w:szCs w:val="16"/>
                <w:lang w:eastAsia="ru-RU"/>
              </w:rPr>
              <w:t>19 481 700,00</w:t>
            </w:r>
          </w:p>
        </w:tc>
      </w:tr>
    </w:tbl>
    <w:p w:rsidR="00355B74" w:rsidRDefault="00355B74" w:rsidP="00291AC9">
      <w:pPr>
        <w:autoSpaceDE w:val="0"/>
        <w:spacing w:after="0" w:line="240" w:lineRule="auto"/>
        <w:rPr>
          <w:rFonts w:ascii="Times New Roman" w:hAnsi="Times New Roman"/>
          <w:sz w:val="20"/>
          <w:szCs w:val="20"/>
        </w:rPr>
      </w:pPr>
    </w:p>
    <w:tbl>
      <w:tblPr>
        <w:tblW w:w="5000" w:type="pct"/>
        <w:tblLook w:val="04A0"/>
      </w:tblPr>
      <w:tblGrid>
        <w:gridCol w:w="1710"/>
        <w:gridCol w:w="438"/>
        <w:gridCol w:w="475"/>
        <w:gridCol w:w="475"/>
        <w:gridCol w:w="475"/>
        <w:gridCol w:w="475"/>
        <w:gridCol w:w="475"/>
        <w:gridCol w:w="572"/>
        <w:gridCol w:w="895"/>
        <w:gridCol w:w="895"/>
        <w:gridCol w:w="895"/>
        <w:gridCol w:w="895"/>
        <w:gridCol w:w="895"/>
      </w:tblGrid>
      <w:tr w:rsidR="00355B74" w:rsidRPr="00355B74" w:rsidTr="00355B74">
        <w:trPr>
          <w:trHeight w:val="20"/>
        </w:trPr>
        <w:tc>
          <w:tcPr>
            <w:tcW w:w="1167" w:type="pct"/>
            <w:tcBorders>
              <w:top w:val="nil"/>
              <w:left w:val="nil"/>
              <w:bottom w:val="nil"/>
              <w:right w:val="nil"/>
            </w:tcBorders>
            <w:shd w:val="clear" w:color="auto" w:fill="auto"/>
            <w:vAlign w:val="bottom"/>
            <w:hideMark/>
          </w:tcPr>
          <w:p w:rsidR="00355B74" w:rsidRPr="00355B74" w:rsidRDefault="00355B74" w:rsidP="00355B74">
            <w:pPr>
              <w:spacing w:after="0" w:line="240" w:lineRule="auto"/>
              <w:rPr>
                <w:rFonts w:ascii="Times New Roman" w:eastAsia="Times New Roman" w:hAnsi="Times New Roman"/>
                <w:sz w:val="14"/>
                <w:szCs w:val="14"/>
                <w:lang w:eastAsia="ru-RU"/>
              </w:rPr>
            </w:pPr>
            <w:bookmarkStart w:id="18" w:name="RANGE!A1:M9"/>
            <w:bookmarkEnd w:id="18"/>
          </w:p>
        </w:tc>
        <w:tc>
          <w:tcPr>
            <w:tcW w:w="256" w:type="pct"/>
            <w:tcBorders>
              <w:top w:val="nil"/>
              <w:left w:val="nil"/>
              <w:bottom w:val="nil"/>
              <w:right w:val="nil"/>
            </w:tcBorders>
            <w:shd w:val="clear" w:color="auto" w:fill="auto"/>
            <w:vAlign w:val="bottom"/>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36" w:type="pct"/>
            <w:tcBorders>
              <w:top w:val="nil"/>
              <w:left w:val="nil"/>
              <w:bottom w:val="nil"/>
              <w:right w:val="nil"/>
            </w:tcBorders>
            <w:shd w:val="clear" w:color="auto" w:fill="auto"/>
            <w:vAlign w:val="bottom"/>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nil"/>
              <w:right w:val="nil"/>
            </w:tcBorders>
            <w:shd w:val="clear" w:color="auto" w:fill="auto"/>
            <w:vAlign w:val="bottom"/>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56" w:type="pct"/>
            <w:tcBorders>
              <w:top w:val="nil"/>
              <w:left w:val="nil"/>
              <w:bottom w:val="nil"/>
              <w:right w:val="nil"/>
            </w:tcBorders>
            <w:shd w:val="clear" w:color="auto" w:fill="auto"/>
            <w:vAlign w:val="bottom"/>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56" w:type="pct"/>
            <w:tcBorders>
              <w:top w:val="nil"/>
              <w:left w:val="nil"/>
              <w:bottom w:val="nil"/>
              <w:right w:val="nil"/>
            </w:tcBorders>
            <w:shd w:val="clear" w:color="auto" w:fill="auto"/>
            <w:vAlign w:val="bottom"/>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41"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391"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38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1562" w:type="pct"/>
            <w:gridSpan w:val="4"/>
            <w:tcBorders>
              <w:top w:val="nil"/>
              <w:left w:val="nil"/>
              <w:bottom w:val="nil"/>
              <w:right w:val="nil"/>
            </w:tcBorders>
            <w:shd w:val="clear" w:color="auto" w:fill="auto"/>
            <w:hideMark/>
          </w:tcPr>
          <w:p w:rsidR="00355B74" w:rsidRPr="00355B74" w:rsidRDefault="00355B74" w:rsidP="00355B74">
            <w:pPr>
              <w:spacing w:after="0" w:line="240" w:lineRule="auto"/>
              <w:jc w:val="right"/>
              <w:rPr>
                <w:rFonts w:ascii="Times New Roman" w:eastAsia="Times New Roman" w:hAnsi="Times New Roman"/>
                <w:color w:val="000000"/>
                <w:sz w:val="18"/>
                <w:szCs w:val="18"/>
                <w:lang w:eastAsia="ru-RU"/>
              </w:rPr>
            </w:pPr>
            <w:r w:rsidRPr="00355B74">
              <w:rPr>
                <w:rFonts w:ascii="Times New Roman" w:eastAsia="Times New Roman" w:hAnsi="Times New Roman"/>
                <w:color w:val="000000"/>
                <w:sz w:val="18"/>
                <w:szCs w:val="18"/>
                <w:lang w:eastAsia="ru-RU"/>
              </w:rPr>
              <w:t>Приложение № 4</w:t>
            </w:r>
            <w:r w:rsidRPr="00355B74">
              <w:rPr>
                <w:rFonts w:ascii="Times New Roman" w:eastAsia="Times New Roman" w:hAnsi="Times New Roman"/>
                <w:color w:val="000000"/>
                <w:sz w:val="18"/>
                <w:szCs w:val="18"/>
                <w:lang w:eastAsia="ru-RU"/>
              </w:rPr>
              <w:br/>
              <w:t xml:space="preserve">к муниципальной программе </w:t>
            </w:r>
            <w:r w:rsidRPr="00355B74">
              <w:rPr>
                <w:rFonts w:ascii="Times New Roman" w:eastAsia="Times New Roman" w:hAnsi="Times New Roman"/>
                <w:color w:val="000000"/>
                <w:sz w:val="18"/>
                <w:szCs w:val="18"/>
                <w:lang w:eastAsia="ru-RU"/>
              </w:rPr>
              <w:br/>
              <w:t xml:space="preserve">«Молодежь Приангарья» </w:t>
            </w:r>
          </w:p>
        </w:tc>
      </w:tr>
      <w:tr w:rsidR="00355B74" w:rsidRPr="00355B74" w:rsidTr="00355B74">
        <w:trPr>
          <w:trHeight w:val="20"/>
        </w:trPr>
        <w:tc>
          <w:tcPr>
            <w:tcW w:w="5000" w:type="pct"/>
            <w:gridSpan w:val="13"/>
            <w:tcBorders>
              <w:top w:val="nil"/>
              <w:left w:val="nil"/>
              <w:bottom w:val="nil"/>
              <w:right w:val="nil"/>
            </w:tcBorders>
            <w:shd w:val="clear" w:color="auto" w:fill="auto"/>
            <w:hideMark/>
          </w:tcPr>
          <w:p w:rsidR="00355B74" w:rsidRDefault="00355B74" w:rsidP="00355B74">
            <w:pPr>
              <w:spacing w:after="0" w:line="240" w:lineRule="auto"/>
              <w:jc w:val="center"/>
              <w:rPr>
                <w:rFonts w:ascii="Times New Roman" w:eastAsia="Times New Roman" w:hAnsi="Times New Roman"/>
                <w:color w:val="000000"/>
                <w:sz w:val="20"/>
                <w:szCs w:val="20"/>
                <w:lang w:eastAsia="ru-RU"/>
              </w:rPr>
            </w:pPr>
          </w:p>
          <w:p w:rsidR="00355B74" w:rsidRPr="00355B74" w:rsidRDefault="00355B74" w:rsidP="00355B74">
            <w:pPr>
              <w:spacing w:after="0" w:line="240" w:lineRule="auto"/>
              <w:jc w:val="center"/>
              <w:rPr>
                <w:rFonts w:ascii="Times New Roman" w:eastAsia="Times New Roman" w:hAnsi="Times New Roman"/>
                <w:color w:val="000000"/>
                <w:sz w:val="20"/>
                <w:szCs w:val="20"/>
                <w:lang w:eastAsia="ru-RU"/>
              </w:rPr>
            </w:pPr>
            <w:r w:rsidRPr="00355B74">
              <w:rPr>
                <w:rFonts w:ascii="Times New Roman" w:eastAsia="Times New Roman" w:hAnsi="Times New Roman"/>
                <w:color w:val="000000"/>
                <w:sz w:val="20"/>
                <w:szCs w:val="20"/>
                <w:lang w:eastAsia="ru-RU"/>
              </w:rPr>
              <w:t xml:space="preserve">Прогноз сводных показателей муниципальных заданий на оказание (выполние) муниципальных услуг (работ) муниципальным учреждением   МБУ "Центр социализации и досуга молодежи" по муниципальной программе </w:t>
            </w:r>
          </w:p>
        </w:tc>
      </w:tr>
      <w:tr w:rsidR="00355B74" w:rsidRPr="00355B74" w:rsidTr="00355B74">
        <w:trPr>
          <w:trHeight w:val="20"/>
        </w:trPr>
        <w:tc>
          <w:tcPr>
            <w:tcW w:w="1167"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sz w:val="14"/>
                <w:szCs w:val="14"/>
                <w:lang w:eastAsia="ru-RU"/>
              </w:rPr>
            </w:pPr>
          </w:p>
        </w:tc>
        <w:tc>
          <w:tcPr>
            <w:tcW w:w="25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3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5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5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241"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391"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38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38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38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386"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c>
          <w:tcPr>
            <w:tcW w:w="405" w:type="pct"/>
            <w:tcBorders>
              <w:top w:val="nil"/>
              <w:left w:val="nil"/>
              <w:bottom w:val="nil"/>
              <w:right w:val="nil"/>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p>
        </w:tc>
      </w:tr>
      <w:tr w:rsidR="00355B74" w:rsidRPr="00355B74" w:rsidTr="00355B74">
        <w:trPr>
          <w:trHeight w:val="20"/>
        </w:trPr>
        <w:tc>
          <w:tcPr>
            <w:tcW w:w="11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Наименование услуги (работы), показателя объема услуги (работы)</w:t>
            </w:r>
          </w:p>
        </w:tc>
        <w:tc>
          <w:tcPr>
            <w:tcW w:w="1495" w:type="pct"/>
            <w:gridSpan w:val="6"/>
            <w:tcBorders>
              <w:top w:val="single" w:sz="4" w:space="0" w:color="auto"/>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Значение показателя объема услуги (работы)</w:t>
            </w:r>
          </w:p>
        </w:tc>
        <w:tc>
          <w:tcPr>
            <w:tcW w:w="2338" w:type="pct"/>
            <w:gridSpan w:val="6"/>
            <w:tcBorders>
              <w:top w:val="single" w:sz="4" w:space="0" w:color="auto"/>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Расходы местного бюджета на оказание (выполнеение) муниципальной услуги (работы)</w:t>
            </w:r>
          </w:p>
        </w:tc>
      </w:tr>
      <w:tr w:rsidR="00355B74" w:rsidRPr="00355B74" w:rsidTr="00355B74">
        <w:trPr>
          <w:trHeight w:val="20"/>
        </w:trPr>
        <w:tc>
          <w:tcPr>
            <w:tcW w:w="1167" w:type="pct"/>
            <w:vMerge/>
            <w:tcBorders>
              <w:top w:val="single" w:sz="4" w:space="0" w:color="auto"/>
              <w:left w:val="single" w:sz="4" w:space="0" w:color="auto"/>
              <w:bottom w:val="single" w:sz="4" w:space="0" w:color="000000"/>
              <w:right w:val="single" w:sz="4" w:space="0" w:color="auto"/>
            </w:tcBorders>
            <w:vAlign w:val="center"/>
            <w:hideMark/>
          </w:tcPr>
          <w:p w:rsidR="00355B74" w:rsidRPr="00355B74" w:rsidRDefault="00355B74" w:rsidP="00355B74">
            <w:pPr>
              <w:spacing w:after="0" w:line="240" w:lineRule="auto"/>
              <w:rPr>
                <w:rFonts w:ascii="Times New Roman" w:eastAsia="Times New Roman" w:hAnsi="Times New Roman"/>
                <w:sz w:val="14"/>
                <w:szCs w:val="14"/>
                <w:lang w:eastAsia="ru-RU"/>
              </w:rPr>
            </w:pP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2"/>
                <w:szCs w:val="12"/>
                <w:lang w:eastAsia="ru-RU"/>
              </w:rPr>
            </w:pPr>
            <w:r w:rsidRPr="00355B74">
              <w:rPr>
                <w:rFonts w:ascii="Times New Roman" w:eastAsia="Times New Roman" w:hAnsi="Times New Roman"/>
                <w:color w:val="000000"/>
                <w:sz w:val="12"/>
                <w:szCs w:val="12"/>
                <w:lang w:eastAsia="ru-RU"/>
              </w:rPr>
              <w:t>2012 год</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2"/>
                <w:szCs w:val="12"/>
                <w:lang w:eastAsia="ru-RU"/>
              </w:rPr>
            </w:pPr>
            <w:r w:rsidRPr="00355B74">
              <w:rPr>
                <w:rFonts w:ascii="Times New Roman" w:eastAsia="Times New Roman" w:hAnsi="Times New Roman"/>
                <w:color w:val="000000"/>
                <w:sz w:val="12"/>
                <w:szCs w:val="12"/>
                <w:lang w:eastAsia="ru-RU"/>
              </w:rPr>
              <w:t>2013 год</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2"/>
                <w:szCs w:val="12"/>
                <w:lang w:eastAsia="ru-RU"/>
              </w:rPr>
            </w:pPr>
            <w:r w:rsidRPr="00355B74">
              <w:rPr>
                <w:rFonts w:ascii="Times New Roman" w:eastAsia="Times New Roman" w:hAnsi="Times New Roman"/>
                <w:color w:val="000000"/>
                <w:sz w:val="12"/>
                <w:szCs w:val="12"/>
                <w:lang w:eastAsia="ru-RU"/>
              </w:rPr>
              <w:t>2014 год</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2"/>
                <w:szCs w:val="12"/>
                <w:lang w:eastAsia="ru-RU"/>
              </w:rPr>
            </w:pPr>
            <w:r w:rsidRPr="00355B74">
              <w:rPr>
                <w:rFonts w:ascii="Times New Roman" w:eastAsia="Times New Roman" w:hAnsi="Times New Roman"/>
                <w:color w:val="000000"/>
                <w:sz w:val="12"/>
                <w:szCs w:val="12"/>
                <w:lang w:eastAsia="ru-RU"/>
              </w:rPr>
              <w:t>2015 год</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2"/>
                <w:szCs w:val="12"/>
                <w:lang w:eastAsia="ru-RU"/>
              </w:rPr>
            </w:pPr>
            <w:r w:rsidRPr="00355B74">
              <w:rPr>
                <w:rFonts w:ascii="Times New Roman" w:eastAsia="Times New Roman" w:hAnsi="Times New Roman"/>
                <w:color w:val="000000"/>
                <w:sz w:val="12"/>
                <w:szCs w:val="12"/>
                <w:lang w:eastAsia="ru-RU"/>
              </w:rPr>
              <w:t>2016 год</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2"/>
                <w:szCs w:val="12"/>
                <w:lang w:eastAsia="ru-RU"/>
              </w:rPr>
            </w:pPr>
            <w:r w:rsidRPr="00355B74">
              <w:rPr>
                <w:rFonts w:ascii="Times New Roman" w:eastAsia="Times New Roman" w:hAnsi="Times New Roman"/>
                <w:color w:val="000000"/>
                <w:sz w:val="12"/>
                <w:szCs w:val="12"/>
                <w:lang w:eastAsia="ru-RU"/>
              </w:rPr>
              <w:t>2017 год</w:t>
            </w:r>
          </w:p>
        </w:tc>
        <w:tc>
          <w:tcPr>
            <w:tcW w:w="391"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2012 год</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2013 год</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2014 год</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2015 год</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2016 год</w:t>
            </w:r>
          </w:p>
        </w:tc>
        <w:tc>
          <w:tcPr>
            <w:tcW w:w="405"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2017 год</w:t>
            </w:r>
          </w:p>
        </w:tc>
      </w:tr>
      <w:tr w:rsidR="00355B74" w:rsidRPr="00355B74" w:rsidTr="00355B74">
        <w:trPr>
          <w:trHeight w:val="20"/>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355B74" w:rsidRPr="00355B74" w:rsidRDefault="00355B74" w:rsidP="00355B74">
            <w:pPr>
              <w:spacing w:after="0" w:line="240" w:lineRule="auto"/>
              <w:jc w:val="center"/>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 xml:space="preserve">Наименование услуги и ее содержание  </w:t>
            </w:r>
          </w:p>
        </w:tc>
        <w:tc>
          <w:tcPr>
            <w:tcW w:w="3833" w:type="pct"/>
            <w:gridSpan w:val="12"/>
            <w:tcBorders>
              <w:top w:val="single" w:sz="4" w:space="0" w:color="auto"/>
              <w:left w:val="nil"/>
              <w:bottom w:val="single" w:sz="4" w:space="0" w:color="auto"/>
              <w:right w:val="single" w:sz="4" w:space="0" w:color="000000"/>
            </w:tcBorders>
            <w:shd w:val="clear" w:color="auto" w:fill="auto"/>
            <w:vAlign w:val="center"/>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xml:space="preserve">в соответствии с ведомственным перечнем услуг муниципальных учреждений, утвержденным нормативным правовым актом администрации Богучанского района </w:t>
            </w:r>
          </w:p>
        </w:tc>
      </w:tr>
      <w:tr w:rsidR="00355B74" w:rsidRPr="00355B74" w:rsidTr="00355B74">
        <w:trPr>
          <w:trHeight w:val="20"/>
        </w:trPr>
        <w:tc>
          <w:tcPr>
            <w:tcW w:w="1167" w:type="pct"/>
            <w:tcBorders>
              <w:top w:val="nil"/>
              <w:left w:val="single" w:sz="4" w:space="0" w:color="auto"/>
              <w:bottom w:val="single" w:sz="4" w:space="0" w:color="auto"/>
              <w:right w:val="nil"/>
            </w:tcBorders>
            <w:shd w:val="clear" w:color="auto" w:fill="auto"/>
            <w:noWrap/>
            <w:vAlign w:val="bottom"/>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xml:space="preserve">Показатель объема услуги:                                         </w:t>
            </w:r>
          </w:p>
        </w:tc>
        <w:tc>
          <w:tcPr>
            <w:tcW w:w="149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количество потребителей, чел.</w:t>
            </w:r>
          </w:p>
        </w:tc>
        <w:tc>
          <w:tcPr>
            <w:tcW w:w="2338" w:type="pct"/>
            <w:gridSpan w:val="6"/>
            <w:tcBorders>
              <w:top w:val="single" w:sz="4" w:space="0" w:color="auto"/>
              <w:left w:val="nil"/>
              <w:bottom w:val="single" w:sz="4" w:space="0" w:color="auto"/>
              <w:right w:val="single" w:sz="4" w:space="0" w:color="auto"/>
            </w:tcBorders>
            <w:shd w:val="clear" w:color="auto" w:fill="auto"/>
            <w:noWrap/>
            <w:vAlign w:val="bottom"/>
            <w:hideMark/>
          </w:tcPr>
          <w:p w:rsidR="00355B74" w:rsidRPr="00355B74" w:rsidRDefault="00355B74" w:rsidP="00355B74">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расходы, руб.</w:t>
            </w:r>
          </w:p>
        </w:tc>
      </w:tr>
      <w:tr w:rsidR="00355B74" w:rsidRPr="00355B74" w:rsidTr="00355B74">
        <w:trPr>
          <w:trHeight w:val="20"/>
        </w:trPr>
        <w:tc>
          <w:tcPr>
            <w:tcW w:w="1167" w:type="pct"/>
            <w:tcBorders>
              <w:top w:val="nil"/>
              <w:left w:val="single" w:sz="4" w:space="0" w:color="auto"/>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 xml:space="preserve">Подпрограмма 4. "Обеспечение реализации муниципальной программы и прочие мероприятия" </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 </w:t>
            </w:r>
          </w:p>
        </w:tc>
      </w:tr>
      <w:tr w:rsidR="00355B74" w:rsidRPr="00355B74" w:rsidTr="00355B74">
        <w:trPr>
          <w:trHeight w:val="20"/>
        </w:trPr>
        <w:tc>
          <w:tcPr>
            <w:tcW w:w="1167" w:type="pct"/>
            <w:tcBorders>
              <w:top w:val="nil"/>
              <w:left w:val="single" w:sz="4" w:space="0" w:color="auto"/>
              <w:bottom w:val="single" w:sz="4" w:space="0" w:color="auto"/>
              <w:right w:val="single" w:sz="4" w:space="0" w:color="auto"/>
            </w:tcBorders>
            <w:shd w:val="clear" w:color="auto" w:fill="auto"/>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Выполнение муниципального задания</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2 050</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2 100</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2 160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2 300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2 300</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2 300</w:t>
            </w:r>
          </w:p>
        </w:tc>
        <w:tc>
          <w:tcPr>
            <w:tcW w:w="39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3 400 000,0</w:t>
            </w:r>
          </w:p>
        </w:tc>
        <w:tc>
          <w:tcPr>
            <w:tcW w:w="386" w:type="pct"/>
            <w:tcBorders>
              <w:top w:val="nil"/>
              <w:left w:val="nil"/>
              <w:bottom w:val="single" w:sz="4" w:space="0" w:color="auto"/>
              <w:right w:val="single" w:sz="4" w:space="0" w:color="auto"/>
            </w:tcBorders>
            <w:shd w:val="clear" w:color="auto" w:fill="auto"/>
            <w:noWrap/>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3 725 400,00</w:t>
            </w:r>
          </w:p>
        </w:tc>
        <w:tc>
          <w:tcPr>
            <w:tcW w:w="386" w:type="pct"/>
            <w:tcBorders>
              <w:top w:val="nil"/>
              <w:left w:val="nil"/>
              <w:bottom w:val="single" w:sz="4" w:space="0" w:color="auto"/>
              <w:right w:val="single" w:sz="4" w:space="0" w:color="auto"/>
            </w:tcBorders>
            <w:shd w:val="clear" w:color="auto" w:fill="auto"/>
            <w:noWrap/>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4 125 900,00</w:t>
            </w:r>
          </w:p>
        </w:tc>
        <w:tc>
          <w:tcPr>
            <w:tcW w:w="386" w:type="pct"/>
            <w:tcBorders>
              <w:top w:val="nil"/>
              <w:left w:val="nil"/>
              <w:bottom w:val="single" w:sz="4" w:space="0" w:color="auto"/>
              <w:right w:val="single" w:sz="4" w:space="0" w:color="auto"/>
            </w:tcBorders>
            <w:shd w:val="clear" w:color="auto" w:fill="auto"/>
            <w:noWrap/>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4 948 600,00</w:t>
            </w:r>
          </w:p>
        </w:tc>
        <w:tc>
          <w:tcPr>
            <w:tcW w:w="386" w:type="pct"/>
            <w:tcBorders>
              <w:top w:val="nil"/>
              <w:left w:val="nil"/>
              <w:bottom w:val="single" w:sz="4" w:space="0" w:color="auto"/>
              <w:right w:val="single" w:sz="4" w:space="0" w:color="auto"/>
            </w:tcBorders>
            <w:shd w:val="clear" w:color="auto" w:fill="auto"/>
            <w:noWrap/>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5 128 600,00</w:t>
            </w:r>
          </w:p>
        </w:tc>
        <w:tc>
          <w:tcPr>
            <w:tcW w:w="405" w:type="pct"/>
            <w:tcBorders>
              <w:top w:val="nil"/>
              <w:left w:val="nil"/>
              <w:bottom w:val="single" w:sz="4" w:space="0" w:color="auto"/>
              <w:right w:val="single" w:sz="4" w:space="0" w:color="auto"/>
            </w:tcBorders>
            <w:shd w:val="clear" w:color="auto" w:fill="auto"/>
            <w:noWrap/>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5 128 600,00</w:t>
            </w:r>
          </w:p>
        </w:tc>
      </w:tr>
      <w:tr w:rsidR="00355B74" w:rsidRPr="00355B74" w:rsidTr="00355B74">
        <w:trPr>
          <w:trHeight w:val="20"/>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1. Услуга по организации летнего отдыха детей и молодежи</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26</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32</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11</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25</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25</w:t>
            </w:r>
          </w:p>
        </w:tc>
        <w:tc>
          <w:tcPr>
            <w:tcW w:w="39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70 000,00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78 500,00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59 460,00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81 200,00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82 000,00</w:t>
            </w:r>
          </w:p>
        </w:tc>
        <w:tc>
          <w:tcPr>
            <w:tcW w:w="405"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82 000,00</w:t>
            </w:r>
          </w:p>
        </w:tc>
      </w:tr>
      <w:tr w:rsidR="00355B74" w:rsidRPr="00355B74" w:rsidTr="00355B74">
        <w:trPr>
          <w:trHeight w:val="20"/>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2. Услуга по трудовому воспитанию молодежи</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170</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172</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208</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170</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170</w:t>
            </w:r>
          </w:p>
        </w:tc>
        <w:tc>
          <w:tcPr>
            <w:tcW w:w="39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163 800,00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165 100,00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202 400,00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198 700,00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198 700,00</w:t>
            </w:r>
          </w:p>
        </w:tc>
        <w:tc>
          <w:tcPr>
            <w:tcW w:w="405"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198 700,00</w:t>
            </w:r>
          </w:p>
        </w:tc>
      </w:tr>
      <w:tr w:rsidR="00355B74" w:rsidRPr="00355B74" w:rsidTr="00355B74">
        <w:trPr>
          <w:trHeight w:val="20"/>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3. Работа по организации досуговой деятельности</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500</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600</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700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800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860</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860</w:t>
            </w:r>
          </w:p>
        </w:tc>
        <w:tc>
          <w:tcPr>
            <w:tcW w:w="39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1 172 300,00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1 363 520,00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1 471 010,00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1 689 700,00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1 656 400,00</w:t>
            </w:r>
          </w:p>
        </w:tc>
        <w:tc>
          <w:tcPr>
            <w:tcW w:w="405"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1 656 400,00</w:t>
            </w:r>
          </w:p>
        </w:tc>
      </w:tr>
      <w:tr w:rsidR="00355B74" w:rsidRPr="00355B74" w:rsidTr="00355B74">
        <w:trPr>
          <w:trHeight w:val="20"/>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355B74" w:rsidRPr="00355B74" w:rsidRDefault="00355B74" w:rsidP="00355B74">
            <w:pPr>
              <w:spacing w:after="0" w:line="240" w:lineRule="auto"/>
              <w:outlineLvl w:val="0"/>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4. Работа по поддержке деятельности молодежных объединений (проектные команды, творческие коллективы,  инициативные группы)</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200</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200</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300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360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450</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450</w:t>
            </w:r>
          </w:p>
        </w:tc>
        <w:tc>
          <w:tcPr>
            <w:tcW w:w="391" w:type="pct"/>
            <w:tcBorders>
              <w:top w:val="nil"/>
              <w:left w:val="nil"/>
              <w:bottom w:val="nil"/>
              <w:right w:val="nil"/>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130 400,00</w:t>
            </w:r>
          </w:p>
        </w:tc>
        <w:tc>
          <w:tcPr>
            <w:tcW w:w="386" w:type="pct"/>
            <w:tcBorders>
              <w:top w:val="nil"/>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135 000,00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160 300,00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178 900,00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181 500,00</w:t>
            </w:r>
          </w:p>
        </w:tc>
        <w:tc>
          <w:tcPr>
            <w:tcW w:w="405"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outlineLvl w:val="0"/>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181 500,00</w:t>
            </w:r>
          </w:p>
        </w:tc>
      </w:tr>
      <w:tr w:rsidR="00355B74" w:rsidRPr="00355B74" w:rsidTr="00F3734C">
        <w:trPr>
          <w:trHeight w:val="20"/>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5. 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900</w:t>
            </w:r>
          </w:p>
        </w:tc>
        <w:tc>
          <w:tcPr>
            <w:tcW w:w="23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1000</w:t>
            </w:r>
          </w:p>
        </w:tc>
        <w:tc>
          <w:tcPr>
            <w:tcW w:w="25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1100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1400</w:t>
            </w:r>
          </w:p>
        </w:tc>
        <w:tc>
          <w:tcPr>
            <w:tcW w:w="25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1500</w:t>
            </w:r>
          </w:p>
        </w:tc>
        <w:tc>
          <w:tcPr>
            <w:tcW w:w="241"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1500</w:t>
            </w:r>
          </w:p>
        </w:tc>
        <w:tc>
          <w:tcPr>
            <w:tcW w:w="391" w:type="pct"/>
            <w:tcBorders>
              <w:top w:val="single" w:sz="4" w:space="0" w:color="auto"/>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1 656 400,00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1 885 000,00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2 100 000,00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2 650 000,00</w:t>
            </w:r>
          </w:p>
        </w:tc>
        <w:tc>
          <w:tcPr>
            <w:tcW w:w="386"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2 840 000,00</w:t>
            </w:r>
          </w:p>
        </w:tc>
        <w:tc>
          <w:tcPr>
            <w:tcW w:w="405" w:type="pct"/>
            <w:tcBorders>
              <w:top w:val="nil"/>
              <w:left w:val="nil"/>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2 840 000,00</w:t>
            </w:r>
          </w:p>
        </w:tc>
      </w:tr>
      <w:tr w:rsidR="00355B74" w:rsidRPr="00355B74" w:rsidTr="00F3734C">
        <w:trPr>
          <w:trHeight w:val="20"/>
        </w:trPr>
        <w:tc>
          <w:tcPr>
            <w:tcW w:w="11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5B74" w:rsidRPr="00355B74" w:rsidRDefault="00355B74" w:rsidP="00355B74">
            <w:pPr>
              <w:spacing w:after="0" w:line="240" w:lineRule="auto"/>
              <w:rPr>
                <w:rFonts w:ascii="Times New Roman" w:eastAsia="Times New Roman" w:hAnsi="Times New Roman"/>
                <w:sz w:val="14"/>
                <w:szCs w:val="14"/>
                <w:lang w:eastAsia="ru-RU"/>
              </w:rPr>
            </w:pPr>
            <w:r w:rsidRPr="00355B74">
              <w:rPr>
                <w:rFonts w:ascii="Times New Roman" w:eastAsia="Times New Roman" w:hAnsi="Times New Roman"/>
                <w:sz w:val="14"/>
                <w:szCs w:val="14"/>
                <w:lang w:eastAsia="ru-RU"/>
              </w:rPr>
              <w:t xml:space="preserve">6. Выполнение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w:t>
            </w:r>
            <w:r w:rsidRPr="00355B74">
              <w:rPr>
                <w:rFonts w:ascii="Times New Roman" w:eastAsia="Times New Roman" w:hAnsi="Times New Roman"/>
                <w:sz w:val="14"/>
                <w:szCs w:val="14"/>
                <w:lang w:eastAsia="ru-RU"/>
              </w:rPr>
              <w:lastRenderedPageBreak/>
              <w:t>мероприятиях;  поддержка талантливой и одаренной  молодежи Богучанского района</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lastRenderedPageBreak/>
              <w:t>80</w:t>
            </w:r>
          </w:p>
        </w:tc>
        <w:tc>
          <w:tcPr>
            <w:tcW w:w="23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100</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120</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140</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150</w:t>
            </w:r>
          </w:p>
        </w:tc>
        <w:tc>
          <w:tcPr>
            <w:tcW w:w="241"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150</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95 000,00</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98 280,00</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132 730,00</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150 100,00</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170 000,00</w:t>
            </w:r>
          </w:p>
        </w:tc>
        <w:tc>
          <w:tcPr>
            <w:tcW w:w="405" w:type="pct"/>
            <w:tcBorders>
              <w:top w:val="single" w:sz="4" w:space="0" w:color="auto"/>
              <w:left w:val="single" w:sz="4" w:space="0" w:color="auto"/>
              <w:bottom w:val="single" w:sz="4" w:space="0" w:color="auto"/>
              <w:right w:val="single" w:sz="4" w:space="0" w:color="auto"/>
            </w:tcBorders>
            <w:shd w:val="clear" w:color="auto" w:fill="auto"/>
            <w:hideMark/>
          </w:tcPr>
          <w:p w:rsidR="00355B74" w:rsidRPr="00355B74" w:rsidRDefault="00355B74" w:rsidP="00F3734C">
            <w:pPr>
              <w:spacing w:after="0" w:line="240" w:lineRule="auto"/>
              <w:jc w:val="center"/>
              <w:rPr>
                <w:rFonts w:ascii="Times New Roman" w:eastAsia="Times New Roman" w:hAnsi="Times New Roman"/>
                <w:color w:val="000000"/>
                <w:sz w:val="14"/>
                <w:szCs w:val="14"/>
                <w:lang w:eastAsia="ru-RU"/>
              </w:rPr>
            </w:pPr>
            <w:r w:rsidRPr="00355B74">
              <w:rPr>
                <w:rFonts w:ascii="Times New Roman" w:eastAsia="Times New Roman" w:hAnsi="Times New Roman"/>
                <w:color w:val="000000"/>
                <w:sz w:val="14"/>
                <w:szCs w:val="14"/>
                <w:lang w:eastAsia="ru-RU"/>
              </w:rPr>
              <w:t>170 000,00</w:t>
            </w:r>
          </w:p>
        </w:tc>
      </w:tr>
    </w:tbl>
    <w:p w:rsidR="00355B74" w:rsidRDefault="00355B74" w:rsidP="00291AC9">
      <w:pPr>
        <w:autoSpaceDE w:val="0"/>
        <w:spacing w:after="0" w:line="240" w:lineRule="auto"/>
        <w:rPr>
          <w:rFonts w:ascii="Times New Roman" w:hAnsi="Times New Roman"/>
          <w:sz w:val="20"/>
          <w:szCs w:val="20"/>
        </w:rPr>
      </w:pPr>
    </w:p>
    <w:p w:rsidR="00F3734C" w:rsidRPr="00F3734C" w:rsidRDefault="00F3734C" w:rsidP="00F3734C">
      <w:pPr>
        <w:pStyle w:val="ConsPlusNormal"/>
        <w:widowControl/>
        <w:ind w:left="6237" w:hanging="425"/>
        <w:jc w:val="right"/>
        <w:rPr>
          <w:rFonts w:ascii="Times New Roman" w:hAnsi="Times New Roman" w:cs="Times New Roman"/>
          <w:sz w:val="18"/>
          <w:szCs w:val="18"/>
        </w:rPr>
      </w:pPr>
      <w:r w:rsidRPr="00F3734C">
        <w:rPr>
          <w:rFonts w:ascii="Times New Roman" w:hAnsi="Times New Roman" w:cs="Times New Roman"/>
          <w:sz w:val="18"/>
          <w:szCs w:val="18"/>
        </w:rPr>
        <w:t>Приложение № 5</w:t>
      </w:r>
    </w:p>
    <w:p w:rsidR="00F3734C" w:rsidRPr="00F3734C" w:rsidRDefault="00F3734C" w:rsidP="00F3734C">
      <w:pPr>
        <w:pStyle w:val="ConsPlusNormal"/>
        <w:widowControl/>
        <w:ind w:left="5812" w:firstLine="0"/>
        <w:jc w:val="right"/>
        <w:rPr>
          <w:rFonts w:ascii="Times New Roman" w:hAnsi="Times New Roman" w:cs="Times New Roman"/>
          <w:sz w:val="18"/>
          <w:szCs w:val="18"/>
        </w:rPr>
      </w:pPr>
      <w:r w:rsidRPr="00F3734C">
        <w:rPr>
          <w:rFonts w:ascii="Times New Roman" w:hAnsi="Times New Roman" w:cs="Times New Roman"/>
          <w:sz w:val="18"/>
          <w:szCs w:val="18"/>
        </w:rPr>
        <w:t xml:space="preserve">к муниципальной программе «Молодежь Приангарья»   </w:t>
      </w:r>
    </w:p>
    <w:p w:rsidR="00F3734C" w:rsidRPr="00F3734C" w:rsidRDefault="00F3734C" w:rsidP="00F3734C">
      <w:pPr>
        <w:pStyle w:val="ConsPlusTitle"/>
        <w:ind w:left="720"/>
        <w:jc w:val="center"/>
        <w:rPr>
          <w:rFonts w:ascii="Times New Roman" w:hAnsi="Times New Roman" w:cs="Times New Roman"/>
          <w:b w:val="0"/>
        </w:rPr>
      </w:pPr>
    </w:p>
    <w:p w:rsidR="00F3734C" w:rsidRPr="00F3734C" w:rsidRDefault="00F3734C" w:rsidP="00F3734C">
      <w:pPr>
        <w:pStyle w:val="ConsPlusTitle"/>
        <w:jc w:val="center"/>
        <w:rPr>
          <w:rFonts w:ascii="Times New Roman" w:hAnsi="Times New Roman" w:cs="Times New Roman"/>
          <w:b w:val="0"/>
        </w:rPr>
      </w:pPr>
      <w:r w:rsidRPr="00F3734C">
        <w:rPr>
          <w:rFonts w:ascii="Times New Roman" w:hAnsi="Times New Roman" w:cs="Times New Roman"/>
          <w:b w:val="0"/>
        </w:rPr>
        <w:t xml:space="preserve">Подпрограмма 1 </w:t>
      </w:r>
    </w:p>
    <w:p w:rsidR="00F3734C" w:rsidRPr="00F3734C" w:rsidRDefault="00F3734C" w:rsidP="00F3734C">
      <w:pPr>
        <w:pStyle w:val="ConsPlusTitle"/>
        <w:jc w:val="center"/>
        <w:rPr>
          <w:rFonts w:ascii="Times New Roman" w:hAnsi="Times New Roman" w:cs="Times New Roman"/>
          <w:b w:val="0"/>
        </w:rPr>
      </w:pPr>
      <w:r w:rsidRPr="00F3734C">
        <w:rPr>
          <w:rFonts w:ascii="Times New Roman" w:hAnsi="Times New Roman" w:cs="Times New Roman"/>
          <w:b w:val="0"/>
        </w:rPr>
        <w:t xml:space="preserve">«Вовлечение молодежи Богучанского района в социальную практику» </w:t>
      </w:r>
    </w:p>
    <w:p w:rsidR="00F3734C" w:rsidRPr="00F3734C" w:rsidRDefault="00F3734C" w:rsidP="00F3734C">
      <w:pPr>
        <w:pStyle w:val="ConsPlusTitle"/>
        <w:tabs>
          <w:tab w:val="left" w:pos="284"/>
        </w:tabs>
        <w:jc w:val="center"/>
        <w:rPr>
          <w:rFonts w:ascii="Times New Roman" w:hAnsi="Times New Roman" w:cs="Times New Roman"/>
          <w:b w:val="0"/>
        </w:rPr>
      </w:pPr>
      <w:r w:rsidRPr="00F3734C">
        <w:rPr>
          <w:rFonts w:ascii="Times New Roman" w:hAnsi="Times New Roman" w:cs="Times New Roman"/>
          <w:b w:val="0"/>
        </w:rPr>
        <w:t>на 2014 - 2017 годы</w:t>
      </w:r>
    </w:p>
    <w:p w:rsidR="00F3734C" w:rsidRPr="00F3734C" w:rsidRDefault="00F3734C" w:rsidP="00F3734C">
      <w:pPr>
        <w:widowControl w:val="0"/>
        <w:spacing w:after="0" w:line="240" w:lineRule="auto"/>
        <w:jc w:val="center"/>
        <w:rPr>
          <w:rFonts w:ascii="Times New Roman" w:hAnsi="Times New Roman"/>
          <w:sz w:val="20"/>
          <w:szCs w:val="20"/>
        </w:rPr>
      </w:pPr>
    </w:p>
    <w:p w:rsidR="00F3734C" w:rsidRPr="00F3734C" w:rsidRDefault="00F3734C" w:rsidP="000D7D44">
      <w:pPr>
        <w:widowControl w:val="0"/>
        <w:numPr>
          <w:ilvl w:val="0"/>
          <w:numId w:val="17"/>
        </w:numPr>
        <w:tabs>
          <w:tab w:val="left" w:pos="284"/>
        </w:tabs>
        <w:suppressAutoHyphens/>
        <w:spacing w:after="0" w:line="240" w:lineRule="auto"/>
        <w:ind w:left="0" w:firstLine="0"/>
        <w:jc w:val="center"/>
        <w:rPr>
          <w:rFonts w:ascii="Times New Roman" w:hAnsi="Times New Roman"/>
          <w:sz w:val="20"/>
          <w:szCs w:val="20"/>
        </w:rPr>
      </w:pPr>
      <w:r w:rsidRPr="00F3734C">
        <w:rPr>
          <w:rFonts w:ascii="Times New Roman" w:hAnsi="Times New Roman"/>
          <w:sz w:val="20"/>
          <w:szCs w:val="20"/>
        </w:rPr>
        <w:t>Паспорт подпрограммы</w:t>
      </w:r>
    </w:p>
    <w:p w:rsidR="00F3734C" w:rsidRPr="00F3734C" w:rsidRDefault="00F3734C" w:rsidP="00F3734C">
      <w:pPr>
        <w:widowControl w:val="0"/>
        <w:spacing w:after="0" w:line="240" w:lineRule="auto"/>
        <w:ind w:left="720"/>
        <w:rPr>
          <w:rFonts w:ascii="Times New Roman" w:hAnsi="Times New Roman"/>
          <w:sz w:val="20"/>
          <w:szCs w:val="20"/>
        </w:rPr>
      </w:pPr>
    </w:p>
    <w:tbl>
      <w:tblPr>
        <w:tblW w:w="5000" w:type="pct"/>
        <w:tblCellMar>
          <w:left w:w="75" w:type="dxa"/>
          <w:right w:w="75" w:type="dxa"/>
        </w:tblCellMar>
        <w:tblLook w:val="0000"/>
      </w:tblPr>
      <w:tblGrid>
        <w:gridCol w:w="2901"/>
        <w:gridCol w:w="6603"/>
      </w:tblGrid>
      <w:tr w:rsidR="00F3734C" w:rsidRPr="00F3734C" w:rsidTr="00F3734C">
        <w:trPr>
          <w:trHeight w:val="20"/>
        </w:trPr>
        <w:tc>
          <w:tcPr>
            <w:tcW w:w="1526" w:type="pct"/>
            <w:tcBorders>
              <w:top w:val="single" w:sz="4" w:space="0" w:color="000000"/>
              <w:left w:val="single" w:sz="4" w:space="0" w:color="000000"/>
              <w:bottom w:val="single" w:sz="4" w:space="0" w:color="000000"/>
              <w:right w:val="single" w:sz="4" w:space="0" w:color="000000"/>
            </w:tcBorders>
          </w:tcPr>
          <w:p w:rsidR="00F3734C" w:rsidRPr="00F3734C" w:rsidRDefault="00F3734C" w:rsidP="00F3734C">
            <w:pPr>
              <w:pStyle w:val="ConsPlusNormal"/>
              <w:widowControl/>
              <w:ind w:firstLine="0"/>
              <w:rPr>
                <w:rFonts w:ascii="Times New Roman" w:hAnsi="Times New Roman" w:cs="Times New Roman"/>
                <w:sz w:val="16"/>
                <w:szCs w:val="16"/>
              </w:rPr>
            </w:pPr>
            <w:r w:rsidRPr="00F3734C">
              <w:rPr>
                <w:rFonts w:ascii="Times New Roman" w:hAnsi="Times New Roman" w:cs="Times New Roman"/>
                <w:sz w:val="16"/>
                <w:szCs w:val="16"/>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«Вовлечение молодежи Богучанского района в социальную практику» (далее по тексту – подпрограмма)</w:t>
            </w:r>
          </w:p>
        </w:tc>
      </w:tr>
      <w:tr w:rsidR="00F3734C" w:rsidRPr="00F3734C" w:rsidTr="00F3734C">
        <w:trPr>
          <w:trHeight w:val="20"/>
        </w:trPr>
        <w:tc>
          <w:tcPr>
            <w:tcW w:w="1526" w:type="pct"/>
            <w:tcBorders>
              <w:top w:val="single" w:sz="4" w:space="0" w:color="000000"/>
              <w:left w:val="single" w:sz="4" w:space="0" w:color="000000"/>
              <w:bottom w:val="single" w:sz="4" w:space="0" w:color="000000"/>
              <w:right w:val="single" w:sz="4" w:space="0" w:color="000000"/>
            </w:tcBorders>
          </w:tcPr>
          <w:p w:rsidR="00F3734C" w:rsidRPr="00F3734C" w:rsidRDefault="00F3734C" w:rsidP="00F3734C">
            <w:pPr>
              <w:pStyle w:val="ConsPlusNormal"/>
              <w:widowControl/>
              <w:ind w:firstLine="0"/>
              <w:rPr>
                <w:rFonts w:ascii="Times New Roman" w:hAnsi="Times New Roman" w:cs="Times New Roman"/>
                <w:bCs/>
                <w:sz w:val="16"/>
                <w:szCs w:val="16"/>
              </w:rPr>
            </w:pPr>
            <w:r w:rsidRPr="00F3734C">
              <w:rPr>
                <w:rFonts w:ascii="Times New Roman" w:hAnsi="Times New Roman" w:cs="Times New Roman"/>
                <w:bCs/>
                <w:sz w:val="16"/>
                <w:szCs w:val="16"/>
              </w:rPr>
              <w:t>Наименование</w:t>
            </w:r>
          </w:p>
          <w:p w:rsidR="00F3734C" w:rsidRPr="00F3734C" w:rsidRDefault="00F3734C" w:rsidP="00F3734C">
            <w:pPr>
              <w:pStyle w:val="ConsPlusNormal"/>
              <w:widowControl/>
              <w:ind w:firstLine="0"/>
              <w:rPr>
                <w:rFonts w:ascii="Times New Roman" w:hAnsi="Times New Roman" w:cs="Times New Roman"/>
                <w:bCs/>
                <w:sz w:val="16"/>
                <w:szCs w:val="16"/>
              </w:rPr>
            </w:pPr>
            <w:r w:rsidRPr="00F3734C">
              <w:rPr>
                <w:rFonts w:ascii="Times New Roman" w:hAnsi="Times New Roman" w:cs="Times New Roman"/>
                <w:bCs/>
                <w:sz w:val="16"/>
                <w:szCs w:val="16"/>
              </w:rPr>
              <w:t>муниципальной программы,</w:t>
            </w:r>
            <w:r w:rsidRPr="00F3734C">
              <w:rPr>
                <w:rFonts w:ascii="Times New Roman" w:hAnsi="Times New Roman" w:cs="Times New Roman"/>
                <w:i/>
                <w:sz w:val="16"/>
                <w:szCs w:val="16"/>
              </w:rPr>
              <w:t xml:space="preserve"> </w:t>
            </w:r>
            <w:r w:rsidRPr="00F3734C">
              <w:rPr>
                <w:rFonts w:ascii="Times New Roman" w:hAnsi="Times New Roman" w:cs="Times New Roman"/>
                <w:sz w:val="16"/>
                <w:szCs w:val="16"/>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F3734C" w:rsidRPr="00F3734C" w:rsidRDefault="00F3734C" w:rsidP="00F3734C">
            <w:pPr>
              <w:pStyle w:val="ConsPlusTitle"/>
              <w:ind w:left="55"/>
              <w:rPr>
                <w:rFonts w:ascii="Times New Roman" w:hAnsi="Times New Roman" w:cs="Times New Roman"/>
                <w:b w:val="0"/>
                <w:sz w:val="16"/>
                <w:szCs w:val="16"/>
              </w:rPr>
            </w:pPr>
            <w:r w:rsidRPr="00F3734C">
              <w:rPr>
                <w:rFonts w:ascii="Times New Roman" w:hAnsi="Times New Roman" w:cs="Times New Roman"/>
                <w:b w:val="0"/>
                <w:sz w:val="16"/>
                <w:szCs w:val="16"/>
              </w:rPr>
              <w:t xml:space="preserve">«Молодежь Приангарья» </w:t>
            </w:r>
          </w:p>
          <w:p w:rsidR="00F3734C" w:rsidRPr="00F3734C" w:rsidRDefault="00F3734C" w:rsidP="00F3734C">
            <w:pPr>
              <w:pStyle w:val="ConsPlusCell"/>
              <w:rPr>
                <w:rFonts w:ascii="Times New Roman" w:hAnsi="Times New Roman" w:cs="Times New Roman"/>
                <w:sz w:val="16"/>
                <w:szCs w:val="16"/>
              </w:rPr>
            </w:pPr>
          </w:p>
        </w:tc>
      </w:tr>
      <w:tr w:rsidR="00F3734C" w:rsidRPr="00F3734C" w:rsidTr="00F3734C">
        <w:trPr>
          <w:trHeight w:val="20"/>
        </w:trPr>
        <w:tc>
          <w:tcPr>
            <w:tcW w:w="1526" w:type="pct"/>
            <w:tcBorders>
              <w:top w:val="single" w:sz="4" w:space="0" w:color="000000"/>
              <w:left w:val="single" w:sz="4" w:space="0" w:color="000000"/>
              <w:bottom w:val="single" w:sz="4" w:space="0" w:color="000000"/>
              <w:right w:val="single" w:sz="4" w:space="0" w:color="000000"/>
            </w:tcBorders>
          </w:tcPr>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 xml:space="preserve">Администрация Богучанского района (отдел спорта и молодежной политики администрации Богучанского района) </w:t>
            </w:r>
          </w:p>
        </w:tc>
      </w:tr>
      <w:tr w:rsidR="00F3734C" w:rsidRPr="00F3734C" w:rsidTr="00F3734C">
        <w:trPr>
          <w:trHeight w:val="20"/>
        </w:trPr>
        <w:tc>
          <w:tcPr>
            <w:tcW w:w="1526" w:type="pct"/>
            <w:tcBorders>
              <w:left w:val="single" w:sz="4" w:space="0" w:color="000000"/>
              <w:bottom w:val="single" w:sz="4" w:space="0" w:color="000000"/>
              <w:right w:val="single" w:sz="4" w:space="0" w:color="000000"/>
            </w:tcBorders>
          </w:tcPr>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tcPr>
          <w:p w:rsidR="00F3734C" w:rsidRPr="00F3734C" w:rsidRDefault="00F3734C" w:rsidP="00F3734C">
            <w:pPr>
              <w:spacing w:after="0" w:line="240" w:lineRule="auto"/>
              <w:jc w:val="both"/>
              <w:rPr>
                <w:rFonts w:ascii="Times New Roman" w:hAnsi="Times New Roman"/>
                <w:sz w:val="16"/>
                <w:szCs w:val="16"/>
              </w:rPr>
            </w:pPr>
            <w:r w:rsidRPr="00F3734C">
              <w:rPr>
                <w:rFonts w:ascii="Times New Roman" w:hAnsi="Times New Roman"/>
                <w:sz w:val="16"/>
                <w:szCs w:val="16"/>
              </w:rPr>
              <w:t>Исполнители подпрограммы:</w:t>
            </w:r>
          </w:p>
          <w:p w:rsidR="00F3734C" w:rsidRPr="00F3734C" w:rsidRDefault="00F3734C" w:rsidP="00F3734C">
            <w:pPr>
              <w:spacing w:after="0" w:line="240" w:lineRule="auto"/>
              <w:jc w:val="both"/>
              <w:rPr>
                <w:rFonts w:ascii="Times New Roman" w:hAnsi="Times New Roman"/>
                <w:spacing w:val="-2"/>
                <w:sz w:val="16"/>
                <w:szCs w:val="16"/>
              </w:rPr>
            </w:pPr>
            <w:r w:rsidRPr="00F3734C">
              <w:rPr>
                <w:rFonts w:ascii="Times New Roman" w:hAnsi="Times New Roman"/>
                <w:spacing w:val="-2"/>
                <w:sz w:val="16"/>
                <w:szCs w:val="16"/>
              </w:rPr>
              <w:t>Отдел спорта и молодежной политики Богучанского района,</w:t>
            </w:r>
          </w:p>
          <w:p w:rsidR="00F3734C" w:rsidRPr="00F3734C" w:rsidRDefault="00F3734C" w:rsidP="00F3734C">
            <w:pPr>
              <w:spacing w:after="0" w:line="240" w:lineRule="auto"/>
              <w:rPr>
                <w:rFonts w:ascii="Times New Roman" w:hAnsi="Times New Roman"/>
                <w:spacing w:val="-2"/>
                <w:sz w:val="16"/>
                <w:szCs w:val="16"/>
              </w:rPr>
            </w:pPr>
            <w:r w:rsidRPr="00F3734C">
              <w:rPr>
                <w:rFonts w:ascii="Times New Roman" w:hAnsi="Times New Roman"/>
                <w:spacing w:val="-2"/>
                <w:sz w:val="16"/>
                <w:szCs w:val="16"/>
              </w:rPr>
              <w:t>Муниципальное бюджетное учреждение «Центр социализации и досуга молодежи» (далее – МБУ «ЦСиДМ»),</w:t>
            </w:r>
          </w:p>
          <w:p w:rsidR="00F3734C" w:rsidRPr="00F3734C" w:rsidRDefault="00F3734C" w:rsidP="00F3734C">
            <w:pPr>
              <w:spacing w:after="0" w:line="240" w:lineRule="auto"/>
              <w:rPr>
                <w:rFonts w:ascii="Times New Roman" w:hAnsi="Times New Roman"/>
                <w:color w:val="FF0000"/>
                <w:sz w:val="16"/>
                <w:szCs w:val="16"/>
              </w:rPr>
            </w:pPr>
            <w:r w:rsidRPr="00F3734C">
              <w:rPr>
                <w:rFonts w:ascii="Times New Roman" w:hAnsi="Times New Roman"/>
                <w:spacing w:val="-2"/>
                <w:sz w:val="16"/>
                <w:szCs w:val="16"/>
              </w:rPr>
              <w:t>Администрации</w:t>
            </w:r>
            <w:r w:rsidRPr="00F3734C">
              <w:rPr>
                <w:rFonts w:ascii="Times New Roman" w:hAnsi="Times New Roman"/>
                <w:color w:val="FF0000"/>
                <w:spacing w:val="-2"/>
                <w:sz w:val="16"/>
                <w:szCs w:val="16"/>
              </w:rPr>
              <w:t xml:space="preserve"> </w:t>
            </w:r>
            <w:r w:rsidRPr="00F3734C">
              <w:rPr>
                <w:rFonts w:ascii="Times New Roman" w:hAnsi="Times New Roman"/>
                <w:sz w:val="16"/>
                <w:szCs w:val="16"/>
              </w:rPr>
              <w:t>Ангарского, Артюгинского, Белякинского, Говорковского, Красногорьевского,  Манзенского, Невонского, Нижнетерянского, Новохайского, Октябрьского, Осиновомысского, Пинчугского, Таёжнинского, Такучетского, Хребтовского, Чуноярского, Шиверского сельсоветов.</w:t>
            </w:r>
          </w:p>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 xml:space="preserve">Главный распорядитель </w:t>
            </w:r>
            <w:r w:rsidRPr="00F3734C">
              <w:rPr>
                <w:rFonts w:ascii="Times New Roman" w:hAnsi="Times New Roman" w:cs="Times New Roman"/>
                <w:spacing w:val="-2"/>
                <w:sz w:val="16"/>
                <w:szCs w:val="16"/>
              </w:rPr>
              <w:t>–</w:t>
            </w:r>
            <w:r w:rsidRPr="00F3734C">
              <w:rPr>
                <w:rFonts w:ascii="Times New Roman" w:hAnsi="Times New Roman" w:cs="Times New Roman"/>
                <w:sz w:val="16"/>
                <w:szCs w:val="16"/>
              </w:rPr>
              <w:t xml:space="preserve"> администрация Богучанского района</w:t>
            </w:r>
          </w:p>
        </w:tc>
      </w:tr>
      <w:tr w:rsidR="00F3734C" w:rsidRPr="00F3734C" w:rsidTr="00F3734C">
        <w:trPr>
          <w:trHeight w:val="20"/>
        </w:trPr>
        <w:tc>
          <w:tcPr>
            <w:tcW w:w="1526" w:type="pct"/>
            <w:tcBorders>
              <w:left w:val="single" w:sz="4" w:space="0" w:color="000000"/>
              <w:bottom w:val="single" w:sz="4" w:space="0" w:color="000000"/>
              <w:right w:val="single" w:sz="4" w:space="0" w:color="000000"/>
            </w:tcBorders>
          </w:tcPr>
          <w:p w:rsidR="00F3734C" w:rsidRPr="00F3734C" w:rsidRDefault="00F3734C" w:rsidP="00F3734C">
            <w:pPr>
              <w:pStyle w:val="ConsPlusCell"/>
              <w:rPr>
                <w:rFonts w:ascii="Times New Roman" w:hAnsi="Times New Roman" w:cs="Times New Roman"/>
                <w:sz w:val="16"/>
                <w:szCs w:val="16"/>
                <w:highlight w:val="yellow"/>
              </w:rPr>
            </w:pPr>
            <w:r w:rsidRPr="00F3734C">
              <w:rPr>
                <w:rFonts w:ascii="Times New Roman" w:hAnsi="Times New Roman" w:cs="Times New Roman"/>
                <w:sz w:val="16"/>
                <w:szCs w:val="16"/>
              </w:rPr>
              <w:t>Цель подпрограммы</w:t>
            </w:r>
          </w:p>
        </w:tc>
        <w:tc>
          <w:tcPr>
            <w:tcW w:w="3474" w:type="pct"/>
            <w:tcBorders>
              <w:left w:val="single" w:sz="4" w:space="0" w:color="000000"/>
              <w:bottom w:val="single" w:sz="4" w:space="0" w:color="000000"/>
              <w:right w:val="single" w:sz="4" w:space="0" w:color="000000"/>
            </w:tcBorders>
          </w:tcPr>
          <w:p w:rsidR="00F3734C" w:rsidRPr="00F3734C" w:rsidRDefault="00F3734C" w:rsidP="00F3734C">
            <w:pPr>
              <w:spacing w:after="120" w:line="240" w:lineRule="auto"/>
              <w:rPr>
                <w:rFonts w:ascii="Times New Roman" w:hAnsi="Times New Roman"/>
                <w:sz w:val="16"/>
                <w:szCs w:val="16"/>
              </w:rPr>
            </w:pPr>
            <w:r w:rsidRPr="00F3734C">
              <w:rPr>
                <w:rFonts w:ascii="Times New Roman" w:hAnsi="Times New Roman"/>
                <w:sz w:val="16"/>
                <w:szCs w:val="16"/>
              </w:rPr>
              <w:t>Создание условий успешной социализации и эффективной самореализации молодежи Богучанского района</w:t>
            </w:r>
          </w:p>
        </w:tc>
      </w:tr>
      <w:tr w:rsidR="00F3734C" w:rsidRPr="00F3734C" w:rsidTr="00F3734C">
        <w:trPr>
          <w:trHeight w:val="20"/>
        </w:trPr>
        <w:tc>
          <w:tcPr>
            <w:tcW w:w="1526" w:type="pct"/>
            <w:tcBorders>
              <w:left w:val="single" w:sz="4" w:space="0" w:color="000000"/>
              <w:bottom w:val="single" w:sz="4" w:space="0" w:color="auto"/>
              <w:right w:val="single" w:sz="4" w:space="0" w:color="000000"/>
            </w:tcBorders>
          </w:tcPr>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Задачи подпрограммы</w:t>
            </w:r>
          </w:p>
        </w:tc>
        <w:tc>
          <w:tcPr>
            <w:tcW w:w="3474" w:type="pct"/>
            <w:tcBorders>
              <w:left w:val="single" w:sz="4" w:space="0" w:color="000000"/>
              <w:bottom w:val="single" w:sz="4" w:space="0" w:color="auto"/>
              <w:right w:val="single" w:sz="4" w:space="0" w:color="000000"/>
            </w:tcBorders>
          </w:tcPr>
          <w:p w:rsidR="00F3734C" w:rsidRPr="00F3734C" w:rsidRDefault="00F3734C" w:rsidP="00F3734C">
            <w:pPr>
              <w:pStyle w:val="affff7"/>
              <w:spacing w:line="240" w:lineRule="auto"/>
              <w:ind w:left="0"/>
              <w:jc w:val="both"/>
              <w:rPr>
                <w:rFonts w:ascii="Times New Roman" w:hAnsi="Times New Roman"/>
                <w:sz w:val="16"/>
                <w:szCs w:val="16"/>
              </w:rPr>
            </w:pPr>
            <w:r w:rsidRPr="00F3734C">
              <w:rPr>
                <w:rFonts w:ascii="Times New Roman" w:hAnsi="Times New Roman"/>
                <w:sz w:val="16"/>
                <w:szCs w:val="16"/>
              </w:rPr>
              <w:t>1). Развитие молодежных общественных объединений, действующих на территории Богучанского района;</w:t>
            </w:r>
          </w:p>
          <w:p w:rsidR="00F3734C" w:rsidRPr="00F3734C" w:rsidRDefault="00F3734C" w:rsidP="00F3734C">
            <w:pPr>
              <w:pStyle w:val="affff7"/>
              <w:spacing w:after="0" w:line="240" w:lineRule="auto"/>
              <w:ind w:left="0"/>
              <w:jc w:val="both"/>
              <w:rPr>
                <w:rFonts w:ascii="Times New Roman" w:hAnsi="Times New Roman"/>
                <w:sz w:val="16"/>
                <w:szCs w:val="16"/>
              </w:rPr>
            </w:pPr>
            <w:r w:rsidRPr="00F3734C">
              <w:rPr>
                <w:rFonts w:ascii="Times New Roman" w:hAnsi="Times New Roman"/>
                <w:sz w:val="16"/>
                <w:szCs w:val="16"/>
              </w:rPr>
              <w:t>2). Организация ресурсных площадок для реализации молодежной политики на территории Богучанского района</w:t>
            </w:r>
          </w:p>
        </w:tc>
      </w:tr>
      <w:tr w:rsidR="00F3734C" w:rsidRPr="00F3734C" w:rsidTr="00F3734C">
        <w:trPr>
          <w:trHeight w:val="20"/>
        </w:trPr>
        <w:tc>
          <w:tcPr>
            <w:tcW w:w="1526" w:type="pct"/>
            <w:tcBorders>
              <w:top w:val="single" w:sz="4" w:space="0" w:color="auto"/>
              <w:left w:val="single" w:sz="4" w:space="0" w:color="auto"/>
              <w:bottom w:val="single" w:sz="4" w:space="0" w:color="auto"/>
              <w:right w:val="single" w:sz="4" w:space="0" w:color="auto"/>
            </w:tcBorders>
          </w:tcPr>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 xml:space="preserve">Целевые индикаторы подпрограммы                </w:t>
            </w:r>
          </w:p>
        </w:tc>
        <w:tc>
          <w:tcPr>
            <w:tcW w:w="3474" w:type="pct"/>
            <w:tcBorders>
              <w:top w:val="single" w:sz="4" w:space="0" w:color="auto"/>
              <w:left w:val="single" w:sz="4" w:space="0" w:color="auto"/>
              <w:bottom w:val="single" w:sz="4" w:space="0" w:color="auto"/>
              <w:right w:val="single" w:sz="4" w:space="0" w:color="auto"/>
            </w:tcBorders>
          </w:tcPr>
          <w:p w:rsidR="00F3734C" w:rsidRPr="00F3734C" w:rsidRDefault="00F3734C" w:rsidP="00F3734C">
            <w:pPr>
              <w:widowControl w:val="0"/>
              <w:spacing w:after="0" w:line="240" w:lineRule="auto"/>
              <w:jc w:val="both"/>
              <w:rPr>
                <w:rFonts w:ascii="Times New Roman" w:hAnsi="Times New Roman"/>
                <w:color w:val="000000"/>
                <w:sz w:val="16"/>
                <w:szCs w:val="16"/>
              </w:rPr>
            </w:pPr>
            <w:r w:rsidRPr="00F3734C">
              <w:rPr>
                <w:rFonts w:ascii="Times New Roman" w:hAnsi="Times New Roman"/>
                <w:color w:val="000000"/>
                <w:sz w:val="16"/>
                <w:szCs w:val="16"/>
              </w:rPr>
              <w:t>Количество социально-экономических проектов, реализуемых молодежью района (увеличение с 3-х единиц  в 2013 году до 6 единиц в 2017 году);</w:t>
            </w:r>
          </w:p>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Доля молодежи, проживающей в Богучанском районе, получившей информационные услуги (увеличение с 12,0 % в 2013 году до 60,0 % в 2017 году);</w:t>
            </w:r>
          </w:p>
          <w:p w:rsidR="00F3734C" w:rsidRPr="00F3734C" w:rsidRDefault="00F3734C" w:rsidP="00F3734C">
            <w:pPr>
              <w:spacing w:after="0" w:line="240" w:lineRule="auto"/>
              <w:jc w:val="both"/>
              <w:rPr>
                <w:rFonts w:ascii="Times New Roman" w:hAnsi="Times New Roman"/>
                <w:sz w:val="16"/>
                <w:szCs w:val="16"/>
              </w:rPr>
            </w:pPr>
            <w:r w:rsidRPr="00F3734C">
              <w:rPr>
                <w:rFonts w:ascii="Times New Roman" w:hAnsi="Times New Roman"/>
                <w:sz w:val="16"/>
                <w:szCs w:val="16"/>
              </w:rPr>
              <w:t>Количество созданных рабочих мест для несовершеннолетних граждан, проживающих в Богучанском районе (сохранение на уровне 80 мест ежегодно до 2017 года)</w:t>
            </w:r>
          </w:p>
        </w:tc>
      </w:tr>
      <w:tr w:rsidR="00F3734C" w:rsidRPr="00F3734C" w:rsidTr="00F3734C">
        <w:trPr>
          <w:trHeight w:val="20"/>
        </w:trPr>
        <w:tc>
          <w:tcPr>
            <w:tcW w:w="1526" w:type="pct"/>
            <w:tcBorders>
              <w:top w:val="single" w:sz="4" w:space="0" w:color="auto"/>
              <w:left w:val="single" w:sz="4" w:space="0" w:color="000000"/>
              <w:bottom w:val="single" w:sz="4" w:space="0" w:color="000000"/>
              <w:right w:val="single" w:sz="4" w:space="0" w:color="000000"/>
            </w:tcBorders>
          </w:tcPr>
          <w:p w:rsidR="00F3734C" w:rsidRPr="00F3734C" w:rsidRDefault="00F3734C" w:rsidP="00F3734C">
            <w:pPr>
              <w:pStyle w:val="ConsPlusTitle"/>
              <w:rPr>
                <w:rFonts w:ascii="Times New Roman" w:hAnsi="Times New Roman" w:cs="Times New Roman"/>
                <w:b w:val="0"/>
                <w:sz w:val="16"/>
                <w:szCs w:val="16"/>
              </w:rPr>
            </w:pPr>
            <w:r w:rsidRPr="00F3734C">
              <w:rPr>
                <w:rFonts w:ascii="Times New Roman" w:hAnsi="Times New Roman" w:cs="Times New Roman"/>
                <w:b w:val="0"/>
                <w:sz w:val="16"/>
                <w:szCs w:val="16"/>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2014 - 2017 годы</w:t>
            </w:r>
          </w:p>
        </w:tc>
      </w:tr>
      <w:tr w:rsidR="00F3734C" w:rsidRPr="00F3734C" w:rsidTr="00F3734C">
        <w:trPr>
          <w:trHeight w:val="20"/>
        </w:trPr>
        <w:tc>
          <w:tcPr>
            <w:tcW w:w="1526" w:type="pct"/>
            <w:tcBorders>
              <w:left w:val="single" w:sz="4" w:space="0" w:color="000000"/>
              <w:bottom w:val="single" w:sz="4" w:space="0" w:color="000000"/>
              <w:right w:val="single" w:sz="4" w:space="0" w:color="000000"/>
            </w:tcBorders>
          </w:tcPr>
          <w:p w:rsidR="00F3734C" w:rsidRPr="00F3734C" w:rsidRDefault="00F3734C" w:rsidP="00F3734C">
            <w:pPr>
              <w:pStyle w:val="ConsPlusTitle"/>
              <w:rPr>
                <w:rFonts w:ascii="Times New Roman" w:hAnsi="Times New Roman" w:cs="Times New Roman"/>
                <w:b w:val="0"/>
                <w:sz w:val="16"/>
                <w:szCs w:val="16"/>
              </w:rPr>
            </w:pPr>
            <w:r w:rsidRPr="00F3734C">
              <w:rPr>
                <w:rFonts w:ascii="Times New Roman" w:hAnsi="Times New Roman" w:cs="Times New Roman"/>
                <w:b w:val="0"/>
                <w:sz w:val="16"/>
                <w:szCs w:val="16"/>
              </w:rPr>
              <w:t>Объемы и источники финансирования подпрограммы</w:t>
            </w:r>
          </w:p>
        </w:tc>
        <w:tc>
          <w:tcPr>
            <w:tcW w:w="3474" w:type="pct"/>
            <w:tcBorders>
              <w:left w:val="single" w:sz="4" w:space="0" w:color="000000"/>
              <w:bottom w:val="single" w:sz="4" w:space="0" w:color="000000"/>
              <w:right w:val="single" w:sz="4" w:space="0" w:color="000000"/>
            </w:tcBorders>
          </w:tcPr>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 xml:space="preserve">Общий объем финансирования за счет средств районного бюджета – 5 157 476,60 рублей, </w:t>
            </w:r>
          </w:p>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 xml:space="preserve">из них по  годам:    </w:t>
            </w:r>
          </w:p>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2014 год –1 199 076,60  рублей;</w:t>
            </w:r>
          </w:p>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2015 год –1 270 000,00  рублей;</w:t>
            </w:r>
          </w:p>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2016 год –1 344 200,00  рублей;</w:t>
            </w:r>
          </w:p>
          <w:p w:rsidR="00F3734C" w:rsidRPr="00F3734C" w:rsidRDefault="00F3734C" w:rsidP="00F3734C">
            <w:pPr>
              <w:widowControl w:val="0"/>
              <w:spacing w:after="0" w:line="240" w:lineRule="auto"/>
              <w:jc w:val="both"/>
              <w:rPr>
                <w:rFonts w:ascii="Times New Roman" w:hAnsi="Times New Roman"/>
                <w:sz w:val="16"/>
                <w:szCs w:val="16"/>
              </w:rPr>
            </w:pPr>
            <w:r w:rsidRPr="00F3734C">
              <w:rPr>
                <w:rFonts w:ascii="Times New Roman" w:hAnsi="Times New Roman"/>
                <w:sz w:val="16"/>
                <w:szCs w:val="16"/>
              </w:rPr>
              <w:t>2017 год –1 344 200,00  рублей</w:t>
            </w:r>
          </w:p>
        </w:tc>
      </w:tr>
      <w:tr w:rsidR="00F3734C" w:rsidRPr="00F3734C" w:rsidTr="00F3734C">
        <w:trPr>
          <w:trHeight w:val="20"/>
        </w:trPr>
        <w:tc>
          <w:tcPr>
            <w:tcW w:w="1526" w:type="pct"/>
            <w:tcBorders>
              <w:left w:val="single" w:sz="4" w:space="0" w:color="000000"/>
              <w:bottom w:val="single" w:sz="4" w:space="0" w:color="000000"/>
              <w:right w:val="single" w:sz="4" w:space="0" w:color="000000"/>
            </w:tcBorders>
          </w:tcPr>
          <w:p w:rsidR="00F3734C" w:rsidRPr="00F3734C" w:rsidRDefault="00F3734C" w:rsidP="00F3734C">
            <w:pPr>
              <w:pStyle w:val="ConsPlusTitle"/>
              <w:rPr>
                <w:rFonts w:ascii="Times New Roman" w:hAnsi="Times New Roman" w:cs="Times New Roman"/>
                <w:b w:val="0"/>
                <w:sz w:val="16"/>
                <w:szCs w:val="16"/>
              </w:rPr>
            </w:pPr>
            <w:r w:rsidRPr="00F3734C">
              <w:rPr>
                <w:rFonts w:ascii="Times New Roman" w:hAnsi="Times New Roman" w:cs="Times New Roman"/>
                <w:b w:val="0"/>
                <w:sz w:val="16"/>
                <w:szCs w:val="16"/>
              </w:rPr>
              <w:t>Система организации контроля за исполнением подпрограммы</w:t>
            </w:r>
          </w:p>
        </w:tc>
        <w:tc>
          <w:tcPr>
            <w:tcW w:w="3474" w:type="pct"/>
            <w:tcBorders>
              <w:left w:val="single" w:sz="4" w:space="0" w:color="000000"/>
              <w:bottom w:val="single" w:sz="4" w:space="0" w:color="000000"/>
              <w:right w:val="single" w:sz="4" w:space="0" w:color="000000"/>
            </w:tcBorders>
          </w:tcPr>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В систему организации контроля включены:</w:t>
            </w:r>
          </w:p>
          <w:p w:rsidR="00F3734C" w:rsidRPr="00F3734C" w:rsidRDefault="00F3734C" w:rsidP="00F3734C">
            <w:pPr>
              <w:pStyle w:val="ConsPlusCell"/>
              <w:rPr>
                <w:rFonts w:ascii="Times New Roman" w:hAnsi="Times New Roman" w:cs="Times New Roman"/>
                <w:sz w:val="16"/>
                <w:szCs w:val="16"/>
              </w:rPr>
            </w:pPr>
            <w:r w:rsidRPr="00F3734C">
              <w:rPr>
                <w:rFonts w:ascii="Times New Roman" w:hAnsi="Times New Roman" w:cs="Times New Roman"/>
                <w:sz w:val="16"/>
                <w:szCs w:val="16"/>
              </w:rPr>
              <w:t xml:space="preserve">отдел спорта и молодежной политики администрации Богучанского района; администрация Богучанского района;  финансовое управление администрации Богучанского района; </w:t>
            </w:r>
            <w:r w:rsidRPr="00F3734C">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F3734C" w:rsidRPr="00F3734C" w:rsidRDefault="00F3734C" w:rsidP="00F3734C">
      <w:pPr>
        <w:spacing w:after="0" w:line="240" w:lineRule="auto"/>
        <w:rPr>
          <w:rFonts w:ascii="Times New Roman" w:hAnsi="Times New Roman"/>
          <w:sz w:val="20"/>
          <w:szCs w:val="20"/>
        </w:rPr>
      </w:pPr>
    </w:p>
    <w:p w:rsidR="00F3734C" w:rsidRPr="00F3734C" w:rsidRDefault="00F3734C" w:rsidP="000D7D44">
      <w:pPr>
        <w:widowControl w:val="0"/>
        <w:numPr>
          <w:ilvl w:val="0"/>
          <w:numId w:val="17"/>
        </w:numPr>
        <w:tabs>
          <w:tab w:val="left" w:pos="426"/>
        </w:tabs>
        <w:suppressAutoHyphens/>
        <w:spacing w:after="0" w:line="240" w:lineRule="auto"/>
        <w:ind w:left="0" w:firstLine="0"/>
        <w:jc w:val="center"/>
        <w:rPr>
          <w:rFonts w:ascii="Times New Roman" w:hAnsi="Times New Roman"/>
          <w:sz w:val="20"/>
          <w:szCs w:val="20"/>
        </w:rPr>
      </w:pPr>
      <w:r w:rsidRPr="00F3734C">
        <w:rPr>
          <w:rFonts w:ascii="Times New Roman" w:hAnsi="Times New Roman"/>
          <w:sz w:val="20"/>
          <w:szCs w:val="20"/>
        </w:rPr>
        <w:t>Основные разделы подпрограммы.</w:t>
      </w:r>
    </w:p>
    <w:p w:rsidR="00F3734C" w:rsidRPr="00F3734C" w:rsidRDefault="00F3734C" w:rsidP="00F3734C">
      <w:pPr>
        <w:widowControl w:val="0"/>
        <w:spacing w:after="0" w:line="240" w:lineRule="auto"/>
        <w:ind w:left="360"/>
        <w:jc w:val="center"/>
        <w:rPr>
          <w:rFonts w:ascii="Times New Roman" w:hAnsi="Times New Roman"/>
          <w:sz w:val="20"/>
          <w:szCs w:val="20"/>
        </w:rPr>
      </w:pPr>
    </w:p>
    <w:p w:rsidR="00F3734C" w:rsidRPr="00F3734C" w:rsidRDefault="00F3734C" w:rsidP="00F3734C">
      <w:pPr>
        <w:widowControl w:val="0"/>
        <w:spacing w:after="0" w:line="240" w:lineRule="auto"/>
        <w:jc w:val="center"/>
        <w:rPr>
          <w:rFonts w:ascii="Times New Roman" w:hAnsi="Times New Roman"/>
          <w:sz w:val="20"/>
          <w:szCs w:val="20"/>
        </w:rPr>
      </w:pPr>
      <w:r w:rsidRPr="00F3734C">
        <w:rPr>
          <w:rFonts w:ascii="Times New Roman" w:hAnsi="Times New Roman"/>
          <w:sz w:val="20"/>
          <w:szCs w:val="20"/>
        </w:rPr>
        <w:t xml:space="preserve">2.1. Постановка общерайонной проблемы </w:t>
      </w:r>
      <w:r>
        <w:rPr>
          <w:rFonts w:ascii="Times New Roman" w:hAnsi="Times New Roman"/>
          <w:sz w:val="20"/>
          <w:szCs w:val="20"/>
        </w:rPr>
        <w:t xml:space="preserve"> </w:t>
      </w:r>
      <w:r w:rsidRPr="00F3734C">
        <w:rPr>
          <w:rFonts w:ascii="Times New Roman" w:hAnsi="Times New Roman"/>
          <w:sz w:val="20"/>
          <w:szCs w:val="20"/>
        </w:rPr>
        <w:t>и обоснование необходимости разработки подпрограммы</w:t>
      </w:r>
    </w:p>
    <w:p w:rsidR="00F3734C" w:rsidRPr="00F3734C" w:rsidRDefault="00F3734C" w:rsidP="00F3734C">
      <w:pPr>
        <w:widowControl w:val="0"/>
        <w:spacing w:after="0" w:line="240" w:lineRule="auto"/>
        <w:jc w:val="both"/>
        <w:rPr>
          <w:rFonts w:ascii="Times New Roman" w:hAnsi="Times New Roman"/>
          <w:sz w:val="20"/>
          <w:szCs w:val="20"/>
        </w:rPr>
      </w:pPr>
    </w:p>
    <w:p w:rsidR="00F3734C" w:rsidRPr="00F3734C" w:rsidRDefault="00F3734C" w:rsidP="00F3734C">
      <w:pPr>
        <w:spacing w:after="0" w:line="240" w:lineRule="auto"/>
        <w:ind w:firstLine="709"/>
        <w:jc w:val="both"/>
        <w:rPr>
          <w:rFonts w:ascii="Times New Roman" w:hAnsi="Times New Roman"/>
          <w:sz w:val="20"/>
          <w:szCs w:val="20"/>
        </w:rPr>
      </w:pPr>
      <w:r w:rsidRPr="00F3734C">
        <w:rPr>
          <w:rFonts w:ascii="Times New Roman" w:hAnsi="Times New Roman"/>
          <w:bCs/>
          <w:color w:val="000000"/>
          <w:sz w:val="20"/>
          <w:szCs w:val="20"/>
        </w:rPr>
        <w:t>В Концепции долгосрочного социально-экономического развития Российской Федерации на период до 2020 года</w:t>
      </w:r>
      <w:r w:rsidRPr="00F3734C">
        <w:rPr>
          <w:rFonts w:ascii="Times New Roman" w:hAnsi="Times New Roman"/>
          <w:sz w:val="20"/>
          <w:szCs w:val="20"/>
        </w:rPr>
        <w:t xml:space="preserve"> (</w:t>
      </w:r>
      <w:r w:rsidRPr="00F3734C">
        <w:rPr>
          <w:rFonts w:ascii="Times New Roman" w:hAnsi="Times New Roman"/>
          <w:color w:val="000000"/>
          <w:sz w:val="20"/>
          <w:szCs w:val="20"/>
        </w:rPr>
        <w:t>распоряжение Правительства Российской Федерации от 17 ноября 2008 года № 1662-р) указано, что «г</w:t>
      </w:r>
      <w:r w:rsidRPr="00F3734C">
        <w:rPr>
          <w:rStyle w:val="A10"/>
          <w:rFonts w:ascii="Times New Roman" w:hAnsi="Times New Roman"/>
          <w:sz w:val="20"/>
          <w:szCs w:val="20"/>
        </w:rPr>
        <w:t>осударственную молодежную политику следует рассматри</w:t>
      </w:r>
      <w:r w:rsidRPr="00F3734C">
        <w:rPr>
          <w:rStyle w:val="A10"/>
          <w:rFonts w:ascii="Times New Roman" w:hAnsi="Times New Roman"/>
          <w:sz w:val="20"/>
          <w:szCs w:val="20"/>
        </w:rPr>
        <w:softHyphen/>
        <w:t>вать как самостоятельное направление деятельности государства, предусматривающее формирование необходимых социальных усло</w:t>
      </w:r>
      <w:r w:rsidRPr="00F3734C">
        <w:rPr>
          <w:rStyle w:val="A10"/>
          <w:rFonts w:ascii="Times New Roman" w:hAnsi="Times New Roman"/>
          <w:sz w:val="20"/>
          <w:szCs w:val="20"/>
        </w:rPr>
        <w:softHyphen/>
        <w:t>вий инновационного развития страны, реализуемое на основе актив</w:t>
      </w:r>
      <w:r w:rsidRPr="00F3734C">
        <w:rPr>
          <w:rStyle w:val="A10"/>
          <w:rFonts w:ascii="Times New Roman" w:hAnsi="Times New Roman"/>
          <w:sz w:val="20"/>
          <w:szCs w:val="20"/>
        </w:rPr>
        <w:softHyphen/>
        <w:t>ного взаимодействия с институтами гражданского общества, обще</w:t>
      </w:r>
      <w:r w:rsidRPr="00F3734C">
        <w:rPr>
          <w:rStyle w:val="A10"/>
          <w:rFonts w:ascii="Times New Roman" w:hAnsi="Times New Roman"/>
          <w:sz w:val="20"/>
          <w:szCs w:val="20"/>
        </w:rPr>
        <w:softHyphen/>
        <w:t xml:space="preserve">ственными объединениями и молодежными организациями»; молодежная политика направлена на  </w:t>
      </w:r>
      <w:r w:rsidRPr="00F3734C">
        <w:rPr>
          <w:rFonts w:ascii="Times New Roman" w:hAnsi="Times New Roman"/>
          <w:bCs/>
          <w:color w:val="000000"/>
          <w:sz w:val="20"/>
          <w:szCs w:val="20"/>
        </w:rPr>
        <w:t xml:space="preserve">развитие потенциала молодежи в интересах России </w:t>
      </w:r>
      <w:r w:rsidRPr="00F3734C">
        <w:rPr>
          <w:rFonts w:ascii="Times New Roman" w:hAnsi="Times New Roman"/>
          <w:bCs/>
          <w:sz w:val="20"/>
          <w:szCs w:val="20"/>
        </w:rPr>
        <w:t xml:space="preserve">согласно </w:t>
      </w:r>
      <w:r w:rsidRPr="00F3734C">
        <w:rPr>
          <w:rFonts w:ascii="Times New Roman" w:hAnsi="Times New Roman"/>
          <w:bCs/>
          <w:color w:val="000000"/>
          <w:sz w:val="20"/>
          <w:szCs w:val="20"/>
        </w:rPr>
        <w:t>Стратеги</w:t>
      </w:r>
      <w:r w:rsidRPr="00F3734C">
        <w:rPr>
          <w:rFonts w:ascii="Times New Roman" w:hAnsi="Times New Roman"/>
          <w:bCs/>
          <w:sz w:val="20"/>
          <w:szCs w:val="20"/>
        </w:rPr>
        <w:t>и</w:t>
      </w:r>
      <w:r w:rsidRPr="00F3734C">
        <w:rPr>
          <w:rFonts w:ascii="Times New Roman" w:hAnsi="Times New Roman"/>
          <w:bCs/>
          <w:color w:val="000000"/>
          <w:sz w:val="20"/>
          <w:szCs w:val="20"/>
        </w:rPr>
        <w:t xml:space="preserve"> государственной молодежной политики </w:t>
      </w:r>
      <w:r w:rsidRPr="00F3734C">
        <w:rPr>
          <w:rFonts w:ascii="Times New Roman" w:hAnsi="Times New Roman"/>
          <w:bCs/>
          <w:sz w:val="20"/>
          <w:szCs w:val="20"/>
        </w:rPr>
        <w:t xml:space="preserve">в </w:t>
      </w:r>
      <w:r w:rsidRPr="00F3734C">
        <w:rPr>
          <w:rFonts w:ascii="Times New Roman" w:hAnsi="Times New Roman"/>
          <w:bCs/>
          <w:color w:val="000000"/>
          <w:sz w:val="20"/>
          <w:szCs w:val="20"/>
        </w:rPr>
        <w:t>Российской Федерации</w:t>
      </w:r>
      <w:r w:rsidRPr="00F3734C">
        <w:rPr>
          <w:rFonts w:ascii="Times New Roman" w:hAnsi="Times New Roman"/>
          <w:bCs/>
          <w:sz w:val="20"/>
          <w:szCs w:val="20"/>
        </w:rPr>
        <w:t xml:space="preserve"> </w:t>
      </w:r>
      <w:r w:rsidRPr="00F3734C">
        <w:rPr>
          <w:rFonts w:ascii="Times New Roman" w:hAnsi="Times New Roman"/>
          <w:bCs/>
          <w:color w:val="000000"/>
          <w:sz w:val="20"/>
          <w:szCs w:val="20"/>
        </w:rPr>
        <w:t>(</w:t>
      </w:r>
      <w:r w:rsidRPr="00F3734C">
        <w:rPr>
          <w:rFonts w:ascii="Times New Roman" w:hAnsi="Times New Roman"/>
          <w:bCs/>
          <w:sz w:val="20"/>
          <w:szCs w:val="20"/>
        </w:rPr>
        <w:t>Р</w:t>
      </w:r>
      <w:r w:rsidRPr="00F3734C">
        <w:rPr>
          <w:rStyle w:val="A10"/>
          <w:rFonts w:ascii="Times New Roman" w:hAnsi="Times New Roman"/>
          <w:sz w:val="20"/>
          <w:szCs w:val="20"/>
        </w:rPr>
        <w:t>аспоряжение Правительства Российской Федерации от 18 декабря 2006 года № 1760-р</w:t>
      </w:r>
      <w:r w:rsidRPr="00F3734C">
        <w:rPr>
          <w:rFonts w:ascii="Times New Roman" w:hAnsi="Times New Roman"/>
          <w:bCs/>
          <w:color w:val="000000"/>
          <w:sz w:val="20"/>
          <w:szCs w:val="20"/>
        </w:rPr>
        <w:t>).</w:t>
      </w:r>
      <w:r w:rsidRPr="00F3734C">
        <w:rPr>
          <w:rFonts w:ascii="Times New Roman" w:hAnsi="Times New Roman"/>
          <w:color w:val="000000"/>
          <w:sz w:val="20"/>
          <w:szCs w:val="20"/>
        </w:rPr>
        <w:t xml:space="preserve"> </w:t>
      </w:r>
    </w:p>
    <w:p w:rsidR="00F3734C" w:rsidRPr="00F3734C" w:rsidRDefault="00F3734C" w:rsidP="00F3734C">
      <w:pPr>
        <w:pStyle w:val="Default"/>
        <w:ind w:firstLine="708"/>
        <w:jc w:val="both"/>
        <w:rPr>
          <w:color w:val="auto"/>
          <w:sz w:val="20"/>
          <w:szCs w:val="20"/>
        </w:rPr>
      </w:pPr>
      <w:r w:rsidRPr="00F3734C">
        <w:rPr>
          <w:sz w:val="20"/>
          <w:szCs w:val="20"/>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w:t>
      </w:r>
      <w:r w:rsidRPr="00F3734C">
        <w:rPr>
          <w:sz w:val="20"/>
          <w:szCs w:val="20"/>
        </w:rPr>
        <w:lastRenderedPageBreak/>
        <w:t xml:space="preserve">развития районной молодежной политики, которая должна выстраивать межведомственную политику работы с молодежью с учетом личных запросов </w:t>
      </w:r>
      <w:r w:rsidRPr="00F3734C">
        <w:rPr>
          <w:color w:val="auto"/>
          <w:sz w:val="20"/>
          <w:szCs w:val="20"/>
        </w:rPr>
        <w:t>каждого молодого человека и стратегических задач экономики района.</w:t>
      </w:r>
    </w:p>
    <w:p w:rsidR="00F3734C" w:rsidRPr="00F3734C" w:rsidRDefault="00F3734C" w:rsidP="00F3734C">
      <w:pPr>
        <w:spacing w:after="0" w:line="240" w:lineRule="auto"/>
        <w:ind w:firstLine="720"/>
        <w:jc w:val="both"/>
        <w:rPr>
          <w:rFonts w:ascii="Times New Roman" w:hAnsi="Times New Roman"/>
          <w:sz w:val="20"/>
          <w:szCs w:val="20"/>
        </w:rPr>
      </w:pPr>
      <w:r w:rsidRPr="00F3734C">
        <w:rPr>
          <w:rFonts w:ascii="Times New Roman" w:hAnsi="Times New Roman"/>
          <w:sz w:val="20"/>
          <w:szCs w:val="20"/>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F3734C" w:rsidRPr="00F3734C" w:rsidRDefault="00F3734C" w:rsidP="00F3734C">
      <w:pPr>
        <w:pStyle w:val="ConsPlusTitle"/>
        <w:ind w:firstLine="709"/>
        <w:jc w:val="both"/>
        <w:rPr>
          <w:rFonts w:ascii="Times New Roman" w:hAnsi="Times New Roman" w:cs="Times New Roman"/>
          <w:b w:val="0"/>
        </w:rPr>
      </w:pPr>
      <w:r w:rsidRPr="00F3734C">
        <w:rPr>
          <w:rFonts w:ascii="Times New Roman" w:hAnsi="Times New Roman" w:cs="Times New Roman"/>
          <w:b w:val="0"/>
        </w:rPr>
        <w:t>К 2013 году структура молодежной политики Богучанского района представлена отделом спорта и молодежной политики администрации Богучанского района и муниципальным бюджетным учреждением «Центр социализации и досуга молодежи».</w:t>
      </w:r>
    </w:p>
    <w:p w:rsidR="00F3734C" w:rsidRPr="00F3734C" w:rsidRDefault="00F3734C" w:rsidP="00F3734C">
      <w:pPr>
        <w:widowControl w:val="0"/>
        <w:spacing w:after="0" w:line="240" w:lineRule="auto"/>
        <w:ind w:firstLine="709"/>
        <w:jc w:val="both"/>
        <w:rPr>
          <w:rFonts w:ascii="Times New Roman" w:hAnsi="Times New Roman"/>
          <w:sz w:val="20"/>
          <w:szCs w:val="20"/>
        </w:rPr>
      </w:pPr>
      <w:r w:rsidRPr="00F3734C">
        <w:rPr>
          <w:rFonts w:ascii="Times New Roman" w:hAnsi="Times New Roman"/>
          <w:sz w:val="20"/>
          <w:szCs w:val="20"/>
        </w:rPr>
        <w:t xml:space="preserve">На сегодняшний день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F3734C">
        <w:rPr>
          <w:rStyle w:val="A10"/>
          <w:rFonts w:ascii="Times New Roman" w:hAnsi="Times New Roman"/>
          <w:sz w:val="20"/>
          <w:szCs w:val="20"/>
        </w:rPr>
        <w:t>институты гражданского общества, обще</w:t>
      </w:r>
      <w:r w:rsidRPr="00F3734C">
        <w:rPr>
          <w:rStyle w:val="A10"/>
          <w:rFonts w:ascii="Times New Roman" w:hAnsi="Times New Roman"/>
          <w:sz w:val="20"/>
          <w:szCs w:val="20"/>
        </w:rPr>
        <w:softHyphen/>
        <w:t>ственные молодежные объединения, с</w:t>
      </w:r>
      <w:r w:rsidRPr="00F3734C">
        <w:rPr>
          <w:rFonts w:ascii="Times New Roman" w:hAnsi="Times New Roman"/>
          <w:sz w:val="20"/>
          <w:szCs w:val="20"/>
        </w:rPr>
        <w:t xml:space="preserve">оциально 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2013 году – 17 единиц, с общим количеством более 1200 молодежи, вовлеченной в проекты.                                                                                                                                                                                                                                                                                </w:t>
      </w:r>
    </w:p>
    <w:p w:rsidR="00F3734C" w:rsidRPr="00F3734C" w:rsidRDefault="00F3734C" w:rsidP="00F3734C">
      <w:pPr>
        <w:widowControl w:val="0"/>
        <w:spacing w:after="0" w:line="240" w:lineRule="auto"/>
        <w:ind w:firstLine="709"/>
        <w:jc w:val="both"/>
        <w:rPr>
          <w:rFonts w:ascii="Times New Roman" w:hAnsi="Times New Roman"/>
          <w:sz w:val="20"/>
          <w:szCs w:val="20"/>
        </w:rPr>
      </w:pPr>
      <w:r w:rsidRPr="00F3734C">
        <w:rPr>
          <w:rFonts w:ascii="Times New Roman" w:hAnsi="Times New Roman"/>
          <w:sz w:val="20"/>
          <w:szCs w:val="20"/>
        </w:rPr>
        <w:t xml:space="preserve">Вместе с тем, потенциал молодых людей, проживающих в Богучанском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  </w:t>
      </w:r>
    </w:p>
    <w:p w:rsidR="00F3734C" w:rsidRPr="00F3734C" w:rsidRDefault="00F3734C" w:rsidP="00F3734C">
      <w:pPr>
        <w:widowControl w:val="0"/>
        <w:autoSpaceDE w:val="0"/>
        <w:spacing w:after="0" w:line="240" w:lineRule="auto"/>
        <w:ind w:firstLine="540"/>
        <w:jc w:val="both"/>
        <w:rPr>
          <w:rFonts w:ascii="Times New Roman" w:hAnsi="Times New Roman"/>
          <w:sz w:val="20"/>
          <w:szCs w:val="20"/>
        </w:rPr>
      </w:pPr>
      <w:r w:rsidRPr="00F3734C">
        <w:rPr>
          <w:rFonts w:ascii="Times New Roman" w:hAnsi="Times New Roman"/>
          <w:sz w:val="20"/>
          <w:szCs w:val="20"/>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14-35 лет, оказалось, что 36 % опрошенных не довольны уровнем своей жизнедеятельности.</w:t>
      </w:r>
    </w:p>
    <w:p w:rsidR="00F3734C" w:rsidRPr="00F3734C" w:rsidRDefault="00F3734C" w:rsidP="00F3734C">
      <w:pPr>
        <w:widowControl w:val="0"/>
        <w:autoSpaceDE w:val="0"/>
        <w:autoSpaceDN w:val="0"/>
        <w:adjustRightInd w:val="0"/>
        <w:spacing w:after="0" w:line="240" w:lineRule="auto"/>
        <w:ind w:firstLine="540"/>
        <w:jc w:val="both"/>
        <w:rPr>
          <w:rFonts w:ascii="Times New Roman" w:hAnsi="Times New Roman"/>
          <w:sz w:val="20"/>
          <w:szCs w:val="20"/>
        </w:rPr>
      </w:pPr>
      <w:r w:rsidRPr="00F3734C">
        <w:rPr>
          <w:rFonts w:ascii="Times New Roman" w:hAnsi="Times New Roman"/>
          <w:sz w:val="20"/>
          <w:szCs w:val="20"/>
        </w:rPr>
        <w:t>Таким образом, обозначаются ключевые проблемы, на решение которых направлена реализация задач подпрограммы:</w:t>
      </w:r>
    </w:p>
    <w:p w:rsidR="00F3734C" w:rsidRPr="00F3734C" w:rsidRDefault="00F3734C" w:rsidP="00F3734C">
      <w:pPr>
        <w:widowControl w:val="0"/>
        <w:autoSpaceDE w:val="0"/>
        <w:spacing w:after="0" w:line="240" w:lineRule="auto"/>
        <w:ind w:firstLine="540"/>
        <w:jc w:val="both"/>
        <w:rPr>
          <w:rFonts w:ascii="Times New Roman" w:hAnsi="Times New Roman"/>
          <w:sz w:val="20"/>
          <w:szCs w:val="20"/>
        </w:rPr>
      </w:pPr>
      <w:r w:rsidRPr="00F3734C">
        <w:rPr>
          <w:rFonts w:ascii="Times New Roman" w:hAnsi="Times New Roman"/>
          <w:sz w:val="20"/>
          <w:szCs w:val="20"/>
        </w:rPr>
        <w:t xml:space="preserve">недостаточная включенность преобразующего потенциала молодежи в социально-экономическую систему; </w:t>
      </w:r>
    </w:p>
    <w:p w:rsidR="00F3734C" w:rsidRPr="00F3734C" w:rsidRDefault="00F3734C" w:rsidP="00F3734C">
      <w:pPr>
        <w:widowControl w:val="0"/>
        <w:autoSpaceDE w:val="0"/>
        <w:spacing w:after="0" w:line="240" w:lineRule="auto"/>
        <w:ind w:firstLine="540"/>
        <w:jc w:val="both"/>
        <w:rPr>
          <w:rFonts w:ascii="Times New Roman" w:hAnsi="Times New Roman"/>
          <w:sz w:val="20"/>
          <w:szCs w:val="20"/>
        </w:rPr>
      </w:pPr>
      <w:r w:rsidRPr="00F3734C">
        <w:rPr>
          <w:rFonts w:ascii="Times New Roman" w:hAnsi="Times New Roman"/>
          <w:sz w:val="20"/>
          <w:szCs w:val="20"/>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F3734C" w:rsidRPr="00F3734C" w:rsidRDefault="00F3734C" w:rsidP="00F3734C">
      <w:pPr>
        <w:widowControl w:val="0"/>
        <w:autoSpaceDE w:val="0"/>
        <w:autoSpaceDN w:val="0"/>
        <w:adjustRightInd w:val="0"/>
        <w:spacing w:after="0" w:line="240" w:lineRule="auto"/>
        <w:ind w:firstLine="709"/>
        <w:jc w:val="both"/>
        <w:rPr>
          <w:rFonts w:ascii="Times New Roman" w:hAnsi="Times New Roman"/>
          <w:sz w:val="20"/>
          <w:szCs w:val="20"/>
        </w:rPr>
      </w:pPr>
      <w:r w:rsidRPr="00F3734C">
        <w:rPr>
          <w:rFonts w:ascii="Times New Roman" w:hAnsi="Times New Roman"/>
          <w:color w:val="000000"/>
          <w:sz w:val="20"/>
          <w:szCs w:val="20"/>
        </w:rPr>
        <w:t>В целях решения указанных проблем разработана настоящая подпрограмма,</w:t>
      </w:r>
      <w:r w:rsidRPr="00F3734C">
        <w:rPr>
          <w:rFonts w:ascii="Times New Roman" w:hAnsi="Times New Roman"/>
          <w:sz w:val="20"/>
          <w:szCs w:val="20"/>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F3734C" w:rsidRPr="00F3734C" w:rsidRDefault="00F3734C" w:rsidP="00F3734C">
      <w:pPr>
        <w:pStyle w:val="ConsPlusTitle"/>
        <w:ind w:firstLine="709"/>
        <w:jc w:val="both"/>
        <w:rPr>
          <w:rFonts w:ascii="Times New Roman" w:hAnsi="Times New Roman" w:cs="Times New Roman"/>
          <w:b w:val="0"/>
        </w:rPr>
      </w:pPr>
      <w:r w:rsidRPr="00F3734C">
        <w:rPr>
          <w:rFonts w:ascii="Times New Roman" w:hAnsi="Times New Roman" w:cs="Times New Roman"/>
          <w:b w:val="0"/>
        </w:rPr>
        <w:t xml:space="preserve">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 </w:t>
      </w:r>
    </w:p>
    <w:p w:rsidR="00F3734C" w:rsidRPr="00F3734C" w:rsidRDefault="00F3734C" w:rsidP="00F3734C">
      <w:pPr>
        <w:pStyle w:val="ConsPlusTitle"/>
        <w:ind w:firstLine="709"/>
        <w:jc w:val="both"/>
        <w:rPr>
          <w:rFonts w:ascii="Times New Roman" w:hAnsi="Times New Roman" w:cs="Times New Roman"/>
          <w:b w:val="0"/>
          <w:color w:val="000000"/>
        </w:rPr>
      </w:pPr>
    </w:p>
    <w:p w:rsidR="00F3734C" w:rsidRPr="00F3734C" w:rsidRDefault="00F3734C" w:rsidP="00F3734C">
      <w:pPr>
        <w:pStyle w:val="ConsPlusTitle"/>
        <w:jc w:val="center"/>
        <w:rPr>
          <w:rFonts w:ascii="Times New Roman" w:hAnsi="Times New Roman" w:cs="Times New Roman"/>
          <w:b w:val="0"/>
          <w:color w:val="000000"/>
        </w:rPr>
      </w:pPr>
      <w:r w:rsidRPr="00F3734C">
        <w:rPr>
          <w:rFonts w:ascii="Times New Roman" w:hAnsi="Times New Roman" w:cs="Times New Roman"/>
          <w:b w:val="0"/>
          <w:color w:val="000000"/>
        </w:rPr>
        <w:t xml:space="preserve">2.2. Основная цель, задачи, этапы и сроки выполнения подпрограммы, </w:t>
      </w:r>
    </w:p>
    <w:p w:rsidR="00F3734C" w:rsidRPr="00F3734C" w:rsidRDefault="00F3734C" w:rsidP="00F3734C">
      <w:pPr>
        <w:pStyle w:val="ConsPlusTitle"/>
        <w:jc w:val="center"/>
        <w:rPr>
          <w:rFonts w:ascii="Times New Roman" w:hAnsi="Times New Roman" w:cs="Times New Roman"/>
          <w:b w:val="0"/>
          <w:color w:val="000000"/>
        </w:rPr>
      </w:pPr>
      <w:r w:rsidRPr="00F3734C">
        <w:rPr>
          <w:rFonts w:ascii="Times New Roman" w:hAnsi="Times New Roman" w:cs="Times New Roman"/>
          <w:b w:val="0"/>
          <w:color w:val="000000"/>
        </w:rPr>
        <w:t>целевые индикаторы</w:t>
      </w:r>
    </w:p>
    <w:p w:rsidR="00F3734C" w:rsidRPr="00F3734C" w:rsidRDefault="00F3734C" w:rsidP="00F3734C">
      <w:pPr>
        <w:pStyle w:val="ConsPlusTitle"/>
        <w:ind w:firstLine="709"/>
        <w:jc w:val="both"/>
        <w:rPr>
          <w:rFonts w:ascii="Times New Roman" w:hAnsi="Times New Roman" w:cs="Times New Roman"/>
          <w:b w:val="0"/>
        </w:rPr>
      </w:pPr>
    </w:p>
    <w:p w:rsidR="00F3734C" w:rsidRPr="00F3734C" w:rsidRDefault="00F3734C" w:rsidP="000D7D44">
      <w:pPr>
        <w:widowControl w:val="0"/>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0"/>
          <w:szCs w:val="20"/>
        </w:rPr>
      </w:pPr>
      <w:r w:rsidRPr="00F3734C">
        <w:rPr>
          <w:rFonts w:ascii="Times New Roman" w:hAnsi="Times New Roman"/>
          <w:sz w:val="20"/>
          <w:szCs w:val="20"/>
        </w:rPr>
        <w:t>Муниципальным заказчиком-координатором подпрограммы является отдел спорта и молодежной политики администрации Богучанского района в соответствии с Законом Красноярского края «О государственной молодежной политике Красноярского края» от 08.12.2006 № 20-4554.</w:t>
      </w:r>
    </w:p>
    <w:p w:rsidR="00F3734C" w:rsidRPr="00F3734C" w:rsidRDefault="00F3734C" w:rsidP="000D7D44">
      <w:pPr>
        <w:widowControl w:val="0"/>
        <w:numPr>
          <w:ilvl w:val="0"/>
          <w:numId w:val="18"/>
        </w:numPr>
        <w:suppressAutoHyphens/>
        <w:spacing w:after="0" w:line="240" w:lineRule="auto"/>
        <w:ind w:left="0" w:firstLine="709"/>
        <w:contextualSpacing/>
        <w:jc w:val="both"/>
        <w:rPr>
          <w:rFonts w:ascii="Times New Roman" w:hAnsi="Times New Roman"/>
          <w:sz w:val="20"/>
          <w:szCs w:val="20"/>
        </w:rPr>
      </w:pPr>
      <w:r w:rsidRPr="00F3734C">
        <w:rPr>
          <w:rFonts w:ascii="Times New Roman" w:hAnsi="Times New Roman"/>
          <w:sz w:val="20"/>
          <w:szCs w:val="20"/>
        </w:rPr>
        <w:t>Цель подпрограммы: создание условий успешной социализации и эффективной самореализации молодежи Богучанского района.</w:t>
      </w:r>
    </w:p>
    <w:p w:rsidR="00F3734C" w:rsidRPr="00F3734C" w:rsidRDefault="00F3734C" w:rsidP="000D7D44">
      <w:pPr>
        <w:numPr>
          <w:ilvl w:val="0"/>
          <w:numId w:val="18"/>
        </w:numPr>
        <w:suppressAutoHyphens/>
        <w:spacing w:after="0" w:line="240" w:lineRule="auto"/>
        <w:ind w:left="709" w:firstLine="0"/>
        <w:contextualSpacing/>
        <w:jc w:val="both"/>
        <w:rPr>
          <w:rFonts w:ascii="Times New Roman" w:hAnsi="Times New Roman"/>
          <w:sz w:val="20"/>
          <w:szCs w:val="20"/>
        </w:rPr>
      </w:pPr>
      <w:r w:rsidRPr="00F3734C">
        <w:rPr>
          <w:rFonts w:ascii="Times New Roman" w:hAnsi="Times New Roman"/>
          <w:sz w:val="20"/>
          <w:szCs w:val="20"/>
        </w:rPr>
        <w:t>Задачи подпрограммы:</w:t>
      </w:r>
    </w:p>
    <w:p w:rsidR="00F3734C" w:rsidRPr="00F3734C" w:rsidRDefault="00F3734C" w:rsidP="00F3734C">
      <w:pPr>
        <w:pStyle w:val="affff7"/>
        <w:spacing w:line="240" w:lineRule="auto"/>
        <w:ind w:left="0" w:firstLine="720"/>
        <w:jc w:val="both"/>
        <w:rPr>
          <w:rFonts w:ascii="Times New Roman" w:hAnsi="Times New Roman"/>
          <w:sz w:val="20"/>
          <w:szCs w:val="20"/>
        </w:rPr>
      </w:pPr>
      <w:r w:rsidRPr="00F3734C">
        <w:rPr>
          <w:rFonts w:ascii="Times New Roman" w:hAnsi="Times New Roman"/>
          <w:sz w:val="20"/>
          <w:szCs w:val="20"/>
        </w:rPr>
        <w:t>1). Развитие молодежных общественных объединений, действующих на территории Богучанского района;</w:t>
      </w:r>
    </w:p>
    <w:p w:rsidR="00F3734C" w:rsidRPr="00F3734C" w:rsidRDefault="00F3734C" w:rsidP="00F3734C">
      <w:pPr>
        <w:pStyle w:val="affff7"/>
        <w:spacing w:after="0" w:line="240" w:lineRule="auto"/>
        <w:ind w:left="0" w:firstLine="720"/>
        <w:jc w:val="both"/>
        <w:rPr>
          <w:rFonts w:ascii="Times New Roman" w:hAnsi="Times New Roman"/>
          <w:sz w:val="20"/>
          <w:szCs w:val="20"/>
        </w:rPr>
      </w:pPr>
      <w:r w:rsidRPr="00F3734C">
        <w:rPr>
          <w:rFonts w:ascii="Times New Roman" w:hAnsi="Times New Roman"/>
          <w:sz w:val="20"/>
          <w:szCs w:val="20"/>
        </w:rPr>
        <w:t>2). Организация ресурсных площадок для реализации молодежной политики на территории Богучанского района.</w:t>
      </w:r>
    </w:p>
    <w:p w:rsidR="00F3734C" w:rsidRPr="00F3734C" w:rsidRDefault="00F3734C" w:rsidP="00F3734C">
      <w:pPr>
        <w:tabs>
          <w:tab w:val="left" w:pos="0"/>
          <w:tab w:val="left" w:pos="1134"/>
        </w:tabs>
        <w:spacing w:after="0" w:line="240" w:lineRule="auto"/>
        <w:ind w:firstLine="709"/>
        <w:contextualSpacing/>
        <w:jc w:val="both"/>
        <w:rPr>
          <w:rFonts w:ascii="Times New Roman" w:hAnsi="Times New Roman"/>
          <w:sz w:val="20"/>
          <w:szCs w:val="20"/>
        </w:rPr>
      </w:pPr>
      <w:r w:rsidRPr="00F3734C">
        <w:rPr>
          <w:rFonts w:ascii="Times New Roman" w:hAnsi="Times New Roman"/>
          <w:sz w:val="20"/>
          <w:szCs w:val="20"/>
        </w:rPr>
        <w:t xml:space="preserve">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 </w:t>
      </w:r>
    </w:p>
    <w:p w:rsidR="00F3734C" w:rsidRPr="00F3734C" w:rsidRDefault="00F3734C" w:rsidP="00F3734C">
      <w:pPr>
        <w:pStyle w:val="ConsPlusCell"/>
        <w:tabs>
          <w:tab w:val="left" w:pos="0"/>
          <w:tab w:val="left" w:pos="1134"/>
        </w:tabs>
        <w:ind w:firstLine="709"/>
        <w:contextualSpacing/>
        <w:jc w:val="both"/>
        <w:rPr>
          <w:rFonts w:ascii="Times New Roman" w:hAnsi="Times New Roman" w:cs="Times New Roman"/>
        </w:rPr>
      </w:pPr>
      <w:r w:rsidRPr="00F3734C">
        <w:rPr>
          <w:rFonts w:ascii="Times New Roman" w:hAnsi="Times New Roman" w:cs="Times New Roman"/>
        </w:rPr>
        <w:t xml:space="preserve">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инструменты поддержки </w:t>
      </w:r>
      <w:r w:rsidRPr="00F3734C">
        <w:rPr>
          <w:rFonts w:ascii="Times New Roman" w:hAnsi="Times New Roman" w:cs="Times New Roman"/>
        </w:rPr>
        <w:lastRenderedPageBreak/>
        <w:t>инфраструктурного характера (мероприятия) и ресурсные площадки, направленные на:</w:t>
      </w:r>
    </w:p>
    <w:p w:rsidR="00F3734C" w:rsidRPr="00F3734C" w:rsidRDefault="00F3734C"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F3734C">
        <w:rPr>
          <w:rFonts w:ascii="Times New Roman" w:hAnsi="Times New Roman" w:cs="Times New Roman"/>
        </w:rPr>
        <w:t>поддержку муниципальной молодежной политики;</w:t>
      </w:r>
    </w:p>
    <w:p w:rsidR="00F3734C" w:rsidRPr="00F3734C" w:rsidRDefault="00F3734C"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F3734C">
        <w:rPr>
          <w:rFonts w:ascii="Times New Roman" w:hAnsi="Times New Roman" w:cs="Times New Roman"/>
        </w:rPr>
        <w:t>обучение, методическую поддержку и сопровождение по обмену опытом;</w:t>
      </w:r>
    </w:p>
    <w:p w:rsidR="00F3734C" w:rsidRPr="00F3734C" w:rsidRDefault="00F3734C"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F3734C">
        <w:rPr>
          <w:rFonts w:ascii="Times New Roman" w:hAnsi="Times New Roman" w:cs="Times New Roman"/>
        </w:rPr>
        <w:t>формирование мотивации (создание эффективных форм привлечения молодежных лидеров и их продвижения для трансляции системы ценностей);</w:t>
      </w:r>
    </w:p>
    <w:p w:rsidR="00F3734C" w:rsidRPr="00F3734C" w:rsidRDefault="00F3734C"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F3734C">
        <w:rPr>
          <w:rFonts w:ascii="Times New Roman" w:hAnsi="Times New Roman" w:cs="Times New Roman"/>
        </w:rPr>
        <w:t>расширение и совершенствование информационного сопровождения;</w:t>
      </w:r>
    </w:p>
    <w:p w:rsidR="00F3734C" w:rsidRPr="00F3734C" w:rsidRDefault="00F3734C"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F3734C">
        <w:rPr>
          <w:rFonts w:ascii="Times New Roman" w:hAnsi="Times New Roman" w:cs="Times New Roman"/>
        </w:rPr>
        <w:t>развитие механизмов поддержки молодежных инициатив.</w:t>
      </w:r>
    </w:p>
    <w:p w:rsidR="00F3734C" w:rsidRPr="00F3734C" w:rsidRDefault="00F3734C" w:rsidP="000D7D44">
      <w:pPr>
        <w:widowControl w:val="0"/>
        <w:numPr>
          <w:ilvl w:val="0"/>
          <w:numId w:val="18"/>
        </w:numPr>
        <w:suppressAutoHyphens/>
        <w:autoSpaceDE w:val="0"/>
        <w:autoSpaceDN w:val="0"/>
        <w:adjustRightInd w:val="0"/>
        <w:spacing w:after="0" w:line="240" w:lineRule="auto"/>
        <w:ind w:left="0" w:firstLine="709"/>
        <w:contextualSpacing/>
        <w:jc w:val="both"/>
        <w:rPr>
          <w:rFonts w:ascii="Times New Roman" w:hAnsi="Times New Roman"/>
          <w:sz w:val="20"/>
          <w:szCs w:val="20"/>
        </w:rPr>
      </w:pPr>
      <w:r w:rsidRPr="00F3734C">
        <w:rPr>
          <w:rFonts w:ascii="Times New Roman" w:hAnsi="Times New Roman"/>
          <w:sz w:val="20"/>
          <w:szCs w:val="20"/>
        </w:rPr>
        <w:t>Мероприятия подпрограммы разделены на два раздела, мероприятия каждого из них в совокупности нацелены на решение одной из ее задач.</w:t>
      </w:r>
    </w:p>
    <w:p w:rsidR="00F3734C" w:rsidRPr="00F3734C" w:rsidRDefault="00F3734C" w:rsidP="00F3734C">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F3734C">
        <w:rPr>
          <w:rFonts w:ascii="Times New Roman" w:hAnsi="Times New Roman"/>
          <w:sz w:val="20"/>
          <w:szCs w:val="20"/>
        </w:rPr>
        <w:t xml:space="preserve">Выбор мероприятий подпрограммы в рамках решаемых задач обусловлен положениями </w:t>
      </w:r>
      <w:r w:rsidRPr="00F3734C">
        <w:rPr>
          <w:rFonts w:ascii="Times New Roman" w:hAnsi="Times New Roman"/>
          <w:bCs/>
          <w:color w:val="000000"/>
          <w:sz w:val="20"/>
          <w:szCs w:val="20"/>
        </w:rPr>
        <w:t>Стратеги</w:t>
      </w:r>
      <w:r w:rsidRPr="00F3734C">
        <w:rPr>
          <w:rFonts w:ascii="Times New Roman" w:hAnsi="Times New Roman"/>
          <w:bCs/>
          <w:sz w:val="20"/>
          <w:szCs w:val="20"/>
        </w:rPr>
        <w:t>и</w:t>
      </w:r>
      <w:r w:rsidRPr="00F3734C">
        <w:rPr>
          <w:rFonts w:ascii="Times New Roman" w:hAnsi="Times New Roman"/>
          <w:bCs/>
          <w:color w:val="000000"/>
          <w:sz w:val="20"/>
          <w:szCs w:val="20"/>
        </w:rPr>
        <w:t xml:space="preserve"> государственной молодежной политики </w:t>
      </w:r>
      <w:r w:rsidRPr="00F3734C">
        <w:rPr>
          <w:rFonts w:ascii="Times New Roman" w:hAnsi="Times New Roman"/>
          <w:bCs/>
          <w:sz w:val="20"/>
          <w:szCs w:val="20"/>
        </w:rPr>
        <w:t xml:space="preserve">в </w:t>
      </w:r>
      <w:r w:rsidRPr="00F3734C">
        <w:rPr>
          <w:rFonts w:ascii="Times New Roman" w:hAnsi="Times New Roman"/>
          <w:bCs/>
          <w:color w:val="000000"/>
          <w:sz w:val="20"/>
          <w:szCs w:val="20"/>
        </w:rPr>
        <w:t>Российской Федерации</w:t>
      </w:r>
      <w:r w:rsidRPr="00F3734C">
        <w:rPr>
          <w:rFonts w:ascii="Times New Roman" w:hAnsi="Times New Roman"/>
          <w:bCs/>
          <w:sz w:val="20"/>
          <w:szCs w:val="20"/>
        </w:rPr>
        <w:t xml:space="preserve"> </w:t>
      </w:r>
      <w:r w:rsidRPr="00F3734C">
        <w:rPr>
          <w:rFonts w:ascii="Times New Roman" w:hAnsi="Times New Roman"/>
          <w:bCs/>
          <w:color w:val="000000"/>
          <w:sz w:val="20"/>
          <w:szCs w:val="20"/>
        </w:rPr>
        <w:t>(</w:t>
      </w:r>
      <w:r w:rsidRPr="00F3734C">
        <w:rPr>
          <w:rFonts w:ascii="Times New Roman" w:hAnsi="Times New Roman"/>
          <w:bCs/>
          <w:sz w:val="20"/>
          <w:szCs w:val="20"/>
        </w:rPr>
        <w:t>Р</w:t>
      </w:r>
      <w:r w:rsidRPr="00F3734C">
        <w:rPr>
          <w:rStyle w:val="A10"/>
          <w:rFonts w:ascii="Times New Roman" w:hAnsi="Times New Roman"/>
          <w:sz w:val="20"/>
          <w:szCs w:val="20"/>
        </w:rPr>
        <w:t>аспоряжение Правительства Российской Федерации от 18 декабря 2006 года № 1760-р</w:t>
      </w:r>
      <w:r w:rsidRPr="00F3734C">
        <w:rPr>
          <w:rFonts w:ascii="Times New Roman" w:hAnsi="Times New Roman"/>
          <w:bCs/>
          <w:color w:val="000000"/>
          <w:sz w:val="20"/>
          <w:szCs w:val="20"/>
        </w:rPr>
        <w:t xml:space="preserve">), </w:t>
      </w:r>
      <w:r w:rsidRPr="00F3734C">
        <w:rPr>
          <w:rFonts w:ascii="Times New Roman" w:hAnsi="Times New Roman"/>
          <w:sz w:val="20"/>
          <w:szCs w:val="20"/>
        </w:rPr>
        <w:t xml:space="preserve">Законом Красноярского края «О государственной молодежной политике Красноярского края» от 08.12.2006 № 20-4554, </w:t>
      </w:r>
      <w:r w:rsidRPr="00F3734C">
        <w:rPr>
          <w:rFonts w:ascii="Times New Roman" w:hAnsi="Times New Roman"/>
          <w:bCs/>
          <w:color w:val="000000"/>
          <w:sz w:val="20"/>
          <w:szCs w:val="20"/>
        </w:rPr>
        <w:t>Концепцией долгосрочного социально-экономического развития Российской Федерации на период до 2020 года</w:t>
      </w:r>
      <w:r w:rsidRPr="00F3734C">
        <w:rPr>
          <w:rFonts w:ascii="Times New Roman" w:hAnsi="Times New Roman"/>
          <w:sz w:val="20"/>
          <w:szCs w:val="20"/>
        </w:rPr>
        <w:t xml:space="preserve"> (</w:t>
      </w:r>
      <w:r w:rsidRPr="00F3734C">
        <w:rPr>
          <w:rFonts w:ascii="Times New Roman" w:hAnsi="Times New Roman"/>
          <w:color w:val="000000"/>
          <w:sz w:val="20"/>
          <w:szCs w:val="20"/>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F3734C">
          <w:rPr>
            <w:rFonts w:ascii="Times New Roman" w:hAnsi="Times New Roman"/>
            <w:color w:val="000000"/>
            <w:sz w:val="20"/>
            <w:szCs w:val="20"/>
          </w:rPr>
          <w:t>2008 г</w:t>
        </w:r>
      </w:smartTag>
      <w:r w:rsidRPr="00F3734C">
        <w:rPr>
          <w:rFonts w:ascii="Times New Roman" w:hAnsi="Times New Roman"/>
          <w:color w:val="000000"/>
          <w:sz w:val="20"/>
          <w:szCs w:val="20"/>
        </w:rPr>
        <w:t>. № 1662-р)</w:t>
      </w:r>
      <w:r w:rsidRPr="00F3734C">
        <w:rPr>
          <w:rFonts w:ascii="Times New Roman" w:hAnsi="Times New Roman"/>
          <w:sz w:val="20"/>
          <w:szCs w:val="20"/>
        </w:rPr>
        <w:t>.</w:t>
      </w:r>
    </w:p>
    <w:p w:rsidR="00F3734C" w:rsidRPr="00F3734C" w:rsidRDefault="00F3734C" w:rsidP="00F3734C">
      <w:pPr>
        <w:tabs>
          <w:tab w:val="left" w:pos="0"/>
        </w:tabs>
        <w:spacing w:after="0" w:line="240" w:lineRule="auto"/>
        <w:ind w:firstLine="709"/>
        <w:contextualSpacing/>
        <w:jc w:val="both"/>
        <w:rPr>
          <w:rFonts w:ascii="Times New Roman" w:hAnsi="Times New Roman"/>
          <w:sz w:val="20"/>
          <w:szCs w:val="20"/>
        </w:rPr>
      </w:pPr>
      <w:r w:rsidRPr="00F3734C">
        <w:rPr>
          <w:rFonts w:ascii="Times New Roman" w:hAnsi="Times New Roman"/>
          <w:sz w:val="20"/>
          <w:szCs w:val="20"/>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Богучанского района, отвечающих актуальным приоритетам социально-экономического развития района; поддержка и  институционализация инициатив молодых людей. </w:t>
      </w:r>
    </w:p>
    <w:p w:rsidR="00F3734C" w:rsidRPr="00F3734C" w:rsidRDefault="00F3734C" w:rsidP="00F3734C">
      <w:pPr>
        <w:pStyle w:val="ConsPlusCell"/>
        <w:tabs>
          <w:tab w:val="left" w:pos="0"/>
          <w:tab w:val="left" w:pos="800"/>
        </w:tabs>
        <w:ind w:firstLine="720"/>
        <w:contextualSpacing/>
        <w:jc w:val="both"/>
        <w:rPr>
          <w:rFonts w:ascii="Times New Roman" w:hAnsi="Times New Roman" w:cs="Times New Roman"/>
        </w:rPr>
      </w:pPr>
      <w:r w:rsidRPr="00F3734C">
        <w:rPr>
          <w:rFonts w:ascii="Times New Roman" w:hAnsi="Times New Roman" w:cs="Times New Roman"/>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F3734C" w:rsidRPr="00F3734C" w:rsidRDefault="00F3734C" w:rsidP="00F3734C">
      <w:pPr>
        <w:tabs>
          <w:tab w:val="left" w:pos="0"/>
        </w:tabs>
        <w:spacing w:after="0" w:line="240" w:lineRule="auto"/>
        <w:contextualSpacing/>
        <w:jc w:val="both"/>
        <w:rPr>
          <w:rFonts w:ascii="Times New Roman" w:hAnsi="Times New Roman"/>
          <w:sz w:val="20"/>
          <w:szCs w:val="20"/>
          <w:lang w:eastAsia="ru-RU"/>
        </w:rPr>
      </w:pPr>
      <w:r w:rsidRPr="00F3734C">
        <w:rPr>
          <w:rFonts w:ascii="Times New Roman" w:hAnsi="Times New Roman"/>
          <w:sz w:val="20"/>
          <w:szCs w:val="20"/>
          <w:lang w:eastAsia="ru-RU"/>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Богучанского района.</w:t>
      </w:r>
      <w:r w:rsidRPr="00F3734C">
        <w:rPr>
          <w:rFonts w:ascii="Times New Roman" w:hAnsi="Times New Roman"/>
          <w:sz w:val="20"/>
          <w:szCs w:val="20"/>
        </w:rPr>
        <w:t xml:space="preserve"> В подпрограмме (п. 2.1. приложения № 2 к подпрограмме) запланировано софинансирование из районного бюджета для получения краевой субсидии на поддержку деятельности муниципальных молодежных центров (далее – краевой субсидии).</w:t>
      </w:r>
    </w:p>
    <w:p w:rsidR="00F3734C" w:rsidRPr="00F3734C" w:rsidRDefault="00F3734C" w:rsidP="00F3734C">
      <w:pPr>
        <w:widowControl w:val="0"/>
        <w:spacing w:after="0" w:line="240" w:lineRule="auto"/>
        <w:ind w:firstLine="708"/>
        <w:contextualSpacing/>
        <w:jc w:val="both"/>
        <w:rPr>
          <w:rFonts w:ascii="Times New Roman" w:hAnsi="Times New Roman"/>
          <w:sz w:val="20"/>
          <w:szCs w:val="20"/>
        </w:rPr>
      </w:pPr>
      <w:r w:rsidRPr="00F3734C">
        <w:rPr>
          <w:rFonts w:ascii="Times New Roman" w:hAnsi="Times New Roman"/>
          <w:sz w:val="20"/>
          <w:szCs w:val="20"/>
        </w:rPr>
        <w:t xml:space="preserve">Обязательства по формированию активного самодостаточного молодого гражданина необходимо распределить между всеми учреждениями, работающими с молодежью. </w:t>
      </w:r>
    </w:p>
    <w:p w:rsidR="00F3734C" w:rsidRPr="00F3734C" w:rsidRDefault="00F3734C" w:rsidP="00F3734C">
      <w:pPr>
        <w:widowControl w:val="0"/>
        <w:autoSpaceDE w:val="0"/>
        <w:autoSpaceDN w:val="0"/>
        <w:adjustRightInd w:val="0"/>
        <w:spacing w:after="0" w:line="240" w:lineRule="auto"/>
        <w:ind w:firstLine="720"/>
        <w:jc w:val="both"/>
        <w:rPr>
          <w:rFonts w:ascii="Times New Roman" w:hAnsi="Times New Roman"/>
          <w:sz w:val="20"/>
          <w:szCs w:val="20"/>
        </w:rPr>
      </w:pPr>
      <w:r w:rsidRPr="00F3734C">
        <w:rPr>
          <w:rFonts w:ascii="Times New Roman" w:hAnsi="Times New Roman"/>
          <w:sz w:val="20"/>
          <w:szCs w:val="20"/>
        </w:rPr>
        <w:t>Реализацию подпрограммы предлагается осуществить в 2014 - 2017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F3734C" w:rsidRPr="00F3734C" w:rsidRDefault="00F3734C" w:rsidP="000D7D44">
      <w:pPr>
        <w:widowControl w:val="0"/>
        <w:numPr>
          <w:ilvl w:val="0"/>
          <w:numId w:val="18"/>
        </w:numPr>
        <w:suppressAutoHyphens/>
        <w:spacing w:after="0" w:line="240" w:lineRule="auto"/>
        <w:ind w:left="0" w:firstLine="709"/>
        <w:jc w:val="both"/>
        <w:rPr>
          <w:rFonts w:ascii="Times New Roman" w:hAnsi="Times New Roman"/>
          <w:sz w:val="20"/>
          <w:szCs w:val="20"/>
        </w:rPr>
      </w:pPr>
      <w:r w:rsidRPr="00F3734C">
        <w:rPr>
          <w:rFonts w:ascii="Times New Roman" w:hAnsi="Times New Roman"/>
          <w:sz w:val="20"/>
          <w:szCs w:val="20"/>
        </w:rPr>
        <w:t>Целевыми индикаторами, позволяющими измерить достижение цели подпрограммы, являются:</w:t>
      </w:r>
    </w:p>
    <w:p w:rsidR="00F3734C" w:rsidRPr="00F3734C" w:rsidRDefault="00F3734C" w:rsidP="00F3734C">
      <w:pPr>
        <w:widowControl w:val="0"/>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 количество социально-экономических проектов, реализуемых молодежью района (увеличение с 3-х единиц в год в 2013 году до 6 единиц в год в 2017 году);</w:t>
      </w:r>
    </w:p>
    <w:p w:rsidR="00F3734C" w:rsidRPr="00F3734C" w:rsidRDefault="00F3734C" w:rsidP="00F3734C">
      <w:pPr>
        <w:widowControl w:val="0"/>
        <w:spacing w:after="0" w:line="240" w:lineRule="auto"/>
        <w:ind w:firstLine="709"/>
        <w:jc w:val="both"/>
        <w:rPr>
          <w:rFonts w:ascii="Times New Roman" w:hAnsi="Times New Roman"/>
          <w:sz w:val="20"/>
          <w:szCs w:val="20"/>
        </w:rPr>
      </w:pPr>
      <w:r w:rsidRPr="00F3734C">
        <w:rPr>
          <w:rFonts w:ascii="Times New Roman" w:hAnsi="Times New Roman"/>
          <w:color w:val="000000"/>
          <w:sz w:val="20"/>
          <w:szCs w:val="20"/>
        </w:rPr>
        <w:t>- доля молодежи, проживающей в Богучанском районе, получившей информационные услуги (увеличение с 12,0% в 2013</w:t>
      </w:r>
      <w:r w:rsidRPr="00F3734C">
        <w:rPr>
          <w:rFonts w:ascii="Times New Roman" w:hAnsi="Times New Roman"/>
          <w:sz w:val="20"/>
          <w:szCs w:val="20"/>
        </w:rPr>
        <w:t xml:space="preserve"> году до 60,0% в 2017 году);</w:t>
      </w:r>
    </w:p>
    <w:p w:rsidR="00F3734C" w:rsidRPr="00F3734C" w:rsidRDefault="00F3734C" w:rsidP="00F3734C">
      <w:pPr>
        <w:spacing w:after="0" w:line="240" w:lineRule="auto"/>
        <w:ind w:firstLine="709"/>
        <w:jc w:val="both"/>
        <w:rPr>
          <w:rFonts w:ascii="Times New Roman" w:hAnsi="Times New Roman"/>
          <w:sz w:val="20"/>
          <w:szCs w:val="20"/>
        </w:rPr>
      </w:pPr>
      <w:r w:rsidRPr="00F3734C">
        <w:rPr>
          <w:rFonts w:ascii="Times New Roman" w:hAnsi="Times New Roman"/>
          <w:sz w:val="20"/>
          <w:szCs w:val="20"/>
        </w:rPr>
        <w:t>- количество созданных рабочих мест для несовершеннолетних граждан, проживающих в Богучанском районе (сохранение на уровне 80 мест ежегодно до 2017 года).</w:t>
      </w:r>
    </w:p>
    <w:p w:rsidR="00F3734C" w:rsidRPr="00F3734C" w:rsidRDefault="00F3734C" w:rsidP="00F3734C">
      <w:pPr>
        <w:widowControl w:val="0"/>
        <w:autoSpaceDE w:val="0"/>
        <w:autoSpaceDN w:val="0"/>
        <w:adjustRightInd w:val="0"/>
        <w:spacing w:after="0" w:line="240" w:lineRule="auto"/>
        <w:ind w:firstLine="539"/>
        <w:jc w:val="both"/>
        <w:rPr>
          <w:rFonts w:ascii="Times New Roman" w:hAnsi="Times New Roman"/>
          <w:sz w:val="20"/>
          <w:szCs w:val="20"/>
        </w:rPr>
      </w:pPr>
      <w:r w:rsidRPr="00F3734C">
        <w:rPr>
          <w:rFonts w:ascii="Times New Roman" w:hAnsi="Times New Roman"/>
          <w:sz w:val="20"/>
          <w:szCs w:val="20"/>
        </w:rPr>
        <w:t>Перечень целевых индикаторов приведен в приложении № 1 к подпрограмме.</w:t>
      </w:r>
    </w:p>
    <w:p w:rsidR="00F3734C" w:rsidRPr="00F3734C" w:rsidRDefault="00F3734C" w:rsidP="00F3734C">
      <w:pPr>
        <w:widowControl w:val="0"/>
        <w:autoSpaceDE w:val="0"/>
        <w:autoSpaceDN w:val="0"/>
        <w:adjustRightInd w:val="0"/>
        <w:spacing w:after="0" w:line="240" w:lineRule="auto"/>
        <w:ind w:firstLine="539"/>
        <w:jc w:val="both"/>
        <w:rPr>
          <w:rFonts w:ascii="Times New Roman" w:hAnsi="Times New Roman"/>
          <w:sz w:val="20"/>
          <w:szCs w:val="20"/>
        </w:rPr>
      </w:pPr>
    </w:p>
    <w:p w:rsidR="00F3734C" w:rsidRPr="00F3734C" w:rsidRDefault="00F3734C" w:rsidP="00F3734C">
      <w:pPr>
        <w:widowControl w:val="0"/>
        <w:spacing w:after="0" w:line="240" w:lineRule="auto"/>
        <w:jc w:val="center"/>
        <w:rPr>
          <w:rFonts w:ascii="Times New Roman" w:hAnsi="Times New Roman"/>
          <w:sz w:val="20"/>
          <w:szCs w:val="20"/>
        </w:rPr>
      </w:pPr>
      <w:r w:rsidRPr="00F3734C">
        <w:rPr>
          <w:rFonts w:ascii="Times New Roman" w:hAnsi="Times New Roman"/>
          <w:sz w:val="20"/>
          <w:szCs w:val="20"/>
        </w:rPr>
        <w:t>2.3. Механизм реализации подпрограммы</w:t>
      </w:r>
    </w:p>
    <w:p w:rsidR="00F3734C" w:rsidRPr="00F3734C" w:rsidRDefault="00F3734C" w:rsidP="00F3734C">
      <w:pPr>
        <w:widowControl w:val="0"/>
        <w:spacing w:after="0" w:line="240" w:lineRule="auto"/>
        <w:ind w:firstLine="540"/>
        <w:jc w:val="center"/>
        <w:rPr>
          <w:rFonts w:ascii="Times New Roman" w:hAnsi="Times New Roman"/>
          <w:sz w:val="20"/>
          <w:szCs w:val="20"/>
        </w:rPr>
      </w:pPr>
    </w:p>
    <w:p w:rsidR="00F3734C" w:rsidRPr="00F3734C" w:rsidRDefault="00F3734C" w:rsidP="00F3734C">
      <w:pPr>
        <w:pStyle w:val="af3"/>
        <w:spacing w:after="0"/>
        <w:ind w:firstLine="720"/>
        <w:rPr>
          <w:sz w:val="20"/>
          <w:szCs w:val="20"/>
        </w:rPr>
      </w:pPr>
      <w:r w:rsidRPr="00F3734C">
        <w:rPr>
          <w:sz w:val="20"/>
          <w:szCs w:val="20"/>
        </w:rPr>
        <w:t>Главным распорядителем бюджетных средств является администрация Богучанского района.</w:t>
      </w:r>
    </w:p>
    <w:p w:rsidR="00F3734C" w:rsidRPr="00F3734C" w:rsidRDefault="00F3734C" w:rsidP="00F3734C">
      <w:pPr>
        <w:pStyle w:val="af3"/>
        <w:spacing w:after="0"/>
        <w:ind w:firstLine="720"/>
        <w:rPr>
          <w:sz w:val="20"/>
          <w:szCs w:val="20"/>
        </w:rPr>
      </w:pPr>
      <w:r w:rsidRPr="00F3734C">
        <w:rPr>
          <w:sz w:val="20"/>
          <w:szCs w:val="20"/>
        </w:rPr>
        <w:t>Муниципальным заказчиком-координатором подпрограммы является отдел спорта и молодежной политики администрации Богучанского района.</w:t>
      </w:r>
    </w:p>
    <w:p w:rsidR="00F3734C" w:rsidRPr="00F3734C" w:rsidRDefault="00F3734C" w:rsidP="00F3734C">
      <w:pPr>
        <w:pStyle w:val="af3"/>
        <w:spacing w:after="0"/>
        <w:ind w:firstLine="720"/>
        <w:rPr>
          <w:sz w:val="20"/>
          <w:szCs w:val="20"/>
        </w:rPr>
      </w:pPr>
      <w:r w:rsidRPr="00F3734C">
        <w:rPr>
          <w:sz w:val="20"/>
          <w:szCs w:val="20"/>
        </w:rPr>
        <w:t>Проведение мероприятий подпрограммы осуществляется на основании Положений, которые разрабатываются и утверждаются отделом спорта и молодежной политики, либо администрацией Богучанского района.</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sz w:val="20"/>
          <w:szCs w:val="20"/>
        </w:rPr>
        <w:t>Отдел спорта и молодежной политики администрации Богучанского района</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организует проведение мероприятий;</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привлекает дополнительные ресурсы, необходимые для успешной реализации подпрограммы;</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организует деятельность по информированию населения района о реализации подпрограммы,</w:t>
      </w:r>
    </w:p>
    <w:p w:rsidR="00F3734C" w:rsidRPr="00F3734C" w:rsidRDefault="00F3734C" w:rsidP="00F3734C">
      <w:pPr>
        <w:pStyle w:val="ab"/>
        <w:spacing w:line="240" w:lineRule="auto"/>
        <w:ind w:firstLine="720"/>
        <w:jc w:val="both"/>
        <w:rPr>
          <w:rFonts w:ascii="Times New Roman" w:hAnsi="Times New Roman"/>
          <w:bCs/>
          <w:sz w:val="20"/>
          <w:szCs w:val="20"/>
        </w:rPr>
      </w:pPr>
      <w:r w:rsidRPr="00F3734C">
        <w:rPr>
          <w:rFonts w:ascii="Times New Roman" w:hAnsi="Times New Roman"/>
          <w:bCs/>
          <w:sz w:val="20"/>
          <w:szCs w:val="20"/>
        </w:rPr>
        <w:t>- участвует в списании материальных ценностей, призового фонда, использованных для проведения мероприятий подпрограммы.</w:t>
      </w:r>
    </w:p>
    <w:p w:rsidR="00F3734C" w:rsidRPr="00F3734C" w:rsidRDefault="00F3734C" w:rsidP="00F3734C">
      <w:pPr>
        <w:spacing w:after="0" w:line="240" w:lineRule="auto"/>
        <w:ind w:firstLine="709"/>
        <w:jc w:val="both"/>
        <w:rPr>
          <w:rFonts w:ascii="Times New Roman" w:hAnsi="Times New Roman"/>
          <w:color w:val="FF0000"/>
          <w:sz w:val="20"/>
          <w:szCs w:val="20"/>
        </w:rPr>
      </w:pPr>
      <w:r w:rsidRPr="00F3734C">
        <w:rPr>
          <w:rFonts w:ascii="Times New Roman" w:hAnsi="Times New Roman"/>
          <w:bCs/>
          <w:sz w:val="20"/>
          <w:szCs w:val="20"/>
        </w:rPr>
        <w:lastRenderedPageBreak/>
        <w:t xml:space="preserve">Исполнителями мероприятий подпрограммы являются муниципальное бюджетное учреждение «Центр социализации и досуга молодежи» и </w:t>
      </w:r>
      <w:r w:rsidRPr="00F3734C">
        <w:rPr>
          <w:rFonts w:ascii="Times New Roman" w:hAnsi="Times New Roman"/>
          <w:spacing w:val="-2"/>
          <w:sz w:val="20"/>
          <w:szCs w:val="20"/>
        </w:rPr>
        <w:t>Администрации сельсоветов поселений (</w:t>
      </w:r>
      <w:r w:rsidRPr="00F3734C">
        <w:rPr>
          <w:rFonts w:ascii="Times New Roman" w:hAnsi="Times New Roman"/>
          <w:sz w:val="20"/>
          <w:szCs w:val="20"/>
        </w:rPr>
        <w:t>Ангарского, Артюгинского, Белякинского, Говорковского, Красногорьевского,  Манзенского, Невонского, Нижнетерянского, Новохайского, Октябрьского, Осиновомысского, Пинчугского, Таёжнинского, Такучетского, Хребтовского, Чуноярского, Шиверского сельсоветов).</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Муниципальное бюджетное учреждение «Центр социализации и досуга молодежи»</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выполняет план реализации подпрограммы;</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обеспечивает материальную базу для проведения мероприятий;</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заключает муниципальные контракты;</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подготавливает комплект документации, необходимой для списания материальных ценностей, использованных для проведения мероприятий;</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проводит анализ своей деятельности по результатам проведения мероприятий;</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готовит предложения по повышению эффективности реализации мероприятий подпрограммы;</w:t>
      </w:r>
    </w:p>
    <w:p w:rsidR="00F3734C" w:rsidRPr="00F3734C" w:rsidRDefault="00F3734C" w:rsidP="00F3734C">
      <w:pPr>
        <w:pStyle w:val="ab"/>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 привлекает дополнительные ресурсы для проведения мероприятий подпрограммы;</w:t>
      </w:r>
    </w:p>
    <w:p w:rsidR="00F3734C" w:rsidRPr="00F3734C" w:rsidRDefault="00F3734C" w:rsidP="00F3734C">
      <w:pPr>
        <w:pStyle w:val="af3"/>
        <w:spacing w:after="0"/>
        <w:ind w:firstLine="720"/>
        <w:rPr>
          <w:sz w:val="20"/>
          <w:szCs w:val="20"/>
        </w:rPr>
      </w:pPr>
      <w:r w:rsidRPr="00F3734C">
        <w:rPr>
          <w:sz w:val="20"/>
          <w:szCs w:val="20"/>
        </w:rPr>
        <w:t>-  обеспечивает кадровое обеспечение подпрограммы согласно муниципальному заданию.</w:t>
      </w:r>
    </w:p>
    <w:p w:rsidR="00F3734C" w:rsidRPr="00F3734C" w:rsidRDefault="00F3734C" w:rsidP="00F3734C">
      <w:pPr>
        <w:pStyle w:val="af3"/>
        <w:spacing w:after="0"/>
        <w:ind w:firstLine="720"/>
        <w:rPr>
          <w:sz w:val="20"/>
          <w:szCs w:val="20"/>
        </w:rPr>
      </w:pPr>
      <w:r w:rsidRPr="00F3734C">
        <w:rPr>
          <w:sz w:val="20"/>
          <w:szCs w:val="20"/>
        </w:rPr>
        <w:t xml:space="preserve">Размещение заказов на поставки товаров, выполнение работ, оказание услуг для нужд МБУ «ЦСиДМ» осуществляется в соответствии с Федеральным </w:t>
      </w:r>
      <w:hyperlink r:id="rId24" w:history="1">
        <w:r w:rsidRPr="00F3734C">
          <w:rPr>
            <w:sz w:val="20"/>
            <w:szCs w:val="20"/>
          </w:rPr>
          <w:t>законом</w:t>
        </w:r>
      </w:hyperlink>
      <w:r w:rsidRPr="00F3734C">
        <w:rPr>
          <w:sz w:val="20"/>
          <w:szCs w:val="20"/>
        </w:rPr>
        <w:t xml:space="preserve"> от 05.04.2013 № 44-ФЗ «О контрактной системе в сфере закупок товаров, работ, услуг для обеспечения государственных и муниципальных нужд». </w:t>
      </w:r>
    </w:p>
    <w:p w:rsidR="00F3734C" w:rsidRPr="00F3734C" w:rsidRDefault="00F3734C" w:rsidP="00F3734C">
      <w:pPr>
        <w:tabs>
          <w:tab w:val="left" w:pos="0"/>
        </w:tabs>
        <w:spacing w:after="0" w:line="240" w:lineRule="auto"/>
        <w:ind w:firstLine="720"/>
        <w:jc w:val="both"/>
        <w:rPr>
          <w:rFonts w:ascii="Times New Roman" w:hAnsi="Times New Roman"/>
          <w:sz w:val="20"/>
          <w:szCs w:val="20"/>
        </w:rPr>
      </w:pPr>
      <w:r w:rsidRPr="00F3734C">
        <w:rPr>
          <w:rFonts w:ascii="Times New Roman" w:hAnsi="Times New Roman"/>
          <w:sz w:val="20"/>
          <w:szCs w:val="20"/>
        </w:rPr>
        <w:t xml:space="preserve">Списание средств с лицевого счета осуществляется централизованной бухгалтерией администрации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Главы администрации Богучанского района и печатью. </w:t>
      </w:r>
    </w:p>
    <w:p w:rsidR="00F3734C" w:rsidRPr="00F3734C" w:rsidRDefault="00F3734C" w:rsidP="00F3734C">
      <w:pPr>
        <w:pStyle w:val="af3"/>
        <w:spacing w:after="0"/>
        <w:ind w:firstLine="720"/>
        <w:rPr>
          <w:sz w:val="20"/>
          <w:szCs w:val="20"/>
        </w:rPr>
      </w:pPr>
      <w:r w:rsidRPr="00F3734C">
        <w:rPr>
          <w:sz w:val="20"/>
          <w:szCs w:val="20"/>
        </w:rPr>
        <w:t xml:space="preserve">Материальные ценности, приобретаемые в рамках реализации подпрограммы, учитываются на балансе МБУ «ЦСиДМ». </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spacing w:val="-2"/>
          <w:sz w:val="20"/>
          <w:szCs w:val="20"/>
        </w:rPr>
        <w:t>Администрации сельсоветов поселений исполняют пункты 2.3.1. – 2.3.17. «</w:t>
      </w:r>
      <w:r w:rsidRPr="00F3734C">
        <w:rPr>
          <w:rFonts w:ascii="Times New Roman" w:hAnsi="Times New Roman"/>
          <w:sz w:val="20"/>
          <w:szCs w:val="20"/>
        </w:rPr>
        <w:t xml:space="preserve">Реализация мероприятий по трудовому воспитанию несовершеннолетних» подпрограммы в соответствии с действующим законодательством. Отдел спорта и молодежной политики администрации Богучанского района вносит изменения в данные пункты подпрограммы на основании </w:t>
      </w:r>
      <w:r w:rsidRPr="00F3734C">
        <w:rPr>
          <w:rFonts w:ascii="Times New Roman" w:hAnsi="Times New Roman"/>
          <w:color w:val="000000"/>
          <w:sz w:val="20"/>
          <w:szCs w:val="20"/>
        </w:rPr>
        <w:t>положения «О распределении рабочих мест для организации мероприятий по трудовому воспитанию несовершеннолетних граждан в возрасте от 14 до 18 лет на территории Богучанского района (финансируемых за счет средств районного бюджета)», ежегодно утверждаемом Главой администрации Богучанского района.</w:t>
      </w:r>
    </w:p>
    <w:p w:rsidR="00F3734C" w:rsidRPr="00F3734C" w:rsidRDefault="00F3734C" w:rsidP="00F3734C">
      <w:pPr>
        <w:spacing w:after="0" w:line="240" w:lineRule="auto"/>
        <w:ind w:firstLine="720"/>
        <w:jc w:val="both"/>
        <w:rPr>
          <w:rFonts w:ascii="Times New Roman" w:hAnsi="Times New Roman"/>
          <w:sz w:val="20"/>
          <w:szCs w:val="20"/>
        </w:rPr>
      </w:pPr>
      <w:r w:rsidRPr="00F3734C">
        <w:rPr>
          <w:rFonts w:ascii="Times New Roman" w:hAnsi="Times New Roman"/>
          <w:sz w:val="20"/>
          <w:szCs w:val="20"/>
        </w:rPr>
        <w:t>Перечисление межбюджетных трансфертов в бюджеты муниципальных образований района производится согласно п.1. Приложения №2 «Распределение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к муниципальной программе «Молодежь Приангарья».</w:t>
      </w:r>
    </w:p>
    <w:p w:rsidR="00F3734C" w:rsidRPr="00F3734C" w:rsidRDefault="00F3734C" w:rsidP="00F3734C">
      <w:pPr>
        <w:widowControl w:val="0"/>
        <w:autoSpaceDE w:val="0"/>
        <w:autoSpaceDN w:val="0"/>
        <w:adjustRightInd w:val="0"/>
        <w:spacing w:after="0" w:line="240" w:lineRule="auto"/>
        <w:ind w:firstLine="709"/>
        <w:jc w:val="both"/>
        <w:rPr>
          <w:rFonts w:ascii="Times New Roman" w:hAnsi="Times New Roman"/>
          <w:sz w:val="20"/>
          <w:szCs w:val="20"/>
        </w:rPr>
      </w:pPr>
      <w:r w:rsidRPr="00F3734C">
        <w:rPr>
          <w:rFonts w:ascii="Times New Roman" w:hAnsi="Times New Roman"/>
          <w:sz w:val="20"/>
          <w:szCs w:val="20"/>
        </w:rPr>
        <w:t>Привлечение органов местного самоуправления к реализации мероприятий по трудовому воспитанию несовершеннолетних осуществляется с их согласия на основании ст.15 Закона №20-5445 «О государственной молодежной политике Красноярского края» от 08.12.2006 г.</w:t>
      </w:r>
    </w:p>
    <w:p w:rsidR="00F3734C" w:rsidRPr="00F3734C" w:rsidRDefault="00F3734C" w:rsidP="00F3734C">
      <w:pPr>
        <w:widowControl w:val="0"/>
        <w:autoSpaceDE w:val="0"/>
        <w:autoSpaceDN w:val="0"/>
        <w:adjustRightInd w:val="0"/>
        <w:spacing w:after="0" w:line="240" w:lineRule="auto"/>
        <w:ind w:firstLine="709"/>
        <w:jc w:val="both"/>
        <w:rPr>
          <w:rFonts w:ascii="Times New Roman" w:hAnsi="Times New Roman"/>
          <w:sz w:val="20"/>
          <w:szCs w:val="20"/>
        </w:rPr>
      </w:pPr>
      <w:r w:rsidRPr="00F3734C">
        <w:rPr>
          <w:rFonts w:ascii="Times New Roman" w:hAnsi="Times New Roman"/>
          <w:sz w:val="20"/>
          <w:szCs w:val="20"/>
        </w:rPr>
        <w:t xml:space="preserve">Финансирование мероприятий подпрограммы осуществляется за счет средств районного бюджета в соответствии с </w:t>
      </w:r>
      <w:hyperlink w:anchor="Par377" w:history="1">
        <w:r w:rsidRPr="00F3734C">
          <w:rPr>
            <w:rFonts w:ascii="Times New Roman" w:hAnsi="Times New Roman"/>
            <w:sz w:val="20"/>
            <w:szCs w:val="20"/>
          </w:rPr>
          <w:t>мероприятиями</w:t>
        </w:r>
      </w:hyperlink>
      <w:r w:rsidRPr="00F3734C">
        <w:rPr>
          <w:rFonts w:ascii="Times New Roman" w:hAnsi="Times New Roman"/>
          <w:sz w:val="20"/>
          <w:szCs w:val="20"/>
        </w:rPr>
        <w:t xml:space="preserve"> подпрограммы согласно приложению № 2 к подпрограмме (далее – мероприятия подпрограммы).</w:t>
      </w:r>
    </w:p>
    <w:p w:rsidR="00F3734C" w:rsidRPr="00F3734C" w:rsidRDefault="00F3734C" w:rsidP="00F3734C">
      <w:pPr>
        <w:widowControl w:val="0"/>
        <w:autoSpaceDE w:val="0"/>
        <w:autoSpaceDN w:val="0"/>
        <w:adjustRightInd w:val="0"/>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F3734C" w:rsidRDefault="00F3734C" w:rsidP="00F3734C">
      <w:pPr>
        <w:widowControl w:val="0"/>
        <w:autoSpaceDE w:val="0"/>
        <w:autoSpaceDN w:val="0"/>
        <w:adjustRightInd w:val="0"/>
        <w:spacing w:after="0" w:line="240" w:lineRule="auto"/>
        <w:ind w:firstLine="720"/>
        <w:jc w:val="both"/>
        <w:rPr>
          <w:rFonts w:ascii="Times New Roman" w:hAnsi="Times New Roman"/>
          <w:bCs/>
          <w:sz w:val="20"/>
          <w:szCs w:val="20"/>
        </w:rPr>
      </w:pPr>
      <w:r w:rsidRPr="00F3734C">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F3734C" w:rsidRPr="00F3734C" w:rsidRDefault="00F3734C" w:rsidP="00F3734C">
      <w:pPr>
        <w:widowControl w:val="0"/>
        <w:autoSpaceDE w:val="0"/>
        <w:autoSpaceDN w:val="0"/>
        <w:adjustRightInd w:val="0"/>
        <w:spacing w:after="0" w:line="240" w:lineRule="auto"/>
        <w:ind w:firstLine="720"/>
        <w:jc w:val="both"/>
        <w:rPr>
          <w:rFonts w:ascii="Times New Roman" w:hAnsi="Times New Roman"/>
          <w:bCs/>
          <w:sz w:val="20"/>
          <w:szCs w:val="20"/>
        </w:rPr>
      </w:pPr>
    </w:p>
    <w:p w:rsidR="00F3734C" w:rsidRPr="00F3734C" w:rsidRDefault="00F3734C" w:rsidP="00F3734C">
      <w:pPr>
        <w:widowControl w:val="0"/>
        <w:autoSpaceDE w:val="0"/>
        <w:autoSpaceDN w:val="0"/>
        <w:adjustRightInd w:val="0"/>
        <w:spacing w:after="0" w:line="240" w:lineRule="auto"/>
        <w:jc w:val="center"/>
        <w:outlineLvl w:val="2"/>
        <w:rPr>
          <w:rFonts w:ascii="Times New Roman" w:hAnsi="Times New Roman"/>
          <w:sz w:val="20"/>
          <w:szCs w:val="20"/>
        </w:rPr>
      </w:pPr>
      <w:r w:rsidRPr="00F3734C">
        <w:rPr>
          <w:rFonts w:ascii="Times New Roman" w:hAnsi="Times New Roman"/>
          <w:sz w:val="20"/>
          <w:szCs w:val="20"/>
        </w:rPr>
        <w:t>2.4. Организация управления подпрограммой</w:t>
      </w:r>
    </w:p>
    <w:p w:rsidR="00F3734C" w:rsidRPr="00F3734C" w:rsidRDefault="00F3734C" w:rsidP="00F3734C">
      <w:pPr>
        <w:widowControl w:val="0"/>
        <w:autoSpaceDE w:val="0"/>
        <w:autoSpaceDN w:val="0"/>
        <w:adjustRightInd w:val="0"/>
        <w:spacing w:after="0" w:line="240" w:lineRule="auto"/>
        <w:jc w:val="center"/>
        <w:rPr>
          <w:rFonts w:ascii="Times New Roman" w:hAnsi="Times New Roman"/>
          <w:sz w:val="20"/>
          <w:szCs w:val="20"/>
        </w:rPr>
      </w:pPr>
      <w:r w:rsidRPr="00F3734C">
        <w:rPr>
          <w:rFonts w:ascii="Times New Roman" w:hAnsi="Times New Roman"/>
          <w:sz w:val="20"/>
          <w:szCs w:val="20"/>
        </w:rPr>
        <w:t>и контроль за ходом ее выполнения</w:t>
      </w:r>
    </w:p>
    <w:p w:rsidR="00F3734C" w:rsidRPr="00F3734C" w:rsidRDefault="00F3734C" w:rsidP="00F3734C">
      <w:pPr>
        <w:widowControl w:val="0"/>
        <w:autoSpaceDE w:val="0"/>
        <w:autoSpaceDN w:val="0"/>
        <w:adjustRightInd w:val="0"/>
        <w:spacing w:after="0" w:line="240" w:lineRule="auto"/>
        <w:ind w:firstLine="720"/>
        <w:jc w:val="center"/>
        <w:rPr>
          <w:rFonts w:ascii="Times New Roman" w:hAnsi="Times New Roman"/>
          <w:sz w:val="20"/>
          <w:szCs w:val="20"/>
        </w:rPr>
      </w:pPr>
    </w:p>
    <w:p w:rsidR="00F3734C" w:rsidRPr="00F3734C" w:rsidRDefault="00F3734C" w:rsidP="00F3734C">
      <w:pPr>
        <w:autoSpaceDE w:val="0"/>
        <w:autoSpaceDN w:val="0"/>
        <w:adjustRightInd w:val="0"/>
        <w:spacing w:after="0" w:line="240" w:lineRule="auto"/>
        <w:ind w:firstLine="720"/>
        <w:jc w:val="both"/>
        <w:rPr>
          <w:rFonts w:ascii="Times New Roman" w:hAnsi="Times New Roman"/>
          <w:sz w:val="20"/>
          <w:szCs w:val="20"/>
        </w:rPr>
      </w:pPr>
      <w:r w:rsidRPr="00F3734C">
        <w:rPr>
          <w:rFonts w:ascii="Times New Roman" w:hAnsi="Times New Roman"/>
          <w:sz w:val="20"/>
          <w:szCs w:val="20"/>
        </w:rPr>
        <w:t>Заказчиком и координатором реализации подпрограммы является отдел спорта и молодежной политики администрации Богучанского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F3734C" w:rsidRPr="00F3734C" w:rsidRDefault="00F3734C" w:rsidP="00F3734C">
      <w:pPr>
        <w:autoSpaceDE w:val="0"/>
        <w:autoSpaceDN w:val="0"/>
        <w:adjustRightInd w:val="0"/>
        <w:spacing w:after="0" w:line="240" w:lineRule="auto"/>
        <w:ind w:firstLine="709"/>
        <w:jc w:val="both"/>
        <w:rPr>
          <w:rFonts w:ascii="Times New Roman" w:hAnsi="Times New Roman"/>
          <w:sz w:val="20"/>
          <w:szCs w:val="20"/>
        </w:rPr>
      </w:pPr>
      <w:r w:rsidRPr="00F3734C">
        <w:rPr>
          <w:rFonts w:ascii="Times New Roman" w:hAnsi="Times New Roman"/>
          <w:sz w:val="20"/>
          <w:szCs w:val="20"/>
        </w:rPr>
        <w:t>координацию исполнения подпрограммных мероприятий, мониторинг их реализации;</w:t>
      </w:r>
    </w:p>
    <w:p w:rsidR="00F3734C" w:rsidRPr="00F3734C" w:rsidRDefault="00F3734C" w:rsidP="00F3734C">
      <w:pPr>
        <w:autoSpaceDE w:val="0"/>
        <w:autoSpaceDN w:val="0"/>
        <w:adjustRightInd w:val="0"/>
        <w:spacing w:after="0" w:line="240" w:lineRule="auto"/>
        <w:ind w:firstLine="709"/>
        <w:jc w:val="both"/>
        <w:rPr>
          <w:rFonts w:ascii="Times New Roman" w:hAnsi="Times New Roman"/>
          <w:sz w:val="20"/>
          <w:szCs w:val="20"/>
        </w:rPr>
      </w:pPr>
      <w:r w:rsidRPr="00F3734C">
        <w:rPr>
          <w:rFonts w:ascii="Times New Roman" w:hAnsi="Times New Roman"/>
          <w:sz w:val="20"/>
          <w:szCs w:val="20"/>
        </w:rPr>
        <w:t>непосредственный контроль за ходом реализации мероприятий подпрограммы;</w:t>
      </w:r>
    </w:p>
    <w:p w:rsidR="00F3734C" w:rsidRPr="00F3734C" w:rsidRDefault="00F3734C" w:rsidP="00F3734C">
      <w:pPr>
        <w:autoSpaceDE w:val="0"/>
        <w:autoSpaceDN w:val="0"/>
        <w:adjustRightInd w:val="0"/>
        <w:spacing w:after="0" w:line="240" w:lineRule="auto"/>
        <w:ind w:firstLine="709"/>
        <w:jc w:val="both"/>
        <w:rPr>
          <w:rFonts w:ascii="Times New Roman" w:hAnsi="Times New Roman"/>
          <w:sz w:val="20"/>
          <w:szCs w:val="20"/>
        </w:rPr>
      </w:pPr>
      <w:r w:rsidRPr="00F3734C">
        <w:rPr>
          <w:rFonts w:ascii="Times New Roman" w:hAnsi="Times New Roman"/>
          <w:sz w:val="20"/>
          <w:szCs w:val="20"/>
        </w:rPr>
        <w:t>контроль за достижением конечного результата подпрограммы;</w:t>
      </w:r>
    </w:p>
    <w:p w:rsidR="00F3734C" w:rsidRPr="00F3734C" w:rsidRDefault="00F3734C" w:rsidP="00F3734C">
      <w:pPr>
        <w:autoSpaceDE w:val="0"/>
        <w:autoSpaceDN w:val="0"/>
        <w:adjustRightInd w:val="0"/>
        <w:spacing w:after="0" w:line="240" w:lineRule="auto"/>
        <w:ind w:firstLine="709"/>
        <w:jc w:val="both"/>
        <w:rPr>
          <w:rFonts w:ascii="Times New Roman" w:hAnsi="Times New Roman"/>
          <w:sz w:val="20"/>
          <w:szCs w:val="20"/>
        </w:rPr>
      </w:pPr>
      <w:r w:rsidRPr="00F3734C">
        <w:rPr>
          <w:rFonts w:ascii="Times New Roman" w:hAnsi="Times New Roman"/>
          <w:sz w:val="20"/>
          <w:szCs w:val="20"/>
        </w:rPr>
        <w:t>ежегодную оценку эффективности реализации подпрограммы.</w:t>
      </w:r>
    </w:p>
    <w:p w:rsidR="00F3734C" w:rsidRPr="00F3734C" w:rsidRDefault="00F3734C" w:rsidP="00F3734C">
      <w:pPr>
        <w:spacing w:after="0" w:line="240" w:lineRule="auto"/>
        <w:ind w:firstLine="720"/>
        <w:jc w:val="both"/>
        <w:rPr>
          <w:rFonts w:ascii="Times New Roman" w:hAnsi="Times New Roman"/>
          <w:sz w:val="20"/>
          <w:szCs w:val="20"/>
          <w:lang w:eastAsia="ru-RU"/>
        </w:rPr>
      </w:pPr>
      <w:r w:rsidRPr="00F3734C">
        <w:rPr>
          <w:rFonts w:ascii="Times New Roman" w:hAnsi="Times New Roman"/>
          <w:sz w:val="20"/>
          <w:szCs w:val="20"/>
        </w:rPr>
        <w:t xml:space="preserve">Отдел спорта и молодежной политики администрации Богучанского района </w:t>
      </w:r>
      <w:r w:rsidRPr="00F3734C">
        <w:rPr>
          <w:rFonts w:ascii="Times New Roman" w:hAnsi="Times New Roman"/>
          <w:sz w:val="20"/>
          <w:szCs w:val="20"/>
          <w:lang w:eastAsia="ru-RU"/>
        </w:rPr>
        <w:t xml:space="preserve">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w:t>
      </w:r>
      <w:r w:rsidRPr="00F3734C">
        <w:rPr>
          <w:rFonts w:ascii="Times New Roman" w:hAnsi="Times New Roman"/>
          <w:sz w:val="20"/>
          <w:szCs w:val="20"/>
          <w:lang w:eastAsia="ru-RU"/>
        </w:rPr>
        <w:lastRenderedPageBreak/>
        <w:t>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F3734C" w:rsidRPr="00F3734C" w:rsidRDefault="00F3734C" w:rsidP="00F3734C">
      <w:pPr>
        <w:spacing w:after="0" w:line="240" w:lineRule="auto"/>
        <w:ind w:firstLine="720"/>
        <w:jc w:val="both"/>
        <w:rPr>
          <w:rFonts w:ascii="Times New Roman" w:hAnsi="Times New Roman"/>
          <w:sz w:val="20"/>
          <w:szCs w:val="20"/>
        </w:rPr>
      </w:pPr>
      <w:r w:rsidRPr="00F3734C">
        <w:rPr>
          <w:rFonts w:ascii="Times New Roman" w:hAnsi="Times New Roman"/>
          <w:sz w:val="20"/>
          <w:szCs w:val="20"/>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F3734C" w:rsidRPr="00F3734C" w:rsidRDefault="00F3734C" w:rsidP="00F3734C">
      <w:pPr>
        <w:spacing w:after="0" w:line="240" w:lineRule="auto"/>
        <w:ind w:firstLine="709"/>
        <w:jc w:val="both"/>
        <w:rPr>
          <w:rFonts w:ascii="Times New Roman" w:hAnsi="Times New Roman"/>
          <w:sz w:val="20"/>
          <w:szCs w:val="20"/>
        </w:rPr>
      </w:pPr>
      <w:r w:rsidRPr="00F3734C">
        <w:rPr>
          <w:rFonts w:ascii="Times New Roman" w:hAnsi="Times New Roman"/>
          <w:sz w:val="20"/>
          <w:szCs w:val="20"/>
        </w:rPr>
        <w:t>Отдел спорта и молодежной политики администрации Богучанского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F3734C" w:rsidRPr="00F3734C" w:rsidRDefault="00F3734C" w:rsidP="00F3734C">
      <w:pPr>
        <w:pStyle w:val="ConsPlusNormal"/>
        <w:widowControl/>
        <w:tabs>
          <w:tab w:val="num" w:pos="0"/>
        </w:tabs>
        <w:ind w:firstLine="709"/>
        <w:jc w:val="both"/>
        <w:rPr>
          <w:rFonts w:ascii="Times New Roman" w:hAnsi="Times New Roman" w:cs="Times New Roman"/>
        </w:rPr>
      </w:pPr>
      <w:r w:rsidRPr="00F3734C">
        <w:rPr>
          <w:rFonts w:ascii="Times New Roman" w:hAnsi="Times New Roman" w:cs="Times New Roman"/>
        </w:rPr>
        <w:t>Текущий контроль за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F3734C" w:rsidRPr="00F3734C" w:rsidRDefault="00F3734C" w:rsidP="00F3734C">
      <w:pPr>
        <w:widowControl w:val="0"/>
        <w:autoSpaceDE w:val="0"/>
        <w:autoSpaceDN w:val="0"/>
        <w:adjustRightInd w:val="0"/>
        <w:spacing w:after="0" w:line="240" w:lineRule="auto"/>
        <w:ind w:firstLine="720"/>
        <w:jc w:val="both"/>
        <w:outlineLvl w:val="2"/>
        <w:rPr>
          <w:rFonts w:ascii="Times New Roman" w:hAnsi="Times New Roman"/>
          <w:sz w:val="20"/>
          <w:szCs w:val="20"/>
        </w:rPr>
      </w:pPr>
    </w:p>
    <w:p w:rsidR="00F3734C" w:rsidRPr="00F3734C" w:rsidRDefault="00F3734C" w:rsidP="00F3734C">
      <w:pPr>
        <w:widowControl w:val="0"/>
        <w:autoSpaceDE w:val="0"/>
        <w:autoSpaceDN w:val="0"/>
        <w:adjustRightInd w:val="0"/>
        <w:spacing w:after="0" w:line="240" w:lineRule="auto"/>
        <w:jc w:val="center"/>
        <w:outlineLvl w:val="2"/>
        <w:rPr>
          <w:rFonts w:ascii="Times New Roman" w:hAnsi="Times New Roman"/>
          <w:sz w:val="20"/>
          <w:szCs w:val="20"/>
        </w:rPr>
      </w:pPr>
      <w:r w:rsidRPr="00F3734C">
        <w:rPr>
          <w:rFonts w:ascii="Times New Roman" w:hAnsi="Times New Roman"/>
          <w:sz w:val="20"/>
          <w:szCs w:val="20"/>
        </w:rPr>
        <w:t>2.5. Оценка социально-экономической</w:t>
      </w:r>
      <w:r>
        <w:rPr>
          <w:rFonts w:ascii="Times New Roman" w:hAnsi="Times New Roman"/>
          <w:sz w:val="20"/>
          <w:szCs w:val="20"/>
        </w:rPr>
        <w:t xml:space="preserve"> </w:t>
      </w:r>
      <w:r w:rsidRPr="00F3734C">
        <w:rPr>
          <w:rFonts w:ascii="Times New Roman" w:hAnsi="Times New Roman"/>
          <w:sz w:val="20"/>
          <w:szCs w:val="20"/>
        </w:rPr>
        <w:t>эффективности от реализации подпрограммы</w:t>
      </w:r>
    </w:p>
    <w:p w:rsidR="00F3734C" w:rsidRPr="00F3734C" w:rsidRDefault="00F3734C" w:rsidP="00F3734C">
      <w:pPr>
        <w:pStyle w:val="af3"/>
        <w:spacing w:after="0"/>
        <w:ind w:firstLine="720"/>
        <w:rPr>
          <w:sz w:val="20"/>
          <w:szCs w:val="20"/>
        </w:rPr>
      </w:pPr>
    </w:p>
    <w:p w:rsidR="00F3734C" w:rsidRPr="00F3734C" w:rsidRDefault="00F3734C" w:rsidP="00F3734C">
      <w:pPr>
        <w:pStyle w:val="af3"/>
        <w:spacing w:after="0"/>
        <w:ind w:firstLine="720"/>
        <w:rPr>
          <w:sz w:val="20"/>
          <w:szCs w:val="20"/>
        </w:rPr>
      </w:pPr>
      <w:r w:rsidRPr="00F3734C">
        <w:rPr>
          <w:sz w:val="20"/>
          <w:szCs w:val="20"/>
        </w:rPr>
        <w:t>Экономическая эффективность и результативность реализации подпрограммы зависят от степени достижения целевых показателей.</w:t>
      </w:r>
    </w:p>
    <w:p w:rsidR="00F3734C" w:rsidRPr="00F3734C" w:rsidRDefault="00F3734C" w:rsidP="00F3734C">
      <w:pPr>
        <w:widowControl w:val="0"/>
        <w:spacing w:after="0" w:line="240" w:lineRule="auto"/>
        <w:ind w:firstLine="709"/>
        <w:jc w:val="both"/>
        <w:rPr>
          <w:rFonts w:ascii="Times New Roman" w:hAnsi="Times New Roman"/>
          <w:sz w:val="20"/>
          <w:szCs w:val="20"/>
        </w:rPr>
      </w:pPr>
      <w:r w:rsidRPr="00F3734C">
        <w:rPr>
          <w:rFonts w:ascii="Times New Roman" w:hAnsi="Times New Roman"/>
          <w:sz w:val="20"/>
          <w:szCs w:val="20"/>
        </w:rPr>
        <w:t>В результате реализации подпрограммы </w:t>
      </w:r>
      <w:r w:rsidRPr="00F3734C">
        <w:rPr>
          <w:rFonts w:ascii="Times New Roman" w:hAnsi="Times New Roman"/>
          <w:color w:val="000000"/>
          <w:sz w:val="20"/>
          <w:szCs w:val="20"/>
        </w:rPr>
        <w:t>за период 2014 - 2017 годов</w:t>
      </w:r>
      <w:r w:rsidRPr="00F3734C">
        <w:rPr>
          <w:rFonts w:ascii="Times New Roman" w:hAnsi="Times New Roman"/>
          <w:sz w:val="20"/>
          <w:szCs w:val="20"/>
        </w:rPr>
        <w:t xml:space="preserve"> предполагается:</w:t>
      </w:r>
      <w:r w:rsidRPr="00F3734C">
        <w:rPr>
          <w:rFonts w:ascii="Times New Roman" w:hAnsi="Times New Roman"/>
          <w:sz w:val="20"/>
          <w:szCs w:val="20"/>
        </w:rPr>
        <w:br/>
        <w:t xml:space="preserve">          увеличить количество социально-экономических проектов, реализуемых молодежью района, с 3-х единиц  в 2013 году до </w:t>
      </w:r>
      <w:r w:rsidRPr="00F3734C">
        <w:rPr>
          <w:rFonts w:ascii="Times New Roman" w:hAnsi="Times New Roman"/>
          <w:color w:val="000000"/>
          <w:sz w:val="20"/>
          <w:szCs w:val="20"/>
        </w:rPr>
        <w:t>6</w:t>
      </w:r>
      <w:r w:rsidRPr="00F3734C">
        <w:rPr>
          <w:rFonts w:ascii="Times New Roman" w:hAnsi="Times New Roman"/>
          <w:sz w:val="20"/>
          <w:szCs w:val="20"/>
        </w:rPr>
        <w:t xml:space="preserve"> единиц в 2017 году;</w:t>
      </w:r>
    </w:p>
    <w:p w:rsidR="00F3734C" w:rsidRPr="00F3734C" w:rsidRDefault="00F3734C" w:rsidP="00F3734C">
      <w:pPr>
        <w:widowControl w:val="0"/>
        <w:spacing w:after="0" w:line="240" w:lineRule="auto"/>
        <w:ind w:firstLine="709"/>
        <w:jc w:val="both"/>
        <w:rPr>
          <w:rFonts w:ascii="Times New Roman" w:hAnsi="Times New Roman"/>
          <w:sz w:val="20"/>
          <w:szCs w:val="20"/>
        </w:rPr>
      </w:pPr>
      <w:r w:rsidRPr="00F3734C">
        <w:rPr>
          <w:rFonts w:ascii="Times New Roman" w:hAnsi="Times New Roman"/>
          <w:sz w:val="20"/>
          <w:szCs w:val="20"/>
        </w:rPr>
        <w:t>увеличить долю молодежи, проживающей в Богучанском районе, получившей информационные услуги, с 12,0 % в 2013 году до 60,0 % в 2017году;</w:t>
      </w:r>
    </w:p>
    <w:p w:rsidR="00F3734C" w:rsidRPr="00F3734C" w:rsidRDefault="00F3734C" w:rsidP="00F3734C">
      <w:pPr>
        <w:spacing w:after="0" w:line="240" w:lineRule="auto"/>
        <w:ind w:firstLine="709"/>
        <w:jc w:val="both"/>
        <w:rPr>
          <w:rFonts w:ascii="Times New Roman" w:hAnsi="Times New Roman"/>
          <w:sz w:val="20"/>
          <w:szCs w:val="20"/>
        </w:rPr>
      </w:pPr>
      <w:r w:rsidRPr="00F3734C">
        <w:rPr>
          <w:rFonts w:ascii="Times New Roman" w:hAnsi="Times New Roman"/>
          <w:sz w:val="20"/>
          <w:szCs w:val="20"/>
        </w:rPr>
        <w:t>сохранить количество созданных рабочих мест для несовершеннолетних граждан, проживающих в Богучанском районе, на уровне 80 мест ежегодно.</w:t>
      </w:r>
    </w:p>
    <w:p w:rsidR="00F3734C" w:rsidRPr="00F3734C" w:rsidRDefault="00F3734C" w:rsidP="00F3734C">
      <w:pPr>
        <w:widowControl w:val="0"/>
        <w:autoSpaceDE w:val="0"/>
        <w:autoSpaceDN w:val="0"/>
        <w:adjustRightInd w:val="0"/>
        <w:spacing w:after="0" w:line="240" w:lineRule="auto"/>
        <w:ind w:firstLine="720"/>
        <w:jc w:val="both"/>
        <w:rPr>
          <w:rFonts w:ascii="Times New Roman" w:hAnsi="Times New Roman"/>
          <w:sz w:val="20"/>
          <w:szCs w:val="20"/>
        </w:rPr>
      </w:pPr>
      <w:r w:rsidRPr="00F3734C">
        <w:rPr>
          <w:rFonts w:ascii="Times New Roman" w:hAnsi="Times New Roman"/>
          <w:sz w:val="20"/>
          <w:szCs w:val="20"/>
        </w:rPr>
        <w:t>Конечными результатами реализации подпрограммы будут являться следующие результаты:</w:t>
      </w:r>
    </w:p>
    <w:tbl>
      <w:tblPr>
        <w:tblW w:w="5058" w:type="pct"/>
        <w:tblLayout w:type="fixed"/>
        <w:tblLook w:val="00A0"/>
      </w:tblPr>
      <w:tblGrid>
        <w:gridCol w:w="9681"/>
      </w:tblGrid>
      <w:tr w:rsidR="00F3734C" w:rsidRPr="00F3734C" w:rsidTr="00156909">
        <w:trPr>
          <w:trHeight w:val="20"/>
        </w:trPr>
        <w:tc>
          <w:tcPr>
            <w:tcW w:w="5000" w:type="pct"/>
          </w:tcPr>
          <w:p w:rsidR="00F3734C" w:rsidRPr="00F3734C" w:rsidRDefault="00F3734C" w:rsidP="00E470F3">
            <w:pPr>
              <w:pStyle w:val="ConsPlusCell"/>
              <w:widowControl/>
              <w:jc w:val="both"/>
              <w:rPr>
                <w:rFonts w:ascii="Times New Roman" w:hAnsi="Times New Roman" w:cs="Times New Roman"/>
                <w:color w:val="000000"/>
              </w:rPr>
            </w:pPr>
            <w:r w:rsidRPr="00F3734C">
              <w:rPr>
                <w:rFonts w:ascii="Times New Roman" w:hAnsi="Times New Roman" w:cs="Times New Roman"/>
              </w:rPr>
              <w:t xml:space="preserve">- Поддержано не менее 18 молодежных объединений. Вовлечено в практико-ориентированную социально полезную деятельность </w:t>
            </w:r>
            <w:r w:rsidRPr="00F3734C">
              <w:rPr>
                <w:rFonts w:ascii="Times New Roman" w:hAnsi="Times New Roman" w:cs="Times New Roman"/>
                <w:color w:val="000000"/>
              </w:rPr>
              <w:t>около 700 молодых людей.</w:t>
            </w:r>
          </w:p>
        </w:tc>
      </w:tr>
      <w:tr w:rsidR="00F3734C" w:rsidRPr="00F3734C" w:rsidTr="00156909">
        <w:trPr>
          <w:trHeight w:val="20"/>
        </w:trPr>
        <w:tc>
          <w:tcPr>
            <w:tcW w:w="5000" w:type="pct"/>
          </w:tcPr>
          <w:p w:rsidR="00F3734C" w:rsidRPr="00F3734C" w:rsidRDefault="00F3734C" w:rsidP="00E470F3">
            <w:pPr>
              <w:pStyle w:val="ConsPlusCell"/>
              <w:widowControl/>
              <w:jc w:val="both"/>
              <w:rPr>
                <w:rFonts w:ascii="Times New Roman" w:hAnsi="Times New Roman" w:cs="Times New Roman"/>
              </w:rPr>
            </w:pPr>
            <w:r w:rsidRPr="00F3734C">
              <w:rPr>
                <w:rFonts w:ascii="Times New Roman" w:hAnsi="Times New Roman" w:cs="Times New Roman"/>
              </w:rPr>
              <w:t>- Участвовало в районном конкурсе «За нами будущее» не менее 26 проектных заявок, не менее 18 проектных команд поддержано.</w:t>
            </w:r>
          </w:p>
        </w:tc>
      </w:tr>
      <w:tr w:rsidR="00F3734C" w:rsidRPr="00F3734C" w:rsidTr="00156909">
        <w:trPr>
          <w:trHeight w:val="20"/>
        </w:trPr>
        <w:tc>
          <w:tcPr>
            <w:tcW w:w="5000" w:type="pct"/>
          </w:tcPr>
          <w:p w:rsidR="00F3734C" w:rsidRPr="00F3734C" w:rsidRDefault="00F3734C" w:rsidP="00E470F3">
            <w:pPr>
              <w:pStyle w:val="ConsPlusCell"/>
              <w:widowControl/>
              <w:jc w:val="both"/>
              <w:rPr>
                <w:rFonts w:ascii="Times New Roman" w:hAnsi="Times New Roman" w:cs="Times New Roman"/>
              </w:rPr>
            </w:pPr>
            <w:r w:rsidRPr="00F3734C">
              <w:rPr>
                <w:rFonts w:ascii="Times New Roman" w:hAnsi="Times New Roman" w:cs="Times New Roman"/>
              </w:rPr>
              <w:t xml:space="preserve">- Обеспечение вовлечения молодежи в приоритетные направления молодежной политики (до 2070 молодых людей в 2017 году). Поддержка и развитие не менее 28 межпоселенческих (кустовых) молодежных событий с участием более 1500 человек на базе 8 ресурсных площадок.  </w:t>
            </w:r>
          </w:p>
        </w:tc>
      </w:tr>
      <w:tr w:rsidR="00F3734C" w:rsidRPr="00F3734C" w:rsidTr="00156909">
        <w:trPr>
          <w:trHeight w:val="20"/>
        </w:trPr>
        <w:tc>
          <w:tcPr>
            <w:tcW w:w="5000" w:type="pct"/>
          </w:tcPr>
          <w:p w:rsidR="00F3734C" w:rsidRPr="00F3734C" w:rsidRDefault="00F3734C" w:rsidP="00E470F3">
            <w:pPr>
              <w:pStyle w:val="ConsPlusCell"/>
              <w:widowControl/>
              <w:ind w:right="-195"/>
              <w:jc w:val="both"/>
              <w:rPr>
                <w:rFonts w:ascii="Times New Roman" w:hAnsi="Times New Roman" w:cs="Times New Roman"/>
              </w:rPr>
            </w:pPr>
            <w:r w:rsidRPr="00F3734C">
              <w:rPr>
                <w:rFonts w:ascii="Times New Roman" w:hAnsi="Times New Roman" w:cs="Times New Roman"/>
              </w:rPr>
              <w:t>- Доля молодежи, получившей информационные услуги, увеличится до 6000чел.</w:t>
            </w:r>
          </w:p>
        </w:tc>
      </w:tr>
      <w:tr w:rsidR="00F3734C" w:rsidRPr="00F3734C" w:rsidTr="00156909">
        <w:trPr>
          <w:trHeight w:val="20"/>
        </w:trPr>
        <w:tc>
          <w:tcPr>
            <w:tcW w:w="5000" w:type="pct"/>
          </w:tcPr>
          <w:p w:rsidR="00F3734C" w:rsidRPr="00F3734C" w:rsidRDefault="00F3734C" w:rsidP="00E470F3">
            <w:pPr>
              <w:spacing w:after="0" w:line="240" w:lineRule="auto"/>
              <w:jc w:val="both"/>
              <w:rPr>
                <w:rFonts w:ascii="Times New Roman" w:hAnsi="Times New Roman"/>
                <w:sz w:val="20"/>
                <w:szCs w:val="20"/>
              </w:rPr>
            </w:pPr>
            <w:r w:rsidRPr="00F3734C">
              <w:rPr>
                <w:rFonts w:ascii="Times New Roman" w:hAnsi="Times New Roman"/>
                <w:sz w:val="20"/>
                <w:szCs w:val="20"/>
              </w:rPr>
              <w:t>-Создано 320 временных рабочих мест для несовершеннолетних, в т.ч. не менее 10% (не менее 32 подростков) для подростков, находящихся в ТЖС, СОП, группе риска.</w:t>
            </w:r>
            <w:r w:rsidRPr="00F3734C">
              <w:rPr>
                <w:rFonts w:ascii="Times New Roman" w:hAnsi="Times New Roman"/>
                <w:color w:val="FF0000"/>
                <w:sz w:val="20"/>
                <w:szCs w:val="20"/>
              </w:rPr>
              <w:t xml:space="preserve"> </w:t>
            </w:r>
            <w:r w:rsidRPr="00F3734C">
              <w:rPr>
                <w:rFonts w:ascii="Times New Roman" w:hAnsi="Times New Roman"/>
                <w:color w:val="000000"/>
                <w:sz w:val="20"/>
                <w:szCs w:val="20"/>
              </w:rPr>
              <w:t xml:space="preserve">Приобретена униформа ТОС (80 комплектов ежегодно), обеспечено проведение не менее 12 районных </w:t>
            </w:r>
            <w:r w:rsidRPr="00F3734C">
              <w:rPr>
                <w:rFonts w:ascii="Times New Roman" w:hAnsi="Times New Roman"/>
                <w:sz w:val="20"/>
                <w:szCs w:val="20"/>
              </w:rPr>
              <w:t>мероприятий с вовлечением не менее 440 участников.</w:t>
            </w:r>
          </w:p>
        </w:tc>
      </w:tr>
    </w:tbl>
    <w:p w:rsidR="00F3734C" w:rsidRPr="00F3734C" w:rsidRDefault="00F3734C" w:rsidP="00E470F3">
      <w:pPr>
        <w:pStyle w:val="af3"/>
        <w:spacing w:after="0"/>
        <w:ind w:firstLine="720"/>
        <w:jc w:val="both"/>
        <w:rPr>
          <w:sz w:val="20"/>
          <w:szCs w:val="20"/>
        </w:rPr>
      </w:pPr>
      <w:r w:rsidRPr="00F3734C">
        <w:rPr>
          <w:sz w:val="20"/>
          <w:szCs w:val="20"/>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срывом мероприятий и не достижением целевых показателей;</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неэффективным использованием ресурсов.</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Способами ограничения административного риска являются:</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F3734C" w:rsidRPr="00F3734C" w:rsidRDefault="00F3734C" w:rsidP="00F3734C">
      <w:pPr>
        <w:spacing w:after="0" w:line="240" w:lineRule="auto"/>
        <w:ind w:firstLine="709"/>
        <w:jc w:val="both"/>
        <w:rPr>
          <w:rFonts w:ascii="Times New Roman" w:hAnsi="Times New Roman"/>
          <w:color w:val="000000"/>
          <w:sz w:val="20"/>
          <w:szCs w:val="20"/>
        </w:rPr>
      </w:pPr>
      <w:r w:rsidRPr="00F3734C">
        <w:rPr>
          <w:rFonts w:ascii="Times New Roman" w:hAnsi="Times New Roman"/>
          <w:color w:val="000000"/>
          <w:sz w:val="20"/>
          <w:szCs w:val="20"/>
        </w:rPr>
        <w:t>своевременная корректировка мероприятий подпрограммы.</w:t>
      </w:r>
    </w:p>
    <w:p w:rsidR="00F3734C" w:rsidRPr="00F3734C" w:rsidRDefault="00F3734C" w:rsidP="00F3734C">
      <w:pPr>
        <w:spacing w:after="0" w:line="240" w:lineRule="auto"/>
        <w:ind w:firstLine="709"/>
        <w:jc w:val="both"/>
        <w:rPr>
          <w:rFonts w:ascii="Times New Roman" w:hAnsi="Times New Roman"/>
          <w:color w:val="000000"/>
          <w:sz w:val="20"/>
          <w:szCs w:val="20"/>
        </w:rPr>
      </w:pPr>
    </w:p>
    <w:p w:rsidR="00F3734C" w:rsidRPr="00F3734C" w:rsidRDefault="00F3734C" w:rsidP="00F3734C">
      <w:pPr>
        <w:widowControl w:val="0"/>
        <w:autoSpaceDE w:val="0"/>
        <w:autoSpaceDN w:val="0"/>
        <w:adjustRightInd w:val="0"/>
        <w:spacing w:after="0" w:line="240" w:lineRule="auto"/>
        <w:jc w:val="center"/>
        <w:outlineLvl w:val="2"/>
        <w:rPr>
          <w:rFonts w:ascii="Times New Roman" w:hAnsi="Times New Roman"/>
          <w:sz w:val="20"/>
          <w:szCs w:val="20"/>
        </w:rPr>
      </w:pPr>
      <w:r w:rsidRPr="00F3734C">
        <w:rPr>
          <w:rFonts w:ascii="Times New Roman" w:hAnsi="Times New Roman"/>
          <w:sz w:val="20"/>
          <w:szCs w:val="20"/>
        </w:rPr>
        <w:t>2.6. Система подпрограммных мероприятий</w:t>
      </w:r>
    </w:p>
    <w:p w:rsidR="00F3734C" w:rsidRPr="00F3734C" w:rsidRDefault="00F3734C" w:rsidP="00F3734C">
      <w:pPr>
        <w:widowControl w:val="0"/>
        <w:autoSpaceDE w:val="0"/>
        <w:autoSpaceDN w:val="0"/>
        <w:adjustRightInd w:val="0"/>
        <w:spacing w:after="0" w:line="240" w:lineRule="auto"/>
        <w:jc w:val="center"/>
        <w:outlineLvl w:val="2"/>
        <w:rPr>
          <w:rFonts w:ascii="Times New Roman" w:hAnsi="Times New Roman"/>
          <w:sz w:val="20"/>
          <w:szCs w:val="20"/>
        </w:rPr>
      </w:pPr>
    </w:p>
    <w:p w:rsidR="00F3734C" w:rsidRPr="00F3734C" w:rsidRDefault="00112F7B" w:rsidP="00156909">
      <w:pPr>
        <w:widowControl w:val="0"/>
        <w:autoSpaceDE w:val="0"/>
        <w:autoSpaceDN w:val="0"/>
        <w:adjustRightInd w:val="0"/>
        <w:spacing w:line="240" w:lineRule="auto"/>
        <w:ind w:firstLine="540"/>
        <w:jc w:val="both"/>
        <w:rPr>
          <w:rFonts w:ascii="Times New Roman" w:hAnsi="Times New Roman"/>
          <w:sz w:val="20"/>
          <w:szCs w:val="20"/>
        </w:rPr>
      </w:pPr>
      <w:hyperlink w:anchor="Par377" w:history="1">
        <w:r w:rsidR="00F3734C" w:rsidRPr="00F3734C">
          <w:rPr>
            <w:rFonts w:ascii="Times New Roman" w:hAnsi="Times New Roman"/>
            <w:sz w:val="20"/>
            <w:szCs w:val="20"/>
          </w:rPr>
          <w:t>Перечень</w:t>
        </w:r>
      </w:hyperlink>
      <w:r w:rsidR="00F3734C" w:rsidRPr="00F3734C">
        <w:rPr>
          <w:rFonts w:ascii="Times New Roman" w:hAnsi="Times New Roman"/>
          <w:sz w:val="20"/>
          <w:szCs w:val="20"/>
        </w:rPr>
        <w:t xml:space="preserve"> мероприятий подпрограммы приведен в приложении № 2 к подпрограмме.</w:t>
      </w:r>
    </w:p>
    <w:p w:rsidR="00F3734C" w:rsidRPr="00F3734C" w:rsidRDefault="00F3734C" w:rsidP="00156909">
      <w:pPr>
        <w:widowControl w:val="0"/>
        <w:autoSpaceDE w:val="0"/>
        <w:autoSpaceDN w:val="0"/>
        <w:adjustRightInd w:val="0"/>
        <w:spacing w:after="0" w:line="240" w:lineRule="auto"/>
        <w:jc w:val="center"/>
        <w:outlineLvl w:val="2"/>
        <w:rPr>
          <w:rFonts w:ascii="Times New Roman" w:hAnsi="Times New Roman"/>
          <w:sz w:val="20"/>
          <w:szCs w:val="20"/>
        </w:rPr>
      </w:pPr>
      <w:r w:rsidRPr="00F3734C">
        <w:rPr>
          <w:rFonts w:ascii="Times New Roman" w:hAnsi="Times New Roman"/>
          <w:sz w:val="20"/>
          <w:szCs w:val="20"/>
        </w:rPr>
        <w:t>2.7. Обоснование финансовых, материальных и трудовых</w:t>
      </w:r>
      <w:r w:rsidR="00156909">
        <w:rPr>
          <w:rFonts w:ascii="Times New Roman" w:hAnsi="Times New Roman"/>
          <w:sz w:val="20"/>
          <w:szCs w:val="20"/>
        </w:rPr>
        <w:t xml:space="preserve"> </w:t>
      </w:r>
      <w:r w:rsidRPr="00F3734C">
        <w:rPr>
          <w:rFonts w:ascii="Times New Roman" w:hAnsi="Times New Roman"/>
          <w:sz w:val="20"/>
          <w:szCs w:val="20"/>
        </w:rPr>
        <w:t>затрат (ресурсное обеспечение подпрограммы) с указанием</w:t>
      </w:r>
      <w:r w:rsidR="00156909">
        <w:rPr>
          <w:rFonts w:ascii="Times New Roman" w:hAnsi="Times New Roman"/>
          <w:sz w:val="20"/>
          <w:szCs w:val="20"/>
        </w:rPr>
        <w:t xml:space="preserve"> </w:t>
      </w:r>
      <w:r w:rsidRPr="00F3734C">
        <w:rPr>
          <w:rFonts w:ascii="Times New Roman" w:hAnsi="Times New Roman"/>
          <w:sz w:val="20"/>
          <w:szCs w:val="20"/>
        </w:rPr>
        <w:t>источников финансирования</w:t>
      </w:r>
    </w:p>
    <w:p w:rsidR="00F3734C" w:rsidRPr="00F3734C" w:rsidRDefault="00F3734C" w:rsidP="00F3734C">
      <w:pPr>
        <w:tabs>
          <w:tab w:val="left" w:pos="1590"/>
          <w:tab w:val="left" w:pos="1860"/>
        </w:tabs>
        <w:spacing w:after="0" w:line="240" w:lineRule="auto"/>
        <w:ind w:firstLine="720"/>
        <w:jc w:val="both"/>
        <w:rPr>
          <w:rFonts w:ascii="Times New Roman" w:hAnsi="Times New Roman"/>
          <w:sz w:val="20"/>
          <w:szCs w:val="20"/>
        </w:rPr>
      </w:pPr>
    </w:p>
    <w:p w:rsidR="00F3734C" w:rsidRPr="00F3734C" w:rsidRDefault="00F3734C" w:rsidP="00F3734C">
      <w:pPr>
        <w:tabs>
          <w:tab w:val="left" w:pos="1590"/>
          <w:tab w:val="left" w:pos="1860"/>
        </w:tabs>
        <w:spacing w:after="0" w:line="240" w:lineRule="auto"/>
        <w:ind w:firstLine="720"/>
        <w:jc w:val="both"/>
        <w:rPr>
          <w:rFonts w:ascii="Times New Roman" w:hAnsi="Times New Roman"/>
          <w:sz w:val="20"/>
          <w:szCs w:val="20"/>
        </w:rPr>
      </w:pPr>
      <w:r w:rsidRPr="00F3734C">
        <w:rPr>
          <w:rFonts w:ascii="Times New Roman" w:hAnsi="Times New Roman"/>
          <w:sz w:val="20"/>
          <w:szCs w:val="20"/>
        </w:rPr>
        <w:t>Финансовое обеспечение мероприятий подпрограммы осуществляется за счет средств районного бюджета в  соответствии с  бюджетной росписью.</w:t>
      </w:r>
    </w:p>
    <w:p w:rsidR="00F3734C" w:rsidRPr="00F3734C" w:rsidRDefault="00F3734C" w:rsidP="00156909">
      <w:pPr>
        <w:pStyle w:val="af3"/>
        <w:spacing w:after="0"/>
        <w:ind w:firstLine="720"/>
        <w:jc w:val="both"/>
        <w:rPr>
          <w:sz w:val="20"/>
          <w:szCs w:val="20"/>
        </w:rPr>
      </w:pPr>
      <w:r w:rsidRPr="00F3734C">
        <w:rPr>
          <w:sz w:val="20"/>
          <w:szCs w:val="20"/>
        </w:rPr>
        <w:lastRenderedPageBreak/>
        <w:t>Функции заказчика при реализации подпрограммы осуществляет администрация Богучанского района (отдел спорта и молодежной политики).</w:t>
      </w:r>
    </w:p>
    <w:p w:rsidR="00F3734C" w:rsidRPr="00F3734C" w:rsidRDefault="00F3734C" w:rsidP="00156909">
      <w:pPr>
        <w:widowControl w:val="0"/>
        <w:autoSpaceDE w:val="0"/>
        <w:autoSpaceDN w:val="0"/>
        <w:adjustRightInd w:val="0"/>
        <w:spacing w:after="0" w:line="240" w:lineRule="auto"/>
        <w:ind w:firstLine="720"/>
        <w:jc w:val="both"/>
        <w:rPr>
          <w:rFonts w:ascii="Times New Roman" w:hAnsi="Times New Roman"/>
          <w:sz w:val="20"/>
          <w:szCs w:val="20"/>
        </w:rPr>
      </w:pPr>
      <w:r w:rsidRPr="00F3734C">
        <w:rPr>
          <w:rFonts w:ascii="Times New Roman" w:hAnsi="Times New Roman"/>
          <w:sz w:val="20"/>
          <w:szCs w:val="20"/>
        </w:rPr>
        <w:t>Мероприятия подпрограммы реализуются за счет средств районного бюджета.</w:t>
      </w:r>
    </w:p>
    <w:p w:rsidR="00F3734C" w:rsidRPr="00F3734C" w:rsidRDefault="00F3734C" w:rsidP="00156909">
      <w:pPr>
        <w:widowControl w:val="0"/>
        <w:spacing w:after="0" w:line="240" w:lineRule="auto"/>
        <w:ind w:firstLine="720"/>
        <w:jc w:val="both"/>
        <w:rPr>
          <w:rFonts w:ascii="Times New Roman" w:hAnsi="Times New Roman"/>
          <w:sz w:val="20"/>
          <w:szCs w:val="20"/>
        </w:rPr>
      </w:pPr>
      <w:r w:rsidRPr="00F3734C">
        <w:rPr>
          <w:rFonts w:ascii="Times New Roman" w:hAnsi="Times New Roman"/>
          <w:sz w:val="20"/>
          <w:szCs w:val="20"/>
        </w:rPr>
        <w:t xml:space="preserve">Объем расходов средств районного бюджета на реализацию мероприятий подпрограммы составляет  5 157 476,60 рублей, из них по  годам:    </w:t>
      </w:r>
    </w:p>
    <w:p w:rsidR="00F3734C" w:rsidRPr="00F3734C" w:rsidRDefault="00F3734C" w:rsidP="00F3734C">
      <w:pPr>
        <w:widowControl w:val="0"/>
        <w:spacing w:after="0" w:line="240" w:lineRule="auto"/>
        <w:jc w:val="both"/>
        <w:rPr>
          <w:rFonts w:ascii="Times New Roman" w:hAnsi="Times New Roman"/>
          <w:sz w:val="20"/>
          <w:szCs w:val="20"/>
        </w:rPr>
      </w:pPr>
      <w:r w:rsidRPr="00F3734C">
        <w:rPr>
          <w:rFonts w:ascii="Times New Roman" w:hAnsi="Times New Roman"/>
          <w:sz w:val="20"/>
          <w:szCs w:val="20"/>
        </w:rPr>
        <w:t>2014 год –1 199 076,60  рублей;</w:t>
      </w:r>
    </w:p>
    <w:p w:rsidR="00F3734C" w:rsidRPr="00F3734C" w:rsidRDefault="00F3734C" w:rsidP="00F3734C">
      <w:pPr>
        <w:widowControl w:val="0"/>
        <w:spacing w:after="0" w:line="240" w:lineRule="auto"/>
        <w:jc w:val="both"/>
        <w:rPr>
          <w:rFonts w:ascii="Times New Roman" w:hAnsi="Times New Roman"/>
          <w:sz w:val="20"/>
          <w:szCs w:val="20"/>
        </w:rPr>
      </w:pPr>
      <w:r w:rsidRPr="00F3734C">
        <w:rPr>
          <w:rFonts w:ascii="Times New Roman" w:hAnsi="Times New Roman"/>
          <w:sz w:val="20"/>
          <w:szCs w:val="20"/>
        </w:rPr>
        <w:t>2015 год –1 270 000,00  рублей;</w:t>
      </w:r>
    </w:p>
    <w:p w:rsidR="00F3734C" w:rsidRPr="00F3734C" w:rsidRDefault="00F3734C" w:rsidP="00F3734C">
      <w:pPr>
        <w:widowControl w:val="0"/>
        <w:spacing w:after="0" w:line="240" w:lineRule="auto"/>
        <w:jc w:val="both"/>
        <w:rPr>
          <w:rFonts w:ascii="Times New Roman" w:hAnsi="Times New Roman"/>
          <w:sz w:val="20"/>
          <w:szCs w:val="20"/>
        </w:rPr>
      </w:pPr>
      <w:r w:rsidRPr="00F3734C">
        <w:rPr>
          <w:rFonts w:ascii="Times New Roman" w:hAnsi="Times New Roman"/>
          <w:sz w:val="20"/>
          <w:szCs w:val="20"/>
        </w:rPr>
        <w:t>2016 год –1 344 200,0  рублей;</w:t>
      </w:r>
    </w:p>
    <w:p w:rsidR="00F3734C" w:rsidRPr="00F3734C" w:rsidRDefault="00F3734C" w:rsidP="00F3734C">
      <w:pPr>
        <w:widowControl w:val="0"/>
        <w:spacing w:after="0" w:line="240" w:lineRule="auto"/>
        <w:jc w:val="both"/>
        <w:rPr>
          <w:rFonts w:ascii="Times New Roman" w:hAnsi="Times New Roman"/>
          <w:bCs/>
          <w:sz w:val="20"/>
          <w:szCs w:val="20"/>
          <w:highlight w:val="lightGray"/>
        </w:rPr>
      </w:pPr>
      <w:r w:rsidRPr="00F3734C">
        <w:rPr>
          <w:rFonts w:ascii="Times New Roman" w:hAnsi="Times New Roman"/>
          <w:sz w:val="20"/>
          <w:szCs w:val="20"/>
        </w:rPr>
        <w:t>2017 год –1 344 200,0  рублей.</w:t>
      </w:r>
    </w:p>
    <w:p w:rsidR="00F3734C" w:rsidRDefault="00F3734C" w:rsidP="00156909">
      <w:pPr>
        <w:pStyle w:val="af7"/>
        <w:rPr>
          <w:highlight w:val="lightGray"/>
        </w:rPr>
      </w:pPr>
    </w:p>
    <w:p w:rsidR="00156909" w:rsidRPr="00156909" w:rsidRDefault="00156909" w:rsidP="00156909">
      <w:pPr>
        <w:pStyle w:val="af7"/>
        <w:jc w:val="right"/>
        <w:rPr>
          <w:b w:val="0"/>
          <w:sz w:val="18"/>
          <w:szCs w:val="18"/>
        </w:rPr>
      </w:pPr>
      <w:r w:rsidRPr="00156909">
        <w:rPr>
          <w:b w:val="0"/>
          <w:sz w:val="18"/>
          <w:szCs w:val="18"/>
        </w:rPr>
        <w:t>Приложение № 1</w:t>
      </w:r>
    </w:p>
    <w:p w:rsidR="00156909" w:rsidRDefault="00156909" w:rsidP="00156909">
      <w:pPr>
        <w:pStyle w:val="af7"/>
        <w:jc w:val="right"/>
        <w:rPr>
          <w:b w:val="0"/>
          <w:sz w:val="18"/>
          <w:szCs w:val="18"/>
        </w:rPr>
      </w:pPr>
      <w:r w:rsidRPr="00156909">
        <w:rPr>
          <w:b w:val="0"/>
          <w:sz w:val="18"/>
          <w:szCs w:val="18"/>
        </w:rPr>
        <w:t xml:space="preserve">к подпрограмме «Вовлечение молодежи Богучанского района </w:t>
      </w:r>
    </w:p>
    <w:p w:rsidR="00156909" w:rsidRDefault="00156909" w:rsidP="00156909">
      <w:pPr>
        <w:pStyle w:val="af7"/>
        <w:jc w:val="right"/>
        <w:rPr>
          <w:b w:val="0"/>
          <w:sz w:val="18"/>
          <w:szCs w:val="18"/>
        </w:rPr>
      </w:pPr>
      <w:r w:rsidRPr="00156909">
        <w:rPr>
          <w:b w:val="0"/>
          <w:sz w:val="18"/>
          <w:szCs w:val="18"/>
        </w:rPr>
        <w:t xml:space="preserve">в социальную практику»  муниципальной программы  «Молодежь Приангарья» </w:t>
      </w:r>
    </w:p>
    <w:p w:rsidR="00156909" w:rsidRPr="00156909" w:rsidRDefault="00156909" w:rsidP="00156909">
      <w:pPr>
        <w:pStyle w:val="af7"/>
        <w:jc w:val="right"/>
        <w:rPr>
          <w:b w:val="0"/>
          <w:sz w:val="18"/>
          <w:szCs w:val="18"/>
        </w:rPr>
      </w:pPr>
    </w:p>
    <w:p w:rsidR="00156909" w:rsidRPr="00156909" w:rsidRDefault="00156909" w:rsidP="00156909">
      <w:pPr>
        <w:autoSpaceDE w:val="0"/>
        <w:autoSpaceDN w:val="0"/>
        <w:adjustRightInd w:val="0"/>
        <w:ind w:firstLine="540"/>
        <w:jc w:val="center"/>
        <w:outlineLvl w:val="0"/>
        <w:rPr>
          <w:rFonts w:ascii="Times New Roman" w:hAnsi="Times New Roman"/>
          <w:sz w:val="20"/>
          <w:szCs w:val="20"/>
        </w:rPr>
      </w:pPr>
      <w:r w:rsidRPr="00156909">
        <w:rPr>
          <w:rFonts w:ascii="Times New Roman" w:hAnsi="Times New Roman"/>
          <w:sz w:val="20"/>
          <w:szCs w:val="20"/>
        </w:rPr>
        <w:t>Перечень целевых индикаторов подпрограммы</w:t>
      </w:r>
    </w:p>
    <w:tbl>
      <w:tblPr>
        <w:tblW w:w="5000" w:type="pct"/>
        <w:tblCellMar>
          <w:left w:w="70" w:type="dxa"/>
          <w:right w:w="70" w:type="dxa"/>
        </w:tblCellMar>
        <w:tblLook w:val="0000"/>
      </w:tblPr>
      <w:tblGrid>
        <w:gridCol w:w="329"/>
        <w:gridCol w:w="2318"/>
        <w:gridCol w:w="768"/>
        <w:gridCol w:w="1027"/>
        <w:gridCol w:w="885"/>
        <w:gridCol w:w="885"/>
        <w:gridCol w:w="885"/>
        <w:gridCol w:w="885"/>
        <w:gridCol w:w="756"/>
        <w:gridCol w:w="756"/>
      </w:tblGrid>
      <w:tr w:rsidR="00156909" w:rsidRPr="00156909" w:rsidTr="00156909">
        <w:trPr>
          <w:cantSplit/>
          <w:trHeight w:val="20"/>
          <w:tblHeader/>
        </w:trPr>
        <w:tc>
          <w:tcPr>
            <w:tcW w:w="26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jc w:val="center"/>
              <w:rPr>
                <w:rFonts w:ascii="Times New Roman" w:hAnsi="Times New Roman" w:cs="Times New Roman"/>
                <w:sz w:val="14"/>
                <w:szCs w:val="14"/>
              </w:rPr>
            </w:pPr>
            <w:r w:rsidRPr="00156909">
              <w:rPr>
                <w:rFonts w:ascii="Times New Roman" w:hAnsi="Times New Roman" w:cs="Times New Roman"/>
                <w:sz w:val="14"/>
                <w:szCs w:val="14"/>
              </w:rPr>
              <w:t xml:space="preserve">№  </w:t>
            </w:r>
            <w:r w:rsidRPr="00156909">
              <w:rPr>
                <w:rFonts w:ascii="Times New Roman" w:hAnsi="Times New Roman" w:cs="Times New Roman"/>
                <w:sz w:val="14"/>
                <w:szCs w:val="14"/>
              </w:rPr>
              <w:br/>
              <w:t>п/п</w:t>
            </w:r>
          </w:p>
        </w:tc>
        <w:tc>
          <w:tcPr>
            <w:tcW w:w="1401"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 xml:space="preserve">Цель,    </w:t>
            </w:r>
            <w:r w:rsidRPr="00156909">
              <w:rPr>
                <w:rFonts w:ascii="Times New Roman" w:hAnsi="Times New Roman" w:cs="Times New Roman"/>
                <w:sz w:val="14"/>
                <w:szCs w:val="14"/>
              </w:rPr>
              <w:br/>
              <w:t xml:space="preserve">целевые индикаторы </w:t>
            </w:r>
            <w:r w:rsidRPr="00156909">
              <w:rPr>
                <w:rFonts w:ascii="Times New Roman" w:hAnsi="Times New Roman" w:cs="Times New Roman"/>
                <w:sz w:val="14"/>
                <w:szCs w:val="14"/>
              </w:rPr>
              <w:br/>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Единица</w:t>
            </w:r>
            <w:r w:rsidRPr="00156909">
              <w:rPr>
                <w:rFonts w:ascii="Times New Roman" w:hAnsi="Times New Roman" w:cs="Times New Roman"/>
                <w:sz w:val="14"/>
                <w:szCs w:val="14"/>
              </w:rPr>
              <w:br/>
              <w:t>измерения</w:t>
            </w:r>
          </w:p>
        </w:tc>
        <w:tc>
          <w:tcPr>
            <w:tcW w:w="51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 xml:space="preserve">Источник </w:t>
            </w:r>
            <w:r w:rsidRPr="00156909">
              <w:rPr>
                <w:rFonts w:ascii="Times New Roman" w:hAnsi="Times New Roman" w:cs="Times New Roman"/>
                <w:sz w:val="14"/>
                <w:szCs w:val="14"/>
              </w:rPr>
              <w:br/>
              <w:t>информации</w:t>
            </w:r>
          </w:p>
        </w:tc>
        <w:tc>
          <w:tcPr>
            <w:tcW w:w="452"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Отчетный финансовый год</w:t>
            </w:r>
          </w:p>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2012 год</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Отчетный финансовый год</w:t>
            </w:r>
          </w:p>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2013 год</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Текущий финансовый год</w:t>
            </w:r>
          </w:p>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2014 год</w:t>
            </w:r>
          </w:p>
        </w:tc>
        <w:tc>
          <w:tcPr>
            <w:tcW w:w="409"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Очередной финансовый год</w:t>
            </w:r>
          </w:p>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2015 год</w:t>
            </w:r>
          </w:p>
        </w:tc>
        <w:tc>
          <w:tcPr>
            <w:tcW w:w="416"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Первый год планового периода</w:t>
            </w:r>
          </w:p>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2016 год</w:t>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Второй год планового периода</w:t>
            </w:r>
          </w:p>
          <w:p w:rsidR="00156909" w:rsidRPr="00156909" w:rsidRDefault="00156909" w:rsidP="00156A37">
            <w:pPr>
              <w:pStyle w:val="ConsPlusNormal"/>
              <w:widowControl/>
              <w:ind w:firstLine="0"/>
              <w:jc w:val="center"/>
              <w:rPr>
                <w:rFonts w:ascii="Times New Roman" w:hAnsi="Times New Roman" w:cs="Times New Roman"/>
                <w:sz w:val="14"/>
                <w:szCs w:val="14"/>
              </w:rPr>
            </w:pPr>
            <w:r w:rsidRPr="00156909">
              <w:rPr>
                <w:rFonts w:ascii="Times New Roman" w:hAnsi="Times New Roman" w:cs="Times New Roman"/>
                <w:sz w:val="14"/>
                <w:szCs w:val="14"/>
              </w:rPr>
              <w:t>2017 год</w:t>
            </w:r>
          </w:p>
        </w:tc>
      </w:tr>
      <w:tr w:rsidR="00156909" w:rsidRPr="00156909" w:rsidTr="00156909">
        <w:trPr>
          <w:cantSplit/>
          <w:trHeight w:val="20"/>
        </w:trPr>
        <w:tc>
          <w:tcPr>
            <w:tcW w:w="264"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4736" w:type="pct"/>
            <w:gridSpan w:val="9"/>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ind w:firstLine="0"/>
              <w:rPr>
                <w:rFonts w:ascii="Times New Roman" w:hAnsi="Times New Roman" w:cs="Times New Roman"/>
                <w:sz w:val="14"/>
                <w:szCs w:val="14"/>
              </w:rPr>
            </w:pPr>
            <w:r w:rsidRPr="00156909">
              <w:rPr>
                <w:rFonts w:ascii="Times New Roman" w:hAnsi="Times New Roman" w:cs="Times New Roman"/>
                <w:sz w:val="14"/>
                <w:szCs w:val="14"/>
              </w:rPr>
              <w:t>Цель: Создание условий успешной социализации и эффективной самореализации молодежи Богучанского района</w:t>
            </w:r>
          </w:p>
        </w:tc>
      </w:tr>
      <w:tr w:rsidR="00156909" w:rsidRPr="00156909" w:rsidTr="00156909">
        <w:trPr>
          <w:cantSplit/>
          <w:trHeight w:val="20"/>
        </w:trPr>
        <w:tc>
          <w:tcPr>
            <w:tcW w:w="264"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1401"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ind w:firstLine="0"/>
              <w:rPr>
                <w:rFonts w:ascii="Times New Roman" w:hAnsi="Times New Roman" w:cs="Times New Roman"/>
                <w:sz w:val="14"/>
                <w:szCs w:val="14"/>
              </w:rPr>
            </w:pPr>
            <w:r w:rsidRPr="00156909">
              <w:rPr>
                <w:rFonts w:ascii="Times New Roman" w:hAnsi="Times New Roman" w:cs="Times New Roman"/>
                <w:sz w:val="14"/>
                <w:szCs w:val="14"/>
              </w:rPr>
              <w:t>Целевые индикаторы</w:t>
            </w:r>
          </w:p>
        </w:tc>
        <w:tc>
          <w:tcPr>
            <w:tcW w:w="370"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510"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452"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404"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404" w:type="pct"/>
            <w:tcBorders>
              <w:top w:val="single" w:sz="6" w:space="0" w:color="auto"/>
              <w:left w:val="single" w:sz="6"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409" w:type="pct"/>
            <w:tcBorders>
              <w:top w:val="single" w:sz="6" w:space="0" w:color="auto"/>
              <w:left w:val="single" w:sz="6" w:space="0" w:color="auto"/>
              <w:bottom w:val="single" w:sz="6" w:space="0" w:color="auto"/>
              <w:right w:val="single" w:sz="4"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416" w:type="pct"/>
            <w:tcBorders>
              <w:top w:val="single" w:sz="6" w:space="0" w:color="auto"/>
              <w:left w:val="single" w:sz="4"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c>
          <w:tcPr>
            <w:tcW w:w="370" w:type="pct"/>
            <w:tcBorders>
              <w:top w:val="single" w:sz="6" w:space="0" w:color="auto"/>
              <w:left w:val="single" w:sz="4" w:space="0" w:color="auto"/>
              <w:bottom w:val="single" w:sz="6" w:space="0" w:color="auto"/>
              <w:right w:val="single" w:sz="6" w:space="0" w:color="auto"/>
            </w:tcBorders>
          </w:tcPr>
          <w:p w:rsidR="00156909" w:rsidRPr="00156909" w:rsidRDefault="00156909" w:rsidP="00156A37">
            <w:pPr>
              <w:pStyle w:val="ConsPlusNormal"/>
              <w:widowControl/>
              <w:rPr>
                <w:rFonts w:ascii="Times New Roman" w:hAnsi="Times New Roman" w:cs="Times New Roman"/>
                <w:sz w:val="14"/>
                <w:szCs w:val="14"/>
              </w:rPr>
            </w:pPr>
          </w:p>
        </w:tc>
      </w:tr>
      <w:tr w:rsidR="00156909" w:rsidRPr="00156909" w:rsidTr="00156909">
        <w:trPr>
          <w:cantSplit/>
          <w:trHeight w:val="520"/>
        </w:trPr>
        <w:tc>
          <w:tcPr>
            <w:tcW w:w="26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50"/>
              <w:jc w:val="center"/>
              <w:rPr>
                <w:rFonts w:ascii="Times New Roman" w:hAnsi="Times New Roman" w:cs="Times New Roman"/>
                <w:sz w:val="14"/>
                <w:szCs w:val="14"/>
              </w:rPr>
            </w:pPr>
            <w:r w:rsidRPr="00156909">
              <w:rPr>
                <w:rFonts w:ascii="Times New Roman" w:hAnsi="Times New Roman" w:cs="Times New Roman"/>
                <w:sz w:val="14"/>
                <w:szCs w:val="14"/>
              </w:rPr>
              <w:t>1.</w:t>
            </w:r>
          </w:p>
        </w:tc>
        <w:tc>
          <w:tcPr>
            <w:tcW w:w="1401" w:type="pct"/>
            <w:tcBorders>
              <w:top w:val="single" w:sz="6" w:space="0" w:color="auto"/>
              <w:left w:val="single" w:sz="6" w:space="0" w:color="auto"/>
              <w:bottom w:val="single" w:sz="6" w:space="0" w:color="auto"/>
              <w:right w:val="single" w:sz="6" w:space="0" w:color="auto"/>
            </w:tcBorders>
          </w:tcPr>
          <w:p w:rsidR="00156909" w:rsidRPr="00156909" w:rsidRDefault="00156909" w:rsidP="00156909">
            <w:pPr>
              <w:spacing w:after="0" w:line="240" w:lineRule="auto"/>
              <w:rPr>
                <w:rFonts w:ascii="Times New Roman" w:hAnsi="Times New Roman"/>
                <w:sz w:val="14"/>
                <w:szCs w:val="14"/>
                <w:lang w:eastAsia="ru-RU"/>
              </w:rPr>
            </w:pPr>
            <w:r w:rsidRPr="00156909">
              <w:rPr>
                <w:rFonts w:ascii="Times New Roman" w:hAnsi="Times New Roman"/>
                <w:sz w:val="14"/>
                <w:szCs w:val="14"/>
              </w:rPr>
              <w:t xml:space="preserve">Количество социально-экономических проектов, реализуемых молодежью </w:t>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rPr>
            </w:pPr>
            <w:r w:rsidRPr="00156909">
              <w:rPr>
                <w:rFonts w:ascii="Times New Roman" w:hAnsi="Times New Roman"/>
                <w:sz w:val="14"/>
                <w:szCs w:val="14"/>
              </w:rPr>
              <w:t>ед.</w:t>
            </w:r>
          </w:p>
        </w:tc>
        <w:tc>
          <w:tcPr>
            <w:tcW w:w="51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rPr>
                <w:rFonts w:ascii="Times New Roman" w:hAnsi="Times New Roman" w:cs="Times New Roman"/>
                <w:sz w:val="14"/>
                <w:szCs w:val="14"/>
              </w:rPr>
            </w:pPr>
            <w:r w:rsidRPr="00156909">
              <w:rPr>
                <w:rFonts w:ascii="Times New Roman" w:hAnsi="Times New Roman" w:cs="Times New Roman"/>
                <w:sz w:val="14"/>
                <w:szCs w:val="14"/>
              </w:rPr>
              <w:t>ведомственная отчетность</w:t>
            </w:r>
          </w:p>
        </w:tc>
        <w:tc>
          <w:tcPr>
            <w:tcW w:w="452"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0</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3</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4</w:t>
            </w:r>
          </w:p>
        </w:tc>
        <w:tc>
          <w:tcPr>
            <w:tcW w:w="409"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5</w:t>
            </w:r>
          </w:p>
        </w:tc>
        <w:tc>
          <w:tcPr>
            <w:tcW w:w="416"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6</w:t>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6</w:t>
            </w:r>
          </w:p>
        </w:tc>
      </w:tr>
      <w:tr w:rsidR="00156909" w:rsidRPr="00156909" w:rsidTr="00156909">
        <w:trPr>
          <w:cantSplit/>
          <w:trHeight w:val="20"/>
        </w:trPr>
        <w:tc>
          <w:tcPr>
            <w:tcW w:w="26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50"/>
              <w:jc w:val="center"/>
              <w:rPr>
                <w:rFonts w:ascii="Times New Roman" w:hAnsi="Times New Roman" w:cs="Times New Roman"/>
                <w:sz w:val="14"/>
                <w:szCs w:val="14"/>
              </w:rPr>
            </w:pPr>
            <w:r w:rsidRPr="00156909">
              <w:rPr>
                <w:rFonts w:ascii="Times New Roman" w:hAnsi="Times New Roman" w:cs="Times New Roman"/>
                <w:sz w:val="14"/>
                <w:szCs w:val="14"/>
              </w:rPr>
              <w:t>2.</w:t>
            </w:r>
          </w:p>
        </w:tc>
        <w:tc>
          <w:tcPr>
            <w:tcW w:w="1401" w:type="pct"/>
            <w:tcBorders>
              <w:top w:val="single" w:sz="6" w:space="0" w:color="auto"/>
              <w:left w:val="single" w:sz="6" w:space="0" w:color="auto"/>
              <w:bottom w:val="single" w:sz="6" w:space="0" w:color="auto"/>
              <w:right w:val="single" w:sz="6" w:space="0" w:color="auto"/>
            </w:tcBorders>
          </w:tcPr>
          <w:p w:rsidR="00156909" w:rsidRPr="00156909" w:rsidRDefault="00156909" w:rsidP="00156909">
            <w:pPr>
              <w:spacing w:after="0" w:line="240" w:lineRule="auto"/>
              <w:rPr>
                <w:rFonts w:ascii="Times New Roman" w:hAnsi="Times New Roman"/>
                <w:sz w:val="14"/>
                <w:szCs w:val="14"/>
                <w:lang w:eastAsia="ru-RU"/>
              </w:rPr>
            </w:pPr>
            <w:r w:rsidRPr="00156909">
              <w:rPr>
                <w:rFonts w:ascii="Times New Roman" w:hAnsi="Times New Roman"/>
                <w:sz w:val="14"/>
                <w:szCs w:val="14"/>
              </w:rPr>
              <w:t>Доля молодежи, получившей информационные услуги</w:t>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rPr>
            </w:pPr>
            <w:r w:rsidRPr="00156909">
              <w:rPr>
                <w:rFonts w:ascii="Times New Roman" w:hAnsi="Times New Roman"/>
                <w:sz w:val="14"/>
                <w:szCs w:val="14"/>
              </w:rPr>
              <w:t>%</w:t>
            </w:r>
          </w:p>
        </w:tc>
        <w:tc>
          <w:tcPr>
            <w:tcW w:w="51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rPr>
                <w:rFonts w:ascii="Times New Roman" w:hAnsi="Times New Roman" w:cs="Times New Roman"/>
                <w:sz w:val="14"/>
                <w:szCs w:val="14"/>
              </w:rPr>
            </w:pPr>
            <w:r w:rsidRPr="00156909">
              <w:rPr>
                <w:rFonts w:ascii="Times New Roman" w:hAnsi="Times New Roman" w:cs="Times New Roman"/>
                <w:sz w:val="14"/>
                <w:szCs w:val="14"/>
              </w:rPr>
              <w:t>ведомственная отчетность</w:t>
            </w:r>
          </w:p>
        </w:tc>
        <w:tc>
          <w:tcPr>
            <w:tcW w:w="452"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10,6</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12,0</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40,8</w:t>
            </w:r>
          </w:p>
        </w:tc>
        <w:tc>
          <w:tcPr>
            <w:tcW w:w="409"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45,1</w:t>
            </w:r>
          </w:p>
        </w:tc>
        <w:tc>
          <w:tcPr>
            <w:tcW w:w="416"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56,0</w:t>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60,0</w:t>
            </w:r>
          </w:p>
        </w:tc>
      </w:tr>
      <w:tr w:rsidR="00156909" w:rsidRPr="00156909" w:rsidTr="00156909">
        <w:trPr>
          <w:cantSplit/>
          <w:trHeight w:val="20"/>
        </w:trPr>
        <w:tc>
          <w:tcPr>
            <w:tcW w:w="26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50"/>
              <w:jc w:val="center"/>
              <w:rPr>
                <w:rFonts w:ascii="Times New Roman" w:hAnsi="Times New Roman" w:cs="Times New Roman"/>
                <w:sz w:val="14"/>
                <w:szCs w:val="14"/>
              </w:rPr>
            </w:pPr>
            <w:r w:rsidRPr="00156909">
              <w:rPr>
                <w:rFonts w:ascii="Times New Roman" w:hAnsi="Times New Roman" w:cs="Times New Roman"/>
                <w:sz w:val="14"/>
                <w:szCs w:val="14"/>
              </w:rPr>
              <w:t>3.</w:t>
            </w:r>
          </w:p>
        </w:tc>
        <w:tc>
          <w:tcPr>
            <w:tcW w:w="1401" w:type="pct"/>
            <w:tcBorders>
              <w:top w:val="single" w:sz="6" w:space="0" w:color="auto"/>
              <w:left w:val="single" w:sz="6" w:space="0" w:color="auto"/>
              <w:bottom w:val="single" w:sz="6" w:space="0" w:color="auto"/>
              <w:right w:val="single" w:sz="6" w:space="0" w:color="auto"/>
            </w:tcBorders>
          </w:tcPr>
          <w:p w:rsidR="00156909" w:rsidRPr="00156909" w:rsidRDefault="00156909" w:rsidP="00156909">
            <w:pPr>
              <w:spacing w:after="0" w:line="240" w:lineRule="auto"/>
              <w:rPr>
                <w:rFonts w:ascii="Times New Roman" w:hAnsi="Times New Roman"/>
                <w:sz w:val="14"/>
                <w:szCs w:val="14"/>
                <w:lang w:eastAsia="ru-RU"/>
              </w:rPr>
            </w:pPr>
            <w:r w:rsidRPr="00156909">
              <w:rPr>
                <w:rFonts w:ascii="Times New Roman" w:hAnsi="Times New Roman"/>
                <w:sz w:val="14"/>
                <w:szCs w:val="14"/>
              </w:rPr>
              <w:t>Количество созданных рабочих мест для несовершеннолетних граждан</w:t>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rPr>
            </w:pPr>
            <w:r w:rsidRPr="00156909">
              <w:rPr>
                <w:rFonts w:ascii="Times New Roman" w:hAnsi="Times New Roman"/>
                <w:sz w:val="14"/>
                <w:szCs w:val="14"/>
              </w:rPr>
              <w:t>ед.</w:t>
            </w:r>
          </w:p>
        </w:tc>
        <w:tc>
          <w:tcPr>
            <w:tcW w:w="51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pStyle w:val="ConsPlusNormal"/>
              <w:widowControl/>
              <w:ind w:firstLine="0"/>
              <w:rPr>
                <w:rFonts w:ascii="Times New Roman" w:hAnsi="Times New Roman" w:cs="Times New Roman"/>
                <w:sz w:val="14"/>
                <w:szCs w:val="14"/>
              </w:rPr>
            </w:pPr>
            <w:r w:rsidRPr="00156909">
              <w:rPr>
                <w:rFonts w:ascii="Times New Roman" w:hAnsi="Times New Roman" w:cs="Times New Roman"/>
                <w:sz w:val="14"/>
                <w:szCs w:val="14"/>
              </w:rPr>
              <w:t>ведомственная отчетность</w:t>
            </w:r>
          </w:p>
        </w:tc>
        <w:tc>
          <w:tcPr>
            <w:tcW w:w="452"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70</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70</w:t>
            </w:r>
          </w:p>
        </w:tc>
        <w:tc>
          <w:tcPr>
            <w:tcW w:w="404"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80</w:t>
            </w:r>
          </w:p>
        </w:tc>
        <w:tc>
          <w:tcPr>
            <w:tcW w:w="409"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80</w:t>
            </w:r>
          </w:p>
        </w:tc>
        <w:tc>
          <w:tcPr>
            <w:tcW w:w="416"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80</w:t>
            </w:r>
          </w:p>
        </w:tc>
        <w:tc>
          <w:tcPr>
            <w:tcW w:w="370" w:type="pct"/>
            <w:tcBorders>
              <w:top w:val="single" w:sz="6" w:space="0" w:color="auto"/>
              <w:left w:val="single" w:sz="6" w:space="0" w:color="auto"/>
              <w:bottom w:val="single" w:sz="6" w:space="0" w:color="auto"/>
              <w:right w:val="single" w:sz="6" w:space="0" w:color="auto"/>
            </w:tcBorders>
            <w:vAlign w:val="center"/>
          </w:tcPr>
          <w:p w:rsidR="00156909" w:rsidRPr="00156909" w:rsidRDefault="00156909" w:rsidP="00156A37">
            <w:pPr>
              <w:jc w:val="center"/>
              <w:rPr>
                <w:rFonts w:ascii="Times New Roman" w:hAnsi="Times New Roman"/>
                <w:sz w:val="14"/>
                <w:szCs w:val="14"/>
                <w:lang w:eastAsia="ru-RU"/>
              </w:rPr>
            </w:pPr>
            <w:r w:rsidRPr="00156909">
              <w:rPr>
                <w:rFonts w:ascii="Times New Roman" w:hAnsi="Times New Roman"/>
                <w:sz w:val="14"/>
                <w:szCs w:val="14"/>
                <w:lang w:eastAsia="ru-RU"/>
              </w:rPr>
              <w:t>80</w:t>
            </w:r>
          </w:p>
        </w:tc>
      </w:tr>
    </w:tbl>
    <w:p w:rsidR="00156909" w:rsidRDefault="00156909" w:rsidP="00F3734C">
      <w:pPr>
        <w:pStyle w:val="ConsPlusTitle"/>
        <w:ind w:firstLine="720"/>
        <w:jc w:val="center"/>
        <w:rPr>
          <w:rFonts w:ascii="Times New Roman" w:hAnsi="Times New Roman"/>
          <w:b w:val="0"/>
          <w:bCs w:val="0"/>
          <w:sz w:val="28"/>
          <w:szCs w:val="28"/>
          <w:highlight w:val="lightGray"/>
        </w:rPr>
      </w:pPr>
    </w:p>
    <w:p w:rsidR="00156909" w:rsidRPr="000D6A6D" w:rsidRDefault="00156909" w:rsidP="00156909">
      <w:pPr>
        <w:pStyle w:val="af7"/>
        <w:jc w:val="right"/>
        <w:rPr>
          <w:b w:val="0"/>
          <w:sz w:val="18"/>
          <w:szCs w:val="18"/>
        </w:rPr>
      </w:pPr>
      <w:r w:rsidRPr="000D6A6D">
        <w:rPr>
          <w:b w:val="0"/>
          <w:sz w:val="18"/>
          <w:szCs w:val="18"/>
        </w:rPr>
        <w:t>Приложение № 2</w:t>
      </w:r>
    </w:p>
    <w:p w:rsidR="000D6A6D" w:rsidRDefault="00156909" w:rsidP="00156909">
      <w:pPr>
        <w:pStyle w:val="af7"/>
        <w:jc w:val="right"/>
        <w:rPr>
          <w:b w:val="0"/>
          <w:bCs/>
          <w:sz w:val="18"/>
          <w:szCs w:val="18"/>
        </w:rPr>
      </w:pPr>
      <w:r w:rsidRPr="000D6A6D">
        <w:rPr>
          <w:b w:val="0"/>
          <w:bCs/>
          <w:sz w:val="18"/>
          <w:szCs w:val="18"/>
        </w:rPr>
        <w:t xml:space="preserve">к подпрограмме «Вовлечение молодежи Богучанского района </w:t>
      </w:r>
    </w:p>
    <w:p w:rsidR="00156909" w:rsidRDefault="00156909" w:rsidP="000D6A6D">
      <w:pPr>
        <w:pStyle w:val="af7"/>
        <w:jc w:val="right"/>
        <w:rPr>
          <w:b w:val="0"/>
          <w:sz w:val="18"/>
          <w:szCs w:val="18"/>
        </w:rPr>
      </w:pPr>
      <w:r w:rsidRPr="000D6A6D">
        <w:rPr>
          <w:b w:val="0"/>
          <w:bCs/>
          <w:sz w:val="18"/>
          <w:szCs w:val="18"/>
        </w:rPr>
        <w:t xml:space="preserve">в социальную практику» муниципальной программы  </w:t>
      </w:r>
      <w:r w:rsidRPr="000D6A6D">
        <w:rPr>
          <w:b w:val="0"/>
          <w:sz w:val="18"/>
          <w:szCs w:val="18"/>
        </w:rPr>
        <w:t xml:space="preserve">«Молодежь Приангарья» </w:t>
      </w:r>
    </w:p>
    <w:p w:rsidR="000D6A6D" w:rsidRPr="000D6A6D" w:rsidRDefault="000D6A6D" w:rsidP="000D6A6D">
      <w:pPr>
        <w:pStyle w:val="af7"/>
        <w:jc w:val="right"/>
        <w:rPr>
          <w:b w:val="0"/>
          <w:sz w:val="18"/>
          <w:szCs w:val="18"/>
        </w:rPr>
      </w:pPr>
    </w:p>
    <w:p w:rsidR="00156909" w:rsidRPr="000D6A6D" w:rsidRDefault="00156909" w:rsidP="00156909">
      <w:pPr>
        <w:jc w:val="center"/>
        <w:outlineLvl w:val="0"/>
        <w:rPr>
          <w:rFonts w:ascii="Times New Roman" w:hAnsi="Times New Roman"/>
          <w:sz w:val="20"/>
          <w:szCs w:val="20"/>
        </w:rPr>
      </w:pPr>
      <w:r w:rsidRPr="000D6A6D">
        <w:rPr>
          <w:rFonts w:ascii="Times New Roman" w:hAnsi="Times New Roman"/>
          <w:sz w:val="20"/>
          <w:szCs w:val="20"/>
        </w:rPr>
        <w:t xml:space="preserve">Перечень мероприятий подпрограммы </w:t>
      </w:r>
    </w:p>
    <w:tbl>
      <w:tblPr>
        <w:tblW w:w="5000" w:type="pct"/>
        <w:tblLook w:val="00A0"/>
      </w:tblPr>
      <w:tblGrid>
        <w:gridCol w:w="377"/>
        <w:gridCol w:w="1136"/>
        <w:gridCol w:w="1095"/>
        <w:gridCol w:w="377"/>
        <w:gridCol w:w="430"/>
        <w:gridCol w:w="660"/>
        <w:gridCol w:w="377"/>
        <w:gridCol w:w="785"/>
        <w:gridCol w:w="785"/>
        <w:gridCol w:w="778"/>
        <w:gridCol w:w="778"/>
        <w:gridCol w:w="778"/>
        <w:gridCol w:w="1214"/>
      </w:tblGrid>
      <w:tr w:rsidR="00156909" w:rsidRPr="000D6A6D" w:rsidTr="000D6A6D">
        <w:trPr>
          <w:trHeight w:val="20"/>
        </w:trPr>
        <w:tc>
          <w:tcPr>
            <w:tcW w:w="170" w:type="pct"/>
            <w:vMerge w:val="restart"/>
            <w:tcBorders>
              <w:top w:val="single" w:sz="4" w:space="0" w:color="auto"/>
              <w:left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p>
        </w:tc>
        <w:tc>
          <w:tcPr>
            <w:tcW w:w="629" w:type="pct"/>
            <w:vMerge w:val="restart"/>
            <w:tcBorders>
              <w:top w:val="single" w:sz="4" w:space="0" w:color="auto"/>
              <w:left w:val="single" w:sz="4" w:space="0" w:color="auto"/>
              <w:bottom w:val="single" w:sz="4" w:space="0" w:color="000000"/>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Наименование  мероприятия подпрограммы</w:t>
            </w:r>
          </w:p>
        </w:tc>
        <w:tc>
          <w:tcPr>
            <w:tcW w:w="494" w:type="pct"/>
            <w:vMerge w:val="restart"/>
            <w:tcBorders>
              <w:top w:val="single" w:sz="4" w:space="0" w:color="auto"/>
              <w:left w:val="single" w:sz="4" w:space="0" w:color="auto"/>
              <w:bottom w:val="single" w:sz="4" w:space="0" w:color="000000"/>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 xml:space="preserve">ГРБС </w:t>
            </w:r>
          </w:p>
        </w:tc>
        <w:tc>
          <w:tcPr>
            <w:tcW w:w="955" w:type="pct"/>
            <w:gridSpan w:val="4"/>
            <w:tcBorders>
              <w:top w:val="single" w:sz="4" w:space="0" w:color="auto"/>
              <w:left w:val="nil"/>
              <w:bottom w:val="single" w:sz="4" w:space="0" w:color="auto"/>
              <w:right w:val="single" w:sz="4" w:space="0" w:color="000000"/>
            </w:tcBorders>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Код бюджетной классификации</w:t>
            </w:r>
          </w:p>
        </w:tc>
        <w:tc>
          <w:tcPr>
            <w:tcW w:w="1948" w:type="pct"/>
            <w:gridSpan w:val="5"/>
            <w:tcBorders>
              <w:top w:val="single" w:sz="4" w:space="0" w:color="auto"/>
              <w:left w:val="nil"/>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Расходы (руб.), годы</w:t>
            </w:r>
          </w:p>
        </w:tc>
        <w:tc>
          <w:tcPr>
            <w:tcW w:w="804" w:type="pct"/>
            <w:vMerge w:val="restart"/>
            <w:tcBorders>
              <w:top w:val="single" w:sz="4" w:space="0" w:color="auto"/>
              <w:left w:val="nil"/>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156909" w:rsidRPr="000D6A6D" w:rsidTr="000D6A6D">
        <w:trPr>
          <w:cantSplit/>
          <w:trHeight w:val="20"/>
        </w:trPr>
        <w:tc>
          <w:tcPr>
            <w:tcW w:w="170" w:type="pct"/>
            <w:vMerge/>
            <w:tcBorders>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p>
        </w:tc>
        <w:tc>
          <w:tcPr>
            <w:tcW w:w="494" w:type="pct"/>
            <w:vMerge/>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nil"/>
              <w:left w:val="nil"/>
              <w:bottom w:val="single" w:sz="4" w:space="0" w:color="auto"/>
              <w:right w:val="single" w:sz="4" w:space="0" w:color="auto"/>
            </w:tcBorders>
            <w:textDirection w:val="btLr"/>
            <w:vAlign w:val="center"/>
          </w:tcPr>
          <w:p w:rsidR="00156909" w:rsidRPr="000D6A6D" w:rsidRDefault="00156909" w:rsidP="00156A37">
            <w:pPr>
              <w:spacing w:after="0" w:line="240" w:lineRule="auto"/>
              <w:ind w:left="113" w:right="113"/>
              <w:jc w:val="center"/>
              <w:rPr>
                <w:rFonts w:ascii="Times New Roman" w:hAnsi="Times New Roman"/>
                <w:sz w:val="14"/>
                <w:szCs w:val="14"/>
              </w:rPr>
            </w:pPr>
            <w:r w:rsidRPr="000D6A6D">
              <w:rPr>
                <w:rFonts w:ascii="Times New Roman" w:hAnsi="Times New Roman"/>
                <w:sz w:val="14"/>
                <w:szCs w:val="14"/>
              </w:rPr>
              <w:t>ГРБС</w:t>
            </w:r>
          </w:p>
        </w:tc>
        <w:tc>
          <w:tcPr>
            <w:tcW w:w="227" w:type="pct"/>
            <w:tcBorders>
              <w:top w:val="nil"/>
              <w:left w:val="nil"/>
              <w:bottom w:val="single" w:sz="4" w:space="0" w:color="auto"/>
              <w:right w:val="single" w:sz="4" w:space="0" w:color="auto"/>
            </w:tcBorders>
            <w:textDirection w:val="btLr"/>
            <w:vAlign w:val="center"/>
          </w:tcPr>
          <w:p w:rsidR="00156909" w:rsidRPr="000D6A6D" w:rsidRDefault="00156909" w:rsidP="00156A37">
            <w:pPr>
              <w:spacing w:after="0" w:line="240" w:lineRule="auto"/>
              <w:ind w:left="113" w:right="113"/>
              <w:jc w:val="center"/>
              <w:rPr>
                <w:rFonts w:ascii="Times New Roman" w:hAnsi="Times New Roman"/>
                <w:sz w:val="14"/>
                <w:szCs w:val="14"/>
              </w:rPr>
            </w:pPr>
            <w:r w:rsidRPr="000D6A6D">
              <w:rPr>
                <w:rFonts w:ascii="Times New Roman" w:hAnsi="Times New Roman"/>
                <w:sz w:val="14"/>
                <w:szCs w:val="14"/>
              </w:rPr>
              <w:t>РзПр</w:t>
            </w:r>
          </w:p>
        </w:tc>
        <w:tc>
          <w:tcPr>
            <w:tcW w:w="315" w:type="pct"/>
            <w:tcBorders>
              <w:top w:val="nil"/>
              <w:left w:val="nil"/>
              <w:bottom w:val="single" w:sz="4" w:space="0" w:color="auto"/>
              <w:right w:val="single" w:sz="4" w:space="0" w:color="auto"/>
            </w:tcBorders>
            <w:textDirection w:val="btLr"/>
            <w:vAlign w:val="center"/>
          </w:tcPr>
          <w:p w:rsidR="00156909" w:rsidRPr="000D6A6D" w:rsidRDefault="00156909" w:rsidP="00156A37">
            <w:pPr>
              <w:spacing w:after="0" w:line="240" w:lineRule="auto"/>
              <w:ind w:left="113" w:right="113"/>
              <w:jc w:val="center"/>
              <w:rPr>
                <w:rFonts w:ascii="Times New Roman" w:hAnsi="Times New Roman"/>
                <w:sz w:val="14"/>
                <w:szCs w:val="14"/>
              </w:rPr>
            </w:pPr>
            <w:r w:rsidRPr="000D6A6D">
              <w:rPr>
                <w:rFonts w:ascii="Times New Roman" w:hAnsi="Times New Roman"/>
                <w:sz w:val="14"/>
                <w:szCs w:val="14"/>
              </w:rPr>
              <w:t>ЦСР</w:t>
            </w:r>
          </w:p>
        </w:tc>
        <w:tc>
          <w:tcPr>
            <w:tcW w:w="186" w:type="pct"/>
            <w:tcBorders>
              <w:top w:val="nil"/>
              <w:left w:val="nil"/>
              <w:bottom w:val="single" w:sz="4" w:space="0" w:color="auto"/>
              <w:right w:val="single" w:sz="4" w:space="0" w:color="auto"/>
            </w:tcBorders>
            <w:textDirection w:val="btLr"/>
            <w:vAlign w:val="center"/>
          </w:tcPr>
          <w:p w:rsidR="00156909" w:rsidRPr="000D6A6D" w:rsidRDefault="00156909" w:rsidP="00156A37">
            <w:pPr>
              <w:spacing w:after="0" w:line="240" w:lineRule="auto"/>
              <w:ind w:left="113" w:right="113"/>
              <w:jc w:val="center"/>
              <w:rPr>
                <w:rFonts w:ascii="Times New Roman" w:hAnsi="Times New Roman"/>
                <w:sz w:val="14"/>
                <w:szCs w:val="14"/>
              </w:rPr>
            </w:pPr>
            <w:r w:rsidRPr="000D6A6D">
              <w:rPr>
                <w:rFonts w:ascii="Times New Roman" w:hAnsi="Times New Roman"/>
                <w:sz w:val="14"/>
                <w:szCs w:val="14"/>
              </w:rPr>
              <w:t>ВР</w:t>
            </w:r>
          </w:p>
        </w:tc>
        <w:tc>
          <w:tcPr>
            <w:tcW w:w="379" w:type="pct"/>
            <w:tcBorders>
              <w:top w:val="nil"/>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Текущий финансовый год</w:t>
            </w:r>
          </w:p>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2014 год</w:t>
            </w:r>
          </w:p>
        </w:tc>
        <w:tc>
          <w:tcPr>
            <w:tcW w:w="396" w:type="pct"/>
            <w:tcBorders>
              <w:top w:val="nil"/>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Очередной финансовый год</w:t>
            </w:r>
          </w:p>
          <w:p w:rsidR="00156909" w:rsidRPr="000D6A6D" w:rsidRDefault="00156909" w:rsidP="00156A37">
            <w:pPr>
              <w:spacing w:line="240" w:lineRule="auto"/>
              <w:jc w:val="center"/>
              <w:rPr>
                <w:rFonts w:ascii="Times New Roman" w:hAnsi="Times New Roman"/>
                <w:sz w:val="14"/>
                <w:szCs w:val="14"/>
              </w:rPr>
            </w:pPr>
            <w:r w:rsidRPr="000D6A6D">
              <w:rPr>
                <w:rFonts w:ascii="Times New Roman" w:hAnsi="Times New Roman"/>
                <w:sz w:val="14"/>
                <w:szCs w:val="14"/>
              </w:rPr>
              <w:t>2015 год</w:t>
            </w:r>
          </w:p>
        </w:tc>
        <w:tc>
          <w:tcPr>
            <w:tcW w:w="362" w:type="pct"/>
            <w:tcBorders>
              <w:top w:val="nil"/>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Первый год планового периода</w:t>
            </w:r>
          </w:p>
          <w:p w:rsidR="00156909" w:rsidRPr="000D6A6D" w:rsidRDefault="00156909" w:rsidP="00156A37">
            <w:pPr>
              <w:spacing w:line="240" w:lineRule="auto"/>
              <w:jc w:val="center"/>
              <w:rPr>
                <w:rFonts w:ascii="Times New Roman" w:hAnsi="Times New Roman"/>
                <w:sz w:val="14"/>
                <w:szCs w:val="14"/>
              </w:rPr>
            </w:pPr>
            <w:r w:rsidRPr="000D6A6D">
              <w:rPr>
                <w:rFonts w:ascii="Times New Roman" w:hAnsi="Times New Roman"/>
                <w:sz w:val="14"/>
                <w:szCs w:val="14"/>
              </w:rPr>
              <w:t>2016 год</w:t>
            </w:r>
          </w:p>
        </w:tc>
        <w:tc>
          <w:tcPr>
            <w:tcW w:w="406"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Второй год планового периода</w:t>
            </w:r>
          </w:p>
          <w:p w:rsidR="00156909" w:rsidRPr="000D6A6D" w:rsidRDefault="00156909" w:rsidP="00156A37">
            <w:pPr>
              <w:spacing w:line="240" w:lineRule="auto"/>
              <w:jc w:val="center"/>
              <w:rPr>
                <w:rFonts w:ascii="Times New Roman" w:hAnsi="Times New Roman"/>
                <w:sz w:val="14"/>
                <w:szCs w:val="14"/>
              </w:rPr>
            </w:pPr>
            <w:r w:rsidRPr="000D6A6D">
              <w:rPr>
                <w:rFonts w:ascii="Times New Roman" w:hAnsi="Times New Roman"/>
                <w:sz w:val="14"/>
                <w:szCs w:val="14"/>
              </w:rPr>
              <w:t>2017 год</w:t>
            </w:r>
          </w:p>
        </w:tc>
        <w:tc>
          <w:tcPr>
            <w:tcW w:w="405" w:type="pct"/>
            <w:tcBorders>
              <w:top w:val="nil"/>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Итого</w:t>
            </w:r>
          </w:p>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на период 2014-2017 годы</w:t>
            </w:r>
          </w:p>
        </w:tc>
        <w:tc>
          <w:tcPr>
            <w:tcW w:w="804" w:type="pct"/>
            <w:vMerge/>
            <w:tcBorders>
              <w:left w:val="nil"/>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p>
        </w:tc>
        <w:tc>
          <w:tcPr>
            <w:tcW w:w="4830" w:type="pct"/>
            <w:gridSpan w:val="12"/>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Цель: Создание условий успешной социализации и эффективной самореализации молодежи Богучанского района</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1.</w:t>
            </w:r>
          </w:p>
        </w:tc>
        <w:tc>
          <w:tcPr>
            <w:tcW w:w="4830" w:type="pct"/>
            <w:gridSpan w:val="12"/>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Задача 1. Развитие молодежных общественных объединений, действующих на территории Богучанского района</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sz w:val="14"/>
                <w:szCs w:val="14"/>
              </w:rPr>
            </w:pPr>
            <w:r w:rsidRPr="000D6A6D">
              <w:rPr>
                <w:rFonts w:ascii="Times New Roman" w:hAnsi="Times New Roman"/>
                <w:sz w:val="14"/>
                <w:szCs w:val="14"/>
              </w:rPr>
              <w:t>1.1.</w:t>
            </w: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rPr>
                <w:rFonts w:ascii="Times New Roman" w:hAnsi="Times New Roman"/>
                <w:sz w:val="14"/>
                <w:szCs w:val="14"/>
                <w:highlight w:val="yellow"/>
              </w:rPr>
            </w:pPr>
            <w:r w:rsidRPr="000D6A6D">
              <w:rPr>
                <w:rFonts w:ascii="Times New Roman" w:hAnsi="Times New Roman"/>
                <w:sz w:val="14"/>
                <w:szCs w:val="14"/>
              </w:rPr>
              <w:t>Поддержка молодежных объединений</w:t>
            </w:r>
          </w:p>
        </w:tc>
        <w:tc>
          <w:tcPr>
            <w:tcW w:w="49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Богучанского района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806</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0707</w:t>
            </w:r>
          </w:p>
        </w:tc>
        <w:tc>
          <w:tcPr>
            <w:tcW w:w="315"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612</w:t>
            </w: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254 600,00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227 760,00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233 200,00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235 200,00</w:t>
            </w:r>
          </w:p>
          <w:p w:rsidR="00156909" w:rsidRPr="000D6A6D" w:rsidRDefault="00156909" w:rsidP="00156A37">
            <w:pPr>
              <w:spacing w:after="0" w:line="240" w:lineRule="auto"/>
              <w:jc w:val="center"/>
              <w:rPr>
                <w:rFonts w:ascii="Times New Roman" w:hAnsi="Times New Roman"/>
                <w:sz w:val="14"/>
                <w:szCs w:val="14"/>
              </w:rPr>
            </w:pP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950 760,00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Будет поддержано не менее 18 молодежных объединений; К 2017 году около 700 молодых людей будет вовлечено в практико-ориентированную социально полезную деятельность</w:t>
            </w:r>
          </w:p>
        </w:tc>
      </w:tr>
      <w:tr w:rsidR="00156909" w:rsidRPr="000D6A6D" w:rsidTr="000D6A6D">
        <w:trPr>
          <w:trHeight w:val="20"/>
        </w:trPr>
        <w:tc>
          <w:tcPr>
            <w:tcW w:w="170" w:type="pct"/>
            <w:vMerge w:val="restart"/>
            <w:tcBorders>
              <w:top w:val="single" w:sz="4" w:space="0" w:color="auto"/>
              <w:left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color w:val="000000"/>
                <w:sz w:val="14"/>
                <w:szCs w:val="14"/>
              </w:rPr>
            </w:pPr>
            <w:r w:rsidRPr="000D6A6D">
              <w:rPr>
                <w:rFonts w:ascii="Times New Roman" w:hAnsi="Times New Roman"/>
                <w:color w:val="000000"/>
                <w:sz w:val="14"/>
                <w:szCs w:val="14"/>
              </w:rPr>
              <w:t>1.2.</w:t>
            </w:r>
          </w:p>
        </w:tc>
        <w:tc>
          <w:tcPr>
            <w:tcW w:w="629" w:type="pct"/>
            <w:vMerge w:val="restart"/>
            <w:tcBorders>
              <w:top w:val="single" w:sz="4" w:space="0" w:color="auto"/>
              <w:left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rPr>
                <w:rFonts w:ascii="Times New Roman" w:hAnsi="Times New Roman"/>
                <w:bCs/>
                <w:color w:val="000000"/>
                <w:sz w:val="14"/>
                <w:szCs w:val="14"/>
                <w:highlight w:val="yellow"/>
                <w:lang w:eastAsia="ru-RU"/>
              </w:rPr>
            </w:pPr>
            <w:r w:rsidRPr="000D6A6D">
              <w:rPr>
                <w:rFonts w:ascii="Times New Roman" w:hAnsi="Times New Roman"/>
                <w:bCs/>
                <w:color w:val="000000"/>
                <w:sz w:val="14"/>
                <w:szCs w:val="14"/>
                <w:lang w:eastAsia="ru-RU"/>
              </w:rPr>
              <w:t>Районный молодежный конкурс "За нами будущее!"</w:t>
            </w:r>
          </w:p>
        </w:tc>
        <w:tc>
          <w:tcPr>
            <w:tcW w:w="494" w:type="pct"/>
            <w:vMerge w:val="restart"/>
            <w:tcBorders>
              <w:top w:val="single" w:sz="4" w:space="0" w:color="auto"/>
              <w:left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Богучанского района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806</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0707</w:t>
            </w:r>
          </w:p>
        </w:tc>
        <w:tc>
          <w:tcPr>
            <w:tcW w:w="315"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612</w:t>
            </w: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120 000,00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lang w:eastAsia="ru-RU"/>
              </w:rPr>
            </w:pPr>
            <w:r w:rsidRPr="000D6A6D">
              <w:rPr>
                <w:rFonts w:ascii="Times New Roman" w:hAnsi="Times New Roman"/>
                <w:sz w:val="14"/>
                <w:szCs w:val="14"/>
              </w:rPr>
              <w:t>130 000,00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lang w:eastAsia="ru-RU"/>
              </w:rPr>
            </w:pPr>
            <w:r w:rsidRPr="000D6A6D">
              <w:rPr>
                <w:rFonts w:ascii="Times New Roman" w:hAnsi="Times New Roman"/>
                <w:sz w:val="14"/>
                <w:szCs w:val="14"/>
                <w:lang w:eastAsia="ru-RU"/>
              </w:rPr>
              <w:t>130 000,00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lang w:eastAsia="ru-RU"/>
              </w:rPr>
            </w:pPr>
            <w:r w:rsidRPr="000D6A6D">
              <w:rPr>
                <w:rFonts w:ascii="Times New Roman" w:hAnsi="Times New Roman"/>
                <w:sz w:val="14"/>
                <w:szCs w:val="14"/>
                <w:lang w:eastAsia="ru-RU"/>
              </w:rPr>
              <w:t>380 000,00</w:t>
            </w:r>
          </w:p>
        </w:tc>
        <w:tc>
          <w:tcPr>
            <w:tcW w:w="804" w:type="pct"/>
            <w:vMerge w:val="restart"/>
            <w:tcBorders>
              <w:top w:val="single" w:sz="4" w:space="0" w:color="auto"/>
              <w:left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Поступит не  менее 26 заявок, не менее 18 проектных команд  будет  поддержано.</w:t>
            </w:r>
          </w:p>
          <w:p w:rsidR="00156909" w:rsidRPr="000D6A6D" w:rsidRDefault="00156909" w:rsidP="00156A37">
            <w:pPr>
              <w:pStyle w:val="ConsPlusCell"/>
              <w:widowControl/>
              <w:ind w:right="-107"/>
              <w:rPr>
                <w:rFonts w:ascii="Times New Roman" w:hAnsi="Times New Roman"/>
                <w:sz w:val="14"/>
                <w:szCs w:val="14"/>
              </w:rPr>
            </w:pPr>
            <w:r w:rsidRPr="000D6A6D">
              <w:rPr>
                <w:rFonts w:ascii="Times New Roman" w:hAnsi="Times New Roman"/>
                <w:sz w:val="14"/>
                <w:szCs w:val="14"/>
              </w:rPr>
              <w:t>Обеспечено софинансирование краевой  субсидии на поддержку молодежных центров</w:t>
            </w:r>
          </w:p>
        </w:tc>
      </w:tr>
      <w:tr w:rsidR="00156909" w:rsidRPr="000D6A6D" w:rsidTr="000D6A6D">
        <w:trPr>
          <w:trHeight w:val="20"/>
        </w:trPr>
        <w:tc>
          <w:tcPr>
            <w:tcW w:w="170" w:type="pct"/>
            <w:vMerge/>
            <w:tcBorders>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color w:val="000000"/>
                <w:sz w:val="14"/>
                <w:szCs w:val="14"/>
              </w:rPr>
            </w:pPr>
          </w:p>
        </w:tc>
        <w:tc>
          <w:tcPr>
            <w:tcW w:w="629" w:type="pct"/>
            <w:vMerge/>
            <w:tcBorders>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rPr>
                <w:rFonts w:ascii="Times New Roman" w:hAnsi="Times New Roman"/>
                <w:bCs/>
                <w:color w:val="000000"/>
                <w:sz w:val="14"/>
                <w:szCs w:val="14"/>
                <w:lang w:eastAsia="ru-RU"/>
              </w:rPr>
            </w:pPr>
          </w:p>
        </w:tc>
        <w:tc>
          <w:tcPr>
            <w:tcW w:w="494" w:type="pct"/>
            <w:vMerge/>
            <w:tcBorders>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806</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0707</w:t>
            </w:r>
          </w:p>
        </w:tc>
        <w:tc>
          <w:tcPr>
            <w:tcW w:w="315"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06 1 8216</w:t>
            </w:r>
          </w:p>
        </w:tc>
        <w:tc>
          <w:tcPr>
            <w:tcW w:w="18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612</w:t>
            </w: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101 000,00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lang w:eastAsia="ru-RU"/>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lang w:eastAsia="ru-RU"/>
              </w:rPr>
            </w:pPr>
            <w:r w:rsidRPr="000D6A6D">
              <w:rPr>
                <w:rFonts w:ascii="Times New Roman" w:hAnsi="Times New Roman"/>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lang w:eastAsia="ru-RU"/>
              </w:rPr>
            </w:pPr>
            <w:r w:rsidRPr="000D6A6D">
              <w:rPr>
                <w:rFonts w:ascii="Times New Roman" w:hAnsi="Times New Roman"/>
                <w:sz w:val="14"/>
                <w:szCs w:val="14"/>
                <w:lang w:eastAsia="ru-RU"/>
              </w:rPr>
              <w:t>101 000,00</w:t>
            </w:r>
          </w:p>
        </w:tc>
        <w:tc>
          <w:tcPr>
            <w:tcW w:w="804" w:type="pct"/>
            <w:vMerge/>
            <w:tcBorders>
              <w:left w:val="single" w:sz="4" w:space="0" w:color="auto"/>
              <w:bottom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2.</w:t>
            </w:r>
          </w:p>
        </w:tc>
        <w:tc>
          <w:tcPr>
            <w:tcW w:w="4830" w:type="pct"/>
            <w:gridSpan w:val="12"/>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rPr>
                <w:rFonts w:ascii="Times New Roman" w:hAnsi="Times New Roman"/>
                <w:color w:val="000000"/>
                <w:sz w:val="14"/>
                <w:szCs w:val="14"/>
              </w:rPr>
            </w:pPr>
            <w:r w:rsidRPr="000D6A6D">
              <w:rPr>
                <w:rFonts w:ascii="Times New Roman" w:hAnsi="Times New Roman"/>
                <w:color w:val="000000"/>
                <w:sz w:val="14"/>
                <w:szCs w:val="14"/>
              </w:rPr>
              <w:t xml:space="preserve">Задача 2. </w:t>
            </w:r>
            <w:r w:rsidRPr="000D6A6D">
              <w:rPr>
                <w:rFonts w:ascii="Times New Roman" w:hAnsi="Times New Roman"/>
                <w:sz w:val="14"/>
                <w:szCs w:val="14"/>
              </w:rPr>
              <w:t>Организация ресурсных площадок для реализации молодежной политики на территории Богучанского района</w:t>
            </w:r>
          </w:p>
        </w:tc>
      </w:tr>
      <w:tr w:rsidR="00156909" w:rsidRPr="000D6A6D" w:rsidTr="000D6A6D">
        <w:trPr>
          <w:trHeight w:val="20"/>
        </w:trPr>
        <w:tc>
          <w:tcPr>
            <w:tcW w:w="170" w:type="pct"/>
            <w:vMerge w:val="restart"/>
            <w:tcBorders>
              <w:top w:val="single" w:sz="4" w:space="0" w:color="auto"/>
              <w:left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sz w:val="14"/>
                <w:szCs w:val="14"/>
              </w:rPr>
            </w:pPr>
            <w:r w:rsidRPr="000D6A6D">
              <w:rPr>
                <w:rFonts w:ascii="Times New Roman" w:hAnsi="Times New Roman"/>
                <w:sz w:val="14"/>
                <w:szCs w:val="14"/>
              </w:rPr>
              <w:lastRenderedPageBreak/>
              <w:t>2.1.</w:t>
            </w:r>
          </w:p>
        </w:tc>
        <w:tc>
          <w:tcPr>
            <w:tcW w:w="629" w:type="pct"/>
            <w:vMerge w:val="restart"/>
            <w:tcBorders>
              <w:top w:val="single" w:sz="4" w:space="0" w:color="auto"/>
              <w:left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right="-7"/>
              <w:rPr>
                <w:rFonts w:ascii="Times New Roman" w:hAnsi="Times New Roman"/>
                <w:sz w:val="14"/>
                <w:szCs w:val="14"/>
              </w:rPr>
            </w:pPr>
            <w:r w:rsidRPr="000D6A6D">
              <w:rPr>
                <w:rFonts w:ascii="Times New Roman" w:hAnsi="Times New Roman"/>
                <w:sz w:val="14"/>
                <w:szCs w:val="14"/>
              </w:rPr>
              <w:t xml:space="preserve">Организация и проведение районных и межпоселенческих (кустовых) молодежных проектов, мероприятий, слетов,  программ, форумов, конкурсов, семинаров, игр и пр. </w:t>
            </w:r>
          </w:p>
          <w:p w:rsidR="00156909" w:rsidRPr="000D6A6D" w:rsidRDefault="00156909" w:rsidP="00156A37">
            <w:pPr>
              <w:widowControl w:val="0"/>
              <w:autoSpaceDE w:val="0"/>
              <w:autoSpaceDN w:val="0"/>
              <w:adjustRightInd w:val="0"/>
              <w:spacing w:after="0" w:line="240" w:lineRule="auto"/>
              <w:rPr>
                <w:rFonts w:ascii="Times New Roman" w:hAnsi="Times New Roman"/>
                <w:sz w:val="14"/>
                <w:szCs w:val="14"/>
              </w:rPr>
            </w:pPr>
            <w:r w:rsidRPr="000D6A6D">
              <w:rPr>
                <w:rFonts w:ascii="Times New Roman" w:hAnsi="Times New Roman"/>
                <w:sz w:val="14"/>
                <w:szCs w:val="14"/>
              </w:rPr>
              <w:t>(софинансирование краевой субсидии на поддержку молодежных центров)</w:t>
            </w:r>
          </w:p>
        </w:tc>
        <w:tc>
          <w:tcPr>
            <w:tcW w:w="494" w:type="pct"/>
            <w:vMerge w:val="restart"/>
            <w:tcBorders>
              <w:top w:val="single" w:sz="4" w:space="0" w:color="auto"/>
              <w:left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Богучанского района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806</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0707</w:t>
            </w:r>
          </w:p>
        </w:tc>
        <w:tc>
          <w:tcPr>
            <w:tcW w:w="315"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612</w:t>
            </w: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376 750,20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27 000,00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200 000,00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213 000,00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816 750,20</w:t>
            </w:r>
          </w:p>
        </w:tc>
        <w:tc>
          <w:tcPr>
            <w:tcW w:w="804" w:type="pct"/>
            <w:vMerge w:val="restart"/>
            <w:tcBorders>
              <w:top w:val="single" w:sz="4" w:space="0" w:color="auto"/>
              <w:left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 xml:space="preserve">К 2017 году до 2070 молодых людей будет вовлечено в приоритетные направления молодежной политики; </w:t>
            </w:r>
          </w:p>
          <w:p w:rsidR="00156909" w:rsidRPr="000D6A6D" w:rsidRDefault="00156909" w:rsidP="00156A37">
            <w:pPr>
              <w:pStyle w:val="ConsPlusCell"/>
              <w:widowControl/>
              <w:ind w:right="-107"/>
              <w:rPr>
                <w:rFonts w:ascii="Times New Roman" w:hAnsi="Times New Roman"/>
                <w:sz w:val="14"/>
                <w:szCs w:val="14"/>
              </w:rPr>
            </w:pPr>
            <w:r w:rsidRPr="000D6A6D">
              <w:rPr>
                <w:rFonts w:ascii="Times New Roman" w:hAnsi="Times New Roman"/>
                <w:sz w:val="14"/>
                <w:szCs w:val="14"/>
              </w:rPr>
              <w:t>Будет поддержено не менее 28 межпоселенческих (кустовых) молодежных событий с участием более 1500 человек на базе 8 ресурсных площадок; обеспечено софинансирование краевой  субсидии на поддержку молодежных центров</w:t>
            </w:r>
          </w:p>
        </w:tc>
      </w:tr>
      <w:tr w:rsidR="00156909" w:rsidRPr="000D6A6D" w:rsidTr="000D6A6D">
        <w:trPr>
          <w:trHeight w:val="20"/>
        </w:trPr>
        <w:tc>
          <w:tcPr>
            <w:tcW w:w="170" w:type="pct"/>
            <w:vMerge/>
            <w:tcBorders>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sz w:val="14"/>
                <w:szCs w:val="14"/>
              </w:rPr>
            </w:pPr>
          </w:p>
        </w:tc>
        <w:tc>
          <w:tcPr>
            <w:tcW w:w="629" w:type="pct"/>
            <w:vMerge/>
            <w:tcBorders>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rPr>
                <w:rFonts w:ascii="Times New Roman" w:hAnsi="Times New Roman"/>
                <w:sz w:val="14"/>
                <w:szCs w:val="14"/>
              </w:rPr>
            </w:pPr>
          </w:p>
        </w:tc>
        <w:tc>
          <w:tcPr>
            <w:tcW w:w="494" w:type="pct"/>
            <w:vMerge/>
            <w:tcBorders>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806</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0707</w:t>
            </w:r>
          </w:p>
        </w:tc>
        <w:tc>
          <w:tcPr>
            <w:tcW w:w="315"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06 1 8216</w:t>
            </w:r>
          </w:p>
        </w:tc>
        <w:tc>
          <w:tcPr>
            <w:tcW w:w="18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612</w:t>
            </w: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300 00,00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101 000,00</w:t>
            </w:r>
          </w:p>
          <w:p w:rsidR="00156909" w:rsidRPr="000D6A6D" w:rsidRDefault="00156909" w:rsidP="00156A37">
            <w:pPr>
              <w:spacing w:after="0" w:line="240" w:lineRule="auto"/>
              <w:jc w:val="center"/>
              <w:rPr>
                <w:rFonts w:ascii="Times New Roman" w:hAnsi="Times New Roman"/>
                <w:sz w:val="14"/>
                <w:szCs w:val="14"/>
              </w:rPr>
            </w:pP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101 000,00</w:t>
            </w:r>
          </w:p>
          <w:p w:rsidR="00156909" w:rsidRPr="000D6A6D" w:rsidRDefault="00156909" w:rsidP="00156A37">
            <w:pPr>
              <w:spacing w:after="0" w:line="240" w:lineRule="auto"/>
              <w:jc w:val="center"/>
              <w:rPr>
                <w:rFonts w:ascii="Times New Roman" w:hAnsi="Times New Roman"/>
                <w:sz w:val="14"/>
                <w:szCs w:val="14"/>
              </w:rPr>
            </w:pP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502 000,00</w:t>
            </w:r>
          </w:p>
        </w:tc>
        <w:tc>
          <w:tcPr>
            <w:tcW w:w="804" w:type="pct"/>
            <w:vMerge/>
            <w:tcBorders>
              <w:left w:val="single" w:sz="4" w:space="0" w:color="auto"/>
              <w:bottom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sz w:val="14"/>
                <w:szCs w:val="14"/>
              </w:rPr>
            </w:pPr>
            <w:r w:rsidRPr="000D6A6D">
              <w:rPr>
                <w:rFonts w:ascii="Times New Roman" w:hAnsi="Times New Roman"/>
                <w:sz w:val="14"/>
                <w:szCs w:val="14"/>
              </w:rPr>
              <w:t>2.2.</w:t>
            </w: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right="-113"/>
              <w:outlineLvl w:val="2"/>
              <w:rPr>
                <w:rFonts w:ascii="Times New Roman" w:hAnsi="Times New Roman"/>
                <w:sz w:val="14"/>
                <w:szCs w:val="14"/>
              </w:rPr>
            </w:pPr>
            <w:r w:rsidRPr="000D6A6D">
              <w:rPr>
                <w:rFonts w:ascii="Times New Roman" w:hAnsi="Times New Roman"/>
                <w:sz w:val="14"/>
                <w:szCs w:val="14"/>
              </w:rPr>
              <w:t>Организация молодежной медиа студии и реализация информационных проектов по освещению молодежной политики</w:t>
            </w:r>
          </w:p>
        </w:tc>
        <w:tc>
          <w:tcPr>
            <w:tcW w:w="49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Богучанского района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806</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0707</w:t>
            </w: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612</w:t>
            </w: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17 650,00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86 000,00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95 000,00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80 000,00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278 650,00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spacing w:after="0" w:line="240" w:lineRule="auto"/>
              <w:rPr>
                <w:rFonts w:ascii="Times New Roman" w:hAnsi="Times New Roman"/>
                <w:color w:val="000000"/>
                <w:sz w:val="14"/>
                <w:szCs w:val="14"/>
              </w:rPr>
            </w:pPr>
            <w:r w:rsidRPr="000D6A6D">
              <w:rPr>
                <w:rFonts w:ascii="Times New Roman" w:hAnsi="Times New Roman"/>
                <w:sz w:val="14"/>
                <w:szCs w:val="14"/>
              </w:rPr>
              <w:t xml:space="preserve">К 2017 году получат  информационные услуги   около 1650 человек </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sz w:val="14"/>
                <w:szCs w:val="14"/>
              </w:rPr>
            </w:pPr>
            <w:r w:rsidRPr="000D6A6D">
              <w:rPr>
                <w:rFonts w:ascii="Times New Roman" w:hAnsi="Times New Roman"/>
                <w:sz w:val="14"/>
                <w:szCs w:val="14"/>
              </w:rPr>
              <w:t>2.3.</w:t>
            </w: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right="-67"/>
              <w:rPr>
                <w:rFonts w:ascii="Times New Roman" w:hAnsi="Times New Roman"/>
                <w:sz w:val="14"/>
                <w:szCs w:val="14"/>
              </w:rPr>
            </w:pPr>
            <w:r w:rsidRPr="000D6A6D">
              <w:rPr>
                <w:rFonts w:ascii="Times New Roman" w:hAnsi="Times New Roman"/>
                <w:sz w:val="14"/>
                <w:szCs w:val="14"/>
              </w:rPr>
              <w:t>Реализация мероприятий по трудовому воспитанию несовершеннолетних</w:t>
            </w:r>
          </w:p>
        </w:tc>
        <w:tc>
          <w:tcPr>
            <w:tcW w:w="49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449 076,40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509 240,00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585 000,00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585 000,00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2 128 316,40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Создано 320 временных рабочих мест для несовершеннолетних (80 ежегодно);</w:t>
            </w:r>
          </w:p>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Примут  участие в краевых и зональных мероприятиях ТОС  не менее 20 человек; будет организовано не менее 12 районных мероприятий по трудовому воспитанию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 xml:space="preserve">в том числе </w:t>
            </w:r>
          </w:p>
        </w:tc>
        <w:tc>
          <w:tcPr>
            <w:tcW w:w="49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Финансовое управление администрации Богучанского района</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890</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0707</w:t>
            </w:r>
          </w:p>
        </w:tc>
        <w:tc>
          <w:tcPr>
            <w:tcW w:w="315"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 xml:space="preserve">06 1 Ч005 </w:t>
            </w:r>
          </w:p>
        </w:tc>
        <w:tc>
          <w:tcPr>
            <w:tcW w:w="18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540</w:t>
            </w:r>
          </w:p>
        </w:tc>
        <w:tc>
          <w:tcPr>
            <w:tcW w:w="379"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ind w:left="-192" w:right="-116"/>
              <w:jc w:val="center"/>
              <w:rPr>
                <w:rFonts w:ascii="Times New Roman" w:hAnsi="Times New Roman"/>
                <w:sz w:val="14"/>
                <w:szCs w:val="14"/>
              </w:rPr>
            </w:pPr>
            <w:r w:rsidRPr="000D6A6D">
              <w:rPr>
                <w:rFonts w:ascii="Times New Roman" w:hAnsi="Times New Roman"/>
                <w:sz w:val="14"/>
                <w:szCs w:val="14"/>
              </w:rPr>
              <w:t>364 076,60</w:t>
            </w:r>
          </w:p>
        </w:tc>
        <w:tc>
          <w:tcPr>
            <w:tcW w:w="39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ind w:left="-192" w:right="-116"/>
              <w:jc w:val="center"/>
              <w:rPr>
                <w:rFonts w:ascii="Times New Roman" w:hAnsi="Times New Roman"/>
                <w:sz w:val="14"/>
                <w:szCs w:val="14"/>
              </w:rPr>
            </w:pPr>
            <w:r w:rsidRPr="000D6A6D">
              <w:rPr>
                <w:rFonts w:ascii="Times New Roman" w:hAnsi="Times New Roman"/>
                <w:sz w:val="14"/>
                <w:szCs w:val="14"/>
              </w:rPr>
              <w:t>424 240,00</w:t>
            </w:r>
          </w:p>
        </w:tc>
        <w:tc>
          <w:tcPr>
            <w:tcW w:w="362"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ind w:left="-192" w:right="-116"/>
              <w:jc w:val="center"/>
              <w:rPr>
                <w:rFonts w:ascii="Times New Roman" w:hAnsi="Times New Roman"/>
                <w:sz w:val="14"/>
                <w:szCs w:val="14"/>
              </w:rPr>
            </w:pPr>
            <w:r w:rsidRPr="000D6A6D">
              <w:rPr>
                <w:rFonts w:ascii="Times New Roman" w:hAnsi="Times New Roman"/>
                <w:sz w:val="14"/>
                <w:szCs w:val="14"/>
              </w:rPr>
              <w:t>500 000,00</w:t>
            </w:r>
          </w:p>
        </w:tc>
        <w:tc>
          <w:tcPr>
            <w:tcW w:w="406" w:type="pct"/>
            <w:tcBorders>
              <w:top w:val="single" w:sz="4" w:space="0" w:color="auto"/>
              <w:left w:val="nil"/>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bCs/>
                <w:sz w:val="14"/>
                <w:szCs w:val="14"/>
              </w:rPr>
            </w:pPr>
            <w:r w:rsidRPr="000D6A6D">
              <w:rPr>
                <w:rFonts w:ascii="Times New Roman" w:hAnsi="Times New Roman"/>
                <w:sz w:val="14"/>
                <w:szCs w:val="14"/>
              </w:rPr>
              <w:t>500 000,00</w:t>
            </w:r>
          </w:p>
        </w:tc>
        <w:tc>
          <w:tcPr>
            <w:tcW w:w="405"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bCs/>
                <w:sz w:val="14"/>
                <w:szCs w:val="14"/>
              </w:rPr>
            </w:pPr>
            <w:r w:rsidRPr="000D6A6D">
              <w:rPr>
                <w:rFonts w:ascii="Times New Roman" w:hAnsi="Times New Roman"/>
                <w:bCs/>
                <w:sz w:val="14"/>
                <w:szCs w:val="14"/>
              </w:rPr>
              <w:t>1 788 316, 60</w:t>
            </w:r>
          </w:p>
        </w:tc>
        <w:tc>
          <w:tcPr>
            <w:tcW w:w="80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rPr>
                <w:rFonts w:ascii="Times New Roman" w:hAnsi="Times New Roman"/>
                <w:color w:val="FF0000"/>
                <w:sz w:val="14"/>
                <w:szCs w:val="14"/>
              </w:rPr>
            </w:pPr>
            <w:r w:rsidRPr="000D6A6D">
              <w:rPr>
                <w:rFonts w:ascii="Times New Roman" w:hAnsi="Times New Roman"/>
                <w:sz w:val="14"/>
                <w:szCs w:val="14"/>
              </w:rPr>
              <w:t>Создано 320 временных рабочих мест для несовершеннолетних, в т.ч. не менее 10% для подростков, находящихся в ТЖС, СОП, группе риска</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Ангарского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Ангарского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62 500,00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 xml:space="preserve">Создано 10 рабочих мест для несовершеннолетних </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2.3.2.</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Артюгинского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Артюгинского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22 812,00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26 515,00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31 250,00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31 250,00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111 827,00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 xml:space="preserve">Создано 20 рабочих мест для несовершеннолетних </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2.3.3.</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Белякинского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Белякинского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45 624,74</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53 030,00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161 154,74</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 xml:space="preserve">Создано 30 рабочих мест для несовершеннолетних </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2.3.4.</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Говорковского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Говорковского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35 576,86</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42 424,00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50 000,00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50 000,00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178 000,86</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 xml:space="preserve">Создано 32 рабочих мест для несовершеннолетних </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2.3.5.</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w:t>
            </w:r>
            <w:r w:rsidRPr="000D6A6D">
              <w:rPr>
                <w:rFonts w:ascii="Times New Roman" w:hAnsi="Times New Roman"/>
                <w:sz w:val="14"/>
                <w:szCs w:val="14"/>
              </w:rPr>
              <w:lastRenderedPageBreak/>
              <w:t>я Красногорьевского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lastRenderedPageBreak/>
              <w:t>Администрац</w:t>
            </w:r>
            <w:r w:rsidRPr="000D6A6D">
              <w:rPr>
                <w:rFonts w:ascii="Times New Roman" w:hAnsi="Times New Roman"/>
                <w:sz w:val="14"/>
                <w:szCs w:val="14"/>
              </w:rPr>
              <w:lastRenderedPageBreak/>
              <w:t>ия Красногорьевского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45 625,00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53 030,00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62 500,00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223 655,0</w:t>
            </w:r>
            <w:r w:rsidRPr="000D6A6D">
              <w:rPr>
                <w:rFonts w:ascii="Times New Roman" w:hAnsi="Times New Roman"/>
                <w:color w:val="000000"/>
                <w:sz w:val="14"/>
                <w:szCs w:val="14"/>
              </w:rPr>
              <w:lastRenderedPageBreak/>
              <w:t>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lastRenderedPageBreak/>
              <w:t xml:space="preserve">Создано 40 </w:t>
            </w:r>
            <w:r w:rsidRPr="000D6A6D">
              <w:rPr>
                <w:rFonts w:ascii="Times New Roman" w:hAnsi="Times New Roman"/>
                <w:sz w:val="14"/>
                <w:szCs w:val="14"/>
              </w:rPr>
              <w:lastRenderedPageBreak/>
              <w:t>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lastRenderedPageBreak/>
              <w:t>2.3.6.</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Манзенского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Манзенского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45 625,00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53 030,00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98 655,00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Создано 20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2.3.7.</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Невонского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Невонского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45 625,00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108 125,00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Создано 20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2.3.8.</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Нижнетерянского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Нижнетерянского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22 812,00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53 030,00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62 500,00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138 342,00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Создано 25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2.3.9.</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Новохайского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Новохайского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53 030,00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62 500,00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178 030,00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Создано 30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2.3.10.</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Октябрьского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Октябрьского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45 625,00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45 625,00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a6"/>
              <w:rPr>
                <w:rFonts w:ascii="Times New Roman" w:hAnsi="Times New Roman"/>
                <w:sz w:val="14"/>
                <w:szCs w:val="14"/>
              </w:rPr>
            </w:pPr>
            <w:r w:rsidRPr="000D6A6D">
              <w:rPr>
                <w:rFonts w:ascii="Times New Roman" w:hAnsi="Times New Roman"/>
                <w:sz w:val="14"/>
                <w:szCs w:val="14"/>
              </w:rPr>
              <w:t>Создано 10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2.3.11.</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Осиновомысского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Осиновомысского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FF0000"/>
                <w:sz w:val="14"/>
                <w:szCs w:val="14"/>
              </w:rPr>
            </w:pPr>
            <w:r w:rsidRPr="000D6A6D">
              <w:rPr>
                <w:rFonts w:ascii="Times New Roman" w:hAnsi="Times New Roman"/>
                <w:sz w:val="14"/>
                <w:szCs w:val="14"/>
              </w:rPr>
              <w:t>62 500,00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62 500,00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Создано 10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2.3.12.</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Пинчугского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Пинчугского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Создано 10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2.3.13.</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Таёжнинского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Таёжнинского сельсовета</w:t>
            </w: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pStyle w:val="ConsPlusCell"/>
              <w:widowControl/>
              <w:rPr>
                <w:rFonts w:ascii="Times New Roman" w:hAnsi="Times New Roman"/>
                <w:sz w:val="14"/>
                <w:szCs w:val="14"/>
              </w:rPr>
            </w:pPr>
            <w:r w:rsidRPr="000D6A6D">
              <w:rPr>
                <w:rFonts w:ascii="Times New Roman" w:hAnsi="Times New Roman"/>
                <w:sz w:val="14"/>
                <w:szCs w:val="14"/>
              </w:rPr>
              <w:t>Создано 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2.3.14.</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Такучетского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Такучетского сельсовета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22 812,00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sz w:val="14"/>
                <w:szCs w:val="14"/>
              </w:rPr>
              <w:t>22 812,00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color w:val="000000"/>
                <w:sz w:val="14"/>
                <w:szCs w:val="14"/>
              </w:rPr>
            </w:pPr>
            <w:r w:rsidRPr="000D6A6D">
              <w:rPr>
                <w:rFonts w:ascii="Times New Roman" w:hAnsi="Times New Roman"/>
                <w:sz w:val="14"/>
                <w:szCs w:val="14"/>
              </w:rPr>
              <w:t>Создано 5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2.3.15.</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Хребтовского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Хребтовского сельсовета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31 939,00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37 121,00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43 750,00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43 750,00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156 560,00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color w:val="000000"/>
                <w:sz w:val="14"/>
                <w:szCs w:val="14"/>
              </w:rPr>
            </w:pPr>
            <w:r w:rsidRPr="000D6A6D">
              <w:rPr>
                <w:rFonts w:ascii="Times New Roman" w:hAnsi="Times New Roman"/>
                <w:sz w:val="14"/>
                <w:szCs w:val="14"/>
              </w:rPr>
              <w:t>Создано 28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2.3.16.</w:t>
            </w:r>
          </w:p>
        </w:tc>
        <w:tc>
          <w:tcPr>
            <w:tcW w:w="629"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Чуноярского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Чуноярского сельсовета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53 030,00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115 5300,00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color w:val="000000"/>
                <w:sz w:val="14"/>
                <w:szCs w:val="14"/>
              </w:rPr>
            </w:pPr>
            <w:r w:rsidRPr="000D6A6D">
              <w:rPr>
                <w:rFonts w:ascii="Times New Roman" w:hAnsi="Times New Roman"/>
                <w:sz w:val="14"/>
                <w:szCs w:val="14"/>
              </w:rPr>
              <w:t>Создано 20 рабочих мест для несовершеннолетних</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2.3.17.</w:t>
            </w: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Шиверского сельсовета</w:t>
            </w:r>
          </w:p>
        </w:tc>
        <w:tc>
          <w:tcPr>
            <w:tcW w:w="494"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Шиверского сельсовета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rPr>
                <w:rFonts w:ascii="Times New Roman" w:hAnsi="Times New Roman"/>
                <w:sz w:val="14"/>
                <w:szCs w:val="14"/>
              </w:rPr>
            </w:pPr>
          </w:p>
        </w:tc>
        <w:tc>
          <w:tcPr>
            <w:tcW w:w="227"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15"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62 500,00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Создано</w:t>
            </w:r>
            <w:r w:rsidRPr="000D6A6D">
              <w:rPr>
                <w:rFonts w:ascii="Times New Roman" w:hAnsi="Times New Roman"/>
                <w:color w:val="000000"/>
                <w:sz w:val="14"/>
                <w:szCs w:val="14"/>
              </w:rPr>
              <w:t xml:space="preserve"> 10 рабочих мест для</w:t>
            </w:r>
            <w:r w:rsidRPr="000D6A6D">
              <w:rPr>
                <w:rFonts w:ascii="Times New Roman" w:hAnsi="Times New Roman"/>
                <w:sz w:val="14"/>
                <w:szCs w:val="14"/>
              </w:rPr>
              <w:t xml:space="preserve"> несовершеннолетних </w:t>
            </w:r>
          </w:p>
          <w:p w:rsidR="00156909" w:rsidRPr="000D6A6D" w:rsidRDefault="00156909" w:rsidP="00156A37">
            <w:pPr>
              <w:spacing w:after="0" w:line="240" w:lineRule="auto"/>
              <w:rPr>
                <w:rFonts w:ascii="Times New Roman" w:hAnsi="Times New Roman"/>
                <w:color w:val="000000"/>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0D6A6D">
              <w:rPr>
                <w:rFonts w:ascii="Times New Roman" w:hAnsi="Times New Roman"/>
                <w:sz w:val="14"/>
                <w:szCs w:val="14"/>
              </w:rPr>
              <w:t>2.3.18.</w:t>
            </w: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widowControl w:val="0"/>
              <w:autoSpaceDE w:val="0"/>
              <w:autoSpaceDN w:val="0"/>
              <w:adjustRightInd w:val="0"/>
              <w:spacing w:after="0" w:line="240" w:lineRule="auto"/>
              <w:outlineLvl w:val="2"/>
              <w:rPr>
                <w:rFonts w:ascii="Times New Roman" w:hAnsi="Times New Roman"/>
                <w:sz w:val="14"/>
                <w:szCs w:val="14"/>
              </w:rPr>
            </w:pPr>
            <w:r w:rsidRPr="000D6A6D">
              <w:rPr>
                <w:rFonts w:ascii="Times New Roman" w:hAnsi="Times New Roman"/>
                <w:sz w:val="14"/>
                <w:szCs w:val="14"/>
              </w:rPr>
              <w:t>Организация мероприятий по трудовому воспитанию</w:t>
            </w:r>
          </w:p>
        </w:tc>
        <w:tc>
          <w:tcPr>
            <w:tcW w:w="49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Богучанского района</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806</w:t>
            </w:r>
          </w:p>
        </w:tc>
        <w:tc>
          <w:tcPr>
            <w:tcW w:w="227"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0707</w:t>
            </w:r>
          </w:p>
        </w:tc>
        <w:tc>
          <w:tcPr>
            <w:tcW w:w="315"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612</w:t>
            </w:r>
          </w:p>
        </w:tc>
        <w:tc>
          <w:tcPr>
            <w:tcW w:w="379"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84 999,80</w:t>
            </w:r>
          </w:p>
        </w:tc>
        <w:tc>
          <w:tcPr>
            <w:tcW w:w="396"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85 000,00</w:t>
            </w:r>
          </w:p>
        </w:tc>
        <w:tc>
          <w:tcPr>
            <w:tcW w:w="362" w:type="pct"/>
            <w:tcBorders>
              <w:top w:val="single" w:sz="4" w:space="0" w:color="auto"/>
              <w:left w:val="single" w:sz="4" w:space="0" w:color="auto"/>
              <w:bottom w:val="single" w:sz="4" w:space="0" w:color="auto"/>
              <w:right w:val="single" w:sz="4" w:space="0" w:color="auto"/>
            </w:tcBorders>
            <w:noWrap/>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85 000,00</w:t>
            </w:r>
          </w:p>
        </w:tc>
        <w:tc>
          <w:tcPr>
            <w:tcW w:w="406"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ind w:left="-53" w:right="-153"/>
              <w:jc w:val="center"/>
              <w:rPr>
                <w:rFonts w:ascii="Times New Roman" w:hAnsi="Times New Roman"/>
                <w:sz w:val="14"/>
                <w:szCs w:val="14"/>
              </w:rPr>
            </w:pPr>
            <w:r w:rsidRPr="000D6A6D">
              <w:rPr>
                <w:rFonts w:ascii="Times New Roman" w:hAnsi="Times New Roman"/>
                <w:sz w:val="14"/>
                <w:szCs w:val="14"/>
              </w:rPr>
              <w:t>85 000,00</w:t>
            </w: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ind w:left="-53" w:right="-153"/>
              <w:jc w:val="center"/>
              <w:rPr>
                <w:rFonts w:ascii="Times New Roman" w:hAnsi="Times New Roman"/>
                <w:sz w:val="14"/>
                <w:szCs w:val="14"/>
              </w:rPr>
            </w:pPr>
            <w:r w:rsidRPr="000D6A6D">
              <w:rPr>
                <w:rFonts w:ascii="Times New Roman" w:hAnsi="Times New Roman"/>
                <w:sz w:val="14"/>
                <w:szCs w:val="14"/>
              </w:rPr>
              <w:t>339 999,80</w:t>
            </w:r>
          </w:p>
        </w:tc>
        <w:tc>
          <w:tcPr>
            <w:tcW w:w="804"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ind w:right="-107"/>
              <w:rPr>
                <w:rFonts w:ascii="Times New Roman" w:hAnsi="Times New Roman"/>
                <w:color w:val="000000"/>
                <w:sz w:val="14"/>
                <w:szCs w:val="14"/>
              </w:rPr>
            </w:pPr>
            <w:r w:rsidRPr="000D6A6D">
              <w:rPr>
                <w:rFonts w:ascii="Times New Roman" w:hAnsi="Times New Roman"/>
                <w:color w:val="000000"/>
                <w:sz w:val="14"/>
                <w:szCs w:val="14"/>
              </w:rPr>
              <w:t>Все участники ТОС обеспечены униформой (80 шт. ежегодно);</w:t>
            </w:r>
          </w:p>
          <w:p w:rsidR="00156909" w:rsidRPr="000D6A6D" w:rsidRDefault="00156909" w:rsidP="00156A37">
            <w:pPr>
              <w:spacing w:after="0" w:line="240" w:lineRule="auto"/>
              <w:ind w:right="-107"/>
              <w:rPr>
                <w:rFonts w:ascii="Times New Roman" w:hAnsi="Times New Roman"/>
                <w:color w:val="000000"/>
                <w:sz w:val="14"/>
                <w:szCs w:val="14"/>
              </w:rPr>
            </w:pPr>
            <w:r w:rsidRPr="000D6A6D">
              <w:rPr>
                <w:rFonts w:ascii="Times New Roman" w:hAnsi="Times New Roman"/>
                <w:color w:val="000000"/>
                <w:sz w:val="14"/>
                <w:szCs w:val="14"/>
              </w:rPr>
              <w:t xml:space="preserve">обеспечено проведение </w:t>
            </w:r>
            <w:r w:rsidRPr="000D6A6D">
              <w:rPr>
                <w:rFonts w:ascii="Times New Roman" w:hAnsi="Times New Roman"/>
                <w:sz w:val="14"/>
                <w:szCs w:val="14"/>
              </w:rPr>
              <w:t>не менее 12 районных мероприятий по трудовому воспитанию несовершеннолетних (не менее 440 участников)</w:t>
            </w: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bCs/>
                <w:sz w:val="14"/>
                <w:szCs w:val="14"/>
              </w:rPr>
            </w:pP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bCs/>
                <w:sz w:val="14"/>
                <w:szCs w:val="14"/>
              </w:rPr>
            </w:pPr>
            <w:r w:rsidRPr="000D6A6D">
              <w:rPr>
                <w:rFonts w:ascii="Times New Roman" w:hAnsi="Times New Roman"/>
                <w:bCs/>
                <w:sz w:val="14"/>
                <w:szCs w:val="14"/>
              </w:rPr>
              <w:t>Всего:</w:t>
            </w:r>
          </w:p>
        </w:tc>
        <w:tc>
          <w:tcPr>
            <w:tcW w:w="49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rPr>
                <w:rFonts w:ascii="Times New Roman" w:hAnsi="Times New Roman"/>
                <w:bCs/>
                <w:sz w:val="14"/>
                <w:szCs w:val="14"/>
              </w:rPr>
            </w:pP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bCs/>
                <w:sz w:val="14"/>
                <w:szCs w:val="14"/>
              </w:rPr>
            </w:pP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bCs/>
                <w:sz w:val="14"/>
                <w:szCs w:val="14"/>
              </w:rPr>
            </w:pPr>
          </w:p>
        </w:tc>
        <w:tc>
          <w:tcPr>
            <w:tcW w:w="315"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bCs/>
                <w:sz w:val="14"/>
                <w:szCs w:val="14"/>
              </w:rPr>
            </w:pPr>
          </w:p>
        </w:tc>
        <w:tc>
          <w:tcPr>
            <w:tcW w:w="18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bCs/>
                <w:sz w:val="14"/>
                <w:szCs w:val="14"/>
              </w:rPr>
            </w:pPr>
          </w:p>
        </w:tc>
        <w:tc>
          <w:tcPr>
            <w:tcW w:w="379"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1 199 076,60</w:t>
            </w:r>
          </w:p>
        </w:tc>
        <w:tc>
          <w:tcPr>
            <w:tcW w:w="39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1 270 000,00</w:t>
            </w:r>
          </w:p>
        </w:tc>
        <w:tc>
          <w:tcPr>
            <w:tcW w:w="362"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1 344 200,00</w:t>
            </w:r>
          </w:p>
        </w:tc>
        <w:tc>
          <w:tcPr>
            <w:tcW w:w="406" w:type="pct"/>
            <w:tcBorders>
              <w:top w:val="single" w:sz="4" w:space="0" w:color="auto"/>
              <w:left w:val="nil"/>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1 344 200,00</w:t>
            </w:r>
          </w:p>
        </w:tc>
        <w:tc>
          <w:tcPr>
            <w:tcW w:w="405"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ind w:left="-53" w:right="-153"/>
              <w:jc w:val="center"/>
              <w:rPr>
                <w:rFonts w:ascii="Times New Roman" w:hAnsi="Times New Roman"/>
                <w:sz w:val="14"/>
                <w:szCs w:val="14"/>
              </w:rPr>
            </w:pPr>
            <w:r w:rsidRPr="000D6A6D">
              <w:rPr>
                <w:rFonts w:ascii="Times New Roman" w:hAnsi="Times New Roman"/>
                <w:sz w:val="14"/>
                <w:szCs w:val="14"/>
              </w:rPr>
              <w:t>5 157 476,60</w:t>
            </w:r>
          </w:p>
        </w:tc>
        <w:tc>
          <w:tcPr>
            <w:tcW w:w="80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bCs/>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 xml:space="preserve">в том числе </w:t>
            </w:r>
          </w:p>
        </w:tc>
        <w:tc>
          <w:tcPr>
            <w:tcW w:w="494" w:type="pct"/>
            <w:tcBorders>
              <w:top w:val="single" w:sz="4" w:space="0" w:color="auto"/>
              <w:left w:val="nil"/>
              <w:bottom w:val="single" w:sz="4" w:space="0" w:color="auto"/>
              <w:right w:val="single" w:sz="4" w:space="0" w:color="auto"/>
            </w:tcBorders>
          </w:tcPr>
          <w:p w:rsidR="00156909" w:rsidRPr="000D6A6D" w:rsidRDefault="00156909" w:rsidP="00156A37">
            <w:pPr>
              <w:spacing w:after="0"/>
              <w:rPr>
                <w:rFonts w:ascii="Times New Roman" w:hAnsi="Times New Roman"/>
                <w:sz w:val="14"/>
                <w:szCs w:val="14"/>
              </w:rPr>
            </w:pPr>
          </w:p>
        </w:tc>
        <w:tc>
          <w:tcPr>
            <w:tcW w:w="227" w:type="pct"/>
            <w:tcBorders>
              <w:top w:val="single" w:sz="4" w:space="0" w:color="auto"/>
              <w:left w:val="nil"/>
              <w:bottom w:val="single" w:sz="4" w:space="0" w:color="auto"/>
              <w:right w:val="single" w:sz="4" w:space="0" w:color="auto"/>
            </w:tcBorders>
            <w:noWrap/>
          </w:tcPr>
          <w:p w:rsidR="00156909" w:rsidRPr="000D6A6D" w:rsidRDefault="00156909" w:rsidP="00156A37">
            <w:pPr>
              <w:spacing w:after="0"/>
              <w:jc w:val="center"/>
              <w:rPr>
                <w:rFonts w:ascii="Times New Roman" w:hAnsi="Times New Roman"/>
                <w:color w:val="FF0000"/>
                <w:sz w:val="14"/>
                <w:szCs w:val="14"/>
              </w:rPr>
            </w:pPr>
          </w:p>
        </w:tc>
        <w:tc>
          <w:tcPr>
            <w:tcW w:w="227" w:type="pct"/>
            <w:tcBorders>
              <w:top w:val="single" w:sz="4" w:space="0" w:color="auto"/>
              <w:left w:val="nil"/>
              <w:bottom w:val="single" w:sz="4" w:space="0" w:color="auto"/>
              <w:right w:val="single" w:sz="4" w:space="0" w:color="auto"/>
            </w:tcBorders>
            <w:noWrap/>
          </w:tcPr>
          <w:p w:rsidR="00156909" w:rsidRPr="000D6A6D" w:rsidRDefault="00156909" w:rsidP="00156A37">
            <w:pPr>
              <w:spacing w:after="0"/>
              <w:rPr>
                <w:rFonts w:ascii="Times New Roman" w:hAnsi="Times New Roman"/>
                <w:color w:val="FF0000"/>
                <w:sz w:val="14"/>
                <w:szCs w:val="14"/>
              </w:rPr>
            </w:pPr>
          </w:p>
        </w:tc>
        <w:tc>
          <w:tcPr>
            <w:tcW w:w="315" w:type="pct"/>
            <w:tcBorders>
              <w:top w:val="single" w:sz="4" w:space="0" w:color="auto"/>
              <w:left w:val="nil"/>
              <w:bottom w:val="single" w:sz="4" w:space="0" w:color="auto"/>
              <w:right w:val="single" w:sz="4" w:space="0" w:color="auto"/>
            </w:tcBorders>
            <w:noWrap/>
          </w:tcPr>
          <w:p w:rsidR="00156909" w:rsidRPr="000D6A6D" w:rsidRDefault="00156909" w:rsidP="00156A37">
            <w:pPr>
              <w:spacing w:after="0"/>
              <w:rPr>
                <w:rFonts w:ascii="Times New Roman" w:hAnsi="Times New Roman"/>
                <w:color w:val="FF0000"/>
                <w:sz w:val="14"/>
                <w:szCs w:val="14"/>
              </w:rPr>
            </w:pPr>
          </w:p>
        </w:tc>
        <w:tc>
          <w:tcPr>
            <w:tcW w:w="186" w:type="pct"/>
            <w:tcBorders>
              <w:top w:val="single" w:sz="4" w:space="0" w:color="auto"/>
              <w:left w:val="nil"/>
              <w:bottom w:val="single" w:sz="4" w:space="0" w:color="auto"/>
              <w:right w:val="single" w:sz="4" w:space="0" w:color="auto"/>
            </w:tcBorders>
            <w:noWrap/>
          </w:tcPr>
          <w:p w:rsidR="00156909" w:rsidRPr="000D6A6D" w:rsidRDefault="00156909" w:rsidP="00156A37">
            <w:pPr>
              <w:spacing w:after="0"/>
              <w:rPr>
                <w:rFonts w:ascii="Times New Roman" w:hAnsi="Times New Roman"/>
                <w:color w:val="FF0000"/>
                <w:sz w:val="14"/>
                <w:szCs w:val="14"/>
              </w:rPr>
            </w:pPr>
          </w:p>
        </w:tc>
        <w:tc>
          <w:tcPr>
            <w:tcW w:w="379" w:type="pct"/>
            <w:tcBorders>
              <w:top w:val="single" w:sz="4" w:space="0" w:color="auto"/>
              <w:left w:val="nil"/>
              <w:bottom w:val="single" w:sz="4" w:space="0" w:color="auto"/>
              <w:right w:val="single" w:sz="4" w:space="0" w:color="auto"/>
            </w:tcBorders>
            <w:noWrap/>
          </w:tcPr>
          <w:p w:rsidR="00156909" w:rsidRPr="000D6A6D" w:rsidRDefault="00156909" w:rsidP="00156A37">
            <w:pPr>
              <w:spacing w:after="0"/>
              <w:jc w:val="center"/>
              <w:rPr>
                <w:rFonts w:ascii="Times New Roman" w:hAnsi="Times New Roman"/>
                <w:bCs/>
                <w:sz w:val="14"/>
                <w:szCs w:val="14"/>
              </w:rPr>
            </w:pPr>
          </w:p>
        </w:tc>
        <w:tc>
          <w:tcPr>
            <w:tcW w:w="39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jc w:val="center"/>
              <w:rPr>
                <w:rFonts w:ascii="Times New Roman" w:hAnsi="Times New Roman"/>
                <w:bCs/>
                <w:sz w:val="14"/>
                <w:szCs w:val="14"/>
              </w:rPr>
            </w:pPr>
          </w:p>
        </w:tc>
        <w:tc>
          <w:tcPr>
            <w:tcW w:w="362"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jc w:val="center"/>
              <w:rPr>
                <w:rFonts w:ascii="Times New Roman" w:hAnsi="Times New Roman"/>
                <w:bCs/>
                <w:sz w:val="14"/>
                <w:szCs w:val="14"/>
              </w:rPr>
            </w:pPr>
          </w:p>
        </w:tc>
        <w:tc>
          <w:tcPr>
            <w:tcW w:w="406" w:type="pct"/>
            <w:tcBorders>
              <w:top w:val="single" w:sz="4" w:space="0" w:color="auto"/>
              <w:left w:val="nil"/>
              <w:bottom w:val="single" w:sz="4" w:space="0" w:color="auto"/>
              <w:right w:val="single" w:sz="4" w:space="0" w:color="auto"/>
            </w:tcBorders>
            <w:vAlign w:val="center"/>
          </w:tcPr>
          <w:p w:rsidR="00156909" w:rsidRPr="000D6A6D" w:rsidRDefault="00156909" w:rsidP="00156A37">
            <w:pPr>
              <w:spacing w:after="0"/>
              <w:jc w:val="center"/>
              <w:rPr>
                <w:rFonts w:ascii="Times New Roman" w:hAnsi="Times New Roman"/>
                <w:bCs/>
                <w:sz w:val="14"/>
                <w:szCs w:val="14"/>
              </w:rPr>
            </w:pPr>
          </w:p>
        </w:tc>
        <w:tc>
          <w:tcPr>
            <w:tcW w:w="405"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jc w:val="center"/>
              <w:rPr>
                <w:rFonts w:ascii="Times New Roman" w:hAnsi="Times New Roman"/>
                <w:bCs/>
                <w:sz w:val="14"/>
                <w:szCs w:val="14"/>
              </w:rPr>
            </w:pPr>
          </w:p>
        </w:tc>
        <w:tc>
          <w:tcPr>
            <w:tcW w:w="804" w:type="pct"/>
            <w:tcBorders>
              <w:top w:val="single" w:sz="4" w:space="0" w:color="auto"/>
              <w:left w:val="nil"/>
              <w:bottom w:val="single" w:sz="4" w:space="0" w:color="auto"/>
              <w:right w:val="single" w:sz="4" w:space="0" w:color="auto"/>
            </w:tcBorders>
          </w:tcPr>
          <w:p w:rsidR="00156909" w:rsidRPr="000D6A6D" w:rsidRDefault="00156909" w:rsidP="00156A37">
            <w:pPr>
              <w:spacing w:after="0"/>
              <w:jc w:val="center"/>
              <w:rPr>
                <w:rFonts w:ascii="Times New Roman" w:hAnsi="Times New Roman"/>
                <w:color w:val="FF0000"/>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bCs/>
                <w:sz w:val="14"/>
                <w:szCs w:val="14"/>
              </w:rPr>
            </w:pP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bCs/>
                <w:sz w:val="14"/>
                <w:szCs w:val="14"/>
              </w:rPr>
            </w:pPr>
          </w:p>
        </w:tc>
        <w:tc>
          <w:tcPr>
            <w:tcW w:w="49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Администрация Богучанского района</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806</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0707</w:t>
            </w:r>
          </w:p>
        </w:tc>
        <w:tc>
          <w:tcPr>
            <w:tcW w:w="315"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06 1 8216</w:t>
            </w:r>
          </w:p>
        </w:tc>
        <w:tc>
          <w:tcPr>
            <w:tcW w:w="18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612</w:t>
            </w:r>
          </w:p>
        </w:tc>
        <w:tc>
          <w:tcPr>
            <w:tcW w:w="379"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lang w:eastAsia="ru-RU"/>
              </w:rPr>
            </w:pPr>
            <w:r w:rsidRPr="000D6A6D">
              <w:rPr>
                <w:rFonts w:ascii="Times New Roman" w:hAnsi="Times New Roman"/>
                <w:color w:val="000000"/>
                <w:sz w:val="14"/>
                <w:szCs w:val="14"/>
                <w:lang w:eastAsia="ru-RU"/>
              </w:rPr>
              <w:t>101 000,00</w:t>
            </w:r>
          </w:p>
        </w:tc>
        <w:tc>
          <w:tcPr>
            <w:tcW w:w="39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300 000,00</w:t>
            </w:r>
          </w:p>
        </w:tc>
        <w:tc>
          <w:tcPr>
            <w:tcW w:w="362"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FF0000"/>
                <w:sz w:val="14"/>
                <w:szCs w:val="14"/>
              </w:rPr>
            </w:pPr>
            <w:r w:rsidRPr="000D6A6D">
              <w:rPr>
                <w:rFonts w:ascii="Times New Roman" w:hAnsi="Times New Roman"/>
                <w:color w:val="000000"/>
                <w:sz w:val="14"/>
                <w:szCs w:val="14"/>
                <w:lang w:eastAsia="ru-RU"/>
              </w:rPr>
              <w:t>101 000,00</w:t>
            </w:r>
          </w:p>
        </w:tc>
        <w:tc>
          <w:tcPr>
            <w:tcW w:w="406" w:type="pct"/>
            <w:tcBorders>
              <w:top w:val="single" w:sz="4" w:space="0" w:color="auto"/>
              <w:left w:val="nil"/>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color w:val="FF0000"/>
                <w:sz w:val="14"/>
                <w:szCs w:val="14"/>
              </w:rPr>
            </w:pPr>
            <w:r w:rsidRPr="000D6A6D">
              <w:rPr>
                <w:rFonts w:ascii="Times New Roman" w:hAnsi="Times New Roman"/>
                <w:color w:val="000000"/>
                <w:sz w:val="14"/>
                <w:szCs w:val="14"/>
                <w:lang w:eastAsia="ru-RU"/>
              </w:rPr>
              <w:t>101 000,00</w:t>
            </w:r>
          </w:p>
        </w:tc>
        <w:tc>
          <w:tcPr>
            <w:tcW w:w="405"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sz w:val="14"/>
                <w:szCs w:val="14"/>
                <w:lang w:eastAsia="ru-RU"/>
              </w:rPr>
            </w:pPr>
            <w:r w:rsidRPr="000D6A6D">
              <w:rPr>
                <w:rFonts w:ascii="Times New Roman" w:hAnsi="Times New Roman"/>
                <w:sz w:val="14"/>
                <w:szCs w:val="14"/>
                <w:lang w:eastAsia="ru-RU"/>
              </w:rPr>
              <w:t>603 000,00</w:t>
            </w:r>
          </w:p>
        </w:tc>
        <w:tc>
          <w:tcPr>
            <w:tcW w:w="80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bCs/>
                <w:color w:val="FF0000"/>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p>
        </w:tc>
        <w:tc>
          <w:tcPr>
            <w:tcW w:w="49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 xml:space="preserve">Администрация </w:t>
            </w:r>
            <w:r w:rsidRPr="000D6A6D">
              <w:rPr>
                <w:rFonts w:ascii="Times New Roman" w:hAnsi="Times New Roman"/>
                <w:sz w:val="14"/>
                <w:szCs w:val="14"/>
              </w:rPr>
              <w:lastRenderedPageBreak/>
              <w:t xml:space="preserve">Богучанского района </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lastRenderedPageBreak/>
              <w:t>806</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0707</w:t>
            </w:r>
          </w:p>
        </w:tc>
        <w:tc>
          <w:tcPr>
            <w:tcW w:w="315"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06 1 8000</w:t>
            </w:r>
          </w:p>
        </w:tc>
        <w:tc>
          <w:tcPr>
            <w:tcW w:w="18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rPr>
            </w:pPr>
            <w:r w:rsidRPr="000D6A6D">
              <w:rPr>
                <w:rFonts w:ascii="Times New Roman" w:hAnsi="Times New Roman"/>
                <w:color w:val="000000"/>
                <w:sz w:val="14"/>
                <w:szCs w:val="14"/>
              </w:rPr>
              <w:t>612</w:t>
            </w:r>
          </w:p>
        </w:tc>
        <w:tc>
          <w:tcPr>
            <w:tcW w:w="379"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lang w:eastAsia="ru-RU"/>
              </w:rPr>
            </w:pPr>
            <w:r w:rsidRPr="000D6A6D">
              <w:rPr>
                <w:rFonts w:ascii="Times New Roman" w:hAnsi="Times New Roman"/>
                <w:color w:val="000000"/>
                <w:sz w:val="14"/>
                <w:szCs w:val="14"/>
                <w:lang w:eastAsia="ru-RU"/>
              </w:rPr>
              <w:t>734 000,00</w:t>
            </w:r>
          </w:p>
        </w:tc>
        <w:tc>
          <w:tcPr>
            <w:tcW w:w="39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lang w:eastAsia="ru-RU"/>
              </w:rPr>
            </w:pPr>
            <w:r w:rsidRPr="000D6A6D">
              <w:rPr>
                <w:rFonts w:ascii="Times New Roman" w:hAnsi="Times New Roman"/>
                <w:color w:val="000000"/>
                <w:sz w:val="14"/>
                <w:szCs w:val="14"/>
                <w:lang w:eastAsia="ru-RU"/>
              </w:rPr>
              <w:t>545 760,00</w:t>
            </w:r>
          </w:p>
        </w:tc>
        <w:tc>
          <w:tcPr>
            <w:tcW w:w="362"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color w:val="000000"/>
                <w:sz w:val="14"/>
                <w:szCs w:val="14"/>
                <w:lang w:eastAsia="ru-RU"/>
              </w:rPr>
            </w:pPr>
            <w:r w:rsidRPr="000D6A6D">
              <w:rPr>
                <w:rFonts w:ascii="Times New Roman" w:hAnsi="Times New Roman"/>
                <w:color w:val="000000"/>
                <w:sz w:val="14"/>
                <w:szCs w:val="14"/>
                <w:lang w:eastAsia="ru-RU"/>
              </w:rPr>
              <w:t>743 200,00</w:t>
            </w:r>
          </w:p>
        </w:tc>
        <w:tc>
          <w:tcPr>
            <w:tcW w:w="406" w:type="pct"/>
            <w:tcBorders>
              <w:top w:val="single" w:sz="4" w:space="0" w:color="auto"/>
              <w:left w:val="nil"/>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color w:val="000000"/>
                <w:sz w:val="14"/>
                <w:szCs w:val="14"/>
                <w:lang w:eastAsia="ru-RU"/>
              </w:rPr>
            </w:pPr>
            <w:r w:rsidRPr="000D6A6D">
              <w:rPr>
                <w:rFonts w:ascii="Times New Roman" w:hAnsi="Times New Roman"/>
                <w:color w:val="000000"/>
                <w:sz w:val="14"/>
                <w:szCs w:val="14"/>
                <w:lang w:eastAsia="ru-RU"/>
              </w:rPr>
              <w:t>743 200,00</w:t>
            </w:r>
          </w:p>
        </w:tc>
        <w:tc>
          <w:tcPr>
            <w:tcW w:w="405"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color w:val="000000"/>
                <w:sz w:val="14"/>
                <w:szCs w:val="14"/>
                <w:lang w:eastAsia="ru-RU"/>
              </w:rPr>
            </w:pPr>
            <w:r w:rsidRPr="000D6A6D">
              <w:rPr>
                <w:rFonts w:ascii="Times New Roman" w:hAnsi="Times New Roman"/>
                <w:color w:val="000000"/>
                <w:sz w:val="14"/>
                <w:szCs w:val="14"/>
                <w:lang w:eastAsia="ru-RU"/>
              </w:rPr>
              <w:t>2 766 160,00</w:t>
            </w:r>
          </w:p>
        </w:tc>
        <w:tc>
          <w:tcPr>
            <w:tcW w:w="80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color w:val="FF0000"/>
                <w:sz w:val="14"/>
                <w:szCs w:val="14"/>
              </w:rPr>
            </w:pPr>
          </w:p>
        </w:tc>
      </w:tr>
      <w:tr w:rsidR="00156909" w:rsidRPr="000D6A6D" w:rsidTr="000D6A6D">
        <w:trPr>
          <w:trHeight w:val="20"/>
        </w:trPr>
        <w:tc>
          <w:tcPr>
            <w:tcW w:w="170"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bCs/>
                <w:sz w:val="14"/>
                <w:szCs w:val="14"/>
              </w:rPr>
            </w:pPr>
          </w:p>
        </w:tc>
        <w:tc>
          <w:tcPr>
            <w:tcW w:w="629" w:type="pct"/>
            <w:tcBorders>
              <w:top w:val="single" w:sz="4" w:space="0" w:color="auto"/>
              <w:left w:val="single" w:sz="4" w:space="0" w:color="auto"/>
              <w:bottom w:val="single" w:sz="4" w:space="0" w:color="auto"/>
              <w:right w:val="single" w:sz="4" w:space="0" w:color="auto"/>
            </w:tcBorders>
          </w:tcPr>
          <w:p w:rsidR="00156909" w:rsidRPr="000D6A6D" w:rsidRDefault="00156909" w:rsidP="00156A37">
            <w:pPr>
              <w:spacing w:after="0" w:line="240" w:lineRule="auto"/>
              <w:rPr>
                <w:rFonts w:ascii="Times New Roman" w:hAnsi="Times New Roman"/>
                <w:bCs/>
                <w:sz w:val="14"/>
                <w:szCs w:val="14"/>
              </w:rPr>
            </w:pPr>
          </w:p>
        </w:tc>
        <w:tc>
          <w:tcPr>
            <w:tcW w:w="49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rPr>
                <w:rFonts w:ascii="Times New Roman" w:hAnsi="Times New Roman"/>
                <w:sz w:val="14"/>
                <w:szCs w:val="14"/>
              </w:rPr>
            </w:pPr>
            <w:r w:rsidRPr="000D6A6D">
              <w:rPr>
                <w:rFonts w:ascii="Times New Roman" w:hAnsi="Times New Roman"/>
                <w:sz w:val="14"/>
                <w:szCs w:val="14"/>
              </w:rPr>
              <w:t>Финансовое управление администрации Богучанского района</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890</w:t>
            </w:r>
          </w:p>
        </w:tc>
        <w:tc>
          <w:tcPr>
            <w:tcW w:w="227"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0707</w:t>
            </w:r>
          </w:p>
        </w:tc>
        <w:tc>
          <w:tcPr>
            <w:tcW w:w="315"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 xml:space="preserve">06 1 Ч005 </w:t>
            </w:r>
          </w:p>
        </w:tc>
        <w:tc>
          <w:tcPr>
            <w:tcW w:w="18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jc w:val="center"/>
              <w:rPr>
                <w:rFonts w:ascii="Times New Roman" w:hAnsi="Times New Roman"/>
                <w:sz w:val="14"/>
                <w:szCs w:val="14"/>
              </w:rPr>
            </w:pPr>
            <w:r w:rsidRPr="000D6A6D">
              <w:rPr>
                <w:rFonts w:ascii="Times New Roman" w:hAnsi="Times New Roman"/>
                <w:sz w:val="14"/>
                <w:szCs w:val="14"/>
              </w:rPr>
              <w:t>540</w:t>
            </w:r>
          </w:p>
        </w:tc>
        <w:tc>
          <w:tcPr>
            <w:tcW w:w="379"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ind w:left="-192" w:right="-116"/>
              <w:jc w:val="center"/>
              <w:rPr>
                <w:rFonts w:ascii="Times New Roman" w:hAnsi="Times New Roman"/>
                <w:sz w:val="14"/>
                <w:szCs w:val="14"/>
              </w:rPr>
            </w:pPr>
            <w:r w:rsidRPr="000D6A6D">
              <w:rPr>
                <w:rFonts w:ascii="Times New Roman" w:hAnsi="Times New Roman"/>
                <w:sz w:val="14"/>
                <w:szCs w:val="14"/>
              </w:rPr>
              <w:t>364 076,60</w:t>
            </w:r>
          </w:p>
        </w:tc>
        <w:tc>
          <w:tcPr>
            <w:tcW w:w="396"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ind w:left="-192" w:right="-116"/>
              <w:jc w:val="center"/>
              <w:rPr>
                <w:rFonts w:ascii="Times New Roman" w:hAnsi="Times New Roman"/>
                <w:sz w:val="14"/>
                <w:szCs w:val="14"/>
              </w:rPr>
            </w:pPr>
            <w:r w:rsidRPr="000D6A6D">
              <w:rPr>
                <w:rFonts w:ascii="Times New Roman" w:hAnsi="Times New Roman"/>
                <w:sz w:val="14"/>
                <w:szCs w:val="14"/>
              </w:rPr>
              <w:t>424 240,00</w:t>
            </w:r>
          </w:p>
        </w:tc>
        <w:tc>
          <w:tcPr>
            <w:tcW w:w="362" w:type="pct"/>
            <w:tcBorders>
              <w:top w:val="single" w:sz="4" w:space="0" w:color="auto"/>
              <w:left w:val="nil"/>
              <w:bottom w:val="single" w:sz="4" w:space="0" w:color="auto"/>
              <w:right w:val="single" w:sz="4" w:space="0" w:color="auto"/>
            </w:tcBorders>
            <w:noWrap/>
            <w:vAlign w:val="center"/>
          </w:tcPr>
          <w:p w:rsidR="00156909" w:rsidRPr="000D6A6D" w:rsidRDefault="00156909" w:rsidP="00156A37">
            <w:pPr>
              <w:spacing w:after="0" w:line="240" w:lineRule="auto"/>
              <w:ind w:left="-192" w:right="-116"/>
              <w:jc w:val="center"/>
              <w:rPr>
                <w:rFonts w:ascii="Times New Roman" w:hAnsi="Times New Roman"/>
                <w:sz w:val="14"/>
                <w:szCs w:val="14"/>
              </w:rPr>
            </w:pPr>
            <w:r w:rsidRPr="000D6A6D">
              <w:rPr>
                <w:rFonts w:ascii="Times New Roman" w:hAnsi="Times New Roman"/>
                <w:sz w:val="14"/>
                <w:szCs w:val="14"/>
              </w:rPr>
              <w:t>500 000,00</w:t>
            </w:r>
          </w:p>
        </w:tc>
        <w:tc>
          <w:tcPr>
            <w:tcW w:w="406" w:type="pct"/>
            <w:tcBorders>
              <w:top w:val="single" w:sz="4" w:space="0" w:color="auto"/>
              <w:left w:val="nil"/>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bCs/>
                <w:sz w:val="14"/>
                <w:szCs w:val="14"/>
              </w:rPr>
            </w:pPr>
            <w:r w:rsidRPr="000D6A6D">
              <w:rPr>
                <w:rFonts w:ascii="Times New Roman" w:hAnsi="Times New Roman"/>
                <w:sz w:val="14"/>
                <w:szCs w:val="14"/>
              </w:rPr>
              <w:t>500 000,00</w:t>
            </w:r>
          </w:p>
        </w:tc>
        <w:tc>
          <w:tcPr>
            <w:tcW w:w="405" w:type="pct"/>
            <w:tcBorders>
              <w:top w:val="single" w:sz="4" w:space="0" w:color="auto"/>
              <w:left w:val="single" w:sz="4" w:space="0" w:color="auto"/>
              <w:bottom w:val="single" w:sz="4" w:space="0" w:color="auto"/>
              <w:right w:val="single" w:sz="4" w:space="0" w:color="auto"/>
            </w:tcBorders>
            <w:vAlign w:val="center"/>
          </w:tcPr>
          <w:p w:rsidR="00156909" w:rsidRPr="000D6A6D" w:rsidRDefault="00156909" w:rsidP="00156A37">
            <w:pPr>
              <w:spacing w:after="0" w:line="240" w:lineRule="auto"/>
              <w:jc w:val="center"/>
              <w:rPr>
                <w:rFonts w:ascii="Times New Roman" w:hAnsi="Times New Roman"/>
                <w:bCs/>
                <w:sz w:val="14"/>
                <w:szCs w:val="14"/>
              </w:rPr>
            </w:pPr>
            <w:r w:rsidRPr="000D6A6D">
              <w:rPr>
                <w:rFonts w:ascii="Times New Roman" w:hAnsi="Times New Roman"/>
                <w:bCs/>
                <w:sz w:val="14"/>
                <w:szCs w:val="14"/>
              </w:rPr>
              <w:t>1 788 316,60</w:t>
            </w:r>
          </w:p>
        </w:tc>
        <w:tc>
          <w:tcPr>
            <w:tcW w:w="804" w:type="pct"/>
            <w:tcBorders>
              <w:top w:val="single" w:sz="4" w:space="0" w:color="auto"/>
              <w:left w:val="nil"/>
              <w:bottom w:val="single" w:sz="4" w:space="0" w:color="auto"/>
              <w:right w:val="single" w:sz="4" w:space="0" w:color="auto"/>
            </w:tcBorders>
          </w:tcPr>
          <w:p w:rsidR="00156909" w:rsidRPr="000D6A6D" w:rsidRDefault="00156909" w:rsidP="00156A37">
            <w:pPr>
              <w:spacing w:after="0" w:line="240" w:lineRule="auto"/>
              <w:jc w:val="center"/>
              <w:rPr>
                <w:rFonts w:ascii="Times New Roman" w:hAnsi="Times New Roman"/>
                <w:bCs/>
                <w:color w:val="FF0000"/>
                <w:sz w:val="14"/>
                <w:szCs w:val="14"/>
              </w:rPr>
            </w:pPr>
          </w:p>
        </w:tc>
      </w:tr>
    </w:tbl>
    <w:p w:rsidR="00F3734C" w:rsidRDefault="00F3734C" w:rsidP="00291AC9">
      <w:pPr>
        <w:autoSpaceDE w:val="0"/>
        <w:spacing w:after="0" w:line="240" w:lineRule="auto"/>
        <w:rPr>
          <w:rFonts w:ascii="Times New Roman" w:hAnsi="Times New Roman"/>
          <w:sz w:val="20"/>
          <w:szCs w:val="20"/>
        </w:rPr>
      </w:pPr>
    </w:p>
    <w:p w:rsidR="00156A37" w:rsidRPr="00156A37" w:rsidRDefault="00156A37" w:rsidP="00156A37">
      <w:pPr>
        <w:pStyle w:val="ConsPlusNormal"/>
        <w:widowControl/>
        <w:ind w:left="6237" w:hanging="425"/>
        <w:jc w:val="right"/>
        <w:rPr>
          <w:rFonts w:ascii="Times New Roman" w:hAnsi="Times New Roman" w:cs="Times New Roman"/>
          <w:sz w:val="18"/>
          <w:szCs w:val="18"/>
        </w:rPr>
      </w:pPr>
      <w:r w:rsidRPr="00156A37">
        <w:rPr>
          <w:rFonts w:ascii="Times New Roman" w:hAnsi="Times New Roman" w:cs="Times New Roman"/>
          <w:sz w:val="18"/>
          <w:szCs w:val="18"/>
        </w:rPr>
        <w:t>Приложение № 6</w:t>
      </w:r>
    </w:p>
    <w:p w:rsidR="00156A37" w:rsidRPr="00156A37" w:rsidRDefault="00156A37" w:rsidP="00156A37">
      <w:pPr>
        <w:pStyle w:val="ConsPlusNormal"/>
        <w:widowControl/>
        <w:ind w:left="5812" w:firstLine="0"/>
        <w:jc w:val="right"/>
        <w:rPr>
          <w:rFonts w:ascii="Times New Roman" w:hAnsi="Times New Roman" w:cs="Times New Roman"/>
          <w:sz w:val="18"/>
          <w:szCs w:val="18"/>
        </w:rPr>
      </w:pPr>
      <w:r w:rsidRPr="00156A37">
        <w:rPr>
          <w:rFonts w:ascii="Times New Roman" w:hAnsi="Times New Roman" w:cs="Times New Roman"/>
          <w:sz w:val="18"/>
          <w:szCs w:val="18"/>
        </w:rPr>
        <w:t xml:space="preserve">к муниципальной программе «Молодежь Приангарья»   </w:t>
      </w:r>
    </w:p>
    <w:p w:rsidR="00156A37" w:rsidRPr="00156A37" w:rsidRDefault="00156A37" w:rsidP="00156A37">
      <w:pPr>
        <w:pStyle w:val="ConsPlusTitle"/>
        <w:ind w:left="720"/>
        <w:jc w:val="center"/>
        <w:rPr>
          <w:rFonts w:ascii="Times New Roman" w:hAnsi="Times New Roman" w:cs="Times New Roman"/>
          <w:b w:val="0"/>
        </w:rPr>
      </w:pPr>
    </w:p>
    <w:p w:rsidR="00156A37" w:rsidRPr="00156A37" w:rsidRDefault="00156A37" w:rsidP="00156A37">
      <w:pPr>
        <w:pStyle w:val="ConsPlusTitle"/>
        <w:jc w:val="center"/>
        <w:rPr>
          <w:rFonts w:ascii="Times New Roman" w:hAnsi="Times New Roman" w:cs="Times New Roman"/>
          <w:b w:val="0"/>
        </w:rPr>
      </w:pPr>
      <w:r w:rsidRPr="00156A37">
        <w:rPr>
          <w:rFonts w:ascii="Times New Roman" w:hAnsi="Times New Roman" w:cs="Times New Roman"/>
          <w:b w:val="0"/>
        </w:rPr>
        <w:t>Подпрограмма 2</w:t>
      </w:r>
    </w:p>
    <w:p w:rsidR="00156A37" w:rsidRPr="00156A37" w:rsidRDefault="00156A37" w:rsidP="00156A37">
      <w:pPr>
        <w:pStyle w:val="ConsPlusTitle"/>
        <w:jc w:val="center"/>
        <w:rPr>
          <w:rFonts w:ascii="Times New Roman" w:hAnsi="Times New Roman" w:cs="Times New Roman"/>
          <w:b w:val="0"/>
        </w:rPr>
      </w:pPr>
      <w:r w:rsidRPr="00156A37">
        <w:rPr>
          <w:rFonts w:ascii="Times New Roman" w:hAnsi="Times New Roman" w:cs="Times New Roman"/>
          <w:b w:val="0"/>
        </w:rPr>
        <w:t>«Патриотическое воспитание молодежи Богучанского района»</w:t>
      </w:r>
    </w:p>
    <w:p w:rsidR="00156A37" w:rsidRPr="00156A37" w:rsidRDefault="00156A37" w:rsidP="00156A37">
      <w:pPr>
        <w:pStyle w:val="ConsPlusTitle"/>
        <w:ind w:left="142"/>
        <w:jc w:val="center"/>
        <w:rPr>
          <w:rFonts w:ascii="Times New Roman" w:hAnsi="Times New Roman" w:cs="Times New Roman"/>
          <w:b w:val="0"/>
        </w:rPr>
      </w:pPr>
      <w:r w:rsidRPr="00156A37">
        <w:rPr>
          <w:rFonts w:ascii="Times New Roman" w:hAnsi="Times New Roman" w:cs="Times New Roman"/>
          <w:b w:val="0"/>
        </w:rPr>
        <w:t>на 2014 - 2017 годы</w:t>
      </w:r>
    </w:p>
    <w:p w:rsidR="00156A37" w:rsidRPr="00156A37" w:rsidRDefault="00156A37" w:rsidP="00156A37">
      <w:pPr>
        <w:widowControl w:val="0"/>
        <w:spacing w:after="0" w:line="240" w:lineRule="auto"/>
        <w:jc w:val="center"/>
        <w:rPr>
          <w:rFonts w:ascii="Times New Roman" w:hAnsi="Times New Roman"/>
          <w:sz w:val="20"/>
          <w:szCs w:val="20"/>
        </w:rPr>
      </w:pPr>
    </w:p>
    <w:p w:rsidR="00156A37" w:rsidRPr="00156A37" w:rsidRDefault="00156A37" w:rsidP="000D7D44">
      <w:pPr>
        <w:widowControl w:val="0"/>
        <w:numPr>
          <w:ilvl w:val="0"/>
          <w:numId w:val="20"/>
        </w:numPr>
        <w:suppressAutoHyphens/>
        <w:spacing w:after="0" w:line="240" w:lineRule="auto"/>
        <w:jc w:val="center"/>
        <w:rPr>
          <w:rFonts w:ascii="Times New Roman" w:hAnsi="Times New Roman"/>
          <w:sz w:val="20"/>
          <w:szCs w:val="20"/>
        </w:rPr>
      </w:pPr>
      <w:r w:rsidRPr="00156A37">
        <w:rPr>
          <w:rFonts w:ascii="Times New Roman" w:hAnsi="Times New Roman"/>
          <w:sz w:val="20"/>
          <w:szCs w:val="20"/>
        </w:rPr>
        <w:t>Паспорт подпрограммы</w:t>
      </w:r>
    </w:p>
    <w:p w:rsidR="00156A37" w:rsidRPr="00156A37" w:rsidRDefault="00156A37" w:rsidP="00156A37">
      <w:pPr>
        <w:widowControl w:val="0"/>
        <w:spacing w:after="0" w:line="240" w:lineRule="auto"/>
        <w:ind w:left="360"/>
        <w:rPr>
          <w:rFonts w:ascii="Times New Roman" w:hAnsi="Times New Roman"/>
          <w:sz w:val="20"/>
          <w:szCs w:val="20"/>
        </w:rPr>
      </w:pPr>
    </w:p>
    <w:tbl>
      <w:tblPr>
        <w:tblW w:w="5000" w:type="pct"/>
        <w:tblCellMar>
          <w:left w:w="75" w:type="dxa"/>
          <w:right w:w="75" w:type="dxa"/>
        </w:tblCellMar>
        <w:tblLook w:val="0000"/>
      </w:tblPr>
      <w:tblGrid>
        <w:gridCol w:w="2560"/>
        <w:gridCol w:w="6944"/>
      </w:tblGrid>
      <w:tr w:rsidR="00156A37" w:rsidRPr="00156A37" w:rsidTr="00156A37">
        <w:trPr>
          <w:trHeight w:val="20"/>
        </w:trPr>
        <w:tc>
          <w:tcPr>
            <w:tcW w:w="1347" w:type="pct"/>
            <w:tcBorders>
              <w:top w:val="single" w:sz="4" w:space="0" w:color="000000"/>
              <w:left w:val="single" w:sz="4" w:space="0" w:color="000000"/>
              <w:bottom w:val="single" w:sz="4" w:space="0" w:color="000000"/>
              <w:right w:val="single" w:sz="4" w:space="0" w:color="000000"/>
            </w:tcBorders>
          </w:tcPr>
          <w:p w:rsidR="00156A37" w:rsidRPr="00156A37" w:rsidRDefault="00156A37" w:rsidP="00156A37">
            <w:pPr>
              <w:pStyle w:val="ConsPlusNormal"/>
              <w:widowControl/>
              <w:ind w:firstLine="0"/>
              <w:rPr>
                <w:rFonts w:ascii="Times New Roman" w:hAnsi="Times New Roman" w:cs="Times New Roman"/>
                <w:sz w:val="16"/>
                <w:szCs w:val="16"/>
              </w:rPr>
            </w:pPr>
            <w:r w:rsidRPr="00156A37">
              <w:rPr>
                <w:rFonts w:ascii="Times New Roman" w:hAnsi="Times New Roman" w:cs="Times New Roman"/>
                <w:sz w:val="16"/>
                <w:szCs w:val="16"/>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156A37" w:rsidRPr="00156A37" w:rsidRDefault="00156A37" w:rsidP="00156A37">
            <w:pPr>
              <w:pStyle w:val="ConsPlusTitle"/>
              <w:rPr>
                <w:rFonts w:ascii="Times New Roman" w:hAnsi="Times New Roman" w:cs="Times New Roman"/>
                <w:b w:val="0"/>
                <w:bCs w:val="0"/>
                <w:sz w:val="16"/>
                <w:szCs w:val="16"/>
              </w:rPr>
            </w:pPr>
            <w:r w:rsidRPr="00156A37">
              <w:rPr>
                <w:rFonts w:ascii="Times New Roman" w:hAnsi="Times New Roman" w:cs="Times New Roman"/>
                <w:b w:val="0"/>
                <w:bCs w:val="0"/>
                <w:sz w:val="16"/>
                <w:szCs w:val="16"/>
              </w:rPr>
              <w:t>«Патриотическое воспитание молодежи Богучанского района» (далее по тексту – подпрограмма)</w:t>
            </w:r>
          </w:p>
        </w:tc>
      </w:tr>
      <w:tr w:rsidR="00156A37" w:rsidRPr="00156A37" w:rsidTr="00156A37">
        <w:trPr>
          <w:trHeight w:val="20"/>
        </w:trPr>
        <w:tc>
          <w:tcPr>
            <w:tcW w:w="1347" w:type="pct"/>
            <w:tcBorders>
              <w:top w:val="single" w:sz="4" w:space="0" w:color="000000"/>
              <w:left w:val="single" w:sz="4" w:space="0" w:color="000000"/>
              <w:bottom w:val="single" w:sz="4" w:space="0" w:color="000000"/>
              <w:right w:val="single" w:sz="4" w:space="0" w:color="000000"/>
            </w:tcBorders>
          </w:tcPr>
          <w:p w:rsidR="00156A37" w:rsidRPr="00156A37" w:rsidRDefault="00156A37" w:rsidP="00156A37">
            <w:pPr>
              <w:pStyle w:val="ConsPlusNormal"/>
              <w:widowControl/>
              <w:ind w:firstLine="0"/>
              <w:rPr>
                <w:rFonts w:ascii="Times New Roman" w:hAnsi="Times New Roman" w:cs="Times New Roman"/>
                <w:sz w:val="16"/>
                <w:szCs w:val="16"/>
              </w:rPr>
            </w:pPr>
            <w:r w:rsidRPr="00156A37">
              <w:rPr>
                <w:rFonts w:ascii="Times New Roman" w:hAnsi="Times New Roman" w:cs="Times New Roman"/>
                <w:sz w:val="16"/>
                <w:szCs w:val="16"/>
              </w:rPr>
              <w:t>Наименование</w:t>
            </w:r>
          </w:p>
          <w:p w:rsidR="00156A37" w:rsidRPr="00156A37" w:rsidRDefault="00156A37" w:rsidP="00156A37">
            <w:pPr>
              <w:pStyle w:val="ConsPlusNormal"/>
              <w:widowControl/>
              <w:ind w:firstLine="0"/>
              <w:rPr>
                <w:rFonts w:ascii="Times New Roman" w:hAnsi="Times New Roman" w:cs="Times New Roman"/>
                <w:sz w:val="16"/>
                <w:szCs w:val="16"/>
              </w:rPr>
            </w:pPr>
            <w:r w:rsidRPr="00156A37">
              <w:rPr>
                <w:rFonts w:ascii="Times New Roman" w:hAnsi="Times New Roman" w:cs="Times New Roman"/>
                <w:sz w:val="16"/>
                <w:szCs w:val="16"/>
              </w:rPr>
              <w:t>муниципальной программы,</w:t>
            </w:r>
            <w:r w:rsidRPr="00156A37">
              <w:rPr>
                <w:rFonts w:ascii="Times New Roman" w:hAnsi="Times New Roman" w:cs="Times New Roman"/>
                <w:i/>
                <w:iCs/>
                <w:sz w:val="16"/>
                <w:szCs w:val="16"/>
              </w:rPr>
              <w:t xml:space="preserve"> </w:t>
            </w:r>
            <w:r w:rsidRPr="00156A37">
              <w:rPr>
                <w:rFonts w:ascii="Times New Roman" w:hAnsi="Times New Roman" w:cs="Times New Roman"/>
                <w:sz w:val="16"/>
                <w:szCs w:val="16"/>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156A37" w:rsidRPr="00156A37" w:rsidRDefault="00156A37" w:rsidP="00156A37">
            <w:pPr>
              <w:pStyle w:val="ConsPlusTitle"/>
              <w:ind w:left="55"/>
              <w:rPr>
                <w:rFonts w:ascii="Times New Roman" w:hAnsi="Times New Roman" w:cs="Times New Roman"/>
                <w:b w:val="0"/>
                <w:bCs w:val="0"/>
                <w:sz w:val="16"/>
                <w:szCs w:val="16"/>
              </w:rPr>
            </w:pPr>
            <w:r w:rsidRPr="00156A37">
              <w:rPr>
                <w:rFonts w:ascii="Times New Roman" w:hAnsi="Times New Roman" w:cs="Times New Roman"/>
                <w:b w:val="0"/>
                <w:bCs w:val="0"/>
                <w:sz w:val="16"/>
                <w:szCs w:val="16"/>
              </w:rPr>
              <w:t xml:space="preserve">«Молодежь Приангарья» </w:t>
            </w:r>
          </w:p>
          <w:p w:rsidR="00156A37" w:rsidRPr="00156A37" w:rsidRDefault="00156A37" w:rsidP="00156A37">
            <w:pPr>
              <w:pStyle w:val="ConsPlusCell"/>
              <w:rPr>
                <w:rFonts w:ascii="Times New Roman" w:hAnsi="Times New Roman" w:cs="Times New Roman"/>
                <w:sz w:val="16"/>
                <w:szCs w:val="16"/>
              </w:rPr>
            </w:pPr>
          </w:p>
        </w:tc>
      </w:tr>
      <w:tr w:rsidR="00156A37" w:rsidRPr="00156A37" w:rsidTr="00156A37">
        <w:trPr>
          <w:trHeight w:val="20"/>
        </w:trPr>
        <w:tc>
          <w:tcPr>
            <w:tcW w:w="1347" w:type="pct"/>
            <w:tcBorders>
              <w:top w:val="single" w:sz="4" w:space="0" w:color="000000"/>
              <w:left w:val="single" w:sz="4" w:space="0" w:color="000000"/>
              <w:bottom w:val="single" w:sz="4" w:space="0" w:color="000000"/>
              <w:right w:val="single" w:sz="4" w:space="0" w:color="000000"/>
            </w:tcBorders>
          </w:tcPr>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 xml:space="preserve">Администрация Богучанского района (отдел спорта и молодежной политики администрации Богучанского района) </w:t>
            </w:r>
          </w:p>
          <w:p w:rsidR="00156A37" w:rsidRPr="00156A37" w:rsidRDefault="00156A37" w:rsidP="00156A37">
            <w:pPr>
              <w:pStyle w:val="ConsPlusCell"/>
              <w:rPr>
                <w:rFonts w:ascii="Times New Roman" w:hAnsi="Times New Roman" w:cs="Times New Roman"/>
                <w:sz w:val="16"/>
                <w:szCs w:val="16"/>
              </w:rPr>
            </w:pPr>
          </w:p>
        </w:tc>
      </w:tr>
      <w:tr w:rsidR="00156A37" w:rsidRPr="00156A37" w:rsidTr="00156A37">
        <w:trPr>
          <w:trHeight w:val="20"/>
        </w:trPr>
        <w:tc>
          <w:tcPr>
            <w:tcW w:w="1347" w:type="pct"/>
            <w:tcBorders>
              <w:left w:val="single" w:sz="4" w:space="0" w:color="000000"/>
              <w:bottom w:val="single" w:sz="4" w:space="0" w:color="000000"/>
              <w:right w:val="single" w:sz="4" w:space="0" w:color="000000"/>
            </w:tcBorders>
          </w:tcPr>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Исполнитель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156A37" w:rsidRPr="00156A37" w:rsidRDefault="00156A37" w:rsidP="00156A37">
            <w:pPr>
              <w:spacing w:after="0" w:line="240" w:lineRule="auto"/>
              <w:rPr>
                <w:rFonts w:ascii="Times New Roman" w:hAnsi="Times New Roman"/>
                <w:sz w:val="16"/>
                <w:szCs w:val="16"/>
              </w:rPr>
            </w:pPr>
            <w:r w:rsidRPr="00156A37">
              <w:rPr>
                <w:rFonts w:ascii="Times New Roman" w:hAnsi="Times New Roman"/>
                <w:sz w:val="16"/>
                <w:szCs w:val="16"/>
              </w:rPr>
              <w:t>Исполнители подпрограммы:</w:t>
            </w:r>
          </w:p>
          <w:p w:rsidR="00156A37" w:rsidRPr="00156A37" w:rsidRDefault="00156A37" w:rsidP="00156A37">
            <w:pPr>
              <w:spacing w:after="0" w:line="240" w:lineRule="auto"/>
              <w:rPr>
                <w:rFonts w:ascii="Times New Roman" w:hAnsi="Times New Roman"/>
                <w:spacing w:val="-2"/>
                <w:sz w:val="16"/>
                <w:szCs w:val="16"/>
              </w:rPr>
            </w:pPr>
            <w:r w:rsidRPr="00156A37">
              <w:rPr>
                <w:rFonts w:ascii="Times New Roman" w:hAnsi="Times New Roman"/>
                <w:spacing w:val="-2"/>
                <w:sz w:val="16"/>
                <w:szCs w:val="16"/>
              </w:rPr>
              <w:t>Отдел спорта и молодежной политики Богучанского района,</w:t>
            </w:r>
          </w:p>
          <w:p w:rsidR="00156A37" w:rsidRPr="00156A37" w:rsidRDefault="00156A37" w:rsidP="00156A37">
            <w:pPr>
              <w:spacing w:after="0" w:line="240" w:lineRule="auto"/>
              <w:ind w:right="180"/>
              <w:rPr>
                <w:rFonts w:ascii="Times New Roman" w:hAnsi="Times New Roman"/>
                <w:sz w:val="16"/>
                <w:szCs w:val="16"/>
              </w:rPr>
            </w:pPr>
            <w:r w:rsidRPr="00156A37">
              <w:rPr>
                <w:rFonts w:ascii="Times New Roman" w:hAnsi="Times New Roman"/>
                <w:spacing w:val="-2"/>
                <w:sz w:val="16"/>
                <w:szCs w:val="16"/>
              </w:rPr>
              <w:t>Муниципальное бюджетное учреждение «Центр социализации и досуга молодежи» (далее – МБУ «ЦСиДМ»).</w:t>
            </w:r>
          </w:p>
          <w:p w:rsidR="00156A37" w:rsidRPr="00156A37" w:rsidRDefault="00156A37" w:rsidP="00156A37">
            <w:pPr>
              <w:spacing w:after="0" w:line="240" w:lineRule="auto"/>
              <w:rPr>
                <w:rFonts w:ascii="Times New Roman" w:hAnsi="Times New Roman"/>
                <w:sz w:val="16"/>
                <w:szCs w:val="16"/>
              </w:rPr>
            </w:pPr>
            <w:r w:rsidRPr="00156A37">
              <w:rPr>
                <w:rFonts w:ascii="Times New Roman" w:hAnsi="Times New Roman"/>
                <w:sz w:val="16"/>
                <w:szCs w:val="16"/>
              </w:rPr>
              <w:t>Главный распорядитель - администрация Богучанского района</w:t>
            </w:r>
          </w:p>
        </w:tc>
      </w:tr>
      <w:tr w:rsidR="00156A37" w:rsidRPr="00156A37" w:rsidTr="00156A37">
        <w:trPr>
          <w:trHeight w:val="20"/>
        </w:trPr>
        <w:tc>
          <w:tcPr>
            <w:tcW w:w="1347" w:type="pct"/>
            <w:tcBorders>
              <w:left w:val="single" w:sz="4" w:space="0" w:color="000000"/>
              <w:bottom w:val="single" w:sz="4" w:space="0" w:color="000000"/>
              <w:right w:val="single" w:sz="4" w:space="0" w:color="000000"/>
            </w:tcBorders>
          </w:tcPr>
          <w:p w:rsidR="00156A37" w:rsidRPr="00156A37" w:rsidRDefault="00156A37" w:rsidP="00156A37">
            <w:pPr>
              <w:pStyle w:val="ConsPlusCell"/>
              <w:rPr>
                <w:rFonts w:ascii="Times New Roman" w:hAnsi="Times New Roman" w:cs="Times New Roman"/>
                <w:sz w:val="16"/>
                <w:szCs w:val="16"/>
                <w:highlight w:val="yellow"/>
              </w:rPr>
            </w:pPr>
            <w:r w:rsidRPr="00156A37">
              <w:rPr>
                <w:rFonts w:ascii="Times New Roman" w:hAnsi="Times New Roman" w:cs="Times New Roman"/>
                <w:sz w:val="16"/>
                <w:szCs w:val="16"/>
              </w:rPr>
              <w:t>Цель подпрограммы</w:t>
            </w:r>
          </w:p>
        </w:tc>
        <w:tc>
          <w:tcPr>
            <w:tcW w:w="3653" w:type="pct"/>
            <w:tcBorders>
              <w:left w:val="single" w:sz="4" w:space="0" w:color="000000"/>
              <w:bottom w:val="single" w:sz="4" w:space="0" w:color="000000"/>
              <w:right w:val="single" w:sz="4" w:space="0" w:color="000000"/>
            </w:tcBorders>
          </w:tcPr>
          <w:p w:rsidR="00156A37" w:rsidRPr="00156A37" w:rsidRDefault="00156A37" w:rsidP="00156A37">
            <w:pPr>
              <w:spacing w:after="0" w:line="240" w:lineRule="auto"/>
              <w:rPr>
                <w:rFonts w:ascii="Times New Roman" w:hAnsi="Times New Roman"/>
                <w:sz w:val="16"/>
                <w:szCs w:val="16"/>
              </w:rPr>
            </w:pPr>
            <w:r w:rsidRPr="00156A37">
              <w:rPr>
                <w:rFonts w:ascii="Times New Roman" w:hAnsi="Times New Roman"/>
                <w:sz w:val="16"/>
                <w:szCs w:val="16"/>
              </w:rPr>
              <w:t>Создание условий для дальнейшего развития и совершенствования системы патриотического воспитания молодежи Богучанского района</w:t>
            </w:r>
          </w:p>
        </w:tc>
      </w:tr>
      <w:tr w:rsidR="00156A37" w:rsidRPr="00156A37" w:rsidTr="00156A37">
        <w:trPr>
          <w:trHeight w:val="20"/>
        </w:trPr>
        <w:tc>
          <w:tcPr>
            <w:tcW w:w="1347" w:type="pct"/>
            <w:tcBorders>
              <w:left w:val="single" w:sz="4" w:space="0" w:color="000000"/>
              <w:bottom w:val="single" w:sz="4" w:space="0" w:color="auto"/>
              <w:right w:val="single" w:sz="4" w:space="0" w:color="000000"/>
            </w:tcBorders>
          </w:tcPr>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Задачи подпрограммы</w:t>
            </w:r>
          </w:p>
        </w:tc>
        <w:tc>
          <w:tcPr>
            <w:tcW w:w="3653" w:type="pct"/>
            <w:tcBorders>
              <w:left w:val="single" w:sz="4" w:space="0" w:color="000000"/>
              <w:bottom w:val="single" w:sz="4" w:space="0" w:color="auto"/>
              <w:right w:val="single" w:sz="4" w:space="0" w:color="000000"/>
            </w:tcBorders>
          </w:tcPr>
          <w:p w:rsidR="00156A37" w:rsidRPr="00156A37" w:rsidRDefault="00156A37" w:rsidP="00156A37">
            <w:pPr>
              <w:pStyle w:val="affff7"/>
              <w:spacing w:line="240" w:lineRule="auto"/>
              <w:ind w:left="55"/>
              <w:rPr>
                <w:rFonts w:ascii="Times New Roman" w:hAnsi="Times New Roman"/>
                <w:sz w:val="16"/>
                <w:szCs w:val="16"/>
              </w:rPr>
            </w:pPr>
            <w:r w:rsidRPr="00156A37">
              <w:rPr>
                <w:rFonts w:ascii="Times New Roman" w:hAnsi="Times New Roman"/>
                <w:sz w:val="16"/>
                <w:szCs w:val="16"/>
              </w:rPr>
              <w:t xml:space="preserve">Вовлечение молодежи Богучанского района в          </w:t>
            </w:r>
            <w:r w:rsidRPr="00156A37">
              <w:rPr>
                <w:rFonts w:ascii="Times New Roman" w:hAnsi="Times New Roman"/>
                <w:sz w:val="16"/>
                <w:szCs w:val="16"/>
              </w:rPr>
              <w:br/>
              <w:t xml:space="preserve">социальную практику, совершенствующую основные    </w:t>
            </w:r>
            <w:r w:rsidRPr="00156A37">
              <w:rPr>
                <w:rFonts w:ascii="Times New Roman" w:hAnsi="Times New Roman"/>
                <w:sz w:val="16"/>
                <w:szCs w:val="16"/>
              </w:rPr>
              <w:br/>
              <w:t>направления патриотического воспитания;</w:t>
            </w:r>
          </w:p>
          <w:p w:rsidR="00156A37" w:rsidRPr="00156A37" w:rsidRDefault="00156A37" w:rsidP="00156A37">
            <w:pPr>
              <w:pStyle w:val="affff7"/>
              <w:spacing w:after="0" w:line="240" w:lineRule="auto"/>
              <w:ind w:left="55"/>
              <w:rPr>
                <w:rFonts w:ascii="Times New Roman" w:hAnsi="Times New Roman"/>
                <w:sz w:val="16"/>
                <w:szCs w:val="16"/>
              </w:rPr>
            </w:pPr>
            <w:r w:rsidRPr="00156A37">
              <w:rPr>
                <w:rFonts w:ascii="Times New Roman" w:hAnsi="Times New Roman"/>
                <w:sz w:val="16"/>
                <w:szCs w:val="16"/>
              </w:rPr>
              <w:t xml:space="preserve">Повышение уровня социальной активности молодежи   </w:t>
            </w:r>
            <w:r w:rsidRPr="00156A37">
              <w:rPr>
                <w:rFonts w:ascii="Times New Roman" w:hAnsi="Times New Roman"/>
                <w:sz w:val="16"/>
                <w:szCs w:val="16"/>
              </w:rPr>
              <w:br/>
              <w:t>Богучанского района посредством осуществления добровольческой деятельности</w:t>
            </w:r>
          </w:p>
        </w:tc>
      </w:tr>
      <w:tr w:rsidR="00156A37" w:rsidRPr="00156A37" w:rsidTr="00156A37">
        <w:trPr>
          <w:trHeight w:val="20"/>
        </w:trPr>
        <w:tc>
          <w:tcPr>
            <w:tcW w:w="1347" w:type="pct"/>
            <w:tcBorders>
              <w:top w:val="single" w:sz="4" w:space="0" w:color="auto"/>
              <w:left w:val="single" w:sz="4" w:space="0" w:color="auto"/>
              <w:bottom w:val="single" w:sz="4" w:space="0" w:color="auto"/>
              <w:right w:val="single" w:sz="4" w:space="0" w:color="000000"/>
            </w:tcBorders>
          </w:tcPr>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 xml:space="preserve">Целевые индикаторы подпрограммы   </w:t>
            </w:r>
          </w:p>
          <w:p w:rsidR="00156A37" w:rsidRPr="00156A37" w:rsidRDefault="00156A37" w:rsidP="00156A37">
            <w:pPr>
              <w:pStyle w:val="ConsPlusCell"/>
              <w:rPr>
                <w:rFonts w:ascii="Times New Roman" w:hAnsi="Times New Roman" w:cs="Times New Roman"/>
                <w:sz w:val="16"/>
                <w:szCs w:val="16"/>
              </w:rPr>
            </w:pPr>
          </w:p>
          <w:p w:rsidR="00156A37" w:rsidRPr="00156A37" w:rsidRDefault="00156A37" w:rsidP="00156A37">
            <w:pPr>
              <w:pStyle w:val="ConsPlusCell"/>
              <w:rPr>
                <w:rFonts w:ascii="Times New Roman" w:hAnsi="Times New Roman" w:cs="Times New Roman"/>
                <w:sz w:val="16"/>
                <w:szCs w:val="16"/>
              </w:rPr>
            </w:pPr>
          </w:p>
          <w:p w:rsidR="00156A37" w:rsidRPr="00156A37" w:rsidRDefault="00156A37" w:rsidP="00156A37">
            <w:pPr>
              <w:pStyle w:val="ConsPlusCell"/>
              <w:rPr>
                <w:rFonts w:ascii="Times New Roman" w:hAnsi="Times New Roman" w:cs="Times New Roman"/>
                <w:sz w:val="16"/>
                <w:szCs w:val="16"/>
              </w:rPr>
            </w:pPr>
          </w:p>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 xml:space="preserve">             </w:t>
            </w:r>
          </w:p>
        </w:tc>
        <w:tc>
          <w:tcPr>
            <w:tcW w:w="3653" w:type="pct"/>
            <w:tcBorders>
              <w:top w:val="single" w:sz="4" w:space="0" w:color="auto"/>
              <w:left w:val="single" w:sz="4" w:space="0" w:color="000000"/>
              <w:bottom w:val="single" w:sz="4" w:space="0" w:color="auto"/>
              <w:right w:val="single" w:sz="4" w:space="0" w:color="auto"/>
            </w:tcBorders>
          </w:tcPr>
          <w:p w:rsidR="00156A37" w:rsidRPr="00156A37" w:rsidRDefault="00156A37" w:rsidP="00156A37">
            <w:pPr>
              <w:pStyle w:val="ConsPlusCell"/>
              <w:jc w:val="both"/>
              <w:rPr>
                <w:rFonts w:ascii="Times New Roman" w:hAnsi="Times New Roman" w:cs="Times New Roman"/>
                <w:color w:val="000000"/>
                <w:sz w:val="16"/>
                <w:szCs w:val="16"/>
              </w:rPr>
            </w:pPr>
            <w:r w:rsidRPr="00156A37">
              <w:rPr>
                <w:rFonts w:ascii="Times New Roman" w:hAnsi="Times New Roman" w:cs="Times New Roman"/>
                <w:color w:val="000000"/>
                <w:sz w:val="16"/>
                <w:szCs w:val="16"/>
              </w:rPr>
              <w:t>Удельный вес молодых граждан, проживающих в Богучанском районе, вовлеченных в деятельность патриотической направленности, в их общей численности (увеличение с 2,7 % в 2013 году до 8 % в 2017 году);</w:t>
            </w:r>
          </w:p>
          <w:p w:rsidR="00156A37" w:rsidRPr="00156A37" w:rsidRDefault="00156A37" w:rsidP="00156A37">
            <w:pPr>
              <w:widowControl w:val="0"/>
              <w:autoSpaceDE w:val="0"/>
              <w:autoSpaceDN w:val="0"/>
              <w:adjustRightInd w:val="0"/>
              <w:spacing w:after="0" w:line="240" w:lineRule="auto"/>
              <w:jc w:val="both"/>
              <w:rPr>
                <w:rFonts w:ascii="Times New Roman" w:hAnsi="Times New Roman"/>
                <w:color w:val="000000"/>
                <w:sz w:val="16"/>
                <w:szCs w:val="16"/>
              </w:rPr>
            </w:pPr>
            <w:r w:rsidRPr="00156A37">
              <w:rPr>
                <w:rFonts w:ascii="Times New Roman" w:hAnsi="Times New Roman"/>
                <w:color w:val="000000"/>
                <w:sz w:val="16"/>
                <w:szCs w:val="16"/>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156A37">
              <w:rPr>
                <w:rFonts w:ascii="Times New Roman" w:hAnsi="Times New Roman"/>
                <w:color w:val="000000"/>
                <w:sz w:val="16"/>
                <w:szCs w:val="16"/>
                <w:lang w:eastAsia="ru-RU"/>
              </w:rPr>
              <w:t xml:space="preserve"> </w:t>
            </w:r>
            <w:r w:rsidRPr="00156A37">
              <w:rPr>
                <w:rFonts w:ascii="Times New Roman" w:hAnsi="Times New Roman"/>
                <w:color w:val="000000"/>
                <w:sz w:val="16"/>
                <w:szCs w:val="16"/>
              </w:rPr>
              <w:t>10,9%, достигнутом в 2013 году, до 2017 года)</w:t>
            </w:r>
          </w:p>
        </w:tc>
      </w:tr>
      <w:tr w:rsidR="00156A37" w:rsidRPr="00156A37" w:rsidTr="00156A37">
        <w:trPr>
          <w:trHeight w:val="20"/>
        </w:trPr>
        <w:tc>
          <w:tcPr>
            <w:tcW w:w="1347" w:type="pct"/>
            <w:tcBorders>
              <w:top w:val="single" w:sz="4" w:space="0" w:color="auto"/>
              <w:left w:val="single" w:sz="4" w:space="0" w:color="000000"/>
              <w:bottom w:val="single" w:sz="4" w:space="0" w:color="000000"/>
              <w:right w:val="single" w:sz="4" w:space="0" w:color="000000"/>
            </w:tcBorders>
          </w:tcPr>
          <w:p w:rsidR="00156A37" w:rsidRPr="00156A37" w:rsidRDefault="00156A37" w:rsidP="00156A37">
            <w:pPr>
              <w:pStyle w:val="ConsPlusTitle"/>
              <w:rPr>
                <w:rFonts w:ascii="Times New Roman" w:hAnsi="Times New Roman" w:cs="Times New Roman"/>
                <w:b w:val="0"/>
                <w:bCs w:val="0"/>
                <w:sz w:val="16"/>
                <w:szCs w:val="16"/>
              </w:rPr>
            </w:pPr>
            <w:r w:rsidRPr="00156A37">
              <w:rPr>
                <w:rFonts w:ascii="Times New Roman" w:hAnsi="Times New Roman" w:cs="Times New Roman"/>
                <w:b w:val="0"/>
                <w:bCs w:val="0"/>
                <w:sz w:val="16"/>
                <w:szCs w:val="16"/>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156A37" w:rsidRPr="00156A37" w:rsidRDefault="00156A37" w:rsidP="00156A37">
            <w:pPr>
              <w:pStyle w:val="ConsPlusCell"/>
              <w:rPr>
                <w:rFonts w:ascii="Times New Roman" w:hAnsi="Times New Roman" w:cs="Times New Roman"/>
                <w:color w:val="000000"/>
                <w:sz w:val="16"/>
                <w:szCs w:val="16"/>
              </w:rPr>
            </w:pPr>
            <w:r w:rsidRPr="00156A37">
              <w:rPr>
                <w:rFonts w:ascii="Times New Roman" w:hAnsi="Times New Roman" w:cs="Times New Roman"/>
                <w:color w:val="000000"/>
                <w:sz w:val="16"/>
                <w:szCs w:val="16"/>
              </w:rPr>
              <w:t>2014 - 2017 годы</w:t>
            </w:r>
          </w:p>
        </w:tc>
      </w:tr>
      <w:tr w:rsidR="00156A37" w:rsidRPr="00156A37" w:rsidTr="00156A37">
        <w:trPr>
          <w:trHeight w:val="20"/>
        </w:trPr>
        <w:tc>
          <w:tcPr>
            <w:tcW w:w="1347" w:type="pct"/>
            <w:tcBorders>
              <w:left w:val="single" w:sz="4" w:space="0" w:color="000000"/>
              <w:bottom w:val="single" w:sz="4" w:space="0" w:color="000000"/>
              <w:right w:val="single" w:sz="4" w:space="0" w:color="000000"/>
            </w:tcBorders>
          </w:tcPr>
          <w:p w:rsidR="00156A37" w:rsidRPr="00156A37" w:rsidRDefault="00156A37" w:rsidP="00156A37">
            <w:pPr>
              <w:pStyle w:val="ConsPlusTitle"/>
              <w:rPr>
                <w:rFonts w:ascii="Times New Roman" w:hAnsi="Times New Roman" w:cs="Times New Roman"/>
                <w:b w:val="0"/>
                <w:bCs w:val="0"/>
                <w:sz w:val="16"/>
                <w:szCs w:val="16"/>
              </w:rPr>
            </w:pPr>
            <w:r w:rsidRPr="00156A37">
              <w:rPr>
                <w:rFonts w:ascii="Times New Roman" w:hAnsi="Times New Roman" w:cs="Times New Roman"/>
                <w:b w:val="0"/>
                <w:bCs w:val="0"/>
                <w:sz w:val="16"/>
                <w:szCs w:val="16"/>
              </w:rPr>
              <w:t>Объемы и источники финансирования подпрограммы</w:t>
            </w:r>
          </w:p>
        </w:tc>
        <w:tc>
          <w:tcPr>
            <w:tcW w:w="3653" w:type="pct"/>
            <w:tcBorders>
              <w:left w:val="single" w:sz="4" w:space="0" w:color="000000"/>
              <w:bottom w:val="single" w:sz="4" w:space="0" w:color="000000"/>
              <w:right w:val="single" w:sz="4" w:space="0" w:color="000000"/>
            </w:tcBorders>
          </w:tcPr>
          <w:p w:rsidR="00156A37" w:rsidRPr="00156A37" w:rsidRDefault="00156A37" w:rsidP="00156A37">
            <w:pPr>
              <w:pStyle w:val="ConsPlusCell"/>
              <w:rPr>
                <w:rFonts w:ascii="Times New Roman" w:hAnsi="Times New Roman" w:cs="Times New Roman"/>
                <w:color w:val="000000"/>
                <w:sz w:val="16"/>
                <w:szCs w:val="16"/>
              </w:rPr>
            </w:pPr>
            <w:r w:rsidRPr="00156A37">
              <w:rPr>
                <w:rFonts w:ascii="Times New Roman" w:hAnsi="Times New Roman" w:cs="Times New Roman"/>
                <w:color w:val="000000"/>
                <w:sz w:val="16"/>
                <w:szCs w:val="16"/>
              </w:rPr>
              <w:t>Общий объем финансирования за счет средств районного  бюджета –2 200 000,00  рублей, из них по годам:</w:t>
            </w:r>
          </w:p>
          <w:p w:rsidR="00156A37" w:rsidRPr="00156A37" w:rsidRDefault="00156A37" w:rsidP="00156A37">
            <w:pPr>
              <w:widowControl w:val="0"/>
              <w:spacing w:after="0" w:line="240" w:lineRule="auto"/>
              <w:jc w:val="both"/>
              <w:rPr>
                <w:rFonts w:ascii="Times New Roman" w:hAnsi="Times New Roman"/>
                <w:color w:val="000000"/>
                <w:sz w:val="16"/>
                <w:szCs w:val="16"/>
              </w:rPr>
            </w:pPr>
            <w:r w:rsidRPr="00156A37">
              <w:rPr>
                <w:rFonts w:ascii="Times New Roman" w:hAnsi="Times New Roman"/>
                <w:color w:val="000000"/>
                <w:sz w:val="16"/>
                <w:szCs w:val="16"/>
              </w:rPr>
              <w:t>2014 год – 550 000,00  рублей;</w:t>
            </w:r>
          </w:p>
          <w:p w:rsidR="00156A37" w:rsidRPr="00156A37" w:rsidRDefault="00156A37" w:rsidP="00156A37">
            <w:pPr>
              <w:widowControl w:val="0"/>
              <w:spacing w:after="0" w:line="240" w:lineRule="auto"/>
              <w:jc w:val="both"/>
              <w:rPr>
                <w:rFonts w:ascii="Times New Roman" w:hAnsi="Times New Roman"/>
                <w:color w:val="000000"/>
                <w:sz w:val="16"/>
                <w:szCs w:val="16"/>
              </w:rPr>
            </w:pPr>
            <w:r w:rsidRPr="00156A37">
              <w:rPr>
                <w:rFonts w:ascii="Times New Roman" w:hAnsi="Times New Roman"/>
                <w:color w:val="000000"/>
                <w:sz w:val="16"/>
                <w:szCs w:val="16"/>
              </w:rPr>
              <w:t>2015 год – 550 000,00  рублей;</w:t>
            </w:r>
          </w:p>
          <w:p w:rsidR="00156A37" w:rsidRPr="00156A37" w:rsidRDefault="00156A37" w:rsidP="00156A37">
            <w:pPr>
              <w:widowControl w:val="0"/>
              <w:spacing w:after="0" w:line="240" w:lineRule="auto"/>
              <w:jc w:val="both"/>
              <w:rPr>
                <w:rFonts w:ascii="Times New Roman" w:hAnsi="Times New Roman"/>
                <w:color w:val="000000"/>
                <w:sz w:val="16"/>
                <w:szCs w:val="16"/>
              </w:rPr>
            </w:pPr>
            <w:r w:rsidRPr="00156A37">
              <w:rPr>
                <w:rFonts w:ascii="Times New Roman" w:hAnsi="Times New Roman"/>
                <w:color w:val="000000"/>
                <w:sz w:val="16"/>
                <w:szCs w:val="16"/>
              </w:rPr>
              <w:t>2016 год – 550 000,00  рублей;</w:t>
            </w:r>
          </w:p>
          <w:p w:rsidR="00156A37" w:rsidRPr="00156A37" w:rsidRDefault="00156A37" w:rsidP="00156A37">
            <w:pPr>
              <w:widowControl w:val="0"/>
              <w:spacing w:after="0" w:line="240" w:lineRule="auto"/>
              <w:jc w:val="both"/>
              <w:rPr>
                <w:rFonts w:ascii="Times New Roman" w:hAnsi="Times New Roman"/>
                <w:color w:val="000000"/>
                <w:sz w:val="16"/>
                <w:szCs w:val="16"/>
              </w:rPr>
            </w:pPr>
            <w:r w:rsidRPr="00156A37">
              <w:rPr>
                <w:rFonts w:ascii="Times New Roman" w:hAnsi="Times New Roman"/>
                <w:color w:val="000000"/>
                <w:sz w:val="16"/>
                <w:szCs w:val="16"/>
              </w:rPr>
              <w:t>2017 год – 550 000,00  рублей</w:t>
            </w:r>
          </w:p>
        </w:tc>
      </w:tr>
      <w:tr w:rsidR="00156A37" w:rsidRPr="00156A37" w:rsidTr="00156A37">
        <w:trPr>
          <w:trHeight w:val="20"/>
        </w:trPr>
        <w:tc>
          <w:tcPr>
            <w:tcW w:w="1347" w:type="pct"/>
            <w:tcBorders>
              <w:left w:val="single" w:sz="4" w:space="0" w:color="000000"/>
              <w:bottom w:val="single" w:sz="4" w:space="0" w:color="000000"/>
              <w:right w:val="single" w:sz="4" w:space="0" w:color="000000"/>
            </w:tcBorders>
          </w:tcPr>
          <w:p w:rsidR="00156A37" w:rsidRPr="00156A37" w:rsidRDefault="00156A37" w:rsidP="00156A37">
            <w:pPr>
              <w:pStyle w:val="ConsPlusTitle"/>
              <w:rPr>
                <w:rFonts w:ascii="Times New Roman" w:hAnsi="Times New Roman" w:cs="Times New Roman"/>
                <w:b w:val="0"/>
                <w:bCs w:val="0"/>
                <w:sz w:val="16"/>
                <w:szCs w:val="16"/>
              </w:rPr>
            </w:pPr>
            <w:r w:rsidRPr="00156A37">
              <w:rPr>
                <w:rFonts w:ascii="Times New Roman" w:hAnsi="Times New Roman" w:cs="Times New Roman"/>
                <w:b w:val="0"/>
                <w:bCs w:val="0"/>
                <w:sz w:val="16"/>
                <w:szCs w:val="16"/>
              </w:rPr>
              <w:t>Система организации контроля за исполнением подпрограммы</w:t>
            </w:r>
          </w:p>
        </w:tc>
        <w:tc>
          <w:tcPr>
            <w:tcW w:w="3653" w:type="pct"/>
            <w:tcBorders>
              <w:left w:val="single" w:sz="4" w:space="0" w:color="000000"/>
              <w:bottom w:val="single" w:sz="4" w:space="0" w:color="000000"/>
              <w:right w:val="single" w:sz="4" w:space="0" w:color="000000"/>
            </w:tcBorders>
          </w:tcPr>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В систему организации контроля включены:</w:t>
            </w:r>
          </w:p>
          <w:p w:rsidR="00156A37" w:rsidRPr="00156A37" w:rsidRDefault="00156A37" w:rsidP="00156A37">
            <w:pPr>
              <w:pStyle w:val="ConsPlusCell"/>
              <w:rPr>
                <w:rFonts w:ascii="Times New Roman" w:hAnsi="Times New Roman" w:cs="Times New Roman"/>
                <w:sz w:val="16"/>
                <w:szCs w:val="16"/>
              </w:rPr>
            </w:pPr>
            <w:r w:rsidRPr="00156A37">
              <w:rPr>
                <w:rFonts w:ascii="Times New Roman" w:hAnsi="Times New Roman" w:cs="Times New Roman"/>
                <w:sz w:val="16"/>
                <w:szCs w:val="16"/>
              </w:rPr>
              <w:t xml:space="preserve">отдел спорта и молодежной политики администрации Богучанского района, администрация Богучанского района, финансовое управление администрации Богучанского района, </w:t>
            </w:r>
            <w:r w:rsidRPr="00156A37">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156A37" w:rsidRPr="00156A37" w:rsidRDefault="00156A37" w:rsidP="00156A37">
      <w:pPr>
        <w:widowControl w:val="0"/>
        <w:spacing w:after="0" w:line="240" w:lineRule="auto"/>
        <w:jc w:val="center"/>
        <w:rPr>
          <w:rFonts w:ascii="Times New Roman" w:hAnsi="Times New Roman"/>
          <w:sz w:val="20"/>
          <w:szCs w:val="20"/>
        </w:rPr>
      </w:pPr>
    </w:p>
    <w:p w:rsidR="00156A37" w:rsidRPr="00156A37" w:rsidRDefault="00156A37" w:rsidP="000D7D44">
      <w:pPr>
        <w:widowControl w:val="0"/>
        <w:numPr>
          <w:ilvl w:val="0"/>
          <w:numId w:val="20"/>
        </w:numPr>
        <w:suppressAutoHyphens/>
        <w:spacing w:after="0" w:line="240" w:lineRule="auto"/>
        <w:jc w:val="center"/>
        <w:rPr>
          <w:rFonts w:ascii="Times New Roman" w:hAnsi="Times New Roman"/>
          <w:sz w:val="20"/>
          <w:szCs w:val="20"/>
        </w:rPr>
      </w:pPr>
      <w:r w:rsidRPr="00156A37">
        <w:rPr>
          <w:rFonts w:ascii="Times New Roman" w:hAnsi="Times New Roman"/>
          <w:sz w:val="20"/>
          <w:szCs w:val="20"/>
        </w:rPr>
        <w:t>Основные разделы подпрограммы.</w:t>
      </w:r>
    </w:p>
    <w:p w:rsidR="00156A37" w:rsidRPr="00156A37" w:rsidRDefault="00156A37" w:rsidP="00156A37">
      <w:pPr>
        <w:widowControl w:val="0"/>
        <w:spacing w:after="0" w:line="240" w:lineRule="auto"/>
        <w:ind w:left="360"/>
        <w:jc w:val="center"/>
        <w:rPr>
          <w:rFonts w:ascii="Times New Roman" w:hAnsi="Times New Roman"/>
          <w:sz w:val="20"/>
          <w:szCs w:val="20"/>
        </w:rPr>
      </w:pPr>
    </w:p>
    <w:p w:rsidR="00156A37" w:rsidRPr="00156A37" w:rsidRDefault="00156A37" w:rsidP="00156A37">
      <w:pPr>
        <w:widowControl w:val="0"/>
        <w:spacing w:after="0" w:line="240" w:lineRule="auto"/>
        <w:ind w:left="360"/>
        <w:jc w:val="center"/>
        <w:rPr>
          <w:rFonts w:ascii="Times New Roman" w:hAnsi="Times New Roman"/>
          <w:sz w:val="20"/>
          <w:szCs w:val="20"/>
        </w:rPr>
      </w:pPr>
      <w:r w:rsidRPr="00156A37">
        <w:rPr>
          <w:rFonts w:ascii="Times New Roman" w:hAnsi="Times New Roman"/>
          <w:sz w:val="20"/>
          <w:szCs w:val="20"/>
        </w:rPr>
        <w:t xml:space="preserve">2.1. Постановка общерайонной  проблемы </w:t>
      </w:r>
    </w:p>
    <w:p w:rsidR="00156A37" w:rsidRPr="00156A37" w:rsidRDefault="00156A37" w:rsidP="00156A37">
      <w:pPr>
        <w:widowControl w:val="0"/>
        <w:spacing w:after="0" w:line="240" w:lineRule="auto"/>
        <w:ind w:left="360"/>
        <w:jc w:val="center"/>
        <w:rPr>
          <w:rFonts w:ascii="Times New Roman" w:hAnsi="Times New Roman"/>
          <w:sz w:val="20"/>
          <w:szCs w:val="20"/>
        </w:rPr>
      </w:pPr>
      <w:r w:rsidRPr="00156A37">
        <w:rPr>
          <w:rFonts w:ascii="Times New Roman" w:hAnsi="Times New Roman"/>
          <w:sz w:val="20"/>
          <w:szCs w:val="20"/>
        </w:rPr>
        <w:t>и обоснование необходимости разработки подпрограммы</w:t>
      </w:r>
    </w:p>
    <w:p w:rsidR="00156A37" w:rsidRPr="00156A37" w:rsidRDefault="00156A37" w:rsidP="00156A37">
      <w:pPr>
        <w:widowControl w:val="0"/>
        <w:spacing w:after="0" w:line="240" w:lineRule="auto"/>
        <w:jc w:val="both"/>
        <w:rPr>
          <w:rFonts w:ascii="Times New Roman" w:hAnsi="Times New Roman"/>
          <w:sz w:val="20"/>
          <w:szCs w:val="20"/>
        </w:rPr>
      </w:pPr>
    </w:p>
    <w:p w:rsidR="00156A37" w:rsidRPr="00156A37" w:rsidRDefault="00156A37" w:rsidP="00156A37">
      <w:pPr>
        <w:widowControl w:val="0"/>
        <w:autoSpaceDE w:val="0"/>
        <w:autoSpaceDN w:val="0"/>
        <w:adjustRightInd w:val="0"/>
        <w:spacing w:after="0" w:line="240" w:lineRule="auto"/>
        <w:ind w:firstLine="720"/>
        <w:jc w:val="both"/>
        <w:rPr>
          <w:rFonts w:ascii="Times New Roman" w:hAnsi="Times New Roman"/>
          <w:color w:val="FF0000"/>
          <w:sz w:val="20"/>
          <w:szCs w:val="20"/>
        </w:rPr>
      </w:pPr>
      <w:r w:rsidRPr="00156A37">
        <w:rPr>
          <w:rFonts w:ascii="Times New Roman" w:hAnsi="Times New Roman"/>
          <w:sz w:val="20"/>
          <w:szCs w:val="20"/>
        </w:rPr>
        <w:t>На территории Богучанского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156A37">
        <w:rPr>
          <w:rFonts w:ascii="Times New Roman" w:hAnsi="Times New Roman"/>
          <w:color w:val="000000"/>
          <w:sz w:val="20"/>
          <w:szCs w:val="20"/>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156A37">
        <w:rPr>
          <w:rFonts w:ascii="Times New Roman" w:hAnsi="Times New Roman"/>
          <w:sz w:val="20"/>
          <w:szCs w:val="20"/>
        </w:rPr>
        <w:t xml:space="preserve"> патриотических акций в дни официальных государственных и краевых праздников </w:t>
      </w:r>
      <w:r w:rsidRPr="00156A37">
        <w:rPr>
          <w:rFonts w:ascii="Times New Roman" w:hAnsi="Times New Roman"/>
          <w:sz w:val="20"/>
          <w:szCs w:val="20"/>
        </w:rPr>
        <w:lastRenderedPageBreak/>
        <w:t>(</w:t>
      </w:r>
      <w:r w:rsidRPr="00156A37">
        <w:rPr>
          <w:rFonts w:ascii="Times New Roman" w:hAnsi="Times New Roman"/>
          <w:color w:val="000000"/>
          <w:sz w:val="20"/>
          <w:szCs w:val="20"/>
        </w:rPr>
        <w:t>охват более 2000 человек)</w:t>
      </w:r>
      <w:r w:rsidRPr="00156A37">
        <w:rPr>
          <w:rFonts w:ascii="Times New Roman" w:hAnsi="Times New Roman"/>
          <w:sz w:val="20"/>
          <w:szCs w:val="20"/>
        </w:rPr>
        <w:t xml:space="preserve">.  </w:t>
      </w:r>
    </w:p>
    <w:p w:rsidR="00156A37" w:rsidRPr="00156A37" w:rsidRDefault="00156A37" w:rsidP="00156A37">
      <w:pPr>
        <w:widowControl w:val="0"/>
        <w:autoSpaceDE w:val="0"/>
        <w:autoSpaceDN w:val="0"/>
        <w:adjustRightInd w:val="0"/>
        <w:spacing w:after="0" w:line="240" w:lineRule="auto"/>
        <w:ind w:firstLine="720"/>
        <w:jc w:val="both"/>
        <w:rPr>
          <w:rFonts w:ascii="Times New Roman" w:hAnsi="Times New Roman"/>
          <w:sz w:val="20"/>
          <w:szCs w:val="20"/>
        </w:rPr>
      </w:pPr>
      <w:r w:rsidRPr="00156A37">
        <w:rPr>
          <w:rFonts w:ascii="Times New Roman" w:hAnsi="Times New Roman"/>
          <w:sz w:val="20"/>
          <w:szCs w:val="20"/>
        </w:rPr>
        <w:t>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156A37" w:rsidRPr="00156A37" w:rsidRDefault="00156A37" w:rsidP="00156A37">
      <w:pPr>
        <w:widowControl w:val="0"/>
        <w:autoSpaceDE w:val="0"/>
        <w:autoSpaceDN w:val="0"/>
        <w:adjustRightInd w:val="0"/>
        <w:spacing w:after="0" w:line="240" w:lineRule="auto"/>
        <w:ind w:firstLine="720"/>
        <w:jc w:val="both"/>
        <w:rPr>
          <w:rFonts w:ascii="Times New Roman" w:hAnsi="Times New Roman"/>
          <w:sz w:val="20"/>
          <w:szCs w:val="20"/>
        </w:rPr>
      </w:pPr>
      <w:r w:rsidRPr="00156A37">
        <w:rPr>
          <w:rFonts w:ascii="Times New Roman" w:hAnsi="Times New Roman"/>
          <w:sz w:val="20"/>
          <w:szCs w:val="20"/>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«ЦСиДМ», через мероприятия добровольческой направленности.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156A37" w:rsidRPr="00156A37" w:rsidRDefault="00156A37" w:rsidP="00156A37">
      <w:pPr>
        <w:autoSpaceDE w:val="0"/>
        <w:autoSpaceDN w:val="0"/>
        <w:adjustRightInd w:val="0"/>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Поддержка молодежных инициатив и деятельности молодежных объединений – важнейшая сфера мо</w:t>
      </w:r>
      <w:r w:rsidRPr="00156A37">
        <w:rPr>
          <w:rFonts w:ascii="Times New Roman" w:hAnsi="Times New Roman"/>
          <w:color w:val="000000"/>
          <w:sz w:val="20"/>
          <w:szCs w:val="20"/>
        </w:rPr>
        <w:softHyphen/>
        <w:t>лодежной политики, т.к. реализация молодежных проектов достигается при добровольном включении молодежи в обще</w:t>
      </w:r>
      <w:r w:rsidRPr="00156A37">
        <w:rPr>
          <w:rFonts w:ascii="Times New Roman" w:hAnsi="Times New Roman"/>
          <w:color w:val="000000"/>
          <w:sz w:val="20"/>
          <w:szCs w:val="20"/>
        </w:rPr>
        <w:softHyphen/>
        <w:t>ственно значимую деятельность. Реали</w:t>
      </w:r>
      <w:r w:rsidRPr="00156A37">
        <w:rPr>
          <w:rFonts w:ascii="Times New Roman" w:hAnsi="Times New Roman"/>
          <w:color w:val="000000"/>
          <w:sz w:val="20"/>
          <w:szCs w:val="20"/>
        </w:rPr>
        <w:softHyphen/>
        <w:t>зация молодежных инициатив и участие мо</w:t>
      </w:r>
      <w:r w:rsidRPr="00156A37">
        <w:rPr>
          <w:rFonts w:ascii="Times New Roman" w:hAnsi="Times New Roman"/>
          <w:color w:val="000000"/>
          <w:sz w:val="20"/>
          <w:szCs w:val="20"/>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156A37" w:rsidRPr="00156A37" w:rsidRDefault="00156A37" w:rsidP="00156A37">
      <w:pPr>
        <w:widowControl w:val="0"/>
        <w:autoSpaceDE w:val="0"/>
        <w:autoSpaceDN w:val="0"/>
        <w:adjustRightInd w:val="0"/>
        <w:spacing w:after="0" w:line="240" w:lineRule="auto"/>
        <w:ind w:firstLine="720"/>
        <w:jc w:val="both"/>
        <w:rPr>
          <w:rFonts w:ascii="Times New Roman" w:hAnsi="Times New Roman"/>
          <w:sz w:val="20"/>
          <w:szCs w:val="20"/>
        </w:rPr>
      </w:pPr>
      <w:r w:rsidRPr="00156A37">
        <w:rPr>
          <w:rFonts w:ascii="Times New Roman" w:hAnsi="Times New Roman"/>
          <w:sz w:val="20"/>
          <w:szCs w:val="20"/>
        </w:rPr>
        <w:t>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Богучанского района.</w:t>
      </w:r>
    </w:p>
    <w:p w:rsidR="00156A37" w:rsidRPr="00156A37" w:rsidRDefault="00156A37" w:rsidP="00156A37">
      <w:pPr>
        <w:widowControl w:val="0"/>
        <w:autoSpaceDE w:val="0"/>
        <w:autoSpaceDN w:val="0"/>
        <w:adjustRightInd w:val="0"/>
        <w:spacing w:after="0" w:line="240" w:lineRule="auto"/>
        <w:ind w:firstLine="720"/>
        <w:jc w:val="both"/>
        <w:rPr>
          <w:rFonts w:ascii="Times New Roman" w:hAnsi="Times New Roman"/>
          <w:sz w:val="20"/>
          <w:szCs w:val="20"/>
        </w:rPr>
      </w:pPr>
      <w:r w:rsidRPr="00156A37">
        <w:rPr>
          <w:rFonts w:ascii="Times New Roman" w:hAnsi="Times New Roman"/>
          <w:sz w:val="20"/>
          <w:szCs w:val="20"/>
        </w:rPr>
        <w:t>Конечными и промежуточными социально-экономическими результатами решения указанных проблем являются:</w:t>
      </w:r>
    </w:p>
    <w:p w:rsidR="00156A37" w:rsidRPr="00156A37" w:rsidRDefault="00156A37" w:rsidP="00156A37">
      <w:pPr>
        <w:pStyle w:val="ConsPlusCell"/>
        <w:jc w:val="both"/>
        <w:rPr>
          <w:rFonts w:ascii="Times New Roman" w:hAnsi="Times New Roman" w:cs="Times New Roman"/>
          <w:color w:val="000000"/>
        </w:rPr>
      </w:pPr>
      <w:r w:rsidRPr="00156A37">
        <w:rPr>
          <w:rFonts w:ascii="Times New Roman" w:hAnsi="Times New Roman" w:cs="Times New Roman"/>
          <w:color w:val="000000"/>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 (увеличение с 2,7 % в 2013 году до 8 % в 2017 году);</w:t>
      </w:r>
    </w:p>
    <w:p w:rsidR="00156A37" w:rsidRPr="00156A37" w:rsidRDefault="00156A37" w:rsidP="00156A37">
      <w:pPr>
        <w:widowControl w:val="0"/>
        <w:autoSpaceDE w:val="0"/>
        <w:autoSpaceDN w:val="0"/>
        <w:adjustRightInd w:val="0"/>
        <w:spacing w:after="0" w:line="240" w:lineRule="auto"/>
        <w:jc w:val="both"/>
        <w:rPr>
          <w:rFonts w:ascii="Times New Roman" w:hAnsi="Times New Roman"/>
          <w:color w:val="000000"/>
          <w:sz w:val="20"/>
          <w:szCs w:val="20"/>
        </w:rPr>
      </w:pPr>
      <w:r w:rsidRPr="00156A37">
        <w:rPr>
          <w:rFonts w:ascii="Times New Roman" w:hAnsi="Times New Roman"/>
          <w:color w:val="000000"/>
          <w:sz w:val="20"/>
          <w:szCs w:val="20"/>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156A37">
        <w:rPr>
          <w:rFonts w:ascii="Times New Roman" w:hAnsi="Times New Roman"/>
          <w:color w:val="000000"/>
          <w:sz w:val="20"/>
          <w:szCs w:val="20"/>
          <w:lang w:eastAsia="ru-RU"/>
        </w:rPr>
        <w:t xml:space="preserve"> </w:t>
      </w:r>
      <w:r w:rsidRPr="00156A37">
        <w:rPr>
          <w:rFonts w:ascii="Times New Roman" w:hAnsi="Times New Roman"/>
          <w:color w:val="000000"/>
          <w:sz w:val="20"/>
          <w:szCs w:val="20"/>
        </w:rPr>
        <w:t>10,9%, достигнутом в 2013 году, до 2017 года).</w:t>
      </w:r>
    </w:p>
    <w:p w:rsidR="00156A37" w:rsidRPr="00156A37" w:rsidRDefault="00156A37" w:rsidP="00156A37">
      <w:pPr>
        <w:spacing w:after="0" w:line="240" w:lineRule="auto"/>
        <w:ind w:firstLine="720"/>
        <w:jc w:val="both"/>
        <w:rPr>
          <w:rFonts w:ascii="Times New Roman" w:hAnsi="Times New Roman"/>
          <w:sz w:val="20"/>
          <w:szCs w:val="20"/>
        </w:rPr>
      </w:pPr>
      <w:r w:rsidRPr="00156A37">
        <w:rPr>
          <w:rFonts w:ascii="Times New Roman" w:hAnsi="Times New Roman"/>
          <w:sz w:val="20"/>
          <w:szCs w:val="20"/>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
    <w:p w:rsidR="00156A37" w:rsidRPr="00156A37" w:rsidRDefault="00156A37" w:rsidP="00156A37">
      <w:pPr>
        <w:spacing w:after="0" w:line="240" w:lineRule="auto"/>
        <w:ind w:firstLine="720"/>
        <w:jc w:val="both"/>
        <w:rPr>
          <w:rFonts w:ascii="Times New Roman" w:hAnsi="Times New Roman"/>
          <w:sz w:val="20"/>
          <w:szCs w:val="20"/>
        </w:rPr>
      </w:pPr>
      <w:r w:rsidRPr="00156A37">
        <w:rPr>
          <w:rFonts w:ascii="Times New Roman" w:hAnsi="Times New Roman"/>
          <w:sz w:val="20"/>
          <w:szCs w:val="20"/>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156A37" w:rsidRPr="00156A37" w:rsidRDefault="00156A37" w:rsidP="00156A37">
      <w:pPr>
        <w:pStyle w:val="ConsPlusTitle"/>
        <w:rPr>
          <w:rFonts w:ascii="Times New Roman" w:hAnsi="Times New Roman" w:cs="Times New Roman"/>
          <w:b w:val="0"/>
          <w:bCs w:val="0"/>
          <w:color w:val="548DD4"/>
        </w:rPr>
      </w:pPr>
    </w:p>
    <w:p w:rsidR="00156A37" w:rsidRPr="00156A37" w:rsidRDefault="00156A37" w:rsidP="00156A37">
      <w:pPr>
        <w:pStyle w:val="ConsPlusTitle"/>
        <w:jc w:val="center"/>
        <w:rPr>
          <w:rFonts w:ascii="Times New Roman" w:hAnsi="Times New Roman" w:cs="Times New Roman"/>
          <w:b w:val="0"/>
          <w:bCs w:val="0"/>
        </w:rPr>
      </w:pPr>
      <w:r w:rsidRPr="00156A37">
        <w:rPr>
          <w:rFonts w:ascii="Times New Roman" w:hAnsi="Times New Roman" w:cs="Times New Roman"/>
          <w:b w:val="0"/>
          <w:bCs w:val="0"/>
        </w:rPr>
        <w:t xml:space="preserve">2.2. Основная цель, задачи, этапы и сроки выполнения подпрограммы, </w:t>
      </w:r>
    </w:p>
    <w:p w:rsidR="00156A37" w:rsidRPr="00156A37" w:rsidRDefault="00156A37" w:rsidP="00156A37">
      <w:pPr>
        <w:pStyle w:val="ConsPlusTitle"/>
        <w:jc w:val="center"/>
        <w:rPr>
          <w:rFonts w:ascii="Times New Roman" w:hAnsi="Times New Roman" w:cs="Times New Roman"/>
          <w:b w:val="0"/>
          <w:bCs w:val="0"/>
        </w:rPr>
      </w:pPr>
      <w:r w:rsidRPr="00156A37">
        <w:rPr>
          <w:rFonts w:ascii="Times New Roman" w:hAnsi="Times New Roman" w:cs="Times New Roman"/>
          <w:b w:val="0"/>
          <w:bCs w:val="0"/>
        </w:rPr>
        <w:t>целевые индикаторы</w:t>
      </w:r>
    </w:p>
    <w:p w:rsidR="00156A37" w:rsidRPr="00156A37" w:rsidRDefault="00156A37" w:rsidP="00156A37">
      <w:pPr>
        <w:pStyle w:val="ConsPlusTitle"/>
        <w:ind w:firstLine="709"/>
        <w:jc w:val="both"/>
        <w:rPr>
          <w:rFonts w:ascii="Times New Roman" w:hAnsi="Times New Roman" w:cs="Times New Roman"/>
          <w:b w:val="0"/>
          <w:bCs w:val="0"/>
        </w:rPr>
      </w:pP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1. Муниципальным заказчиком-координатором подпрограммы является отдел спорта и молодежной политики  администрации Богучанского района.</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3. Мероприятия подпрограммы разделены на два раздела, мероприятия каждого из них в совокупности нацелены на решение одной из ее задач.</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 xml:space="preserve">Выбор мероприятий подпрограммы в рамках решаемых задач обусловлен положениями государственной </w:t>
      </w:r>
      <w:hyperlink r:id="rId25" w:history="1">
        <w:r w:rsidRPr="00156A37">
          <w:rPr>
            <w:rFonts w:ascii="Times New Roman" w:hAnsi="Times New Roman"/>
            <w:sz w:val="20"/>
            <w:szCs w:val="20"/>
          </w:rPr>
          <w:t>программы</w:t>
        </w:r>
      </w:hyperlink>
      <w:r w:rsidRPr="00156A37">
        <w:rPr>
          <w:rFonts w:ascii="Times New Roman" w:hAnsi="Times New Roman"/>
          <w:sz w:val="20"/>
          <w:szCs w:val="20"/>
        </w:rPr>
        <w:t xml:space="preserve"> «Патриотическое воспитание граждан Российской Федерации на 2011 - 2015 </w:t>
      </w:r>
      <w:r w:rsidRPr="00156A37">
        <w:rPr>
          <w:rFonts w:ascii="Times New Roman" w:hAnsi="Times New Roman"/>
          <w:sz w:val="20"/>
          <w:szCs w:val="20"/>
        </w:rPr>
        <w:lastRenderedPageBreak/>
        <w:t>годы», утвержденной Постановлением Правительства Российской Федерации от 05.10.2010 № 795.</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Задача 1. Вовлечение молодежи Богучанского района в</w:t>
      </w:r>
      <w:r>
        <w:rPr>
          <w:rFonts w:ascii="Times New Roman" w:hAnsi="Times New Roman"/>
          <w:sz w:val="20"/>
          <w:szCs w:val="20"/>
        </w:rPr>
        <w:t xml:space="preserve">  </w:t>
      </w:r>
      <w:r w:rsidRPr="00156A37">
        <w:rPr>
          <w:rFonts w:ascii="Times New Roman" w:hAnsi="Times New Roman"/>
          <w:sz w:val="20"/>
          <w:szCs w:val="20"/>
        </w:rPr>
        <w:t xml:space="preserve">социальную практику, совершенствующую основные направления патриотического воспитания. </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Задача 2. Повышение уровня социальной активности</w:t>
      </w:r>
      <w:r>
        <w:rPr>
          <w:rFonts w:ascii="Times New Roman" w:hAnsi="Times New Roman"/>
          <w:sz w:val="20"/>
          <w:szCs w:val="20"/>
        </w:rPr>
        <w:t xml:space="preserve"> молодежи   </w:t>
      </w:r>
      <w:r w:rsidRPr="00156A37">
        <w:rPr>
          <w:rFonts w:ascii="Times New Roman" w:hAnsi="Times New Roman"/>
          <w:sz w:val="20"/>
          <w:szCs w:val="20"/>
        </w:rPr>
        <w:t>Богучанского района посредством осуществления добровольческой деятельности.</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4. Реализацию подпрограммы предлагается осуществить в 2014 - 2017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5. Целевыми индикаторами, позволяющими измерить достижение цели подпрограммы, являются:</w:t>
      </w:r>
    </w:p>
    <w:p w:rsidR="00156A37" w:rsidRPr="00156A37" w:rsidRDefault="00156A37" w:rsidP="00156A37">
      <w:pPr>
        <w:pStyle w:val="ConsPlusCell"/>
        <w:ind w:firstLine="709"/>
        <w:jc w:val="both"/>
        <w:rPr>
          <w:rFonts w:ascii="Times New Roman" w:hAnsi="Times New Roman" w:cs="Times New Roman"/>
          <w:color w:val="000000"/>
        </w:rPr>
      </w:pPr>
      <w:r w:rsidRPr="00156A37">
        <w:rPr>
          <w:rFonts w:ascii="Times New Roman" w:hAnsi="Times New Roman" w:cs="Times New Roman"/>
          <w:color w:val="000000"/>
        </w:rPr>
        <w:t>- удельный вес молодых граждан, проживающих в Богучанском районе, вовлеченных в деятельность патриотической направленности, в их общей численности (увеличение с 2,7% в 2013 году до 8,0% в 2017 году);</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 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156A37">
        <w:rPr>
          <w:rFonts w:ascii="Times New Roman" w:hAnsi="Times New Roman"/>
          <w:color w:val="000000"/>
          <w:sz w:val="20"/>
          <w:szCs w:val="20"/>
          <w:lang w:eastAsia="ru-RU"/>
        </w:rPr>
        <w:t xml:space="preserve"> </w:t>
      </w:r>
      <w:r w:rsidRPr="00156A37">
        <w:rPr>
          <w:rFonts w:ascii="Times New Roman" w:hAnsi="Times New Roman"/>
          <w:color w:val="000000"/>
          <w:sz w:val="20"/>
          <w:szCs w:val="20"/>
        </w:rPr>
        <w:t>10,9%, достигнутом в 2013 году, до 2017 года).</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Перечень целевых индикаторов приведен в приложении № 1 к подпрограмме.</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156A37" w:rsidRPr="00156A37" w:rsidRDefault="00156A37" w:rsidP="00156A37">
      <w:pPr>
        <w:widowControl w:val="0"/>
        <w:spacing w:after="0" w:line="240" w:lineRule="auto"/>
        <w:ind w:firstLine="540"/>
        <w:jc w:val="center"/>
        <w:rPr>
          <w:rFonts w:ascii="Times New Roman" w:hAnsi="Times New Roman"/>
          <w:sz w:val="20"/>
          <w:szCs w:val="20"/>
        </w:rPr>
      </w:pPr>
    </w:p>
    <w:p w:rsidR="00156A37" w:rsidRPr="00156A37" w:rsidRDefault="00156A37" w:rsidP="00156A37">
      <w:pPr>
        <w:widowControl w:val="0"/>
        <w:spacing w:after="0" w:line="240" w:lineRule="auto"/>
        <w:ind w:firstLine="540"/>
        <w:jc w:val="center"/>
        <w:rPr>
          <w:rFonts w:ascii="Times New Roman" w:hAnsi="Times New Roman"/>
          <w:sz w:val="20"/>
          <w:szCs w:val="20"/>
        </w:rPr>
      </w:pPr>
      <w:r w:rsidRPr="00156A37">
        <w:rPr>
          <w:rFonts w:ascii="Times New Roman" w:hAnsi="Times New Roman"/>
          <w:sz w:val="20"/>
          <w:szCs w:val="20"/>
        </w:rPr>
        <w:t>2.3. Механизм реализации подпрограммы</w:t>
      </w:r>
    </w:p>
    <w:p w:rsidR="00156A37" w:rsidRPr="00156A37" w:rsidRDefault="00156A37" w:rsidP="00156A37">
      <w:pPr>
        <w:widowControl w:val="0"/>
        <w:spacing w:after="0" w:line="240" w:lineRule="auto"/>
        <w:ind w:firstLine="540"/>
        <w:jc w:val="center"/>
        <w:rPr>
          <w:rFonts w:ascii="Times New Roman" w:hAnsi="Times New Roman"/>
          <w:sz w:val="20"/>
          <w:szCs w:val="20"/>
        </w:rPr>
      </w:pPr>
    </w:p>
    <w:p w:rsidR="00156A37" w:rsidRPr="00156A37" w:rsidRDefault="00156A37" w:rsidP="00156A37">
      <w:pPr>
        <w:pStyle w:val="af3"/>
        <w:spacing w:after="0"/>
        <w:ind w:firstLine="720"/>
        <w:rPr>
          <w:sz w:val="20"/>
          <w:szCs w:val="20"/>
        </w:rPr>
      </w:pPr>
      <w:r w:rsidRPr="00156A37">
        <w:rPr>
          <w:sz w:val="20"/>
          <w:szCs w:val="20"/>
        </w:rPr>
        <w:t>Главным распорядителем бюджетных средств является администрация Богучанского района.</w:t>
      </w:r>
    </w:p>
    <w:p w:rsidR="00156A37" w:rsidRPr="00156A37" w:rsidRDefault="00156A37" w:rsidP="00156A37">
      <w:pPr>
        <w:pStyle w:val="af3"/>
        <w:spacing w:after="0"/>
        <w:ind w:firstLine="720"/>
        <w:rPr>
          <w:sz w:val="20"/>
          <w:szCs w:val="20"/>
        </w:rPr>
      </w:pPr>
      <w:r w:rsidRPr="00156A37">
        <w:rPr>
          <w:sz w:val="20"/>
          <w:szCs w:val="20"/>
        </w:rPr>
        <w:t>Муниципальным заказчиком-координатором подпрограммы является отдел спорта и молодежной политики администрации Богучанского района, который:</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утверждает положения о проведении мероприятий подпрограммы;</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организует проведение мероприятий;</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привлекает дополнительные ресурсы, необходимые для успешной реализации подпрограммы;</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организует деятельность по информированию населения района о реализации подпрограммы;</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участвует в списании материальных ценностей, призового фонда, использованных для проведения мероприятий подпрограммы.</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Исполнителем мероприятий подпрограммы является муниципальное бюджетное учреждение «Центр социализации и досуга молодежи», которое:</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выполняет план реализации подпрограммы;</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обеспечивает материальную базу для проведения мероприятий;</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заключает договоры по оказанию услуг;</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проводит анализ своей деятельности по результатам проведения мероприятий;</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готовит предложения по повышению эффективности реализации мероприятий подпрограммы;</w:t>
      </w:r>
    </w:p>
    <w:p w:rsidR="00156A37" w:rsidRPr="00156A37" w:rsidRDefault="00156A37" w:rsidP="00156A37">
      <w:pPr>
        <w:pStyle w:val="ab"/>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t>- привлекает дополнительные ресурсы для проведения мероприятий подпрограммы;</w:t>
      </w:r>
    </w:p>
    <w:p w:rsidR="00156A37" w:rsidRPr="00156A37" w:rsidRDefault="00156A37" w:rsidP="00156A37">
      <w:pPr>
        <w:pStyle w:val="af3"/>
        <w:spacing w:after="0"/>
        <w:ind w:firstLine="720"/>
        <w:rPr>
          <w:sz w:val="20"/>
          <w:szCs w:val="20"/>
        </w:rPr>
      </w:pPr>
      <w:r w:rsidRPr="00156A37">
        <w:rPr>
          <w:sz w:val="20"/>
          <w:szCs w:val="20"/>
        </w:rPr>
        <w:t>-  обеспечивает кадровое обеспечение подпрограммы.</w:t>
      </w:r>
    </w:p>
    <w:p w:rsidR="00156A37" w:rsidRPr="00156A37" w:rsidRDefault="00156A37" w:rsidP="00156A37">
      <w:pPr>
        <w:pStyle w:val="af3"/>
        <w:spacing w:after="0"/>
        <w:ind w:firstLine="720"/>
        <w:rPr>
          <w:sz w:val="20"/>
          <w:szCs w:val="20"/>
        </w:rPr>
      </w:pPr>
      <w:r w:rsidRPr="00156A37">
        <w:rPr>
          <w:sz w:val="20"/>
          <w:szCs w:val="20"/>
        </w:rPr>
        <w:t xml:space="preserve">Материальные ценности, приобретаемые в рамках реализации подпрограммы, учитываются на балансе МБУ «ЦСиДМ». </w:t>
      </w:r>
    </w:p>
    <w:p w:rsidR="00156A37" w:rsidRPr="00156A37" w:rsidRDefault="00156A37" w:rsidP="00156A37">
      <w:pPr>
        <w:pStyle w:val="af3"/>
        <w:spacing w:after="0"/>
        <w:ind w:firstLine="720"/>
        <w:rPr>
          <w:sz w:val="20"/>
          <w:szCs w:val="20"/>
        </w:rPr>
      </w:pPr>
      <w:r w:rsidRPr="00156A37">
        <w:rPr>
          <w:sz w:val="20"/>
          <w:szCs w:val="20"/>
        </w:rPr>
        <w:t xml:space="preserve">Проведение мероприятий осуществляется на основании Положений, которые разрабатываются и утверждаются отделом спорта и молодежной политики либо администрацией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 </w:t>
      </w:r>
    </w:p>
    <w:p w:rsidR="00156A37" w:rsidRPr="00156A37" w:rsidRDefault="00156A37" w:rsidP="00156A37">
      <w:pPr>
        <w:tabs>
          <w:tab w:val="left" w:pos="0"/>
        </w:tabs>
        <w:spacing w:after="0" w:line="240" w:lineRule="auto"/>
        <w:ind w:firstLine="720"/>
        <w:jc w:val="both"/>
        <w:rPr>
          <w:rFonts w:ascii="Times New Roman" w:hAnsi="Times New Roman"/>
          <w:sz w:val="20"/>
          <w:szCs w:val="20"/>
        </w:rPr>
      </w:pPr>
      <w:r w:rsidRPr="00156A37">
        <w:rPr>
          <w:rFonts w:ascii="Times New Roman" w:hAnsi="Times New Roman"/>
          <w:sz w:val="20"/>
          <w:szCs w:val="20"/>
        </w:rPr>
        <w:t xml:space="preserve">Списание средств с лицевого счета осуществляется централизованной бухгалтерией администрации Богучанского района на основании предоставленных документов подпрограммы: сметы расходов, муниципальных контрактов, счета-фактуры, акта выполненных работ, товарной накладной, сметы, заверенной подписью Главы администрации Богучанского района и печатью. </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 xml:space="preserve">Финансирование мероприятий подпрограммы осуществляется за счет средств районного бюджета в соответствии с </w:t>
      </w:r>
      <w:hyperlink w:anchor="Par377" w:history="1">
        <w:r w:rsidRPr="00156A37">
          <w:rPr>
            <w:rFonts w:ascii="Times New Roman" w:hAnsi="Times New Roman"/>
            <w:sz w:val="20"/>
            <w:szCs w:val="20"/>
          </w:rPr>
          <w:t>мероприятиями</w:t>
        </w:r>
      </w:hyperlink>
      <w:r w:rsidRPr="00156A37">
        <w:rPr>
          <w:rFonts w:ascii="Times New Roman" w:hAnsi="Times New Roman"/>
          <w:sz w:val="20"/>
          <w:szCs w:val="20"/>
        </w:rPr>
        <w:t xml:space="preserve"> подпрограммы согласно приложению № 2 к подпрограмме (далее – мероприятия подпрограммы).</w:t>
      </w:r>
    </w:p>
    <w:p w:rsidR="00156A37" w:rsidRPr="00156A37" w:rsidRDefault="00156A37" w:rsidP="00156A37">
      <w:pPr>
        <w:widowControl w:val="0"/>
        <w:autoSpaceDE w:val="0"/>
        <w:autoSpaceDN w:val="0"/>
        <w:adjustRightInd w:val="0"/>
        <w:spacing w:after="0" w:line="240" w:lineRule="auto"/>
        <w:ind w:firstLine="720"/>
        <w:jc w:val="both"/>
        <w:rPr>
          <w:rFonts w:ascii="Times New Roman" w:hAnsi="Times New Roman"/>
          <w:bCs/>
          <w:sz w:val="20"/>
          <w:szCs w:val="20"/>
        </w:rPr>
      </w:pPr>
      <w:r w:rsidRPr="00156A37">
        <w:rPr>
          <w:rFonts w:ascii="Times New Roman" w:hAnsi="Times New Roman"/>
          <w:bCs/>
          <w:sz w:val="20"/>
          <w:szCs w:val="20"/>
        </w:rPr>
        <w:lastRenderedPageBreak/>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156A37" w:rsidRPr="00156A37" w:rsidRDefault="00156A37" w:rsidP="00156A37">
      <w:pPr>
        <w:widowControl w:val="0"/>
        <w:autoSpaceDE w:val="0"/>
        <w:autoSpaceDN w:val="0"/>
        <w:adjustRightInd w:val="0"/>
        <w:spacing w:line="240" w:lineRule="auto"/>
        <w:ind w:firstLine="720"/>
        <w:jc w:val="both"/>
        <w:rPr>
          <w:rFonts w:ascii="Times New Roman" w:hAnsi="Times New Roman"/>
          <w:bCs/>
          <w:sz w:val="20"/>
          <w:szCs w:val="20"/>
        </w:rPr>
      </w:pPr>
      <w:r w:rsidRPr="00156A37">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156A37" w:rsidRPr="00156A37" w:rsidRDefault="00156A37" w:rsidP="00156A37">
      <w:pPr>
        <w:widowControl w:val="0"/>
        <w:autoSpaceDE w:val="0"/>
        <w:autoSpaceDN w:val="0"/>
        <w:adjustRightInd w:val="0"/>
        <w:spacing w:after="0" w:line="240" w:lineRule="auto"/>
        <w:jc w:val="center"/>
        <w:outlineLvl w:val="2"/>
        <w:rPr>
          <w:rFonts w:ascii="Times New Roman" w:hAnsi="Times New Roman"/>
          <w:sz w:val="20"/>
          <w:szCs w:val="20"/>
        </w:rPr>
      </w:pPr>
      <w:r w:rsidRPr="00156A37">
        <w:rPr>
          <w:rFonts w:ascii="Times New Roman" w:hAnsi="Times New Roman"/>
          <w:sz w:val="20"/>
          <w:szCs w:val="20"/>
        </w:rPr>
        <w:t>2.4. Организация управления подпрограммой</w:t>
      </w:r>
    </w:p>
    <w:p w:rsidR="00156A37" w:rsidRPr="00156A37" w:rsidRDefault="00156A37" w:rsidP="00156A37">
      <w:pPr>
        <w:widowControl w:val="0"/>
        <w:autoSpaceDE w:val="0"/>
        <w:autoSpaceDN w:val="0"/>
        <w:adjustRightInd w:val="0"/>
        <w:spacing w:after="0" w:line="240" w:lineRule="auto"/>
        <w:jc w:val="center"/>
        <w:rPr>
          <w:rFonts w:ascii="Times New Roman" w:hAnsi="Times New Roman"/>
          <w:sz w:val="20"/>
          <w:szCs w:val="20"/>
        </w:rPr>
      </w:pPr>
      <w:r w:rsidRPr="00156A37">
        <w:rPr>
          <w:rFonts w:ascii="Times New Roman" w:hAnsi="Times New Roman"/>
          <w:sz w:val="20"/>
          <w:szCs w:val="20"/>
        </w:rPr>
        <w:t>и контроль за ходом ее выполнения</w:t>
      </w:r>
    </w:p>
    <w:p w:rsidR="00156A37" w:rsidRPr="00156A37" w:rsidRDefault="00156A37" w:rsidP="00156A37">
      <w:pPr>
        <w:widowControl w:val="0"/>
        <w:autoSpaceDE w:val="0"/>
        <w:autoSpaceDN w:val="0"/>
        <w:adjustRightInd w:val="0"/>
        <w:spacing w:after="0" w:line="240" w:lineRule="auto"/>
        <w:jc w:val="center"/>
        <w:rPr>
          <w:rFonts w:ascii="Times New Roman" w:hAnsi="Times New Roman"/>
          <w:sz w:val="20"/>
          <w:szCs w:val="20"/>
        </w:rPr>
      </w:pPr>
    </w:p>
    <w:p w:rsidR="00156A37" w:rsidRPr="00156A37" w:rsidRDefault="00156A37" w:rsidP="00156A37">
      <w:pPr>
        <w:autoSpaceDE w:val="0"/>
        <w:autoSpaceDN w:val="0"/>
        <w:adjustRightInd w:val="0"/>
        <w:spacing w:after="0" w:line="240" w:lineRule="auto"/>
        <w:ind w:firstLine="720"/>
        <w:jc w:val="both"/>
        <w:rPr>
          <w:rFonts w:ascii="Times New Roman" w:hAnsi="Times New Roman"/>
          <w:sz w:val="20"/>
          <w:szCs w:val="20"/>
        </w:rPr>
      </w:pPr>
      <w:r w:rsidRPr="00156A37">
        <w:rPr>
          <w:rFonts w:ascii="Times New Roman" w:hAnsi="Times New Roman"/>
          <w:sz w:val="20"/>
          <w:szCs w:val="20"/>
        </w:rPr>
        <w:t>Функции заказчика при реализации подпрограммы и координатором подпрограммы является отдел спорта и молодежной политики администрации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156A37" w:rsidRPr="00156A37" w:rsidRDefault="00156A37" w:rsidP="00156A37">
      <w:pPr>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координацию исполнения подпрограммных мероприятий, мониторинг их реализации;</w:t>
      </w:r>
    </w:p>
    <w:p w:rsidR="00156A37" w:rsidRPr="00156A37" w:rsidRDefault="00156A37" w:rsidP="00156A37">
      <w:pPr>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непосредственный контроль за ходом реализации мероприятий подпрограммы;</w:t>
      </w:r>
    </w:p>
    <w:p w:rsidR="00156A37" w:rsidRPr="00156A37" w:rsidRDefault="00156A37" w:rsidP="00156A37">
      <w:pPr>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подготовку отчетов о реализации подпрограммы;</w:t>
      </w:r>
    </w:p>
    <w:p w:rsidR="00156A37" w:rsidRPr="00156A37" w:rsidRDefault="00156A37" w:rsidP="00156A37">
      <w:pPr>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контроль за достижением конечного результата подпрограммы;</w:t>
      </w:r>
    </w:p>
    <w:p w:rsidR="00156A37" w:rsidRPr="00156A37" w:rsidRDefault="00156A37" w:rsidP="00156A37">
      <w:pPr>
        <w:autoSpaceDE w:val="0"/>
        <w:autoSpaceDN w:val="0"/>
        <w:adjustRightInd w:val="0"/>
        <w:spacing w:after="0" w:line="240" w:lineRule="auto"/>
        <w:ind w:firstLine="709"/>
        <w:jc w:val="both"/>
        <w:rPr>
          <w:rFonts w:ascii="Times New Roman" w:hAnsi="Times New Roman"/>
          <w:sz w:val="20"/>
          <w:szCs w:val="20"/>
        </w:rPr>
      </w:pPr>
      <w:r w:rsidRPr="00156A37">
        <w:rPr>
          <w:rFonts w:ascii="Times New Roman" w:hAnsi="Times New Roman"/>
          <w:sz w:val="20"/>
          <w:szCs w:val="20"/>
        </w:rPr>
        <w:t>ежегодную оценку эффективности реализации подпрограммы.</w:t>
      </w:r>
    </w:p>
    <w:p w:rsidR="00156A37" w:rsidRPr="00156A37" w:rsidRDefault="00156A37" w:rsidP="00156A37">
      <w:pPr>
        <w:spacing w:after="0" w:line="240" w:lineRule="auto"/>
        <w:ind w:firstLine="720"/>
        <w:jc w:val="both"/>
        <w:rPr>
          <w:rFonts w:ascii="Times New Roman" w:hAnsi="Times New Roman"/>
          <w:sz w:val="20"/>
          <w:szCs w:val="20"/>
          <w:lang w:eastAsia="ru-RU"/>
        </w:rPr>
      </w:pPr>
      <w:r w:rsidRPr="00156A37">
        <w:rPr>
          <w:rFonts w:ascii="Times New Roman" w:hAnsi="Times New Roman"/>
          <w:sz w:val="20"/>
          <w:szCs w:val="20"/>
        </w:rPr>
        <w:t xml:space="preserve">Отдел спорта и молодежной политики администрации Богучанского района </w:t>
      </w:r>
      <w:r w:rsidRPr="00156A37">
        <w:rPr>
          <w:rFonts w:ascii="Times New Roman" w:hAnsi="Times New Roman"/>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156A37" w:rsidRPr="00156A37" w:rsidRDefault="00156A37" w:rsidP="00156A37">
      <w:pPr>
        <w:spacing w:after="0" w:line="240" w:lineRule="auto"/>
        <w:ind w:firstLine="720"/>
        <w:jc w:val="both"/>
        <w:rPr>
          <w:rFonts w:ascii="Times New Roman" w:hAnsi="Times New Roman"/>
          <w:sz w:val="20"/>
          <w:szCs w:val="20"/>
        </w:rPr>
      </w:pPr>
      <w:r w:rsidRPr="00156A37">
        <w:rPr>
          <w:rFonts w:ascii="Times New Roman" w:hAnsi="Times New Roman"/>
          <w:sz w:val="20"/>
          <w:szCs w:val="20"/>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156A37" w:rsidRPr="00156A37" w:rsidRDefault="00156A37" w:rsidP="00156A37">
      <w:pPr>
        <w:spacing w:after="0" w:line="240" w:lineRule="auto"/>
        <w:ind w:firstLine="709"/>
        <w:jc w:val="both"/>
        <w:rPr>
          <w:rFonts w:ascii="Times New Roman" w:hAnsi="Times New Roman"/>
          <w:sz w:val="20"/>
          <w:szCs w:val="20"/>
        </w:rPr>
      </w:pPr>
      <w:r w:rsidRPr="00156A37">
        <w:rPr>
          <w:rFonts w:ascii="Times New Roman" w:hAnsi="Times New Roman"/>
          <w:sz w:val="20"/>
          <w:szCs w:val="20"/>
        </w:rPr>
        <w:t>Отдел спорта и молодежной политики администрации Богучанского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156A37" w:rsidRPr="00156A37" w:rsidRDefault="00156A37" w:rsidP="00156A37">
      <w:pPr>
        <w:pStyle w:val="ConsPlusNormal"/>
        <w:widowControl/>
        <w:tabs>
          <w:tab w:val="num" w:pos="0"/>
        </w:tabs>
        <w:ind w:firstLine="709"/>
        <w:rPr>
          <w:rFonts w:ascii="Times New Roman" w:hAnsi="Times New Roman" w:cs="Times New Roman"/>
        </w:rPr>
      </w:pPr>
      <w:r w:rsidRPr="00156A37">
        <w:rPr>
          <w:rFonts w:ascii="Times New Roman" w:hAnsi="Times New Roman" w:cs="Times New Roman"/>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156A37" w:rsidRPr="00156A37" w:rsidRDefault="00156A37" w:rsidP="00156A37">
      <w:pPr>
        <w:widowControl w:val="0"/>
        <w:autoSpaceDE w:val="0"/>
        <w:autoSpaceDN w:val="0"/>
        <w:adjustRightInd w:val="0"/>
        <w:spacing w:after="0" w:line="240" w:lineRule="auto"/>
        <w:jc w:val="center"/>
        <w:outlineLvl w:val="2"/>
        <w:rPr>
          <w:rFonts w:ascii="Times New Roman" w:hAnsi="Times New Roman"/>
          <w:sz w:val="20"/>
          <w:szCs w:val="20"/>
        </w:rPr>
      </w:pPr>
    </w:p>
    <w:p w:rsidR="00156A37" w:rsidRPr="00156A37" w:rsidRDefault="00156A37" w:rsidP="00156A37">
      <w:pPr>
        <w:widowControl w:val="0"/>
        <w:autoSpaceDE w:val="0"/>
        <w:autoSpaceDN w:val="0"/>
        <w:adjustRightInd w:val="0"/>
        <w:spacing w:after="0" w:line="240" w:lineRule="auto"/>
        <w:jc w:val="center"/>
        <w:outlineLvl w:val="2"/>
        <w:rPr>
          <w:rFonts w:ascii="Times New Roman" w:hAnsi="Times New Roman"/>
          <w:sz w:val="20"/>
          <w:szCs w:val="20"/>
        </w:rPr>
      </w:pPr>
      <w:r w:rsidRPr="00156A37">
        <w:rPr>
          <w:rFonts w:ascii="Times New Roman" w:hAnsi="Times New Roman"/>
          <w:sz w:val="20"/>
          <w:szCs w:val="20"/>
        </w:rPr>
        <w:t>2.5. Оценка социально-экономической</w:t>
      </w:r>
    </w:p>
    <w:p w:rsidR="00156A37" w:rsidRPr="00156A37" w:rsidRDefault="00156A37" w:rsidP="00156A37">
      <w:pPr>
        <w:widowControl w:val="0"/>
        <w:autoSpaceDE w:val="0"/>
        <w:autoSpaceDN w:val="0"/>
        <w:adjustRightInd w:val="0"/>
        <w:spacing w:after="0" w:line="240" w:lineRule="auto"/>
        <w:jc w:val="center"/>
        <w:rPr>
          <w:rFonts w:ascii="Times New Roman" w:hAnsi="Times New Roman"/>
          <w:sz w:val="20"/>
          <w:szCs w:val="20"/>
        </w:rPr>
      </w:pPr>
      <w:r w:rsidRPr="00156A37">
        <w:rPr>
          <w:rFonts w:ascii="Times New Roman" w:hAnsi="Times New Roman"/>
          <w:sz w:val="20"/>
          <w:szCs w:val="20"/>
        </w:rPr>
        <w:t>эффективности от реализации подпрограммы</w:t>
      </w:r>
    </w:p>
    <w:p w:rsidR="00156A37" w:rsidRPr="00156A37" w:rsidRDefault="00156A37" w:rsidP="00156A37">
      <w:pPr>
        <w:widowControl w:val="0"/>
        <w:autoSpaceDE w:val="0"/>
        <w:autoSpaceDN w:val="0"/>
        <w:adjustRightInd w:val="0"/>
        <w:spacing w:after="0" w:line="240" w:lineRule="auto"/>
        <w:jc w:val="center"/>
        <w:rPr>
          <w:rFonts w:ascii="Times New Roman" w:hAnsi="Times New Roman"/>
          <w:sz w:val="20"/>
          <w:szCs w:val="20"/>
        </w:rPr>
      </w:pPr>
    </w:p>
    <w:p w:rsidR="00156A37" w:rsidRPr="00156A37" w:rsidRDefault="00156A37" w:rsidP="00156A37">
      <w:pPr>
        <w:pStyle w:val="af3"/>
        <w:spacing w:after="0"/>
        <w:ind w:firstLine="720"/>
        <w:rPr>
          <w:sz w:val="20"/>
          <w:szCs w:val="20"/>
        </w:rPr>
      </w:pPr>
      <w:r w:rsidRPr="00156A37">
        <w:rPr>
          <w:sz w:val="20"/>
          <w:szCs w:val="20"/>
        </w:rPr>
        <w:t>Экономическая эффективность и результативность реализации подпрограммы зависят от степени достижения целевых показателей.</w:t>
      </w:r>
    </w:p>
    <w:p w:rsidR="00156A37" w:rsidRPr="00156A37" w:rsidRDefault="00156A37" w:rsidP="00156A37">
      <w:pPr>
        <w:pStyle w:val="ConsPlusCell"/>
        <w:ind w:firstLine="709"/>
        <w:jc w:val="both"/>
        <w:rPr>
          <w:rFonts w:ascii="Times New Roman" w:hAnsi="Times New Roman" w:cs="Times New Roman"/>
          <w:color w:val="000000"/>
        </w:rPr>
      </w:pPr>
      <w:r w:rsidRPr="00156A37">
        <w:rPr>
          <w:rFonts w:ascii="Times New Roman" w:hAnsi="Times New Roman" w:cs="Times New Roman"/>
        </w:rPr>
        <w:t>В результате реализации подпрограммы </w:t>
      </w:r>
      <w:r w:rsidRPr="00156A37">
        <w:rPr>
          <w:rFonts w:ascii="Times New Roman" w:hAnsi="Times New Roman" w:cs="Times New Roman"/>
          <w:color w:val="000000"/>
        </w:rPr>
        <w:t>за период 2014 - 2017 годов</w:t>
      </w:r>
      <w:r w:rsidRPr="00156A37">
        <w:rPr>
          <w:rFonts w:ascii="Times New Roman" w:hAnsi="Times New Roman" w:cs="Times New Roman"/>
        </w:rPr>
        <w:t xml:space="preserve"> предполагается:</w:t>
      </w:r>
      <w:r w:rsidRPr="00156A37">
        <w:rPr>
          <w:rFonts w:ascii="Times New Roman" w:hAnsi="Times New Roman" w:cs="Times New Roman"/>
        </w:rPr>
        <w:br/>
      </w:r>
      <w:r w:rsidRPr="00156A37">
        <w:rPr>
          <w:rFonts w:ascii="Times New Roman" w:hAnsi="Times New Roman" w:cs="Times New Roman"/>
          <w:color w:val="000000"/>
        </w:rPr>
        <w:t xml:space="preserve">          - увеличить удельный вес молодых граждан, проживающих в Богучанском районе, вовлеченных в деятельность патриотической направленности, в их общей численности с 2,7 % в 2013 году до 8,0 % в 2017 году;</w:t>
      </w:r>
    </w:p>
    <w:p w:rsidR="00156A37" w:rsidRPr="00156A37" w:rsidRDefault="00156A37" w:rsidP="00156A37">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 сохранить удельный вес молодых граждан, проживающих в Богучанском районе, вовлеченных в добровольческую деятельность, в их общей численности на уровне 10,9 %, достигнутом в 2013году, до 2017 года.</w:t>
      </w:r>
    </w:p>
    <w:p w:rsidR="00156A37" w:rsidRPr="00156A37" w:rsidRDefault="00156A37" w:rsidP="00156A37">
      <w:pPr>
        <w:pStyle w:val="ad"/>
        <w:ind w:firstLine="708"/>
        <w:jc w:val="both"/>
        <w:rPr>
          <w:rFonts w:ascii="Times New Roman" w:hAnsi="Times New Roman"/>
          <w:sz w:val="20"/>
          <w:szCs w:val="20"/>
          <w:lang w:eastAsia="ru-RU"/>
        </w:rPr>
      </w:pPr>
      <w:r w:rsidRPr="00156A37">
        <w:rPr>
          <w:rFonts w:ascii="Times New Roman" w:hAnsi="Times New Roman"/>
          <w:sz w:val="20"/>
          <w:szCs w:val="20"/>
          <w:lang w:eastAsia="ru-RU"/>
        </w:rPr>
        <w:t>Реализация мероприятий подпрограммы позволит достичь в 2014 - 2017годах следующих конечных результатов:</w:t>
      </w:r>
    </w:p>
    <w:p w:rsidR="00156A37" w:rsidRPr="00156A37" w:rsidRDefault="00156A37" w:rsidP="00156A37">
      <w:pPr>
        <w:pStyle w:val="ad"/>
        <w:jc w:val="both"/>
        <w:rPr>
          <w:rFonts w:ascii="Times New Roman" w:hAnsi="Times New Roman"/>
          <w:color w:val="000000"/>
          <w:sz w:val="20"/>
          <w:szCs w:val="20"/>
        </w:rPr>
      </w:pPr>
      <w:r w:rsidRPr="00156A37">
        <w:rPr>
          <w:rFonts w:ascii="Times New Roman" w:hAnsi="Times New Roman"/>
          <w:color w:val="000000"/>
          <w:sz w:val="20"/>
          <w:szCs w:val="20"/>
        </w:rPr>
        <w:t>- Вовлечено более 800 чел. молодых людей в деятельность патриотической направленности,</w:t>
      </w:r>
    </w:p>
    <w:p w:rsidR="00156A37" w:rsidRPr="00156A37" w:rsidRDefault="00156A37" w:rsidP="00156A37">
      <w:pPr>
        <w:pStyle w:val="ad"/>
        <w:jc w:val="both"/>
        <w:rPr>
          <w:rFonts w:ascii="Times New Roman" w:hAnsi="Times New Roman"/>
          <w:sz w:val="20"/>
          <w:szCs w:val="20"/>
          <w:lang w:eastAsia="ru-RU"/>
        </w:rPr>
      </w:pPr>
      <w:r w:rsidRPr="00156A37">
        <w:rPr>
          <w:rFonts w:ascii="Times New Roman" w:hAnsi="Times New Roman"/>
          <w:sz w:val="20"/>
          <w:szCs w:val="20"/>
        </w:rPr>
        <w:t>- Вовлечено более 1100  молодых людей в добровольческую деятельность.</w:t>
      </w:r>
    </w:p>
    <w:p w:rsidR="00156A37" w:rsidRPr="00156A37" w:rsidRDefault="00156A37" w:rsidP="00156A37">
      <w:pPr>
        <w:pStyle w:val="af3"/>
        <w:spacing w:after="0"/>
        <w:ind w:firstLine="720"/>
        <w:rPr>
          <w:sz w:val="20"/>
          <w:szCs w:val="20"/>
        </w:rPr>
      </w:pPr>
      <w:r w:rsidRPr="00156A37">
        <w:rPr>
          <w:sz w:val="20"/>
          <w:szCs w:val="20"/>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156A37" w:rsidRPr="00156A37" w:rsidRDefault="00156A37" w:rsidP="00156A37">
      <w:pPr>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неэффективное управление подпрограммой, которое может привести к невыполнению цели и задач подпрограммы, обусловленному:</w:t>
      </w:r>
    </w:p>
    <w:p w:rsidR="00156A37" w:rsidRPr="00156A37" w:rsidRDefault="00156A37" w:rsidP="00156A37">
      <w:pPr>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срывом мероприятий и не достижением целевых показателей;</w:t>
      </w:r>
    </w:p>
    <w:p w:rsidR="00156A37" w:rsidRPr="00156A37" w:rsidRDefault="00156A37" w:rsidP="00156A37">
      <w:pPr>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неэффективным использованием ресурсов.</w:t>
      </w:r>
    </w:p>
    <w:p w:rsidR="00156A37" w:rsidRPr="00156A37" w:rsidRDefault="00156A37" w:rsidP="00156A37">
      <w:pPr>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Способами ограничения административного риска являются:</w:t>
      </w:r>
    </w:p>
    <w:p w:rsidR="00156A37" w:rsidRPr="00156A37" w:rsidRDefault="00156A37" w:rsidP="00156A37">
      <w:pPr>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156A37" w:rsidRPr="00156A37" w:rsidRDefault="00156A37" w:rsidP="00156A37">
      <w:pPr>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lastRenderedPageBreak/>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156A37" w:rsidRPr="00156A37" w:rsidRDefault="00156A37" w:rsidP="00156A37">
      <w:pPr>
        <w:spacing w:after="0" w:line="240" w:lineRule="auto"/>
        <w:ind w:firstLine="709"/>
        <w:jc w:val="both"/>
        <w:rPr>
          <w:rFonts w:ascii="Times New Roman" w:hAnsi="Times New Roman"/>
          <w:color w:val="000000"/>
          <w:sz w:val="20"/>
          <w:szCs w:val="20"/>
        </w:rPr>
      </w:pPr>
      <w:r w:rsidRPr="00156A37">
        <w:rPr>
          <w:rFonts w:ascii="Times New Roman" w:hAnsi="Times New Roman"/>
          <w:color w:val="000000"/>
          <w:sz w:val="20"/>
          <w:szCs w:val="20"/>
        </w:rPr>
        <w:t>своевременная корректировка мероприятий подпрограммы, принятие оперативных управленческих решений.</w:t>
      </w:r>
    </w:p>
    <w:p w:rsidR="00156A37" w:rsidRPr="00156A37" w:rsidRDefault="00156A37" w:rsidP="00156A37">
      <w:pPr>
        <w:widowControl w:val="0"/>
        <w:autoSpaceDE w:val="0"/>
        <w:autoSpaceDN w:val="0"/>
        <w:adjustRightInd w:val="0"/>
        <w:spacing w:after="0" w:line="240" w:lineRule="auto"/>
        <w:ind w:firstLine="540"/>
        <w:jc w:val="both"/>
        <w:rPr>
          <w:rFonts w:ascii="Times New Roman" w:hAnsi="Times New Roman"/>
          <w:sz w:val="20"/>
          <w:szCs w:val="20"/>
        </w:rPr>
      </w:pPr>
    </w:p>
    <w:p w:rsidR="00156A37" w:rsidRPr="00156A37" w:rsidRDefault="00156A37" w:rsidP="00156A37">
      <w:pPr>
        <w:widowControl w:val="0"/>
        <w:autoSpaceDE w:val="0"/>
        <w:autoSpaceDN w:val="0"/>
        <w:adjustRightInd w:val="0"/>
        <w:spacing w:after="0" w:line="240" w:lineRule="auto"/>
        <w:jc w:val="center"/>
        <w:outlineLvl w:val="2"/>
        <w:rPr>
          <w:rFonts w:ascii="Times New Roman" w:hAnsi="Times New Roman"/>
          <w:sz w:val="20"/>
          <w:szCs w:val="20"/>
        </w:rPr>
      </w:pPr>
      <w:r w:rsidRPr="00156A37">
        <w:rPr>
          <w:rFonts w:ascii="Times New Roman" w:hAnsi="Times New Roman"/>
          <w:sz w:val="20"/>
          <w:szCs w:val="20"/>
        </w:rPr>
        <w:t>2.6. Система подпрограммных мероприятий</w:t>
      </w:r>
    </w:p>
    <w:p w:rsidR="00156A37" w:rsidRPr="00156A37" w:rsidRDefault="00156A37" w:rsidP="00156A37">
      <w:pPr>
        <w:widowControl w:val="0"/>
        <w:autoSpaceDE w:val="0"/>
        <w:autoSpaceDN w:val="0"/>
        <w:adjustRightInd w:val="0"/>
        <w:spacing w:after="0" w:line="240" w:lineRule="auto"/>
        <w:ind w:firstLine="540"/>
        <w:jc w:val="both"/>
        <w:rPr>
          <w:rFonts w:ascii="Times New Roman" w:hAnsi="Times New Roman"/>
          <w:sz w:val="20"/>
          <w:szCs w:val="20"/>
        </w:rPr>
      </w:pPr>
    </w:p>
    <w:p w:rsidR="00156A37" w:rsidRPr="00156A37" w:rsidRDefault="00112F7B" w:rsidP="00156A37">
      <w:pPr>
        <w:widowControl w:val="0"/>
        <w:autoSpaceDE w:val="0"/>
        <w:autoSpaceDN w:val="0"/>
        <w:adjustRightInd w:val="0"/>
        <w:spacing w:after="0" w:line="240" w:lineRule="auto"/>
        <w:ind w:firstLine="709"/>
        <w:jc w:val="both"/>
        <w:rPr>
          <w:rFonts w:ascii="Times New Roman" w:hAnsi="Times New Roman"/>
          <w:sz w:val="20"/>
          <w:szCs w:val="20"/>
        </w:rPr>
      </w:pPr>
      <w:hyperlink w:anchor="Par377" w:history="1">
        <w:r w:rsidR="00156A37" w:rsidRPr="00156A37">
          <w:rPr>
            <w:rFonts w:ascii="Times New Roman" w:hAnsi="Times New Roman"/>
            <w:sz w:val="20"/>
            <w:szCs w:val="20"/>
          </w:rPr>
          <w:t>Перечень</w:t>
        </w:r>
      </w:hyperlink>
      <w:r w:rsidR="00156A37" w:rsidRPr="00156A37">
        <w:rPr>
          <w:rFonts w:ascii="Times New Roman" w:hAnsi="Times New Roman"/>
          <w:sz w:val="20"/>
          <w:szCs w:val="20"/>
        </w:rPr>
        <w:t xml:space="preserve"> мероприятий подпрограммы приведен в приложении № 2 к подпрограмме.</w:t>
      </w:r>
    </w:p>
    <w:p w:rsidR="00156A37" w:rsidRPr="00156A37" w:rsidRDefault="00156A37" w:rsidP="00156A37">
      <w:pPr>
        <w:widowControl w:val="0"/>
        <w:autoSpaceDE w:val="0"/>
        <w:autoSpaceDN w:val="0"/>
        <w:adjustRightInd w:val="0"/>
        <w:spacing w:after="0" w:line="240" w:lineRule="auto"/>
        <w:ind w:firstLine="540"/>
        <w:jc w:val="both"/>
        <w:rPr>
          <w:rFonts w:ascii="Times New Roman" w:hAnsi="Times New Roman"/>
          <w:sz w:val="20"/>
          <w:szCs w:val="20"/>
        </w:rPr>
      </w:pPr>
    </w:p>
    <w:p w:rsidR="00156A37" w:rsidRPr="00156A37" w:rsidRDefault="00156A37" w:rsidP="00156A37">
      <w:pPr>
        <w:widowControl w:val="0"/>
        <w:autoSpaceDE w:val="0"/>
        <w:autoSpaceDN w:val="0"/>
        <w:adjustRightInd w:val="0"/>
        <w:spacing w:after="0" w:line="240" w:lineRule="auto"/>
        <w:jc w:val="center"/>
        <w:outlineLvl w:val="2"/>
        <w:rPr>
          <w:rFonts w:ascii="Times New Roman" w:hAnsi="Times New Roman"/>
          <w:sz w:val="20"/>
          <w:szCs w:val="20"/>
        </w:rPr>
      </w:pPr>
      <w:r w:rsidRPr="00156A37">
        <w:rPr>
          <w:rFonts w:ascii="Times New Roman" w:hAnsi="Times New Roman"/>
          <w:sz w:val="20"/>
          <w:szCs w:val="20"/>
        </w:rPr>
        <w:t>2.7. Обоснование финансовых, материальных и трудовых</w:t>
      </w:r>
      <w:r>
        <w:rPr>
          <w:rFonts w:ascii="Times New Roman" w:hAnsi="Times New Roman"/>
          <w:sz w:val="20"/>
          <w:szCs w:val="20"/>
        </w:rPr>
        <w:t xml:space="preserve"> </w:t>
      </w:r>
      <w:r w:rsidRPr="00156A37">
        <w:rPr>
          <w:rFonts w:ascii="Times New Roman" w:hAnsi="Times New Roman"/>
          <w:sz w:val="20"/>
          <w:szCs w:val="20"/>
        </w:rPr>
        <w:t>затрат (ресурсное обеспечение подпрограммы) с указанием</w:t>
      </w:r>
      <w:r>
        <w:rPr>
          <w:rFonts w:ascii="Times New Roman" w:hAnsi="Times New Roman"/>
          <w:sz w:val="20"/>
          <w:szCs w:val="20"/>
        </w:rPr>
        <w:t xml:space="preserve"> </w:t>
      </w:r>
      <w:r w:rsidRPr="00156A37">
        <w:rPr>
          <w:rFonts w:ascii="Times New Roman" w:hAnsi="Times New Roman"/>
          <w:sz w:val="20"/>
          <w:szCs w:val="20"/>
        </w:rPr>
        <w:t>источников финансирования</w:t>
      </w:r>
    </w:p>
    <w:p w:rsidR="00156A37" w:rsidRPr="00156A37" w:rsidRDefault="00156A37" w:rsidP="00156A37">
      <w:pPr>
        <w:widowControl w:val="0"/>
        <w:autoSpaceDE w:val="0"/>
        <w:autoSpaceDN w:val="0"/>
        <w:adjustRightInd w:val="0"/>
        <w:spacing w:after="0" w:line="240" w:lineRule="auto"/>
        <w:ind w:firstLine="540"/>
        <w:jc w:val="both"/>
        <w:rPr>
          <w:rFonts w:ascii="Times New Roman" w:hAnsi="Times New Roman"/>
          <w:sz w:val="20"/>
          <w:szCs w:val="20"/>
        </w:rPr>
      </w:pPr>
    </w:p>
    <w:p w:rsidR="00156A37" w:rsidRPr="00156A37" w:rsidRDefault="00156A37" w:rsidP="00156A37">
      <w:pPr>
        <w:widowControl w:val="0"/>
        <w:autoSpaceDE w:val="0"/>
        <w:autoSpaceDN w:val="0"/>
        <w:adjustRightInd w:val="0"/>
        <w:spacing w:after="0" w:line="240" w:lineRule="auto"/>
        <w:ind w:firstLine="720"/>
        <w:jc w:val="both"/>
        <w:rPr>
          <w:rFonts w:ascii="Times New Roman" w:hAnsi="Times New Roman"/>
          <w:sz w:val="20"/>
          <w:szCs w:val="20"/>
        </w:rPr>
      </w:pPr>
      <w:r w:rsidRPr="00156A37">
        <w:rPr>
          <w:rFonts w:ascii="Times New Roman" w:hAnsi="Times New Roman"/>
          <w:sz w:val="20"/>
          <w:szCs w:val="20"/>
        </w:rPr>
        <w:t>Мероприятия подпрограммы реализуются за счет средств районного бюджета в  соответствии с  бюджетной росписью.</w:t>
      </w:r>
    </w:p>
    <w:p w:rsidR="00156A37" w:rsidRPr="00156A37" w:rsidRDefault="00156A37" w:rsidP="00156A37">
      <w:pPr>
        <w:pStyle w:val="ConsPlusCell"/>
        <w:ind w:firstLine="720"/>
        <w:jc w:val="both"/>
        <w:rPr>
          <w:rFonts w:ascii="Times New Roman" w:hAnsi="Times New Roman" w:cs="Times New Roman"/>
          <w:color w:val="000000"/>
        </w:rPr>
      </w:pPr>
      <w:r w:rsidRPr="00156A37">
        <w:rPr>
          <w:rFonts w:ascii="Times New Roman" w:hAnsi="Times New Roman" w:cs="Times New Roman"/>
        </w:rPr>
        <w:t>Объем расходов средств районного бюджета на реализацию мероприятий подпрограммы составляет 2</w:t>
      </w:r>
      <w:r w:rsidRPr="00156A37">
        <w:rPr>
          <w:rFonts w:ascii="Times New Roman" w:hAnsi="Times New Roman" w:cs="Times New Roman"/>
          <w:color w:val="000000"/>
        </w:rPr>
        <w:t> 200 000,00 рублей, из них по годам:</w:t>
      </w:r>
    </w:p>
    <w:p w:rsidR="00156A37" w:rsidRPr="00156A37" w:rsidRDefault="00156A37" w:rsidP="00156A37">
      <w:pPr>
        <w:widowControl w:val="0"/>
        <w:spacing w:after="0" w:line="240" w:lineRule="auto"/>
        <w:ind w:firstLine="540"/>
        <w:jc w:val="both"/>
        <w:rPr>
          <w:rFonts w:ascii="Times New Roman" w:hAnsi="Times New Roman"/>
          <w:color w:val="000000"/>
          <w:sz w:val="20"/>
          <w:szCs w:val="20"/>
        </w:rPr>
      </w:pPr>
      <w:r w:rsidRPr="00156A37">
        <w:rPr>
          <w:rFonts w:ascii="Times New Roman" w:hAnsi="Times New Roman"/>
          <w:color w:val="000000"/>
          <w:sz w:val="20"/>
          <w:szCs w:val="20"/>
        </w:rPr>
        <w:t>2014 год – 550 000,00 рублей;</w:t>
      </w:r>
    </w:p>
    <w:p w:rsidR="00156A37" w:rsidRPr="00156A37" w:rsidRDefault="00156A37" w:rsidP="00156A37">
      <w:pPr>
        <w:widowControl w:val="0"/>
        <w:spacing w:after="0" w:line="240" w:lineRule="auto"/>
        <w:ind w:firstLine="540"/>
        <w:jc w:val="both"/>
        <w:rPr>
          <w:rFonts w:ascii="Times New Roman" w:hAnsi="Times New Roman"/>
          <w:color w:val="000000"/>
          <w:sz w:val="20"/>
          <w:szCs w:val="20"/>
        </w:rPr>
      </w:pPr>
      <w:r w:rsidRPr="00156A37">
        <w:rPr>
          <w:rFonts w:ascii="Times New Roman" w:hAnsi="Times New Roman"/>
          <w:color w:val="000000"/>
          <w:sz w:val="20"/>
          <w:szCs w:val="20"/>
        </w:rPr>
        <w:t>2015 год – 550 000,00 рублей;</w:t>
      </w:r>
    </w:p>
    <w:p w:rsidR="00156A37" w:rsidRPr="00156A37" w:rsidRDefault="00156A37" w:rsidP="00156A37">
      <w:pPr>
        <w:widowControl w:val="0"/>
        <w:spacing w:after="0" w:line="240" w:lineRule="auto"/>
        <w:ind w:firstLine="540"/>
        <w:jc w:val="both"/>
        <w:rPr>
          <w:rFonts w:ascii="Times New Roman" w:hAnsi="Times New Roman"/>
          <w:color w:val="000000"/>
          <w:sz w:val="20"/>
          <w:szCs w:val="20"/>
        </w:rPr>
      </w:pPr>
      <w:r w:rsidRPr="00156A37">
        <w:rPr>
          <w:rFonts w:ascii="Times New Roman" w:hAnsi="Times New Roman"/>
          <w:color w:val="000000"/>
          <w:sz w:val="20"/>
          <w:szCs w:val="20"/>
        </w:rPr>
        <w:t xml:space="preserve">2016 год – 550 000,00 рублей; </w:t>
      </w:r>
    </w:p>
    <w:p w:rsidR="00156A37" w:rsidRPr="00156A37" w:rsidRDefault="00156A37" w:rsidP="00156A37">
      <w:pPr>
        <w:widowControl w:val="0"/>
        <w:spacing w:after="0" w:line="240" w:lineRule="auto"/>
        <w:ind w:firstLine="540"/>
        <w:jc w:val="both"/>
        <w:rPr>
          <w:rFonts w:ascii="Times New Roman" w:hAnsi="Times New Roman"/>
          <w:bCs/>
          <w:sz w:val="20"/>
          <w:szCs w:val="20"/>
          <w:highlight w:val="lightGray"/>
        </w:rPr>
      </w:pPr>
      <w:r w:rsidRPr="00156A37">
        <w:rPr>
          <w:rFonts w:ascii="Times New Roman" w:hAnsi="Times New Roman"/>
          <w:color w:val="000000"/>
          <w:sz w:val="20"/>
          <w:szCs w:val="20"/>
        </w:rPr>
        <w:t>2017 год – 550 000,00 рублей.</w:t>
      </w:r>
    </w:p>
    <w:p w:rsidR="00156A37" w:rsidRDefault="00156A37" w:rsidP="00156A37">
      <w:pPr>
        <w:pStyle w:val="af7"/>
        <w:jc w:val="right"/>
        <w:rPr>
          <w:b w:val="0"/>
          <w:sz w:val="18"/>
          <w:szCs w:val="18"/>
        </w:rPr>
      </w:pPr>
    </w:p>
    <w:p w:rsidR="00156A37" w:rsidRDefault="00156A37" w:rsidP="00156A37">
      <w:pPr>
        <w:pStyle w:val="af7"/>
        <w:jc w:val="right"/>
        <w:rPr>
          <w:b w:val="0"/>
          <w:sz w:val="18"/>
          <w:szCs w:val="18"/>
        </w:rPr>
      </w:pPr>
    </w:p>
    <w:p w:rsidR="00156A37" w:rsidRPr="00156A37" w:rsidRDefault="00156A37" w:rsidP="00156A37">
      <w:pPr>
        <w:pStyle w:val="af7"/>
        <w:jc w:val="right"/>
        <w:rPr>
          <w:b w:val="0"/>
          <w:sz w:val="18"/>
          <w:szCs w:val="18"/>
        </w:rPr>
      </w:pPr>
      <w:r w:rsidRPr="00156A37">
        <w:rPr>
          <w:b w:val="0"/>
          <w:sz w:val="18"/>
          <w:szCs w:val="18"/>
        </w:rPr>
        <w:t>Приложение № 1</w:t>
      </w:r>
    </w:p>
    <w:p w:rsidR="00156A37" w:rsidRDefault="00156A37" w:rsidP="00156A37">
      <w:pPr>
        <w:pStyle w:val="af7"/>
        <w:jc w:val="right"/>
        <w:rPr>
          <w:b w:val="0"/>
          <w:bCs/>
          <w:sz w:val="18"/>
          <w:szCs w:val="18"/>
        </w:rPr>
      </w:pPr>
      <w:r w:rsidRPr="00156A37">
        <w:rPr>
          <w:b w:val="0"/>
          <w:bCs/>
          <w:sz w:val="18"/>
          <w:szCs w:val="18"/>
        </w:rPr>
        <w:t xml:space="preserve">к подпрограмме «Патриотическое воспитание молодежи </w:t>
      </w:r>
    </w:p>
    <w:p w:rsidR="00156A37" w:rsidRPr="00156A37" w:rsidRDefault="00156A37" w:rsidP="00156A37">
      <w:pPr>
        <w:pStyle w:val="af7"/>
        <w:jc w:val="right"/>
        <w:rPr>
          <w:b w:val="0"/>
          <w:bCs/>
          <w:sz w:val="18"/>
          <w:szCs w:val="18"/>
        </w:rPr>
      </w:pPr>
      <w:r>
        <w:rPr>
          <w:b w:val="0"/>
          <w:bCs/>
          <w:sz w:val="18"/>
          <w:szCs w:val="18"/>
        </w:rPr>
        <w:t>Б</w:t>
      </w:r>
      <w:r w:rsidRPr="00156A37">
        <w:rPr>
          <w:b w:val="0"/>
          <w:bCs/>
          <w:sz w:val="18"/>
          <w:szCs w:val="18"/>
        </w:rPr>
        <w:t xml:space="preserve">огучанского района»  муниципальной программы  «Молодежь Приангарья» </w:t>
      </w:r>
    </w:p>
    <w:p w:rsidR="00156A37" w:rsidRDefault="00156A37" w:rsidP="00156A37">
      <w:pPr>
        <w:autoSpaceDE w:val="0"/>
        <w:autoSpaceDN w:val="0"/>
        <w:adjustRightInd w:val="0"/>
        <w:spacing w:after="0" w:line="240" w:lineRule="auto"/>
        <w:ind w:firstLine="540"/>
        <w:jc w:val="center"/>
        <w:outlineLvl w:val="0"/>
        <w:rPr>
          <w:rFonts w:ascii="Times New Roman" w:hAnsi="Times New Roman"/>
          <w:sz w:val="20"/>
          <w:szCs w:val="20"/>
        </w:rPr>
      </w:pPr>
    </w:p>
    <w:p w:rsidR="00156A37" w:rsidRPr="00156A37" w:rsidRDefault="00156A37" w:rsidP="00156A37">
      <w:pPr>
        <w:autoSpaceDE w:val="0"/>
        <w:autoSpaceDN w:val="0"/>
        <w:adjustRightInd w:val="0"/>
        <w:spacing w:after="0" w:line="240" w:lineRule="auto"/>
        <w:ind w:firstLine="540"/>
        <w:jc w:val="center"/>
        <w:outlineLvl w:val="0"/>
        <w:rPr>
          <w:rFonts w:ascii="Times New Roman" w:hAnsi="Times New Roman"/>
          <w:sz w:val="20"/>
          <w:szCs w:val="20"/>
        </w:rPr>
      </w:pPr>
      <w:r w:rsidRPr="00156A37">
        <w:rPr>
          <w:rFonts w:ascii="Times New Roman" w:hAnsi="Times New Roman"/>
          <w:sz w:val="20"/>
          <w:szCs w:val="20"/>
        </w:rPr>
        <w:t>Перечень целевых индикаторов подпрограммы</w:t>
      </w:r>
    </w:p>
    <w:tbl>
      <w:tblPr>
        <w:tblW w:w="5000" w:type="pct"/>
        <w:tblCellMar>
          <w:left w:w="70" w:type="dxa"/>
          <w:right w:w="70" w:type="dxa"/>
        </w:tblCellMar>
        <w:tblLook w:val="0000"/>
      </w:tblPr>
      <w:tblGrid>
        <w:gridCol w:w="329"/>
        <w:gridCol w:w="2318"/>
        <w:gridCol w:w="768"/>
        <w:gridCol w:w="1027"/>
        <w:gridCol w:w="885"/>
        <w:gridCol w:w="885"/>
        <w:gridCol w:w="885"/>
        <w:gridCol w:w="885"/>
        <w:gridCol w:w="756"/>
        <w:gridCol w:w="756"/>
      </w:tblGrid>
      <w:tr w:rsidR="00156A37" w:rsidRPr="00156A37" w:rsidTr="00CF3BFA">
        <w:trPr>
          <w:cantSplit/>
          <w:trHeight w:val="20"/>
          <w:tblHeader/>
        </w:trPr>
        <w:tc>
          <w:tcPr>
            <w:tcW w:w="23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jc w:val="center"/>
              <w:rPr>
                <w:rFonts w:ascii="Times New Roman" w:hAnsi="Times New Roman" w:cs="Times New Roman"/>
                <w:sz w:val="14"/>
                <w:szCs w:val="14"/>
              </w:rPr>
            </w:pPr>
            <w:r w:rsidRPr="00156A37">
              <w:rPr>
                <w:rFonts w:ascii="Times New Roman" w:hAnsi="Times New Roman" w:cs="Times New Roman"/>
                <w:sz w:val="14"/>
                <w:szCs w:val="14"/>
              </w:rPr>
              <w:t xml:space="preserve">№  </w:t>
            </w:r>
            <w:r w:rsidRPr="00156A37">
              <w:rPr>
                <w:rFonts w:ascii="Times New Roman" w:hAnsi="Times New Roman" w:cs="Times New Roman"/>
                <w:sz w:val="14"/>
                <w:szCs w:val="14"/>
              </w:rPr>
              <w:br/>
              <w:t>п/п</w:t>
            </w:r>
          </w:p>
        </w:tc>
        <w:tc>
          <w:tcPr>
            <w:tcW w:w="1411"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 xml:space="preserve">Цель,    </w:t>
            </w:r>
            <w:r w:rsidRPr="00156A37">
              <w:rPr>
                <w:rFonts w:ascii="Times New Roman" w:hAnsi="Times New Roman" w:cs="Times New Roman"/>
                <w:sz w:val="14"/>
                <w:szCs w:val="14"/>
              </w:rPr>
              <w:br/>
              <w:t xml:space="preserve">целевые индикаторы </w:t>
            </w:r>
            <w:r w:rsidRPr="00156A37">
              <w:rPr>
                <w:rFonts w:ascii="Times New Roman" w:hAnsi="Times New Roman" w:cs="Times New Roman"/>
                <w:sz w:val="14"/>
                <w:szCs w:val="14"/>
              </w:rPr>
              <w:br/>
            </w:r>
          </w:p>
        </w:tc>
        <w:tc>
          <w:tcPr>
            <w:tcW w:w="37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Единица</w:t>
            </w:r>
            <w:r w:rsidRPr="00156A37">
              <w:rPr>
                <w:rFonts w:ascii="Times New Roman" w:hAnsi="Times New Roman" w:cs="Times New Roman"/>
                <w:sz w:val="14"/>
                <w:szCs w:val="14"/>
              </w:rPr>
              <w:br/>
              <w:t>измерения</w:t>
            </w:r>
          </w:p>
        </w:tc>
        <w:tc>
          <w:tcPr>
            <w:tcW w:w="51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 xml:space="preserve">Источник </w:t>
            </w:r>
            <w:r w:rsidRPr="00156A37">
              <w:rPr>
                <w:rFonts w:ascii="Times New Roman" w:hAnsi="Times New Roman" w:cs="Times New Roman"/>
                <w:sz w:val="14"/>
                <w:szCs w:val="14"/>
              </w:rPr>
              <w:br/>
              <w:t>информации</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Отчетный финансовый год</w:t>
            </w:r>
          </w:p>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2012 год</w:t>
            </w:r>
          </w:p>
        </w:tc>
        <w:tc>
          <w:tcPr>
            <w:tcW w:w="406"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Отчетный финансовый год</w:t>
            </w:r>
          </w:p>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2013 год</w:t>
            </w:r>
          </w:p>
        </w:tc>
        <w:tc>
          <w:tcPr>
            <w:tcW w:w="406"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Текущий финансовый год</w:t>
            </w:r>
          </w:p>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2014 год</w:t>
            </w:r>
          </w:p>
        </w:tc>
        <w:tc>
          <w:tcPr>
            <w:tcW w:w="39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Очередной финансовый год</w:t>
            </w:r>
          </w:p>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2015 год</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Первый год планового периода</w:t>
            </w:r>
          </w:p>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2016 год</w:t>
            </w:r>
          </w:p>
        </w:tc>
        <w:tc>
          <w:tcPr>
            <w:tcW w:w="419"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Второй год планового периода</w:t>
            </w:r>
          </w:p>
          <w:p w:rsidR="00156A37" w:rsidRPr="00156A37" w:rsidRDefault="00156A37" w:rsidP="00156A37">
            <w:pPr>
              <w:pStyle w:val="ConsPlusNormal"/>
              <w:widowControl/>
              <w:ind w:firstLine="0"/>
              <w:jc w:val="center"/>
              <w:rPr>
                <w:rFonts w:ascii="Times New Roman" w:hAnsi="Times New Roman" w:cs="Times New Roman"/>
                <w:sz w:val="14"/>
                <w:szCs w:val="14"/>
              </w:rPr>
            </w:pPr>
            <w:r w:rsidRPr="00156A37">
              <w:rPr>
                <w:rFonts w:ascii="Times New Roman" w:hAnsi="Times New Roman" w:cs="Times New Roman"/>
                <w:sz w:val="14"/>
                <w:szCs w:val="14"/>
              </w:rPr>
              <w:t>2017 год</w:t>
            </w:r>
          </w:p>
        </w:tc>
      </w:tr>
      <w:tr w:rsidR="00156A37" w:rsidRPr="00156A37" w:rsidTr="00CF3BFA">
        <w:trPr>
          <w:cantSplit/>
          <w:trHeight w:val="295"/>
        </w:trPr>
        <w:tc>
          <w:tcPr>
            <w:tcW w:w="233"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4767" w:type="pct"/>
            <w:gridSpan w:val="9"/>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ind w:firstLine="0"/>
              <w:rPr>
                <w:rFonts w:ascii="Times New Roman" w:hAnsi="Times New Roman" w:cs="Times New Roman"/>
                <w:sz w:val="14"/>
                <w:szCs w:val="14"/>
              </w:rPr>
            </w:pPr>
            <w:r w:rsidRPr="00156A37">
              <w:rPr>
                <w:rFonts w:ascii="Times New Roman" w:hAnsi="Times New Roman" w:cs="Times New Roman"/>
                <w:sz w:val="14"/>
                <w:szCs w:val="14"/>
              </w:rPr>
              <w:t xml:space="preserve">Цель: Создание условий для дальнейшего развития и совершенствования системы патриотического воспитания молодежи Богучанского района </w:t>
            </w:r>
          </w:p>
        </w:tc>
      </w:tr>
      <w:tr w:rsidR="00156A37" w:rsidRPr="00156A37" w:rsidTr="00CF3BFA">
        <w:trPr>
          <w:cantSplit/>
          <w:trHeight w:val="20"/>
        </w:trPr>
        <w:tc>
          <w:tcPr>
            <w:tcW w:w="233"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1411"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r w:rsidRPr="00156A37">
              <w:rPr>
                <w:rFonts w:ascii="Times New Roman" w:hAnsi="Times New Roman" w:cs="Times New Roman"/>
                <w:sz w:val="14"/>
                <w:szCs w:val="14"/>
              </w:rPr>
              <w:t>Целевые индикаторы</w:t>
            </w:r>
          </w:p>
        </w:tc>
        <w:tc>
          <w:tcPr>
            <w:tcW w:w="373"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513"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419"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406"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406"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399"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419"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c>
          <w:tcPr>
            <w:tcW w:w="419" w:type="pct"/>
            <w:tcBorders>
              <w:top w:val="single" w:sz="6" w:space="0" w:color="auto"/>
              <w:left w:val="single" w:sz="6" w:space="0" w:color="auto"/>
              <w:bottom w:val="single" w:sz="6" w:space="0" w:color="auto"/>
              <w:right w:val="single" w:sz="6" w:space="0" w:color="auto"/>
            </w:tcBorders>
          </w:tcPr>
          <w:p w:rsidR="00156A37" w:rsidRPr="00156A37" w:rsidRDefault="00156A37" w:rsidP="00156A37">
            <w:pPr>
              <w:pStyle w:val="ConsPlusNormal"/>
              <w:widowControl/>
              <w:rPr>
                <w:rFonts w:ascii="Times New Roman" w:hAnsi="Times New Roman" w:cs="Times New Roman"/>
                <w:sz w:val="14"/>
                <w:szCs w:val="14"/>
              </w:rPr>
            </w:pPr>
          </w:p>
        </w:tc>
      </w:tr>
      <w:tr w:rsidR="00156A37" w:rsidRPr="00156A37" w:rsidTr="00E470F3">
        <w:trPr>
          <w:cantSplit/>
          <w:trHeight w:val="670"/>
        </w:trPr>
        <w:tc>
          <w:tcPr>
            <w:tcW w:w="23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50"/>
              <w:jc w:val="center"/>
              <w:rPr>
                <w:rFonts w:ascii="Times New Roman" w:hAnsi="Times New Roman" w:cs="Times New Roman"/>
                <w:sz w:val="14"/>
                <w:szCs w:val="14"/>
              </w:rPr>
            </w:pPr>
            <w:r w:rsidRPr="00156A37">
              <w:rPr>
                <w:rFonts w:ascii="Times New Roman" w:hAnsi="Times New Roman" w:cs="Times New Roman"/>
                <w:sz w:val="14"/>
                <w:szCs w:val="14"/>
              </w:rPr>
              <w:t>1</w:t>
            </w:r>
          </w:p>
        </w:tc>
        <w:tc>
          <w:tcPr>
            <w:tcW w:w="1411" w:type="pct"/>
            <w:tcBorders>
              <w:top w:val="single" w:sz="6" w:space="0" w:color="auto"/>
              <w:left w:val="single" w:sz="6" w:space="0" w:color="auto"/>
              <w:bottom w:val="single" w:sz="6" w:space="0" w:color="auto"/>
              <w:right w:val="single" w:sz="6" w:space="0" w:color="auto"/>
            </w:tcBorders>
          </w:tcPr>
          <w:p w:rsidR="00156A37" w:rsidRPr="00156A37" w:rsidRDefault="00156A37" w:rsidP="00E470F3">
            <w:pPr>
              <w:spacing w:after="0" w:line="240" w:lineRule="auto"/>
              <w:rPr>
                <w:rFonts w:ascii="Times New Roman" w:hAnsi="Times New Roman"/>
                <w:sz w:val="14"/>
                <w:szCs w:val="14"/>
                <w:lang w:eastAsia="ru-RU"/>
              </w:rPr>
            </w:pPr>
            <w:r w:rsidRPr="00156A37">
              <w:rPr>
                <w:rFonts w:ascii="Times New Roman" w:hAnsi="Times New Roman"/>
                <w:sz w:val="14"/>
                <w:szCs w:val="1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37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rPr>
            </w:pPr>
            <w:r w:rsidRPr="00156A37">
              <w:rPr>
                <w:rFonts w:ascii="Times New Roman" w:hAnsi="Times New Roman"/>
                <w:sz w:val="14"/>
                <w:szCs w:val="14"/>
              </w:rPr>
              <w:t>%</w:t>
            </w:r>
          </w:p>
        </w:tc>
        <w:tc>
          <w:tcPr>
            <w:tcW w:w="51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rPr>
                <w:rFonts w:ascii="Times New Roman" w:hAnsi="Times New Roman" w:cs="Times New Roman"/>
                <w:sz w:val="14"/>
                <w:szCs w:val="14"/>
              </w:rPr>
            </w:pPr>
            <w:r w:rsidRPr="00156A37">
              <w:rPr>
                <w:rFonts w:ascii="Times New Roman" w:hAnsi="Times New Roman" w:cs="Times New Roman"/>
                <w:sz w:val="14"/>
                <w:szCs w:val="14"/>
              </w:rPr>
              <w:t>ведомственная отчетность</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2,6</w:t>
            </w:r>
          </w:p>
        </w:tc>
        <w:tc>
          <w:tcPr>
            <w:tcW w:w="406"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2,7</w:t>
            </w:r>
          </w:p>
        </w:tc>
        <w:tc>
          <w:tcPr>
            <w:tcW w:w="406"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3,5</w:t>
            </w:r>
          </w:p>
        </w:tc>
        <w:tc>
          <w:tcPr>
            <w:tcW w:w="39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5,2</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color w:val="000000"/>
                <w:sz w:val="14"/>
                <w:szCs w:val="14"/>
                <w:lang w:eastAsia="ru-RU"/>
              </w:rPr>
            </w:pPr>
            <w:r w:rsidRPr="00156A37">
              <w:rPr>
                <w:rFonts w:ascii="Times New Roman" w:hAnsi="Times New Roman"/>
                <w:color w:val="000000"/>
                <w:sz w:val="14"/>
                <w:szCs w:val="14"/>
                <w:lang w:eastAsia="ru-RU"/>
              </w:rPr>
              <w:t>6,4</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color w:val="000000"/>
                <w:sz w:val="14"/>
                <w:szCs w:val="14"/>
                <w:lang w:eastAsia="ru-RU"/>
              </w:rPr>
            </w:pPr>
            <w:r w:rsidRPr="00156A37">
              <w:rPr>
                <w:rFonts w:ascii="Times New Roman" w:hAnsi="Times New Roman"/>
                <w:color w:val="000000"/>
                <w:sz w:val="14"/>
                <w:szCs w:val="14"/>
                <w:lang w:eastAsia="ru-RU"/>
              </w:rPr>
              <w:t>8,0</w:t>
            </w:r>
          </w:p>
        </w:tc>
      </w:tr>
      <w:tr w:rsidR="00156A37" w:rsidRPr="00156A37" w:rsidTr="00CF3BFA">
        <w:trPr>
          <w:cantSplit/>
          <w:trHeight w:val="20"/>
        </w:trPr>
        <w:tc>
          <w:tcPr>
            <w:tcW w:w="23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50"/>
              <w:jc w:val="center"/>
              <w:rPr>
                <w:rFonts w:ascii="Times New Roman" w:hAnsi="Times New Roman" w:cs="Times New Roman"/>
                <w:sz w:val="14"/>
                <w:szCs w:val="14"/>
              </w:rPr>
            </w:pPr>
            <w:r w:rsidRPr="00156A37">
              <w:rPr>
                <w:rFonts w:ascii="Times New Roman" w:hAnsi="Times New Roman" w:cs="Times New Roman"/>
                <w:sz w:val="14"/>
                <w:szCs w:val="14"/>
              </w:rPr>
              <w:t>2</w:t>
            </w:r>
          </w:p>
        </w:tc>
        <w:tc>
          <w:tcPr>
            <w:tcW w:w="1411" w:type="pct"/>
            <w:tcBorders>
              <w:top w:val="single" w:sz="6" w:space="0" w:color="auto"/>
              <w:left w:val="single" w:sz="6" w:space="0" w:color="auto"/>
              <w:bottom w:val="single" w:sz="6" w:space="0" w:color="auto"/>
              <w:right w:val="single" w:sz="6" w:space="0" w:color="auto"/>
            </w:tcBorders>
          </w:tcPr>
          <w:p w:rsidR="00156A37" w:rsidRPr="00156A37" w:rsidRDefault="00156A37" w:rsidP="00E470F3">
            <w:pPr>
              <w:spacing w:after="0" w:line="240" w:lineRule="auto"/>
              <w:rPr>
                <w:rFonts w:ascii="Times New Roman" w:hAnsi="Times New Roman"/>
                <w:sz w:val="14"/>
                <w:szCs w:val="14"/>
                <w:lang w:eastAsia="ru-RU"/>
              </w:rPr>
            </w:pPr>
            <w:r w:rsidRPr="00156A37">
              <w:rPr>
                <w:rFonts w:ascii="Times New Roman" w:hAnsi="Times New Roman"/>
                <w:sz w:val="14"/>
                <w:szCs w:val="14"/>
              </w:rPr>
              <w:t>Удельный вес молодых граждан, проживающих в Богучанском районе, вовлеченных в добровольческую деятельность, в их общей численности</w:t>
            </w:r>
          </w:p>
        </w:tc>
        <w:tc>
          <w:tcPr>
            <w:tcW w:w="37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rPr>
            </w:pPr>
            <w:r w:rsidRPr="00156A37">
              <w:rPr>
                <w:rFonts w:ascii="Times New Roman" w:hAnsi="Times New Roman"/>
                <w:sz w:val="14"/>
                <w:szCs w:val="14"/>
              </w:rPr>
              <w:t>%</w:t>
            </w:r>
          </w:p>
        </w:tc>
        <w:tc>
          <w:tcPr>
            <w:tcW w:w="513"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pStyle w:val="ConsPlusNormal"/>
              <w:widowControl/>
              <w:ind w:firstLine="0"/>
              <w:rPr>
                <w:rFonts w:ascii="Times New Roman" w:hAnsi="Times New Roman" w:cs="Times New Roman"/>
                <w:sz w:val="14"/>
                <w:szCs w:val="14"/>
              </w:rPr>
            </w:pPr>
            <w:r w:rsidRPr="00156A37">
              <w:rPr>
                <w:rFonts w:ascii="Times New Roman" w:hAnsi="Times New Roman" w:cs="Times New Roman"/>
                <w:sz w:val="14"/>
                <w:szCs w:val="14"/>
              </w:rPr>
              <w:t>ведомственная отчетность</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9,8</w:t>
            </w:r>
          </w:p>
        </w:tc>
        <w:tc>
          <w:tcPr>
            <w:tcW w:w="406"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10,9</w:t>
            </w:r>
          </w:p>
        </w:tc>
        <w:tc>
          <w:tcPr>
            <w:tcW w:w="406"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10,9</w:t>
            </w:r>
          </w:p>
        </w:tc>
        <w:tc>
          <w:tcPr>
            <w:tcW w:w="39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sz w:val="14"/>
                <w:szCs w:val="14"/>
                <w:lang w:eastAsia="ru-RU"/>
              </w:rPr>
            </w:pPr>
            <w:r w:rsidRPr="00156A37">
              <w:rPr>
                <w:rFonts w:ascii="Times New Roman" w:hAnsi="Times New Roman"/>
                <w:sz w:val="14"/>
                <w:szCs w:val="14"/>
                <w:lang w:eastAsia="ru-RU"/>
              </w:rPr>
              <w:t>10,9</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color w:val="000000"/>
                <w:sz w:val="14"/>
                <w:szCs w:val="14"/>
                <w:lang w:eastAsia="ru-RU"/>
              </w:rPr>
            </w:pPr>
            <w:r w:rsidRPr="00156A37">
              <w:rPr>
                <w:rFonts w:ascii="Times New Roman" w:hAnsi="Times New Roman"/>
                <w:sz w:val="14"/>
                <w:szCs w:val="14"/>
                <w:lang w:eastAsia="ru-RU"/>
              </w:rPr>
              <w:t>10,9</w:t>
            </w:r>
          </w:p>
        </w:tc>
        <w:tc>
          <w:tcPr>
            <w:tcW w:w="419" w:type="pct"/>
            <w:tcBorders>
              <w:top w:val="single" w:sz="6" w:space="0" w:color="auto"/>
              <w:left w:val="single" w:sz="6" w:space="0" w:color="auto"/>
              <w:bottom w:val="single" w:sz="6" w:space="0" w:color="auto"/>
              <w:right w:val="single" w:sz="6" w:space="0" w:color="auto"/>
            </w:tcBorders>
            <w:vAlign w:val="center"/>
          </w:tcPr>
          <w:p w:rsidR="00156A37" w:rsidRPr="00156A37" w:rsidRDefault="00156A37" w:rsidP="00156A37">
            <w:pPr>
              <w:spacing w:line="240" w:lineRule="auto"/>
              <w:jc w:val="center"/>
              <w:rPr>
                <w:rFonts w:ascii="Times New Roman" w:hAnsi="Times New Roman"/>
                <w:color w:val="000000"/>
                <w:sz w:val="14"/>
                <w:szCs w:val="14"/>
                <w:lang w:eastAsia="ru-RU"/>
              </w:rPr>
            </w:pPr>
            <w:r w:rsidRPr="00156A37">
              <w:rPr>
                <w:rFonts w:ascii="Times New Roman" w:hAnsi="Times New Roman"/>
                <w:sz w:val="14"/>
                <w:szCs w:val="14"/>
                <w:lang w:eastAsia="ru-RU"/>
              </w:rPr>
              <w:t>10,9</w:t>
            </w:r>
          </w:p>
        </w:tc>
      </w:tr>
    </w:tbl>
    <w:p w:rsidR="00156A37" w:rsidRDefault="00156A37" w:rsidP="00F30AD3">
      <w:pPr>
        <w:pStyle w:val="af7"/>
      </w:pPr>
    </w:p>
    <w:p w:rsidR="00F30AD3" w:rsidRPr="00F30AD3" w:rsidRDefault="00F30AD3" w:rsidP="00F30AD3">
      <w:pPr>
        <w:pStyle w:val="af7"/>
        <w:jc w:val="right"/>
        <w:rPr>
          <w:b w:val="0"/>
          <w:sz w:val="18"/>
          <w:szCs w:val="18"/>
        </w:rPr>
      </w:pPr>
      <w:r w:rsidRPr="00F30AD3">
        <w:rPr>
          <w:b w:val="0"/>
          <w:sz w:val="18"/>
          <w:szCs w:val="18"/>
        </w:rPr>
        <w:t>Приложение № 2</w:t>
      </w:r>
    </w:p>
    <w:p w:rsidR="00F30AD3" w:rsidRDefault="00F30AD3" w:rsidP="00F30AD3">
      <w:pPr>
        <w:pStyle w:val="af7"/>
        <w:jc w:val="right"/>
        <w:rPr>
          <w:b w:val="0"/>
          <w:bCs/>
          <w:sz w:val="18"/>
          <w:szCs w:val="18"/>
        </w:rPr>
      </w:pPr>
      <w:r w:rsidRPr="00F30AD3">
        <w:rPr>
          <w:b w:val="0"/>
          <w:bCs/>
          <w:sz w:val="18"/>
          <w:szCs w:val="18"/>
        </w:rPr>
        <w:t xml:space="preserve">к подпрограмме «Патриотическое воспитание молодежи </w:t>
      </w:r>
    </w:p>
    <w:p w:rsidR="00F30AD3" w:rsidRDefault="00F30AD3" w:rsidP="00F30AD3">
      <w:pPr>
        <w:pStyle w:val="af7"/>
        <w:jc w:val="right"/>
        <w:rPr>
          <w:b w:val="0"/>
          <w:bCs/>
          <w:sz w:val="18"/>
          <w:szCs w:val="18"/>
        </w:rPr>
      </w:pPr>
      <w:r w:rsidRPr="00F30AD3">
        <w:rPr>
          <w:b w:val="0"/>
          <w:bCs/>
          <w:sz w:val="18"/>
          <w:szCs w:val="18"/>
        </w:rPr>
        <w:t xml:space="preserve">Богучанского района» муниципальной программы  «Молодежь Приангарья» </w:t>
      </w:r>
    </w:p>
    <w:p w:rsidR="00F30AD3" w:rsidRPr="00F30AD3" w:rsidRDefault="00F30AD3" w:rsidP="00F30AD3">
      <w:pPr>
        <w:pStyle w:val="af7"/>
        <w:jc w:val="right"/>
        <w:rPr>
          <w:b w:val="0"/>
          <w:bCs/>
          <w:sz w:val="18"/>
          <w:szCs w:val="18"/>
        </w:rPr>
      </w:pPr>
    </w:p>
    <w:p w:rsidR="00F30AD3" w:rsidRPr="00F30AD3" w:rsidRDefault="00F30AD3" w:rsidP="00F30AD3">
      <w:pPr>
        <w:jc w:val="center"/>
        <w:outlineLvl w:val="0"/>
        <w:rPr>
          <w:rFonts w:ascii="Times New Roman" w:hAnsi="Times New Roman"/>
          <w:sz w:val="20"/>
          <w:szCs w:val="20"/>
        </w:rPr>
      </w:pPr>
      <w:r w:rsidRPr="00F30AD3">
        <w:rPr>
          <w:rFonts w:ascii="Times New Roman" w:hAnsi="Times New Roman"/>
          <w:sz w:val="20"/>
          <w:szCs w:val="20"/>
        </w:rPr>
        <w:t xml:space="preserve">Перечень мероприятий подпрограммы </w:t>
      </w:r>
    </w:p>
    <w:tbl>
      <w:tblPr>
        <w:tblW w:w="5000" w:type="pct"/>
        <w:tblLook w:val="00A0"/>
      </w:tblPr>
      <w:tblGrid>
        <w:gridCol w:w="392"/>
        <w:gridCol w:w="1084"/>
        <w:gridCol w:w="1022"/>
        <w:gridCol w:w="393"/>
        <w:gridCol w:w="452"/>
        <w:gridCol w:w="658"/>
        <w:gridCol w:w="72"/>
        <w:gridCol w:w="361"/>
        <w:gridCol w:w="844"/>
        <w:gridCol w:w="844"/>
        <w:gridCol w:w="747"/>
        <w:gridCol w:w="747"/>
        <w:gridCol w:w="835"/>
        <w:gridCol w:w="1119"/>
      </w:tblGrid>
      <w:tr w:rsidR="00F30AD3" w:rsidRPr="00F30AD3" w:rsidTr="00F30AD3">
        <w:trPr>
          <w:trHeight w:val="20"/>
        </w:trPr>
        <w:tc>
          <w:tcPr>
            <w:tcW w:w="175" w:type="pct"/>
            <w:vMerge w:val="restart"/>
            <w:tcBorders>
              <w:top w:val="single" w:sz="4" w:space="0" w:color="auto"/>
              <w:left w:val="single" w:sz="4" w:space="0" w:color="auto"/>
              <w:right w:val="single" w:sz="4" w:space="0" w:color="auto"/>
            </w:tcBorders>
          </w:tcPr>
          <w:p w:rsidR="00F30AD3" w:rsidRPr="00F30AD3" w:rsidRDefault="00F30AD3" w:rsidP="00F30AD3">
            <w:pPr>
              <w:spacing w:after="0" w:line="240" w:lineRule="auto"/>
              <w:jc w:val="center"/>
              <w:rPr>
                <w:rFonts w:ascii="Times New Roman" w:hAnsi="Times New Roman"/>
                <w:sz w:val="14"/>
                <w:szCs w:val="14"/>
              </w:rPr>
            </w:pPr>
          </w:p>
        </w:tc>
        <w:tc>
          <w:tcPr>
            <w:tcW w:w="708" w:type="pct"/>
            <w:vMerge w:val="restart"/>
            <w:tcBorders>
              <w:top w:val="single" w:sz="4" w:space="0" w:color="auto"/>
              <w:left w:val="single" w:sz="4" w:space="0" w:color="auto"/>
              <w:bottom w:val="single" w:sz="4" w:space="0" w:color="000000"/>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Наименование  мероприятия подпрограммы</w:t>
            </w:r>
          </w:p>
        </w:tc>
        <w:tc>
          <w:tcPr>
            <w:tcW w:w="396" w:type="pct"/>
            <w:vMerge w:val="restart"/>
            <w:tcBorders>
              <w:top w:val="single" w:sz="4" w:space="0" w:color="auto"/>
              <w:left w:val="single" w:sz="4" w:space="0" w:color="auto"/>
              <w:bottom w:val="single" w:sz="4" w:space="0" w:color="000000"/>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 xml:space="preserve">ГРБС </w:t>
            </w:r>
          </w:p>
        </w:tc>
        <w:tc>
          <w:tcPr>
            <w:tcW w:w="1046" w:type="pct"/>
            <w:gridSpan w:val="5"/>
            <w:tcBorders>
              <w:top w:val="single" w:sz="4" w:space="0" w:color="auto"/>
              <w:left w:val="nil"/>
              <w:bottom w:val="single" w:sz="4" w:space="0" w:color="auto"/>
              <w:right w:val="single" w:sz="4" w:space="0" w:color="000000"/>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Код бюджетной классификации</w:t>
            </w:r>
          </w:p>
        </w:tc>
        <w:tc>
          <w:tcPr>
            <w:tcW w:w="2144" w:type="pct"/>
            <w:gridSpan w:val="5"/>
            <w:tcBorders>
              <w:top w:val="single" w:sz="4" w:space="0" w:color="auto"/>
              <w:left w:val="nil"/>
              <w:bottom w:val="single" w:sz="4" w:space="0" w:color="auto"/>
              <w:right w:val="single" w:sz="4" w:space="0" w:color="auto"/>
            </w:tcBorders>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Расходы (руб.), годы</w:t>
            </w:r>
          </w:p>
        </w:tc>
        <w:tc>
          <w:tcPr>
            <w:tcW w:w="530" w:type="pct"/>
            <w:vMerge w:val="restart"/>
            <w:tcBorders>
              <w:top w:val="single" w:sz="4" w:space="0" w:color="auto"/>
              <w:left w:val="nil"/>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F30AD3" w:rsidRPr="00F30AD3" w:rsidTr="00F30AD3">
        <w:trPr>
          <w:cantSplit/>
          <w:trHeight w:val="20"/>
        </w:trPr>
        <w:tc>
          <w:tcPr>
            <w:tcW w:w="175" w:type="pct"/>
            <w:vMerge/>
            <w:tcBorders>
              <w:left w:val="single" w:sz="4" w:space="0" w:color="auto"/>
              <w:bottom w:val="single" w:sz="4" w:space="0" w:color="auto"/>
              <w:right w:val="single" w:sz="4" w:space="0" w:color="auto"/>
            </w:tcBorders>
          </w:tcPr>
          <w:p w:rsidR="00F30AD3" w:rsidRPr="00F30AD3" w:rsidRDefault="00F30AD3" w:rsidP="00F30AD3">
            <w:pPr>
              <w:spacing w:after="0" w:line="240" w:lineRule="auto"/>
              <w:jc w:val="center"/>
              <w:rPr>
                <w:rFonts w:ascii="Times New Roman" w:hAnsi="Times New Roman"/>
                <w:sz w:val="14"/>
                <w:szCs w:val="14"/>
              </w:rPr>
            </w:pPr>
          </w:p>
        </w:tc>
        <w:tc>
          <w:tcPr>
            <w:tcW w:w="708" w:type="pct"/>
            <w:vMerge/>
            <w:tcBorders>
              <w:top w:val="single" w:sz="4" w:space="0" w:color="auto"/>
              <w:left w:val="single" w:sz="4" w:space="0" w:color="auto"/>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p>
        </w:tc>
        <w:tc>
          <w:tcPr>
            <w:tcW w:w="396" w:type="pct"/>
            <w:vMerge/>
            <w:tcBorders>
              <w:top w:val="single" w:sz="4" w:space="0" w:color="auto"/>
              <w:left w:val="single" w:sz="4" w:space="0" w:color="auto"/>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p>
        </w:tc>
        <w:tc>
          <w:tcPr>
            <w:tcW w:w="230" w:type="pct"/>
            <w:tcBorders>
              <w:top w:val="nil"/>
              <w:left w:val="nil"/>
              <w:bottom w:val="single" w:sz="4" w:space="0" w:color="auto"/>
              <w:right w:val="single" w:sz="4" w:space="0" w:color="auto"/>
            </w:tcBorders>
            <w:textDirection w:val="btLr"/>
            <w:vAlign w:val="center"/>
          </w:tcPr>
          <w:p w:rsidR="00F30AD3" w:rsidRPr="00F30AD3" w:rsidRDefault="00F30AD3" w:rsidP="00F30AD3">
            <w:pPr>
              <w:spacing w:after="0" w:line="240" w:lineRule="auto"/>
              <w:ind w:left="113" w:right="113"/>
              <w:jc w:val="center"/>
              <w:rPr>
                <w:rFonts w:ascii="Times New Roman" w:hAnsi="Times New Roman"/>
                <w:sz w:val="14"/>
                <w:szCs w:val="14"/>
              </w:rPr>
            </w:pPr>
            <w:r w:rsidRPr="00F30AD3">
              <w:rPr>
                <w:rFonts w:ascii="Times New Roman" w:hAnsi="Times New Roman"/>
                <w:sz w:val="14"/>
                <w:szCs w:val="14"/>
              </w:rPr>
              <w:t>ГРБС</w:t>
            </w:r>
          </w:p>
        </w:tc>
        <w:tc>
          <w:tcPr>
            <w:tcW w:w="230" w:type="pct"/>
            <w:tcBorders>
              <w:top w:val="nil"/>
              <w:left w:val="nil"/>
              <w:bottom w:val="single" w:sz="4" w:space="0" w:color="auto"/>
              <w:right w:val="single" w:sz="4" w:space="0" w:color="auto"/>
            </w:tcBorders>
            <w:textDirection w:val="btLr"/>
            <w:vAlign w:val="center"/>
          </w:tcPr>
          <w:p w:rsidR="00F30AD3" w:rsidRPr="00F30AD3" w:rsidRDefault="00F30AD3" w:rsidP="00F30AD3">
            <w:pPr>
              <w:spacing w:after="0" w:line="240" w:lineRule="auto"/>
              <w:ind w:left="113" w:right="113"/>
              <w:jc w:val="center"/>
              <w:rPr>
                <w:rFonts w:ascii="Times New Roman" w:hAnsi="Times New Roman"/>
                <w:sz w:val="14"/>
                <w:szCs w:val="14"/>
              </w:rPr>
            </w:pPr>
            <w:r w:rsidRPr="00F30AD3">
              <w:rPr>
                <w:rFonts w:ascii="Times New Roman" w:hAnsi="Times New Roman"/>
                <w:sz w:val="14"/>
                <w:szCs w:val="14"/>
              </w:rPr>
              <w:t>РзПр</w:t>
            </w:r>
          </w:p>
        </w:tc>
        <w:tc>
          <w:tcPr>
            <w:tcW w:w="332" w:type="pct"/>
            <w:gridSpan w:val="2"/>
            <w:tcBorders>
              <w:top w:val="nil"/>
              <w:left w:val="nil"/>
              <w:bottom w:val="single" w:sz="4" w:space="0" w:color="auto"/>
              <w:right w:val="single" w:sz="4" w:space="0" w:color="auto"/>
            </w:tcBorders>
            <w:textDirection w:val="btLr"/>
            <w:vAlign w:val="center"/>
          </w:tcPr>
          <w:p w:rsidR="00F30AD3" w:rsidRPr="00F30AD3" w:rsidRDefault="00F30AD3" w:rsidP="00F30AD3">
            <w:pPr>
              <w:spacing w:after="0" w:line="240" w:lineRule="auto"/>
              <w:ind w:left="113" w:right="113"/>
              <w:jc w:val="center"/>
              <w:rPr>
                <w:rFonts w:ascii="Times New Roman" w:hAnsi="Times New Roman"/>
                <w:sz w:val="14"/>
                <w:szCs w:val="14"/>
              </w:rPr>
            </w:pPr>
            <w:r w:rsidRPr="00F30AD3">
              <w:rPr>
                <w:rFonts w:ascii="Times New Roman" w:hAnsi="Times New Roman"/>
                <w:sz w:val="14"/>
                <w:szCs w:val="14"/>
              </w:rPr>
              <w:t>ЦСР</w:t>
            </w:r>
          </w:p>
        </w:tc>
        <w:tc>
          <w:tcPr>
            <w:tcW w:w="254" w:type="pct"/>
            <w:tcBorders>
              <w:top w:val="nil"/>
              <w:left w:val="nil"/>
              <w:bottom w:val="single" w:sz="4" w:space="0" w:color="auto"/>
              <w:right w:val="single" w:sz="4" w:space="0" w:color="auto"/>
            </w:tcBorders>
            <w:textDirection w:val="btLr"/>
            <w:vAlign w:val="center"/>
          </w:tcPr>
          <w:p w:rsidR="00F30AD3" w:rsidRPr="00F30AD3" w:rsidRDefault="00F30AD3" w:rsidP="00F30AD3">
            <w:pPr>
              <w:spacing w:after="0" w:line="240" w:lineRule="auto"/>
              <w:ind w:left="113" w:right="113"/>
              <w:jc w:val="center"/>
              <w:rPr>
                <w:rFonts w:ascii="Times New Roman" w:hAnsi="Times New Roman"/>
                <w:sz w:val="14"/>
                <w:szCs w:val="14"/>
              </w:rPr>
            </w:pPr>
            <w:r w:rsidRPr="00F30AD3">
              <w:rPr>
                <w:rFonts w:ascii="Times New Roman" w:hAnsi="Times New Roman"/>
                <w:sz w:val="14"/>
                <w:szCs w:val="14"/>
              </w:rPr>
              <w:t>ВР</w:t>
            </w:r>
          </w:p>
        </w:tc>
        <w:tc>
          <w:tcPr>
            <w:tcW w:w="373" w:type="pct"/>
            <w:tcBorders>
              <w:top w:val="nil"/>
              <w:left w:val="nil"/>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Текущий финансовый год</w:t>
            </w:r>
          </w:p>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2014 год</w:t>
            </w:r>
          </w:p>
        </w:tc>
        <w:tc>
          <w:tcPr>
            <w:tcW w:w="465" w:type="pct"/>
            <w:tcBorders>
              <w:top w:val="nil"/>
              <w:left w:val="nil"/>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Очередной финансовый год</w:t>
            </w:r>
          </w:p>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2015 год</w:t>
            </w:r>
          </w:p>
        </w:tc>
        <w:tc>
          <w:tcPr>
            <w:tcW w:w="445" w:type="pct"/>
            <w:tcBorders>
              <w:top w:val="nil"/>
              <w:left w:val="nil"/>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Первый год планового периода</w:t>
            </w:r>
          </w:p>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2016 год</w:t>
            </w:r>
          </w:p>
        </w:tc>
        <w:tc>
          <w:tcPr>
            <w:tcW w:w="393" w:type="pct"/>
            <w:tcBorders>
              <w:top w:val="single" w:sz="4" w:space="0" w:color="auto"/>
              <w:left w:val="nil"/>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Второй год планового периода</w:t>
            </w:r>
          </w:p>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2017 год</w:t>
            </w:r>
          </w:p>
        </w:tc>
        <w:tc>
          <w:tcPr>
            <w:tcW w:w="468" w:type="pct"/>
            <w:tcBorders>
              <w:top w:val="nil"/>
              <w:left w:val="single" w:sz="4" w:space="0" w:color="auto"/>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 xml:space="preserve">Итого </w:t>
            </w:r>
          </w:p>
          <w:p w:rsidR="00F30AD3" w:rsidRPr="00F30AD3" w:rsidRDefault="00F30AD3" w:rsidP="00F30AD3">
            <w:pPr>
              <w:spacing w:after="0" w:line="240" w:lineRule="auto"/>
              <w:jc w:val="center"/>
              <w:rPr>
                <w:rFonts w:ascii="Times New Roman" w:hAnsi="Times New Roman"/>
                <w:sz w:val="14"/>
                <w:szCs w:val="14"/>
              </w:rPr>
            </w:pPr>
            <w:r w:rsidRPr="00F30AD3">
              <w:rPr>
                <w:rFonts w:ascii="Times New Roman" w:hAnsi="Times New Roman"/>
                <w:sz w:val="14"/>
                <w:szCs w:val="14"/>
              </w:rPr>
              <w:t>на период 2014-2017 годы</w:t>
            </w:r>
          </w:p>
        </w:tc>
        <w:tc>
          <w:tcPr>
            <w:tcW w:w="530" w:type="pct"/>
            <w:vMerge/>
            <w:tcBorders>
              <w:left w:val="nil"/>
              <w:bottom w:val="single" w:sz="4" w:space="0" w:color="auto"/>
              <w:right w:val="single" w:sz="4" w:space="0" w:color="auto"/>
            </w:tcBorders>
            <w:vAlign w:val="center"/>
          </w:tcPr>
          <w:p w:rsidR="00F30AD3" w:rsidRPr="00F30AD3" w:rsidRDefault="00F30AD3" w:rsidP="00F30AD3">
            <w:pPr>
              <w:spacing w:after="0" w:line="240" w:lineRule="auto"/>
              <w:jc w:val="center"/>
              <w:rPr>
                <w:rFonts w:ascii="Times New Roman" w:hAnsi="Times New Roman"/>
                <w:sz w:val="14"/>
                <w:szCs w:val="14"/>
              </w:rPr>
            </w:pPr>
          </w:p>
        </w:tc>
      </w:tr>
      <w:tr w:rsidR="00F30AD3" w:rsidRPr="00F30AD3" w:rsidTr="00F30AD3">
        <w:trPr>
          <w:trHeight w:val="198"/>
        </w:trPr>
        <w:tc>
          <w:tcPr>
            <w:tcW w:w="175"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line="240" w:lineRule="auto"/>
              <w:jc w:val="center"/>
              <w:rPr>
                <w:rFonts w:ascii="Times New Roman" w:hAnsi="Times New Roman"/>
                <w:sz w:val="14"/>
                <w:szCs w:val="14"/>
              </w:rPr>
            </w:pPr>
          </w:p>
        </w:tc>
        <w:tc>
          <w:tcPr>
            <w:tcW w:w="4825" w:type="pct"/>
            <w:gridSpan w:val="13"/>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after="0" w:line="240" w:lineRule="auto"/>
              <w:rPr>
                <w:rFonts w:ascii="Times New Roman" w:hAnsi="Times New Roman"/>
                <w:sz w:val="14"/>
                <w:szCs w:val="14"/>
              </w:rPr>
            </w:pPr>
            <w:r w:rsidRPr="00F30AD3">
              <w:rPr>
                <w:rFonts w:ascii="Times New Roman" w:hAnsi="Times New Roman"/>
                <w:sz w:val="14"/>
                <w:szCs w:val="14"/>
              </w:rPr>
              <w:t>Цель: Создание условий для дальнейшего развития и совершенствования системы патриотического воспитания молодежи Богучанского района</w:t>
            </w:r>
          </w:p>
        </w:tc>
      </w:tr>
      <w:tr w:rsidR="00F30AD3" w:rsidRPr="00F30AD3" w:rsidTr="00F30AD3">
        <w:trPr>
          <w:trHeight w:val="20"/>
        </w:trPr>
        <w:tc>
          <w:tcPr>
            <w:tcW w:w="175"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line="240" w:lineRule="auto"/>
              <w:rPr>
                <w:rFonts w:ascii="Times New Roman" w:hAnsi="Times New Roman"/>
                <w:sz w:val="14"/>
                <w:szCs w:val="14"/>
              </w:rPr>
            </w:pPr>
            <w:r w:rsidRPr="00F30AD3">
              <w:rPr>
                <w:rFonts w:ascii="Times New Roman" w:hAnsi="Times New Roman"/>
                <w:sz w:val="14"/>
                <w:szCs w:val="14"/>
              </w:rPr>
              <w:t>1.</w:t>
            </w:r>
          </w:p>
        </w:tc>
        <w:tc>
          <w:tcPr>
            <w:tcW w:w="4825" w:type="pct"/>
            <w:gridSpan w:val="13"/>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after="0" w:line="240" w:lineRule="auto"/>
              <w:rPr>
                <w:rFonts w:ascii="Times New Roman" w:hAnsi="Times New Roman"/>
                <w:sz w:val="14"/>
                <w:szCs w:val="14"/>
              </w:rPr>
            </w:pPr>
            <w:r w:rsidRPr="00F30AD3">
              <w:rPr>
                <w:rFonts w:ascii="Times New Roman" w:hAnsi="Times New Roman"/>
                <w:sz w:val="14"/>
                <w:szCs w:val="14"/>
              </w:rPr>
              <w:t>Задача 1. Вовлечение молодежи Богучанского района в социальную практику, совершенствующую основные направления патриотического воспитания</w:t>
            </w:r>
          </w:p>
        </w:tc>
      </w:tr>
      <w:tr w:rsidR="00F30AD3" w:rsidRPr="00F30AD3" w:rsidTr="00F30AD3">
        <w:trPr>
          <w:trHeight w:val="20"/>
        </w:trPr>
        <w:tc>
          <w:tcPr>
            <w:tcW w:w="175"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widowControl w:val="0"/>
              <w:autoSpaceDE w:val="0"/>
              <w:autoSpaceDN w:val="0"/>
              <w:adjustRightInd w:val="0"/>
              <w:spacing w:line="240" w:lineRule="auto"/>
              <w:outlineLvl w:val="2"/>
              <w:rPr>
                <w:rFonts w:ascii="Times New Roman" w:hAnsi="Times New Roman"/>
                <w:color w:val="000000"/>
                <w:sz w:val="14"/>
                <w:szCs w:val="14"/>
              </w:rPr>
            </w:pPr>
            <w:r w:rsidRPr="00F30AD3">
              <w:rPr>
                <w:rFonts w:ascii="Times New Roman" w:hAnsi="Times New Roman"/>
                <w:color w:val="000000"/>
                <w:sz w:val="14"/>
                <w:szCs w:val="14"/>
              </w:rPr>
              <w:t>1.1.</w:t>
            </w:r>
          </w:p>
        </w:tc>
        <w:tc>
          <w:tcPr>
            <w:tcW w:w="708"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widowControl w:val="0"/>
              <w:autoSpaceDE w:val="0"/>
              <w:autoSpaceDN w:val="0"/>
              <w:adjustRightInd w:val="0"/>
              <w:spacing w:after="0" w:line="240" w:lineRule="auto"/>
              <w:rPr>
                <w:rFonts w:ascii="Times New Roman" w:hAnsi="Times New Roman"/>
                <w:color w:val="000000"/>
                <w:sz w:val="14"/>
                <w:szCs w:val="14"/>
                <w:lang w:eastAsia="ru-RU"/>
              </w:rPr>
            </w:pPr>
            <w:r w:rsidRPr="00F30AD3">
              <w:rPr>
                <w:rFonts w:ascii="Times New Roman" w:hAnsi="Times New Roman"/>
                <w:color w:val="000000"/>
                <w:sz w:val="14"/>
                <w:szCs w:val="14"/>
                <w:lang w:eastAsia="ru-RU"/>
              </w:rPr>
              <w:t>Организация и проведение районных социальных мероприятий, акций, проектов патриотическ</w:t>
            </w:r>
            <w:r w:rsidRPr="00F30AD3">
              <w:rPr>
                <w:rFonts w:ascii="Times New Roman" w:hAnsi="Times New Roman"/>
                <w:color w:val="000000"/>
                <w:sz w:val="14"/>
                <w:szCs w:val="14"/>
                <w:lang w:eastAsia="ru-RU"/>
              </w:rPr>
              <w:lastRenderedPageBreak/>
              <w:t>ой направленности</w:t>
            </w:r>
          </w:p>
        </w:tc>
        <w:tc>
          <w:tcPr>
            <w:tcW w:w="396"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line="240" w:lineRule="auto"/>
              <w:rPr>
                <w:rFonts w:ascii="Times New Roman" w:hAnsi="Times New Roman"/>
                <w:color w:val="000000"/>
                <w:sz w:val="14"/>
                <w:szCs w:val="14"/>
              </w:rPr>
            </w:pPr>
            <w:r w:rsidRPr="00F30AD3">
              <w:rPr>
                <w:rFonts w:ascii="Times New Roman" w:hAnsi="Times New Roman"/>
                <w:sz w:val="14"/>
                <w:szCs w:val="14"/>
              </w:rPr>
              <w:lastRenderedPageBreak/>
              <w:t>Администрация Богучанского района</w:t>
            </w:r>
          </w:p>
        </w:tc>
        <w:tc>
          <w:tcPr>
            <w:tcW w:w="230"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806</w:t>
            </w:r>
          </w:p>
        </w:tc>
        <w:tc>
          <w:tcPr>
            <w:tcW w:w="230"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0707</w:t>
            </w:r>
          </w:p>
        </w:tc>
        <w:tc>
          <w:tcPr>
            <w:tcW w:w="302"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sz w:val="14"/>
                <w:szCs w:val="14"/>
              </w:rPr>
            </w:pPr>
            <w:r w:rsidRPr="00F30AD3">
              <w:rPr>
                <w:rFonts w:ascii="Times New Roman" w:hAnsi="Times New Roman"/>
                <w:sz w:val="14"/>
                <w:szCs w:val="14"/>
              </w:rPr>
              <w:t>062 8000</w:t>
            </w:r>
          </w:p>
        </w:tc>
        <w:tc>
          <w:tcPr>
            <w:tcW w:w="284" w:type="pct"/>
            <w:gridSpan w:val="2"/>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612</w:t>
            </w:r>
          </w:p>
        </w:tc>
        <w:tc>
          <w:tcPr>
            <w:tcW w:w="373"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376 458,40</w:t>
            </w:r>
          </w:p>
        </w:tc>
        <w:tc>
          <w:tcPr>
            <w:tcW w:w="465"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400 000,00</w:t>
            </w:r>
          </w:p>
        </w:tc>
        <w:tc>
          <w:tcPr>
            <w:tcW w:w="445"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400 000,00</w:t>
            </w:r>
          </w:p>
        </w:tc>
        <w:tc>
          <w:tcPr>
            <w:tcW w:w="393" w:type="pct"/>
            <w:tcBorders>
              <w:top w:val="single" w:sz="4" w:space="0" w:color="auto"/>
              <w:left w:val="single" w:sz="4" w:space="0" w:color="auto"/>
              <w:bottom w:val="single" w:sz="4" w:space="0" w:color="auto"/>
              <w:right w:val="single" w:sz="4" w:space="0" w:color="auto"/>
            </w:tcBorders>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400 000,00</w:t>
            </w:r>
          </w:p>
        </w:tc>
        <w:tc>
          <w:tcPr>
            <w:tcW w:w="468" w:type="pct"/>
            <w:tcBorders>
              <w:top w:val="single" w:sz="4" w:space="0" w:color="auto"/>
              <w:left w:val="single" w:sz="4" w:space="0" w:color="auto"/>
              <w:bottom w:val="single" w:sz="4" w:space="0" w:color="auto"/>
              <w:right w:val="single" w:sz="4" w:space="0" w:color="auto"/>
            </w:tcBorders>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1 576 458,40</w:t>
            </w:r>
          </w:p>
        </w:tc>
        <w:tc>
          <w:tcPr>
            <w:tcW w:w="530" w:type="pct"/>
            <w:tcBorders>
              <w:top w:val="single" w:sz="4" w:space="0" w:color="auto"/>
              <w:left w:val="single" w:sz="4" w:space="0" w:color="auto"/>
              <w:bottom w:val="single" w:sz="4" w:space="0" w:color="auto"/>
              <w:right w:val="single" w:sz="4" w:space="0" w:color="auto"/>
            </w:tcBorders>
            <w:vAlign w:val="center"/>
          </w:tcPr>
          <w:p w:rsidR="00F30AD3" w:rsidRPr="00F30AD3" w:rsidRDefault="00F30AD3" w:rsidP="00F30AD3">
            <w:pPr>
              <w:pStyle w:val="ConsPlusCell"/>
              <w:widowControl/>
              <w:jc w:val="both"/>
              <w:rPr>
                <w:rFonts w:ascii="Times New Roman" w:hAnsi="Times New Roman" w:cs="Times New Roman"/>
                <w:color w:val="000000"/>
                <w:sz w:val="14"/>
                <w:szCs w:val="14"/>
              </w:rPr>
            </w:pPr>
            <w:r w:rsidRPr="00F30AD3">
              <w:rPr>
                <w:rFonts w:ascii="Times New Roman" w:hAnsi="Times New Roman" w:cs="Times New Roman"/>
                <w:color w:val="000000"/>
                <w:sz w:val="14"/>
                <w:szCs w:val="14"/>
              </w:rPr>
              <w:t xml:space="preserve">Вовлечение молодых людей в деятельность патриотической направленности (более 800 </w:t>
            </w:r>
            <w:r w:rsidRPr="00F30AD3">
              <w:rPr>
                <w:rFonts w:ascii="Times New Roman" w:hAnsi="Times New Roman" w:cs="Times New Roman"/>
                <w:color w:val="000000"/>
                <w:sz w:val="14"/>
                <w:szCs w:val="14"/>
              </w:rPr>
              <w:lastRenderedPageBreak/>
              <w:t>чел. в 2017 году)</w:t>
            </w:r>
          </w:p>
        </w:tc>
      </w:tr>
      <w:tr w:rsidR="00F30AD3" w:rsidRPr="00F30AD3" w:rsidTr="00F30AD3">
        <w:trPr>
          <w:trHeight w:val="20"/>
        </w:trPr>
        <w:tc>
          <w:tcPr>
            <w:tcW w:w="175"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line="240" w:lineRule="auto"/>
              <w:rPr>
                <w:rFonts w:ascii="Times New Roman" w:hAnsi="Times New Roman"/>
                <w:sz w:val="14"/>
                <w:szCs w:val="14"/>
              </w:rPr>
            </w:pPr>
            <w:r w:rsidRPr="00F30AD3">
              <w:rPr>
                <w:rFonts w:ascii="Times New Roman" w:hAnsi="Times New Roman"/>
                <w:sz w:val="14"/>
                <w:szCs w:val="14"/>
              </w:rPr>
              <w:lastRenderedPageBreak/>
              <w:t>2.</w:t>
            </w:r>
          </w:p>
        </w:tc>
        <w:tc>
          <w:tcPr>
            <w:tcW w:w="4825" w:type="pct"/>
            <w:gridSpan w:val="13"/>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after="0" w:line="240" w:lineRule="auto"/>
              <w:rPr>
                <w:rFonts w:ascii="Times New Roman" w:hAnsi="Times New Roman"/>
                <w:sz w:val="14"/>
                <w:szCs w:val="14"/>
              </w:rPr>
            </w:pPr>
            <w:r w:rsidRPr="00F30AD3">
              <w:rPr>
                <w:rFonts w:ascii="Times New Roman" w:hAnsi="Times New Roman"/>
                <w:sz w:val="14"/>
                <w:szCs w:val="14"/>
              </w:rPr>
              <w:t>Задача 2. Повышение уровня социальной активности молодежи Богучанского района посредством осуществления добровольческой деятельности</w:t>
            </w:r>
          </w:p>
        </w:tc>
      </w:tr>
      <w:tr w:rsidR="00F30AD3" w:rsidRPr="00F30AD3" w:rsidTr="00F30AD3">
        <w:trPr>
          <w:trHeight w:val="20"/>
        </w:trPr>
        <w:tc>
          <w:tcPr>
            <w:tcW w:w="175"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widowControl w:val="0"/>
              <w:autoSpaceDE w:val="0"/>
              <w:autoSpaceDN w:val="0"/>
              <w:adjustRightInd w:val="0"/>
              <w:spacing w:line="240" w:lineRule="auto"/>
              <w:outlineLvl w:val="2"/>
              <w:rPr>
                <w:rFonts w:ascii="Times New Roman" w:hAnsi="Times New Roman"/>
                <w:sz w:val="14"/>
                <w:szCs w:val="14"/>
              </w:rPr>
            </w:pPr>
            <w:r w:rsidRPr="00F30AD3">
              <w:rPr>
                <w:rFonts w:ascii="Times New Roman" w:hAnsi="Times New Roman"/>
                <w:sz w:val="14"/>
                <w:szCs w:val="14"/>
              </w:rPr>
              <w:t>2.1.</w:t>
            </w:r>
          </w:p>
        </w:tc>
        <w:tc>
          <w:tcPr>
            <w:tcW w:w="708"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widowControl w:val="0"/>
              <w:autoSpaceDE w:val="0"/>
              <w:autoSpaceDN w:val="0"/>
              <w:adjustRightInd w:val="0"/>
              <w:spacing w:after="0" w:line="240" w:lineRule="auto"/>
              <w:rPr>
                <w:rFonts w:ascii="Times New Roman" w:hAnsi="Times New Roman"/>
                <w:sz w:val="14"/>
                <w:szCs w:val="14"/>
              </w:rPr>
            </w:pPr>
            <w:r w:rsidRPr="00F30AD3">
              <w:rPr>
                <w:rFonts w:ascii="Times New Roman" w:hAnsi="Times New Roman"/>
                <w:sz w:val="14"/>
                <w:szCs w:val="14"/>
              </w:rPr>
              <w:t>Поддержка добровольческих молодежных объединений</w:t>
            </w:r>
          </w:p>
        </w:tc>
        <w:tc>
          <w:tcPr>
            <w:tcW w:w="396"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spacing w:line="240" w:lineRule="auto"/>
              <w:rPr>
                <w:rFonts w:ascii="Times New Roman" w:hAnsi="Times New Roman"/>
                <w:sz w:val="14"/>
                <w:szCs w:val="14"/>
              </w:rPr>
            </w:pPr>
            <w:r w:rsidRPr="00F30AD3">
              <w:rPr>
                <w:rFonts w:ascii="Times New Roman" w:hAnsi="Times New Roman"/>
                <w:sz w:val="14"/>
                <w:szCs w:val="14"/>
              </w:rPr>
              <w:t>Администрация Богучанского района</w:t>
            </w:r>
          </w:p>
        </w:tc>
        <w:tc>
          <w:tcPr>
            <w:tcW w:w="230"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806</w:t>
            </w:r>
          </w:p>
        </w:tc>
        <w:tc>
          <w:tcPr>
            <w:tcW w:w="230"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0707</w:t>
            </w:r>
          </w:p>
        </w:tc>
        <w:tc>
          <w:tcPr>
            <w:tcW w:w="302"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sz w:val="14"/>
                <w:szCs w:val="14"/>
              </w:rPr>
            </w:pPr>
            <w:r w:rsidRPr="00F30AD3">
              <w:rPr>
                <w:rFonts w:ascii="Times New Roman" w:hAnsi="Times New Roman"/>
                <w:sz w:val="14"/>
                <w:szCs w:val="14"/>
              </w:rPr>
              <w:t>062 8000</w:t>
            </w:r>
          </w:p>
        </w:tc>
        <w:tc>
          <w:tcPr>
            <w:tcW w:w="284" w:type="pct"/>
            <w:gridSpan w:val="2"/>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612</w:t>
            </w:r>
          </w:p>
        </w:tc>
        <w:tc>
          <w:tcPr>
            <w:tcW w:w="373"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173 541,60</w:t>
            </w:r>
          </w:p>
        </w:tc>
        <w:tc>
          <w:tcPr>
            <w:tcW w:w="465"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150 000,00</w:t>
            </w:r>
          </w:p>
        </w:tc>
        <w:tc>
          <w:tcPr>
            <w:tcW w:w="445" w:type="pct"/>
            <w:tcBorders>
              <w:top w:val="single" w:sz="4" w:space="0" w:color="auto"/>
              <w:left w:val="single" w:sz="4" w:space="0" w:color="auto"/>
              <w:bottom w:val="single" w:sz="4" w:space="0" w:color="auto"/>
              <w:right w:val="single" w:sz="4" w:space="0" w:color="auto"/>
            </w:tcBorders>
            <w:noWrap/>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150 000,00</w:t>
            </w:r>
          </w:p>
        </w:tc>
        <w:tc>
          <w:tcPr>
            <w:tcW w:w="393" w:type="pct"/>
            <w:tcBorders>
              <w:top w:val="single" w:sz="4" w:space="0" w:color="auto"/>
              <w:left w:val="single" w:sz="4" w:space="0" w:color="auto"/>
              <w:bottom w:val="single" w:sz="4" w:space="0" w:color="auto"/>
              <w:right w:val="single" w:sz="4" w:space="0" w:color="auto"/>
            </w:tcBorders>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150 000,00</w:t>
            </w:r>
          </w:p>
        </w:tc>
        <w:tc>
          <w:tcPr>
            <w:tcW w:w="468" w:type="pct"/>
            <w:tcBorders>
              <w:top w:val="single" w:sz="4" w:space="0" w:color="auto"/>
              <w:left w:val="single" w:sz="4" w:space="0" w:color="auto"/>
              <w:bottom w:val="single" w:sz="4" w:space="0" w:color="auto"/>
              <w:right w:val="single" w:sz="4" w:space="0" w:color="auto"/>
            </w:tcBorders>
            <w:vAlign w:val="center"/>
          </w:tcPr>
          <w:p w:rsidR="00F30AD3" w:rsidRPr="00F30AD3" w:rsidRDefault="00F30AD3" w:rsidP="00F30AD3">
            <w:pPr>
              <w:spacing w:line="240" w:lineRule="auto"/>
              <w:jc w:val="center"/>
              <w:rPr>
                <w:rFonts w:ascii="Times New Roman" w:hAnsi="Times New Roman"/>
                <w:color w:val="000000"/>
                <w:sz w:val="14"/>
                <w:szCs w:val="14"/>
              </w:rPr>
            </w:pPr>
            <w:r w:rsidRPr="00F30AD3">
              <w:rPr>
                <w:rFonts w:ascii="Times New Roman" w:hAnsi="Times New Roman"/>
                <w:color w:val="000000"/>
                <w:sz w:val="14"/>
                <w:szCs w:val="14"/>
              </w:rPr>
              <w:t>623 541,60</w:t>
            </w:r>
          </w:p>
        </w:tc>
        <w:tc>
          <w:tcPr>
            <w:tcW w:w="530" w:type="pct"/>
            <w:tcBorders>
              <w:top w:val="single" w:sz="4" w:space="0" w:color="auto"/>
              <w:left w:val="single" w:sz="4" w:space="0" w:color="auto"/>
              <w:bottom w:val="single" w:sz="4" w:space="0" w:color="auto"/>
              <w:right w:val="single" w:sz="4" w:space="0" w:color="auto"/>
            </w:tcBorders>
          </w:tcPr>
          <w:p w:rsidR="00F30AD3" w:rsidRPr="00F30AD3" w:rsidRDefault="00F30AD3" w:rsidP="00F30AD3">
            <w:pPr>
              <w:pStyle w:val="ConsPlusCell"/>
              <w:widowControl/>
              <w:rPr>
                <w:rFonts w:ascii="Times New Roman" w:hAnsi="Times New Roman" w:cs="Times New Roman"/>
                <w:sz w:val="14"/>
                <w:szCs w:val="14"/>
              </w:rPr>
            </w:pPr>
            <w:r w:rsidRPr="00F30AD3">
              <w:rPr>
                <w:rFonts w:ascii="Times New Roman" w:hAnsi="Times New Roman" w:cs="Times New Roman"/>
                <w:sz w:val="14"/>
                <w:szCs w:val="14"/>
              </w:rPr>
              <w:t>Вовлечение молодых людей в добровольческую деятельность (более 1100 чел. в 2017 году)</w:t>
            </w:r>
          </w:p>
        </w:tc>
      </w:tr>
      <w:tr w:rsidR="00F30AD3" w:rsidRPr="00F30AD3" w:rsidTr="00F30AD3">
        <w:trPr>
          <w:trHeight w:val="20"/>
        </w:trPr>
        <w:tc>
          <w:tcPr>
            <w:tcW w:w="175" w:type="pct"/>
            <w:tcBorders>
              <w:top w:val="single" w:sz="4" w:space="0" w:color="auto"/>
              <w:left w:val="single" w:sz="4" w:space="0" w:color="auto"/>
              <w:bottom w:val="single" w:sz="4" w:space="0" w:color="auto"/>
              <w:right w:val="single" w:sz="4" w:space="0" w:color="auto"/>
            </w:tcBorders>
          </w:tcPr>
          <w:p w:rsidR="00F30AD3" w:rsidRPr="00C6789C" w:rsidRDefault="00F30AD3" w:rsidP="00C6789C">
            <w:pPr>
              <w:spacing w:after="0" w:line="240" w:lineRule="auto"/>
              <w:rPr>
                <w:rFonts w:ascii="Times New Roman" w:hAnsi="Times New Roman"/>
                <w:sz w:val="14"/>
                <w:szCs w:val="14"/>
              </w:rPr>
            </w:pPr>
          </w:p>
        </w:tc>
        <w:tc>
          <w:tcPr>
            <w:tcW w:w="708" w:type="pct"/>
            <w:tcBorders>
              <w:top w:val="single" w:sz="4" w:space="0" w:color="auto"/>
              <w:left w:val="single" w:sz="4" w:space="0" w:color="auto"/>
              <w:bottom w:val="single" w:sz="4" w:space="0" w:color="auto"/>
              <w:right w:val="single" w:sz="4" w:space="0" w:color="auto"/>
            </w:tcBorders>
          </w:tcPr>
          <w:p w:rsidR="00F30AD3" w:rsidRPr="00C6789C" w:rsidRDefault="00F30AD3" w:rsidP="00C6789C">
            <w:pPr>
              <w:spacing w:after="0" w:line="240" w:lineRule="auto"/>
              <w:rPr>
                <w:rFonts w:ascii="Times New Roman" w:hAnsi="Times New Roman"/>
                <w:sz w:val="14"/>
                <w:szCs w:val="14"/>
              </w:rPr>
            </w:pPr>
            <w:r w:rsidRPr="00C6789C">
              <w:rPr>
                <w:rFonts w:ascii="Times New Roman" w:hAnsi="Times New Roman"/>
                <w:sz w:val="14"/>
                <w:szCs w:val="14"/>
              </w:rPr>
              <w:t>Всего:</w:t>
            </w:r>
          </w:p>
        </w:tc>
        <w:tc>
          <w:tcPr>
            <w:tcW w:w="396" w:type="pct"/>
            <w:tcBorders>
              <w:top w:val="single" w:sz="4" w:space="0" w:color="auto"/>
              <w:left w:val="nil"/>
              <w:bottom w:val="single" w:sz="4" w:space="0" w:color="auto"/>
              <w:right w:val="single" w:sz="4" w:space="0" w:color="auto"/>
            </w:tcBorders>
          </w:tcPr>
          <w:p w:rsidR="00F30AD3" w:rsidRPr="00C6789C" w:rsidRDefault="00F30AD3" w:rsidP="00C6789C">
            <w:pPr>
              <w:spacing w:after="0" w:line="240" w:lineRule="auto"/>
              <w:rPr>
                <w:rFonts w:ascii="Times New Roman" w:hAnsi="Times New Roman"/>
                <w:sz w:val="14"/>
                <w:szCs w:val="14"/>
              </w:rPr>
            </w:pPr>
          </w:p>
        </w:tc>
        <w:tc>
          <w:tcPr>
            <w:tcW w:w="230" w:type="pct"/>
            <w:tcBorders>
              <w:top w:val="single" w:sz="4" w:space="0" w:color="auto"/>
              <w:left w:val="nil"/>
              <w:bottom w:val="single" w:sz="4" w:space="0" w:color="auto"/>
              <w:right w:val="single" w:sz="4" w:space="0" w:color="auto"/>
            </w:tcBorders>
            <w:noWrap/>
            <w:vAlign w:val="center"/>
          </w:tcPr>
          <w:p w:rsidR="00F30AD3" w:rsidRPr="00C6789C" w:rsidRDefault="00F30AD3" w:rsidP="00C6789C">
            <w:pPr>
              <w:spacing w:after="0" w:line="240" w:lineRule="auto"/>
              <w:jc w:val="center"/>
              <w:rPr>
                <w:rFonts w:ascii="Times New Roman" w:hAnsi="Times New Roman"/>
                <w:sz w:val="14"/>
                <w:szCs w:val="14"/>
              </w:rPr>
            </w:pPr>
          </w:p>
        </w:tc>
        <w:tc>
          <w:tcPr>
            <w:tcW w:w="230" w:type="pct"/>
            <w:tcBorders>
              <w:top w:val="single" w:sz="4" w:space="0" w:color="auto"/>
              <w:left w:val="nil"/>
              <w:bottom w:val="single" w:sz="4" w:space="0" w:color="auto"/>
              <w:right w:val="single" w:sz="4" w:space="0" w:color="auto"/>
            </w:tcBorders>
            <w:noWrap/>
            <w:vAlign w:val="center"/>
          </w:tcPr>
          <w:p w:rsidR="00F30AD3" w:rsidRPr="00C6789C" w:rsidRDefault="00F30AD3" w:rsidP="00C6789C">
            <w:pPr>
              <w:spacing w:after="0" w:line="240" w:lineRule="auto"/>
              <w:jc w:val="center"/>
              <w:rPr>
                <w:rFonts w:ascii="Times New Roman" w:hAnsi="Times New Roman"/>
                <w:sz w:val="14"/>
                <w:szCs w:val="14"/>
              </w:rPr>
            </w:pPr>
          </w:p>
        </w:tc>
        <w:tc>
          <w:tcPr>
            <w:tcW w:w="302" w:type="pct"/>
            <w:tcBorders>
              <w:top w:val="single" w:sz="4" w:space="0" w:color="auto"/>
              <w:left w:val="nil"/>
              <w:bottom w:val="single" w:sz="4" w:space="0" w:color="auto"/>
              <w:right w:val="single" w:sz="4" w:space="0" w:color="auto"/>
            </w:tcBorders>
            <w:noWrap/>
            <w:vAlign w:val="center"/>
          </w:tcPr>
          <w:p w:rsidR="00F30AD3" w:rsidRPr="00C6789C" w:rsidRDefault="00F30AD3" w:rsidP="00C6789C">
            <w:pPr>
              <w:spacing w:after="0" w:line="240" w:lineRule="auto"/>
              <w:jc w:val="center"/>
              <w:rPr>
                <w:rFonts w:ascii="Times New Roman" w:hAnsi="Times New Roman"/>
                <w:sz w:val="14"/>
                <w:szCs w:val="14"/>
              </w:rPr>
            </w:pPr>
          </w:p>
        </w:tc>
        <w:tc>
          <w:tcPr>
            <w:tcW w:w="284" w:type="pct"/>
            <w:gridSpan w:val="2"/>
            <w:tcBorders>
              <w:top w:val="single" w:sz="4" w:space="0" w:color="auto"/>
              <w:left w:val="nil"/>
              <w:bottom w:val="single" w:sz="4" w:space="0" w:color="auto"/>
              <w:right w:val="single" w:sz="4" w:space="0" w:color="auto"/>
            </w:tcBorders>
            <w:noWrap/>
            <w:vAlign w:val="center"/>
          </w:tcPr>
          <w:p w:rsidR="00F30AD3" w:rsidRPr="00C6789C" w:rsidRDefault="00F30AD3" w:rsidP="00C6789C">
            <w:pPr>
              <w:spacing w:after="0" w:line="240" w:lineRule="auto"/>
              <w:jc w:val="center"/>
              <w:rPr>
                <w:rFonts w:ascii="Times New Roman" w:hAnsi="Times New Roman"/>
                <w:sz w:val="14"/>
                <w:szCs w:val="14"/>
              </w:rPr>
            </w:pPr>
          </w:p>
        </w:tc>
        <w:tc>
          <w:tcPr>
            <w:tcW w:w="373" w:type="pct"/>
            <w:tcBorders>
              <w:top w:val="single" w:sz="4" w:space="0" w:color="auto"/>
              <w:left w:val="nil"/>
              <w:bottom w:val="single" w:sz="4" w:space="0" w:color="auto"/>
              <w:right w:val="single" w:sz="4" w:space="0" w:color="auto"/>
            </w:tcBorders>
            <w:noWrap/>
            <w:vAlign w:val="center"/>
          </w:tcPr>
          <w:p w:rsidR="00F30AD3" w:rsidRPr="00C6789C" w:rsidRDefault="00F30AD3" w:rsidP="00C6789C">
            <w:pPr>
              <w:spacing w:after="0" w:line="240" w:lineRule="auto"/>
              <w:jc w:val="center"/>
              <w:rPr>
                <w:rFonts w:ascii="Times New Roman" w:hAnsi="Times New Roman"/>
                <w:color w:val="000000"/>
                <w:sz w:val="14"/>
                <w:szCs w:val="14"/>
              </w:rPr>
            </w:pPr>
            <w:r w:rsidRPr="00C6789C">
              <w:rPr>
                <w:rFonts w:ascii="Times New Roman" w:hAnsi="Times New Roman"/>
                <w:color w:val="000000"/>
                <w:sz w:val="14"/>
                <w:szCs w:val="14"/>
              </w:rPr>
              <w:t>550 000,00</w:t>
            </w:r>
          </w:p>
        </w:tc>
        <w:tc>
          <w:tcPr>
            <w:tcW w:w="465" w:type="pct"/>
            <w:tcBorders>
              <w:top w:val="single" w:sz="4" w:space="0" w:color="auto"/>
              <w:left w:val="nil"/>
              <w:bottom w:val="single" w:sz="4" w:space="0" w:color="auto"/>
              <w:right w:val="single" w:sz="4" w:space="0" w:color="auto"/>
            </w:tcBorders>
            <w:noWrap/>
            <w:vAlign w:val="center"/>
          </w:tcPr>
          <w:p w:rsidR="00F30AD3" w:rsidRPr="00C6789C" w:rsidRDefault="00F30AD3" w:rsidP="00C6789C">
            <w:pPr>
              <w:spacing w:after="0" w:line="240" w:lineRule="auto"/>
              <w:jc w:val="center"/>
              <w:rPr>
                <w:rFonts w:ascii="Times New Roman" w:hAnsi="Times New Roman"/>
                <w:sz w:val="14"/>
                <w:szCs w:val="14"/>
              </w:rPr>
            </w:pPr>
            <w:r w:rsidRPr="00C6789C">
              <w:rPr>
                <w:rFonts w:ascii="Times New Roman" w:hAnsi="Times New Roman"/>
                <w:color w:val="000000"/>
                <w:sz w:val="14"/>
                <w:szCs w:val="14"/>
              </w:rPr>
              <w:t>550 000,00</w:t>
            </w:r>
          </w:p>
        </w:tc>
        <w:tc>
          <w:tcPr>
            <w:tcW w:w="445" w:type="pct"/>
            <w:tcBorders>
              <w:top w:val="single" w:sz="4" w:space="0" w:color="auto"/>
              <w:left w:val="nil"/>
              <w:bottom w:val="single" w:sz="4" w:space="0" w:color="auto"/>
              <w:right w:val="single" w:sz="4" w:space="0" w:color="auto"/>
            </w:tcBorders>
            <w:noWrap/>
            <w:vAlign w:val="center"/>
          </w:tcPr>
          <w:p w:rsidR="00F30AD3" w:rsidRPr="00C6789C" w:rsidRDefault="00F30AD3" w:rsidP="00C6789C">
            <w:pPr>
              <w:spacing w:after="0" w:line="240" w:lineRule="auto"/>
              <w:jc w:val="center"/>
              <w:rPr>
                <w:rFonts w:ascii="Times New Roman" w:hAnsi="Times New Roman"/>
                <w:sz w:val="14"/>
                <w:szCs w:val="14"/>
              </w:rPr>
            </w:pPr>
            <w:r w:rsidRPr="00C6789C">
              <w:rPr>
                <w:rFonts w:ascii="Times New Roman" w:hAnsi="Times New Roman"/>
                <w:color w:val="000000"/>
                <w:sz w:val="14"/>
                <w:szCs w:val="14"/>
              </w:rPr>
              <w:t>550 000,00</w:t>
            </w:r>
          </w:p>
        </w:tc>
        <w:tc>
          <w:tcPr>
            <w:tcW w:w="393" w:type="pct"/>
            <w:tcBorders>
              <w:top w:val="single" w:sz="4" w:space="0" w:color="auto"/>
              <w:left w:val="nil"/>
              <w:bottom w:val="single" w:sz="4" w:space="0" w:color="auto"/>
              <w:right w:val="single" w:sz="4" w:space="0" w:color="auto"/>
            </w:tcBorders>
            <w:vAlign w:val="center"/>
          </w:tcPr>
          <w:p w:rsidR="00F30AD3" w:rsidRPr="00C6789C" w:rsidRDefault="00F30AD3" w:rsidP="00C6789C">
            <w:pPr>
              <w:spacing w:after="0" w:line="240" w:lineRule="auto"/>
              <w:jc w:val="center"/>
              <w:rPr>
                <w:rFonts w:ascii="Times New Roman" w:hAnsi="Times New Roman"/>
                <w:sz w:val="14"/>
                <w:szCs w:val="14"/>
              </w:rPr>
            </w:pPr>
            <w:r w:rsidRPr="00C6789C">
              <w:rPr>
                <w:rFonts w:ascii="Times New Roman" w:hAnsi="Times New Roman"/>
                <w:color w:val="000000"/>
                <w:sz w:val="14"/>
                <w:szCs w:val="14"/>
              </w:rPr>
              <w:t>550 000,00</w:t>
            </w:r>
          </w:p>
        </w:tc>
        <w:tc>
          <w:tcPr>
            <w:tcW w:w="468" w:type="pct"/>
            <w:tcBorders>
              <w:top w:val="single" w:sz="4" w:space="0" w:color="auto"/>
              <w:left w:val="single" w:sz="4" w:space="0" w:color="auto"/>
              <w:bottom w:val="single" w:sz="4" w:space="0" w:color="auto"/>
              <w:right w:val="single" w:sz="4" w:space="0" w:color="auto"/>
            </w:tcBorders>
            <w:vAlign w:val="center"/>
          </w:tcPr>
          <w:p w:rsidR="00F30AD3" w:rsidRPr="00C6789C" w:rsidRDefault="00F30AD3" w:rsidP="00C6789C">
            <w:pPr>
              <w:spacing w:after="0" w:line="240" w:lineRule="auto"/>
              <w:ind w:left="-53" w:right="-153"/>
              <w:jc w:val="center"/>
              <w:rPr>
                <w:rFonts w:ascii="Times New Roman" w:hAnsi="Times New Roman"/>
                <w:color w:val="000000"/>
                <w:sz w:val="14"/>
                <w:szCs w:val="14"/>
              </w:rPr>
            </w:pPr>
            <w:r w:rsidRPr="00C6789C">
              <w:rPr>
                <w:rFonts w:ascii="Times New Roman" w:hAnsi="Times New Roman"/>
                <w:color w:val="000000"/>
                <w:sz w:val="14"/>
                <w:szCs w:val="14"/>
              </w:rPr>
              <w:t>2 200 000,00</w:t>
            </w:r>
          </w:p>
        </w:tc>
        <w:tc>
          <w:tcPr>
            <w:tcW w:w="530" w:type="pct"/>
            <w:tcBorders>
              <w:top w:val="single" w:sz="4" w:space="0" w:color="auto"/>
              <w:left w:val="nil"/>
              <w:bottom w:val="single" w:sz="4" w:space="0" w:color="auto"/>
              <w:right w:val="single" w:sz="4" w:space="0" w:color="auto"/>
            </w:tcBorders>
          </w:tcPr>
          <w:p w:rsidR="00F30AD3" w:rsidRPr="00C6789C" w:rsidRDefault="00F30AD3" w:rsidP="00C6789C">
            <w:pPr>
              <w:spacing w:after="0" w:line="240" w:lineRule="auto"/>
              <w:jc w:val="center"/>
              <w:rPr>
                <w:rFonts w:ascii="Times New Roman" w:hAnsi="Times New Roman"/>
                <w:sz w:val="14"/>
                <w:szCs w:val="14"/>
              </w:rPr>
            </w:pPr>
          </w:p>
        </w:tc>
      </w:tr>
    </w:tbl>
    <w:p w:rsidR="003C3ED8" w:rsidRDefault="003C3ED8" w:rsidP="00C6789C">
      <w:pPr>
        <w:autoSpaceDE w:val="0"/>
        <w:spacing w:after="0" w:line="240" w:lineRule="auto"/>
        <w:rPr>
          <w:rFonts w:ascii="Times New Roman" w:hAnsi="Times New Roman"/>
          <w:sz w:val="20"/>
          <w:szCs w:val="20"/>
        </w:rPr>
      </w:pPr>
    </w:p>
    <w:p w:rsidR="00C6789C" w:rsidRPr="00C6789C" w:rsidRDefault="00C6789C" w:rsidP="00C6789C">
      <w:pPr>
        <w:pStyle w:val="ConsPlusNormal"/>
        <w:widowControl/>
        <w:ind w:left="6237" w:hanging="425"/>
        <w:jc w:val="right"/>
        <w:rPr>
          <w:rFonts w:ascii="Times New Roman" w:hAnsi="Times New Roman" w:cs="Times New Roman"/>
          <w:sz w:val="18"/>
          <w:szCs w:val="18"/>
        </w:rPr>
      </w:pPr>
      <w:r w:rsidRPr="00C6789C">
        <w:rPr>
          <w:rFonts w:ascii="Times New Roman" w:hAnsi="Times New Roman" w:cs="Times New Roman"/>
          <w:sz w:val="18"/>
          <w:szCs w:val="18"/>
        </w:rPr>
        <w:t>Приложение № 7</w:t>
      </w:r>
    </w:p>
    <w:p w:rsidR="00C6789C" w:rsidRPr="00C6789C" w:rsidRDefault="00C6789C" w:rsidP="00C6789C">
      <w:pPr>
        <w:pStyle w:val="ConsPlusNormal"/>
        <w:widowControl/>
        <w:ind w:left="5812" w:firstLine="0"/>
        <w:jc w:val="right"/>
        <w:rPr>
          <w:rFonts w:ascii="Times New Roman" w:hAnsi="Times New Roman" w:cs="Times New Roman"/>
          <w:sz w:val="18"/>
          <w:szCs w:val="18"/>
        </w:rPr>
      </w:pPr>
      <w:r w:rsidRPr="00C6789C">
        <w:rPr>
          <w:rFonts w:ascii="Times New Roman" w:hAnsi="Times New Roman" w:cs="Times New Roman"/>
          <w:sz w:val="18"/>
          <w:szCs w:val="18"/>
        </w:rPr>
        <w:t xml:space="preserve">к муниципальной программе «Молодежь Приангарья»   </w:t>
      </w:r>
    </w:p>
    <w:p w:rsidR="00C6789C" w:rsidRPr="00C6789C" w:rsidRDefault="00C6789C" w:rsidP="00C6789C">
      <w:pPr>
        <w:pStyle w:val="ConsPlusTitle"/>
        <w:ind w:left="720"/>
        <w:jc w:val="center"/>
        <w:rPr>
          <w:rFonts w:ascii="Times New Roman" w:hAnsi="Times New Roman" w:cs="Times New Roman"/>
          <w:b w:val="0"/>
        </w:rPr>
      </w:pPr>
    </w:p>
    <w:p w:rsidR="00C6789C" w:rsidRDefault="00C6789C" w:rsidP="00C6789C">
      <w:pPr>
        <w:pStyle w:val="12"/>
        <w:spacing w:before="0" w:after="0" w:line="240" w:lineRule="auto"/>
        <w:jc w:val="center"/>
        <w:rPr>
          <w:rFonts w:ascii="Times New Roman" w:hAnsi="Times New Roman" w:cs="Times New Roman"/>
          <w:b w:val="0"/>
          <w:bCs w:val="0"/>
          <w:sz w:val="20"/>
          <w:szCs w:val="20"/>
        </w:rPr>
      </w:pPr>
    </w:p>
    <w:p w:rsidR="00C6789C" w:rsidRPr="00C6789C" w:rsidRDefault="00C6789C" w:rsidP="00C6789C">
      <w:pPr>
        <w:pStyle w:val="12"/>
        <w:spacing w:before="0" w:after="0" w:line="240" w:lineRule="auto"/>
        <w:jc w:val="center"/>
        <w:rPr>
          <w:rFonts w:ascii="Times New Roman" w:hAnsi="Times New Roman" w:cs="Times New Roman"/>
          <w:b w:val="0"/>
          <w:bCs w:val="0"/>
          <w:sz w:val="20"/>
          <w:szCs w:val="20"/>
        </w:rPr>
      </w:pPr>
      <w:r w:rsidRPr="00C6789C">
        <w:rPr>
          <w:rFonts w:ascii="Times New Roman" w:hAnsi="Times New Roman" w:cs="Times New Roman"/>
          <w:b w:val="0"/>
          <w:bCs w:val="0"/>
          <w:sz w:val="20"/>
          <w:szCs w:val="20"/>
        </w:rPr>
        <w:t>Подпрограмма 3</w:t>
      </w:r>
    </w:p>
    <w:p w:rsidR="00C6789C" w:rsidRPr="00C6789C" w:rsidRDefault="00C6789C" w:rsidP="00C6789C">
      <w:pPr>
        <w:spacing w:after="0" w:line="240" w:lineRule="auto"/>
        <w:jc w:val="center"/>
        <w:rPr>
          <w:rFonts w:ascii="Times New Roman" w:hAnsi="Times New Roman"/>
          <w:bCs/>
          <w:sz w:val="20"/>
          <w:szCs w:val="20"/>
        </w:rPr>
      </w:pPr>
      <w:r w:rsidRPr="00C6789C">
        <w:rPr>
          <w:rFonts w:ascii="Times New Roman" w:hAnsi="Times New Roman"/>
          <w:bCs/>
          <w:sz w:val="20"/>
          <w:szCs w:val="20"/>
        </w:rPr>
        <w:t>«Обеспечение жильем молодых семей в Богучанском районе»</w:t>
      </w:r>
    </w:p>
    <w:p w:rsidR="00C6789C" w:rsidRPr="00C6789C" w:rsidRDefault="00C6789C" w:rsidP="00C6789C">
      <w:pPr>
        <w:pStyle w:val="ConsPlusTitle"/>
        <w:jc w:val="center"/>
        <w:rPr>
          <w:rFonts w:ascii="Times New Roman" w:hAnsi="Times New Roman" w:cs="Times New Roman"/>
          <w:b w:val="0"/>
        </w:rPr>
      </w:pPr>
      <w:r w:rsidRPr="00C6789C">
        <w:rPr>
          <w:rFonts w:ascii="Times New Roman" w:hAnsi="Times New Roman" w:cs="Times New Roman"/>
          <w:b w:val="0"/>
        </w:rPr>
        <w:t>на 2014 - 2017 годы</w:t>
      </w:r>
    </w:p>
    <w:p w:rsidR="00C6789C" w:rsidRPr="00C6789C" w:rsidRDefault="00C6789C" w:rsidP="00C6789C">
      <w:pPr>
        <w:spacing w:after="0" w:line="240" w:lineRule="auto"/>
        <w:jc w:val="center"/>
        <w:rPr>
          <w:rFonts w:ascii="Times New Roman" w:hAnsi="Times New Roman"/>
          <w:bCs/>
          <w:sz w:val="20"/>
          <w:szCs w:val="20"/>
        </w:rPr>
      </w:pPr>
    </w:p>
    <w:p w:rsidR="00C6789C" w:rsidRDefault="00C6789C" w:rsidP="00C6789C">
      <w:pPr>
        <w:spacing w:after="0" w:line="240" w:lineRule="auto"/>
        <w:jc w:val="center"/>
        <w:rPr>
          <w:rFonts w:ascii="Times New Roman" w:hAnsi="Times New Roman"/>
          <w:sz w:val="20"/>
          <w:szCs w:val="20"/>
        </w:rPr>
      </w:pPr>
      <w:r w:rsidRPr="00C6789C">
        <w:rPr>
          <w:rFonts w:ascii="Times New Roman" w:hAnsi="Times New Roman"/>
          <w:sz w:val="20"/>
          <w:szCs w:val="20"/>
        </w:rPr>
        <w:t>1. Паспорт подпрограммы</w:t>
      </w:r>
    </w:p>
    <w:p w:rsidR="00C6789C" w:rsidRPr="00C6789C" w:rsidRDefault="00C6789C" w:rsidP="00C6789C">
      <w:pPr>
        <w:spacing w:after="0" w:line="240" w:lineRule="auto"/>
        <w:jc w:val="center"/>
        <w:rPr>
          <w:rFonts w:ascii="Times New Roman" w:hAnsi="Times New Roman"/>
          <w:sz w:val="20"/>
          <w:szCs w:val="20"/>
        </w:rPr>
      </w:pPr>
    </w:p>
    <w:tbl>
      <w:tblPr>
        <w:tblW w:w="5000" w:type="pct"/>
        <w:tblCellMar>
          <w:left w:w="70" w:type="dxa"/>
          <w:right w:w="70" w:type="dxa"/>
        </w:tblCellMar>
        <w:tblLook w:val="0000"/>
      </w:tblPr>
      <w:tblGrid>
        <w:gridCol w:w="2989"/>
        <w:gridCol w:w="6505"/>
      </w:tblGrid>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rmal"/>
              <w:widowControl/>
              <w:ind w:firstLine="0"/>
              <w:rPr>
                <w:rFonts w:ascii="Times New Roman" w:hAnsi="Times New Roman" w:cs="Times New Roman"/>
                <w:sz w:val="16"/>
                <w:szCs w:val="16"/>
              </w:rPr>
            </w:pPr>
            <w:r w:rsidRPr="00C6789C">
              <w:rPr>
                <w:rFonts w:ascii="Times New Roman" w:hAnsi="Times New Roman" w:cs="Times New Roman"/>
                <w:sz w:val="16"/>
                <w:szCs w:val="16"/>
              </w:rPr>
              <w:t>Наименование подпрограммы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autoSpaceDE w:val="0"/>
              <w:spacing w:after="0" w:line="240" w:lineRule="auto"/>
              <w:rPr>
                <w:rFonts w:ascii="Times New Roman" w:hAnsi="Times New Roman"/>
                <w:sz w:val="16"/>
                <w:szCs w:val="16"/>
              </w:rPr>
            </w:pPr>
            <w:r w:rsidRPr="00C6789C">
              <w:rPr>
                <w:rFonts w:ascii="Times New Roman" w:hAnsi="Times New Roman"/>
                <w:sz w:val="16"/>
                <w:szCs w:val="16"/>
              </w:rPr>
              <w:t>«Обеспечение жильем молодых семей в Богучанском районе»   (далее по тексту - подпрограмма)</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rmal"/>
              <w:widowControl/>
              <w:ind w:firstLine="0"/>
              <w:rPr>
                <w:rFonts w:ascii="Times New Roman" w:hAnsi="Times New Roman" w:cs="Times New Roman"/>
                <w:sz w:val="16"/>
                <w:szCs w:val="16"/>
              </w:rPr>
            </w:pPr>
            <w:r w:rsidRPr="00C6789C">
              <w:rPr>
                <w:rFonts w:ascii="Times New Roman" w:hAnsi="Times New Roman" w:cs="Times New Roman"/>
                <w:sz w:val="16"/>
                <w:szCs w:val="16"/>
              </w:rPr>
              <w:t>Наименование</w:t>
            </w:r>
          </w:p>
          <w:p w:rsidR="00C6789C" w:rsidRPr="00C6789C" w:rsidRDefault="00C6789C" w:rsidP="00C6789C">
            <w:pPr>
              <w:pStyle w:val="ConsPlusNormal"/>
              <w:widowControl/>
              <w:ind w:firstLine="0"/>
              <w:rPr>
                <w:rFonts w:ascii="Times New Roman" w:hAnsi="Times New Roman" w:cs="Times New Roman"/>
                <w:sz w:val="16"/>
                <w:szCs w:val="16"/>
              </w:rPr>
            </w:pPr>
            <w:r w:rsidRPr="00C6789C">
              <w:rPr>
                <w:rFonts w:ascii="Times New Roman" w:hAnsi="Times New Roman" w:cs="Times New Roman"/>
                <w:sz w:val="16"/>
                <w:szCs w:val="16"/>
              </w:rPr>
              <w:t>муниципальной программы,</w:t>
            </w:r>
            <w:r w:rsidRPr="00C6789C">
              <w:rPr>
                <w:rFonts w:ascii="Times New Roman" w:hAnsi="Times New Roman" w:cs="Times New Roman"/>
                <w:i/>
                <w:iCs/>
                <w:sz w:val="16"/>
                <w:szCs w:val="16"/>
              </w:rPr>
              <w:t xml:space="preserve"> </w:t>
            </w:r>
            <w:r w:rsidRPr="00C6789C">
              <w:rPr>
                <w:rFonts w:ascii="Times New Roman" w:hAnsi="Times New Roman" w:cs="Times New Roman"/>
                <w:sz w:val="16"/>
                <w:szCs w:val="16"/>
              </w:rPr>
              <w:t>в рамках которой реализуется подпрограмма</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Title"/>
              <w:ind w:left="55"/>
              <w:rPr>
                <w:rFonts w:ascii="Times New Roman" w:hAnsi="Times New Roman" w:cs="Times New Roman"/>
                <w:b w:val="0"/>
                <w:sz w:val="16"/>
                <w:szCs w:val="16"/>
                <w:highlight w:val="lightGray"/>
              </w:rPr>
            </w:pPr>
            <w:r w:rsidRPr="00C6789C">
              <w:rPr>
                <w:rFonts w:ascii="Times New Roman" w:hAnsi="Times New Roman" w:cs="Times New Roman"/>
                <w:b w:val="0"/>
                <w:bCs w:val="0"/>
                <w:sz w:val="16"/>
                <w:szCs w:val="16"/>
              </w:rPr>
              <w:t xml:space="preserve">«Молодежь Приангарья» </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nformat"/>
              <w:rPr>
                <w:rFonts w:ascii="Times New Roman" w:hAnsi="Times New Roman" w:cs="Times New Roman"/>
                <w:sz w:val="16"/>
                <w:szCs w:val="16"/>
              </w:rPr>
            </w:pPr>
            <w:r w:rsidRPr="00C6789C">
              <w:rPr>
                <w:rFonts w:ascii="Times New Roman" w:hAnsi="Times New Roman" w:cs="Times New Roman"/>
                <w:sz w:val="16"/>
                <w:szCs w:val="16"/>
              </w:rPr>
              <w:t>Муниципальный заказчик-координатор подпрограммы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spacing w:after="0" w:line="240" w:lineRule="auto"/>
              <w:rPr>
                <w:rFonts w:ascii="Times New Roman" w:hAnsi="Times New Roman"/>
                <w:sz w:val="16"/>
                <w:szCs w:val="16"/>
              </w:rPr>
            </w:pPr>
            <w:r w:rsidRPr="00C6789C">
              <w:rPr>
                <w:rFonts w:ascii="Times New Roman" w:hAnsi="Times New Roman"/>
                <w:sz w:val="16"/>
                <w:szCs w:val="16"/>
              </w:rPr>
              <w:t xml:space="preserve">Администрация Богучанского района (отдел спорта и молодежной политики администрации Богучанского района) </w:t>
            </w:r>
          </w:p>
        </w:tc>
      </w:tr>
      <w:tr w:rsidR="00C6789C" w:rsidRPr="00C6789C" w:rsidTr="00C6789C">
        <w:tblPrEx>
          <w:tblCellMar>
            <w:top w:w="0" w:type="dxa"/>
            <w:bottom w:w="0" w:type="dxa"/>
          </w:tblCellMar>
        </w:tblPrEx>
        <w:trPr>
          <w:cantSplit/>
          <w:trHeight w:val="338"/>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nformat"/>
              <w:rPr>
                <w:rFonts w:ascii="Times New Roman" w:hAnsi="Times New Roman" w:cs="Times New Roman"/>
                <w:sz w:val="16"/>
                <w:szCs w:val="16"/>
              </w:rPr>
            </w:pPr>
            <w:r w:rsidRPr="00C6789C">
              <w:rPr>
                <w:rFonts w:ascii="Times New Roman" w:hAnsi="Times New Roman" w:cs="Times New Roman"/>
                <w:sz w:val="16"/>
                <w:szCs w:val="16"/>
              </w:rPr>
              <w:t>Исполнитель подпрограммы, главный распорядитель бюджетных средств</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spacing w:line="240" w:lineRule="auto"/>
              <w:rPr>
                <w:rFonts w:ascii="Times New Roman" w:hAnsi="Times New Roman"/>
                <w:sz w:val="16"/>
                <w:szCs w:val="16"/>
              </w:rPr>
            </w:pPr>
            <w:r w:rsidRPr="00C6789C">
              <w:rPr>
                <w:rFonts w:ascii="Times New Roman" w:hAnsi="Times New Roman"/>
                <w:sz w:val="16"/>
                <w:szCs w:val="16"/>
              </w:rPr>
              <w:t>Управление муниципальной собственностью Богучанского района</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nformat"/>
              <w:rPr>
                <w:rFonts w:ascii="Times New Roman" w:hAnsi="Times New Roman" w:cs="Times New Roman"/>
                <w:sz w:val="16"/>
                <w:szCs w:val="16"/>
                <w:highlight w:val="yellow"/>
              </w:rPr>
            </w:pPr>
            <w:r w:rsidRPr="00C6789C">
              <w:rPr>
                <w:rFonts w:ascii="Times New Roman" w:hAnsi="Times New Roman" w:cs="Times New Roman"/>
                <w:sz w:val="16"/>
                <w:szCs w:val="16"/>
              </w:rPr>
              <w:t>Цель подпрограммы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spacing w:after="0" w:line="240" w:lineRule="auto"/>
              <w:jc w:val="both"/>
              <w:rPr>
                <w:rFonts w:ascii="Times New Roman" w:hAnsi="Times New Roman"/>
                <w:sz w:val="16"/>
                <w:szCs w:val="16"/>
              </w:rPr>
            </w:pPr>
            <w:r w:rsidRPr="00C6789C">
              <w:rPr>
                <w:rFonts w:ascii="Times New Roman" w:hAnsi="Times New Roman"/>
                <w:sz w:val="16"/>
                <w:szCs w:val="16"/>
              </w:rPr>
              <w:t>Цель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nformat"/>
              <w:rPr>
                <w:rFonts w:ascii="Times New Roman" w:hAnsi="Times New Roman" w:cs="Times New Roman"/>
                <w:sz w:val="16"/>
                <w:szCs w:val="16"/>
              </w:rPr>
            </w:pPr>
            <w:r w:rsidRPr="00C6789C">
              <w:rPr>
                <w:rFonts w:ascii="Times New Roman" w:hAnsi="Times New Roman" w:cs="Times New Roman"/>
                <w:sz w:val="16"/>
                <w:szCs w:val="16"/>
              </w:rPr>
              <w:t>Задачи подпрограммы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Cell"/>
              <w:ind w:right="110"/>
              <w:rPr>
                <w:rFonts w:ascii="Times New Roman" w:hAnsi="Times New Roman" w:cs="Times New Roman"/>
                <w:sz w:val="16"/>
                <w:szCs w:val="16"/>
              </w:rPr>
            </w:pPr>
            <w:r w:rsidRPr="00C6789C">
              <w:rPr>
                <w:rFonts w:ascii="Times New Roman" w:hAnsi="Times New Roman" w:cs="Times New Roman"/>
                <w:sz w:val="16"/>
                <w:szCs w:val="16"/>
              </w:rPr>
              <w:t xml:space="preserve">Задачи: </w:t>
            </w:r>
          </w:p>
          <w:p w:rsidR="00C6789C" w:rsidRPr="00C6789C" w:rsidRDefault="00C6789C" w:rsidP="00C6789C">
            <w:pPr>
              <w:pStyle w:val="ConsPlusCell"/>
              <w:ind w:right="110" w:firstLine="452"/>
              <w:rPr>
                <w:rFonts w:ascii="Times New Roman" w:hAnsi="Times New Roman" w:cs="Times New Roman"/>
                <w:sz w:val="16"/>
                <w:szCs w:val="16"/>
              </w:rPr>
            </w:pPr>
            <w:r w:rsidRPr="00C6789C">
              <w:rPr>
                <w:rFonts w:ascii="Times New Roman" w:hAnsi="Times New Roman" w:cs="Times New Roman"/>
                <w:sz w:val="16"/>
                <w:szCs w:val="16"/>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C6789C" w:rsidRPr="00C6789C" w:rsidRDefault="00C6789C" w:rsidP="00C6789C">
            <w:pPr>
              <w:pStyle w:val="ConsPlusNonformat"/>
              <w:widowControl/>
              <w:ind w:right="110" w:firstLine="452"/>
              <w:jc w:val="both"/>
              <w:rPr>
                <w:rFonts w:ascii="Times New Roman" w:hAnsi="Times New Roman" w:cs="Times New Roman"/>
                <w:sz w:val="16"/>
                <w:szCs w:val="16"/>
              </w:rPr>
            </w:pPr>
            <w:r w:rsidRPr="00C6789C">
              <w:rPr>
                <w:rFonts w:ascii="Times New Roman" w:hAnsi="Times New Roman" w:cs="Times New Roman"/>
                <w:sz w:val="16"/>
                <w:szCs w:val="16"/>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nformat"/>
              <w:rPr>
                <w:rFonts w:ascii="Times New Roman" w:hAnsi="Times New Roman" w:cs="Times New Roman"/>
                <w:sz w:val="16"/>
                <w:szCs w:val="16"/>
              </w:rPr>
            </w:pPr>
            <w:r w:rsidRPr="00C6789C">
              <w:rPr>
                <w:rFonts w:ascii="Times New Roman" w:hAnsi="Times New Roman" w:cs="Times New Roman"/>
                <w:sz w:val="16"/>
                <w:szCs w:val="16"/>
              </w:rPr>
              <w:t>Целевые индикаторы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Nonformat"/>
              <w:widowControl/>
              <w:jc w:val="both"/>
              <w:rPr>
                <w:rFonts w:ascii="Times New Roman" w:hAnsi="Times New Roman" w:cs="Times New Roman"/>
                <w:sz w:val="16"/>
                <w:szCs w:val="16"/>
              </w:rPr>
            </w:pPr>
            <w:r w:rsidRPr="00C6789C">
              <w:rPr>
                <w:rFonts w:ascii="Times New Roman" w:hAnsi="Times New Roman" w:cs="Times New Roman"/>
                <w:sz w:val="16"/>
                <w:szCs w:val="16"/>
              </w:rPr>
              <w:t xml:space="preserve">Доля молодых семей Богучанского района, купивших жилые помещения за период реализации подпрограммы, составит не менее 44,4 %.  </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af7"/>
              <w:jc w:val="left"/>
              <w:rPr>
                <w:b w:val="0"/>
                <w:bCs/>
                <w:sz w:val="16"/>
                <w:szCs w:val="16"/>
              </w:rPr>
            </w:pPr>
            <w:r w:rsidRPr="00C6789C">
              <w:rPr>
                <w:b w:val="0"/>
                <w:bCs/>
                <w:sz w:val="16"/>
                <w:szCs w:val="16"/>
              </w:rPr>
              <w:t>Сроки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spacing w:after="0" w:line="240" w:lineRule="auto"/>
              <w:jc w:val="both"/>
              <w:rPr>
                <w:rFonts w:ascii="Times New Roman" w:hAnsi="Times New Roman"/>
                <w:sz w:val="16"/>
                <w:szCs w:val="16"/>
              </w:rPr>
            </w:pPr>
            <w:r w:rsidRPr="00C6789C">
              <w:rPr>
                <w:rFonts w:ascii="Times New Roman" w:hAnsi="Times New Roman"/>
                <w:sz w:val="16"/>
                <w:szCs w:val="16"/>
              </w:rPr>
              <w:t>2014 - 2017 годы</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af7"/>
              <w:jc w:val="left"/>
              <w:rPr>
                <w:b w:val="0"/>
                <w:bCs/>
                <w:sz w:val="16"/>
                <w:szCs w:val="16"/>
              </w:rPr>
            </w:pPr>
            <w:r w:rsidRPr="00C6789C">
              <w:rPr>
                <w:b w:val="0"/>
                <w:bCs/>
                <w:sz w:val="16"/>
                <w:szCs w:val="16"/>
              </w:rPr>
              <w:t>Объемы и источники финансирования подпрограммы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spacing w:after="0" w:line="240" w:lineRule="auto"/>
              <w:ind w:firstLine="736"/>
              <w:rPr>
                <w:rFonts w:ascii="Times New Roman" w:hAnsi="Times New Roman"/>
                <w:sz w:val="16"/>
                <w:szCs w:val="16"/>
              </w:rPr>
            </w:pPr>
            <w:r w:rsidRPr="00C6789C">
              <w:rPr>
                <w:rFonts w:ascii="Times New Roman" w:hAnsi="Times New Roman"/>
                <w:sz w:val="16"/>
                <w:szCs w:val="16"/>
              </w:rPr>
              <w:t xml:space="preserve">Общий объем финансирования подпрограммы составляет всего 6 303 713,08 рублей, в том числе: </w:t>
            </w:r>
          </w:p>
          <w:p w:rsidR="00C6789C" w:rsidRPr="00C6789C" w:rsidRDefault="00C6789C" w:rsidP="00C6789C">
            <w:pPr>
              <w:snapToGrid w:val="0"/>
              <w:spacing w:after="0" w:line="240" w:lineRule="auto"/>
              <w:jc w:val="both"/>
              <w:rPr>
                <w:rFonts w:ascii="Times New Roman" w:hAnsi="Times New Roman"/>
                <w:sz w:val="16"/>
                <w:szCs w:val="16"/>
              </w:rPr>
            </w:pPr>
            <w:r w:rsidRPr="00C6789C">
              <w:rPr>
                <w:rFonts w:ascii="Times New Roman" w:hAnsi="Times New Roman"/>
                <w:sz w:val="16"/>
                <w:szCs w:val="16"/>
              </w:rPr>
              <w:t>за счет средств федерального бюджета – 387 150,84рублей, за счет средств краевого бюджета – 1 032 402,24 рублей, за счет средств районного бюджета –  4 884 160,00 рублей,</w:t>
            </w:r>
          </w:p>
          <w:p w:rsidR="00C6789C" w:rsidRPr="00C6789C" w:rsidRDefault="00C6789C" w:rsidP="00C6789C">
            <w:pPr>
              <w:snapToGrid w:val="0"/>
              <w:spacing w:after="0" w:line="240" w:lineRule="auto"/>
              <w:rPr>
                <w:rFonts w:ascii="Times New Roman" w:hAnsi="Times New Roman"/>
                <w:sz w:val="16"/>
                <w:szCs w:val="16"/>
              </w:rPr>
            </w:pPr>
            <w:r w:rsidRPr="00C6789C">
              <w:rPr>
                <w:rFonts w:ascii="Times New Roman" w:hAnsi="Times New Roman"/>
                <w:sz w:val="16"/>
                <w:szCs w:val="16"/>
              </w:rPr>
              <w:t>в том числе по годам:</w:t>
            </w:r>
          </w:p>
          <w:p w:rsidR="00C6789C" w:rsidRPr="00C6789C" w:rsidRDefault="00C6789C" w:rsidP="00C6789C">
            <w:pPr>
              <w:spacing w:after="0" w:line="240" w:lineRule="auto"/>
              <w:ind w:firstLine="594"/>
              <w:rPr>
                <w:rFonts w:ascii="Times New Roman" w:hAnsi="Times New Roman"/>
                <w:sz w:val="16"/>
                <w:szCs w:val="16"/>
              </w:rPr>
            </w:pPr>
            <w:r w:rsidRPr="00C6789C">
              <w:rPr>
                <w:rFonts w:ascii="Times New Roman" w:hAnsi="Times New Roman"/>
                <w:sz w:val="16"/>
                <w:szCs w:val="16"/>
              </w:rPr>
              <w:t>в 2014 году – 2 640 593,08  рублей, в том числе:</w:t>
            </w:r>
          </w:p>
          <w:p w:rsidR="00C6789C" w:rsidRPr="00C6789C" w:rsidRDefault="00C6789C" w:rsidP="00C6789C">
            <w:pPr>
              <w:pStyle w:val="affff7"/>
              <w:autoSpaceDE w:val="0"/>
              <w:autoSpaceDN w:val="0"/>
              <w:adjustRightInd w:val="0"/>
              <w:spacing w:after="0" w:line="240" w:lineRule="auto"/>
              <w:ind w:left="0"/>
              <w:rPr>
                <w:rFonts w:ascii="Times New Roman" w:hAnsi="Times New Roman"/>
                <w:sz w:val="16"/>
                <w:szCs w:val="16"/>
              </w:rPr>
            </w:pPr>
            <w:r w:rsidRPr="00C6789C">
              <w:rPr>
                <w:rFonts w:ascii="Times New Roman" w:hAnsi="Times New Roman"/>
                <w:sz w:val="16"/>
                <w:szCs w:val="16"/>
              </w:rPr>
              <w:t>387 150,84 рублей – средства федерального бюджета,  1 032 402,24 рублей – средства краевого бюджета, 1 221 040,00 рублей – средства районного бюджета;</w:t>
            </w:r>
          </w:p>
          <w:p w:rsidR="00C6789C" w:rsidRPr="00C6789C" w:rsidRDefault="00C6789C" w:rsidP="00C6789C">
            <w:pPr>
              <w:spacing w:after="0" w:line="240" w:lineRule="auto"/>
              <w:ind w:firstLine="594"/>
              <w:outlineLvl w:val="0"/>
              <w:rPr>
                <w:rFonts w:ascii="Times New Roman" w:hAnsi="Times New Roman"/>
                <w:sz w:val="16"/>
                <w:szCs w:val="16"/>
              </w:rPr>
            </w:pPr>
            <w:r w:rsidRPr="00C6789C">
              <w:rPr>
                <w:rFonts w:ascii="Times New Roman" w:hAnsi="Times New Roman"/>
                <w:sz w:val="16"/>
                <w:szCs w:val="16"/>
              </w:rPr>
              <w:t>в 2015 году – 1 221 040,00 рублей, в том числе:</w:t>
            </w:r>
          </w:p>
          <w:p w:rsidR="00C6789C" w:rsidRPr="00C6789C" w:rsidRDefault="00C6789C" w:rsidP="00C6789C">
            <w:pPr>
              <w:spacing w:after="0" w:line="240" w:lineRule="auto"/>
              <w:outlineLvl w:val="0"/>
              <w:rPr>
                <w:rFonts w:ascii="Times New Roman" w:hAnsi="Times New Roman"/>
                <w:sz w:val="16"/>
                <w:szCs w:val="16"/>
              </w:rPr>
            </w:pPr>
            <w:r w:rsidRPr="00C6789C">
              <w:rPr>
                <w:rFonts w:ascii="Times New Roman" w:hAnsi="Times New Roman"/>
                <w:sz w:val="16"/>
                <w:szCs w:val="16"/>
              </w:rPr>
              <w:t>0,00 рублей – средства федерального бюджета,</w:t>
            </w:r>
          </w:p>
          <w:p w:rsidR="00C6789C" w:rsidRPr="00C6789C" w:rsidRDefault="00C6789C" w:rsidP="00C6789C">
            <w:pPr>
              <w:spacing w:after="0" w:line="240" w:lineRule="auto"/>
              <w:jc w:val="both"/>
              <w:outlineLvl w:val="0"/>
              <w:rPr>
                <w:rFonts w:ascii="Times New Roman" w:hAnsi="Times New Roman"/>
                <w:sz w:val="16"/>
                <w:szCs w:val="16"/>
              </w:rPr>
            </w:pPr>
            <w:r w:rsidRPr="00C6789C">
              <w:rPr>
                <w:rFonts w:ascii="Times New Roman" w:hAnsi="Times New Roman"/>
                <w:sz w:val="16"/>
                <w:szCs w:val="16"/>
              </w:rPr>
              <w:t>0,00 рублей – средства краевого бюджета,</w:t>
            </w:r>
          </w:p>
          <w:p w:rsidR="00C6789C" w:rsidRPr="00C6789C" w:rsidRDefault="00C6789C" w:rsidP="00C6789C">
            <w:pPr>
              <w:pStyle w:val="affff7"/>
              <w:autoSpaceDE w:val="0"/>
              <w:autoSpaceDN w:val="0"/>
              <w:adjustRightInd w:val="0"/>
              <w:spacing w:after="0" w:line="240" w:lineRule="auto"/>
              <w:ind w:left="0"/>
              <w:rPr>
                <w:rFonts w:ascii="Times New Roman" w:hAnsi="Times New Roman"/>
                <w:sz w:val="16"/>
                <w:szCs w:val="16"/>
              </w:rPr>
            </w:pPr>
            <w:r w:rsidRPr="00C6789C">
              <w:rPr>
                <w:rFonts w:ascii="Times New Roman" w:hAnsi="Times New Roman"/>
                <w:sz w:val="16"/>
                <w:szCs w:val="16"/>
              </w:rPr>
              <w:t>1 221 040,00 рублей – средства районного бюджета.</w:t>
            </w:r>
          </w:p>
          <w:p w:rsidR="00C6789C" w:rsidRPr="00C6789C" w:rsidRDefault="00C6789C" w:rsidP="00C6789C">
            <w:pPr>
              <w:spacing w:after="0" w:line="240" w:lineRule="auto"/>
              <w:ind w:firstLine="594"/>
              <w:outlineLvl w:val="0"/>
              <w:rPr>
                <w:rFonts w:ascii="Times New Roman" w:hAnsi="Times New Roman"/>
                <w:sz w:val="16"/>
                <w:szCs w:val="16"/>
              </w:rPr>
            </w:pPr>
            <w:r w:rsidRPr="00C6789C">
              <w:rPr>
                <w:rFonts w:ascii="Times New Roman" w:hAnsi="Times New Roman"/>
                <w:sz w:val="16"/>
                <w:szCs w:val="16"/>
              </w:rPr>
              <w:t>в 2016 году – 1 221 040,00 рублей, в том числе:</w:t>
            </w:r>
          </w:p>
          <w:p w:rsidR="00C6789C" w:rsidRPr="00C6789C" w:rsidRDefault="00C6789C" w:rsidP="00C6789C">
            <w:pPr>
              <w:spacing w:after="0" w:line="240" w:lineRule="auto"/>
              <w:outlineLvl w:val="0"/>
              <w:rPr>
                <w:rFonts w:ascii="Times New Roman" w:hAnsi="Times New Roman"/>
                <w:sz w:val="16"/>
                <w:szCs w:val="16"/>
              </w:rPr>
            </w:pPr>
            <w:r w:rsidRPr="00C6789C">
              <w:rPr>
                <w:rFonts w:ascii="Times New Roman" w:hAnsi="Times New Roman"/>
                <w:sz w:val="16"/>
                <w:szCs w:val="16"/>
              </w:rPr>
              <w:t>0,00 рублей – средства федерального бюджета,</w:t>
            </w:r>
          </w:p>
          <w:p w:rsidR="00C6789C" w:rsidRPr="00C6789C" w:rsidRDefault="00C6789C" w:rsidP="00C6789C">
            <w:pPr>
              <w:spacing w:after="0" w:line="240" w:lineRule="auto"/>
              <w:outlineLvl w:val="0"/>
              <w:rPr>
                <w:rFonts w:ascii="Times New Roman" w:hAnsi="Times New Roman"/>
                <w:sz w:val="16"/>
                <w:szCs w:val="16"/>
              </w:rPr>
            </w:pPr>
            <w:r w:rsidRPr="00C6789C">
              <w:rPr>
                <w:rFonts w:ascii="Times New Roman" w:hAnsi="Times New Roman"/>
                <w:sz w:val="16"/>
                <w:szCs w:val="16"/>
              </w:rPr>
              <w:t>0,00 рублей –  средства краевого бюджета,</w:t>
            </w:r>
          </w:p>
          <w:p w:rsidR="00C6789C" w:rsidRPr="00C6789C" w:rsidRDefault="00C6789C" w:rsidP="00C6789C">
            <w:pPr>
              <w:spacing w:after="0" w:line="240" w:lineRule="auto"/>
              <w:outlineLvl w:val="0"/>
              <w:rPr>
                <w:rFonts w:ascii="Times New Roman" w:hAnsi="Times New Roman"/>
                <w:sz w:val="16"/>
                <w:szCs w:val="16"/>
              </w:rPr>
            </w:pPr>
            <w:r w:rsidRPr="00C6789C">
              <w:rPr>
                <w:rFonts w:ascii="Times New Roman" w:hAnsi="Times New Roman"/>
                <w:sz w:val="16"/>
                <w:szCs w:val="16"/>
              </w:rPr>
              <w:t>1 221 040,00 – средства районного бюджета.</w:t>
            </w:r>
          </w:p>
          <w:p w:rsidR="00C6789C" w:rsidRPr="00C6789C" w:rsidRDefault="00C6789C" w:rsidP="00C6789C">
            <w:pPr>
              <w:spacing w:after="0" w:line="240" w:lineRule="auto"/>
              <w:ind w:firstLine="594"/>
              <w:outlineLvl w:val="0"/>
              <w:rPr>
                <w:rFonts w:ascii="Times New Roman" w:hAnsi="Times New Roman"/>
                <w:sz w:val="16"/>
                <w:szCs w:val="16"/>
              </w:rPr>
            </w:pPr>
            <w:r w:rsidRPr="00C6789C">
              <w:rPr>
                <w:rFonts w:ascii="Times New Roman" w:hAnsi="Times New Roman"/>
                <w:sz w:val="16"/>
                <w:szCs w:val="16"/>
              </w:rPr>
              <w:t>в 2017 году – 1 221 040,00 рублей, в том числе:</w:t>
            </w:r>
          </w:p>
          <w:p w:rsidR="00C6789C" w:rsidRPr="00C6789C" w:rsidRDefault="00C6789C" w:rsidP="00C6789C">
            <w:pPr>
              <w:spacing w:after="0" w:line="240" w:lineRule="auto"/>
              <w:outlineLvl w:val="0"/>
              <w:rPr>
                <w:rFonts w:ascii="Times New Roman" w:hAnsi="Times New Roman"/>
                <w:sz w:val="16"/>
                <w:szCs w:val="16"/>
              </w:rPr>
            </w:pPr>
            <w:r w:rsidRPr="00C6789C">
              <w:rPr>
                <w:rFonts w:ascii="Times New Roman" w:hAnsi="Times New Roman"/>
                <w:sz w:val="16"/>
                <w:szCs w:val="16"/>
              </w:rPr>
              <w:t>0,00 рублей – средства федерального бюджета,</w:t>
            </w:r>
          </w:p>
          <w:p w:rsidR="00C6789C" w:rsidRPr="00C6789C" w:rsidRDefault="00C6789C" w:rsidP="00C6789C">
            <w:pPr>
              <w:spacing w:after="0" w:line="240" w:lineRule="auto"/>
              <w:outlineLvl w:val="0"/>
              <w:rPr>
                <w:rFonts w:ascii="Times New Roman" w:hAnsi="Times New Roman"/>
                <w:sz w:val="16"/>
                <w:szCs w:val="16"/>
              </w:rPr>
            </w:pPr>
            <w:r w:rsidRPr="00C6789C">
              <w:rPr>
                <w:rFonts w:ascii="Times New Roman" w:hAnsi="Times New Roman"/>
                <w:sz w:val="16"/>
                <w:szCs w:val="16"/>
              </w:rPr>
              <w:t>0,00 рублей –  средства краевого бюджета,</w:t>
            </w:r>
          </w:p>
          <w:p w:rsidR="00C6789C" w:rsidRPr="00C6789C" w:rsidRDefault="00C6789C" w:rsidP="00C6789C">
            <w:pPr>
              <w:spacing w:after="0" w:line="240" w:lineRule="auto"/>
              <w:outlineLvl w:val="0"/>
              <w:rPr>
                <w:rFonts w:ascii="Times New Roman" w:hAnsi="Times New Roman"/>
                <w:sz w:val="16"/>
                <w:szCs w:val="16"/>
              </w:rPr>
            </w:pPr>
            <w:r w:rsidRPr="00C6789C">
              <w:rPr>
                <w:rFonts w:ascii="Times New Roman" w:hAnsi="Times New Roman"/>
                <w:sz w:val="16"/>
                <w:szCs w:val="16"/>
              </w:rPr>
              <w:t>1 221 040,00 рублей – средства районного бюджета</w:t>
            </w:r>
          </w:p>
        </w:tc>
      </w:tr>
      <w:tr w:rsidR="00C6789C" w:rsidRPr="00C6789C" w:rsidTr="00C6789C">
        <w:tblPrEx>
          <w:tblCellMar>
            <w:top w:w="0" w:type="dxa"/>
            <w:bottom w:w="0" w:type="dxa"/>
          </w:tblCellMar>
        </w:tblPrEx>
        <w:trPr>
          <w:cantSplit/>
          <w:trHeight w:val="20"/>
        </w:trPr>
        <w:tc>
          <w:tcPr>
            <w:tcW w:w="1574"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af7"/>
              <w:jc w:val="left"/>
              <w:rPr>
                <w:b w:val="0"/>
                <w:bCs/>
                <w:sz w:val="16"/>
                <w:szCs w:val="16"/>
              </w:rPr>
            </w:pPr>
            <w:r w:rsidRPr="00C6789C">
              <w:rPr>
                <w:b w:val="0"/>
                <w:bCs/>
                <w:sz w:val="16"/>
                <w:szCs w:val="16"/>
              </w:rPr>
              <w:t>Система организации контроля за исполнением подпрограммы</w:t>
            </w:r>
          </w:p>
        </w:tc>
        <w:tc>
          <w:tcPr>
            <w:tcW w:w="3426" w:type="pct"/>
            <w:tcBorders>
              <w:top w:val="single" w:sz="6" w:space="0" w:color="auto"/>
              <w:left w:val="single" w:sz="6" w:space="0" w:color="auto"/>
              <w:bottom w:val="single" w:sz="6" w:space="0" w:color="auto"/>
              <w:right w:val="single" w:sz="6" w:space="0" w:color="auto"/>
            </w:tcBorders>
          </w:tcPr>
          <w:p w:rsidR="00C6789C" w:rsidRPr="00C6789C" w:rsidRDefault="00C6789C" w:rsidP="00C6789C">
            <w:pPr>
              <w:pStyle w:val="ConsPlusCell"/>
              <w:rPr>
                <w:rFonts w:ascii="Times New Roman" w:hAnsi="Times New Roman" w:cs="Times New Roman"/>
                <w:sz w:val="16"/>
                <w:szCs w:val="16"/>
              </w:rPr>
            </w:pPr>
            <w:r w:rsidRPr="00C6789C">
              <w:rPr>
                <w:rFonts w:ascii="Times New Roman" w:hAnsi="Times New Roman" w:cs="Times New Roman"/>
                <w:sz w:val="16"/>
                <w:szCs w:val="16"/>
              </w:rPr>
              <w:t>В систему организации контроля включены:</w:t>
            </w:r>
          </w:p>
          <w:p w:rsidR="00C6789C" w:rsidRPr="00C6789C" w:rsidRDefault="00C6789C" w:rsidP="00C6789C">
            <w:pPr>
              <w:pStyle w:val="ConsPlusCell"/>
              <w:rPr>
                <w:rFonts w:ascii="Times New Roman" w:hAnsi="Times New Roman" w:cs="Times New Roman"/>
                <w:sz w:val="16"/>
                <w:szCs w:val="16"/>
              </w:rPr>
            </w:pPr>
            <w:r w:rsidRPr="00C6789C">
              <w:rPr>
                <w:rFonts w:ascii="Times New Roman" w:hAnsi="Times New Roman" w:cs="Times New Roman"/>
                <w:sz w:val="16"/>
                <w:szCs w:val="16"/>
              </w:rPr>
              <w:t xml:space="preserve">управление муниципальной собственностью Богучанского района; финансовое управление администрации Богучанского района; </w:t>
            </w:r>
            <w:r w:rsidRPr="00C6789C">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C6789C" w:rsidRPr="00C6789C" w:rsidRDefault="00C6789C" w:rsidP="00C6789C">
      <w:pPr>
        <w:pStyle w:val="ConsPlusNonformat"/>
        <w:widowControl/>
        <w:ind w:left="2124" w:hanging="2124"/>
        <w:jc w:val="center"/>
        <w:rPr>
          <w:rFonts w:ascii="Times New Roman" w:hAnsi="Times New Roman" w:cs="Times New Roman"/>
        </w:rPr>
      </w:pPr>
    </w:p>
    <w:p w:rsidR="00C6789C" w:rsidRPr="00C6789C" w:rsidRDefault="00C6789C" w:rsidP="00C6789C">
      <w:pPr>
        <w:pStyle w:val="ConsPlusNonformat"/>
        <w:widowControl/>
        <w:ind w:left="2124" w:hanging="2124"/>
        <w:jc w:val="center"/>
        <w:rPr>
          <w:rFonts w:ascii="Times New Roman" w:hAnsi="Times New Roman" w:cs="Times New Roman"/>
        </w:rPr>
      </w:pPr>
      <w:r w:rsidRPr="00C6789C">
        <w:rPr>
          <w:rFonts w:ascii="Times New Roman" w:hAnsi="Times New Roman" w:cs="Times New Roman"/>
        </w:rPr>
        <w:t>2. Основные разделы подпрограммы.</w:t>
      </w:r>
    </w:p>
    <w:p w:rsidR="00C6789C" w:rsidRPr="00C6789C" w:rsidRDefault="00C6789C" w:rsidP="00C6789C">
      <w:pPr>
        <w:pStyle w:val="ConsPlusNonformat"/>
        <w:widowControl/>
        <w:ind w:left="2124" w:hanging="2124"/>
        <w:jc w:val="center"/>
        <w:rPr>
          <w:rFonts w:ascii="Times New Roman" w:hAnsi="Times New Roman" w:cs="Times New Roman"/>
        </w:rPr>
      </w:pPr>
    </w:p>
    <w:p w:rsidR="00C6789C" w:rsidRPr="00C6789C" w:rsidRDefault="00C6789C" w:rsidP="00C6789C">
      <w:pPr>
        <w:autoSpaceDE w:val="0"/>
        <w:autoSpaceDN w:val="0"/>
        <w:adjustRightInd w:val="0"/>
        <w:spacing w:after="0" w:line="240" w:lineRule="auto"/>
        <w:jc w:val="center"/>
        <w:outlineLvl w:val="1"/>
        <w:rPr>
          <w:rFonts w:ascii="Times New Roman" w:hAnsi="Times New Roman"/>
          <w:sz w:val="20"/>
          <w:szCs w:val="20"/>
        </w:rPr>
      </w:pPr>
      <w:r w:rsidRPr="00C6789C">
        <w:rPr>
          <w:rFonts w:ascii="Times New Roman" w:hAnsi="Times New Roman"/>
          <w:sz w:val="20"/>
          <w:szCs w:val="20"/>
        </w:rPr>
        <w:t xml:space="preserve">2.1. Постановка общерайонной проблемы </w:t>
      </w:r>
    </w:p>
    <w:p w:rsidR="00C6789C" w:rsidRPr="00C6789C" w:rsidRDefault="00C6789C" w:rsidP="00C6789C">
      <w:pPr>
        <w:autoSpaceDE w:val="0"/>
        <w:autoSpaceDN w:val="0"/>
        <w:adjustRightInd w:val="0"/>
        <w:spacing w:after="0" w:line="240" w:lineRule="auto"/>
        <w:jc w:val="center"/>
        <w:outlineLvl w:val="1"/>
        <w:rPr>
          <w:rFonts w:ascii="Times New Roman" w:hAnsi="Times New Roman"/>
          <w:sz w:val="20"/>
          <w:szCs w:val="20"/>
        </w:rPr>
      </w:pPr>
      <w:r w:rsidRPr="00C6789C">
        <w:rPr>
          <w:rFonts w:ascii="Times New Roman" w:hAnsi="Times New Roman"/>
          <w:sz w:val="20"/>
          <w:szCs w:val="20"/>
        </w:rPr>
        <w:t>и обоснование необходимости принятия подпрограммы</w:t>
      </w:r>
    </w:p>
    <w:p w:rsidR="00C6789C" w:rsidRPr="00C6789C" w:rsidRDefault="00C6789C" w:rsidP="00236DF7">
      <w:pPr>
        <w:autoSpaceDE w:val="0"/>
        <w:autoSpaceDN w:val="0"/>
        <w:adjustRightInd w:val="0"/>
        <w:spacing w:after="0" w:line="240" w:lineRule="auto"/>
        <w:jc w:val="center"/>
        <w:outlineLvl w:val="1"/>
        <w:rPr>
          <w:rFonts w:ascii="Times New Roman" w:hAnsi="Times New Roman"/>
          <w:sz w:val="20"/>
          <w:szCs w:val="20"/>
        </w:rPr>
      </w:pP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На начало 2013 года в Богучанском районе состоят на учете в качестве нуждающихся в улучшении жилищных условий, в соответствии с действующим законодательством 430 семей, из них 36 - молодых семей. Обеспечение жильем молодых семей, нуждающихся в улучшении жилищных условий, является одной из первоочередных задач жилищной политики Богучанского района.</w:t>
      </w:r>
    </w:p>
    <w:p w:rsidR="00C6789C" w:rsidRPr="00C6789C" w:rsidRDefault="00C6789C" w:rsidP="00C6789C">
      <w:pPr>
        <w:spacing w:after="0" w:line="240" w:lineRule="auto"/>
        <w:ind w:firstLine="709"/>
        <w:jc w:val="both"/>
        <w:rPr>
          <w:rFonts w:ascii="Times New Roman" w:hAnsi="Times New Roman"/>
          <w:sz w:val="20"/>
          <w:szCs w:val="20"/>
        </w:rPr>
      </w:pPr>
      <w:r w:rsidRPr="00C6789C">
        <w:rPr>
          <w:rFonts w:ascii="Times New Roman" w:hAnsi="Times New Roman"/>
          <w:sz w:val="20"/>
          <w:szCs w:val="20"/>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Таким образом, без государственной поддержки молодые семьи не могут получить доступ на рынок жилья.</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Государственная поддержка в приобретении жилья молодыми семьями в районе осуществляется с 2006 года.  В  рамках программы на 2009-2012 годы:</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в 2010 году 22 молодые семьи получили свидетельства о выделении государственной помощи и улучшили свои жилищные условия путем приобретения жилья;</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в 2011 году купили жилье 42 молодых семьи,</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в 2012 году купили жилье 16 молодых семей,</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в 2013 году купили жилье 11 молодых семей.</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236DF7" w:rsidRPr="00C6789C" w:rsidRDefault="00236DF7" w:rsidP="00236DF7">
      <w:pPr>
        <w:spacing w:after="0" w:line="240" w:lineRule="auto"/>
        <w:ind w:firstLine="709"/>
        <w:jc w:val="both"/>
        <w:rPr>
          <w:rFonts w:ascii="Times New Roman" w:hAnsi="Times New Roman"/>
          <w:sz w:val="20"/>
          <w:szCs w:val="20"/>
        </w:rPr>
      </w:pPr>
    </w:p>
    <w:p w:rsidR="00C6789C" w:rsidRPr="00C6789C" w:rsidRDefault="00C6789C" w:rsidP="00236DF7">
      <w:pPr>
        <w:autoSpaceDE w:val="0"/>
        <w:autoSpaceDN w:val="0"/>
        <w:adjustRightInd w:val="0"/>
        <w:spacing w:after="0" w:line="240" w:lineRule="auto"/>
        <w:ind w:firstLine="660"/>
        <w:jc w:val="center"/>
        <w:outlineLvl w:val="1"/>
        <w:rPr>
          <w:rFonts w:ascii="Times New Roman" w:hAnsi="Times New Roman"/>
          <w:sz w:val="20"/>
          <w:szCs w:val="20"/>
        </w:rPr>
      </w:pPr>
      <w:r w:rsidRPr="00C6789C">
        <w:rPr>
          <w:rFonts w:ascii="Times New Roman" w:hAnsi="Times New Roman"/>
          <w:sz w:val="20"/>
          <w:szCs w:val="20"/>
        </w:rPr>
        <w:t xml:space="preserve">2.2. Основная цель и задачи, этапы и сроки выполнения подпрограммы, </w:t>
      </w:r>
    </w:p>
    <w:p w:rsidR="00C6789C" w:rsidRPr="00C6789C" w:rsidRDefault="00C6789C" w:rsidP="00236DF7">
      <w:pPr>
        <w:autoSpaceDE w:val="0"/>
        <w:autoSpaceDN w:val="0"/>
        <w:adjustRightInd w:val="0"/>
        <w:spacing w:after="0" w:line="240" w:lineRule="auto"/>
        <w:ind w:firstLine="660"/>
        <w:jc w:val="center"/>
        <w:outlineLvl w:val="1"/>
        <w:rPr>
          <w:rFonts w:ascii="Times New Roman" w:hAnsi="Times New Roman"/>
          <w:sz w:val="20"/>
          <w:szCs w:val="20"/>
        </w:rPr>
      </w:pPr>
      <w:r w:rsidRPr="00C6789C">
        <w:rPr>
          <w:rFonts w:ascii="Times New Roman" w:hAnsi="Times New Roman"/>
          <w:sz w:val="20"/>
          <w:szCs w:val="20"/>
        </w:rPr>
        <w:t>целевые индикаторы и показатели результативности</w:t>
      </w:r>
    </w:p>
    <w:p w:rsidR="00C6789C" w:rsidRPr="00C6789C" w:rsidRDefault="00C6789C" w:rsidP="00236DF7">
      <w:pPr>
        <w:autoSpaceDE w:val="0"/>
        <w:autoSpaceDN w:val="0"/>
        <w:adjustRightInd w:val="0"/>
        <w:spacing w:after="0" w:line="240" w:lineRule="auto"/>
        <w:jc w:val="center"/>
        <w:outlineLvl w:val="1"/>
        <w:rPr>
          <w:rFonts w:ascii="Times New Roman" w:hAnsi="Times New Roman"/>
          <w:sz w:val="20"/>
          <w:szCs w:val="20"/>
          <w:highlight w:val="lightGray"/>
        </w:rPr>
      </w:pP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t>Целью подпрограммы является предоставление государственной поддержки для решения жилищной проблемы молодых семей, признанных в установленном порядке нуждающимися в улучшении жилищных условий.</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t>2. Задачи подпрограммы:</w:t>
      </w:r>
    </w:p>
    <w:p w:rsidR="00C6789C" w:rsidRPr="00C6789C" w:rsidRDefault="00C6789C" w:rsidP="00C6789C">
      <w:pPr>
        <w:pStyle w:val="ConsPlusCell"/>
        <w:ind w:firstLine="709"/>
        <w:jc w:val="both"/>
        <w:rPr>
          <w:rFonts w:ascii="Times New Roman" w:hAnsi="Times New Roman" w:cs="Times New Roman"/>
        </w:rPr>
      </w:pPr>
      <w:r w:rsidRPr="00C6789C">
        <w:rPr>
          <w:rFonts w:ascii="Times New Roman" w:hAnsi="Times New Roman" w:cs="Times New Roman"/>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t xml:space="preserve">Реализацию подпрограммы предлагается осуществить в 2014 - 2017 годах в один этап, обеспечивающий непрерывность решения поставленных задач. </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C6789C" w:rsidRPr="00C6789C" w:rsidRDefault="00C6789C" w:rsidP="00236DF7">
      <w:pPr>
        <w:autoSpaceDE w:val="0"/>
        <w:autoSpaceDN w:val="0"/>
        <w:adjustRightInd w:val="0"/>
        <w:spacing w:after="0" w:line="240" w:lineRule="auto"/>
        <w:ind w:firstLine="660"/>
        <w:jc w:val="both"/>
        <w:outlineLvl w:val="2"/>
        <w:rPr>
          <w:rFonts w:ascii="Times New Roman" w:hAnsi="Times New Roman"/>
          <w:sz w:val="20"/>
          <w:szCs w:val="20"/>
        </w:rPr>
      </w:pPr>
      <w:r w:rsidRPr="00C6789C">
        <w:rPr>
          <w:rFonts w:ascii="Times New Roman" w:hAnsi="Times New Roman"/>
          <w:sz w:val="20"/>
          <w:szCs w:val="20"/>
        </w:rPr>
        <w:t>Реализация подпрограммы должна обеспечить достижение следующих социально-экономических результатов:</w:t>
      </w:r>
    </w:p>
    <w:p w:rsidR="00C6789C" w:rsidRPr="00C6789C" w:rsidRDefault="00C6789C" w:rsidP="00C6789C">
      <w:pPr>
        <w:pStyle w:val="ConsPlusNonformat"/>
        <w:widowControl/>
        <w:ind w:firstLine="660"/>
        <w:jc w:val="both"/>
        <w:rPr>
          <w:rFonts w:ascii="Times New Roman" w:hAnsi="Times New Roman" w:cs="Times New Roman"/>
        </w:rPr>
      </w:pPr>
      <w:r w:rsidRPr="00C6789C">
        <w:rPr>
          <w:rFonts w:ascii="Times New Roman" w:hAnsi="Times New Roman" w:cs="Times New Roman"/>
        </w:rPr>
        <w:t>обеспечение жильем</w:t>
      </w:r>
      <w:r w:rsidRPr="00C6789C">
        <w:rPr>
          <w:rFonts w:ascii="Times New Roman" w:hAnsi="Times New Roman" w:cs="Times New Roman"/>
          <w:color w:val="FF0000"/>
        </w:rPr>
        <w:t xml:space="preserve"> </w:t>
      </w:r>
      <w:r w:rsidRPr="00C6789C">
        <w:rPr>
          <w:rFonts w:ascii="Times New Roman" w:hAnsi="Times New Roman" w:cs="Times New Roman"/>
        </w:rPr>
        <w:t xml:space="preserve">61 молодую семью, нуждающихся в улучшении жилищных условий, в том числе по годам: </w:t>
      </w:r>
      <w:smartTag w:uri="urn:schemas-microsoft-com:office:smarttags" w:element="metricconverter">
        <w:smartTagPr>
          <w:attr w:name="ProductID" w:val="2014 г"/>
        </w:smartTagPr>
        <w:r w:rsidRPr="00C6789C">
          <w:rPr>
            <w:rFonts w:ascii="Times New Roman" w:hAnsi="Times New Roman" w:cs="Times New Roman"/>
          </w:rPr>
          <w:t>2014 г</w:t>
        </w:r>
      </w:smartTag>
      <w:r w:rsidRPr="00C6789C">
        <w:rPr>
          <w:rFonts w:ascii="Times New Roman" w:hAnsi="Times New Roman" w:cs="Times New Roman"/>
        </w:rPr>
        <w:t xml:space="preserve">. – 16 молодых семей, </w:t>
      </w:r>
      <w:smartTag w:uri="urn:schemas-microsoft-com:office:smarttags" w:element="metricconverter">
        <w:smartTagPr>
          <w:attr w:name="ProductID" w:val="2015 г"/>
        </w:smartTagPr>
        <w:r w:rsidRPr="00C6789C">
          <w:rPr>
            <w:rFonts w:ascii="Times New Roman" w:hAnsi="Times New Roman" w:cs="Times New Roman"/>
          </w:rPr>
          <w:t>2015 г</w:t>
        </w:r>
      </w:smartTag>
      <w:r w:rsidRPr="00C6789C">
        <w:rPr>
          <w:rFonts w:ascii="Times New Roman" w:hAnsi="Times New Roman" w:cs="Times New Roman"/>
        </w:rPr>
        <w:t xml:space="preserve">. – 15 молодых семей, </w:t>
      </w:r>
      <w:smartTag w:uri="urn:schemas-microsoft-com:office:smarttags" w:element="metricconverter">
        <w:smartTagPr>
          <w:attr w:name="ProductID" w:val="2016 г"/>
        </w:smartTagPr>
        <w:r w:rsidRPr="00C6789C">
          <w:rPr>
            <w:rFonts w:ascii="Times New Roman" w:hAnsi="Times New Roman" w:cs="Times New Roman"/>
          </w:rPr>
          <w:t>2016 г</w:t>
        </w:r>
      </w:smartTag>
      <w:r w:rsidRPr="00C6789C">
        <w:rPr>
          <w:rFonts w:ascii="Times New Roman" w:hAnsi="Times New Roman" w:cs="Times New Roman"/>
        </w:rPr>
        <w:t>. – 15 молодых семей, 2017 г. – 15 молодых семей.</w:t>
      </w:r>
    </w:p>
    <w:p w:rsidR="00C6789C" w:rsidRPr="00C6789C" w:rsidRDefault="00C6789C" w:rsidP="00C6789C">
      <w:pPr>
        <w:widowControl w:val="0"/>
        <w:autoSpaceDE w:val="0"/>
        <w:autoSpaceDN w:val="0"/>
        <w:adjustRightInd w:val="0"/>
        <w:spacing w:line="240" w:lineRule="auto"/>
        <w:ind w:firstLine="720"/>
        <w:jc w:val="both"/>
        <w:rPr>
          <w:rFonts w:ascii="Times New Roman" w:hAnsi="Times New Roman"/>
          <w:sz w:val="20"/>
          <w:szCs w:val="20"/>
        </w:rPr>
      </w:pPr>
      <w:r w:rsidRPr="00C6789C">
        <w:rPr>
          <w:rFonts w:ascii="Times New Roman" w:hAnsi="Times New Roman"/>
          <w:sz w:val="20"/>
          <w:szCs w:val="20"/>
        </w:rPr>
        <w:t>Перечень целевых индикаторов приведен в приложении № 1 к подпрограмме.</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lastRenderedPageBreak/>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C6789C" w:rsidRPr="00C6789C" w:rsidRDefault="00C6789C" w:rsidP="00236DF7">
      <w:pPr>
        <w:autoSpaceDE w:val="0"/>
        <w:autoSpaceDN w:val="0"/>
        <w:adjustRightInd w:val="0"/>
        <w:spacing w:after="0" w:line="240" w:lineRule="auto"/>
        <w:ind w:firstLine="660"/>
        <w:jc w:val="both"/>
        <w:outlineLvl w:val="1"/>
        <w:rPr>
          <w:rFonts w:ascii="Times New Roman" w:hAnsi="Times New Roman"/>
          <w:sz w:val="20"/>
          <w:szCs w:val="20"/>
          <w:highlight w:val="cyan"/>
        </w:rPr>
      </w:pPr>
      <w:r w:rsidRPr="00C6789C">
        <w:rPr>
          <w:rFonts w:ascii="Times New Roman" w:hAnsi="Times New Roman"/>
          <w:sz w:val="20"/>
          <w:szCs w:val="20"/>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C6789C" w:rsidRPr="00C6789C" w:rsidRDefault="00C6789C" w:rsidP="00236DF7">
      <w:pPr>
        <w:autoSpaceDE w:val="0"/>
        <w:autoSpaceDN w:val="0"/>
        <w:adjustRightInd w:val="0"/>
        <w:spacing w:after="0" w:line="240" w:lineRule="auto"/>
        <w:ind w:firstLine="660"/>
        <w:jc w:val="center"/>
        <w:outlineLvl w:val="1"/>
        <w:rPr>
          <w:rFonts w:ascii="Times New Roman" w:hAnsi="Times New Roman"/>
          <w:sz w:val="20"/>
          <w:szCs w:val="20"/>
          <w:highlight w:val="cyan"/>
        </w:rPr>
      </w:pPr>
    </w:p>
    <w:p w:rsidR="00C6789C" w:rsidRPr="00C6789C" w:rsidRDefault="00C6789C" w:rsidP="00236DF7">
      <w:pPr>
        <w:autoSpaceDE w:val="0"/>
        <w:autoSpaceDN w:val="0"/>
        <w:adjustRightInd w:val="0"/>
        <w:spacing w:after="0" w:line="240" w:lineRule="auto"/>
        <w:ind w:firstLine="660"/>
        <w:jc w:val="center"/>
        <w:outlineLvl w:val="1"/>
        <w:rPr>
          <w:rFonts w:ascii="Times New Roman" w:hAnsi="Times New Roman"/>
          <w:sz w:val="20"/>
          <w:szCs w:val="20"/>
        </w:rPr>
      </w:pPr>
      <w:r w:rsidRPr="00C6789C">
        <w:rPr>
          <w:rFonts w:ascii="Times New Roman" w:hAnsi="Times New Roman"/>
          <w:sz w:val="20"/>
          <w:szCs w:val="20"/>
        </w:rPr>
        <w:t>2.3. Механизм реализации подпрограммы</w:t>
      </w:r>
    </w:p>
    <w:p w:rsidR="00C6789C" w:rsidRPr="00C6789C" w:rsidRDefault="00C6789C" w:rsidP="00236DF7">
      <w:pPr>
        <w:autoSpaceDE w:val="0"/>
        <w:autoSpaceDN w:val="0"/>
        <w:adjustRightInd w:val="0"/>
        <w:spacing w:after="0" w:line="240" w:lineRule="auto"/>
        <w:ind w:firstLine="660"/>
        <w:jc w:val="center"/>
        <w:outlineLvl w:val="1"/>
        <w:rPr>
          <w:rFonts w:ascii="Times New Roman" w:hAnsi="Times New Roman"/>
          <w:bCs/>
          <w:sz w:val="20"/>
          <w:szCs w:val="20"/>
        </w:rPr>
      </w:pP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2. Участие в Подпрограмме является добровольным.</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4. Социальная выплата может быть использована:</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на оплату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для оплаты цены договора строительного подряда на строительство индивидуального жилого дома;</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C6789C">
        <w:rPr>
          <w:rFonts w:ascii="Times New Roman" w:hAnsi="Times New Roman"/>
          <w:color w:val="FF0000"/>
          <w:sz w:val="20"/>
          <w:szCs w:val="20"/>
        </w:rPr>
        <w:t xml:space="preserve">  </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признание семьи нуждающейся в жилом помещении в соответствии с пунктом 6 настоящего подраздела подпрограммы;</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6. Применительно к настоящей подпрограмме под нуждающимися в жилых помещениях понимаются молодые семьи:</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поставленные на учет граждан в качестве нуждающихся в улучшении жилищных условий до 1 марта 2005 года;</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6" w:history="1">
        <w:r w:rsidRPr="00236DF7">
          <w:rPr>
            <w:rStyle w:val="af6"/>
            <w:rFonts w:ascii="Times New Roman" w:hAnsi="Times New Roman"/>
            <w:color w:val="000000" w:themeColor="text1"/>
            <w:sz w:val="20"/>
            <w:szCs w:val="20"/>
            <w:u w:val="none"/>
          </w:rPr>
          <w:t>статьей 51</w:t>
        </w:r>
      </w:hyperlink>
      <w:r w:rsidRPr="00236DF7">
        <w:rPr>
          <w:rFonts w:ascii="Times New Roman" w:hAnsi="Times New Roman"/>
          <w:color w:val="000000" w:themeColor="text1"/>
          <w:sz w:val="20"/>
          <w:szCs w:val="20"/>
        </w:rPr>
        <w:t xml:space="preserve"> </w:t>
      </w:r>
      <w:r w:rsidRPr="00C6789C">
        <w:rPr>
          <w:rFonts w:ascii="Times New Roman" w:hAnsi="Times New Roman"/>
          <w:sz w:val="20"/>
          <w:szCs w:val="20"/>
        </w:rPr>
        <w:t xml:space="preserve">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 </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w:t>
      </w:r>
      <w:r w:rsidRPr="00C6789C">
        <w:rPr>
          <w:rFonts w:ascii="Times New Roman" w:hAnsi="Times New Roman"/>
          <w:sz w:val="20"/>
          <w:szCs w:val="20"/>
        </w:rPr>
        <w:lastRenderedPageBreak/>
        <w:t>стоимости жилья в части, превышающей размер предоставляемой социальной выплаты в соответствии с Законом Красноярского края  от 06.10.2011 № 13-6224.</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highlight w:val="cyan"/>
        </w:rPr>
      </w:pPr>
      <w:r w:rsidRPr="00C6789C">
        <w:rPr>
          <w:rFonts w:ascii="Times New Roman" w:hAnsi="Times New Roman"/>
          <w:sz w:val="20"/>
          <w:szCs w:val="20"/>
        </w:rPr>
        <w:t xml:space="preserve"> 8. Управление муниципальной собственностью Богучанского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подпрограммы, списки молодых семей - участников программы, изъявивших желание получить социальную выплату в планируемом году (далее - списки молодых семей - участников Подпрограммы), утверждает их главой администрации Богучанского района и представляет в министерство строительства и архитектуры Красноярского края».</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 9.  Управление муниципальной собственностью Богучанского района включает в списки молодых семей - участников подпрограммы молодые семьи в следующем порядке: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C6789C" w:rsidRPr="00C6789C" w:rsidRDefault="00C6789C" w:rsidP="00236DF7">
      <w:pPr>
        <w:tabs>
          <w:tab w:val="left" w:pos="1590"/>
          <w:tab w:val="left" w:pos="1860"/>
        </w:tabs>
        <w:spacing w:after="0" w:line="240" w:lineRule="auto"/>
        <w:ind w:firstLine="709"/>
        <w:jc w:val="both"/>
        <w:rPr>
          <w:rFonts w:ascii="Times New Roman" w:hAnsi="Times New Roman"/>
          <w:bCs/>
          <w:sz w:val="20"/>
          <w:szCs w:val="20"/>
        </w:rPr>
      </w:pPr>
      <w:r w:rsidRPr="00C6789C">
        <w:rPr>
          <w:rFonts w:ascii="Times New Roman" w:hAnsi="Times New Roman"/>
          <w:bCs/>
          <w:sz w:val="20"/>
          <w:szCs w:val="20"/>
        </w:rPr>
        <w:t xml:space="preserve">10. Финансирование мероприятий подпрограммы в соответствии с </w:t>
      </w:r>
      <w:hyperlink w:anchor="Par377" w:history="1">
        <w:r w:rsidRPr="00C6789C">
          <w:rPr>
            <w:rFonts w:ascii="Times New Roman" w:hAnsi="Times New Roman"/>
            <w:bCs/>
            <w:sz w:val="20"/>
            <w:szCs w:val="20"/>
          </w:rPr>
          <w:t>мероприятиями</w:t>
        </w:r>
      </w:hyperlink>
      <w:r w:rsidRPr="00C6789C">
        <w:rPr>
          <w:rFonts w:ascii="Times New Roman" w:hAnsi="Times New Roman"/>
          <w:bCs/>
          <w:sz w:val="20"/>
          <w:szCs w:val="20"/>
        </w:rPr>
        <w:t xml:space="preserve"> подпрограммы согласно приложению № 2 к подпрограмме (далее - мероприятия подпрограммы). </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bCs/>
          <w:sz w:val="20"/>
          <w:szCs w:val="20"/>
        </w:rPr>
      </w:pPr>
      <w:r w:rsidRPr="00C6789C">
        <w:rPr>
          <w:rFonts w:ascii="Times New Roman" w:hAnsi="Times New Roman"/>
          <w:bCs/>
          <w:sz w:val="20"/>
          <w:szCs w:val="20"/>
        </w:rPr>
        <w:t>Главным распорядителем средств районного бюджета является управление муниципальной собственностью Богучанского района.</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bCs/>
          <w:sz w:val="20"/>
          <w:szCs w:val="20"/>
        </w:rPr>
      </w:pPr>
      <w:r w:rsidRPr="00C6789C">
        <w:rPr>
          <w:rFonts w:ascii="Times New Roman" w:hAnsi="Times New Roman"/>
          <w:bCs/>
          <w:sz w:val="20"/>
          <w:szCs w:val="20"/>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C6789C" w:rsidRPr="00C6789C" w:rsidRDefault="00C6789C" w:rsidP="00236DF7">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C6789C">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236DF7" w:rsidRDefault="00236DF7" w:rsidP="00236DF7">
      <w:pPr>
        <w:widowControl w:val="0"/>
        <w:autoSpaceDE w:val="0"/>
        <w:autoSpaceDN w:val="0"/>
        <w:adjustRightInd w:val="0"/>
        <w:spacing w:after="0" w:line="240" w:lineRule="auto"/>
        <w:jc w:val="center"/>
        <w:outlineLvl w:val="0"/>
        <w:rPr>
          <w:rFonts w:ascii="Times New Roman" w:hAnsi="Times New Roman"/>
          <w:sz w:val="20"/>
          <w:szCs w:val="20"/>
        </w:rPr>
      </w:pPr>
    </w:p>
    <w:p w:rsidR="00C6789C" w:rsidRPr="00C6789C" w:rsidRDefault="00C6789C" w:rsidP="00236DF7">
      <w:pPr>
        <w:widowControl w:val="0"/>
        <w:autoSpaceDE w:val="0"/>
        <w:autoSpaceDN w:val="0"/>
        <w:adjustRightInd w:val="0"/>
        <w:spacing w:after="0" w:line="240" w:lineRule="auto"/>
        <w:jc w:val="center"/>
        <w:outlineLvl w:val="0"/>
        <w:rPr>
          <w:rFonts w:ascii="Times New Roman" w:hAnsi="Times New Roman"/>
          <w:sz w:val="20"/>
          <w:szCs w:val="20"/>
        </w:rPr>
      </w:pPr>
      <w:r w:rsidRPr="00C6789C">
        <w:rPr>
          <w:rFonts w:ascii="Times New Roman" w:hAnsi="Times New Roman"/>
          <w:sz w:val="20"/>
          <w:szCs w:val="20"/>
        </w:rPr>
        <w:t>2.3.1.  Определение размера социальной выплаты</w:t>
      </w:r>
    </w:p>
    <w:p w:rsidR="00C6789C" w:rsidRPr="00C6789C" w:rsidRDefault="00C6789C" w:rsidP="00236DF7">
      <w:pPr>
        <w:widowControl w:val="0"/>
        <w:autoSpaceDE w:val="0"/>
        <w:autoSpaceDN w:val="0"/>
        <w:adjustRightInd w:val="0"/>
        <w:spacing w:after="0" w:line="240" w:lineRule="auto"/>
        <w:ind w:firstLine="540"/>
        <w:jc w:val="both"/>
        <w:rPr>
          <w:rFonts w:ascii="Times New Roman" w:hAnsi="Times New Roman"/>
          <w:sz w:val="20"/>
          <w:szCs w:val="20"/>
        </w:rPr>
      </w:pP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1. Социальная выплата, предоставляемая участнику подпрограммы, формируется на условиях софинансирования за счет средств федерального, краевого и районного бюджетов.</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Размер социальной выплаты составляет не менее: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35 процентов от расчетной (средней) стоимости жилья, определяемой в соответствии с требованиями подпрограммы, для молодых семей, не имеющих детей, приобретающих на вторичном рынке жилье, введенное в эксплуатацию более чем за 2 года до приобретения;</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 приобретающих на вторичном рынке жилье, введенное в эксплуатацию более чем за 2 года до приобретения;</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40 процентов от расчетной (средней) стоимости жилья, определяемой в соответствии с требованиями подпрограммы, для молодых семей, не имеющих детей и приобретающих на вторичном рынке жилье, введенное в эксплуатацию менее чем за 2 года до приобретения, либо приобретающих жилье на первичном рынке жилья через уполномоченную организацию (далее - новое жилье);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45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и приобретающих жилье на вторичном рынке, введенное в эксплуатацию менее чем за 2 года до приобретения, либо приобретающих жилье на первичном рынке жилья через уполномоченную организацию;</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50 процентов от расчетной (средней) стоимости жилья, определяемой в соответствии с требованиями подпрограммы, для молодых семей, не имеющих детей и осуществляющих строительство индивидуального жилого дома;</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55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и осуществляющих строительство индивидуального жилого дома.</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Размер социальной выплаты, предоставляемый молодой семье - участнику Подпрограммы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 определяется в зависимости от категории </w:t>
      </w:r>
      <w:r w:rsidRPr="00C6789C">
        <w:rPr>
          <w:rFonts w:ascii="Times New Roman" w:hAnsi="Times New Roman"/>
          <w:sz w:val="20"/>
          <w:szCs w:val="20"/>
        </w:rPr>
        <w:lastRenderedPageBreak/>
        <w:t>жилья (новое жилье или введенное более чем за 2года до приобретения или жилье, приобретенное на первичном рынке жилья через уполномоченную организацию), приобретенного (построенного) с использованием средств, полученных по данному кредитному договору (займу).</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При этом категория жилья определяется на момент его приобретения (на дату государственной регистрации договора купли-продажи, договора на приобретение жилого помещения на первичном рынке жилья уполномоченной организацией, на дату заключения договора строительного подряда).</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C6789C">
          <w:rPr>
            <w:rFonts w:ascii="Times New Roman" w:hAnsi="Times New Roman"/>
            <w:sz w:val="20"/>
            <w:szCs w:val="20"/>
          </w:rPr>
          <w:t>1 кв. м</w:t>
        </w:r>
      </w:smartTag>
      <w:r w:rsidRPr="00C6789C">
        <w:rPr>
          <w:rFonts w:ascii="Times New Roman" w:hAnsi="Times New Roman"/>
          <w:sz w:val="20"/>
          <w:szCs w:val="20"/>
        </w:rPr>
        <w:t xml:space="preserve">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1кв.м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кв.м общей площади жилья по Красноярскому краю, определяемую Министерством регионального развития Российской Федерации.</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3. Размер общей площади жилого помещения, с учетом которой определяется размер социальной выплаты, составляет:</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для семьи численностью 2 человека (молодые супруги или 1 молодой родитель и ребенок) - 42 кв.м;</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кв.м на каждого члена семьи.</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4. Расчетная (средняя) стоимость жилья, используемая при расчете размера социальной выплаты, определяется по формуле: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t xml:space="preserve">                             СтЖ = Н x РЖ,                             (1)</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где: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СтЖ - расчетная (средняя) стоимость жилья, используемая при расчете размера социальной выплаты;</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Н - норматив стоимости </w:t>
      </w:r>
      <w:smartTag w:uri="urn:schemas-microsoft-com:office:smarttags" w:element="metricconverter">
        <w:smartTagPr>
          <w:attr w:name="ProductID" w:val="1 кв. м"/>
        </w:smartTagPr>
        <w:r w:rsidRPr="00C6789C">
          <w:rPr>
            <w:rFonts w:ascii="Times New Roman" w:hAnsi="Times New Roman"/>
            <w:sz w:val="20"/>
            <w:szCs w:val="20"/>
          </w:rPr>
          <w:t>1 кв. м</w:t>
        </w:r>
      </w:smartTag>
      <w:r w:rsidRPr="00C6789C">
        <w:rPr>
          <w:rFonts w:ascii="Times New Roman" w:hAnsi="Times New Roman"/>
          <w:sz w:val="20"/>
          <w:szCs w:val="20"/>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РЖ - размер общей площади жилого помещения, определяемый исходя из численного состава семьи.</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6. Доля средств федерального бюджета в предоставляемой молодой семье социальной выплате рассчитывается по формуле: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t xml:space="preserve">                        ФБ = ООС федi / ООСпрi,                        (2)</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где: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ООС федi - объем средств федерального бюджета, распределенных i-му муниципальному образованию,</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ООСпрi - общий объем средств в i-м муниципальном образовании для финансирования расходов, связанных с реализацией Подпрограммы, где: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t xml:space="preserve">                   OOCпрi = ООС федi + ООС кбi + Сi,                   (3)</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где: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Сi - сумма средств бюджета i-го муниципального образования, при этом Сi не может составлять менее Роi.</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7. Доля средств краевого бюджета в предоставляемой молодой семье социальной выплате рассчитывается по формуле: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t xml:space="preserve">    КБ = ООСкбi / ООСпрi                                              (4),</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где: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ООСкбi - объем средств краевого бюджета i-му муниципальному образованию.</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8. Доля средств районного бюджета в предоставляемой молодой семье социальной выплате рассчитывается по формуле: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t xml:space="preserve">    МБ = 1 - ФБ - КБ                                                   (5)</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9. Размер средств федерального бюджета в социальной выплате, предоставляемой молодой семье (Сфб), рассчитывается по формуле: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t xml:space="preserve">    Сфб = ФБ x СВi                                                    (6),</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где: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СВi - это размер социальной выплаты, предоставляемой i-й молодой семье.</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Размер средств краевого бюджета в социальной выплате, предоставляемой молодой семье (Скб), рассчитывается по формуле: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lastRenderedPageBreak/>
        <w:t xml:space="preserve">    Скб = КБ x СВi                                                    (7).</w:t>
      </w:r>
    </w:p>
    <w:p w:rsidR="00C6789C" w:rsidRPr="00C6789C" w:rsidRDefault="00C6789C" w:rsidP="00236DF7">
      <w:pPr>
        <w:widowControl w:val="0"/>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Размер средств районного бюджета в социальной выплате, предоставляемой молодой семье (Смб), рассчитывается по формуле:</w:t>
      </w:r>
    </w:p>
    <w:p w:rsidR="00C6789C" w:rsidRPr="00C6789C" w:rsidRDefault="00C6789C" w:rsidP="00C6789C">
      <w:pPr>
        <w:pStyle w:val="ConsPlusNonformat"/>
        <w:ind w:firstLine="709"/>
        <w:rPr>
          <w:rFonts w:ascii="Times New Roman" w:hAnsi="Times New Roman" w:cs="Times New Roman"/>
        </w:rPr>
      </w:pPr>
      <w:r w:rsidRPr="00C6789C">
        <w:rPr>
          <w:rFonts w:ascii="Times New Roman" w:hAnsi="Times New Roman" w:cs="Times New Roman"/>
        </w:rPr>
        <w:t xml:space="preserve">    Смб = СВi - Сфб - Скб                                              (8)</w:t>
      </w:r>
    </w:p>
    <w:p w:rsidR="00236DF7" w:rsidRDefault="00236DF7" w:rsidP="00236DF7">
      <w:pPr>
        <w:widowControl w:val="0"/>
        <w:autoSpaceDE w:val="0"/>
        <w:autoSpaceDN w:val="0"/>
        <w:adjustRightInd w:val="0"/>
        <w:spacing w:after="0" w:line="240" w:lineRule="auto"/>
        <w:jc w:val="center"/>
        <w:outlineLvl w:val="2"/>
        <w:rPr>
          <w:rFonts w:ascii="Times New Roman" w:hAnsi="Times New Roman"/>
          <w:sz w:val="20"/>
          <w:szCs w:val="20"/>
        </w:rPr>
      </w:pPr>
    </w:p>
    <w:p w:rsidR="00C6789C" w:rsidRPr="00C6789C" w:rsidRDefault="00C6789C" w:rsidP="00236DF7">
      <w:pPr>
        <w:widowControl w:val="0"/>
        <w:autoSpaceDE w:val="0"/>
        <w:autoSpaceDN w:val="0"/>
        <w:adjustRightInd w:val="0"/>
        <w:spacing w:after="0" w:line="240" w:lineRule="auto"/>
        <w:jc w:val="center"/>
        <w:outlineLvl w:val="2"/>
        <w:rPr>
          <w:rFonts w:ascii="Times New Roman" w:hAnsi="Times New Roman"/>
          <w:sz w:val="20"/>
          <w:szCs w:val="20"/>
        </w:rPr>
      </w:pPr>
      <w:r w:rsidRPr="00C6789C">
        <w:rPr>
          <w:rFonts w:ascii="Times New Roman" w:hAnsi="Times New Roman"/>
          <w:sz w:val="20"/>
          <w:szCs w:val="20"/>
        </w:rPr>
        <w:t>2.4. Управление подпрограммой</w:t>
      </w:r>
      <w:r w:rsidR="00236DF7">
        <w:rPr>
          <w:rFonts w:ascii="Times New Roman" w:hAnsi="Times New Roman"/>
          <w:sz w:val="20"/>
          <w:szCs w:val="20"/>
        </w:rPr>
        <w:t xml:space="preserve"> </w:t>
      </w:r>
      <w:r w:rsidRPr="00C6789C">
        <w:rPr>
          <w:rFonts w:ascii="Times New Roman" w:hAnsi="Times New Roman"/>
          <w:sz w:val="20"/>
          <w:szCs w:val="20"/>
        </w:rPr>
        <w:t>и контроль за ходом ее выполнения</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Функции заказчика при реализации подпрограммы и координатором подпрограммы является отдел спорта и молодежной политики администрации Богучанского района.</w:t>
      </w:r>
    </w:p>
    <w:p w:rsidR="00C6789C" w:rsidRPr="00C6789C" w:rsidRDefault="00C6789C" w:rsidP="00236DF7">
      <w:pPr>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27" w:history="1">
        <w:r w:rsidRPr="00C6789C">
          <w:rPr>
            <w:rFonts w:ascii="Times New Roman" w:hAnsi="Times New Roman"/>
            <w:sz w:val="20"/>
            <w:szCs w:val="20"/>
          </w:rPr>
          <w:t>Порядком</w:t>
        </w:r>
      </w:hyperlink>
      <w:r w:rsidRPr="00C6789C">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C6789C" w:rsidRPr="00C6789C" w:rsidRDefault="00C6789C" w:rsidP="00C6789C">
      <w:pPr>
        <w:pStyle w:val="ConsPlusNormal"/>
        <w:widowControl/>
        <w:tabs>
          <w:tab w:val="num" w:pos="0"/>
        </w:tabs>
        <w:ind w:firstLine="709"/>
        <w:jc w:val="both"/>
        <w:rPr>
          <w:rFonts w:ascii="Times New Roman" w:hAnsi="Times New Roman" w:cs="Times New Roman"/>
        </w:rPr>
      </w:pPr>
      <w:r w:rsidRPr="00C6789C">
        <w:rPr>
          <w:rFonts w:ascii="Times New Roman" w:hAnsi="Times New Roman" w:cs="Times New Roman"/>
        </w:rPr>
        <w:t>Ответственными за подготовку и представление отчетных данных является управлением муниципальной собственностью Богучанского района.</w:t>
      </w:r>
    </w:p>
    <w:p w:rsidR="00C6789C" w:rsidRPr="00C6789C" w:rsidRDefault="00C6789C" w:rsidP="00236DF7">
      <w:pPr>
        <w:autoSpaceDE w:val="0"/>
        <w:autoSpaceDN w:val="0"/>
        <w:adjustRightInd w:val="0"/>
        <w:spacing w:after="0" w:line="240" w:lineRule="auto"/>
        <w:ind w:firstLine="709"/>
        <w:jc w:val="both"/>
        <w:outlineLvl w:val="2"/>
        <w:rPr>
          <w:rFonts w:ascii="Times New Roman" w:hAnsi="Times New Roman"/>
          <w:sz w:val="20"/>
          <w:szCs w:val="20"/>
        </w:rPr>
      </w:pPr>
      <w:r w:rsidRPr="00C6789C">
        <w:rPr>
          <w:rFonts w:ascii="Times New Roman" w:hAnsi="Times New Roman"/>
          <w:sz w:val="20"/>
          <w:szCs w:val="20"/>
        </w:rPr>
        <w:t xml:space="preserve">Текущее управление за реализацией подпрограммы осуществляется управлением муниципальной собственностью Богучанского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софинансирования мероприятий настоящей подпрограммы. </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Выписка из районного бюджета Богучанского района направляется в Министерство строительства и архитектуры Красноярского края в установленный им срок.</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t xml:space="preserve">Отчеты о выполнении мероприятий подпрограммы представляются управлением муниципальной собственностью Богучанского района в Министерство строительства и архитектуры Красноярского края согласно формам и срокам, определенным в соглашении о реализации </w:t>
      </w:r>
      <w:hyperlink r:id="rId28" w:history="1">
        <w:r w:rsidRPr="00236DF7">
          <w:rPr>
            <w:rStyle w:val="af6"/>
            <w:rFonts w:ascii="Times New Roman" w:hAnsi="Times New Roman"/>
            <w:color w:val="000000" w:themeColor="text1"/>
            <w:sz w:val="20"/>
            <w:szCs w:val="20"/>
            <w:u w:val="none"/>
          </w:rPr>
          <w:t>подпрограммы</w:t>
        </w:r>
      </w:hyperlink>
      <w:r w:rsidRPr="00C6789C">
        <w:rPr>
          <w:rFonts w:ascii="Times New Roman" w:hAnsi="Times New Roman"/>
          <w:sz w:val="20"/>
          <w:szCs w:val="20"/>
        </w:rPr>
        <w:t xml:space="preserve"> «Обеспечение жильем молодых семей в Красноярском крае» в рамках государственной программы Красноярского края «Молодежь Красноярского края в </w:t>
      </w:r>
      <w:r w:rsidRPr="00C6789C">
        <w:rPr>
          <w:rFonts w:ascii="Times New Roman" w:hAnsi="Times New Roman"/>
          <w:sz w:val="20"/>
          <w:szCs w:val="20"/>
          <w:lang w:val="en-US"/>
        </w:rPr>
        <w:t>XXI</w:t>
      </w:r>
      <w:r w:rsidRPr="00C6789C">
        <w:rPr>
          <w:rFonts w:ascii="Times New Roman" w:hAnsi="Times New Roman"/>
          <w:sz w:val="20"/>
          <w:szCs w:val="20"/>
        </w:rPr>
        <w:t xml:space="preserve"> веке».</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t>Управление муниципальной собственностью Богучанского района несет ответственность за реализацию подпрограммы на территории Богучанского района, достижение конечного результата и эффективное использование финансовых средств, выделяемых на выполнение подпрограммы.</w:t>
      </w:r>
    </w:p>
    <w:p w:rsidR="00C6789C" w:rsidRPr="00C6789C" w:rsidRDefault="00C6789C" w:rsidP="00236DF7">
      <w:pPr>
        <w:autoSpaceDE w:val="0"/>
        <w:autoSpaceDN w:val="0"/>
        <w:adjustRightInd w:val="0"/>
        <w:spacing w:after="0" w:line="240" w:lineRule="auto"/>
        <w:ind w:firstLine="660"/>
        <w:jc w:val="both"/>
        <w:rPr>
          <w:rFonts w:ascii="Times New Roman" w:hAnsi="Times New Roman"/>
          <w:sz w:val="20"/>
          <w:szCs w:val="20"/>
        </w:rPr>
      </w:pPr>
      <w:r w:rsidRPr="00C6789C">
        <w:rPr>
          <w:rFonts w:ascii="Times New Roman" w:hAnsi="Times New Roman"/>
          <w:sz w:val="20"/>
          <w:szCs w:val="20"/>
        </w:rPr>
        <w:t>Управление муниципальной собственностью Богучанского района производит возврат неиспользованных денежных средств в соответствующие бюджеты до сроков, указанных в соглашении.</w:t>
      </w:r>
    </w:p>
    <w:p w:rsidR="00C6789C" w:rsidRPr="00C6789C" w:rsidRDefault="00C6789C" w:rsidP="00236DF7">
      <w:pPr>
        <w:autoSpaceDE w:val="0"/>
        <w:autoSpaceDN w:val="0"/>
        <w:adjustRightInd w:val="0"/>
        <w:spacing w:after="0" w:line="240" w:lineRule="auto"/>
        <w:jc w:val="center"/>
        <w:outlineLvl w:val="1"/>
        <w:rPr>
          <w:rFonts w:ascii="Times New Roman" w:hAnsi="Times New Roman"/>
          <w:sz w:val="20"/>
          <w:szCs w:val="20"/>
        </w:rPr>
      </w:pPr>
    </w:p>
    <w:p w:rsidR="00C6789C" w:rsidRPr="00C6789C" w:rsidRDefault="00C6789C" w:rsidP="00236DF7">
      <w:pPr>
        <w:autoSpaceDE w:val="0"/>
        <w:autoSpaceDN w:val="0"/>
        <w:adjustRightInd w:val="0"/>
        <w:spacing w:after="0" w:line="240" w:lineRule="auto"/>
        <w:jc w:val="center"/>
        <w:outlineLvl w:val="1"/>
        <w:rPr>
          <w:rFonts w:ascii="Times New Roman" w:hAnsi="Times New Roman"/>
          <w:sz w:val="20"/>
          <w:szCs w:val="20"/>
        </w:rPr>
      </w:pPr>
      <w:r w:rsidRPr="00C6789C">
        <w:rPr>
          <w:rFonts w:ascii="Times New Roman" w:hAnsi="Times New Roman"/>
          <w:sz w:val="20"/>
          <w:szCs w:val="20"/>
        </w:rPr>
        <w:t>2.5. Оценка социально-экономической эффективности от реализации подпрограммы</w:t>
      </w:r>
    </w:p>
    <w:p w:rsidR="00C6789C" w:rsidRPr="00C6789C" w:rsidRDefault="00C6789C" w:rsidP="00236DF7">
      <w:pPr>
        <w:autoSpaceDE w:val="0"/>
        <w:autoSpaceDN w:val="0"/>
        <w:adjustRightInd w:val="0"/>
        <w:spacing w:after="0" w:line="240" w:lineRule="auto"/>
        <w:ind w:firstLine="540"/>
        <w:jc w:val="both"/>
        <w:rPr>
          <w:rFonts w:ascii="Times New Roman" w:hAnsi="Times New Roman"/>
          <w:sz w:val="20"/>
          <w:szCs w:val="20"/>
        </w:rPr>
      </w:pPr>
    </w:p>
    <w:p w:rsidR="00C6789C" w:rsidRPr="00C6789C" w:rsidRDefault="00C6789C" w:rsidP="00236DF7">
      <w:pPr>
        <w:autoSpaceDE w:val="0"/>
        <w:autoSpaceDN w:val="0"/>
        <w:adjustRightInd w:val="0"/>
        <w:spacing w:after="0" w:line="240" w:lineRule="auto"/>
        <w:ind w:firstLine="709"/>
        <w:jc w:val="both"/>
        <w:outlineLvl w:val="2"/>
        <w:rPr>
          <w:rFonts w:ascii="Times New Roman" w:hAnsi="Times New Roman"/>
          <w:sz w:val="20"/>
          <w:szCs w:val="20"/>
        </w:rPr>
      </w:pPr>
      <w:r w:rsidRPr="00C6789C">
        <w:rPr>
          <w:rFonts w:ascii="Times New Roman" w:hAnsi="Times New Roman"/>
          <w:sz w:val="20"/>
          <w:szCs w:val="20"/>
        </w:rPr>
        <w:t>1. Реализация подпрограммы должна обеспечить достижение следующих социально-экономических результатов:</w:t>
      </w:r>
    </w:p>
    <w:p w:rsidR="00C6789C" w:rsidRPr="00C6789C" w:rsidRDefault="00C6789C" w:rsidP="00C6789C">
      <w:pPr>
        <w:pStyle w:val="ConsPlusNonformat"/>
        <w:widowControl/>
        <w:jc w:val="both"/>
        <w:rPr>
          <w:rFonts w:ascii="Times New Roman" w:hAnsi="Times New Roman" w:cs="Times New Roman"/>
        </w:rPr>
      </w:pPr>
      <w:r w:rsidRPr="00C6789C">
        <w:rPr>
          <w:rFonts w:ascii="Times New Roman" w:hAnsi="Times New Roman" w:cs="Times New Roman"/>
        </w:rPr>
        <w:t>- обеспечено жильем</w:t>
      </w:r>
      <w:r w:rsidRPr="00C6789C">
        <w:rPr>
          <w:rFonts w:ascii="Times New Roman" w:hAnsi="Times New Roman" w:cs="Times New Roman"/>
          <w:color w:val="FF0000"/>
        </w:rPr>
        <w:t xml:space="preserve"> </w:t>
      </w:r>
      <w:r w:rsidRPr="00C6789C">
        <w:rPr>
          <w:rFonts w:ascii="Times New Roman" w:hAnsi="Times New Roman" w:cs="Times New Roman"/>
        </w:rPr>
        <w:t>61 молодых семей, нуждающихся в улучшении жилищных условий (</w:t>
      </w:r>
      <w:r w:rsidRPr="00C6789C">
        <w:rPr>
          <w:rFonts w:ascii="Times New Roman" w:hAnsi="Times New Roman" w:cs="Times New Roman"/>
          <w:noProof/>
          <w:color w:val="000000"/>
          <w:lang w:eastAsia="ru-RU"/>
        </w:rPr>
        <w:t>приобретено жилья или строительство индивидуального жилого дома).</w:t>
      </w:r>
      <w:r w:rsidRPr="00C6789C">
        <w:rPr>
          <w:rFonts w:ascii="Times New Roman" w:hAnsi="Times New Roman" w:cs="Times New Roman"/>
        </w:rPr>
        <w:t xml:space="preserve"> </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C6789C" w:rsidRPr="00C6789C" w:rsidRDefault="00C6789C" w:rsidP="00236DF7">
      <w:pPr>
        <w:autoSpaceDE w:val="0"/>
        <w:autoSpaceDN w:val="0"/>
        <w:adjustRightInd w:val="0"/>
        <w:spacing w:after="0" w:line="240" w:lineRule="auto"/>
        <w:ind w:firstLine="709"/>
        <w:jc w:val="both"/>
        <w:rPr>
          <w:rFonts w:ascii="Times New Roman" w:hAnsi="Times New Roman"/>
          <w:sz w:val="20"/>
          <w:szCs w:val="20"/>
        </w:rPr>
      </w:pPr>
      <w:r w:rsidRPr="00C6789C">
        <w:rPr>
          <w:rFonts w:ascii="Times New Roman" w:hAnsi="Times New Roman"/>
          <w:sz w:val="20"/>
          <w:szCs w:val="20"/>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C6789C" w:rsidRPr="00C6789C" w:rsidRDefault="00C6789C" w:rsidP="00236DF7">
      <w:pPr>
        <w:widowControl w:val="0"/>
        <w:autoSpaceDE w:val="0"/>
        <w:autoSpaceDN w:val="0"/>
        <w:adjustRightInd w:val="0"/>
        <w:spacing w:after="0" w:line="240" w:lineRule="auto"/>
        <w:jc w:val="center"/>
        <w:outlineLvl w:val="2"/>
        <w:rPr>
          <w:rFonts w:ascii="Times New Roman" w:hAnsi="Times New Roman"/>
          <w:sz w:val="20"/>
          <w:szCs w:val="20"/>
        </w:rPr>
      </w:pPr>
    </w:p>
    <w:p w:rsidR="00C6789C" w:rsidRPr="00C6789C" w:rsidRDefault="00C6789C" w:rsidP="00236DF7">
      <w:pPr>
        <w:widowControl w:val="0"/>
        <w:autoSpaceDE w:val="0"/>
        <w:autoSpaceDN w:val="0"/>
        <w:adjustRightInd w:val="0"/>
        <w:spacing w:after="0" w:line="240" w:lineRule="auto"/>
        <w:jc w:val="center"/>
        <w:outlineLvl w:val="2"/>
        <w:rPr>
          <w:rFonts w:ascii="Times New Roman" w:hAnsi="Times New Roman"/>
          <w:sz w:val="20"/>
          <w:szCs w:val="20"/>
        </w:rPr>
      </w:pPr>
      <w:r w:rsidRPr="00C6789C">
        <w:rPr>
          <w:rFonts w:ascii="Times New Roman" w:hAnsi="Times New Roman"/>
          <w:sz w:val="20"/>
          <w:szCs w:val="20"/>
        </w:rPr>
        <w:t>2.6. Мероприятия подпрограммы</w:t>
      </w:r>
    </w:p>
    <w:p w:rsidR="00C6789C" w:rsidRPr="00C6789C" w:rsidRDefault="00C6789C" w:rsidP="00236DF7">
      <w:pPr>
        <w:widowControl w:val="0"/>
        <w:autoSpaceDE w:val="0"/>
        <w:autoSpaceDN w:val="0"/>
        <w:adjustRightInd w:val="0"/>
        <w:spacing w:after="0" w:line="240" w:lineRule="auto"/>
        <w:jc w:val="center"/>
        <w:outlineLvl w:val="2"/>
        <w:rPr>
          <w:rFonts w:ascii="Times New Roman" w:hAnsi="Times New Roman"/>
          <w:sz w:val="20"/>
          <w:szCs w:val="20"/>
        </w:rPr>
      </w:pPr>
    </w:p>
    <w:p w:rsidR="00C6789C" w:rsidRPr="00C6789C" w:rsidRDefault="00C6789C" w:rsidP="00236DF7">
      <w:pPr>
        <w:widowControl w:val="0"/>
        <w:autoSpaceDE w:val="0"/>
        <w:autoSpaceDN w:val="0"/>
        <w:adjustRightInd w:val="0"/>
        <w:spacing w:after="0" w:line="240" w:lineRule="auto"/>
        <w:ind w:firstLine="540"/>
        <w:jc w:val="both"/>
        <w:rPr>
          <w:rFonts w:ascii="Times New Roman" w:hAnsi="Times New Roman"/>
          <w:sz w:val="20"/>
          <w:szCs w:val="20"/>
        </w:rPr>
      </w:pPr>
      <w:hyperlink w:anchor="Par377" w:history="1">
        <w:r w:rsidRPr="00C6789C">
          <w:rPr>
            <w:rFonts w:ascii="Times New Roman" w:hAnsi="Times New Roman"/>
            <w:sz w:val="20"/>
            <w:szCs w:val="20"/>
          </w:rPr>
          <w:t>Перечень</w:t>
        </w:r>
      </w:hyperlink>
      <w:r w:rsidRPr="00C6789C">
        <w:rPr>
          <w:rFonts w:ascii="Times New Roman" w:hAnsi="Times New Roman"/>
          <w:sz w:val="20"/>
          <w:szCs w:val="20"/>
        </w:rPr>
        <w:t xml:space="preserve"> мероприятий подпрограммы приведен в приложении № 2 к подпрограмме.</w:t>
      </w:r>
    </w:p>
    <w:p w:rsidR="00236DF7" w:rsidRDefault="00236DF7" w:rsidP="00236DF7">
      <w:pPr>
        <w:widowControl w:val="0"/>
        <w:autoSpaceDE w:val="0"/>
        <w:autoSpaceDN w:val="0"/>
        <w:adjustRightInd w:val="0"/>
        <w:spacing w:after="0" w:line="240" w:lineRule="auto"/>
        <w:jc w:val="center"/>
        <w:outlineLvl w:val="2"/>
        <w:rPr>
          <w:rFonts w:ascii="Times New Roman" w:hAnsi="Times New Roman"/>
          <w:sz w:val="20"/>
          <w:szCs w:val="20"/>
        </w:rPr>
      </w:pPr>
    </w:p>
    <w:p w:rsidR="00C6789C" w:rsidRPr="00C6789C" w:rsidRDefault="00C6789C" w:rsidP="00236DF7">
      <w:pPr>
        <w:widowControl w:val="0"/>
        <w:autoSpaceDE w:val="0"/>
        <w:autoSpaceDN w:val="0"/>
        <w:adjustRightInd w:val="0"/>
        <w:spacing w:after="0" w:line="240" w:lineRule="auto"/>
        <w:jc w:val="center"/>
        <w:outlineLvl w:val="2"/>
        <w:rPr>
          <w:rFonts w:ascii="Times New Roman" w:hAnsi="Times New Roman"/>
          <w:sz w:val="20"/>
          <w:szCs w:val="20"/>
        </w:rPr>
      </w:pPr>
      <w:r w:rsidRPr="00C6789C">
        <w:rPr>
          <w:rFonts w:ascii="Times New Roman" w:hAnsi="Times New Roman"/>
          <w:sz w:val="20"/>
          <w:szCs w:val="20"/>
        </w:rPr>
        <w:t>2.7. Обоснование финансовых, материальных и трудовых</w:t>
      </w:r>
      <w:r w:rsidR="00236DF7">
        <w:rPr>
          <w:rFonts w:ascii="Times New Roman" w:hAnsi="Times New Roman"/>
          <w:sz w:val="20"/>
          <w:szCs w:val="20"/>
        </w:rPr>
        <w:t xml:space="preserve"> </w:t>
      </w:r>
      <w:r w:rsidRPr="00C6789C">
        <w:rPr>
          <w:rFonts w:ascii="Times New Roman" w:hAnsi="Times New Roman"/>
          <w:sz w:val="20"/>
          <w:szCs w:val="20"/>
        </w:rPr>
        <w:t>затрат (ресурсное обеспечение подпрограммы) с указанием</w:t>
      </w:r>
      <w:r w:rsidR="00236DF7">
        <w:rPr>
          <w:rFonts w:ascii="Times New Roman" w:hAnsi="Times New Roman"/>
          <w:sz w:val="20"/>
          <w:szCs w:val="20"/>
        </w:rPr>
        <w:t xml:space="preserve"> </w:t>
      </w:r>
      <w:r w:rsidRPr="00C6789C">
        <w:rPr>
          <w:rFonts w:ascii="Times New Roman" w:hAnsi="Times New Roman"/>
          <w:sz w:val="20"/>
          <w:szCs w:val="20"/>
        </w:rPr>
        <w:t>источников финансирования</w:t>
      </w:r>
    </w:p>
    <w:p w:rsidR="00C6789C" w:rsidRPr="00C6789C" w:rsidRDefault="00C6789C" w:rsidP="00293904">
      <w:pPr>
        <w:tabs>
          <w:tab w:val="left" w:pos="1590"/>
          <w:tab w:val="left" w:pos="1860"/>
        </w:tabs>
        <w:spacing w:after="0" w:line="240" w:lineRule="auto"/>
        <w:ind w:firstLine="720"/>
        <w:jc w:val="both"/>
        <w:rPr>
          <w:rFonts w:ascii="Times New Roman" w:hAnsi="Times New Roman"/>
          <w:sz w:val="20"/>
          <w:szCs w:val="20"/>
        </w:rPr>
      </w:pPr>
    </w:p>
    <w:p w:rsidR="00C6789C" w:rsidRPr="00C6789C" w:rsidRDefault="00C6789C" w:rsidP="00293904">
      <w:pPr>
        <w:tabs>
          <w:tab w:val="left" w:pos="1590"/>
          <w:tab w:val="left" w:pos="1860"/>
        </w:tabs>
        <w:spacing w:after="0" w:line="240" w:lineRule="auto"/>
        <w:ind w:firstLine="720"/>
        <w:jc w:val="both"/>
        <w:rPr>
          <w:rFonts w:ascii="Times New Roman" w:hAnsi="Times New Roman"/>
          <w:sz w:val="20"/>
          <w:szCs w:val="20"/>
        </w:rPr>
      </w:pPr>
      <w:r w:rsidRPr="00C6789C">
        <w:rPr>
          <w:rFonts w:ascii="Times New Roman" w:hAnsi="Times New Roman"/>
          <w:sz w:val="20"/>
          <w:szCs w:val="20"/>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C6789C" w:rsidRPr="00C6789C" w:rsidRDefault="00C6789C" w:rsidP="00236DF7">
      <w:pPr>
        <w:pStyle w:val="af3"/>
        <w:spacing w:after="0"/>
        <w:ind w:firstLine="720"/>
        <w:rPr>
          <w:sz w:val="20"/>
          <w:szCs w:val="20"/>
        </w:rPr>
      </w:pPr>
      <w:r w:rsidRPr="00C6789C">
        <w:rPr>
          <w:sz w:val="20"/>
          <w:szCs w:val="20"/>
        </w:rPr>
        <w:t>Ресурсное обеспечение материальных и трудовых затрат осуществляет  управление муниципальной собственностью Богучанского района.</w:t>
      </w:r>
    </w:p>
    <w:p w:rsidR="00C6789C" w:rsidRPr="00C6789C" w:rsidRDefault="00C6789C" w:rsidP="00236DF7">
      <w:pPr>
        <w:spacing w:after="0" w:line="240" w:lineRule="auto"/>
        <w:ind w:firstLine="736"/>
        <w:rPr>
          <w:rFonts w:ascii="Times New Roman" w:hAnsi="Times New Roman"/>
          <w:sz w:val="20"/>
          <w:szCs w:val="20"/>
        </w:rPr>
      </w:pPr>
      <w:r w:rsidRPr="00C6789C">
        <w:rPr>
          <w:rFonts w:ascii="Times New Roman" w:hAnsi="Times New Roman"/>
          <w:sz w:val="20"/>
          <w:szCs w:val="20"/>
        </w:rPr>
        <w:t xml:space="preserve">Общий объем финансирования подпрограммы составляет всего 6 303 713,08 рублей, в том числе: </w:t>
      </w:r>
    </w:p>
    <w:p w:rsidR="00C6789C" w:rsidRPr="00C6789C" w:rsidRDefault="00C6789C" w:rsidP="00236DF7">
      <w:pPr>
        <w:snapToGrid w:val="0"/>
        <w:spacing w:after="0" w:line="240" w:lineRule="auto"/>
        <w:jc w:val="both"/>
        <w:rPr>
          <w:rFonts w:ascii="Times New Roman" w:hAnsi="Times New Roman"/>
          <w:sz w:val="20"/>
          <w:szCs w:val="20"/>
        </w:rPr>
      </w:pPr>
      <w:r w:rsidRPr="00C6789C">
        <w:rPr>
          <w:rFonts w:ascii="Times New Roman" w:hAnsi="Times New Roman"/>
          <w:sz w:val="20"/>
          <w:szCs w:val="20"/>
        </w:rPr>
        <w:t>за счет средств федерального бюджета – 387 150,84 рублей, за счет средств краевого бюджета – 1 032 402,24 рублей, за счет средств районного бюджета –  4 884 160,00 рублей, в том числе по годам:</w:t>
      </w:r>
    </w:p>
    <w:p w:rsidR="00C6789C" w:rsidRPr="00C6789C" w:rsidRDefault="00C6789C" w:rsidP="00236DF7">
      <w:pPr>
        <w:spacing w:after="0" w:line="240" w:lineRule="auto"/>
        <w:ind w:firstLine="594"/>
        <w:rPr>
          <w:rFonts w:ascii="Times New Roman" w:hAnsi="Times New Roman"/>
          <w:sz w:val="20"/>
          <w:szCs w:val="20"/>
        </w:rPr>
      </w:pPr>
      <w:r w:rsidRPr="00C6789C">
        <w:rPr>
          <w:rFonts w:ascii="Times New Roman" w:hAnsi="Times New Roman"/>
          <w:sz w:val="20"/>
          <w:szCs w:val="20"/>
        </w:rPr>
        <w:t>в 2014 году – 2 640 593,08  рублей, в том числе:</w:t>
      </w:r>
    </w:p>
    <w:p w:rsidR="00C6789C" w:rsidRPr="00C6789C" w:rsidRDefault="00C6789C" w:rsidP="00236DF7">
      <w:pPr>
        <w:pStyle w:val="affff7"/>
        <w:autoSpaceDE w:val="0"/>
        <w:autoSpaceDN w:val="0"/>
        <w:adjustRightInd w:val="0"/>
        <w:spacing w:after="0" w:line="240" w:lineRule="auto"/>
        <w:ind w:left="0"/>
        <w:jc w:val="both"/>
        <w:rPr>
          <w:rFonts w:ascii="Times New Roman" w:hAnsi="Times New Roman"/>
          <w:sz w:val="20"/>
          <w:szCs w:val="20"/>
        </w:rPr>
      </w:pPr>
      <w:r w:rsidRPr="00C6789C">
        <w:rPr>
          <w:rFonts w:ascii="Times New Roman" w:hAnsi="Times New Roman"/>
          <w:sz w:val="20"/>
          <w:szCs w:val="20"/>
        </w:rPr>
        <w:lastRenderedPageBreak/>
        <w:t>387 150,84 рублей – средства федерального бюджета,  1 032 402,24 рублей – средства краевого бюджета, 1 221 040,00 рублей – средства районного бюджета;</w:t>
      </w:r>
    </w:p>
    <w:p w:rsidR="00C6789C" w:rsidRPr="00C6789C" w:rsidRDefault="00C6789C" w:rsidP="00236DF7">
      <w:pPr>
        <w:spacing w:after="0" w:line="240" w:lineRule="auto"/>
        <w:ind w:firstLine="594"/>
        <w:outlineLvl w:val="0"/>
        <w:rPr>
          <w:rFonts w:ascii="Times New Roman" w:hAnsi="Times New Roman"/>
          <w:sz w:val="20"/>
          <w:szCs w:val="20"/>
        </w:rPr>
      </w:pPr>
      <w:r w:rsidRPr="00C6789C">
        <w:rPr>
          <w:rFonts w:ascii="Times New Roman" w:hAnsi="Times New Roman"/>
          <w:sz w:val="20"/>
          <w:szCs w:val="20"/>
        </w:rPr>
        <w:t>в 2015 году – 1 221 040,00 рублей, в том числе:</w:t>
      </w:r>
    </w:p>
    <w:p w:rsidR="00C6789C" w:rsidRPr="00C6789C" w:rsidRDefault="00C6789C" w:rsidP="00236DF7">
      <w:pPr>
        <w:spacing w:after="0" w:line="240" w:lineRule="auto"/>
        <w:outlineLvl w:val="0"/>
        <w:rPr>
          <w:rFonts w:ascii="Times New Roman" w:hAnsi="Times New Roman"/>
          <w:sz w:val="20"/>
          <w:szCs w:val="20"/>
        </w:rPr>
      </w:pPr>
      <w:r w:rsidRPr="00C6789C">
        <w:rPr>
          <w:rFonts w:ascii="Times New Roman" w:hAnsi="Times New Roman"/>
          <w:sz w:val="20"/>
          <w:szCs w:val="20"/>
        </w:rPr>
        <w:t>0,00 рублей – средства федерального бюджета, 0,00 рублей – средства краевого бюджета, 1 221 040,00 рублей – средства районного бюджета.</w:t>
      </w:r>
    </w:p>
    <w:p w:rsidR="00C6789C" w:rsidRPr="00C6789C" w:rsidRDefault="00C6789C" w:rsidP="00236DF7">
      <w:pPr>
        <w:spacing w:after="0" w:line="240" w:lineRule="auto"/>
        <w:ind w:firstLine="594"/>
        <w:outlineLvl w:val="0"/>
        <w:rPr>
          <w:rFonts w:ascii="Times New Roman" w:hAnsi="Times New Roman"/>
          <w:sz w:val="20"/>
          <w:szCs w:val="20"/>
        </w:rPr>
      </w:pPr>
      <w:r w:rsidRPr="00C6789C">
        <w:rPr>
          <w:rFonts w:ascii="Times New Roman" w:hAnsi="Times New Roman"/>
          <w:sz w:val="20"/>
          <w:szCs w:val="20"/>
        </w:rPr>
        <w:t>в 2016 году – 1 221 040,00 рублей, в том числе:</w:t>
      </w:r>
    </w:p>
    <w:p w:rsidR="00C6789C" w:rsidRPr="00C6789C" w:rsidRDefault="00C6789C" w:rsidP="00236DF7">
      <w:pPr>
        <w:spacing w:after="0" w:line="240" w:lineRule="auto"/>
        <w:outlineLvl w:val="0"/>
        <w:rPr>
          <w:rFonts w:ascii="Times New Roman" w:hAnsi="Times New Roman"/>
          <w:sz w:val="20"/>
          <w:szCs w:val="20"/>
        </w:rPr>
      </w:pPr>
      <w:r w:rsidRPr="00C6789C">
        <w:rPr>
          <w:rFonts w:ascii="Times New Roman" w:hAnsi="Times New Roman"/>
          <w:sz w:val="20"/>
          <w:szCs w:val="20"/>
        </w:rPr>
        <w:t>0,00 рублей – средства федерального бюджета, 0,00 рублей –  средства краевого бюджета, 1 221 040,00 – средства районного бюджета.</w:t>
      </w:r>
    </w:p>
    <w:p w:rsidR="00C6789C" w:rsidRPr="00C6789C" w:rsidRDefault="00C6789C" w:rsidP="00236DF7">
      <w:pPr>
        <w:spacing w:after="0" w:line="240" w:lineRule="auto"/>
        <w:ind w:firstLine="594"/>
        <w:outlineLvl w:val="0"/>
        <w:rPr>
          <w:rFonts w:ascii="Times New Roman" w:hAnsi="Times New Roman"/>
          <w:sz w:val="20"/>
          <w:szCs w:val="20"/>
        </w:rPr>
      </w:pPr>
      <w:r w:rsidRPr="00C6789C">
        <w:rPr>
          <w:rFonts w:ascii="Times New Roman" w:hAnsi="Times New Roman"/>
          <w:sz w:val="20"/>
          <w:szCs w:val="20"/>
        </w:rPr>
        <w:t>в 2017 году – 1 221 040,00 рублей, в том числе:</w:t>
      </w:r>
    </w:p>
    <w:p w:rsidR="00C6789C" w:rsidRPr="00C6789C" w:rsidRDefault="00C6789C" w:rsidP="00236DF7">
      <w:pPr>
        <w:spacing w:after="0" w:line="240" w:lineRule="auto"/>
        <w:outlineLvl w:val="0"/>
        <w:rPr>
          <w:rFonts w:ascii="Times New Roman" w:hAnsi="Times New Roman"/>
          <w:sz w:val="20"/>
          <w:szCs w:val="20"/>
        </w:rPr>
      </w:pPr>
      <w:r w:rsidRPr="00C6789C">
        <w:rPr>
          <w:rFonts w:ascii="Times New Roman" w:hAnsi="Times New Roman"/>
          <w:sz w:val="20"/>
          <w:szCs w:val="20"/>
        </w:rPr>
        <w:t>0,00 рублей – средства федерального бюджета, 0,00 рублей –  средства краевого бюджета, 1 221 040,00 рублей – средства районного бюджета.</w:t>
      </w:r>
    </w:p>
    <w:p w:rsidR="00C6789C" w:rsidRPr="00293904" w:rsidRDefault="00C6789C" w:rsidP="00293904">
      <w:pPr>
        <w:pStyle w:val="20"/>
        <w:spacing w:before="0" w:after="0" w:line="240" w:lineRule="auto"/>
        <w:jc w:val="right"/>
        <w:rPr>
          <w:rFonts w:ascii="Times New Roman" w:hAnsi="Times New Roman" w:cs="Times New Roman"/>
          <w:b w:val="0"/>
          <w:i w:val="0"/>
          <w:sz w:val="18"/>
          <w:szCs w:val="18"/>
        </w:rPr>
      </w:pPr>
    </w:p>
    <w:p w:rsidR="00293904" w:rsidRPr="00293904" w:rsidRDefault="00293904" w:rsidP="00293904">
      <w:pPr>
        <w:pStyle w:val="20"/>
        <w:spacing w:before="0" w:after="0" w:line="240" w:lineRule="auto"/>
        <w:jc w:val="right"/>
        <w:rPr>
          <w:rFonts w:ascii="Times New Roman" w:hAnsi="Times New Roman" w:cs="Times New Roman"/>
          <w:b w:val="0"/>
          <w:i w:val="0"/>
          <w:sz w:val="18"/>
          <w:szCs w:val="18"/>
        </w:rPr>
      </w:pPr>
      <w:r w:rsidRPr="00293904">
        <w:rPr>
          <w:rFonts w:ascii="Times New Roman" w:hAnsi="Times New Roman" w:cs="Times New Roman"/>
          <w:b w:val="0"/>
          <w:i w:val="0"/>
          <w:sz w:val="18"/>
          <w:szCs w:val="18"/>
        </w:rPr>
        <w:t>Приложение № 1</w:t>
      </w:r>
    </w:p>
    <w:p w:rsidR="00293904" w:rsidRPr="00293904" w:rsidRDefault="00293904" w:rsidP="00293904">
      <w:pPr>
        <w:pStyle w:val="20"/>
        <w:spacing w:before="0" w:after="0" w:line="240" w:lineRule="auto"/>
        <w:jc w:val="right"/>
        <w:rPr>
          <w:rFonts w:ascii="Times New Roman" w:hAnsi="Times New Roman" w:cs="Times New Roman"/>
          <w:b w:val="0"/>
          <w:i w:val="0"/>
          <w:sz w:val="18"/>
          <w:szCs w:val="18"/>
        </w:rPr>
      </w:pPr>
      <w:r w:rsidRPr="00293904">
        <w:rPr>
          <w:rFonts w:ascii="Times New Roman" w:hAnsi="Times New Roman" w:cs="Times New Roman"/>
          <w:b w:val="0"/>
          <w:i w:val="0"/>
          <w:sz w:val="18"/>
          <w:szCs w:val="18"/>
        </w:rPr>
        <w:t xml:space="preserve">к подпрограмме «Обеспечение жильем молодых </w:t>
      </w:r>
    </w:p>
    <w:p w:rsidR="00293904" w:rsidRPr="00293904" w:rsidRDefault="00293904" w:rsidP="00293904">
      <w:pPr>
        <w:pStyle w:val="20"/>
        <w:spacing w:before="0" w:after="0" w:line="240" w:lineRule="auto"/>
        <w:jc w:val="right"/>
        <w:rPr>
          <w:rFonts w:ascii="Times New Roman" w:hAnsi="Times New Roman" w:cs="Times New Roman"/>
          <w:b w:val="0"/>
          <w:i w:val="0"/>
          <w:sz w:val="18"/>
          <w:szCs w:val="18"/>
        </w:rPr>
      </w:pPr>
      <w:r w:rsidRPr="00293904">
        <w:rPr>
          <w:rFonts w:ascii="Times New Roman" w:hAnsi="Times New Roman" w:cs="Times New Roman"/>
          <w:b w:val="0"/>
          <w:i w:val="0"/>
          <w:sz w:val="18"/>
          <w:szCs w:val="18"/>
        </w:rPr>
        <w:t xml:space="preserve">семей в Богучанском районе» муниципальной программы  «Молодежь Приангарья» </w:t>
      </w:r>
    </w:p>
    <w:p w:rsidR="00293904" w:rsidRDefault="00293904" w:rsidP="00293904">
      <w:pPr>
        <w:autoSpaceDE w:val="0"/>
        <w:autoSpaceDN w:val="0"/>
        <w:adjustRightInd w:val="0"/>
        <w:spacing w:after="0" w:line="240" w:lineRule="auto"/>
        <w:ind w:firstLine="540"/>
        <w:jc w:val="center"/>
        <w:outlineLvl w:val="0"/>
        <w:rPr>
          <w:rFonts w:ascii="Times New Roman" w:hAnsi="Times New Roman"/>
          <w:sz w:val="20"/>
          <w:szCs w:val="20"/>
        </w:rPr>
      </w:pPr>
    </w:p>
    <w:p w:rsidR="00293904" w:rsidRPr="00293904" w:rsidRDefault="00293904" w:rsidP="00293904">
      <w:pPr>
        <w:autoSpaceDE w:val="0"/>
        <w:autoSpaceDN w:val="0"/>
        <w:adjustRightInd w:val="0"/>
        <w:spacing w:after="0" w:line="240" w:lineRule="auto"/>
        <w:ind w:firstLine="540"/>
        <w:jc w:val="center"/>
        <w:outlineLvl w:val="0"/>
        <w:rPr>
          <w:rFonts w:ascii="Times New Roman" w:hAnsi="Times New Roman"/>
          <w:sz w:val="20"/>
          <w:szCs w:val="20"/>
        </w:rPr>
      </w:pPr>
      <w:r w:rsidRPr="00293904">
        <w:rPr>
          <w:rFonts w:ascii="Times New Roman" w:hAnsi="Times New Roman"/>
          <w:sz w:val="20"/>
          <w:szCs w:val="20"/>
        </w:rPr>
        <w:t>Перечень целевых индикаторов подпрограммы</w:t>
      </w:r>
    </w:p>
    <w:p w:rsidR="00293904" w:rsidRPr="00E26110" w:rsidRDefault="00293904" w:rsidP="00293904">
      <w:pPr>
        <w:autoSpaceDE w:val="0"/>
        <w:autoSpaceDN w:val="0"/>
        <w:adjustRightInd w:val="0"/>
        <w:spacing w:after="0" w:line="240" w:lineRule="auto"/>
        <w:ind w:firstLine="540"/>
        <w:jc w:val="center"/>
        <w:rPr>
          <w:sz w:val="28"/>
          <w:szCs w:val="28"/>
        </w:rPr>
      </w:pPr>
    </w:p>
    <w:tbl>
      <w:tblPr>
        <w:tblW w:w="5000" w:type="pct"/>
        <w:tblCellMar>
          <w:left w:w="70" w:type="dxa"/>
          <w:right w:w="70" w:type="dxa"/>
        </w:tblCellMar>
        <w:tblLook w:val="0000"/>
      </w:tblPr>
      <w:tblGrid>
        <w:gridCol w:w="477"/>
        <w:gridCol w:w="1616"/>
        <w:gridCol w:w="882"/>
        <w:gridCol w:w="1128"/>
        <w:gridCol w:w="885"/>
        <w:gridCol w:w="885"/>
        <w:gridCol w:w="885"/>
        <w:gridCol w:w="885"/>
        <w:gridCol w:w="881"/>
        <w:gridCol w:w="970"/>
      </w:tblGrid>
      <w:tr w:rsidR="00293904" w:rsidRPr="00293904" w:rsidTr="00293904">
        <w:trPr>
          <w:cantSplit/>
          <w:trHeight w:val="20"/>
        </w:trPr>
        <w:tc>
          <w:tcPr>
            <w:tcW w:w="265"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 xml:space="preserve">№  </w:t>
            </w:r>
            <w:r w:rsidRPr="00293904">
              <w:rPr>
                <w:rFonts w:ascii="Times New Roman" w:hAnsi="Times New Roman" w:cs="Times New Roman"/>
                <w:sz w:val="14"/>
                <w:szCs w:val="14"/>
              </w:rPr>
              <w:br/>
              <w:t>п/п</w:t>
            </w:r>
          </w:p>
        </w:tc>
        <w:tc>
          <w:tcPr>
            <w:tcW w:w="865"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 xml:space="preserve">Цель,    </w:t>
            </w:r>
            <w:r w:rsidRPr="00293904">
              <w:rPr>
                <w:rFonts w:ascii="Times New Roman" w:hAnsi="Times New Roman" w:cs="Times New Roman"/>
                <w:sz w:val="14"/>
                <w:szCs w:val="14"/>
              </w:rPr>
              <w:br/>
              <w:t>целевые индикаторы</w:t>
            </w:r>
            <w:r w:rsidRPr="00293904">
              <w:rPr>
                <w:rFonts w:ascii="Times New Roman" w:hAnsi="Times New Roman" w:cs="Times New Roman"/>
                <w:sz w:val="14"/>
                <w:szCs w:val="14"/>
              </w:rPr>
              <w:br/>
            </w:r>
          </w:p>
        </w:tc>
        <w:tc>
          <w:tcPr>
            <w:tcW w:w="478"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Единица</w:t>
            </w:r>
            <w:r w:rsidRPr="00293904">
              <w:rPr>
                <w:rFonts w:ascii="Times New Roman" w:hAnsi="Times New Roman" w:cs="Times New Roman"/>
                <w:sz w:val="14"/>
                <w:szCs w:val="14"/>
              </w:rPr>
              <w:br/>
              <w:t>измерения</w:t>
            </w:r>
          </w:p>
        </w:tc>
        <w:tc>
          <w:tcPr>
            <w:tcW w:w="607"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 xml:space="preserve">Источник </w:t>
            </w:r>
            <w:r w:rsidRPr="00293904">
              <w:rPr>
                <w:rFonts w:ascii="Times New Roman" w:hAnsi="Times New Roman" w:cs="Times New Roman"/>
                <w:sz w:val="14"/>
                <w:szCs w:val="14"/>
              </w:rPr>
              <w:br/>
              <w:t>информации</w:t>
            </w:r>
          </w:p>
        </w:tc>
        <w:tc>
          <w:tcPr>
            <w:tcW w:w="455"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Отчетный финансовый год</w:t>
            </w:r>
          </w:p>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2012 год</w:t>
            </w:r>
          </w:p>
        </w:tc>
        <w:tc>
          <w:tcPr>
            <w:tcW w:w="478"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Отчетный финансовый год</w:t>
            </w:r>
          </w:p>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2013 год</w:t>
            </w:r>
          </w:p>
        </w:tc>
        <w:tc>
          <w:tcPr>
            <w:tcW w:w="425"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Текущий финансовый год</w:t>
            </w:r>
          </w:p>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2014 год</w:t>
            </w:r>
          </w:p>
        </w:tc>
        <w:tc>
          <w:tcPr>
            <w:tcW w:w="425" w:type="pct"/>
            <w:tcBorders>
              <w:top w:val="single" w:sz="6" w:space="0" w:color="auto"/>
              <w:left w:val="single" w:sz="6" w:space="0" w:color="auto"/>
              <w:bottom w:val="single" w:sz="6"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Очередной финансовый год</w:t>
            </w:r>
          </w:p>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2015 год</w:t>
            </w:r>
          </w:p>
        </w:tc>
        <w:tc>
          <w:tcPr>
            <w:tcW w:w="478" w:type="pct"/>
            <w:tcBorders>
              <w:top w:val="single" w:sz="6" w:space="0" w:color="auto"/>
              <w:left w:val="single" w:sz="6" w:space="0" w:color="auto"/>
              <w:bottom w:val="single" w:sz="4" w:space="0" w:color="auto"/>
              <w:right w:val="single" w:sz="6"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Первый год планового периода</w:t>
            </w:r>
          </w:p>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2016 год</w:t>
            </w:r>
          </w:p>
        </w:tc>
        <w:tc>
          <w:tcPr>
            <w:tcW w:w="526" w:type="pct"/>
            <w:tcBorders>
              <w:top w:val="single" w:sz="4" w:space="0" w:color="auto"/>
              <w:bottom w:val="single" w:sz="4" w:space="0" w:color="auto"/>
              <w:right w:val="single" w:sz="4" w:space="0" w:color="auto"/>
            </w:tcBorders>
            <w:vAlign w:val="center"/>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Второй год планового периода</w:t>
            </w:r>
          </w:p>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2017 год</w:t>
            </w:r>
          </w:p>
        </w:tc>
      </w:tr>
      <w:tr w:rsidR="00293904" w:rsidRPr="00293904" w:rsidTr="00293904">
        <w:trPr>
          <w:cantSplit/>
          <w:trHeight w:val="20"/>
        </w:trPr>
        <w:tc>
          <w:tcPr>
            <w:tcW w:w="5000" w:type="pct"/>
            <w:gridSpan w:val="10"/>
            <w:tcBorders>
              <w:top w:val="single" w:sz="6" w:space="0" w:color="auto"/>
              <w:left w:val="single" w:sz="6" w:space="0" w:color="auto"/>
              <w:bottom w:val="single" w:sz="6" w:space="0" w:color="auto"/>
              <w:right w:val="single" w:sz="4" w:space="0" w:color="auto"/>
            </w:tcBorders>
          </w:tcPr>
          <w:p w:rsidR="00293904" w:rsidRPr="00293904" w:rsidRDefault="00293904" w:rsidP="00293904">
            <w:pPr>
              <w:spacing w:after="0" w:line="240" w:lineRule="auto"/>
              <w:rPr>
                <w:rFonts w:ascii="Times New Roman" w:hAnsi="Times New Roman"/>
                <w:sz w:val="14"/>
                <w:szCs w:val="14"/>
              </w:rPr>
            </w:pPr>
            <w:r w:rsidRPr="00293904">
              <w:rPr>
                <w:rFonts w:ascii="Times New Roman" w:hAnsi="Times New Roman"/>
                <w:sz w:val="14"/>
                <w:szCs w:val="14"/>
              </w:rPr>
              <w:t>Цель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93904" w:rsidRPr="00293904" w:rsidTr="00293904">
        <w:trPr>
          <w:cantSplit/>
          <w:trHeight w:val="20"/>
        </w:trPr>
        <w:tc>
          <w:tcPr>
            <w:tcW w:w="265"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pStyle w:val="ConsPlusNormal"/>
              <w:widowControl/>
              <w:ind w:firstLine="0"/>
              <w:rPr>
                <w:rFonts w:ascii="Times New Roman" w:hAnsi="Times New Roman" w:cs="Times New Roman"/>
                <w:sz w:val="14"/>
                <w:szCs w:val="14"/>
              </w:rPr>
            </w:pPr>
            <w:r w:rsidRPr="00293904">
              <w:rPr>
                <w:rFonts w:ascii="Times New Roman" w:hAnsi="Times New Roman" w:cs="Times New Roman"/>
                <w:sz w:val="14"/>
                <w:szCs w:val="14"/>
              </w:rPr>
              <w:t>1</w:t>
            </w:r>
          </w:p>
        </w:tc>
        <w:tc>
          <w:tcPr>
            <w:tcW w:w="865" w:type="pct"/>
            <w:tcBorders>
              <w:top w:val="single" w:sz="6" w:space="0" w:color="auto"/>
              <w:left w:val="single" w:sz="6" w:space="0" w:color="auto"/>
              <w:bottom w:val="single" w:sz="6" w:space="0" w:color="auto"/>
              <w:right w:val="single" w:sz="6" w:space="0" w:color="auto"/>
            </w:tcBorders>
          </w:tcPr>
          <w:p w:rsidR="00293904" w:rsidRPr="00293904" w:rsidRDefault="00293904" w:rsidP="00293904">
            <w:pPr>
              <w:autoSpaceDE w:val="0"/>
              <w:autoSpaceDN w:val="0"/>
              <w:adjustRightInd w:val="0"/>
              <w:spacing w:after="0" w:line="240" w:lineRule="auto"/>
              <w:rPr>
                <w:rFonts w:ascii="Times New Roman" w:hAnsi="Times New Roman"/>
                <w:sz w:val="14"/>
                <w:szCs w:val="14"/>
              </w:rPr>
            </w:pPr>
            <w:r w:rsidRPr="00293904">
              <w:rPr>
                <w:rFonts w:ascii="Times New Roman" w:hAnsi="Times New Roman"/>
                <w:sz w:val="14"/>
                <w:szCs w:val="14"/>
              </w:rPr>
              <w:t xml:space="preserve">Доля молодых семей Богучанского района, нуждающихся в улучшении жилищных условий и купивших жилые помещения </w:t>
            </w:r>
          </w:p>
        </w:tc>
        <w:tc>
          <w:tcPr>
            <w:tcW w:w="478"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w:t>
            </w:r>
          </w:p>
        </w:tc>
        <w:tc>
          <w:tcPr>
            <w:tcW w:w="607"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ведомственная отчетность</w:t>
            </w:r>
          </w:p>
        </w:tc>
        <w:tc>
          <w:tcPr>
            <w:tcW w:w="455"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68,8</w:t>
            </w:r>
          </w:p>
        </w:tc>
        <w:tc>
          <w:tcPr>
            <w:tcW w:w="478"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44,4</w:t>
            </w:r>
          </w:p>
        </w:tc>
        <w:tc>
          <w:tcPr>
            <w:tcW w:w="425"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autoSpaceDE w:val="0"/>
              <w:autoSpaceDN w:val="0"/>
              <w:adjustRightInd w:val="0"/>
              <w:jc w:val="center"/>
              <w:rPr>
                <w:rFonts w:ascii="Times New Roman" w:hAnsi="Times New Roman"/>
                <w:sz w:val="14"/>
                <w:szCs w:val="14"/>
              </w:rPr>
            </w:pPr>
            <w:r w:rsidRPr="00293904">
              <w:rPr>
                <w:rFonts w:ascii="Times New Roman" w:hAnsi="Times New Roman"/>
                <w:sz w:val="14"/>
                <w:szCs w:val="14"/>
              </w:rPr>
              <w:t>44,4</w:t>
            </w:r>
          </w:p>
        </w:tc>
        <w:tc>
          <w:tcPr>
            <w:tcW w:w="425"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44,4</w:t>
            </w:r>
          </w:p>
        </w:tc>
        <w:tc>
          <w:tcPr>
            <w:tcW w:w="478" w:type="pct"/>
            <w:tcBorders>
              <w:top w:val="single" w:sz="6" w:space="0" w:color="auto"/>
              <w:left w:val="single" w:sz="6" w:space="0" w:color="auto"/>
              <w:bottom w:val="single" w:sz="6" w:space="0" w:color="auto"/>
              <w:right w:val="single" w:sz="6" w:space="0" w:color="auto"/>
            </w:tcBorders>
          </w:tcPr>
          <w:p w:rsidR="00293904" w:rsidRPr="00293904" w:rsidRDefault="00293904" w:rsidP="00153B10">
            <w:pPr>
              <w:pStyle w:val="ConsPlusNormal"/>
              <w:widowControl/>
              <w:ind w:firstLine="0"/>
              <w:jc w:val="center"/>
              <w:rPr>
                <w:rFonts w:ascii="Times New Roman" w:hAnsi="Times New Roman" w:cs="Times New Roman"/>
                <w:sz w:val="14"/>
                <w:szCs w:val="14"/>
              </w:rPr>
            </w:pPr>
            <w:r w:rsidRPr="00293904">
              <w:rPr>
                <w:rFonts w:ascii="Times New Roman" w:hAnsi="Times New Roman" w:cs="Times New Roman"/>
                <w:sz w:val="14"/>
                <w:szCs w:val="14"/>
              </w:rPr>
              <w:t>44,4</w:t>
            </w:r>
          </w:p>
        </w:tc>
        <w:tc>
          <w:tcPr>
            <w:tcW w:w="526" w:type="pct"/>
            <w:tcBorders>
              <w:top w:val="single" w:sz="4" w:space="0" w:color="auto"/>
              <w:bottom w:val="single" w:sz="4" w:space="0" w:color="auto"/>
              <w:right w:val="single" w:sz="4" w:space="0" w:color="auto"/>
            </w:tcBorders>
          </w:tcPr>
          <w:p w:rsidR="00293904" w:rsidRPr="00293904" w:rsidRDefault="00293904" w:rsidP="00153B10">
            <w:pPr>
              <w:rPr>
                <w:rFonts w:ascii="Times New Roman" w:hAnsi="Times New Roman"/>
                <w:sz w:val="14"/>
                <w:szCs w:val="14"/>
              </w:rPr>
            </w:pPr>
            <w:r w:rsidRPr="00293904">
              <w:rPr>
                <w:rFonts w:ascii="Times New Roman" w:hAnsi="Times New Roman"/>
                <w:sz w:val="14"/>
                <w:szCs w:val="14"/>
              </w:rPr>
              <w:t xml:space="preserve">     44,4</w:t>
            </w:r>
          </w:p>
        </w:tc>
      </w:tr>
    </w:tbl>
    <w:p w:rsidR="00C6789C" w:rsidRDefault="00C6789C" w:rsidP="00293904">
      <w:pPr>
        <w:autoSpaceDE w:val="0"/>
        <w:spacing w:after="0" w:line="240" w:lineRule="auto"/>
        <w:rPr>
          <w:rFonts w:ascii="Times New Roman" w:hAnsi="Times New Roman"/>
          <w:sz w:val="20"/>
          <w:szCs w:val="20"/>
        </w:rPr>
      </w:pPr>
    </w:p>
    <w:p w:rsidR="00293904" w:rsidRPr="00293904" w:rsidRDefault="00293904" w:rsidP="00293904">
      <w:pPr>
        <w:pStyle w:val="20"/>
        <w:spacing w:before="0" w:after="0" w:line="240" w:lineRule="auto"/>
        <w:jc w:val="right"/>
        <w:rPr>
          <w:rFonts w:ascii="Times New Roman" w:hAnsi="Times New Roman" w:cs="Times New Roman"/>
          <w:b w:val="0"/>
          <w:i w:val="0"/>
          <w:sz w:val="18"/>
          <w:szCs w:val="18"/>
        </w:rPr>
      </w:pPr>
      <w:r w:rsidRPr="00293904">
        <w:rPr>
          <w:rFonts w:ascii="Times New Roman" w:hAnsi="Times New Roman" w:cs="Times New Roman"/>
          <w:b w:val="0"/>
          <w:i w:val="0"/>
          <w:sz w:val="18"/>
          <w:szCs w:val="18"/>
        </w:rPr>
        <w:t>Приложение № 2</w:t>
      </w:r>
    </w:p>
    <w:p w:rsidR="00293904" w:rsidRPr="00293904" w:rsidRDefault="00293904" w:rsidP="00293904">
      <w:pPr>
        <w:pStyle w:val="20"/>
        <w:spacing w:before="0" w:after="0" w:line="240" w:lineRule="auto"/>
        <w:jc w:val="right"/>
        <w:rPr>
          <w:rFonts w:ascii="Times New Roman" w:hAnsi="Times New Roman" w:cs="Times New Roman"/>
          <w:b w:val="0"/>
          <w:i w:val="0"/>
          <w:sz w:val="18"/>
          <w:szCs w:val="18"/>
        </w:rPr>
      </w:pPr>
      <w:r w:rsidRPr="00293904">
        <w:rPr>
          <w:rFonts w:ascii="Times New Roman" w:hAnsi="Times New Roman" w:cs="Times New Roman"/>
          <w:b w:val="0"/>
          <w:i w:val="0"/>
          <w:sz w:val="18"/>
          <w:szCs w:val="18"/>
        </w:rPr>
        <w:t xml:space="preserve">к подпрограмме «Обеспечение жильем молодых семей </w:t>
      </w:r>
    </w:p>
    <w:p w:rsidR="00293904" w:rsidRPr="00293904" w:rsidRDefault="00293904" w:rsidP="00293904">
      <w:pPr>
        <w:pStyle w:val="20"/>
        <w:spacing w:before="0" w:after="0" w:line="240" w:lineRule="auto"/>
        <w:jc w:val="right"/>
        <w:rPr>
          <w:rFonts w:ascii="Times New Roman" w:hAnsi="Times New Roman" w:cs="Times New Roman"/>
          <w:b w:val="0"/>
          <w:i w:val="0"/>
          <w:sz w:val="18"/>
          <w:szCs w:val="18"/>
        </w:rPr>
      </w:pPr>
      <w:r w:rsidRPr="00293904">
        <w:rPr>
          <w:rFonts w:ascii="Times New Roman" w:hAnsi="Times New Roman" w:cs="Times New Roman"/>
          <w:b w:val="0"/>
          <w:i w:val="0"/>
          <w:sz w:val="18"/>
          <w:szCs w:val="18"/>
        </w:rPr>
        <w:t xml:space="preserve">в Богучанском районе»  муниципальной программы  «Молодежь Приангарья» </w:t>
      </w:r>
    </w:p>
    <w:p w:rsidR="00293904" w:rsidRPr="00293904" w:rsidRDefault="00293904" w:rsidP="00293904">
      <w:pPr>
        <w:pStyle w:val="afffffffe"/>
        <w:shd w:val="clear" w:color="auto" w:fill="auto"/>
        <w:spacing w:line="240" w:lineRule="auto"/>
        <w:jc w:val="right"/>
        <w:rPr>
          <w:rStyle w:val="afffffffd"/>
          <w:rFonts w:ascii="Times New Roman" w:hAnsi="Times New Roman"/>
          <w:color w:val="000000"/>
          <w:sz w:val="18"/>
          <w:szCs w:val="18"/>
        </w:rPr>
      </w:pPr>
    </w:p>
    <w:p w:rsidR="00293904" w:rsidRPr="00293904" w:rsidRDefault="00293904" w:rsidP="00293904">
      <w:pPr>
        <w:pStyle w:val="afffffffe"/>
        <w:shd w:val="clear" w:color="auto" w:fill="auto"/>
        <w:spacing w:line="240" w:lineRule="auto"/>
        <w:jc w:val="center"/>
        <w:rPr>
          <w:rStyle w:val="afffffffd"/>
          <w:rFonts w:ascii="Times New Roman" w:hAnsi="Times New Roman"/>
          <w:color w:val="000000"/>
          <w:sz w:val="20"/>
          <w:szCs w:val="20"/>
        </w:rPr>
      </w:pPr>
      <w:r w:rsidRPr="00293904">
        <w:rPr>
          <w:rStyle w:val="afffffffd"/>
          <w:rFonts w:ascii="Times New Roman" w:hAnsi="Times New Roman"/>
          <w:color w:val="000000"/>
          <w:sz w:val="20"/>
          <w:szCs w:val="20"/>
        </w:rPr>
        <w:t>Перечень мероприятий подпрограммы с указанием объема средств на их реализацию и ожидаемых результатов</w:t>
      </w:r>
    </w:p>
    <w:p w:rsidR="00293904" w:rsidRPr="007E3D70" w:rsidRDefault="00293904" w:rsidP="00293904">
      <w:pPr>
        <w:pStyle w:val="afffffffe"/>
        <w:shd w:val="clear" w:color="auto" w:fill="auto"/>
        <w:spacing w:line="240" w:lineRule="auto"/>
        <w:jc w:val="center"/>
        <w:rPr>
          <w:sz w:val="24"/>
          <w:szCs w:val="24"/>
        </w:rPr>
      </w:pPr>
    </w:p>
    <w:tbl>
      <w:tblPr>
        <w:tblW w:w="5000" w:type="pct"/>
        <w:tblCellMar>
          <w:left w:w="0" w:type="dxa"/>
          <w:right w:w="0" w:type="dxa"/>
        </w:tblCellMar>
        <w:tblLook w:val="0000"/>
      </w:tblPr>
      <w:tblGrid>
        <w:gridCol w:w="1617"/>
        <w:gridCol w:w="1050"/>
        <w:gridCol w:w="347"/>
        <w:gridCol w:w="6"/>
        <w:gridCol w:w="385"/>
        <w:gridCol w:w="480"/>
        <w:gridCol w:w="394"/>
        <w:gridCol w:w="897"/>
        <w:gridCol w:w="755"/>
        <w:gridCol w:w="675"/>
        <w:gridCol w:w="745"/>
        <w:gridCol w:w="814"/>
        <w:gridCol w:w="1199"/>
      </w:tblGrid>
      <w:tr w:rsidR="00293904" w:rsidRPr="00293904" w:rsidTr="00293904">
        <w:tblPrEx>
          <w:tblCellMar>
            <w:top w:w="0" w:type="dxa"/>
            <w:left w:w="0" w:type="dxa"/>
            <w:bottom w:w="0" w:type="dxa"/>
            <w:right w:w="0" w:type="dxa"/>
          </w:tblCellMar>
        </w:tblPrEx>
        <w:trPr>
          <w:trHeight w:hRule="exact" w:val="550"/>
        </w:trPr>
        <w:tc>
          <w:tcPr>
            <w:tcW w:w="888" w:type="pct"/>
            <w:vMerge w:val="restart"/>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Наименование программы, подпрограммы</w:t>
            </w:r>
          </w:p>
        </w:tc>
        <w:tc>
          <w:tcPr>
            <w:tcW w:w="491" w:type="pct"/>
            <w:vMerge w:val="restart"/>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ГРБС</w:t>
            </w:r>
          </w:p>
        </w:tc>
        <w:tc>
          <w:tcPr>
            <w:tcW w:w="957" w:type="pct"/>
            <w:gridSpan w:val="5"/>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Код бюджетной классификации</w:t>
            </w:r>
          </w:p>
        </w:tc>
        <w:tc>
          <w:tcPr>
            <w:tcW w:w="1542" w:type="pct"/>
            <w:gridSpan w:val="4"/>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Расходы (руб.), годы</w:t>
            </w:r>
          </w:p>
        </w:tc>
        <w:tc>
          <w:tcPr>
            <w:tcW w:w="467" w:type="pct"/>
            <w:vMerge w:val="restart"/>
            <w:tcBorders>
              <w:top w:val="single" w:sz="4" w:space="0" w:color="auto"/>
              <w:left w:val="single" w:sz="4" w:space="0" w:color="auto"/>
              <w:bottom w:val="nil"/>
              <w:right w:val="single" w:sz="4" w:space="0" w:color="auto"/>
            </w:tcBorders>
            <w:shd w:val="clear" w:color="auto" w:fill="FFFFFF"/>
          </w:tcPr>
          <w:p w:rsidR="00293904" w:rsidRPr="00293904" w:rsidRDefault="00293904" w:rsidP="00153B10">
            <w:pPr>
              <w:pStyle w:val="ab"/>
              <w:spacing w:after="0" w:line="240" w:lineRule="auto"/>
              <w:jc w:val="center"/>
              <w:rPr>
                <w:rFonts w:ascii="Times New Roman" w:hAnsi="Times New Roman"/>
                <w:noProof/>
                <w:color w:val="000000"/>
                <w:sz w:val="14"/>
                <w:szCs w:val="14"/>
                <w:lang w:eastAsia="ru-RU"/>
              </w:rPr>
            </w:pPr>
          </w:p>
          <w:p w:rsidR="00293904" w:rsidRPr="00293904" w:rsidRDefault="00293904" w:rsidP="00153B10">
            <w:pPr>
              <w:pStyle w:val="ab"/>
              <w:spacing w:after="0" w:line="240" w:lineRule="auto"/>
              <w:jc w:val="center"/>
              <w:rPr>
                <w:rFonts w:ascii="Times New Roman" w:hAnsi="Times New Roman"/>
                <w:noProof/>
                <w:color w:val="000000"/>
                <w:sz w:val="14"/>
                <w:szCs w:val="14"/>
                <w:lang w:eastAsia="ru-RU"/>
              </w:rPr>
            </w:pPr>
          </w:p>
          <w:p w:rsidR="00293904" w:rsidRPr="00293904" w:rsidRDefault="00293904" w:rsidP="00153B10">
            <w:pPr>
              <w:pStyle w:val="ab"/>
              <w:spacing w:after="0" w:line="240" w:lineRule="auto"/>
              <w:jc w:val="center"/>
              <w:rPr>
                <w:rFonts w:ascii="Times New Roman" w:hAnsi="Times New Roman"/>
                <w:noProof/>
                <w:color w:val="000000"/>
                <w:sz w:val="14"/>
                <w:szCs w:val="14"/>
                <w:lang w:eastAsia="ru-RU"/>
              </w:rPr>
            </w:pPr>
          </w:p>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 xml:space="preserve">Итого </w:t>
            </w:r>
          </w:p>
          <w:p w:rsidR="00293904" w:rsidRPr="00293904" w:rsidRDefault="00293904" w:rsidP="00153B10">
            <w:pPr>
              <w:pStyle w:val="ab"/>
              <w:spacing w:after="0" w:line="240" w:lineRule="auto"/>
              <w:jc w:val="center"/>
              <w:rPr>
                <w:rFonts w:ascii="Times New Roman" w:hAnsi="Times New Roman"/>
                <w:sz w:val="14"/>
                <w:szCs w:val="14"/>
              </w:rPr>
            </w:pPr>
            <w:r w:rsidRPr="00293904">
              <w:rPr>
                <w:rFonts w:ascii="Times New Roman" w:hAnsi="Times New Roman"/>
                <w:sz w:val="14"/>
                <w:szCs w:val="14"/>
              </w:rPr>
              <w:t xml:space="preserve">на период  </w:t>
            </w:r>
          </w:p>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sz w:val="14"/>
                <w:szCs w:val="14"/>
              </w:rPr>
              <w:t>2014-2017 годы</w:t>
            </w:r>
          </w:p>
        </w:tc>
        <w:tc>
          <w:tcPr>
            <w:tcW w:w="654" w:type="pct"/>
            <w:vMerge w:val="restart"/>
            <w:tcBorders>
              <w:top w:val="single" w:sz="4" w:space="0" w:color="auto"/>
              <w:right w:val="single" w:sz="4" w:space="0" w:color="auto"/>
            </w:tcBorders>
            <w:vAlign w:val="center"/>
          </w:tcPr>
          <w:p w:rsidR="00293904" w:rsidRPr="00293904" w:rsidRDefault="00293904" w:rsidP="00243DB0">
            <w:pPr>
              <w:spacing w:after="0" w:line="240" w:lineRule="auto"/>
              <w:jc w:val="center"/>
              <w:rPr>
                <w:rFonts w:ascii="Times New Roman" w:hAnsi="Times New Roman"/>
                <w:color w:val="000000"/>
                <w:sz w:val="14"/>
                <w:szCs w:val="14"/>
              </w:rPr>
            </w:pPr>
            <w:r w:rsidRPr="00293904">
              <w:rPr>
                <w:rFonts w:ascii="Times New Roman" w:hAnsi="Times New Roman"/>
                <w:color w:val="000000"/>
                <w:sz w:val="14"/>
                <w:szCs w:val="14"/>
              </w:rPr>
              <w:t xml:space="preserve">Ожидаемый результат от реализации подпрограммного мероприятия </w:t>
            </w:r>
          </w:p>
          <w:p w:rsidR="00293904" w:rsidRPr="00293904" w:rsidRDefault="00293904" w:rsidP="00243DB0">
            <w:pPr>
              <w:spacing w:after="0" w:line="240" w:lineRule="auto"/>
              <w:jc w:val="center"/>
              <w:rPr>
                <w:rFonts w:ascii="Times New Roman" w:hAnsi="Times New Roman"/>
                <w:sz w:val="14"/>
                <w:szCs w:val="14"/>
              </w:rPr>
            </w:pPr>
            <w:r w:rsidRPr="00293904">
              <w:rPr>
                <w:rFonts w:ascii="Times New Roman" w:hAnsi="Times New Roman"/>
                <w:color w:val="000000"/>
                <w:sz w:val="14"/>
                <w:szCs w:val="14"/>
              </w:rPr>
              <w:t>(в натуральном выражении)</w:t>
            </w:r>
          </w:p>
        </w:tc>
      </w:tr>
      <w:tr w:rsidR="00293904" w:rsidRPr="00293904" w:rsidTr="00293904">
        <w:tblPrEx>
          <w:tblCellMar>
            <w:top w:w="0" w:type="dxa"/>
            <w:left w:w="0" w:type="dxa"/>
            <w:bottom w:w="0" w:type="dxa"/>
            <w:right w:w="0" w:type="dxa"/>
          </w:tblCellMar>
        </w:tblPrEx>
        <w:trPr>
          <w:trHeight w:hRule="exact" w:val="983"/>
        </w:trPr>
        <w:tc>
          <w:tcPr>
            <w:tcW w:w="888" w:type="pct"/>
            <w:vMerge/>
            <w:tcBorders>
              <w:top w:val="nil"/>
              <w:left w:val="single" w:sz="4" w:space="0" w:color="auto"/>
              <w:bottom w:val="nil"/>
              <w:right w:val="nil"/>
            </w:tcBorders>
            <w:shd w:val="clear" w:color="auto" w:fill="FFFFFF"/>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p>
        </w:tc>
        <w:tc>
          <w:tcPr>
            <w:tcW w:w="491" w:type="pct"/>
            <w:vMerge/>
            <w:tcBorders>
              <w:top w:val="nil"/>
              <w:left w:val="single" w:sz="4" w:space="0" w:color="auto"/>
              <w:bottom w:val="nil"/>
              <w:right w:val="nil"/>
            </w:tcBorders>
            <w:shd w:val="clear" w:color="auto" w:fill="FFFFFF"/>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p>
        </w:tc>
        <w:tc>
          <w:tcPr>
            <w:tcW w:w="210" w:type="pct"/>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ГРБС</w:t>
            </w:r>
          </w:p>
        </w:tc>
        <w:tc>
          <w:tcPr>
            <w:tcW w:w="233" w:type="pct"/>
            <w:gridSpan w:val="2"/>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РзПр</w:t>
            </w:r>
          </w:p>
        </w:tc>
        <w:tc>
          <w:tcPr>
            <w:tcW w:w="281" w:type="pct"/>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ЦСР</w:t>
            </w:r>
          </w:p>
        </w:tc>
        <w:tc>
          <w:tcPr>
            <w:tcW w:w="234" w:type="pct"/>
            <w:tcBorders>
              <w:top w:val="single" w:sz="4" w:space="0" w:color="auto"/>
              <w:left w:val="single" w:sz="4" w:space="0" w:color="auto"/>
              <w:bottom w:val="nil"/>
              <w:right w:val="nil"/>
            </w:tcBorders>
            <w:shd w:val="clear" w:color="auto" w:fill="FFFFFF"/>
            <w:vAlign w:val="center"/>
          </w:tcPr>
          <w:p w:rsidR="00293904" w:rsidRPr="00293904" w:rsidRDefault="00293904" w:rsidP="00153B10">
            <w:pPr>
              <w:pStyle w:val="ab"/>
              <w:spacing w:after="0" w:line="240" w:lineRule="auto"/>
              <w:jc w:val="center"/>
              <w:rPr>
                <w:rFonts w:ascii="Times New Roman" w:hAnsi="Times New Roman"/>
                <w:noProof/>
                <w:sz w:val="14"/>
                <w:szCs w:val="14"/>
                <w:lang w:val="ru-RU" w:eastAsia="ru-RU"/>
              </w:rPr>
            </w:pPr>
            <w:r w:rsidRPr="00293904">
              <w:rPr>
                <w:rFonts w:ascii="Times New Roman" w:hAnsi="Times New Roman"/>
                <w:noProof/>
                <w:color w:val="000000"/>
                <w:sz w:val="14"/>
                <w:szCs w:val="14"/>
                <w:lang w:val="ru-RU" w:eastAsia="ru-RU"/>
              </w:rPr>
              <w:t>ВР</w:t>
            </w:r>
          </w:p>
        </w:tc>
        <w:tc>
          <w:tcPr>
            <w:tcW w:w="374" w:type="pct"/>
            <w:tcBorders>
              <w:top w:val="single" w:sz="4" w:space="0" w:color="auto"/>
              <w:left w:val="single" w:sz="4" w:space="0" w:color="auto"/>
              <w:bottom w:val="nil"/>
              <w:right w:val="nil"/>
            </w:tcBorders>
            <w:shd w:val="clear" w:color="auto" w:fill="FFFFFF"/>
            <w:vAlign w:val="center"/>
          </w:tcPr>
          <w:p w:rsidR="00293904" w:rsidRPr="00293904" w:rsidRDefault="00293904" w:rsidP="00153B10">
            <w:pPr>
              <w:ind w:right="142"/>
              <w:jc w:val="center"/>
              <w:rPr>
                <w:rFonts w:ascii="Times New Roman" w:hAnsi="Times New Roman"/>
                <w:sz w:val="14"/>
                <w:szCs w:val="14"/>
              </w:rPr>
            </w:pPr>
            <w:r w:rsidRPr="00293904">
              <w:rPr>
                <w:rFonts w:ascii="Times New Roman" w:hAnsi="Times New Roman"/>
                <w:sz w:val="14"/>
                <w:szCs w:val="14"/>
              </w:rPr>
              <w:t xml:space="preserve">Текущий финансовый </w:t>
            </w:r>
          </w:p>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2014 год</w:t>
            </w:r>
          </w:p>
        </w:tc>
        <w:tc>
          <w:tcPr>
            <w:tcW w:w="374" w:type="pct"/>
            <w:tcBorders>
              <w:top w:val="single" w:sz="4" w:space="0" w:color="auto"/>
              <w:left w:val="single" w:sz="4" w:space="0" w:color="auto"/>
              <w:bottom w:val="nil"/>
              <w:right w:val="nil"/>
            </w:tcBorders>
            <w:shd w:val="clear" w:color="auto" w:fill="FFFFFF"/>
            <w:vAlign w:val="center"/>
          </w:tcPr>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 xml:space="preserve">Очередной финансовый </w:t>
            </w:r>
          </w:p>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2015 год</w:t>
            </w:r>
          </w:p>
        </w:tc>
        <w:tc>
          <w:tcPr>
            <w:tcW w:w="377" w:type="pct"/>
            <w:tcBorders>
              <w:top w:val="single" w:sz="4" w:space="0" w:color="auto"/>
              <w:left w:val="single" w:sz="4" w:space="0" w:color="auto"/>
              <w:bottom w:val="nil"/>
              <w:right w:val="nil"/>
            </w:tcBorders>
            <w:shd w:val="clear" w:color="auto" w:fill="FFFFFF"/>
            <w:vAlign w:val="center"/>
          </w:tcPr>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Первый год планового периода</w:t>
            </w:r>
          </w:p>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2016 год</w:t>
            </w:r>
          </w:p>
        </w:tc>
        <w:tc>
          <w:tcPr>
            <w:tcW w:w="417" w:type="pct"/>
            <w:tcBorders>
              <w:top w:val="single" w:sz="4" w:space="0" w:color="auto"/>
              <w:left w:val="single" w:sz="4" w:space="0" w:color="auto"/>
              <w:bottom w:val="nil"/>
              <w:right w:val="nil"/>
            </w:tcBorders>
            <w:shd w:val="clear" w:color="auto" w:fill="FFFFFF"/>
            <w:vAlign w:val="center"/>
          </w:tcPr>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Второй год планового периода</w:t>
            </w:r>
          </w:p>
          <w:p w:rsidR="00293904" w:rsidRPr="00293904" w:rsidRDefault="00293904" w:rsidP="00153B10">
            <w:pPr>
              <w:jc w:val="center"/>
              <w:rPr>
                <w:rFonts w:ascii="Times New Roman" w:hAnsi="Times New Roman"/>
                <w:sz w:val="14"/>
                <w:szCs w:val="14"/>
              </w:rPr>
            </w:pPr>
            <w:r w:rsidRPr="00293904">
              <w:rPr>
                <w:rFonts w:ascii="Times New Roman" w:hAnsi="Times New Roman"/>
                <w:sz w:val="14"/>
                <w:szCs w:val="14"/>
              </w:rPr>
              <w:t>2017 год</w:t>
            </w:r>
          </w:p>
        </w:tc>
        <w:tc>
          <w:tcPr>
            <w:tcW w:w="467" w:type="pct"/>
            <w:vMerge/>
            <w:tcBorders>
              <w:top w:val="nil"/>
              <w:left w:val="single" w:sz="4" w:space="0" w:color="auto"/>
              <w:bottom w:val="nil"/>
              <w:right w:val="single" w:sz="4" w:space="0" w:color="auto"/>
            </w:tcBorders>
            <w:shd w:val="clear" w:color="auto" w:fill="FFFFFF"/>
          </w:tcPr>
          <w:p w:rsidR="00293904" w:rsidRPr="00293904" w:rsidRDefault="00293904" w:rsidP="00153B10">
            <w:pPr>
              <w:pStyle w:val="ab"/>
              <w:spacing w:after="0" w:line="240" w:lineRule="auto"/>
              <w:rPr>
                <w:rFonts w:ascii="Times New Roman" w:hAnsi="Times New Roman"/>
                <w:noProof/>
                <w:sz w:val="14"/>
                <w:szCs w:val="14"/>
                <w:lang w:val="ru-RU" w:eastAsia="ru-RU"/>
              </w:rPr>
            </w:pPr>
          </w:p>
        </w:tc>
        <w:tc>
          <w:tcPr>
            <w:tcW w:w="654" w:type="pct"/>
            <w:vMerge/>
            <w:tcBorders>
              <w:bottom w:val="single" w:sz="4" w:space="0" w:color="auto"/>
              <w:right w:val="single" w:sz="4" w:space="0" w:color="auto"/>
            </w:tcBorders>
          </w:tcPr>
          <w:p w:rsidR="00293904" w:rsidRPr="00293904" w:rsidRDefault="00293904" w:rsidP="00153B10">
            <w:pPr>
              <w:rPr>
                <w:rFonts w:ascii="Times New Roman" w:hAnsi="Times New Roman"/>
                <w:sz w:val="14"/>
                <w:szCs w:val="14"/>
              </w:rPr>
            </w:pPr>
          </w:p>
        </w:tc>
      </w:tr>
      <w:tr w:rsidR="00293904" w:rsidRPr="00293904" w:rsidTr="00243DB0">
        <w:tblPrEx>
          <w:tblCellMar>
            <w:top w:w="0" w:type="dxa"/>
            <w:left w:w="0" w:type="dxa"/>
            <w:bottom w:w="0" w:type="dxa"/>
            <w:right w:w="0" w:type="dxa"/>
          </w:tblCellMar>
        </w:tblPrEx>
        <w:trPr>
          <w:trHeight w:hRule="exact" w:val="569"/>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cPr>
          <w:p w:rsidR="00293904" w:rsidRPr="00293904" w:rsidRDefault="00293904" w:rsidP="00293904">
            <w:pPr>
              <w:pStyle w:val="ConsPlusNormal"/>
              <w:widowControl/>
              <w:ind w:firstLine="0"/>
              <w:rPr>
                <w:rFonts w:ascii="Times New Roman" w:hAnsi="Times New Roman" w:cs="Times New Roman"/>
                <w:sz w:val="14"/>
                <w:szCs w:val="14"/>
              </w:rPr>
            </w:pPr>
          </w:p>
          <w:p w:rsidR="00293904" w:rsidRPr="00293904" w:rsidRDefault="00293904" w:rsidP="00293904">
            <w:pPr>
              <w:spacing w:after="0" w:line="240" w:lineRule="auto"/>
              <w:ind w:left="142"/>
              <w:rPr>
                <w:rFonts w:ascii="Times New Roman" w:hAnsi="Times New Roman"/>
                <w:sz w:val="14"/>
                <w:szCs w:val="14"/>
              </w:rPr>
            </w:pPr>
            <w:r w:rsidRPr="00293904">
              <w:rPr>
                <w:rFonts w:ascii="Times New Roman" w:hAnsi="Times New Roman"/>
                <w:sz w:val="14"/>
                <w:szCs w:val="14"/>
              </w:rPr>
              <w:t>Цель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93904" w:rsidRPr="00293904" w:rsidTr="00243DB0">
        <w:tblPrEx>
          <w:tblCellMar>
            <w:top w:w="0" w:type="dxa"/>
            <w:left w:w="0" w:type="dxa"/>
            <w:bottom w:w="0" w:type="dxa"/>
            <w:right w:w="0" w:type="dxa"/>
          </w:tblCellMar>
        </w:tblPrEx>
        <w:trPr>
          <w:trHeight w:val="415"/>
        </w:trPr>
        <w:tc>
          <w:tcPr>
            <w:tcW w:w="888" w:type="pct"/>
            <w:tcBorders>
              <w:top w:val="single" w:sz="4" w:space="0" w:color="auto"/>
              <w:left w:val="single" w:sz="4" w:space="0" w:color="auto"/>
              <w:right w:val="nil"/>
            </w:tcBorders>
            <w:shd w:val="clear" w:color="auto" w:fill="FFFFFF"/>
          </w:tcPr>
          <w:p w:rsidR="00293904" w:rsidRPr="00293904" w:rsidRDefault="00293904" w:rsidP="00293904">
            <w:pPr>
              <w:pStyle w:val="ab"/>
              <w:spacing w:after="0" w:line="240" w:lineRule="auto"/>
              <w:ind w:left="142"/>
              <w:rPr>
                <w:rFonts w:ascii="Times New Roman" w:hAnsi="Times New Roman"/>
                <w:noProof/>
                <w:color w:val="000000"/>
                <w:sz w:val="14"/>
                <w:szCs w:val="14"/>
                <w:lang w:val="ru-RU" w:eastAsia="ru-RU"/>
              </w:rPr>
            </w:pPr>
            <w:r w:rsidRPr="00293904">
              <w:rPr>
                <w:rFonts w:ascii="Times New Roman" w:hAnsi="Times New Roman"/>
                <w:noProof/>
                <w:color w:val="000000"/>
                <w:sz w:val="14"/>
                <w:szCs w:val="14"/>
                <w:lang w:val="ru-RU" w:eastAsia="ru-RU"/>
              </w:rPr>
              <w:t>Задача 1</w:t>
            </w:r>
          </w:p>
        </w:tc>
        <w:tc>
          <w:tcPr>
            <w:tcW w:w="4112" w:type="pct"/>
            <w:gridSpan w:val="12"/>
            <w:tcBorders>
              <w:top w:val="single" w:sz="4" w:space="0" w:color="auto"/>
              <w:left w:val="single" w:sz="4" w:space="0" w:color="auto"/>
              <w:right w:val="single" w:sz="4" w:space="0" w:color="auto"/>
            </w:tcBorders>
            <w:shd w:val="clear" w:color="auto" w:fill="FFFFFF"/>
          </w:tcPr>
          <w:p w:rsidR="00293904" w:rsidRPr="00293904" w:rsidRDefault="00293904" w:rsidP="00153B10">
            <w:pPr>
              <w:pStyle w:val="ab"/>
              <w:spacing w:after="0" w:line="240" w:lineRule="auto"/>
              <w:ind w:left="142"/>
              <w:rPr>
                <w:rFonts w:ascii="Times New Roman" w:hAnsi="Times New Roman"/>
                <w:noProof/>
                <w:color w:val="000000"/>
                <w:sz w:val="14"/>
                <w:szCs w:val="14"/>
                <w:lang w:eastAsia="ru-RU"/>
              </w:rPr>
            </w:pPr>
            <w:r w:rsidRPr="00293904">
              <w:rPr>
                <w:rFonts w:ascii="Times New Roman" w:hAnsi="Times New Roman"/>
                <w:noProof/>
                <w:color w:val="000000"/>
                <w:sz w:val="14"/>
                <w:szCs w:val="14"/>
                <w:lang w:eastAsia="ru-RU"/>
              </w:rPr>
              <w:t xml:space="preserve">Предоставление социальных выплат на приобретение жилья или строительство индивидуального жилого дома молодым </w:t>
            </w:r>
          </w:p>
          <w:p w:rsidR="00293904" w:rsidRPr="00293904" w:rsidRDefault="00293904" w:rsidP="00293904">
            <w:pPr>
              <w:spacing w:after="0" w:line="240" w:lineRule="auto"/>
              <w:ind w:left="142"/>
              <w:rPr>
                <w:rFonts w:ascii="Times New Roman" w:hAnsi="Times New Roman"/>
                <w:sz w:val="14"/>
                <w:szCs w:val="14"/>
              </w:rPr>
            </w:pPr>
            <w:r w:rsidRPr="00293904">
              <w:rPr>
                <w:rFonts w:ascii="Times New Roman" w:hAnsi="Times New Roman"/>
                <w:color w:val="000000"/>
                <w:sz w:val="14"/>
                <w:szCs w:val="14"/>
              </w:rPr>
              <w:t>семьям Богучанского района</w:t>
            </w:r>
          </w:p>
        </w:tc>
      </w:tr>
      <w:tr w:rsidR="00293904" w:rsidRPr="00293904" w:rsidTr="00460189">
        <w:tblPrEx>
          <w:tblCellMar>
            <w:top w:w="0" w:type="dxa"/>
            <w:left w:w="0" w:type="dxa"/>
            <w:bottom w:w="0" w:type="dxa"/>
            <w:right w:w="0" w:type="dxa"/>
          </w:tblCellMar>
        </w:tblPrEx>
        <w:trPr>
          <w:trHeight w:hRule="exact" w:val="559"/>
        </w:trPr>
        <w:tc>
          <w:tcPr>
            <w:tcW w:w="888" w:type="pct"/>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left="142"/>
              <w:rPr>
                <w:rFonts w:ascii="Times New Roman" w:hAnsi="Times New Roman"/>
                <w:noProof/>
                <w:color w:val="000000"/>
                <w:sz w:val="14"/>
                <w:szCs w:val="14"/>
                <w:lang w:eastAsia="ru-RU"/>
              </w:rPr>
            </w:pPr>
            <w:r w:rsidRPr="00293904">
              <w:rPr>
                <w:rFonts w:ascii="Times New Roman" w:hAnsi="Times New Roman"/>
                <w:noProof/>
                <w:color w:val="000000"/>
                <w:sz w:val="14"/>
                <w:szCs w:val="14"/>
                <w:lang w:val="ru-RU" w:eastAsia="ru-RU"/>
              </w:rPr>
              <w:t xml:space="preserve">Задача </w:t>
            </w:r>
            <w:r w:rsidRPr="00293904">
              <w:rPr>
                <w:rFonts w:ascii="Times New Roman" w:hAnsi="Times New Roman"/>
                <w:noProof/>
                <w:color w:val="000000"/>
                <w:sz w:val="14"/>
                <w:szCs w:val="14"/>
                <w:lang w:eastAsia="ru-RU"/>
              </w:rPr>
              <w:t>2</w:t>
            </w:r>
          </w:p>
        </w:tc>
        <w:tc>
          <w:tcPr>
            <w:tcW w:w="4112" w:type="pct"/>
            <w:gridSpan w:val="12"/>
            <w:tcBorders>
              <w:top w:val="single" w:sz="4" w:space="0" w:color="auto"/>
              <w:left w:val="single" w:sz="4" w:space="0" w:color="auto"/>
              <w:bottom w:val="single" w:sz="4" w:space="0" w:color="auto"/>
              <w:right w:val="single" w:sz="4" w:space="0" w:color="auto"/>
            </w:tcBorders>
            <w:shd w:val="clear" w:color="auto" w:fill="FFFFFF"/>
          </w:tcPr>
          <w:p w:rsidR="00293904" w:rsidRPr="00293904" w:rsidRDefault="00293904" w:rsidP="00293904">
            <w:pPr>
              <w:spacing w:after="0" w:line="240" w:lineRule="auto"/>
              <w:ind w:left="142"/>
              <w:rPr>
                <w:rFonts w:ascii="Times New Roman" w:hAnsi="Times New Roman"/>
                <w:sz w:val="14"/>
                <w:szCs w:val="14"/>
              </w:rPr>
            </w:pPr>
            <w:r w:rsidRPr="00293904">
              <w:rPr>
                <w:rFonts w:ascii="Times New Roman" w:hAnsi="Times New Roman"/>
                <w:sz w:val="14"/>
                <w:szCs w:val="14"/>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строительство индивидуального жилого дома</w:t>
            </w:r>
          </w:p>
        </w:tc>
      </w:tr>
      <w:tr w:rsidR="00293904" w:rsidRPr="00293904" w:rsidTr="00460189">
        <w:tblPrEx>
          <w:tblCellMar>
            <w:top w:w="0" w:type="dxa"/>
            <w:left w:w="0" w:type="dxa"/>
            <w:bottom w:w="0" w:type="dxa"/>
            <w:right w:w="0" w:type="dxa"/>
          </w:tblCellMar>
        </w:tblPrEx>
        <w:trPr>
          <w:trHeight w:hRule="exact" w:val="426"/>
        </w:trPr>
        <w:tc>
          <w:tcPr>
            <w:tcW w:w="888" w:type="pct"/>
            <w:vMerge w:val="restart"/>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left="142" w:right="141"/>
              <w:rPr>
                <w:rFonts w:ascii="Times New Roman" w:hAnsi="Times New Roman"/>
                <w:noProof/>
                <w:sz w:val="14"/>
                <w:szCs w:val="14"/>
                <w:lang w:eastAsia="ru-RU"/>
              </w:rPr>
            </w:pPr>
            <w:r w:rsidRPr="00293904">
              <w:rPr>
                <w:rFonts w:ascii="Times New Roman" w:hAnsi="Times New Roman"/>
                <w:noProof/>
                <w:color w:val="000000"/>
                <w:sz w:val="14"/>
                <w:szCs w:val="14"/>
                <w:lang w:eastAsia="ru-RU"/>
              </w:rPr>
              <w:t>Предоставление социальных выплат на приобретение жилья или строительство индивидуального жилого дома молодым семьям Богучанского района</w:t>
            </w:r>
          </w:p>
        </w:tc>
        <w:tc>
          <w:tcPr>
            <w:tcW w:w="491" w:type="pct"/>
            <w:vMerge w:val="restart"/>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right="73"/>
              <w:jc w:val="center"/>
              <w:rPr>
                <w:rFonts w:ascii="Times New Roman" w:hAnsi="Times New Roman"/>
                <w:noProof/>
                <w:color w:val="000000"/>
                <w:sz w:val="14"/>
                <w:szCs w:val="14"/>
                <w:lang w:eastAsia="ru-RU"/>
              </w:rPr>
            </w:pPr>
          </w:p>
          <w:p w:rsidR="00293904" w:rsidRPr="00293904" w:rsidRDefault="00293904" w:rsidP="00153B10">
            <w:pPr>
              <w:pStyle w:val="ab"/>
              <w:spacing w:after="0" w:line="240" w:lineRule="auto"/>
              <w:ind w:right="73"/>
              <w:jc w:val="center"/>
              <w:rPr>
                <w:rFonts w:ascii="Times New Roman" w:hAnsi="Times New Roman"/>
                <w:noProof/>
                <w:sz w:val="14"/>
                <w:szCs w:val="14"/>
                <w:lang w:eastAsia="ru-RU"/>
              </w:rPr>
            </w:pPr>
            <w:r w:rsidRPr="00293904">
              <w:rPr>
                <w:rFonts w:ascii="Times New Roman" w:hAnsi="Times New Roman"/>
                <w:noProof/>
                <w:color w:val="000000"/>
                <w:sz w:val="14"/>
                <w:szCs w:val="14"/>
                <w:lang w:eastAsia="ru-RU"/>
              </w:rPr>
              <w:t>Управление муниципальной собственностью Богучанского района</w:t>
            </w:r>
          </w:p>
        </w:tc>
        <w:tc>
          <w:tcPr>
            <w:tcW w:w="213" w:type="pct"/>
            <w:gridSpan w:val="2"/>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tabs>
                <w:tab w:val="left" w:pos="592"/>
              </w:tabs>
              <w:spacing w:after="0" w:line="240" w:lineRule="auto"/>
              <w:jc w:val="center"/>
              <w:rPr>
                <w:rFonts w:ascii="Times New Roman" w:hAnsi="Times New Roman"/>
                <w:sz w:val="12"/>
                <w:szCs w:val="12"/>
              </w:rPr>
            </w:pPr>
          </w:p>
          <w:p w:rsidR="00293904" w:rsidRPr="00460189" w:rsidRDefault="00293904" w:rsidP="00460189">
            <w:pPr>
              <w:tabs>
                <w:tab w:val="left" w:pos="592"/>
              </w:tabs>
              <w:spacing w:after="0" w:line="240" w:lineRule="auto"/>
              <w:jc w:val="center"/>
              <w:rPr>
                <w:rFonts w:ascii="Times New Roman" w:hAnsi="Times New Roman"/>
                <w:sz w:val="12"/>
                <w:szCs w:val="12"/>
              </w:rPr>
            </w:pPr>
            <w:r w:rsidRPr="00460189">
              <w:rPr>
                <w:rFonts w:ascii="Times New Roman" w:hAnsi="Times New Roman"/>
                <w:sz w:val="12"/>
                <w:szCs w:val="12"/>
              </w:rPr>
              <w:t>863</w:t>
            </w:r>
          </w:p>
        </w:tc>
        <w:tc>
          <w:tcPr>
            <w:tcW w:w="230"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tabs>
                <w:tab w:val="left" w:pos="592"/>
              </w:tabs>
              <w:spacing w:after="0" w:line="240" w:lineRule="auto"/>
              <w:jc w:val="center"/>
              <w:rPr>
                <w:rFonts w:ascii="Times New Roman" w:hAnsi="Times New Roman"/>
                <w:sz w:val="12"/>
                <w:szCs w:val="12"/>
              </w:rPr>
            </w:pPr>
          </w:p>
          <w:p w:rsidR="00293904" w:rsidRPr="00460189" w:rsidRDefault="00293904" w:rsidP="00460189">
            <w:pPr>
              <w:tabs>
                <w:tab w:val="left" w:pos="592"/>
              </w:tabs>
              <w:spacing w:after="0" w:line="240" w:lineRule="auto"/>
              <w:jc w:val="center"/>
              <w:rPr>
                <w:rFonts w:ascii="Times New Roman" w:hAnsi="Times New Roman"/>
                <w:sz w:val="12"/>
                <w:szCs w:val="12"/>
              </w:rPr>
            </w:pPr>
            <w:r w:rsidRPr="00460189">
              <w:rPr>
                <w:rFonts w:ascii="Times New Roman" w:hAnsi="Times New Roman"/>
                <w:sz w:val="12"/>
                <w:szCs w:val="12"/>
              </w:rPr>
              <w:t>1003</w:t>
            </w:r>
          </w:p>
        </w:tc>
        <w:tc>
          <w:tcPr>
            <w:tcW w:w="281"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spacing w:after="0" w:line="240" w:lineRule="auto"/>
              <w:jc w:val="center"/>
              <w:rPr>
                <w:rFonts w:ascii="Times New Roman" w:hAnsi="Times New Roman"/>
                <w:sz w:val="12"/>
                <w:szCs w:val="12"/>
              </w:rPr>
            </w:pPr>
          </w:p>
          <w:p w:rsidR="00293904" w:rsidRPr="00460189" w:rsidRDefault="00293904" w:rsidP="00460189">
            <w:pPr>
              <w:spacing w:after="0" w:line="240" w:lineRule="auto"/>
              <w:jc w:val="center"/>
              <w:rPr>
                <w:rFonts w:ascii="Times New Roman" w:hAnsi="Times New Roman"/>
                <w:sz w:val="12"/>
                <w:szCs w:val="12"/>
              </w:rPr>
            </w:pPr>
            <w:r w:rsidRPr="00460189">
              <w:rPr>
                <w:rFonts w:ascii="Times New Roman" w:hAnsi="Times New Roman"/>
                <w:sz w:val="12"/>
                <w:szCs w:val="12"/>
              </w:rPr>
              <w:t>06 3 8214</w:t>
            </w:r>
          </w:p>
        </w:tc>
        <w:tc>
          <w:tcPr>
            <w:tcW w:w="234"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spacing w:after="0" w:line="240" w:lineRule="auto"/>
              <w:jc w:val="center"/>
              <w:rPr>
                <w:rFonts w:ascii="Times New Roman" w:hAnsi="Times New Roman"/>
                <w:sz w:val="12"/>
                <w:szCs w:val="12"/>
              </w:rPr>
            </w:pPr>
          </w:p>
          <w:p w:rsidR="00293904" w:rsidRPr="00460189" w:rsidRDefault="00293904" w:rsidP="00460189">
            <w:pPr>
              <w:spacing w:after="0" w:line="240" w:lineRule="auto"/>
              <w:jc w:val="center"/>
              <w:rPr>
                <w:rFonts w:ascii="Times New Roman" w:hAnsi="Times New Roman"/>
                <w:sz w:val="12"/>
                <w:szCs w:val="12"/>
              </w:rPr>
            </w:pPr>
            <w:r w:rsidRPr="00460189">
              <w:rPr>
                <w:rFonts w:ascii="Times New Roman" w:hAnsi="Times New Roman"/>
                <w:sz w:val="12"/>
                <w:szCs w:val="12"/>
              </w:rPr>
              <w:t>313</w:t>
            </w:r>
          </w:p>
        </w:tc>
        <w:tc>
          <w:tcPr>
            <w:tcW w:w="374"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tabs>
                <w:tab w:val="left" w:pos="592"/>
              </w:tabs>
              <w:spacing w:after="0" w:line="240" w:lineRule="auto"/>
              <w:jc w:val="center"/>
              <w:rPr>
                <w:rFonts w:ascii="Times New Roman" w:hAnsi="Times New Roman"/>
                <w:sz w:val="12"/>
                <w:szCs w:val="12"/>
              </w:rPr>
            </w:pPr>
          </w:p>
          <w:p w:rsidR="00293904" w:rsidRPr="00460189" w:rsidRDefault="00293904" w:rsidP="00460189">
            <w:pPr>
              <w:tabs>
                <w:tab w:val="left" w:pos="592"/>
              </w:tabs>
              <w:spacing w:after="0" w:line="240" w:lineRule="auto"/>
              <w:jc w:val="center"/>
              <w:rPr>
                <w:rFonts w:ascii="Times New Roman" w:hAnsi="Times New Roman"/>
                <w:sz w:val="12"/>
                <w:szCs w:val="12"/>
              </w:rPr>
            </w:pPr>
            <w:r w:rsidRPr="00460189">
              <w:rPr>
                <w:rFonts w:ascii="Times New Roman" w:hAnsi="Times New Roman"/>
                <w:sz w:val="12"/>
                <w:szCs w:val="12"/>
              </w:rPr>
              <w:t>1 221040,0</w:t>
            </w:r>
          </w:p>
        </w:tc>
        <w:tc>
          <w:tcPr>
            <w:tcW w:w="374"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tabs>
                <w:tab w:val="left" w:pos="592"/>
              </w:tabs>
              <w:spacing w:after="0" w:line="240" w:lineRule="auto"/>
              <w:jc w:val="center"/>
              <w:rPr>
                <w:rFonts w:ascii="Times New Roman" w:hAnsi="Times New Roman"/>
                <w:sz w:val="12"/>
                <w:szCs w:val="12"/>
              </w:rPr>
            </w:pPr>
          </w:p>
          <w:p w:rsidR="00293904" w:rsidRPr="00460189" w:rsidRDefault="00293904" w:rsidP="00460189">
            <w:pPr>
              <w:tabs>
                <w:tab w:val="left" w:pos="592"/>
              </w:tabs>
              <w:spacing w:after="0" w:line="240" w:lineRule="auto"/>
              <w:jc w:val="center"/>
              <w:rPr>
                <w:rFonts w:ascii="Times New Roman" w:hAnsi="Times New Roman"/>
                <w:sz w:val="12"/>
                <w:szCs w:val="12"/>
              </w:rPr>
            </w:pPr>
            <w:r w:rsidRPr="00460189">
              <w:rPr>
                <w:rFonts w:ascii="Times New Roman" w:hAnsi="Times New Roman"/>
                <w:sz w:val="12"/>
                <w:szCs w:val="12"/>
              </w:rPr>
              <w:t>0,00</w:t>
            </w:r>
          </w:p>
        </w:tc>
        <w:tc>
          <w:tcPr>
            <w:tcW w:w="377"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pStyle w:val="ab"/>
              <w:spacing w:after="0" w:line="240" w:lineRule="auto"/>
              <w:jc w:val="center"/>
              <w:rPr>
                <w:rFonts w:ascii="Times New Roman" w:hAnsi="Times New Roman"/>
                <w:noProof/>
                <w:sz w:val="12"/>
                <w:szCs w:val="12"/>
                <w:lang w:eastAsia="ru-RU"/>
              </w:rPr>
            </w:pPr>
          </w:p>
          <w:p w:rsidR="00293904" w:rsidRPr="00460189" w:rsidRDefault="00293904" w:rsidP="00460189">
            <w:pPr>
              <w:pStyle w:val="ab"/>
              <w:spacing w:after="0" w:line="240" w:lineRule="auto"/>
              <w:jc w:val="center"/>
              <w:rPr>
                <w:rFonts w:ascii="Times New Roman" w:hAnsi="Times New Roman"/>
                <w:noProof/>
                <w:sz w:val="12"/>
                <w:szCs w:val="12"/>
                <w:lang w:eastAsia="ru-RU"/>
              </w:rPr>
            </w:pPr>
            <w:r w:rsidRPr="00460189">
              <w:rPr>
                <w:rFonts w:ascii="Times New Roman" w:hAnsi="Times New Roman"/>
                <w:sz w:val="12"/>
                <w:szCs w:val="12"/>
              </w:rPr>
              <w:t>0,00</w:t>
            </w:r>
          </w:p>
        </w:tc>
        <w:tc>
          <w:tcPr>
            <w:tcW w:w="417"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460189">
            <w:pPr>
              <w:pStyle w:val="ab"/>
              <w:spacing w:after="0" w:line="240" w:lineRule="auto"/>
              <w:jc w:val="center"/>
              <w:rPr>
                <w:rFonts w:ascii="Times New Roman" w:hAnsi="Times New Roman"/>
                <w:noProof/>
                <w:sz w:val="12"/>
                <w:szCs w:val="12"/>
                <w:lang w:eastAsia="ru-RU"/>
              </w:rPr>
            </w:pPr>
          </w:p>
          <w:p w:rsidR="00293904" w:rsidRPr="00460189" w:rsidRDefault="00293904" w:rsidP="00460189">
            <w:pPr>
              <w:pStyle w:val="ab"/>
              <w:spacing w:after="0" w:line="240" w:lineRule="auto"/>
              <w:jc w:val="center"/>
              <w:rPr>
                <w:rFonts w:ascii="Times New Roman" w:hAnsi="Times New Roman"/>
                <w:noProof/>
                <w:sz w:val="12"/>
                <w:szCs w:val="12"/>
                <w:lang w:eastAsia="ru-RU"/>
              </w:rPr>
            </w:pPr>
            <w:r w:rsidRPr="00460189">
              <w:rPr>
                <w:rFonts w:ascii="Times New Roman" w:hAnsi="Times New Roman"/>
                <w:sz w:val="12"/>
                <w:szCs w:val="12"/>
              </w:rPr>
              <w:t>0,00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3904" w:rsidRPr="00460189" w:rsidRDefault="00293904" w:rsidP="00460189">
            <w:pPr>
              <w:pStyle w:val="ab"/>
              <w:spacing w:after="0" w:line="240" w:lineRule="auto"/>
              <w:jc w:val="center"/>
              <w:rPr>
                <w:rFonts w:ascii="Times New Roman" w:hAnsi="Times New Roman"/>
                <w:noProof/>
                <w:sz w:val="12"/>
                <w:szCs w:val="12"/>
                <w:lang w:eastAsia="ru-RU"/>
              </w:rPr>
            </w:pPr>
          </w:p>
          <w:p w:rsidR="00293904" w:rsidRPr="00460189" w:rsidRDefault="00293904" w:rsidP="00460189">
            <w:pPr>
              <w:pStyle w:val="ab"/>
              <w:spacing w:after="0" w:line="240" w:lineRule="auto"/>
              <w:jc w:val="center"/>
              <w:rPr>
                <w:rFonts w:ascii="Times New Roman" w:hAnsi="Times New Roman"/>
                <w:noProof/>
                <w:sz w:val="12"/>
                <w:szCs w:val="12"/>
                <w:lang w:eastAsia="ru-RU"/>
              </w:rPr>
            </w:pPr>
            <w:r w:rsidRPr="00460189">
              <w:rPr>
                <w:rFonts w:ascii="Times New Roman" w:hAnsi="Times New Roman"/>
                <w:sz w:val="12"/>
                <w:szCs w:val="12"/>
              </w:rPr>
              <w:t>1 221040,0</w:t>
            </w:r>
          </w:p>
        </w:tc>
        <w:tc>
          <w:tcPr>
            <w:tcW w:w="654" w:type="pct"/>
            <w:vMerge w:val="restart"/>
            <w:tcBorders>
              <w:top w:val="single" w:sz="4" w:space="0" w:color="auto"/>
              <w:bottom w:val="single" w:sz="4" w:space="0" w:color="auto"/>
              <w:right w:val="single" w:sz="4" w:space="0" w:color="auto"/>
            </w:tcBorders>
          </w:tcPr>
          <w:p w:rsidR="00293904" w:rsidRPr="00293904" w:rsidRDefault="00293904" w:rsidP="00153B10">
            <w:pPr>
              <w:pStyle w:val="ab"/>
              <w:spacing w:after="0" w:line="240" w:lineRule="auto"/>
              <w:ind w:left="142"/>
              <w:rPr>
                <w:rFonts w:ascii="Times New Roman" w:hAnsi="Times New Roman"/>
                <w:noProof/>
                <w:color w:val="000000"/>
                <w:sz w:val="14"/>
                <w:szCs w:val="14"/>
                <w:lang w:eastAsia="ru-RU"/>
              </w:rPr>
            </w:pPr>
          </w:p>
          <w:p w:rsidR="00293904" w:rsidRPr="00293904" w:rsidRDefault="00293904" w:rsidP="00153B10">
            <w:pPr>
              <w:pStyle w:val="ab"/>
              <w:spacing w:after="0" w:line="240" w:lineRule="auto"/>
              <w:ind w:left="142"/>
              <w:rPr>
                <w:rFonts w:ascii="Times New Roman" w:hAnsi="Times New Roman"/>
                <w:noProof/>
                <w:sz w:val="14"/>
                <w:szCs w:val="14"/>
                <w:lang w:val="ru-RU" w:eastAsia="ru-RU"/>
              </w:rPr>
            </w:pPr>
            <w:r w:rsidRPr="00293904">
              <w:rPr>
                <w:rFonts w:ascii="Times New Roman" w:hAnsi="Times New Roman"/>
                <w:noProof/>
                <w:color w:val="000000"/>
                <w:sz w:val="14"/>
                <w:szCs w:val="14"/>
                <w:lang w:eastAsia="ru-RU"/>
              </w:rPr>
              <w:t>Приобретение жилья или строительство индивидуального жилого дома 61 молодой семьей Богучанского района</w:t>
            </w:r>
          </w:p>
        </w:tc>
      </w:tr>
      <w:tr w:rsidR="00293904" w:rsidRPr="00293904" w:rsidTr="00792E5A">
        <w:tblPrEx>
          <w:tblCellMar>
            <w:top w:w="0" w:type="dxa"/>
            <w:left w:w="0" w:type="dxa"/>
            <w:bottom w:w="0" w:type="dxa"/>
            <w:right w:w="0" w:type="dxa"/>
          </w:tblCellMar>
        </w:tblPrEx>
        <w:trPr>
          <w:trHeight w:hRule="exact" w:val="417"/>
        </w:trPr>
        <w:tc>
          <w:tcPr>
            <w:tcW w:w="888" w:type="pct"/>
            <w:vMerge/>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left="142" w:right="141"/>
              <w:rPr>
                <w:rFonts w:ascii="Times New Roman" w:hAnsi="Times New Roman"/>
                <w:noProof/>
                <w:color w:val="000000"/>
                <w:sz w:val="14"/>
                <w:szCs w:val="14"/>
                <w:lang w:eastAsia="ru-RU"/>
              </w:rPr>
            </w:pPr>
          </w:p>
        </w:tc>
        <w:tc>
          <w:tcPr>
            <w:tcW w:w="491" w:type="pct"/>
            <w:vMerge/>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right="73"/>
              <w:jc w:val="center"/>
              <w:rPr>
                <w:rFonts w:ascii="Times New Roman" w:hAnsi="Times New Roman"/>
                <w:noProof/>
                <w:color w:val="000000"/>
                <w:sz w:val="14"/>
                <w:szCs w:val="14"/>
                <w:lang w:eastAsia="ru-RU"/>
              </w:rPr>
            </w:pPr>
          </w:p>
        </w:tc>
        <w:tc>
          <w:tcPr>
            <w:tcW w:w="213" w:type="pct"/>
            <w:gridSpan w:val="2"/>
            <w:tcBorders>
              <w:top w:val="single" w:sz="4" w:space="0" w:color="auto"/>
              <w:left w:val="single" w:sz="4" w:space="0" w:color="auto"/>
              <w:bottom w:val="single" w:sz="4" w:space="0" w:color="auto"/>
              <w:right w:val="nil"/>
            </w:tcBorders>
            <w:shd w:val="clear" w:color="auto" w:fill="FFFFFF"/>
          </w:tcPr>
          <w:p w:rsidR="00293904" w:rsidRPr="00460189" w:rsidRDefault="00293904" w:rsidP="00CE5C7A">
            <w:pPr>
              <w:tabs>
                <w:tab w:val="left" w:pos="592"/>
              </w:tabs>
              <w:spacing w:after="0" w:line="240" w:lineRule="auto"/>
              <w:jc w:val="center"/>
              <w:rPr>
                <w:rFonts w:ascii="Times New Roman" w:hAnsi="Times New Roman"/>
                <w:sz w:val="12"/>
                <w:szCs w:val="12"/>
              </w:rPr>
            </w:pPr>
          </w:p>
          <w:p w:rsidR="00293904" w:rsidRPr="00460189" w:rsidRDefault="00293904" w:rsidP="00CE5C7A">
            <w:pPr>
              <w:tabs>
                <w:tab w:val="left" w:pos="592"/>
              </w:tabs>
              <w:spacing w:after="0"/>
              <w:jc w:val="center"/>
              <w:rPr>
                <w:rFonts w:ascii="Times New Roman" w:hAnsi="Times New Roman"/>
                <w:sz w:val="12"/>
                <w:szCs w:val="12"/>
              </w:rPr>
            </w:pPr>
            <w:r w:rsidRPr="00460189">
              <w:rPr>
                <w:rFonts w:ascii="Times New Roman" w:hAnsi="Times New Roman"/>
                <w:sz w:val="12"/>
                <w:szCs w:val="12"/>
              </w:rPr>
              <w:t>863</w:t>
            </w:r>
          </w:p>
        </w:tc>
        <w:tc>
          <w:tcPr>
            <w:tcW w:w="230"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CE5C7A">
            <w:pPr>
              <w:tabs>
                <w:tab w:val="left" w:pos="592"/>
              </w:tabs>
              <w:spacing w:after="0" w:line="240" w:lineRule="auto"/>
              <w:jc w:val="center"/>
              <w:rPr>
                <w:rFonts w:ascii="Times New Roman" w:hAnsi="Times New Roman"/>
                <w:sz w:val="12"/>
                <w:szCs w:val="12"/>
              </w:rPr>
            </w:pPr>
          </w:p>
          <w:p w:rsidR="00293904" w:rsidRPr="00460189" w:rsidRDefault="00293904" w:rsidP="00CE5C7A">
            <w:pPr>
              <w:tabs>
                <w:tab w:val="left" w:pos="592"/>
              </w:tabs>
              <w:spacing w:after="0"/>
              <w:jc w:val="center"/>
              <w:rPr>
                <w:rFonts w:ascii="Times New Roman" w:hAnsi="Times New Roman"/>
                <w:sz w:val="12"/>
                <w:szCs w:val="12"/>
              </w:rPr>
            </w:pPr>
            <w:r w:rsidRPr="00460189">
              <w:rPr>
                <w:rFonts w:ascii="Times New Roman" w:hAnsi="Times New Roman"/>
                <w:sz w:val="12"/>
                <w:szCs w:val="12"/>
              </w:rPr>
              <w:t>1003</w:t>
            </w:r>
          </w:p>
        </w:tc>
        <w:tc>
          <w:tcPr>
            <w:tcW w:w="281"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792E5A">
            <w:pPr>
              <w:spacing w:after="0" w:line="240" w:lineRule="auto"/>
              <w:jc w:val="center"/>
              <w:rPr>
                <w:rFonts w:ascii="Times New Roman" w:hAnsi="Times New Roman"/>
                <w:sz w:val="12"/>
                <w:szCs w:val="12"/>
              </w:rPr>
            </w:pPr>
          </w:p>
          <w:p w:rsidR="00293904" w:rsidRPr="00460189" w:rsidRDefault="00293904" w:rsidP="00792E5A">
            <w:pPr>
              <w:spacing w:after="0" w:line="240" w:lineRule="auto"/>
              <w:jc w:val="center"/>
              <w:rPr>
                <w:rFonts w:ascii="Times New Roman" w:hAnsi="Times New Roman"/>
                <w:sz w:val="12"/>
                <w:szCs w:val="12"/>
              </w:rPr>
            </w:pPr>
            <w:r w:rsidRPr="00460189">
              <w:rPr>
                <w:rFonts w:ascii="Times New Roman" w:hAnsi="Times New Roman"/>
                <w:sz w:val="12"/>
                <w:szCs w:val="12"/>
              </w:rPr>
              <w:t>06 3 8214</w:t>
            </w:r>
          </w:p>
        </w:tc>
        <w:tc>
          <w:tcPr>
            <w:tcW w:w="234"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792E5A">
            <w:pPr>
              <w:spacing w:after="0" w:line="240" w:lineRule="auto"/>
              <w:jc w:val="center"/>
              <w:rPr>
                <w:rFonts w:ascii="Times New Roman" w:hAnsi="Times New Roman"/>
                <w:sz w:val="12"/>
                <w:szCs w:val="12"/>
              </w:rPr>
            </w:pPr>
          </w:p>
          <w:p w:rsidR="00293904" w:rsidRPr="00460189" w:rsidRDefault="00293904" w:rsidP="00792E5A">
            <w:pPr>
              <w:spacing w:after="0"/>
              <w:jc w:val="center"/>
              <w:rPr>
                <w:rFonts w:ascii="Times New Roman" w:hAnsi="Times New Roman"/>
                <w:sz w:val="12"/>
                <w:szCs w:val="12"/>
              </w:rPr>
            </w:pPr>
            <w:r w:rsidRPr="00460189">
              <w:rPr>
                <w:rFonts w:ascii="Times New Roman" w:hAnsi="Times New Roman"/>
                <w:sz w:val="12"/>
                <w:szCs w:val="12"/>
              </w:rPr>
              <w:t>322</w:t>
            </w:r>
          </w:p>
        </w:tc>
        <w:tc>
          <w:tcPr>
            <w:tcW w:w="374"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792E5A">
            <w:pPr>
              <w:tabs>
                <w:tab w:val="left" w:pos="592"/>
              </w:tabs>
              <w:spacing w:after="0" w:line="240" w:lineRule="auto"/>
              <w:jc w:val="center"/>
              <w:rPr>
                <w:rFonts w:ascii="Times New Roman" w:hAnsi="Times New Roman"/>
                <w:sz w:val="12"/>
                <w:szCs w:val="12"/>
              </w:rPr>
            </w:pPr>
          </w:p>
          <w:p w:rsidR="00293904" w:rsidRPr="00460189" w:rsidRDefault="00293904" w:rsidP="00792E5A">
            <w:pPr>
              <w:tabs>
                <w:tab w:val="left" w:pos="592"/>
              </w:tabs>
              <w:spacing w:after="0"/>
              <w:jc w:val="center"/>
              <w:rPr>
                <w:rFonts w:ascii="Times New Roman" w:hAnsi="Times New Roman"/>
                <w:sz w:val="12"/>
                <w:szCs w:val="12"/>
              </w:rPr>
            </w:pPr>
            <w:r w:rsidRPr="00460189">
              <w:rPr>
                <w:rFonts w:ascii="Times New Roman" w:hAnsi="Times New Roman"/>
                <w:sz w:val="12"/>
                <w:szCs w:val="12"/>
              </w:rPr>
              <w:t>0,00</w:t>
            </w:r>
          </w:p>
        </w:tc>
        <w:tc>
          <w:tcPr>
            <w:tcW w:w="374"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792E5A">
            <w:pPr>
              <w:tabs>
                <w:tab w:val="left" w:pos="592"/>
              </w:tabs>
              <w:spacing w:after="0" w:line="240" w:lineRule="auto"/>
              <w:jc w:val="center"/>
              <w:rPr>
                <w:rFonts w:ascii="Times New Roman" w:hAnsi="Times New Roman"/>
                <w:sz w:val="12"/>
                <w:szCs w:val="12"/>
              </w:rPr>
            </w:pPr>
          </w:p>
          <w:p w:rsidR="00293904" w:rsidRPr="00460189" w:rsidRDefault="00293904" w:rsidP="00792E5A">
            <w:pPr>
              <w:tabs>
                <w:tab w:val="left" w:pos="592"/>
              </w:tabs>
              <w:spacing w:after="0"/>
              <w:jc w:val="center"/>
              <w:rPr>
                <w:rFonts w:ascii="Times New Roman" w:hAnsi="Times New Roman"/>
                <w:sz w:val="12"/>
                <w:szCs w:val="12"/>
              </w:rPr>
            </w:pPr>
            <w:r w:rsidRPr="00460189">
              <w:rPr>
                <w:rFonts w:ascii="Times New Roman" w:hAnsi="Times New Roman"/>
                <w:sz w:val="12"/>
                <w:szCs w:val="12"/>
              </w:rPr>
              <w:t>1 221040,0</w:t>
            </w:r>
          </w:p>
        </w:tc>
        <w:tc>
          <w:tcPr>
            <w:tcW w:w="377"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CE5C7A">
            <w:pPr>
              <w:pStyle w:val="ab"/>
              <w:spacing w:after="0" w:line="240" w:lineRule="auto"/>
              <w:jc w:val="center"/>
              <w:rPr>
                <w:rFonts w:ascii="Times New Roman" w:hAnsi="Times New Roman"/>
                <w:noProof/>
                <w:sz w:val="12"/>
                <w:szCs w:val="12"/>
                <w:lang w:eastAsia="ru-RU"/>
              </w:rPr>
            </w:pPr>
          </w:p>
          <w:p w:rsidR="00293904" w:rsidRPr="00460189" w:rsidRDefault="00293904" w:rsidP="00CE5C7A">
            <w:pPr>
              <w:pStyle w:val="ab"/>
              <w:spacing w:after="0" w:line="240" w:lineRule="auto"/>
              <w:jc w:val="center"/>
              <w:rPr>
                <w:rFonts w:ascii="Times New Roman" w:hAnsi="Times New Roman"/>
                <w:noProof/>
                <w:sz w:val="12"/>
                <w:szCs w:val="12"/>
                <w:lang w:eastAsia="ru-RU"/>
              </w:rPr>
            </w:pPr>
            <w:r w:rsidRPr="00460189">
              <w:rPr>
                <w:rFonts w:ascii="Times New Roman" w:hAnsi="Times New Roman"/>
                <w:noProof/>
                <w:sz w:val="12"/>
                <w:szCs w:val="12"/>
                <w:lang w:eastAsia="ru-RU"/>
              </w:rPr>
              <w:t>1 221 040,0</w:t>
            </w:r>
          </w:p>
        </w:tc>
        <w:tc>
          <w:tcPr>
            <w:tcW w:w="417" w:type="pct"/>
            <w:tcBorders>
              <w:top w:val="single" w:sz="4" w:space="0" w:color="auto"/>
              <w:left w:val="single" w:sz="4" w:space="0" w:color="auto"/>
              <w:bottom w:val="single" w:sz="4" w:space="0" w:color="auto"/>
              <w:right w:val="nil"/>
            </w:tcBorders>
            <w:shd w:val="clear" w:color="auto" w:fill="FFFFFF"/>
          </w:tcPr>
          <w:p w:rsidR="00293904" w:rsidRPr="00460189" w:rsidRDefault="00293904" w:rsidP="00CE5C7A">
            <w:pPr>
              <w:pStyle w:val="ab"/>
              <w:spacing w:after="0" w:line="240" w:lineRule="auto"/>
              <w:jc w:val="center"/>
              <w:rPr>
                <w:rFonts w:ascii="Times New Roman" w:hAnsi="Times New Roman"/>
                <w:noProof/>
                <w:sz w:val="12"/>
                <w:szCs w:val="12"/>
                <w:lang w:eastAsia="ru-RU"/>
              </w:rPr>
            </w:pPr>
          </w:p>
          <w:p w:rsidR="00293904" w:rsidRPr="00460189" w:rsidRDefault="00293904" w:rsidP="00CE5C7A">
            <w:pPr>
              <w:pStyle w:val="ab"/>
              <w:spacing w:after="0" w:line="240" w:lineRule="auto"/>
              <w:jc w:val="center"/>
              <w:rPr>
                <w:rFonts w:ascii="Times New Roman" w:hAnsi="Times New Roman"/>
                <w:noProof/>
                <w:sz w:val="12"/>
                <w:szCs w:val="12"/>
                <w:lang w:eastAsia="ru-RU"/>
              </w:rPr>
            </w:pPr>
            <w:r w:rsidRPr="00460189">
              <w:rPr>
                <w:rFonts w:ascii="Times New Roman" w:hAnsi="Times New Roman"/>
                <w:noProof/>
                <w:sz w:val="12"/>
                <w:szCs w:val="12"/>
                <w:lang w:eastAsia="ru-RU"/>
              </w:rPr>
              <w:t>1 221 040,00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3904" w:rsidRPr="00460189" w:rsidRDefault="00293904" w:rsidP="00CE5C7A">
            <w:pPr>
              <w:pStyle w:val="ab"/>
              <w:spacing w:after="0" w:line="240" w:lineRule="auto"/>
              <w:jc w:val="center"/>
              <w:rPr>
                <w:rFonts w:ascii="Times New Roman" w:hAnsi="Times New Roman"/>
                <w:noProof/>
                <w:sz w:val="12"/>
                <w:szCs w:val="12"/>
                <w:lang w:eastAsia="ru-RU"/>
              </w:rPr>
            </w:pPr>
          </w:p>
          <w:p w:rsidR="00293904" w:rsidRPr="00460189" w:rsidRDefault="00293904" w:rsidP="00CE5C7A">
            <w:pPr>
              <w:pStyle w:val="ab"/>
              <w:spacing w:after="0" w:line="240" w:lineRule="auto"/>
              <w:jc w:val="center"/>
              <w:rPr>
                <w:rFonts w:ascii="Times New Roman" w:hAnsi="Times New Roman"/>
                <w:noProof/>
                <w:sz w:val="12"/>
                <w:szCs w:val="12"/>
                <w:lang w:eastAsia="ru-RU"/>
              </w:rPr>
            </w:pPr>
            <w:r w:rsidRPr="00460189">
              <w:rPr>
                <w:rFonts w:ascii="Times New Roman" w:hAnsi="Times New Roman"/>
                <w:noProof/>
                <w:sz w:val="12"/>
                <w:szCs w:val="12"/>
                <w:lang w:eastAsia="ru-RU"/>
              </w:rPr>
              <w:t>3 663 120,00</w:t>
            </w:r>
          </w:p>
        </w:tc>
        <w:tc>
          <w:tcPr>
            <w:tcW w:w="654" w:type="pct"/>
            <w:vMerge/>
            <w:tcBorders>
              <w:top w:val="single" w:sz="4" w:space="0" w:color="auto"/>
              <w:bottom w:val="single" w:sz="4" w:space="0" w:color="auto"/>
              <w:right w:val="single" w:sz="4" w:space="0" w:color="auto"/>
            </w:tcBorders>
          </w:tcPr>
          <w:p w:rsidR="00293904" w:rsidRPr="00293904" w:rsidRDefault="00293904" w:rsidP="00153B10">
            <w:pPr>
              <w:pStyle w:val="ab"/>
              <w:spacing w:after="0" w:line="240" w:lineRule="auto"/>
              <w:ind w:left="142"/>
              <w:rPr>
                <w:rFonts w:ascii="Times New Roman" w:hAnsi="Times New Roman"/>
                <w:noProof/>
                <w:color w:val="000000"/>
                <w:sz w:val="14"/>
                <w:szCs w:val="14"/>
                <w:lang w:eastAsia="ru-RU"/>
              </w:rPr>
            </w:pPr>
          </w:p>
        </w:tc>
      </w:tr>
      <w:tr w:rsidR="00293904" w:rsidRPr="00293904" w:rsidTr="00792E5A">
        <w:tblPrEx>
          <w:tblCellMar>
            <w:top w:w="0" w:type="dxa"/>
            <w:left w:w="0" w:type="dxa"/>
            <w:bottom w:w="0" w:type="dxa"/>
            <w:right w:w="0" w:type="dxa"/>
          </w:tblCellMar>
        </w:tblPrEx>
        <w:trPr>
          <w:trHeight w:hRule="exact" w:val="565"/>
        </w:trPr>
        <w:tc>
          <w:tcPr>
            <w:tcW w:w="888" w:type="pct"/>
            <w:vMerge/>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left="142" w:right="141"/>
              <w:rPr>
                <w:rFonts w:ascii="Times New Roman" w:hAnsi="Times New Roman"/>
                <w:noProof/>
                <w:color w:val="000000"/>
                <w:sz w:val="14"/>
                <w:szCs w:val="14"/>
                <w:lang w:eastAsia="ru-RU"/>
              </w:rPr>
            </w:pPr>
          </w:p>
        </w:tc>
        <w:tc>
          <w:tcPr>
            <w:tcW w:w="491" w:type="pct"/>
            <w:vMerge/>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right="73"/>
              <w:jc w:val="center"/>
              <w:rPr>
                <w:rFonts w:ascii="Times New Roman" w:hAnsi="Times New Roman"/>
                <w:noProof/>
                <w:color w:val="000000"/>
                <w:sz w:val="14"/>
                <w:szCs w:val="14"/>
                <w:lang w:eastAsia="ru-RU"/>
              </w:rPr>
            </w:pPr>
          </w:p>
        </w:tc>
        <w:tc>
          <w:tcPr>
            <w:tcW w:w="213" w:type="pct"/>
            <w:gridSpan w:val="2"/>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792E5A">
            <w:pPr>
              <w:tabs>
                <w:tab w:val="left" w:pos="592"/>
              </w:tabs>
              <w:spacing w:after="0" w:line="240" w:lineRule="auto"/>
              <w:jc w:val="center"/>
              <w:rPr>
                <w:rFonts w:ascii="Times New Roman" w:hAnsi="Times New Roman"/>
                <w:sz w:val="12"/>
                <w:szCs w:val="12"/>
              </w:rPr>
            </w:pPr>
          </w:p>
          <w:p w:rsidR="00293904" w:rsidRPr="00460189" w:rsidRDefault="00293904" w:rsidP="00792E5A">
            <w:pPr>
              <w:tabs>
                <w:tab w:val="left" w:pos="592"/>
              </w:tabs>
              <w:spacing w:after="0" w:line="240" w:lineRule="auto"/>
              <w:jc w:val="center"/>
              <w:rPr>
                <w:rFonts w:ascii="Times New Roman" w:hAnsi="Times New Roman"/>
                <w:sz w:val="12"/>
                <w:szCs w:val="12"/>
              </w:rPr>
            </w:pPr>
            <w:r w:rsidRPr="00460189">
              <w:rPr>
                <w:rFonts w:ascii="Times New Roman" w:hAnsi="Times New Roman"/>
                <w:sz w:val="12"/>
                <w:szCs w:val="12"/>
              </w:rPr>
              <w:t>863</w:t>
            </w:r>
          </w:p>
        </w:tc>
        <w:tc>
          <w:tcPr>
            <w:tcW w:w="230" w:type="pct"/>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792E5A">
            <w:pPr>
              <w:tabs>
                <w:tab w:val="left" w:pos="592"/>
              </w:tabs>
              <w:spacing w:after="0" w:line="240" w:lineRule="auto"/>
              <w:jc w:val="center"/>
              <w:rPr>
                <w:rFonts w:ascii="Times New Roman" w:hAnsi="Times New Roman"/>
                <w:sz w:val="12"/>
                <w:szCs w:val="12"/>
              </w:rPr>
            </w:pPr>
          </w:p>
          <w:p w:rsidR="00293904" w:rsidRPr="00460189" w:rsidRDefault="00293904" w:rsidP="00792E5A">
            <w:pPr>
              <w:tabs>
                <w:tab w:val="left" w:pos="592"/>
              </w:tabs>
              <w:spacing w:after="0"/>
              <w:jc w:val="center"/>
              <w:rPr>
                <w:rFonts w:ascii="Times New Roman" w:hAnsi="Times New Roman"/>
                <w:sz w:val="12"/>
                <w:szCs w:val="12"/>
              </w:rPr>
            </w:pPr>
            <w:r w:rsidRPr="00460189">
              <w:rPr>
                <w:rFonts w:ascii="Times New Roman" w:hAnsi="Times New Roman"/>
                <w:sz w:val="12"/>
                <w:szCs w:val="12"/>
              </w:rPr>
              <w:t>1003</w:t>
            </w:r>
          </w:p>
        </w:tc>
        <w:tc>
          <w:tcPr>
            <w:tcW w:w="281" w:type="pct"/>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792E5A">
            <w:pPr>
              <w:spacing w:after="0" w:line="240" w:lineRule="auto"/>
              <w:jc w:val="center"/>
              <w:rPr>
                <w:rFonts w:ascii="Times New Roman" w:hAnsi="Times New Roman"/>
                <w:sz w:val="12"/>
                <w:szCs w:val="12"/>
              </w:rPr>
            </w:pPr>
          </w:p>
          <w:p w:rsidR="00293904" w:rsidRPr="00460189" w:rsidRDefault="00293904" w:rsidP="00792E5A">
            <w:pPr>
              <w:spacing w:after="0"/>
              <w:jc w:val="center"/>
              <w:rPr>
                <w:rFonts w:ascii="Times New Roman" w:hAnsi="Times New Roman"/>
                <w:sz w:val="12"/>
                <w:szCs w:val="12"/>
              </w:rPr>
            </w:pPr>
            <w:r w:rsidRPr="00460189">
              <w:rPr>
                <w:rFonts w:ascii="Times New Roman" w:hAnsi="Times New Roman"/>
                <w:sz w:val="12"/>
                <w:szCs w:val="12"/>
              </w:rPr>
              <w:t>06 3 5020</w:t>
            </w:r>
          </w:p>
        </w:tc>
        <w:tc>
          <w:tcPr>
            <w:tcW w:w="234" w:type="pct"/>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792E5A">
            <w:pPr>
              <w:spacing w:after="0" w:line="240" w:lineRule="auto"/>
              <w:jc w:val="center"/>
              <w:rPr>
                <w:rFonts w:ascii="Times New Roman" w:hAnsi="Times New Roman"/>
                <w:sz w:val="12"/>
                <w:szCs w:val="12"/>
              </w:rPr>
            </w:pPr>
          </w:p>
          <w:p w:rsidR="00293904" w:rsidRPr="00460189" w:rsidRDefault="00293904" w:rsidP="00792E5A">
            <w:pPr>
              <w:spacing w:after="0"/>
              <w:jc w:val="center"/>
              <w:rPr>
                <w:rFonts w:ascii="Times New Roman" w:hAnsi="Times New Roman"/>
                <w:sz w:val="12"/>
                <w:szCs w:val="12"/>
              </w:rPr>
            </w:pPr>
            <w:r w:rsidRPr="00460189">
              <w:rPr>
                <w:rFonts w:ascii="Times New Roman" w:hAnsi="Times New Roman"/>
                <w:sz w:val="12"/>
                <w:szCs w:val="12"/>
              </w:rPr>
              <w:t>313</w:t>
            </w:r>
          </w:p>
        </w:tc>
        <w:tc>
          <w:tcPr>
            <w:tcW w:w="374" w:type="pct"/>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792E5A">
            <w:pPr>
              <w:tabs>
                <w:tab w:val="left" w:pos="592"/>
              </w:tabs>
              <w:spacing w:after="0" w:line="240" w:lineRule="auto"/>
              <w:jc w:val="center"/>
              <w:rPr>
                <w:rFonts w:ascii="Times New Roman" w:hAnsi="Times New Roman"/>
                <w:sz w:val="12"/>
                <w:szCs w:val="12"/>
              </w:rPr>
            </w:pPr>
            <w:r w:rsidRPr="00460189">
              <w:rPr>
                <w:rFonts w:ascii="Times New Roman" w:hAnsi="Times New Roman"/>
                <w:sz w:val="12"/>
                <w:szCs w:val="12"/>
              </w:rPr>
              <w:t>387 150,84</w:t>
            </w:r>
          </w:p>
        </w:tc>
        <w:tc>
          <w:tcPr>
            <w:tcW w:w="374" w:type="pct"/>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792E5A">
            <w:pPr>
              <w:tabs>
                <w:tab w:val="left" w:pos="592"/>
              </w:tabs>
              <w:spacing w:after="0" w:line="240" w:lineRule="auto"/>
              <w:jc w:val="center"/>
              <w:rPr>
                <w:rFonts w:ascii="Times New Roman" w:hAnsi="Times New Roman"/>
                <w:sz w:val="12"/>
                <w:szCs w:val="12"/>
              </w:rPr>
            </w:pPr>
          </w:p>
          <w:p w:rsidR="00293904" w:rsidRPr="00460189" w:rsidRDefault="00293904" w:rsidP="00792E5A">
            <w:pPr>
              <w:tabs>
                <w:tab w:val="left" w:pos="592"/>
              </w:tabs>
              <w:spacing w:after="0"/>
              <w:jc w:val="center"/>
              <w:rPr>
                <w:rFonts w:ascii="Times New Roman" w:hAnsi="Times New Roman"/>
                <w:sz w:val="12"/>
                <w:szCs w:val="12"/>
              </w:rPr>
            </w:pPr>
            <w:r w:rsidRPr="00460189">
              <w:rPr>
                <w:rFonts w:ascii="Times New Roman" w:hAnsi="Times New Roman"/>
                <w:sz w:val="12"/>
                <w:szCs w:val="12"/>
              </w:rPr>
              <w:t>0,00</w:t>
            </w:r>
          </w:p>
        </w:tc>
        <w:tc>
          <w:tcPr>
            <w:tcW w:w="377" w:type="pct"/>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460189">
            <w:pPr>
              <w:pStyle w:val="ab"/>
              <w:spacing w:after="0" w:line="240" w:lineRule="auto"/>
              <w:jc w:val="center"/>
              <w:rPr>
                <w:rFonts w:ascii="Times New Roman" w:hAnsi="Times New Roman"/>
                <w:noProof/>
                <w:sz w:val="12"/>
                <w:szCs w:val="12"/>
                <w:lang w:eastAsia="ru-RU"/>
              </w:rPr>
            </w:pPr>
          </w:p>
          <w:p w:rsidR="00293904" w:rsidRPr="00460189" w:rsidRDefault="00293904" w:rsidP="00460189">
            <w:pPr>
              <w:pStyle w:val="ab"/>
              <w:spacing w:after="0" w:line="240" w:lineRule="auto"/>
              <w:jc w:val="center"/>
              <w:rPr>
                <w:rFonts w:ascii="Times New Roman" w:hAnsi="Times New Roman"/>
                <w:noProof/>
                <w:sz w:val="12"/>
                <w:szCs w:val="12"/>
                <w:lang w:eastAsia="ru-RU"/>
              </w:rPr>
            </w:pPr>
            <w:r w:rsidRPr="00460189">
              <w:rPr>
                <w:rFonts w:ascii="Times New Roman" w:hAnsi="Times New Roman"/>
                <w:sz w:val="12"/>
                <w:szCs w:val="12"/>
              </w:rPr>
              <w:t>0,00</w:t>
            </w:r>
          </w:p>
        </w:tc>
        <w:tc>
          <w:tcPr>
            <w:tcW w:w="417" w:type="pct"/>
            <w:tcBorders>
              <w:top w:val="single" w:sz="4" w:space="0" w:color="auto"/>
              <w:left w:val="single" w:sz="4" w:space="0" w:color="auto"/>
              <w:bottom w:val="single" w:sz="4" w:space="0" w:color="auto"/>
              <w:right w:val="nil"/>
            </w:tcBorders>
            <w:shd w:val="clear" w:color="auto" w:fill="FFFFFF"/>
            <w:vAlign w:val="center"/>
          </w:tcPr>
          <w:p w:rsidR="00293904" w:rsidRPr="00460189" w:rsidRDefault="00293904" w:rsidP="00460189">
            <w:pPr>
              <w:pStyle w:val="ab"/>
              <w:spacing w:after="0" w:line="240" w:lineRule="auto"/>
              <w:jc w:val="center"/>
              <w:rPr>
                <w:rFonts w:ascii="Times New Roman" w:hAnsi="Times New Roman"/>
                <w:noProof/>
                <w:sz w:val="12"/>
                <w:szCs w:val="12"/>
                <w:lang w:eastAsia="ru-RU"/>
              </w:rPr>
            </w:pPr>
          </w:p>
          <w:p w:rsidR="00293904" w:rsidRPr="00460189" w:rsidRDefault="00293904" w:rsidP="00460189">
            <w:pPr>
              <w:pStyle w:val="ab"/>
              <w:spacing w:after="0" w:line="240" w:lineRule="auto"/>
              <w:jc w:val="center"/>
              <w:rPr>
                <w:rFonts w:ascii="Times New Roman" w:hAnsi="Times New Roman"/>
                <w:noProof/>
                <w:sz w:val="12"/>
                <w:szCs w:val="12"/>
                <w:lang w:eastAsia="ru-RU"/>
              </w:rPr>
            </w:pPr>
            <w:r w:rsidRPr="00460189">
              <w:rPr>
                <w:rFonts w:ascii="Times New Roman" w:hAnsi="Times New Roman"/>
                <w:sz w:val="12"/>
                <w:szCs w:val="12"/>
              </w:rPr>
              <w:t>0,00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293904" w:rsidRPr="00460189" w:rsidRDefault="00293904" w:rsidP="00460189">
            <w:pPr>
              <w:pStyle w:val="ab"/>
              <w:spacing w:after="0" w:line="240" w:lineRule="auto"/>
              <w:jc w:val="center"/>
              <w:rPr>
                <w:rFonts w:ascii="Times New Roman" w:hAnsi="Times New Roman"/>
                <w:noProof/>
                <w:sz w:val="12"/>
                <w:szCs w:val="12"/>
                <w:lang w:eastAsia="ru-RU"/>
              </w:rPr>
            </w:pPr>
            <w:r w:rsidRPr="00460189">
              <w:rPr>
                <w:rFonts w:ascii="Times New Roman" w:hAnsi="Times New Roman"/>
                <w:sz w:val="12"/>
                <w:szCs w:val="12"/>
              </w:rPr>
              <w:t>387 150,84</w:t>
            </w:r>
          </w:p>
        </w:tc>
        <w:tc>
          <w:tcPr>
            <w:tcW w:w="654" w:type="pct"/>
            <w:vMerge/>
            <w:tcBorders>
              <w:top w:val="single" w:sz="4" w:space="0" w:color="auto"/>
              <w:bottom w:val="single" w:sz="4" w:space="0" w:color="auto"/>
              <w:right w:val="single" w:sz="4" w:space="0" w:color="auto"/>
            </w:tcBorders>
            <w:vAlign w:val="center"/>
          </w:tcPr>
          <w:p w:rsidR="00293904" w:rsidRPr="00293904" w:rsidRDefault="00293904" w:rsidP="00153B10">
            <w:pPr>
              <w:pStyle w:val="ab"/>
              <w:spacing w:after="0" w:line="240" w:lineRule="auto"/>
              <w:ind w:left="142"/>
              <w:jc w:val="center"/>
              <w:rPr>
                <w:rFonts w:ascii="Times New Roman" w:hAnsi="Times New Roman"/>
                <w:noProof/>
                <w:color w:val="000000"/>
                <w:sz w:val="14"/>
                <w:szCs w:val="14"/>
                <w:lang w:eastAsia="ru-RU"/>
              </w:rPr>
            </w:pPr>
          </w:p>
        </w:tc>
      </w:tr>
      <w:tr w:rsidR="00293904" w:rsidRPr="00293904" w:rsidTr="00460189">
        <w:tblPrEx>
          <w:tblCellMar>
            <w:top w:w="0" w:type="dxa"/>
            <w:left w:w="0" w:type="dxa"/>
            <w:bottom w:w="0" w:type="dxa"/>
            <w:right w:w="0" w:type="dxa"/>
          </w:tblCellMar>
        </w:tblPrEx>
        <w:trPr>
          <w:trHeight w:hRule="exact" w:val="938"/>
        </w:trPr>
        <w:tc>
          <w:tcPr>
            <w:tcW w:w="888" w:type="pct"/>
            <w:vMerge/>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153B10">
            <w:pPr>
              <w:pStyle w:val="ab"/>
              <w:spacing w:after="0" w:line="240" w:lineRule="auto"/>
              <w:ind w:left="142" w:right="141"/>
              <w:jc w:val="center"/>
              <w:rPr>
                <w:rFonts w:ascii="Times New Roman" w:hAnsi="Times New Roman"/>
                <w:noProof/>
                <w:color w:val="000000"/>
                <w:sz w:val="14"/>
                <w:szCs w:val="14"/>
                <w:lang w:eastAsia="ru-RU"/>
              </w:rPr>
            </w:pPr>
          </w:p>
        </w:tc>
        <w:tc>
          <w:tcPr>
            <w:tcW w:w="491" w:type="pct"/>
            <w:vMerge/>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153B10">
            <w:pPr>
              <w:pStyle w:val="ab"/>
              <w:spacing w:after="0" w:line="240" w:lineRule="auto"/>
              <w:ind w:right="73"/>
              <w:jc w:val="center"/>
              <w:rPr>
                <w:rFonts w:ascii="Times New Roman" w:hAnsi="Times New Roman"/>
                <w:noProof/>
                <w:color w:val="000000"/>
                <w:sz w:val="14"/>
                <w:szCs w:val="14"/>
                <w:lang w:eastAsia="ru-RU"/>
              </w:rPr>
            </w:pPr>
          </w:p>
        </w:tc>
        <w:tc>
          <w:tcPr>
            <w:tcW w:w="213" w:type="pct"/>
            <w:gridSpan w:val="2"/>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792E5A">
            <w:pPr>
              <w:tabs>
                <w:tab w:val="left" w:pos="592"/>
              </w:tabs>
              <w:spacing w:after="0" w:line="240" w:lineRule="auto"/>
              <w:jc w:val="center"/>
              <w:rPr>
                <w:rFonts w:ascii="Times New Roman" w:hAnsi="Times New Roman"/>
                <w:sz w:val="14"/>
                <w:szCs w:val="14"/>
              </w:rPr>
            </w:pPr>
          </w:p>
          <w:p w:rsidR="00293904" w:rsidRPr="00293904" w:rsidRDefault="00293904" w:rsidP="00792E5A">
            <w:pPr>
              <w:tabs>
                <w:tab w:val="left" w:pos="592"/>
              </w:tabs>
              <w:spacing w:after="0" w:line="240" w:lineRule="auto"/>
              <w:jc w:val="center"/>
              <w:rPr>
                <w:rFonts w:ascii="Times New Roman" w:hAnsi="Times New Roman"/>
                <w:sz w:val="14"/>
                <w:szCs w:val="14"/>
              </w:rPr>
            </w:pPr>
            <w:r w:rsidRPr="00293904">
              <w:rPr>
                <w:rFonts w:ascii="Times New Roman" w:hAnsi="Times New Roman"/>
                <w:sz w:val="14"/>
                <w:szCs w:val="14"/>
              </w:rPr>
              <w:t>863</w:t>
            </w:r>
          </w:p>
        </w:tc>
        <w:tc>
          <w:tcPr>
            <w:tcW w:w="230"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792E5A">
            <w:pPr>
              <w:tabs>
                <w:tab w:val="left" w:pos="592"/>
              </w:tabs>
              <w:spacing w:after="0" w:line="240" w:lineRule="auto"/>
              <w:jc w:val="center"/>
              <w:rPr>
                <w:rFonts w:ascii="Times New Roman" w:hAnsi="Times New Roman"/>
                <w:sz w:val="14"/>
                <w:szCs w:val="14"/>
              </w:rPr>
            </w:pPr>
          </w:p>
          <w:p w:rsidR="00293904" w:rsidRPr="00293904" w:rsidRDefault="00293904" w:rsidP="00792E5A">
            <w:pPr>
              <w:tabs>
                <w:tab w:val="left" w:pos="592"/>
              </w:tabs>
              <w:spacing w:after="0" w:line="240" w:lineRule="auto"/>
              <w:jc w:val="center"/>
              <w:rPr>
                <w:rFonts w:ascii="Times New Roman" w:hAnsi="Times New Roman"/>
                <w:sz w:val="14"/>
                <w:szCs w:val="14"/>
              </w:rPr>
            </w:pPr>
            <w:r w:rsidRPr="00293904">
              <w:rPr>
                <w:rFonts w:ascii="Times New Roman" w:hAnsi="Times New Roman"/>
                <w:sz w:val="14"/>
                <w:szCs w:val="14"/>
              </w:rPr>
              <w:t>1003</w:t>
            </w:r>
          </w:p>
        </w:tc>
        <w:tc>
          <w:tcPr>
            <w:tcW w:w="281"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792E5A">
            <w:pPr>
              <w:spacing w:after="0" w:line="240" w:lineRule="auto"/>
              <w:jc w:val="center"/>
              <w:rPr>
                <w:rFonts w:ascii="Times New Roman" w:hAnsi="Times New Roman"/>
                <w:sz w:val="14"/>
                <w:szCs w:val="14"/>
              </w:rPr>
            </w:pPr>
          </w:p>
          <w:p w:rsidR="00293904" w:rsidRPr="00293904" w:rsidRDefault="00293904" w:rsidP="00792E5A">
            <w:pPr>
              <w:spacing w:after="0" w:line="240" w:lineRule="auto"/>
              <w:jc w:val="center"/>
              <w:rPr>
                <w:rFonts w:ascii="Times New Roman" w:hAnsi="Times New Roman"/>
                <w:sz w:val="14"/>
                <w:szCs w:val="14"/>
              </w:rPr>
            </w:pPr>
            <w:r w:rsidRPr="00293904">
              <w:rPr>
                <w:rFonts w:ascii="Times New Roman" w:hAnsi="Times New Roman"/>
                <w:sz w:val="14"/>
                <w:szCs w:val="14"/>
              </w:rPr>
              <w:t>06 3 7458</w:t>
            </w:r>
          </w:p>
        </w:tc>
        <w:tc>
          <w:tcPr>
            <w:tcW w:w="234"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792E5A">
            <w:pPr>
              <w:spacing w:after="0" w:line="240" w:lineRule="auto"/>
              <w:jc w:val="center"/>
              <w:rPr>
                <w:rFonts w:ascii="Times New Roman" w:hAnsi="Times New Roman"/>
                <w:sz w:val="14"/>
                <w:szCs w:val="14"/>
              </w:rPr>
            </w:pPr>
          </w:p>
          <w:p w:rsidR="00293904" w:rsidRPr="00293904" w:rsidRDefault="00293904" w:rsidP="00792E5A">
            <w:pPr>
              <w:spacing w:after="0" w:line="240" w:lineRule="auto"/>
              <w:jc w:val="center"/>
              <w:rPr>
                <w:rFonts w:ascii="Times New Roman" w:hAnsi="Times New Roman"/>
                <w:sz w:val="14"/>
                <w:szCs w:val="14"/>
              </w:rPr>
            </w:pPr>
            <w:r w:rsidRPr="00293904">
              <w:rPr>
                <w:rFonts w:ascii="Times New Roman" w:hAnsi="Times New Roman"/>
                <w:sz w:val="14"/>
                <w:szCs w:val="14"/>
              </w:rPr>
              <w:t>313</w:t>
            </w:r>
          </w:p>
        </w:tc>
        <w:tc>
          <w:tcPr>
            <w:tcW w:w="374"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792E5A">
            <w:pPr>
              <w:tabs>
                <w:tab w:val="left" w:pos="592"/>
              </w:tabs>
              <w:spacing w:after="0" w:line="240" w:lineRule="auto"/>
              <w:jc w:val="center"/>
              <w:rPr>
                <w:rFonts w:ascii="Times New Roman" w:hAnsi="Times New Roman"/>
                <w:sz w:val="14"/>
                <w:szCs w:val="14"/>
              </w:rPr>
            </w:pPr>
            <w:r w:rsidRPr="00293904">
              <w:rPr>
                <w:rFonts w:ascii="Times New Roman" w:hAnsi="Times New Roman"/>
                <w:sz w:val="14"/>
                <w:szCs w:val="14"/>
              </w:rPr>
              <w:t>1 032 402,24</w:t>
            </w:r>
          </w:p>
        </w:tc>
        <w:tc>
          <w:tcPr>
            <w:tcW w:w="374"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792E5A">
            <w:pPr>
              <w:tabs>
                <w:tab w:val="left" w:pos="592"/>
              </w:tabs>
              <w:spacing w:after="0" w:line="240" w:lineRule="auto"/>
              <w:jc w:val="center"/>
              <w:rPr>
                <w:rFonts w:ascii="Times New Roman" w:hAnsi="Times New Roman"/>
                <w:sz w:val="14"/>
                <w:szCs w:val="14"/>
              </w:rPr>
            </w:pPr>
          </w:p>
          <w:p w:rsidR="00293904" w:rsidRPr="00293904" w:rsidRDefault="00293904" w:rsidP="00792E5A">
            <w:pPr>
              <w:tabs>
                <w:tab w:val="left" w:pos="592"/>
              </w:tabs>
              <w:spacing w:after="0" w:line="240" w:lineRule="auto"/>
              <w:jc w:val="center"/>
              <w:rPr>
                <w:rFonts w:ascii="Times New Roman" w:hAnsi="Times New Roman"/>
                <w:sz w:val="14"/>
                <w:szCs w:val="14"/>
              </w:rPr>
            </w:pPr>
            <w:r w:rsidRPr="00293904">
              <w:rPr>
                <w:rFonts w:ascii="Times New Roman" w:hAnsi="Times New Roman"/>
                <w:sz w:val="14"/>
                <w:szCs w:val="14"/>
              </w:rPr>
              <w:t>0,00</w:t>
            </w:r>
          </w:p>
        </w:tc>
        <w:tc>
          <w:tcPr>
            <w:tcW w:w="377"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460189">
            <w:pPr>
              <w:pStyle w:val="ab"/>
              <w:spacing w:after="0" w:line="240" w:lineRule="auto"/>
              <w:jc w:val="center"/>
              <w:rPr>
                <w:rFonts w:ascii="Times New Roman" w:hAnsi="Times New Roman"/>
                <w:noProof/>
                <w:sz w:val="14"/>
                <w:szCs w:val="14"/>
                <w:lang w:eastAsia="ru-RU"/>
              </w:rPr>
            </w:pPr>
          </w:p>
          <w:p w:rsidR="00293904" w:rsidRPr="00293904" w:rsidRDefault="00293904" w:rsidP="00460189">
            <w:pPr>
              <w:pStyle w:val="ab"/>
              <w:spacing w:after="0" w:line="240" w:lineRule="auto"/>
              <w:jc w:val="center"/>
              <w:rPr>
                <w:rFonts w:ascii="Times New Roman" w:hAnsi="Times New Roman"/>
                <w:noProof/>
                <w:sz w:val="14"/>
                <w:szCs w:val="14"/>
                <w:lang w:eastAsia="ru-RU"/>
              </w:rPr>
            </w:pPr>
            <w:r w:rsidRPr="00293904">
              <w:rPr>
                <w:rFonts w:ascii="Times New Roman" w:hAnsi="Times New Roman"/>
                <w:sz w:val="14"/>
                <w:szCs w:val="14"/>
              </w:rPr>
              <w:t>0,00</w:t>
            </w:r>
          </w:p>
        </w:tc>
        <w:tc>
          <w:tcPr>
            <w:tcW w:w="417"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460189">
            <w:pPr>
              <w:pStyle w:val="ab"/>
              <w:spacing w:after="0" w:line="240" w:lineRule="auto"/>
              <w:jc w:val="center"/>
              <w:rPr>
                <w:rFonts w:ascii="Times New Roman" w:hAnsi="Times New Roman"/>
                <w:noProof/>
                <w:sz w:val="14"/>
                <w:szCs w:val="14"/>
                <w:lang w:eastAsia="ru-RU"/>
              </w:rPr>
            </w:pPr>
          </w:p>
          <w:p w:rsidR="00293904" w:rsidRPr="00293904" w:rsidRDefault="00293904" w:rsidP="00460189">
            <w:pPr>
              <w:pStyle w:val="ab"/>
              <w:spacing w:after="0" w:line="240" w:lineRule="auto"/>
              <w:jc w:val="center"/>
              <w:rPr>
                <w:rFonts w:ascii="Times New Roman" w:hAnsi="Times New Roman"/>
                <w:noProof/>
                <w:sz w:val="14"/>
                <w:szCs w:val="14"/>
                <w:lang w:eastAsia="ru-RU"/>
              </w:rPr>
            </w:pPr>
            <w:r w:rsidRPr="00293904">
              <w:rPr>
                <w:rFonts w:ascii="Times New Roman" w:hAnsi="Times New Roman"/>
                <w:sz w:val="14"/>
                <w:szCs w:val="14"/>
              </w:rPr>
              <w:t>0,00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293904" w:rsidRPr="00293904" w:rsidRDefault="00293904" w:rsidP="00460189">
            <w:pPr>
              <w:pStyle w:val="ab"/>
              <w:spacing w:after="0" w:line="240" w:lineRule="auto"/>
              <w:jc w:val="center"/>
              <w:rPr>
                <w:rFonts w:ascii="Times New Roman" w:hAnsi="Times New Roman"/>
                <w:sz w:val="14"/>
                <w:szCs w:val="14"/>
              </w:rPr>
            </w:pPr>
            <w:r w:rsidRPr="00293904">
              <w:rPr>
                <w:rFonts w:ascii="Times New Roman" w:hAnsi="Times New Roman"/>
                <w:sz w:val="14"/>
                <w:szCs w:val="14"/>
              </w:rPr>
              <w:t>1 032 402,24</w:t>
            </w:r>
          </w:p>
        </w:tc>
        <w:tc>
          <w:tcPr>
            <w:tcW w:w="654" w:type="pct"/>
            <w:vMerge/>
            <w:tcBorders>
              <w:top w:val="single" w:sz="4" w:space="0" w:color="auto"/>
              <w:bottom w:val="single" w:sz="4" w:space="0" w:color="auto"/>
              <w:right w:val="single" w:sz="4" w:space="0" w:color="auto"/>
            </w:tcBorders>
            <w:vAlign w:val="center"/>
          </w:tcPr>
          <w:p w:rsidR="00293904" w:rsidRPr="00293904" w:rsidRDefault="00293904" w:rsidP="00153B10">
            <w:pPr>
              <w:pStyle w:val="ab"/>
              <w:spacing w:after="0" w:line="240" w:lineRule="auto"/>
              <w:ind w:left="142"/>
              <w:jc w:val="center"/>
              <w:rPr>
                <w:rFonts w:ascii="Times New Roman" w:hAnsi="Times New Roman"/>
                <w:noProof/>
                <w:color w:val="000000"/>
                <w:sz w:val="14"/>
                <w:szCs w:val="14"/>
                <w:lang w:eastAsia="ru-RU"/>
              </w:rPr>
            </w:pPr>
          </w:p>
        </w:tc>
      </w:tr>
      <w:tr w:rsidR="00293904" w:rsidRPr="00293904" w:rsidTr="00460189">
        <w:tblPrEx>
          <w:tblCellMar>
            <w:top w:w="0" w:type="dxa"/>
            <w:left w:w="0" w:type="dxa"/>
            <w:bottom w:w="0" w:type="dxa"/>
            <w:right w:w="0" w:type="dxa"/>
          </w:tblCellMar>
        </w:tblPrEx>
        <w:trPr>
          <w:trHeight w:hRule="exact" w:val="623"/>
        </w:trPr>
        <w:tc>
          <w:tcPr>
            <w:tcW w:w="888" w:type="pct"/>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left="142" w:right="141"/>
              <w:rPr>
                <w:rFonts w:ascii="Times New Roman" w:hAnsi="Times New Roman"/>
                <w:noProof/>
                <w:color w:val="000000"/>
                <w:sz w:val="14"/>
                <w:szCs w:val="14"/>
                <w:lang w:eastAsia="ru-RU"/>
              </w:rPr>
            </w:pPr>
          </w:p>
          <w:p w:rsidR="00293904" w:rsidRPr="00293904" w:rsidRDefault="00293904" w:rsidP="00153B10">
            <w:pPr>
              <w:pStyle w:val="ab"/>
              <w:spacing w:after="0" w:line="240" w:lineRule="auto"/>
              <w:ind w:left="142" w:right="141"/>
              <w:jc w:val="center"/>
              <w:rPr>
                <w:rFonts w:ascii="Times New Roman" w:hAnsi="Times New Roman"/>
                <w:noProof/>
                <w:color w:val="000000"/>
                <w:sz w:val="14"/>
                <w:szCs w:val="14"/>
                <w:lang w:eastAsia="ru-RU"/>
              </w:rPr>
            </w:pPr>
            <w:r w:rsidRPr="00293904">
              <w:rPr>
                <w:rFonts w:ascii="Times New Roman" w:hAnsi="Times New Roman"/>
                <w:noProof/>
                <w:color w:val="000000"/>
                <w:sz w:val="14"/>
                <w:szCs w:val="14"/>
                <w:lang w:eastAsia="ru-RU"/>
              </w:rPr>
              <w:t>ВСЕГО:</w:t>
            </w:r>
          </w:p>
        </w:tc>
        <w:tc>
          <w:tcPr>
            <w:tcW w:w="491" w:type="pct"/>
            <w:tcBorders>
              <w:top w:val="single" w:sz="4" w:space="0" w:color="auto"/>
              <w:left w:val="single" w:sz="4" w:space="0" w:color="auto"/>
              <w:bottom w:val="single" w:sz="4" w:space="0" w:color="auto"/>
              <w:right w:val="nil"/>
            </w:tcBorders>
            <w:shd w:val="clear" w:color="auto" w:fill="FFFFFF"/>
          </w:tcPr>
          <w:p w:rsidR="00293904" w:rsidRPr="00293904" w:rsidRDefault="00293904" w:rsidP="00153B10">
            <w:pPr>
              <w:pStyle w:val="ab"/>
              <w:spacing w:after="0" w:line="240" w:lineRule="auto"/>
              <w:ind w:right="73"/>
              <w:jc w:val="center"/>
              <w:rPr>
                <w:rFonts w:ascii="Times New Roman" w:hAnsi="Times New Roman"/>
                <w:noProof/>
                <w:color w:val="000000"/>
                <w:sz w:val="14"/>
                <w:szCs w:val="14"/>
                <w:lang w:eastAsia="ru-RU"/>
              </w:rPr>
            </w:pPr>
          </w:p>
        </w:tc>
        <w:tc>
          <w:tcPr>
            <w:tcW w:w="213" w:type="pct"/>
            <w:gridSpan w:val="2"/>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243DB0">
            <w:pPr>
              <w:tabs>
                <w:tab w:val="left" w:pos="592"/>
              </w:tabs>
              <w:spacing w:after="0" w:line="240" w:lineRule="auto"/>
              <w:jc w:val="center"/>
              <w:rPr>
                <w:rFonts w:ascii="Times New Roman" w:hAnsi="Times New Roman"/>
                <w:sz w:val="14"/>
                <w:szCs w:val="14"/>
              </w:rPr>
            </w:pPr>
          </w:p>
          <w:p w:rsidR="00293904" w:rsidRPr="00293904" w:rsidRDefault="00293904" w:rsidP="00243DB0">
            <w:pPr>
              <w:tabs>
                <w:tab w:val="left" w:pos="592"/>
              </w:tabs>
              <w:spacing w:after="0"/>
              <w:jc w:val="center"/>
              <w:rPr>
                <w:rFonts w:ascii="Times New Roman" w:hAnsi="Times New Roman"/>
                <w:sz w:val="14"/>
                <w:szCs w:val="14"/>
              </w:rPr>
            </w:pPr>
            <w:r w:rsidRPr="00293904">
              <w:rPr>
                <w:rFonts w:ascii="Times New Roman" w:hAnsi="Times New Roman"/>
                <w:sz w:val="14"/>
                <w:szCs w:val="14"/>
              </w:rPr>
              <w:t>863</w:t>
            </w:r>
          </w:p>
        </w:tc>
        <w:tc>
          <w:tcPr>
            <w:tcW w:w="230"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243DB0">
            <w:pPr>
              <w:tabs>
                <w:tab w:val="left" w:pos="592"/>
              </w:tabs>
              <w:spacing w:after="0" w:line="240" w:lineRule="auto"/>
              <w:jc w:val="center"/>
              <w:rPr>
                <w:rFonts w:ascii="Times New Roman" w:hAnsi="Times New Roman"/>
                <w:sz w:val="14"/>
                <w:szCs w:val="14"/>
              </w:rPr>
            </w:pPr>
          </w:p>
          <w:p w:rsidR="00293904" w:rsidRPr="00293904" w:rsidRDefault="00293904" w:rsidP="00243DB0">
            <w:pPr>
              <w:tabs>
                <w:tab w:val="left" w:pos="592"/>
              </w:tabs>
              <w:spacing w:after="0"/>
              <w:jc w:val="center"/>
              <w:rPr>
                <w:rFonts w:ascii="Times New Roman" w:hAnsi="Times New Roman"/>
                <w:sz w:val="14"/>
                <w:szCs w:val="14"/>
              </w:rPr>
            </w:pPr>
            <w:r w:rsidRPr="00293904">
              <w:rPr>
                <w:rFonts w:ascii="Times New Roman" w:hAnsi="Times New Roman"/>
                <w:sz w:val="14"/>
                <w:szCs w:val="14"/>
              </w:rPr>
              <w:t>х</w:t>
            </w:r>
          </w:p>
        </w:tc>
        <w:tc>
          <w:tcPr>
            <w:tcW w:w="281"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243DB0">
            <w:pPr>
              <w:spacing w:after="0" w:line="240" w:lineRule="auto"/>
              <w:jc w:val="center"/>
              <w:rPr>
                <w:rFonts w:ascii="Times New Roman" w:hAnsi="Times New Roman"/>
                <w:sz w:val="14"/>
                <w:szCs w:val="14"/>
              </w:rPr>
            </w:pPr>
          </w:p>
          <w:p w:rsidR="00293904" w:rsidRPr="00293904" w:rsidRDefault="00293904" w:rsidP="00243DB0">
            <w:pPr>
              <w:spacing w:after="0"/>
              <w:jc w:val="center"/>
              <w:rPr>
                <w:rFonts w:ascii="Times New Roman" w:hAnsi="Times New Roman"/>
                <w:sz w:val="14"/>
                <w:szCs w:val="14"/>
              </w:rPr>
            </w:pPr>
            <w:r w:rsidRPr="00293904">
              <w:rPr>
                <w:rFonts w:ascii="Times New Roman" w:hAnsi="Times New Roman"/>
                <w:sz w:val="14"/>
                <w:szCs w:val="14"/>
              </w:rPr>
              <w:t>х</w:t>
            </w:r>
          </w:p>
        </w:tc>
        <w:tc>
          <w:tcPr>
            <w:tcW w:w="234"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243DB0">
            <w:pPr>
              <w:spacing w:after="0" w:line="240" w:lineRule="auto"/>
              <w:jc w:val="center"/>
              <w:rPr>
                <w:rFonts w:ascii="Times New Roman" w:hAnsi="Times New Roman"/>
                <w:sz w:val="14"/>
                <w:szCs w:val="14"/>
              </w:rPr>
            </w:pPr>
          </w:p>
          <w:p w:rsidR="00293904" w:rsidRPr="00293904" w:rsidRDefault="00293904" w:rsidP="00243DB0">
            <w:pPr>
              <w:spacing w:after="0" w:line="240" w:lineRule="auto"/>
              <w:jc w:val="center"/>
              <w:rPr>
                <w:rFonts w:ascii="Times New Roman" w:hAnsi="Times New Roman"/>
                <w:sz w:val="14"/>
                <w:szCs w:val="14"/>
              </w:rPr>
            </w:pPr>
            <w:r w:rsidRPr="00293904">
              <w:rPr>
                <w:rFonts w:ascii="Times New Roman" w:hAnsi="Times New Roman"/>
                <w:sz w:val="14"/>
                <w:szCs w:val="14"/>
              </w:rPr>
              <w:t>х</w:t>
            </w:r>
          </w:p>
        </w:tc>
        <w:tc>
          <w:tcPr>
            <w:tcW w:w="374"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460189">
            <w:pPr>
              <w:tabs>
                <w:tab w:val="left" w:pos="592"/>
              </w:tabs>
              <w:spacing w:after="0" w:line="240" w:lineRule="auto"/>
              <w:jc w:val="center"/>
              <w:rPr>
                <w:rFonts w:ascii="Times New Roman" w:hAnsi="Times New Roman"/>
                <w:sz w:val="14"/>
                <w:szCs w:val="14"/>
              </w:rPr>
            </w:pPr>
            <w:r w:rsidRPr="00293904">
              <w:rPr>
                <w:rFonts w:ascii="Times New Roman" w:hAnsi="Times New Roman"/>
                <w:sz w:val="14"/>
                <w:szCs w:val="14"/>
              </w:rPr>
              <w:t>2640593,08</w:t>
            </w:r>
          </w:p>
        </w:tc>
        <w:tc>
          <w:tcPr>
            <w:tcW w:w="374"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243DB0">
            <w:pPr>
              <w:tabs>
                <w:tab w:val="left" w:pos="592"/>
              </w:tabs>
              <w:spacing w:after="0" w:line="240" w:lineRule="auto"/>
              <w:jc w:val="center"/>
              <w:rPr>
                <w:rFonts w:ascii="Times New Roman" w:hAnsi="Times New Roman"/>
                <w:sz w:val="14"/>
                <w:szCs w:val="14"/>
              </w:rPr>
            </w:pPr>
          </w:p>
          <w:p w:rsidR="00293904" w:rsidRPr="00293904" w:rsidRDefault="00293904" w:rsidP="00243DB0">
            <w:pPr>
              <w:tabs>
                <w:tab w:val="left" w:pos="592"/>
              </w:tabs>
              <w:spacing w:after="0"/>
              <w:jc w:val="center"/>
              <w:rPr>
                <w:rFonts w:ascii="Times New Roman" w:hAnsi="Times New Roman"/>
                <w:sz w:val="14"/>
                <w:szCs w:val="14"/>
              </w:rPr>
            </w:pPr>
            <w:r w:rsidRPr="00293904">
              <w:rPr>
                <w:rFonts w:ascii="Times New Roman" w:hAnsi="Times New Roman"/>
                <w:sz w:val="14"/>
                <w:szCs w:val="14"/>
              </w:rPr>
              <w:t>1 221040,0</w:t>
            </w:r>
          </w:p>
        </w:tc>
        <w:tc>
          <w:tcPr>
            <w:tcW w:w="377"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460189">
            <w:pPr>
              <w:pStyle w:val="ab"/>
              <w:spacing w:after="0" w:line="240" w:lineRule="auto"/>
              <w:jc w:val="center"/>
              <w:rPr>
                <w:rFonts w:ascii="Times New Roman" w:hAnsi="Times New Roman"/>
                <w:noProof/>
                <w:sz w:val="14"/>
                <w:szCs w:val="14"/>
                <w:lang w:eastAsia="ru-RU"/>
              </w:rPr>
            </w:pPr>
            <w:r w:rsidRPr="00293904">
              <w:rPr>
                <w:rFonts w:ascii="Times New Roman" w:hAnsi="Times New Roman"/>
                <w:noProof/>
                <w:sz w:val="14"/>
                <w:szCs w:val="14"/>
                <w:lang w:eastAsia="ru-RU"/>
              </w:rPr>
              <w:t>1 221 040,0</w:t>
            </w:r>
          </w:p>
        </w:tc>
        <w:tc>
          <w:tcPr>
            <w:tcW w:w="417" w:type="pct"/>
            <w:tcBorders>
              <w:top w:val="single" w:sz="4" w:space="0" w:color="auto"/>
              <w:left w:val="single" w:sz="4" w:space="0" w:color="auto"/>
              <w:bottom w:val="single" w:sz="4" w:space="0" w:color="auto"/>
              <w:right w:val="nil"/>
            </w:tcBorders>
            <w:shd w:val="clear" w:color="auto" w:fill="FFFFFF"/>
            <w:vAlign w:val="center"/>
          </w:tcPr>
          <w:p w:rsidR="00293904" w:rsidRPr="00293904" w:rsidRDefault="00293904" w:rsidP="00460189">
            <w:pPr>
              <w:pStyle w:val="ab"/>
              <w:spacing w:after="0" w:line="240" w:lineRule="auto"/>
              <w:jc w:val="center"/>
              <w:rPr>
                <w:rFonts w:ascii="Times New Roman" w:hAnsi="Times New Roman"/>
                <w:noProof/>
                <w:sz w:val="14"/>
                <w:szCs w:val="14"/>
                <w:lang w:eastAsia="ru-RU"/>
              </w:rPr>
            </w:pPr>
            <w:r w:rsidRPr="00293904">
              <w:rPr>
                <w:rFonts w:ascii="Times New Roman" w:hAnsi="Times New Roman"/>
                <w:noProof/>
                <w:sz w:val="14"/>
                <w:szCs w:val="14"/>
                <w:lang w:eastAsia="ru-RU"/>
              </w:rPr>
              <w:t>1 221 040,00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293904" w:rsidRPr="00293904" w:rsidRDefault="00293904" w:rsidP="00460189">
            <w:pPr>
              <w:pStyle w:val="ab"/>
              <w:spacing w:after="0" w:line="240" w:lineRule="auto"/>
              <w:jc w:val="center"/>
              <w:rPr>
                <w:rFonts w:ascii="Times New Roman" w:hAnsi="Times New Roman"/>
                <w:noProof/>
                <w:sz w:val="14"/>
                <w:szCs w:val="14"/>
                <w:lang w:eastAsia="ru-RU"/>
              </w:rPr>
            </w:pPr>
            <w:r w:rsidRPr="00293904">
              <w:rPr>
                <w:rFonts w:ascii="Times New Roman" w:hAnsi="Times New Roman"/>
                <w:noProof/>
                <w:sz w:val="14"/>
                <w:szCs w:val="14"/>
                <w:lang w:eastAsia="ru-RU"/>
              </w:rPr>
              <w:t>6 303 713,08</w:t>
            </w:r>
          </w:p>
        </w:tc>
        <w:tc>
          <w:tcPr>
            <w:tcW w:w="654" w:type="pct"/>
            <w:tcBorders>
              <w:top w:val="single" w:sz="4" w:space="0" w:color="auto"/>
              <w:bottom w:val="single" w:sz="4" w:space="0" w:color="auto"/>
              <w:right w:val="single" w:sz="4" w:space="0" w:color="auto"/>
            </w:tcBorders>
            <w:vAlign w:val="center"/>
          </w:tcPr>
          <w:p w:rsidR="00293904" w:rsidRPr="00293904" w:rsidRDefault="00293904" w:rsidP="00153B10">
            <w:pPr>
              <w:pStyle w:val="ab"/>
              <w:spacing w:after="0" w:line="240" w:lineRule="auto"/>
              <w:ind w:left="142"/>
              <w:jc w:val="center"/>
              <w:rPr>
                <w:rFonts w:ascii="Times New Roman" w:hAnsi="Times New Roman"/>
                <w:noProof/>
                <w:color w:val="000000"/>
                <w:sz w:val="14"/>
                <w:szCs w:val="14"/>
                <w:lang w:eastAsia="ru-RU"/>
              </w:rPr>
            </w:pPr>
          </w:p>
        </w:tc>
      </w:tr>
    </w:tbl>
    <w:p w:rsidR="00293904" w:rsidRDefault="00293904" w:rsidP="00293904">
      <w:pPr>
        <w:autoSpaceDE w:val="0"/>
        <w:spacing w:after="0" w:line="240" w:lineRule="auto"/>
        <w:rPr>
          <w:rFonts w:ascii="Times New Roman" w:hAnsi="Times New Roman"/>
          <w:sz w:val="20"/>
          <w:szCs w:val="20"/>
        </w:rPr>
      </w:pPr>
    </w:p>
    <w:p w:rsidR="00BF4BE3" w:rsidRDefault="00BF4BE3" w:rsidP="00BF4BE3">
      <w:pPr>
        <w:pStyle w:val="ConsPlusNormal"/>
        <w:widowControl/>
        <w:ind w:left="6237" w:hanging="425"/>
        <w:jc w:val="right"/>
        <w:rPr>
          <w:rFonts w:ascii="Times New Roman" w:hAnsi="Times New Roman" w:cs="Times New Roman"/>
          <w:sz w:val="18"/>
          <w:szCs w:val="18"/>
        </w:rPr>
      </w:pPr>
    </w:p>
    <w:p w:rsidR="00243DB0" w:rsidRPr="00BF4BE3" w:rsidRDefault="00243DB0" w:rsidP="00BF4BE3">
      <w:pPr>
        <w:pStyle w:val="ConsPlusNormal"/>
        <w:widowControl/>
        <w:ind w:left="6237" w:hanging="425"/>
        <w:jc w:val="right"/>
        <w:rPr>
          <w:rFonts w:ascii="Times New Roman" w:hAnsi="Times New Roman" w:cs="Times New Roman"/>
          <w:sz w:val="18"/>
          <w:szCs w:val="18"/>
        </w:rPr>
      </w:pPr>
      <w:r w:rsidRPr="00BF4BE3">
        <w:rPr>
          <w:rFonts w:ascii="Times New Roman" w:hAnsi="Times New Roman" w:cs="Times New Roman"/>
          <w:sz w:val="18"/>
          <w:szCs w:val="18"/>
        </w:rPr>
        <w:lastRenderedPageBreak/>
        <w:t>Приложение № 8</w:t>
      </w:r>
    </w:p>
    <w:p w:rsidR="00243DB0" w:rsidRPr="00BF4BE3" w:rsidRDefault="00243DB0" w:rsidP="00BF4BE3">
      <w:pPr>
        <w:pStyle w:val="ConsPlusNormal"/>
        <w:widowControl/>
        <w:ind w:left="5812" w:firstLine="0"/>
        <w:jc w:val="right"/>
        <w:rPr>
          <w:rFonts w:ascii="Times New Roman" w:hAnsi="Times New Roman" w:cs="Times New Roman"/>
          <w:sz w:val="18"/>
          <w:szCs w:val="18"/>
        </w:rPr>
      </w:pPr>
      <w:r w:rsidRPr="00BF4BE3">
        <w:rPr>
          <w:rFonts w:ascii="Times New Roman" w:hAnsi="Times New Roman" w:cs="Times New Roman"/>
          <w:sz w:val="18"/>
          <w:szCs w:val="18"/>
        </w:rPr>
        <w:t xml:space="preserve">к муниципальной программе «Молодежь Приангарья»   </w:t>
      </w:r>
    </w:p>
    <w:p w:rsidR="00243DB0" w:rsidRPr="00243DB0" w:rsidRDefault="00243DB0" w:rsidP="00243DB0">
      <w:pPr>
        <w:pStyle w:val="ConsPlusTitle"/>
        <w:ind w:left="720"/>
        <w:jc w:val="center"/>
        <w:rPr>
          <w:rFonts w:ascii="Times New Roman" w:hAnsi="Times New Roman" w:cs="Times New Roman"/>
          <w:b w:val="0"/>
        </w:rPr>
      </w:pPr>
    </w:p>
    <w:p w:rsidR="00243DB0" w:rsidRPr="00243DB0" w:rsidRDefault="00243DB0" w:rsidP="00243DB0">
      <w:pPr>
        <w:pStyle w:val="ConsPlusTitle"/>
        <w:jc w:val="center"/>
        <w:rPr>
          <w:rFonts w:ascii="Times New Roman" w:hAnsi="Times New Roman" w:cs="Times New Roman"/>
          <w:b w:val="0"/>
        </w:rPr>
      </w:pPr>
      <w:r w:rsidRPr="00243DB0">
        <w:rPr>
          <w:rFonts w:ascii="Times New Roman" w:hAnsi="Times New Roman" w:cs="Times New Roman"/>
          <w:b w:val="0"/>
        </w:rPr>
        <w:t>Подпрограмма 4</w:t>
      </w:r>
    </w:p>
    <w:p w:rsidR="00243DB0" w:rsidRPr="00243DB0" w:rsidRDefault="00243DB0" w:rsidP="00243DB0">
      <w:pPr>
        <w:pStyle w:val="ConsPlusTitle"/>
        <w:jc w:val="center"/>
        <w:rPr>
          <w:rFonts w:ascii="Times New Roman" w:hAnsi="Times New Roman" w:cs="Times New Roman"/>
          <w:b w:val="0"/>
        </w:rPr>
      </w:pPr>
      <w:r w:rsidRPr="00243DB0">
        <w:rPr>
          <w:rFonts w:ascii="Times New Roman" w:hAnsi="Times New Roman" w:cs="Times New Roman"/>
          <w:b w:val="0"/>
        </w:rPr>
        <w:t xml:space="preserve">«Обеспечение реализации муниципальной программы </w:t>
      </w:r>
    </w:p>
    <w:p w:rsidR="00243DB0" w:rsidRPr="00243DB0" w:rsidRDefault="00243DB0" w:rsidP="00243DB0">
      <w:pPr>
        <w:pStyle w:val="ConsPlusTitle"/>
        <w:jc w:val="center"/>
        <w:rPr>
          <w:rFonts w:ascii="Times New Roman" w:hAnsi="Times New Roman" w:cs="Times New Roman"/>
          <w:b w:val="0"/>
        </w:rPr>
      </w:pPr>
      <w:r w:rsidRPr="00243DB0">
        <w:rPr>
          <w:rFonts w:ascii="Times New Roman" w:hAnsi="Times New Roman" w:cs="Times New Roman"/>
          <w:b w:val="0"/>
        </w:rPr>
        <w:t>и прочие мероприятия» на 2014 – 2017 годы</w:t>
      </w:r>
    </w:p>
    <w:p w:rsidR="00243DB0" w:rsidRPr="00243DB0" w:rsidRDefault="00243DB0" w:rsidP="00243DB0">
      <w:pPr>
        <w:widowControl w:val="0"/>
        <w:spacing w:after="0" w:line="240" w:lineRule="auto"/>
        <w:ind w:left="720"/>
        <w:rPr>
          <w:rFonts w:ascii="Times New Roman" w:hAnsi="Times New Roman"/>
          <w:sz w:val="20"/>
          <w:szCs w:val="20"/>
        </w:rPr>
      </w:pPr>
    </w:p>
    <w:tbl>
      <w:tblPr>
        <w:tblW w:w="5000" w:type="pct"/>
        <w:tblCellMar>
          <w:left w:w="75" w:type="dxa"/>
          <w:right w:w="75" w:type="dxa"/>
        </w:tblCellMar>
        <w:tblLook w:val="0000"/>
      </w:tblPr>
      <w:tblGrid>
        <w:gridCol w:w="2965"/>
        <w:gridCol w:w="6539"/>
      </w:tblGrid>
      <w:tr w:rsidR="00243DB0" w:rsidRPr="00B4154A" w:rsidTr="00B4154A">
        <w:trPr>
          <w:trHeight w:val="481"/>
        </w:trPr>
        <w:tc>
          <w:tcPr>
            <w:tcW w:w="1560" w:type="pct"/>
            <w:tcBorders>
              <w:top w:val="single" w:sz="4" w:space="0" w:color="000000"/>
              <w:left w:val="single" w:sz="4" w:space="0" w:color="000000"/>
              <w:bottom w:val="single" w:sz="4" w:space="0" w:color="000000"/>
              <w:right w:val="single" w:sz="4" w:space="0" w:color="000000"/>
            </w:tcBorders>
          </w:tcPr>
          <w:p w:rsidR="00243DB0" w:rsidRPr="00B4154A" w:rsidRDefault="00243DB0" w:rsidP="00243DB0">
            <w:pPr>
              <w:pStyle w:val="ConsPlusNormal"/>
              <w:widowControl/>
              <w:ind w:firstLine="0"/>
              <w:rPr>
                <w:rFonts w:ascii="Times New Roman" w:hAnsi="Times New Roman" w:cs="Times New Roman"/>
                <w:sz w:val="16"/>
                <w:szCs w:val="16"/>
              </w:rPr>
            </w:pPr>
            <w:r w:rsidRPr="00B4154A">
              <w:rPr>
                <w:rFonts w:ascii="Times New Roman" w:hAnsi="Times New Roman" w:cs="Times New Roman"/>
                <w:sz w:val="16"/>
                <w:szCs w:val="16"/>
              </w:rPr>
              <w:t>Наименование подпрограммы</w:t>
            </w:r>
          </w:p>
        </w:tc>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«Обеспечение реализации муниципальной программы и прочие мероприятия» (далее по тексту – подпрограмма)</w:t>
            </w:r>
          </w:p>
        </w:tc>
      </w:tr>
      <w:tr w:rsidR="00243DB0" w:rsidRPr="00B4154A" w:rsidTr="00B4154A">
        <w:trPr>
          <w:trHeight w:val="573"/>
        </w:trPr>
        <w:tc>
          <w:tcPr>
            <w:tcW w:w="1560" w:type="pct"/>
            <w:tcBorders>
              <w:top w:val="single" w:sz="4" w:space="0" w:color="000000"/>
              <w:left w:val="single" w:sz="4" w:space="0" w:color="000000"/>
              <w:bottom w:val="single" w:sz="4" w:space="0" w:color="000000"/>
              <w:right w:val="single" w:sz="4" w:space="0" w:color="000000"/>
            </w:tcBorders>
          </w:tcPr>
          <w:p w:rsidR="00243DB0" w:rsidRPr="00B4154A" w:rsidRDefault="00243DB0" w:rsidP="00243DB0">
            <w:pPr>
              <w:pStyle w:val="ConsPlusNormal"/>
              <w:widowControl/>
              <w:ind w:firstLine="0"/>
              <w:rPr>
                <w:rFonts w:ascii="Times New Roman" w:hAnsi="Times New Roman" w:cs="Times New Roman"/>
                <w:bCs/>
                <w:sz w:val="16"/>
                <w:szCs w:val="16"/>
              </w:rPr>
            </w:pPr>
            <w:r w:rsidRPr="00B4154A">
              <w:rPr>
                <w:rFonts w:ascii="Times New Roman" w:hAnsi="Times New Roman" w:cs="Times New Roman"/>
                <w:bCs/>
                <w:sz w:val="16"/>
                <w:szCs w:val="16"/>
              </w:rPr>
              <w:t>Наименование</w:t>
            </w:r>
          </w:p>
          <w:p w:rsidR="00243DB0" w:rsidRPr="00B4154A" w:rsidRDefault="00243DB0" w:rsidP="00243DB0">
            <w:pPr>
              <w:pStyle w:val="ConsPlusNormal"/>
              <w:widowControl/>
              <w:ind w:firstLine="0"/>
              <w:rPr>
                <w:rFonts w:ascii="Times New Roman" w:hAnsi="Times New Roman" w:cs="Times New Roman"/>
                <w:bCs/>
                <w:sz w:val="16"/>
                <w:szCs w:val="16"/>
              </w:rPr>
            </w:pPr>
            <w:r w:rsidRPr="00B4154A">
              <w:rPr>
                <w:rFonts w:ascii="Times New Roman" w:hAnsi="Times New Roman" w:cs="Times New Roman"/>
                <w:bCs/>
                <w:sz w:val="16"/>
                <w:szCs w:val="16"/>
              </w:rPr>
              <w:t>муниципальной программы,</w:t>
            </w:r>
            <w:r w:rsidRPr="00B4154A">
              <w:rPr>
                <w:rFonts w:ascii="Times New Roman" w:hAnsi="Times New Roman" w:cs="Times New Roman"/>
                <w:i/>
                <w:sz w:val="16"/>
                <w:szCs w:val="16"/>
              </w:rPr>
              <w:t xml:space="preserve"> </w:t>
            </w:r>
            <w:r w:rsidRPr="00B4154A">
              <w:rPr>
                <w:rFonts w:ascii="Times New Roman" w:hAnsi="Times New Roman" w:cs="Times New Roman"/>
                <w:sz w:val="16"/>
                <w:szCs w:val="16"/>
              </w:rPr>
              <w:t>в рамках которой реализуется подпрограмма</w:t>
            </w:r>
          </w:p>
        </w:tc>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243DB0" w:rsidRPr="00B4154A" w:rsidRDefault="00243DB0" w:rsidP="00243DB0">
            <w:pPr>
              <w:pStyle w:val="ConsPlusTitle"/>
              <w:ind w:left="55"/>
              <w:rPr>
                <w:rFonts w:ascii="Times New Roman" w:hAnsi="Times New Roman" w:cs="Times New Roman"/>
                <w:b w:val="0"/>
                <w:sz w:val="16"/>
                <w:szCs w:val="16"/>
              </w:rPr>
            </w:pPr>
            <w:r w:rsidRPr="00B4154A">
              <w:rPr>
                <w:rFonts w:ascii="Times New Roman" w:hAnsi="Times New Roman" w:cs="Times New Roman"/>
                <w:b w:val="0"/>
                <w:sz w:val="16"/>
                <w:szCs w:val="16"/>
              </w:rPr>
              <w:t xml:space="preserve">«Молодежь Приангарья» </w:t>
            </w:r>
          </w:p>
          <w:p w:rsidR="00243DB0" w:rsidRPr="00B4154A" w:rsidRDefault="00243DB0" w:rsidP="00243DB0">
            <w:pPr>
              <w:pStyle w:val="ConsPlusCell"/>
              <w:rPr>
                <w:rFonts w:ascii="Times New Roman" w:hAnsi="Times New Roman" w:cs="Times New Roman"/>
                <w:sz w:val="16"/>
                <w:szCs w:val="16"/>
              </w:rPr>
            </w:pPr>
          </w:p>
        </w:tc>
      </w:tr>
      <w:tr w:rsidR="00243DB0" w:rsidRPr="00B4154A" w:rsidTr="00B4154A">
        <w:trPr>
          <w:trHeight w:val="270"/>
        </w:trPr>
        <w:tc>
          <w:tcPr>
            <w:tcW w:w="1560" w:type="pct"/>
            <w:tcBorders>
              <w:top w:val="single" w:sz="4" w:space="0" w:color="000000"/>
              <w:left w:val="single" w:sz="4" w:space="0" w:color="000000"/>
              <w:bottom w:val="single" w:sz="4" w:space="0" w:color="000000"/>
              <w:right w:val="single" w:sz="4" w:space="0" w:color="000000"/>
            </w:tcBorders>
          </w:tcPr>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Муниципальный заказчик-координатор подпрограммы</w:t>
            </w:r>
          </w:p>
        </w:tc>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 xml:space="preserve">Администрация Богучанского района (отдел спорта и молодежной политики администрации Богучанского района) </w:t>
            </w:r>
          </w:p>
        </w:tc>
      </w:tr>
      <w:tr w:rsidR="00243DB0" w:rsidRPr="00B4154A" w:rsidTr="00B4154A">
        <w:trPr>
          <w:trHeight w:val="800"/>
        </w:trPr>
        <w:tc>
          <w:tcPr>
            <w:tcW w:w="1560" w:type="pct"/>
            <w:tcBorders>
              <w:left w:val="single" w:sz="4" w:space="0" w:color="000000"/>
              <w:bottom w:val="single" w:sz="4" w:space="0" w:color="000000"/>
              <w:right w:val="single" w:sz="4" w:space="0" w:color="000000"/>
            </w:tcBorders>
          </w:tcPr>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Исполнитель подпрограммы,</w:t>
            </w:r>
          </w:p>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главный распорядитель бюджетных средств</w:t>
            </w:r>
          </w:p>
        </w:tc>
        <w:tc>
          <w:tcPr>
            <w:tcW w:w="3440" w:type="pct"/>
            <w:tcBorders>
              <w:left w:val="single" w:sz="4" w:space="0" w:color="000000"/>
              <w:bottom w:val="single" w:sz="4" w:space="0" w:color="000000"/>
              <w:right w:val="single" w:sz="4" w:space="0" w:color="000000"/>
            </w:tcBorders>
            <w:shd w:val="clear" w:color="auto" w:fill="auto"/>
          </w:tcPr>
          <w:p w:rsidR="00243DB0" w:rsidRPr="00B4154A" w:rsidRDefault="00243DB0" w:rsidP="00243DB0">
            <w:pPr>
              <w:spacing w:after="0" w:line="240" w:lineRule="auto"/>
              <w:jc w:val="both"/>
              <w:rPr>
                <w:rFonts w:ascii="Times New Roman" w:hAnsi="Times New Roman"/>
                <w:sz w:val="16"/>
                <w:szCs w:val="16"/>
              </w:rPr>
            </w:pPr>
            <w:r w:rsidRPr="00B4154A">
              <w:rPr>
                <w:rFonts w:ascii="Times New Roman" w:hAnsi="Times New Roman"/>
                <w:sz w:val="16"/>
                <w:szCs w:val="16"/>
              </w:rPr>
              <w:t>Исполнители подпрограммы:</w:t>
            </w:r>
          </w:p>
          <w:p w:rsidR="00243DB0" w:rsidRPr="00B4154A" w:rsidRDefault="00243DB0" w:rsidP="00243DB0">
            <w:pPr>
              <w:spacing w:after="0" w:line="240" w:lineRule="auto"/>
              <w:jc w:val="both"/>
              <w:rPr>
                <w:rFonts w:ascii="Times New Roman" w:hAnsi="Times New Roman"/>
                <w:spacing w:val="-2"/>
                <w:sz w:val="16"/>
                <w:szCs w:val="16"/>
              </w:rPr>
            </w:pPr>
            <w:r w:rsidRPr="00B4154A">
              <w:rPr>
                <w:rFonts w:ascii="Times New Roman" w:hAnsi="Times New Roman"/>
                <w:spacing w:val="-2"/>
                <w:sz w:val="16"/>
                <w:szCs w:val="16"/>
              </w:rPr>
              <w:t>Отдел спорта и молодежной политики Богучанского района,</w:t>
            </w:r>
          </w:p>
          <w:p w:rsidR="00243DB0" w:rsidRPr="00B4154A" w:rsidRDefault="00243DB0" w:rsidP="00243DB0">
            <w:pPr>
              <w:spacing w:after="0" w:line="240" w:lineRule="auto"/>
              <w:ind w:right="128"/>
              <w:jc w:val="both"/>
              <w:rPr>
                <w:rFonts w:ascii="Times New Roman" w:hAnsi="Times New Roman"/>
                <w:sz w:val="16"/>
                <w:szCs w:val="16"/>
              </w:rPr>
            </w:pPr>
            <w:r w:rsidRPr="00B4154A">
              <w:rPr>
                <w:rFonts w:ascii="Times New Roman" w:hAnsi="Times New Roman"/>
                <w:spacing w:val="-2"/>
                <w:sz w:val="16"/>
                <w:szCs w:val="16"/>
              </w:rPr>
              <w:t>Муниципальное бюджетное учреждение «Центр социализации и досуга молодежи» (далее – МБУ «ЦСиДМ»).</w:t>
            </w:r>
          </w:p>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Главный распорядитель - администрация Богучанского района</w:t>
            </w:r>
          </w:p>
        </w:tc>
      </w:tr>
      <w:tr w:rsidR="00243DB0" w:rsidRPr="00B4154A" w:rsidTr="00B4154A">
        <w:trPr>
          <w:trHeight w:val="374"/>
        </w:trPr>
        <w:tc>
          <w:tcPr>
            <w:tcW w:w="1560" w:type="pct"/>
            <w:tcBorders>
              <w:left w:val="single" w:sz="4" w:space="0" w:color="000000"/>
              <w:bottom w:val="single" w:sz="4" w:space="0" w:color="000000"/>
              <w:right w:val="single" w:sz="4" w:space="0" w:color="000000"/>
            </w:tcBorders>
          </w:tcPr>
          <w:p w:rsidR="00243DB0" w:rsidRPr="00B4154A" w:rsidRDefault="00243DB0" w:rsidP="00243DB0">
            <w:pPr>
              <w:pStyle w:val="ConsPlusCell"/>
              <w:rPr>
                <w:rFonts w:ascii="Times New Roman" w:hAnsi="Times New Roman" w:cs="Times New Roman"/>
                <w:sz w:val="16"/>
                <w:szCs w:val="16"/>
                <w:highlight w:val="yellow"/>
              </w:rPr>
            </w:pPr>
            <w:r w:rsidRPr="00B4154A">
              <w:rPr>
                <w:rFonts w:ascii="Times New Roman" w:hAnsi="Times New Roman" w:cs="Times New Roman"/>
                <w:sz w:val="16"/>
                <w:szCs w:val="16"/>
              </w:rPr>
              <w:t>Цель подпрограммы</w:t>
            </w:r>
          </w:p>
        </w:tc>
        <w:tc>
          <w:tcPr>
            <w:tcW w:w="3440" w:type="pct"/>
            <w:tcBorders>
              <w:left w:val="single" w:sz="4" w:space="0" w:color="000000"/>
              <w:bottom w:val="single" w:sz="4" w:space="0" w:color="000000"/>
              <w:right w:val="single" w:sz="4" w:space="0" w:color="000000"/>
            </w:tcBorders>
            <w:shd w:val="clear" w:color="auto" w:fill="auto"/>
          </w:tcPr>
          <w:p w:rsidR="00243DB0" w:rsidRPr="00B4154A" w:rsidRDefault="00243DB0" w:rsidP="00B4154A">
            <w:pPr>
              <w:spacing w:after="0" w:line="240" w:lineRule="auto"/>
              <w:rPr>
                <w:rFonts w:ascii="Times New Roman" w:hAnsi="Times New Roman"/>
                <w:sz w:val="16"/>
                <w:szCs w:val="16"/>
              </w:rPr>
            </w:pPr>
            <w:r w:rsidRPr="00B4154A">
              <w:rPr>
                <w:rFonts w:ascii="Times New Roman" w:hAnsi="Times New Roman"/>
                <w:sz w:val="16"/>
                <w:szCs w:val="16"/>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43DB0" w:rsidRPr="00B4154A" w:rsidTr="00B4154A">
        <w:trPr>
          <w:trHeight w:val="280"/>
        </w:trPr>
        <w:tc>
          <w:tcPr>
            <w:tcW w:w="1560" w:type="pct"/>
            <w:tcBorders>
              <w:left w:val="single" w:sz="4" w:space="0" w:color="000000"/>
              <w:bottom w:val="single" w:sz="4" w:space="0" w:color="auto"/>
              <w:right w:val="single" w:sz="4" w:space="0" w:color="000000"/>
            </w:tcBorders>
          </w:tcPr>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Задачи подпрограммы</w:t>
            </w:r>
          </w:p>
        </w:tc>
        <w:tc>
          <w:tcPr>
            <w:tcW w:w="3440" w:type="pct"/>
            <w:tcBorders>
              <w:left w:val="single" w:sz="4" w:space="0" w:color="000000"/>
              <w:bottom w:val="single" w:sz="4" w:space="0" w:color="auto"/>
              <w:right w:val="single" w:sz="4" w:space="0" w:color="000000"/>
            </w:tcBorders>
            <w:shd w:val="clear" w:color="auto" w:fill="auto"/>
          </w:tcPr>
          <w:p w:rsidR="00243DB0" w:rsidRPr="00B4154A" w:rsidRDefault="00243DB0" w:rsidP="00B4154A">
            <w:pPr>
              <w:widowControl w:val="0"/>
              <w:spacing w:after="0" w:line="240" w:lineRule="auto"/>
              <w:rPr>
                <w:rFonts w:ascii="Times New Roman" w:hAnsi="Times New Roman"/>
                <w:color w:val="000000"/>
                <w:sz w:val="16"/>
                <w:szCs w:val="16"/>
              </w:rPr>
            </w:pPr>
            <w:r w:rsidRPr="00B4154A">
              <w:rPr>
                <w:rFonts w:ascii="Times New Roman" w:hAnsi="Times New Roman"/>
                <w:sz w:val="16"/>
                <w:szCs w:val="16"/>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243DB0" w:rsidRPr="00B4154A" w:rsidTr="00B4154A">
        <w:trPr>
          <w:trHeight w:val="185"/>
        </w:trPr>
        <w:tc>
          <w:tcPr>
            <w:tcW w:w="1560" w:type="pct"/>
            <w:tcBorders>
              <w:top w:val="single" w:sz="4" w:space="0" w:color="auto"/>
              <w:left w:val="single" w:sz="4" w:space="0" w:color="auto"/>
              <w:bottom w:val="single" w:sz="4" w:space="0" w:color="auto"/>
              <w:right w:val="single" w:sz="4" w:space="0" w:color="000000"/>
            </w:tcBorders>
          </w:tcPr>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 xml:space="preserve">Целевые индикаторы подпрограммы                </w:t>
            </w:r>
          </w:p>
        </w:tc>
        <w:tc>
          <w:tcPr>
            <w:tcW w:w="3440" w:type="pct"/>
            <w:tcBorders>
              <w:top w:val="single" w:sz="4" w:space="0" w:color="auto"/>
              <w:left w:val="single" w:sz="4" w:space="0" w:color="000000"/>
              <w:bottom w:val="single" w:sz="4" w:space="0" w:color="auto"/>
              <w:right w:val="single" w:sz="4" w:space="0" w:color="auto"/>
            </w:tcBorders>
            <w:shd w:val="clear" w:color="auto" w:fill="auto"/>
          </w:tcPr>
          <w:p w:rsidR="00243DB0" w:rsidRPr="00B4154A" w:rsidRDefault="00243DB0" w:rsidP="00243DB0">
            <w:pPr>
              <w:spacing w:after="0" w:line="240" w:lineRule="auto"/>
              <w:rPr>
                <w:rFonts w:ascii="Times New Roman" w:hAnsi="Times New Roman"/>
                <w:sz w:val="16"/>
                <w:szCs w:val="16"/>
              </w:rPr>
            </w:pPr>
            <w:r w:rsidRPr="00B4154A">
              <w:rPr>
                <w:rFonts w:ascii="Times New Roman" w:hAnsi="Times New Roman"/>
                <w:sz w:val="16"/>
                <w:szCs w:val="16"/>
              </w:rPr>
              <w:t>Доля исполненных бюджетных ассигнований, предусмотренных в программном виде, не менее 100% ежегодно</w:t>
            </w:r>
          </w:p>
        </w:tc>
      </w:tr>
      <w:tr w:rsidR="00243DB0" w:rsidRPr="00B4154A" w:rsidTr="00B4154A">
        <w:trPr>
          <w:trHeight w:val="92"/>
        </w:trPr>
        <w:tc>
          <w:tcPr>
            <w:tcW w:w="1560" w:type="pct"/>
            <w:tcBorders>
              <w:top w:val="single" w:sz="4" w:space="0" w:color="auto"/>
              <w:left w:val="single" w:sz="4" w:space="0" w:color="000000"/>
              <w:bottom w:val="single" w:sz="4" w:space="0" w:color="000000"/>
              <w:right w:val="single" w:sz="4" w:space="0" w:color="000000"/>
            </w:tcBorders>
          </w:tcPr>
          <w:p w:rsidR="00243DB0" w:rsidRPr="00B4154A" w:rsidRDefault="00243DB0" w:rsidP="00243DB0">
            <w:pPr>
              <w:pStyle w:val="ConsPlusTitle"/>
              <w:rPr>
                <w:rFonts w:ascii="Times New Roman" w:hAnsi="Times New Roman" w:cs="Times New Roman"/>
                <w:b w:val="0"/>
                <w:sz w:val="16"/>
                <w:szCs w:val="16"/>
              </w:rPr>
            </w:pPr>
            <w:r w:rsidRPr="00B4154A">
              <w:rPr>
                <w:rFonts w:ascii="Times New Roman" w:hAnsi="Times New Roman" w:cs="Times New Roman"/>
                <w:b w:val="0"/>
                <w:sz w:val="16"/>
                <w:szCs w:val="16"/>
              </w:rPr>
              <w:t>Сроки реализации подпрограммы</w:t>
            </w:r>
          </w:p>
        </w:tc>
        <w:tc>
          <w:tcPr>
            <w:tcW w:w="3440" w:type="pct"/>
            <w:tcBorders>
              <w:top w:val="single" w:sz="4" w:space="0" w:color="auto"/>
              <w:left w:val="single" w:sz="4" w:space="0" w:color="000000"/>
              <w:bottom w:val="single" w:sz="4" w:space="0" w:color="000000"/>
              <w:right w:val="single" w:sz="4" w:space="0" w:color="000000"/>
            </w:tcBorders>
            <w:shd w:val="clear" w:color="auto" w:fill="auto"/>
          </w:tcPr>
          <w:p w:rsidR="00243DB0" w:rsidRPr="00B4154A" w:rsidRDefault="00243DB0" w:rsidP="00243DB0">
            <w:pPr>
              <w:widowControl w:val="0"/>
              <w:spacing w:after="0" w:line="240" w:lineRule="auto"/>
              <w:jc w:val="both"/>
              <w:rPr>
                <w:rFonts w:ascii="Times New Roman" w:hAnsi="Times New Roman"/>
                <w:color w:val="000000"/>
                <w:sz w:val="16"/>
                <w:szCs w:val="16"/>
              </w:rPr>
            </w:pPr>
            <w:r w:rsidRPr="00B4154A">
              <w:rPr>
                <w:rFonts w:ascii="Times New Roman" w:hAnsi="Times New Roman"/>
                <w:color w:val="000000"/>
                <w:sz w:val="16"/>
                <w:szCs w:val="16"/>
              </w:rPr>
              <w:t>2014 - 2017 годы</w:t>
            </w:r>
          </w:p>
        </w:tc>
      </w:tr>
      <w:tr w:rsidR="00243DB0" w:rsidRPr="00B4154A" w:rsidTr="00B4154A">
        <w:trPr>
          <w:trHeight w:val="800"/>
        </w:trPr>
        <w:tc>
          <w:tcPr>
            <w:tcW w:w="1560" w:type="pct"/>
            <w:tcBorders>
              <w:left w:val="single" w:sz="4" w:space="0" w:color="000000"/>
              <w:bottom w:val="single" w:sz="4" w:space="0" w:color="000000"/>
              <w:right w:val="single" w:sz="4" w:space="0" w:color="000000"/>
            </w:tcBorders>
          </w:tcPr>
          <w:p w:rsidR="00243DB0" w:rsidRPr="00B4154A" w:rsidRDefault="00243DB0" w:rsidP="00243DB0">
            <w:pPr>
              <w:pStyle w:val="ConsPlusTitle"/>
              <w:rPr>
                <w:rFonts w:ascii="Times New Roman" w:hAnsi="Times New Roman" w:cs="Times New Roman"/>
                <w:b w:val="0"/>
                <w:sz w:val="16"/>
                <w:szCs w:val="16"/>
              </w:rPr>
            </w:pPr>
            <w:r w:rsidRPr="00B4154A">
              <w:rPr>
                <w:rFonts w:ascii="Times New Roman" w:hAnsi="Times New Roman" w:cs="Times New Roman"/>
                <w:b w:val="0"/>
                <w:sz w:val="16"/>
                <w:szCs w:val="16"/>
              </w:rPr>
              <w:t>Объемы и источники финансирования подпрограммы</w:t>
            </w:r>
          </w:p>
        </w:tc>
        <w:tc>
          <w:tcPr>
            <w:tcW w:w="3440" w:type="pct"/>
            <w:tcBorders>
              <w:left w:val="single" w:sz="4" w:space="0" w:color="000000"/>
              <w:bottom w:val="single" w:sz="4" w:space="0" w:color="000000"/>
              <w:right w:val="single" w:sz="4" w:space="0" w:color="000000"/>
            </w:tcBorders>
            <w:shd w:val="clear" w:color="auto" w:fill="auto"/>
          </w:tcPr>
          <w:p w:rsidR="00243DB0" w:rsidRPr="00B4154A" w:rsidRDefault="00243DB0" w:rsidP="00243DB0">
            <w:pPr>
              <w:snapToGrid w:val="0"/>
              <w:spacing w:after="0" w:line="240" w:lineRule="auto"/>
              <w:rPr>
                <w:rFonts w:ascii="Times New Roman" w:hAnsi="Times New Roman"/>
                <w:sz w:val="16"/>
                <w:szCs w:val="16"/>
              </w:rPr>
            </w:pPr>
            <w:r w:rsidRPr="00B4154A">
              <w:rPr>
                <w:rFonts w:ascii="Times New Roman" w:hAnsi="Times New Roman"/>
                <w:sz w:val="16"/>
                <w:szCs w:val="16"/>
              </w:rPr>
              <w:t xml:space="preserve">Объем бюджетных ассигнований на реализацию мероприятий подпрограммы составляет всего                    23 303 530,00 рублей, в том числе средства краевого бюджета -  3 821 830,00 рублей,  средства районного бюджета – 19 481 700,00  рублей, </w:t>
            </w:r>
          </w:p>
          <w:p w:rsidR="00243DB0" w:rsidRPr="00B4154A" w:rsidRDefault="00243DB0" w:rsidP="00243DB0">
            <w:pPr>
              <w:snapToGrid w:val="0"/>
              <w:spacing w:after="0" w:line="240" w:lineRule="auto"/>
              <w:rPr>
                <w:rFonts w:ascii="Times New Roman" w:hAnsi="Times New Roman"/>
                <w:sz w:val="16"/>
                <w:szCs w:val="16"/>
              </w:rPr>
            </w:pPr>
            <w:r w:rsidRPr="00B4154A">
              <w:rPr>
                <w:rFonts w:ascii="Times New Roman" w:hAnsi="Times New Roman"/>
                <w:sz w:val="16"/>
                <w:szCs w:val="16"/>
              </w:rPr>
              <w:t>из них по годам:</w:t>
            </w:r>
          </w:p>
          <w:p w:rsidR="00243DB0" w:rsidRPr="00B4154A" w:rsidRDefault="00243DB0" w:rsidP="00243DB0">
            <w:pPr>
              <w:snapToGrid w:val="0"/>
              <w:spacing w:after="0" w:line="240" w:lineRule="auto"/>
              <w:rPr>
                <w:rFonts w:ascii="Times New Roman" w:hAnsi="Times New Roman"/>
                <w:sz w:val="16"/>
                <w:szCs w:val="16"/>
              </w:rPr>
            </w:pPr>
            <w:r w:rsidRPr="00B4154A">
              <w:rPr>
                <w:rFonts w:ascii="Times New Roman" w:hAnsi="Times New Roman"/>
                <w:sz w:val="16"/>
                <w:szCs w:val="16"/>
              </w:rPr>
              <w:t>в 2014 году всего 5 131 700,00 рублей, в том числе средства краевого бюджета – 1 005 800,00 рублей, средства районного бюджета – 4 125 900,00  рублей;</w:t>
            </w:r>
          </w:p>
          <w:p w:rsidR="00243DB0" w:rsidRPr="00B4154A" w:rsidRDefault="00243DB0" w:rsidP="00243DB0">
            <w:pPr>
              <w:snapToGrid w:val="0"/>
              <w:spacing w:after="0" w:line="240" w:lineRule="auto"/>
              <w:rPr>
                <w:rFonts w:ascii="Times New Roman" w:hAnsi="Times New Roman"/>
                <w:color w:val="000000"/>
                <w:sz w:val="16"/>
                <w:szCs w:val="16"/>
              </w:rPr>
            </w:pPr>
            <w:r w:rsidRPr="00B4154A">
              <w:rPr>
                <w:rFonts w:ascii="Times New Roman" w:hAnsi="Times New Roman"/>
                <w:sz w:val="16"/>
                <w:szCs w:val="16"/>
              </w:rPr>
              <w:t>в 2015 году всего 5 937 300,00 рублей, в том числе средства краевого бюджета – 938 700,00  рублей</w:t>
            </w:r>
            <w:r w:rsidRPr="00B4154A">
              <w:rPr>
                <w:rFonts w:ascii="Times New Roman" w:hAnsi="Times New Roman"/>
                <w:color w:val="000000"/>
                <w:sz w:val="16"/>
                <w:szCs w:val="16"/>
              </w:rPr>
              <w:t>, средства районного бюджета – 4 998 600,00  рублей;</w:t>
            </w:r>
          </w:p>
          <w:p w:rsidR="00243DB0" w:rsidRPr="00B4154A" w:rsidRDefault="00243DB0" w:rsidP="00243DB0">
            <w:pPr>
              <w:widowControl w:val="0"/>
              <w:spacing w:after="0" w:line="240" w:lineRule="auto"/>
              <w:rPr>
                <w:rFonts w:ascii="Times New Roman" w:hAnsi="Times New Roman"/>
                <w:color w:val="000000"/>
                <w:sz w:val="16"/>
                <w:szCs w:val="16"/>
              </w:rPr>
            </w:pPr>
            <w:r w:rsidRPr="00B4154A">
              <w:rPr>
                <w:rFonts w:ascii="Times New Roman" w:hAnsi="Times New Roman"/>
                <w:color w:val="000000"/>
                <w:sz w:val="16"/>
                <w:szCs w:val="16"/>
              </w:rPr>
              <w:t>в 2016 году всего 6 117 265,00  рублей, в том числе средства краевого бюджета – 938 665,00 рублей, средства районного бюджета – 5 178 600,00  рублей;</w:t>
            </w:r>
          </w:p>
          <w:p w:rsidR="00243DB0" w:rsidRPr="00B4154A" w:rsidRDefault="00243DB0" w:rsidP="00243DB0">
            <w:pPr>
              <w:widowControl w:val="0"/>
              <w:spacing w:after="0" w:line="240" w:lineRule="auto"/>
              <w:jc w:val="both"/>
              <w:rPr>
                <w:rFonts w:ascii="Times New Roman" w:hAnsi="Times New Roman"/>
                <w:sz w:val="16"/>
                <w:szCs w:val="16"/>
              </w:rPr>
            </w:pPr>
            <w:r w:rsidRPr="00B4154A">
              <w:rPr>
                <w:rFonts w:ascii="Times New Roman" w:hAnsi="Times New Roman"/>
                <w:color w:val="000000"/>
                <w:sz w:val="16"/>
                <w:szCs w:val="16"/>
              </w:rPr>
              <w:t>в 2017 году всего 6 117 265,00 рублей, в том числе средства краевого бюджета – 938 665,00 рублей, средства районного бюджета – 5 178 600,00 рублей</w:t>
            </w:r>
            <w:r w:rsidRPr="00B4154A">
              <w:rPr>
                <w:rFonts w:ascii="Times New Roman" w:hAnsi="Times New Roman"/>
                <w:sz w:val="16"/>
                <w:szCs w:val="16"/>
              </w:rPr>
              <w:t xml:space="preserve"> </w:t>
            </w:r>
          </w:p>
        </w:tc>
      </w:tr>
      <w:tr w:rsidR="00243DB0" w:rsidRPr="00B4154A" w:rsidTr="00B4154A">
        <w:trPr>
          <w:trHeight w:val="651"/>
        </w:trPr>
        <w:tc>
          <w:tcPr>
            <w:tcW w:w="1560" w:type="pct"/>
            <w:tcBorders>
              <w:left w:val="single" w:sz="4" w:space="0" w:color="000000"/>
              <w:bottom w:val="single" w:sz="4" w:space="0" w:color="000000"/>
              <w:right w:val="single" w:sz="4" w:space="0" w:color="000000"/>
            </w:tcBorders>
          </w:tcPr>
          <w:p w:rsidR="00243DB0" w:rsidRPr="00B4154A" w:rsidRDefault="00243DB0" w:rsidP="00243DB0">
            <w:pPr>
              <w:pStyle w:val="ConsPlusTitle"/>
              <w:rPr>
                <w:rFonts w:ascii="Times New Roman" w:hAnsi="Times New Roman" w:cs="Times New Roman"/>
                <w:b w:val="0"/>
                <w:sz w:val="16"/>
                <w:szCs w:val="16"/>
              </w:rPr>
            </w:pPr>
            <w:r w:rsidRPr="00B4154A">
              <w:rPr>
                <w:rFonts w:ascii="Times New Roman" w:hAnsi="Times New Roman" w:cs="Times New Roman"/>
                <w:b w:val="0"/>
                <w:sz w:val="16"/>
                <w:szCs w:val="16"/>
              </w:rPr>
              <w:t>Система организации контроля за исполнением подпрограммы</w:t>
            </w:r>
          </w:p>
        </w:tc>
        <w:tc>
          <w:tcPr>
            <w:tcW w:w="3440" w:type="pct"/>
            <w:tcBorders>
              <w:left w:val="single" w:sz="4" w:space="0" w:color="000000"/>
              <w:bottom w:val="single" w:sz="4" w:space="0" w:color="000000"/>
              <w:right w:val="single" w:sz="4" w:space="0" w:color="000000"/>
            </w:tcBorders>
            <w:shd w:val="clear" w:color="auto" w:fill="auto"/>
          </w:tcPr>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В систему организации контроля включены:</w:t>
            </w:r>
          </w:p>
          <w:p w:rsidR="00243DB0" w:rsidRPr="00B4154A" w:rsidRDefault="00243DB0" w:rsidP="00243DB0">
            <w:pPr>
              <w:pStyle w:val="ConsPlusCell"/>
              <w:rPr>
                <w:rFonts w:ascii="Times New Roman" w:hAnsi="Times New Roman" w:cs="Times New Roman"/>
                <w:sz w:val="16"/>
                <w:szCs w:val="16"/>
              </w:rPr>
            </w:pPr>
            <w:r w:rsidRPr="00B4154A">
              <w:rPr>
                <w:rFonts w:ascii="Times New Roman" w:hAnsi="Times New Roman" w:cs="Times New Roman"/>
                <w:sz w:val="16"/>
                <w:szCs w:val="16"/>
              </w:rPr>
              <w:t xml:space="preserve">отдел спорта и молодежной политики администрации Богучанского района; администрация Богучанского района; финансовое управление администрации Богучанского района;  </w:t>
            </w:r>
            <w:r w:rsidRPr="00B4154A">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243DB0" w:rsidRPr="00243DB0" w:rsidRDefault="00243DB0" w:rsidP="00B4154A">
      <w:pPr>
        <w:spacing w:after="0" w:line="240" w:lineRule="auto"/>
        <w:rPr>
          <w:rFonts w:ascii="Times New Roman" w:hAnsi="Times New Roman"/>
          <w:sz w:val="20"/>
          <w:szCs w:val="20"/>
        </w:rPr>
      </w:pPr>
    </w:p>
    <w:p w:rsidR="00243DB0" w:rsidRPr="00243DB0" w:rsidRDefault="00243DB0" w:rsidP="000D7D44">
      <w:pPr>
        <w:widowControl w:val="0"/>
        <w:numPr>
          <w:ilvl w:val="0"/>
          <w:numId w:val="17"/>
        </w:numPr>
        <w:suppressAutoHyphens/>
        <w:spacing w:after="0" w:line="240" w:lineRule="auto"/>
        <w:jc w:val="center"/>
        <w:rPr>
          <w:rFonts w:ascii="Times New Roman" w:hAnsi="Times New Roman"/>
          <w:sz w:val="20"/>
          <w:szCs w:val="20"/>
        </w:rPr>
      </w:pPr>
      <w:r w:rsidRPr="00243DB0">
        <w:rPr>
          <w:rFonts w:ascii="Times New Roman" w:hAnsi="Times New Roman"/>
          <w:sz w:val="20"/>
          <w:szCs w:val="20"/>
        </w:rPr>
        <w:t>Основные разделы подпрограммы.</w:t>
      </w:r>
    </w:p>
    <w:p w:rsidR="00243DB0" w:rsidRPr="00243DB0" w:rsidRDefault="00243DB0" w:rsidP="00243DB0">
      <w:pPr>
        <w:widowControl w:val="0"/>
        <w:spacing w:after="0" w:line="240" w:lineRule="auto"/>
        <w:ind w:left="360"/>
        <w:jc w:val="center"/>
        <w:rPr>
          <w:rFonts w:ascii="Times New Roman" w:hAnsi="Times New Roman"/>
          <w:sz w:val="20"/>
          <w:szCs w:val="20"/>
        </w:rPr>
      </w:pPr>
    </w:p>
    <w:p w:rsidR="00243DB0" w:rsidRPr="00243DB0" w:rsidRDefault="00243DB0" w:rsidP="00243DB0">
      <w:pPr>
        <w:widowControl w:val="0"/>
        <w:spacing w:after="0" w:line="240" w:lineRule="auto"/>
        <w:ind w:left="360"/>
        <w:jc w:val="center"/>
        <w:rPr>
          <w:rFonts w:ascii="Times New Roman" w:hAnsi="Times New Roman"/>
          <w:sz w:val="20"/>
          <w:szCs w:val="20"/>
        </w:rPr>
      </w:pPr>
      <w:r w:rsidRPr="00243DB0">
        <w:rPr>
          <w:rFonts w:ascii="Times New Roman" w:hAnsi="Times New Roman"/>
          <w:sz w:val="20"/>
          <w:szCs w:val="20"/>
        </w:rPr>
        <w:t xml:space="preserve">2.1. Постановка общерайонной проблемы </w:t>
      </w:r>
    </w:p>
    <w:p w:rsidR="00243DB0" w:rsidRPr="00243DB0" w:rsidRDefault="00243DB0" w:rsidP="00243DB0">
      <w:pPr>
        <w:widowControl w:val="0"/>
        <w:spacing w:after="0" w:line="240" w:lineRule="auto"/>
        <w:ind w:left="360"/>
        <w:jc w:val="center"/>
        <w:rPr>
          <w:rFonts w:ascii="Times New Roman" w:hAnsi="Times New Roman"/>
          <w:sz w:val="20"/>
          <w:szCs w:val="20"/>
        </w:rPr>
      </w:pPr>
      <w:r w:rsidRPr="00243DB0">
        <w:rPr>
          <w:rFonts w:ascii="Times New Roman" w:hAnsi="Times New Roman"/>
          <w:sz w:val="20"/>
          <w:szCs w:val="20"/>
        </w:rPr>
        <w:t>и обоснование необходимости разработки подпрограммы</w:t>
      </w:r>
    </w:p>
    <w:p w:rsidR="00243DB0" w:rsidRPr="00243DB0" w:rsidRDefault="00243DB0" w:rsidP="00243DB0">
      <w:pPr>
        <w:widowControl w:val="0"/>
        <w:spacing w:after="0" w:line="240" w:lineRule="auto"/>
        <w:ind w:left="360"/>
        <w:jc w:val="center"/>
        <w:rPr>
          <w:rFonts w:ascii="Times New Roman" w:hAnsi="Times New Roman"/>
          <w:sz w:val="20"/>
          <w:szCs w:val="20"/>
        </w:rPr>
      </w:pPr>
    </w:p>
    <w:p w:rsidR="00243DB0" w:rsidRPr="00243DB0" w:rsidRDefault="00243DB0" w:rsidP="00243DB0">
      <w:pPr>
        <w:pStyle w:val="af3"/>
        <w:spacing w:after="0"/>
        <w:ind w:firstLine="720"/>
        <w:rPr>
          <w:sz w:val="20"/>
          <w:szCs w:val="20"/>
        </w:rPr>
      </w:pPr>
      <w:hyperlink r:id="rId29" w:history="1">
        <w:r w:rsidRPr="00B4154A">
          <w:rPr>
            <w:rStyle w:val="af6"/>
            <w:color w:val="auto"/>
            <w:sz w:val="20"/>
            <w:szCs w:val="20"/>
            <w:u w:val="none"/>
          </w:rPr>
          <w:t>Концепци</w:t>
        </w:r>
      </w:hyperlink>
      <w:r w:rsidRPr="00B4154A">
        <w:rPr>
          <w:sz w:val="20"/>
          <w:szCs w:val="20"/>
        </w:rPr>
        <w:t>ей</w:t>
      </w:r>
      <w:r w:rsidRPr="00243DB0">
        <w:rPr>
          <w:sz w:val="20"/>
          <w:szCs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243DB0">
          <w:rPr>
            <w:sz w:val="20"/>
            <w:szCs w:val="20"/>
          </w:rPr>
          <w:t>2008 г</w:t>
        </w:r>
      </w:smartTag>
      <w:r w:rsidRPr="00243DB0">
        <w:rPr>
          <w:sz w:val="20"/>
          <w:szCs w:val="20"/>
        </w:rPr>
        <w:t>. № 1662-р,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243DB0" w:rsidRPr="00243DB0" w:rsidRDefault="00243DB0" w:rsidP="00243DB0">
      <w:pPr>
        <w:pStyle w:val="ConsPlusTitle"/>
        <w:ind w:firstLine="709"/>
        <w:jc w:val="both"/>
        <w:rPr>
          <w:rFonts w:ascii="Times New Roman" w:hAnsi="Times New Roman" w:cs="Times New Roman"/>
          <w:b w:val="0"/>
        </w:rPr>
      </w:pPr>
      <w:r w:rsidRPr="00243DB0">
        <w:rPr>
          <w:rFonts w:ascii="Times New Roman" w:hAnsi="Times New Roman" w:cs="Times New Roman"/>
          <w:b w:val="0"/>
        </w:rPr>
        <w:t>К 2013 году структура молодежной политики Богучанского района представлена отделом спорта и молодежной политики администрации Богучанского района и муниципальным бюджетным учреждением «Центр социализации и досуга молодежи», имеющем в штатном расписании 7 ставок специалистов по работе с молодежью. В целях организации и проведения мероприятий с участием молодежи МБУ «ЦСиДМ» с 2007 года получает краевую субсидию на поддержку деятельности молодежных муниципальных центров (далее – краевая субсидия). На сегодняшний день МБУ «ЦСиДМ»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243DB0" w:rsidRPr="00243DB0" w:rsidRDefault="00243DB0" w:rsidP="00243DB0">
      <w:pPr>
        <w:spacing w:after="0" w:line="240" w:lineRule="auto"/>
        <w:ind w:firstLine="709"/>
        <w:jc w:val="both"/>
        <w:rPr>
          <w:rFonts w:ascii="Times New Roman" w:hAnsi="Times New Roman"/>
          <w:sz w:val="20"/>
          <w:szCs w:val="20"/>
        </w:rPr>
      </w:pPr>
      <w:r w:rsidRPr="00243DB0">
        <w:rPr>
          <w:rFonts w:ascii="Times New Roman" w:hAnsi="Times New Roman"/>
          <w:sz w:val="20"/>
          <w:szCs w:val="20"/>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243DB0" w:rsidRPr="00243DB0" w:rsidRDefault="00243DB0" w:rsidP="00243DB0">
      <w:pPr>
        <w:spacing w:after="0" w:line="240" w:lineRule="auto"/>
        <w:ind w:firstLine="709"/>
        <w:jc w:val="both"/>
        <w:rPr>
          <w:rFonts w:ascii="Times New Roman" w:hAnsi="Times New Roman"/>
          <w:sz w:val="20"/>
          <w:szCs w:val="20"/>
        </w:rPr>
      </w:pPr>
      <w:r w:rsidRPr="00243DB0">
        <w:rPr>
          <w:rFonts w:ascii="Times New Roman" w:hAnsi="Times New Roman"/>
          <w:sz w:val="20"/>
          <w:szCs w:val="20"/>
        </w:rPr>
        <w:t xml:space="preserve">Оказание муниципальных услуг, выполнение работ является очень важным механизмом, влияющим на реализацию подпрограммы. </w:t>
      </w:r>
    </w:p>
    <w:p w:rsidR="00243DB0" w:rsidRPr="00243DB0" w:rsidRDefault="00243DB0" w:rsidP="00243DB0">
      <w:pPr>
        <w:autoSpaceDE w:val="0"/>
        <w:autoSpaceDN w:val="0"/>
        <w:adjustRightInd w:val="0"/>
        <w:spacing w:after="0" w:line="240" w:lineRule="auto"/>
        <w:ind w:firstLine="709"/>
        <w:jc w:val="both"/>
        <w:rPr>
          <w:rFonts w:ascii="Times New Roman" w:hAnsi="Times New Roman"/>
          <w:sz w:val="20"/>
          <w:szCs w:val="20"/>
        </w:rPr>
      </w:pPr>
      <w:r w:rsidRPr="00243DB0">
        <w:rPr>
          <w:rFonts w:ascii="Times New Roman" w:hAnsi="Times New Roman"/>
          <w:sz w:val="20"/>
          <w:szCs w:val="20"/>
        </w:rPr>
        <w:lastRenderedPageBreak/>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243DB0" w:rsidRPr="00243DB0" w:rsidRDefault="00243DB0" w:rsidP="00243DB0">
      <w:pPr>
        <w:widowControl w:val="0"/>
        <w:autoSpaceDE w:val="0"/>
        <w:autoSpaceDN w:val="0"/>
        <w:adjustRightInd w:val="0"/>
        <w:spacing w:after="0" w:line="240" w:lineRule="auto"/>
        <w:ind w:firstLine="720"/>
        <w:jc w:val="both"/>
        <w:rPr>
          <w:rFonts w:ascii="Times New Roman" w:hAnsi="Times New Roman"/>
          <w:sz w:val="20"/>
          <w:szCs w:val="20"/>
        </w:rPr>
      </w:pPr>
      <w:r w:rsidRPr="00243DB0">
        <w:rPr>
          <w:rFonts w:ascii="Times New Roman" w:hAnsi="Times New Roman"/>
          <w:color w:val="000000"/>
          <w:sz w:val="20"/>
          <w:szCs w:val="20"/>
        </w:rPr>
        <w:t>В целях решения указанных проблем разработана настоящая подпрограмма,</w:t>
      </w:r>
      <w:r w:rsidRPr="00243DB0">
        <w:rPr>
          <w:rFonts w:ascii="Times New Roman" w:hAnsi="Times New Roman"/>
          <w:sz w:val="20"/>
          <w:szCs w:val="20"/>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243DB0" w:rsidRPr="00243DB0" w:rsidRDefault="00243DB0" w:rsidP="00243DB0">
      <w:pPr>
        <w:pStyle w:val="ConsPlusTitle"/>
        <w:ind w:firstLine="709"/>
        <w:jc w:val="center"/>
        <w:rPr>
          <w:rFonts w:ascii="Times New Roman" w:hAnsi="Times New Roman" w:cs="Times New Roman"/>
          <w:b w:val="0"/>
          <w:color w:val="000000"/>
        </w:rPr>
      </w:pPr>
    </w:p>
    <w:p w:rsidR="00243DB0" w:rsidRPr="00243DB0" w:rsidRDefault="00243DB0" w:rsidP="00243DB0">
      <w:pPr>
        <w:pStyle w:val="ConsPlusTitle"/>
        <w:ind w:firstLine="709"/>
        <w:jc w:val="center"/>
        <w:rPr>
          <w:rFonts w:ascii="Times New Roman" w:hAnsi="Times New Roman" w:cs="Times New Roman"/>
          <w:b w:val="0"/>
          <w:color w:val="000000"/>
        </w:rPr>
      </w:pPr>
      <w:r w:rsidRPr="00243DB0">
        <w:rPr>
          <w:rFonts w:ascii="Times New Roman" w:hAnsi="Times New Roman" w:cs="Times New Roman"/>
          <w:b w:val="0"/>
          <w:color w:val="000000"/>
        </w:rPr>
        <w:t>2.2. Основная цель, задачи, этапы и сроки выполнения подпрограммы, целевые индикаторы</w:t>
      </w:r>
    </w:p>
    <w:p w:rsidR="00243DB0" w:rsidRPr="00243DB0" w:rsidRDefault="00243DB0" w:rsidP="00243DB0">
      <w:pPr>
        <w:pStyle w:val="ConsPlusTitle"/>
        <w:ind w:firstLine="709"/>
        <w:jc w:val="both"/>
        <w:rPr>
          <w:rFonts w:ascii="Times New Roman" w:hAnsi="Times New Roman" w:cs="Times New Roman"/>
          <w:b w:val="0"/>
        </w:rPr>
      </w:pPr>
    </w:p>
    <w:p w:rsidR="00243DB0" w:rsidRPr="00243DB0" w:rsidRDefault="00243DB0" w:rsidP="00243DB0">
      <w:pPr>
        <w:widowControl w:val="0"/>
        <w:autoSpaceDE w:val="0"/>
        <w:autoSpaceDN w:val="0"/>
        <w:adjustRightInd w:val="0"/>
        <w:spacing w:after="0" w:line="240" w:lineRule="auto"/>
        <w:ind w:firstLine="709"/>
        <w:contextualSpacing/>
        <w:jc w:val="both"/>
        <w:rPr>
          <w:rFonts w:ascii="Times New Roman" w:hAnsi="Times New Roman"/>
          <w:bCs/>
          <w:color w:val="000000"/>
          <w:sz w:val="20"/>
          <w:szCs w:val="20"/>
        </w:rPr>
      </w:pPr>
      <w:r w:rsidRPr="00243DB0">
        <w:rPr>
          <w:rFonts w:ascii="Times New Roman" w:hAnsi="Times New Roman"/>
          <w:sz w:val="20"/>
          <w:szCs w:val="20"/>
        </w:rPr>
        <w:t xml:space="preserve">Муниципальным заказчиком-координатором подпрограммы является отдел спорта и молодежной политики администрации Богучанского района. </w:t>
      </w:r>
    </w:p>
    <w:p w:rsidR="00243DB0" w:rsidRPr="00243DB0" w:rsidRDefault="00243DB0" w:rsidP="00243DB0">
      <w:pPr>
        <w:autoSpaceDE w:val="0"/>
        <w:autoSpaceDN w:val="0"/>
        <w:adjustRightInd w:val="0"/>
        <w:spacing w:after="0" w:line="240" w:lineRule="auto"/>
        <w:ind w:firstLine="709"/>
        <w:contextualSpacing/>
        <w:jc w:val="both"/>
        <w:rPr>
          <w:rFonts w:ascii="Times New Roman" w:hAnsi="Times New Roman"/>
          <w:sz w:val="20"/>
          <w:szCs w:val="20"/>
        </w:rPr>
      </w:pPr>
      <w:r w:rsidRPr="00243DB0">
        <w:rPr>
          <w:rFonts w:ascii="Times New Roman" w:hAnsi="Times New Roman"/>
          <w:sz w:val="20"/>
          <w:szCs w:val="20"/>
        </w:rPr>
        <w:t xml:space="preserve">Выбор мероприятий подпрограммы в рамках решаемых задач обусловлен положениями </w:t>
      </w:r>
      <w:r w:rsidRPr="00243DB0">
        <w:rPr>
          <w:rFonts w:ascii="Times New Roman" w:hAnsi="Times New Roman"/>
          <w:bCs/>
          <w:color w:val="000000"/>
          <w:sz w:val="20"/>
          <w:szCs w:val="20"/>
        </w:rPr>
        <w:t>Стратеги</w:t>
      </w:r>
      <w:r w:rsidRPr="00243DB0">
        <w:rPr>
          <w:rFonts w:ascii="Times New Roman" w:hAnsi="Times New Roman"/>
          <w:bCs/>
          <w:sz w:val="20"/>
          <w:szCs w:val="20"/>
        </w:rPr>
        <w:t>и</w:t>
      </w:r>
      <w:r w:rsidRPr="00243DB0">
        <w:rPr>
          <w:rFonts w:ascii="Times New Roman" w:hAnsi="Times New Roman"/>
          <w:bCs/>
          <w:color w:val="000000"/>
          <w:sz w:val="20"/>
          <w:szCs w:val="20"/>
        </w:rPr>
        <w:t xml:space="preserve"> государственной молодежной политики </w:t>
      </w:r>
      <w:r w:rsidRPr="00243DB0">
        <w:rPr>
          <w:rFonts w:ascii="Times New Roman" w:hAnsi="Times New Roman"/>
          <w:bCs/>
          <w:sz w:val="20"/>
          <w:szCs w:val="20"/>
        </w:rPr>
        <w:t xml:space="preserve">в </w:t>
      </w:r>
      <w:r w:rsidRPr="00243DB0">
        <w:rPr>
          <w:rFonts w:ascii="Times New Roman" w:hAnsi="Times New Roman"/>
          <w:bCs/>
          <w:color w:val="000000"/>
          <w:sz w:val="20"/>
          <w:szCs w:val="20"/>
        </w:rPr>
        <w:t>Российской Федерации, утвержденной р</w:t>
      </w:r>
      <w:r w:rsidRPr="00243DB0">
        <w:rPr>
          <w:rStyle w:val="A10"/>
          <w:rFonts w:ascii="Times New Roman" w:hAnsi="Times New Roman"/>
          <w:sz w:val="20"/>
          <w:szCs w:val="20"/>
        </w:rPr>
        <w:t>аспоряжением Правительства Российской Федерации от 18.12.2006 № 1760-р</w:t>
      </w:r>
      <w:r w:rsidRPr="00243DB0">
        <w:rPr>
          <w:rFonts w:ascii="Times New Roman" w:hAnsi="Times New Roman"/>
          <w:bCs/>
          <w:color w:val="000000"/>
          <w:sz w:val="20"/>
          <w:szCs w:val="20"/>
        </w:rPr>
        <w:t xml:space="preserve">, </w:t>
      </w:r>
      <w:r w:rsidRPr="00243DB0">
        <w:rPr>
          <w:rFonts w:ascii="Times New Roman" w:hAnsi="Times New Roman"/>
          <w:sz w:val="20"/>
          <w:szCs w:val="20"/>
        </w:rPr>
        <w:t>Закона Красноярского края от 08.12.2006 № 20-5445 «О государственной молодежной политике Красноярского края», Стратегии действий в интересах детей в Красноярском крае до 2017 года, утвержденной Распоряжением Губернатора Красноярского края от 20.02.2013 № 44-рг.</w:t>
      </w:r>
    </w:p>
    <w:p w:rsidR="00243DB0" w:rsidRPr="00243DB0" w:rsidRDefault="00243DB0" w:rsidP="00B4154A">
      <w:pPr>
        <w:widowControl w:val="0"/>
        <w:autoSpaceDE w:val="0"/>
        <w:autoSpaceDN w:val="0"/>
        <w:adjustRightInd w:val="0"/>
        <w:spacing w:line="240" w:lineRule="auto"/>
        <w:ind w:firstLine="709"/>
        <w:contextualSpacing/>
        <w:jc w:val="both"/>
        <w:rPr>
          <w:rFonts w:ascii="Times New Roman" w:hAnsi="Times New Roman"/>
          <w:sz w:val="20"/>
          <w:szCs w:val="20"/>
        </w:rPr>
      </w:pPr>
      <w:r w:rsidRPr="00243DB0">
        <w:rPr>
          <w:rFonts w:ascii="Times New Roman" w:hAnsi="Times New Roman"/>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43DB0" w:rsidRPr="00243DB0" w:rsidRDefault="00243DB0" w:rsidP="00B4154A">
      <w:pPr>
        <w:spacing w:after="0" w:line="240" w:lineRule="auto"/>
        <w:ind w:firstLine="709"/>
        <w:contextualSpacing/>
        <w:jc w:val="both"/>
        <w:rPr>
          <w:rFonts w:ascii="Times New Roman" w:hAnsi="Times New Roman"/>
          <w:sz w:val="20"/>
          <w:szCs w:val="20"/>
        </w:rPr>
      </w:pPr>
      <w:r w:rsidRPr="00243DB0">
        <w:rPr>
          <w:rFonts w:ascii="Times New Roman" w:hAnsi="Times New Roman"/>
          <w:sz w:val="20"/>
          <w:szCs w:val="20"/>
        </w:rPr>
        <w:t>Задачи подпрограммы:</w:t>
      </w:r>
    </w:p>
    <w:p w:rsidR="00243DB0" w:rsidRPr="00243DB0" w:rsidRDefault="00243DB0" w:rsidP="00B4154A">
      <w:pPr>
        <w:widowControl w:val="0"/>
        <w:spacing w:after="0" w:line="240" w:lineRule="auto"/>
        <w:ind w:firstLine="709"/>
        <w:jc w:val="both"/>
        <w:rPr>
          <w:rFonts w:ascii="Times New Roman" w:hAnsi="Times New Roman"/>
          <w:color w:val="000000"/>
          <w:sz w:val="20"/>
          <w:szCs w:val="20"/>
        </w:rPr>
      </w:pPr>
      <w:r w:rsidRPr="00243DB0">
        <w:rPr>
          <w:rFonts w:ascii="Times New Roman" w:hAnsi="Times New Roman"/>
          <w:sz w:val="20"/>
          <w:szCs w:val="20"/>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243DB0" w:rsidRPr="00243DB0" w:rsidRDefault="00243DB0" w:rsidP="00243DB0">
      <w:pPr>
        <w:pStyle w:val="ConsPlusCell"/>
        <w:tabs>
          <w:tab w:val="left" w:pos="0"/>
          <w:tab w:val="left" w:pos="1134"/>
        </w:tabs>
        <w:ind w:firstLine="709"/>
        <w:contextualSpacing/>
        <w:jc w:val="both"/>
        <w:rPr>
          <w:rFonts w:ascii="Times New Roman" w:hAnsi="Times New Roman" w:cs="Times New Roman"/>
        </w:rPr>
      </w:pPr>
      <w:r w:rsidRPr="00243DB0">
        <w:rPr>
          <w:rFonts w:ascii="Times New Roman" w:hAnsi="Times New Roman" w:cs="Times New Roman"/>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на:</w:t>
      </w:r>
    </w:p>
    <w:p w:rsidR="00243DB0" w:rsidRPr="00243DB0" w:rsidRDefault="00243DB0"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43DB0">
        <w:rPr>
          <w:rFonts w:ascii="Times New Roman" w:hAnsi="Times New Roman" w:cs="Times New Roman"/>
          <w:color w:val="000000"/>
        </w:rPr>
        <w:t>формирование мотивации (создание эффективных форм привлечения молодежных лидеров и их продвижения для трансляции системы ценностей);</w:t>
      </w:r>
    </w:p>
    <w:p w:rsidR="00243DB0" w:rsidRPr="00243DB0" w:rsidRDefault="00243DB0"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43DB0">
        <w:rPr>
          <w:rFonts w:ascii="Times New Roman" w:hAnsi="Times New Roman" w:cs="Times New Roman"/>
          <w:color w:val="000000"/>
        </w:rPr>
        <w:t>расширение и совершенствование информационного сопровождения;</w:t>
      </w:r>
    </w:p>
    <w:p w:rsidR="00243DB0" w:rsidRPr="00243DB0" w:rsidRDefault="00243DB0"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43DB0">
        <w:rPr>
          <w:rFonts w:ascii="Times New Roman" w:hAnsi="Times New Roman" w:cs="Times New Roman"/>
          <w:color w:val="000000"/>
        </w:rPr>
        <w:t>поддержку молодежных объединений;</w:t>
      </w:r>
    </w:p>
    <w:p w:rsidR="00243DB0" w:rsidRPr="00243DB0" w:rsidRDefault="00243DB0"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43DB0">
        <w:rPr>
          <w:rFonts w:ascii="Times New Roman" w:hAnsi="Times New Roman" w:cs="Times New Roman"/>
          <w:color w:val="000000"/>
        </w:rPr>
        <w:t>поддержку инициатив молодых людей;</w:t>
      </w:r>
    </w:p>
    <w:p w:rsidR="00243DB0" w:rsidRPr="00243DB0" w:rsidRDefault="00243DB0"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43DB0">
        <w:rPr>
          <w:rFonts w:ascii="Times New Roman" w:hAnsi="Times New Roman" w:cs="Times New Roman"/>
          <w:color w:val="000000"/>
        </w:rPr>
        <w:t>обучение, методическую поддержку и сопровождение, обмен опытом;</w:t>
      </w:r>
    </w:p>
    <w:p w:rsidR="00243DB0" w:rsidRPr="00243DB0" w:rsidRDefault="00243DB0" w:rsidP="000D7D44">
      <w:pPr>
        <w:pStyle w:val="ConsPlusCell"/>
        <w:numPr>
          <w:ilvl w:val="0"/>
          <w:numId w:val="19"/>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43DB0">
        <w:rPr>
          <w:rFonts w:ascii="Times New Roman" w:hAnsi="Times New Roman" w:cs="Times New Roman"/>
          <w:color w:val="000000"/>
        </w:rPr>
        <w:t>развитие механизмов поддержки молодежных инициатив.</w:t>
      </w:r>
    </w:p>
    <w:p w:rsidR="00243DB0" w:rsidRPr="00243DB0" w:rsidRDefault="00243DB0" w:rsidP="00243DB0">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243DB0">
        <w:rPr>
          <w:rFonts w:ascii="Times New Roman" w:hAnsi="Times New Roman"/>
          <w:sz w:val="20"/>
          <w:szCs w:val="20"/>
        </w:rPr>
        <w:t>Выбор мероприятий подпрограммы в рамках решаемых задач обусловлен постановлением Совета администрации Красноярского края от 24.04.2007       № 150-п «О поддержке деятельности муниципальных молодежных центров».</w:t>
      </w:r>
    </w:p>
    <w:p w:rsidR="00243DB0" w:rsidRPr="00243DB0" w:rsidRDefault="00243DB0" w:rsidP="00243DB0">
      <w:pPr>
        <w:pStyle w:val="ConsPlusCell"/>
        <w:tabs>
          <w:tab w:val="left" w:pos="0"/>
          <w:tab w:val="left" w:pos="800"/>
        </w:tabs>
        <w:ind w:firstLine="800"/>
        <w:contextualSpacing/>
        <w:jc w:val="both"/>
        <w:rPr>
          <w:rFonts w:ascii="Times New Roman" w:hAnsi="Times New Roman" w:cs="Times New Roman"/>
        </w:rPr>
      </w:pPr>
      <w:r w:rsidRPr="00243DB0">
        <w:rPr>
          <w:rFonts w:ascii="Times New Roman" w:hAnsi="Times New Roman" w:cs="Times New Roman"/>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243DB0" w:rsidRPr="00243DB0" w:rsidRDefault="00243DB0" w:rsidP="00243DB0">
      <w:pPr>
        <w:tabs>
          <w:tab w:val="left" w:pos="0"/>
        </w:tabs>
        <w:spacing w:after="0" w:line="240" w:lineRule="auto"/>
        <w:contextualSpacing/>
        <w:jc w:val="both"/>
        <w:rPr>
          <w:rFonts w:ascii="Times New Roman" w:eastAsia="Times New Roman" w:hAnsi="Times New Roman"/>
          <w:sz w:val="20"/>
          <w:szCs w:val="20"/>
          <w:lang w:eastAsia="ru-RU"/>
        </w:rPr>
      </w:pPr>
      <w:r w:rsidRPr="00243DB0">
        <w:rPr>
          <w:rFonts w:ascii="Times New Roman" w:eastAsia="Times New Roman" w:hAnsi="Times New Roman"/>
          <w:sz w:val="20"/>
          <w:szCs w:val="20"/>
          <w:lang w:eastAsia="ru-RU"/>
        </w:rPr>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243DB0">
        <w:rPr>
          <w:rFonts w:ascii="Times New Roman" w:hAnsi="Times New Roman"/>
          <w:sz w:val="20"/>
          <w:szCs w:val="20"/>
        </w:rPr>
        <w:t xml:space="preserve"> </w:t>
      </w:r>
    </w:p>
    <w:p w:rsidR="00243DB0" w:rsidRPr="00243DB0" w:rsidRDefault="00243DB0" w:rsidP="00243DB0">
      <w:pPr>
        <w:spacing w:after="0" w:line="240" w:lineRule="auto"/>
        <w:ind w:firstLine="720"/>
        <w:jc w:val="both"/>
        <w:rPr>
          <w:rFonts w:ascii="Times New Roman" w:hAnsi="Times New Roman"/>
          <w:sz w:val="20"/>
          <w:szCs w:val="20"/>
        </w:rPr>
      </w:pPr>
      <w:r w:rsidRPr="00243DB0">
        <w:rPr>
          <w:rFonts w:ascii="Times New Roman" w:hAnsi="Times New Roman"/>
          <w:sz w:val="20"/>
          <w:szCs w:val="20"/>
        </w:rPr>
        <w:t>МБУ «ЦСиДМ» ежегодно является получателем краевой субсидии,</w:t>
      </w:r>
      <w:r w:rsidRPr="00243DB0">
        <w:rPr>
          <w:rFonts w:ascii="Times New Roman" w:hAnsi="Times New Roman"/>
          <w:color w:val="000000"/>
          <w:sz w:val="20"/>
          <w:szCs w:val="20"/>
        </w:rPr>
        <w:t xml:space="preserve"> которую обязуется использовать по целевому назначению. Администрация Богучанского района обязуется обеспечить софинансирование расходов на обеспечение деятельности муниципальных молодёжных центров в размере</w:t>
      </w:r>
      <w:r w:rsidRPr="00243DB0">
        <w:rPr>
          <w:rFonts w:ascii="Times New Roman" w:hAnsi="Times New Roman"/>
          <w:sz w:val="20"/>
          <w:szCs w:val="20"/>
        </w:rPr>
        <w:t xml:space="preserve"> не менее 10% </w:t>
      </w:r>
      <w:r w:rsidRPr="00243DB0">
        <w:rPr>
          <w:rFonts w:ascii="Times New Roman" w:hAnsi="Times New Roman"/>
          <w:color w:val="000000"/>
          <w:sz w:val="20"/>
          <w:szCs w:val="20"/>
        </w:rPr>
        <w:t>за счёт средств районного</w:t>
      </w:r>
      <w:r w:rsidRPr="00243DB0">
        <w:rPr>
          <w:rFonts w:ascii="Times New Roman" w:hAnsi="Times New Roman"/>
          <w:sz w:val="20"/>
          <w:szCs w:val="20"/>
        </w:rPr>
        <w:t xml:space="preserve"> </w:t>
      </w:r>
      <w:r w:rsidRPr="00243DB0">
        <w:rPr>
          <w:rFonts w:ascii="Times New Roman" w:hAnsi="Times New Roman"/>
          <w:color w:val="000000"/>
          <w:sz w:val="20"/>
          <w:szCs w:val="20"/>
        </w:rPr>
        <w:t>бюджета, а также</w:t>
      </w:r>
      <w:r w:rsidRPr="00243DB0">
        <w:rPr>
          <w:rFonts w:ascii="Times New Roman" w:hAnsi="Times New Roman"/>
          <w:sz w:val="20"/>
          <w:szCs w:val="20"/>
        </w:rPr>
        <w:t xml:space="preserve"> </w:t>
      </w:r>
      <w:r w:rsidRPr="00243DB0">
        <w:rPr>
          <w:rFonts w:ascii="Times New Roman" w:hAnsi="Times New Roman"/>
          <w:color w:val="000000"/>
          <w:sz w:val="20"/>
          <w:szCs w:val="20"/>
        </w:rPr>
        <w:t xml:space="preserve">обеспечить </w:t>
      </w:r>
      <w:r w:rsidRPr="00243DB0">
        <w:rPr>
          <w:rFonts w:ascii="Times New Roman" w:hAnsi="Times New Roman"/>
          <w:sz w:val="20"/>
          <w:szCs w:val="20"/>
        </w:rPr>
        <w:t>реализацию мероприятий в рамках краевой субсидии.</w:t>
      </w:r>
    </w:p>
    <w:p w:rsidR="00243DB0" w:rsidRPr="00243DB0" w:rsidRDefault="00243DB0" w:rsidP="00243DB0">
      <w:pPr>
        <w:widowControl w:val="0"/>
        <w:spacing w:after="0" w:line="240" w:lineRule="auto"/>
        <w:ind w:firstLine="708"/>
        <w:contextualSpacing/>
        <w:jc w:val="both"/>
        <w:rPr>
          <w:rFonts w:ascii="Times New Roman" w:hAnsi="Times New Roman"/>
          <w:sz w:val="20"/>
          <w:szCs w:val="20"/>
        </w:rPr>
      </w:pPr>
      <w:r w:rsidRPr="00243DB0">
        <w:rPr>
          <w:rFonts w:ascii="Times New Roman" w:hAnsi="Times New Roman"/>
          <w:sz w:val="20"/>
          <w:szCs w:val="20"/>
        </w:rPr>
        <w:t>Сроки выполнения подпрограммы: 2014-2017 годы.</w:t>
      </w:r>
    </w:p>
    <w:p w:rsidR="00243DB0" w:rsidRPr="00243DB0" w:rsidRDefault="00243DB0" w:rsidP="00243DB0">
      <w:pPr>
        <w:widowControl w:val="0"/>
        <w:spacing w:after="0" w:line="240" w:lineRule="auto"/>
        <w:ind w:firstLine="708"/>
        <w:jc w:val="both"/>
        <w:rPr>
          <w:rFonts w:ascii="Times New Roman" w:hAnsi="Times New Roman"/>
          <w:sz w:val="20"/>
          <w:szCs w:val="20"/>
        </w:rPr>
      </w:pPr>
      <w:r w:rsidRPr="00243DB0">
        <w:rPr>
          <w:rFonts w:ascii="Times New Roman" w:hAnsi="Times New Roman"/>
          <w:sz w:val="20"/>
          <w:szCs w:val="20"/>
        </w:rPr>
        <w:t>Целевым индикатором, позволяющим измерить достижение цели подпрограммы, является доля исполненных бюджетных ассигнований, предусмотренных в программном виде, не менее 100% ежегодно.</w:t>
      </w:r>
      <w:r w:rsidRPr="00243DB0">
        <w:rPr>
          <w:rFonts w:ascii="Times New Roman" w:hAnsi="Times New Roman"/>
          <w:color w:val="000000"/>
          <w:sz w:val="20"/>
          <w:szCs w:val="20"/>
        </w:rPr>
        <w:t xml:space="preserve">      </w:t>
      </w:r>
    </w:p>
    <w:p w:rsidR="00243DB0" w:rsidRPr="00243DB0" w:rsidRDefault="00243DB0" w:rsidP="00243DB0">
      <w:pPr>
        <w:widowControl w:val="0"/>
        <w:autoSpaceDE w:val="0"/>
        <w:autoSpaceDN w:val="0"/>
        <w:adjustRightInd w:val="0"/>
        <w:spacing w:after="0" w:line="240" w:lineRule="auto"/>
        <w:ind w:firstLine="539"/>
        <w:jc w:val="both"/>
        <w:rPr>
          <w:rFonts w:ascii="Times New Roman" w:hAnsi="Times New Roman"/>
          <w:sz w:val="20"/>
          <w:szCs w:val="20"/>
        </w:rPr>
      </w:pPr>
      <w:r w:rsidRPr="00243DB0">
        <w:rPr>
          <w:rFonts w:ascii="Times New Roman" w:hAnsi="Times New Roman"/>
          <w:color w:val="000000"/>
          <w:sz w:val="20"/>
          <w:szCs w:val="20"/>
        </w:rPr>
        <w:t xml:space="preserve">    </w:t>
      </w:r>
      <w:r w:rsidRPr="00243DB0">
        <w:rPr>
          <w:rFonts w:ascii="Times New Roman" w:hAnsi="Times New Roman"/>
          <w:sz w:val="20"/>
          <w:szCs w:val="20"/>
        </w:rPr>
        <w:t>Перечень целевых индикаторов приведен в приложении № 1 к подпрограмме.</w:t>
      </w:r>
    </w:p>
    <w:p w:rsidR="00243DB0" w:rsidRPr="00243DB0" w:rsidRDefault="00243DB0" w:rsidP="00243DB0">
      <w:pPr>
        <w:widowControl w:val="0"/>
        <w:spacing w:after="0" w:line="240" w:lineRule="auto"/>
        <w:jc w:val="center"/>
        <w:rPr>
          <w:rFonts w:ascii="Times New Roman" w:hAnsi="Times New Roman"/>
          <w:sz w:val="20"/>
          <w:szCs w:val="20"/>
        </w:rPr>
      </w:pPr>
    </w:p>
    <w:p w:rsidR="00243DB0" w:rsidRPr="00243DB0" w:rsidRDefault="00243DB0" w:rsidP="00243DB0">
      <w:pPr>
        <w:widowControl w:val="0"/>
        <w:spacing w:after="0" w:line="240" w:lineRule="auto"/>
        <w:jc w:val="center"/>
        <w:rPr>
          <w:rFonts w:ascii="Times New Roman" w:hAnsi="Times New Roman"/>
          <w:sz w:val="20"/>
          <w:szCs w:val="20"/>
        </w:rPr>
      </w:pPr>
      <w:r w:rsidRPr="00243DB0">
        <w:rPr>
          <w:rFonts w:ascii="Times New Roman" w:hAnsi="Times New Roman"/>
          <w:sz w:val="20"/>
          <w:szCs w:val="20"/>
        </w:rPr>
        <w:t>2.3. Механизм реализации подпрограммы</w:t>
      </w:r>
    </w:p>
    <w:p w:rsidR="00243DB0" w:rsidRPr="00243DB0" w:rsidRDefault="00243DB0" w:rsidP="00243DB0">
      <w:pPr>
        <w:widowControl w:val="0"/>
        <w:spacing w:after="0" w:line="240" w:lineRule="auto"/>
        <w:ind w:firstLine="540"/>
        <w:jc w:val="center"/>
        <w:rPr>
          <w:rFonts w:ascii="Times New Roman" w:hAnsi="Times New Roman"/>
          <w:sz w:val="20"/>
          <w:szCs w:val="20"/>
        </w:rPr>
      </w:pPr>
    </w:p>
    <w:p w:rsidR="00243DB0" w:rsidRPr="00243DB0" w:rsidRDefault="00243DB0" w:rsidP="00243DB0">
      <w:pPr>
        <w:pStyle w:val="af3"/>
        <w:spacing w:after="0"/>
        <w:ind w:firstLine="720"/>
        <w:rPr>
          <w:sz w:val="20"/>
          <w:szCs w:val="20"/>
        </w:rPr>
      </w:pPr>
      <w:r w:rsidRPr="00243DB0">
        <w:rPr>
          <w:sz w:val="20"/>
          <w:szCs w:val="20"/>
        </w:rPr>
        <w:t>Главным распорядителем бюджетных средств является администрация Богучанского района, которая ежегодно утверждает муниципальное задание МБУ «ЦСиДМ».</w:t>
      </w:r>
    </w:p>
    <w:p w:rsidR="00243DB0" w:rsidRPr="00243DB0" w:rsidRDefault="00243DB0" w:rsidP="00243DB0">
      <w:pPr>
        <w:pStyle w:val="af3"/>
        <w:spacing w:after="0"/>
        <w:ind w:firstLine="720"/>
        <w:rPr>
          <w:sz w:val="20"/>
          <w:szCs w:val="20"/>
        </w:rPr>
      </w:pPr>
      <w:r w:rsidRPr="00243DB0">
        <w:rPr>
          <w:sz w:val="20"/>
          <w:szCs w:val="20"/>
        </w:rPr>
        <w:t>Муниципальным заказчиком-координатором подпрограммы является отдел спорта и молодежной политики администрации Богучанского района, который:</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xml:space="preserve">- организует проведение мероприятий подпрограммы; </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xml:space="preserve">- участвует в краевых конкурсах на получение субсидий из краевого бюджета по государственной программе Красноярского края «Молодежь Красноярского края в </w:t>
      </w:r>
      <w:r w:rsidRPr="00243DB0">
        <w:rPr>
          <w:rFonts w:ascii="Times New Roman" w:hAnsi="Times New Roman"/>
          <w:bCs/>
          <w:sz w:val="20"/>
          <w:szCs w:val="20"/>
          <w:lang w:val="en-US"/>
        </w:rPr>
        <w:t>XXI</w:t>
      </w:r>
      <w:r w:rsidRPr="00243DB0">
        <w:rPr>
          <w:rFonts w:ascii="Times New Roman" w:hAnsi="Times New Roman"/>
          <w:bCs/>
          <w:sz w:val="20"/>
          <w:szCs w:val="20"/>
        </w:rPr>
        <w:t xml:space="preserve"> веке»;</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lastRenderedPageBreak/>
        <w:t>- привлекает дополнительные ресурсы, необходимые для успешной реализации подпрограммы;</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организует деятельность по информированию населения района о реализации подпрограммы;</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организует текущий контроль за исполнением муниципального задания;</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участвует в списании материальных ценностей, призового фонда, использованных для проведения мероприятий подпрограммы, и основных средств МБУ «ЦСиДМ».</w:t>
      </w:r>
    </w:p>
    <w:p w:rsidR="00243DB0" w:rsidRPr="00243DB0" w:rsidRDefault="00243DB0" w:rsidP="00B4154A">
      <w:pPr>
        <w:pStyle w:val="af3"/>
        <w:spacing w:after="0"/>
        <w:ind w:firstLine="720"/>
        <w:rPr>
          <w:sz w:val="20"/>
          <w:szCs w:val="20"/>
        </w:rPr>
      </w:pPr>
      <w:r w:rsidRPr="00243DB0">
        <w:rPr>
          <w:sz w:val="20"/>
          <w:szCs w:val="20"/>
        </w:rPr>
        <w:t xml:space="preserve">Проведение мероприятий осуществляется на основании положений, которые разрабатываются и утверждаются отделом спорта и молодежной политики либо администрацией Богучанского района. </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Исполнителем мероприятий подпрограммы является муниципальное бюджетное учреждение «Центр социализации и досуга молодежи», которое:</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выполняет план реализации подпрограммы;</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xml:space="preserve">-  обеспечивает материальную базу для проведения мероприятий, </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создает условия, соответствующие нормативам СанПиН;</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создает условия, соответствующие нормам пожарной безопасности;</w:t>
      </w:r>
    </w:p>
    <w:p w:rsidR="00243DB0" w:rsidRPr="00243DB0" w:rsidRDefault="00243DB0" w:rsidP="00B4154A">
      <w:pPr>
        <w:pStyle w:val="ab"/>
        <w:spacing w:after="0" w:line="240" w:lineRule="auto"/>
        <w:ind w:firstLine="720"/>
        <w:jc w:val="both"/>
        <w:rPr>
          <w:rFonts w:ascii="Times New Roman" w:hAnsi="Times New Roman"/>
          <w:color w:val="000000"/>
          <w:sz w:val="20"/>
          <w:szCs w:val="20"/>
        </w:rPr>
      </w:pPr>
      <w:r w:rsidRPr="00243DB0">
        <w:rPr>
          <w:rFonts w:ascii="Times New Roman" w:hAnsi="Times New Roman"/>
          <w:bCs/>
          <w:sz w:val="20"/>
          <w:szCs w:val="20"/>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Красноярского края в </w:t>
      </w:r>
      <w:r w:rsidRPr="00243DB0">
        <w:rPr>
          <w:rFonts w:ascii="Times New Roman" w:hAnsi="Times New Roman"/>
          <w:bCs/>
          <w:sz w:val="20"/>
          <w:szCs w:val="20"/>
          <w:lang w:val="en-US"/>
        </w:rPr>
        <w:t>XXI</w:t>
      </w:r>
      <w:r w:rsidRPr="00243DB0">
        <w:rPr>
          <w:rFonts w:ascii="Times New Roman" w:hAnsi="Times New Roman"/>
          <w:bCs/>
          <w:sz w:val="20"/>
          <w:szCs w:val="20"/>
        </w:rPr>
        <w:t xml:space="preserve"> веке»;</w:t>
      </w:r>
      <w:r w:rsidRPr="00243DB0">
        <w:rPr>
          <w:rFonts w:ascii="Times New Roman" w:hAnsi="Times New Roman"/>
          <w:color w:val="000000"/>
          <w:sz w:val="20"/>
          <w:szCs w:val="20"/>
        </w:rPr>
        <w:t xml:space="preserve"> </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заключает муниципальные контракты;</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подготавливает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проводит анализ своей деятельности по результатам проведения мероприятий;</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готовит предложения по повышению эффективности реализации мероприятий подпрограммы;</w:t>
      </w:r>
    </w:p>
    <w:p w:rsidR="00243DB0" w:rsidRPr="00243DB0" w:rsidRDefault="00243DB0" w:rsidP="00B4154A">
      <w:pPr>
        <w:pStyle w:val="ab"/>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 привлекает дополнительные ресурсы для проведения мероприятий подпрограммы;</w:t>
      </w:r>
    </w:p>
    <w:p w:rsidR="00243DB0" w:rsidRPr="00243DB0" w:rsidRDefault="00243DB0" w:rsidP="00B4154A">
      <w:pPr>
        <w:pStyle w:val="af3"/>
        <w:spacing w:after="0"/>
        <w:ind w:firstLine="720"/>
        <w:rPr>
          <w:sz w:val="20"/>
          <w:szCs w:val="20"/>
        </w:rPr>
      </w:pPr>
      <w:r w:rsidRPr="00243DB0">
        <w:rPr>
          <w:sz w:val="20"/>
          <w:szCs w:val="20"/>
        </w:rPr>
        <w:t>-  обеспечивает кадровое обеспечение подпрограммы.</w:t>
      </w:r>
    </w:p>
    <w:p w:rsidR="00243DB0" w:rsidRPr="00243DB0" w:rsidRDefault="00243DB0" w:rsidP="00B4154A">
      <w:pPr>
        <w:pStyle w:val="af3"/>
        <w:spacing w:after="0"/>
        <w:ind w:firstLine="720"/>
        <w:rPr>
          <w:sz w:val="20"/>
          <w:szCs w:val="20"/>
        </w:rPr>
      </w:pPr>
      <w:r w:rsidRPr="00243DB0">
        <w:rPr>
          <w:sz w:val="20"/>
          <w:szCs w:val="20"/>
        </w:rPr>
        <w:t xml:space="preserve">Материальные ценности, приобретаемые в рамках реализации подпрограммы, учитываются на балансе МБУ «ЦСиДМ». </w:t>
      </w:r>
    </w:p>
    <w:p w:rsidR="00243DB0" w:rsidRPr="00243DB0" w:rsidRDefault="00243DB0" w:rsidP="00243DB0">
      <w:pPr>
        <w:tabs>
          <w:tab w:val="left" w:pos="0"/>
        </w:tabs>
        <w:spacing w:after="0" w:line="240" w:lineRule="auto"/>
        <w:ind w:firstLine="720"/>
        <w:jc w:val="both"/>
        <w:rPr>
          <w:rFonts w:ascii="Times New Roman" w:hAnsi="Times New Roman"/>
          <w:sz w:val="20"/>
          <w:szCs w:val="20"/>
        </w:rPr>
      </w:pPr>
      <w:r w:rsidRPr="00243DB0">
        <w:rPr>
          <w:rFonts w:ascii="Times New Roman" w:hAnsi="Times New Roman"/>
          <w:sz w:val="20"/>
          <w:szCs w:val="20"/>
        </w:rPr>
        <w:t xml:space="preserve">Списание средств с лицевого счета осуществляется централизованной бухгалтерией администрации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Главы администрации Богучанского района и печатью. </w:t>
      </w:r>
    </w:p>
    <w:p w:rsidR="00243DB0" w:rsidRPr="00243DB0" w:rsidRDefault="00243DB0" w:rsidP="00243DB0">
      <w:pPr>
        <w:pStyle w:val="af3"/>
        <w:spacing w:after="0"/>
        <w:ind w:firstLine="720"/>
        <w:rPr>
          <w:sz w:val="20"/>
          <w:szCs w:val="20"/>
        </w:rPr>
      </w:pPr>
      <w:r w:rsidRPr="00243DB0">
        <w:rPr>
          <w:sz w:val="20"/>
          <w:szCs w:val="20"/>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243DB0">
        <w:rPr>
          <w:color w:val="000000"/>
          <w:sz w:val="20"/>
          <w:szCs w:val="20"/>
        </w:rPr>
        <w:t>на обеспечение деятельности МБУ «ЦСиДМ».</w:t>
      </w:r>
    </w:p>
    <w:p w:rsidR="00243DB0" w:rsidRPr="00243DB0" w:rsidRDefault="00243DB0" w:rsidP="00243DB0">
      <w:pPr>
        <w:tabs>
          <w:tab w:val="num" w:pos="0"/>
        </w:tabs>
        <w:spacing w:after="0" w:line="240" w:lineRule="auto"/>
        <w:ind w:right="-2" w:firstLine="709"/>
        <w:jc w:val="both"/>
        <w:rPr>
          <w:rFonts w:ascii="Times New Roman" w:hAnsi="Times New Roman"/>
          <w:sz w:val="20"/>
          <w:szCs w:val="20"/>
        </w:rPr>
      </w:pPr>
      <w:r w:rsidRPr="00243DB0">
        <w:rPr>
          <w:rFonts w:ascii="Times New Roman" w:hAnsi="Times New Roman"/>
          <w:color w:val="000000"/>
          <w:sz w:val="20"/>
          <w:szCs w:val="20"/>
        </w:rPr>
        <w:t>МБУ «ЦСиДМ» предоставляет</w:t>
      </w:r>
      <w:r w:rsidRPr="00243DB0">
        <w:rPr>
          <w:rFonts w:ascii="Times New Roman" w:hAnsi="Times New Roman"/>
          <w:sz w:val="20"/>
          <w:szCs w:val="20"/>
        </w:rPr>
        <w:t xml:space="preserve"> отчет в Агентство молодежной политики и программ общественного развития Красноярского края об использовании средств краевой субсидии (финансовой отчет), к которому прилагаются копии финансовых документов, подтверждающих произведенные расходы, в том числе:</w:t>
      </w:r>
    </w:p>
    <w:p w:rsidR="00243DB0" w:rsidRPr="00243DB0" w:rsidRDefault="00243DB0" w:rsidP="00243DB0">
      <w:pPr>
        <w:tabs>
          <w:tab w:val="num" w:pos="0"/>
        </w:tabs>
        <w:spacing w:after="0" w:line="240" w:lineRule="auto"/>
        <w:ind w:right="-2" w:firstLine="709"/>
        <w:jc w:val="both"/>
        <w:rPr>
          <w:rFonts w:ascii="Times New Roman" w:hAnsi="Times New Roman"/>
          <w:sz w:val="20"/>
          <w:szCs w:val="20"/>
        </w:rPr>
      </w:pPr>
      <w:r w:rsidRPr="00243DB0">
        <w:rPr>
          <w:rFonts w:ascii="Times New Roman" w:hAnsi="Times New Roman"/>
          <w:sz w:val="20"/>
          <w:szCs w:val="20"/>
        </w:rPr>
        <w:t>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прайсов, чеков и иных оправдательных документов, подтверждающих произведенные расходы);</w:t>
      </w:r>
    </w:p>
    <w:p w:rsidR="00243DB0" w:rsidRPr="00243DB0" w:rsidRDefault="00243DB0" w:rsidP="00243DB0">
      <w:pPr>
        <w:tabs>
          <w:tab w:val="num" w:pos="0"/>
        </w:tabs>
        <w:spacing w:after="0" w:line="240" w:lineRule="auto"/>
        <w:ind w:right="-2" w:firstLine="709"/>
        <w:rPr>
          <w:rFonts w:ascii="Times New Roman" w:hAnsi="Times New Roman"/>
          <w:sz w:val="20"/>
          <w:szCs w:val="20"/>
        </w:rPr>
      </w:pPr>
      <w:r w:rsidRPr="00243DB0">
        <w:rPr>
          <w:rFonts w:ascii="Times New Roman" w:hAnsi="Times New Roman"/>
          <w:sz w:val="20"/>
          <w:szCs w:val="20"/>
        </w:rPr>
        <w:t>б) положения и приказы о проведении мероприятий;</w:t>
      </w:r>
    </w:p>
    <w:p w:rsidR="00243DB0" w:rsidRPr="00243DB0" w:rsidRDefault="00243DB0" w:rsidP="00243DB0">
      <w:pPr>
        <w:tabs>
          <w:tab w:val="num" w:pos="0"/>
        </w:tabs>
        <w:spacing w:after="0" w:line="240" w:lineRule="auto"/>
        <w:ind w:right="-2" w:firstLine="709"/>
        <w:jc w:val="both"/>
        <w:rPr>
          <w:rFonts w:ascii="Times New Roman" w:hAnsi="Times New Roman"/>
          <w:sz w:val="20"/>
          <w:szCs w:val="20"/>
        </w:rPr>
      </w:pPr>
      <w:r w:rsidRPr="00243DB0">
        <w:rPr>
          <w:rFonts w:ascii="Times New Roman" w:hAnsi="Times New Roman"/>
          <w:sz w:val="20"/>
          <w:szCs w:val="20"/>
        </w:rPr>
        <w:t>в) сметы по каждому мероприятию, утвержденные администрацией Богучанского района.</w:t>
      </w:r>
    </w:p>
    <w:p w:rsidR="00243DB0" w:rsidRPr="00243DB0" w:rsidRDefault="00243DB0" w:rsidP="00243DB0">
      <w:pPr>
        <w:tabs>
          <w:tab w:val="num" w:pos="0"/>
        </w:tabs>
        <w:spacing w:after="0" w:line="240" w:lineRule="auto"/>
        <w:ind w:right="-2" w:firstLine="709"/>
        <w:jc w:val="both"/>
        <w:rPr>
          <w:rFonts w:ascii="Times New Roman" w:hAnsi="Times New Roman"/>
          <w:sz w:val="20"/>
          <w:szCs w:val="20"/>
        </w:rPr>
      </w:pPr>
      <w:r w:rsidRPr="00243DB0">
        <w:rPr>
          <w:rFonts w:ascii="Times New Roman" w:hAnsi="Times New Roman"/>
          <w:sz w:val="20"/>
          <w:szCs w:val="20"/>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243DB0" w:rsidRPr="00243DB0" w:rsidRDefault="00243DB0" w:rsidP="00243DB0">
      <w:pPr>
        <w:tabs>
          <w:tab w:val="num" w:pos="0"/>
        </w:tabs>
        <w:spacing w:after="0" w:line="240" w:lineRule="auto"/>
        <w:ind w:right="-2" w:firstLine="709"/>
        <w:jc w:val="both"/>
        <w:rPr>
          <w:rFonts w:ascii="Times New Roman" w:hAnsi="Times New Roman"/>
          <w:sz w:val="20"/>
          <w:szCs w:val="20"/>
        </w:rPr>
      </w:pPr>
      <w:r w:rsidRPr="00243DB0">
        <w:rPr>
          <w:rFonts w:ascii="Times New Roman" w:hAnsi="Times New Roman"/>
          <w:sz w:val="20"/>
          <w:szCs w:val="20"/>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243DB0" w:rsidRPr="00243DB0" w:rsidRDefault="00243DB0" w:rsidP="00243DB0">
      <w:pPr>
        <w:spacing w:after="0" w:line="240" w:lineRule="auto"/>
        <w:ind w:firstLine="709"/>
        <w:jc w:val="both"/>
        <w:rPr>
          <w:rFonts w:ascii="Times New Roman" w:hAnsi="Times New Roman"/>
          <w:sz w:val="20"/>
          <w:szCs w:val="20"/>
        </w:rPr>
      </w:pPr>
      <w:r w:rsidRPr="00243DB0">
        <w:rPr>
          <w:rFonts w:ascii="Times New Roman" w:hAnsi="Times New Roman"/>
          <w:sz w:val="20"/>
          <w:szCs w:val="20"/>
        </w:rPr>
        <w:t>Неиспользованные или использованные не целевым образом средства субсидии подлежат возврату в доход краевого бюджета в установленном порядке. МБУ «ЦСиДМ» обязано обеспечить предоставление не позднее   15 января следующего года отчет об использовании средств субсидии по утвержденной форме.</w:t>
      </w:r>
    </w:p>
    <w:p w:rsidR="00243DB0" w:rsidRPr="00243DB0" w:rsidRDefault="00243DB0" w:rsidP="00243DB0">
      <w:pPr>
        <w:widowControl w:val="0"/>
        <w:autoSpaceDE w:val="0"/>
        <w:autoSpaceDN w:val="0"/>
        <w:adjustRightInd w:val="0"/>
        <w:spacing w:after="0" w:line="240" w:lineRule="auto"/>
        <w:ind w:firstLine="709"/>
        <w:jc w:val="both"/>
        <w:rPr>
          <w:rFonts w:ascii="Times New Roman" w:hAnsi="Times New Roman"/>
          <w:sz w:val="20"/>
          <w:szCs w:val="20"/>
        </w:rPr>
      </w:pPr>
      <w:r w:rsidRPr="00243DB0">
        <w:rPr>
          <w:rFonts w:ascii="Times New Roman" w:hAnsi="Times New Roman"/>
          <w:sz w:val="20"/>
          <w:szCs w:val="20"/>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243DB0">
          <w:rPr>
            <w:rFonts w:ascii="Times New Roman" w:hAnsi="Times New Roman"/>
            <w:sz w:val="20"/>
            <w:szCs w:val="20"/>
          </w:rPr>
          <w:t>мероприятиями</w:t>
        </w:r>
      </w:hyperlink>
      <w:r w:rsidRPr="00243DB0">
        <w:rPr>
          <w:rFonts w:ascii="Times New Roman" w:hAnsi="Times New Roman"/>
          <w:sz w:val="20"/>
          <w:szCs w:val="20"/>
        </w:rPr>
        <w:t xml:space="preserve"> подпрограммы согласно приложению № 2 к подпрограмме (далее – мероприятия подпрограммы).</w:t>
      </w:r>
    </w:p>
    <w:p w:rsidR="00243DB0" w:rsidRPr="00243DB0" w:rsidRDefault="00243DB0" w:rsidP="00243DB0">
      <w:pPr>
        <w:widowControl w:val="0"/>
        <w:autoSpaceDE w:val="0"/>
        <w:autoSpaceDN w:val="0"/>
        <w:adjustRightInd w:val="0"/>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Контроль за целевым и эффективным использованием средств, предусмотренных на реализацию мероприятий подпрограммы,  осуществляется финансовым управлением администрации Богучанского района.</w:t>
      </w:r>
    </w:p>
    <w:p w:rsidR="00243DB0" w:rsidRPr="00243DB0" w:rsidRDefault="00243DB0" w:rsidP="00243DB0">
      <w:pPr>
        <w:widowControl w:val="0"/>
        <w:autoSpaceDE w:val="0"/>
        <w:autoSpaceDN w:val="0"/>
        <w:adjustRightInd w:val="0"/>
        <w:spacing w:after="0" w:line="240" w:lineRule="auto"/>
        <w:ind w:firstLine="720"/>
        <w:jc w:val="both"/>
        <w:rPr>
          <w:rFonts w:ascii="Times New Roman" w:hAnsi="Times New Roman"/>
          <w:bCs/>
          <w:sz w:val="20"/>
          <w:szCs w:val="20"/>
        </w:rPr>
      </w:pPr>
      <w:r w:rsidRPr="00243DB0">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243DB0" w:rsidRPr="00243DB0" w:rsidRDefault="00243DB0" w:rsidP="00243DB0">
      <w:pPr>
        <w:widowControl w:val="0"/>
        <w:autoSpaceDE w:val="0"/>
        <w:autoSpaceDN w:val="0"/>
        <w:adjustRightInd w:val="0"/>
        <w:spacing w:after="0" w:line="240" w:lineRule="auto"/>
        <w:ind w:firstLine="720"/>
        <w:jc w:val="center"/>
        <w:outlineLvl w:val="2"/>
        <w:rPr>
          <w:rFonts w:ascii="Times New Roman" w:hAnsi="Times New Roman"/>
          <w:sz w:val="20"/>
          <w:szCs w:val="20"/>
        </w:rPr>
      </w:pPr>
    </w:p>
    <w:p w:rsidR="00243DB0" w:rsidRPr="00243DB0" w:rsidRDefault="00243DB0" w:rsidP="00243DB0">
      <w:pPr>
        <w:widowControl w:val="0"/>
        <w:autoSpaceDE w:val="0"/>
        <w:autoSpaceDN w:val="0"/>
        <w:adjustRightInd w:val="0"/>
        <w:spacing w:after="0" w:line="240" w:lineRule="auto"/>
        <w:ind w:firstLine="720"/>
        <w:jc w:val="center"/>
        <w:outlineLvl w:val="2"/>
        <w:rPr>
          <w:rFonts w:ascii="Times New Roman" w:hAnsi="Times New Roman"/>
          <w:sz w:val="20"/>
          <w:szCs w:val="20"/>
        </w:rPr>
      </w:pPr>
    </w:p>
    <w:p w:rsidR="00243DB0" w:rsidRPr="00243DB0" w:rsidRDefault="00243DB0" w:rsidP="00591287">
      <w:pPr>
        <w:widowControl w:val="0"/>
        <w:autoSpaceDE w:val="0"/>
        <w:autoSpaceDN w:val="0"/>
        <w:adjustRightInd w:val="0"/>
        <w:spacing w:after="0" w:line="240" w:lineRule="auto"/>
        <w:ind w:firstLine="720"/>
        <w:jc w:val="center"/>
        <w:outlineLvl w:val="2"/>
        <w:rPr>
          <w:rFonts w:ascii="Times New Roman" w:hAnsi="Times New Roman"/>
          <w:sz w:val="20"/>
          <w:szCs w:val="20"/>
        </w:rPr>
      </w:pPr>
      <w:r w:rsidRPr="00243DB0">
        <w:rPr>
          <w:rFonts w:ascii="Times New Roman" w:hAnsi="Times New Roman"/>
          <w:sz w:val="20"/>
          <w:szCs w:val="20"/>
        </w:rPr>
        <w:t>2.4. Управление подпрограммой и контроль за ходом ее выполнения</w:t>
      </w:r>
    </w:p>
    <w:p w:rsidR="00243DB0" w:rsidRPr="00243DB0" w:rsidRDefault="00243DB0" w:rsidP="00243DB0">
      <w:pPr>
        <w:pStyle w:val="af3"/>
        <w:spacing w:after="0"/>
        <w:ind w:firstLine="720"/>
        <w:rPr>
          <w:sz w:val="20"/>
          <w:szCs w:val="20"/>
        </w:rPr>
      </w:pPr>
      <w:r w:rsidRPr="00243DB0">
        <w:rPr>
          <w:sz w:val="20"/>
          <w:szCs w:val="20"/>
        </w:rPr>
        <w:lastRenderedPageBreak/>
        <w:t>Функции заказчика при реализации подпрограммы и координатором подпрограммы является отдел спорта и молодежной политики администрации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243DB0" w:rsidRPr="00243DB0" w:rsidRDefault="00243DB0" w:rsidP="00243DB0">
      <w:pPr>
        <w:autoSpaceDE w:val="0"/>
        <w:autoSpaceDN w:val="0"/>
        <w:adjustRightIn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координацию исполнения программных мероприятий, мониторинг их реализации;</w:t>
      </w:r>
    </w:p>
    <w:p w:rsidR="00243DB0" w:rsidRPr="00243DB0" w:rsidRDefault="00243DB0" w:rsidP="00243DB0">
      <w:pPr>
        <w:autoSpaceDE w:val="0"/>
        <w:autoSpaceDN w:val="0"/>
        <w:adjustRightIn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непосредственный контроль за ходом реализации мероприятий подпрограммы;</w:t>
      </w:r>
    </w:p>
    <w:p w:rsidR="00243DB0" w:rsidRPr="00243DB0" w:rsidRDefault="00243DB0" w:rsidP="00243DB0">
      <w:pPr>
        <w:autoSpaceDE w:val="0"/>
        <w:autoSpaceDN w:val="0"/>
        <w:adjustRightIn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подготовку отчетов о реализации подпрограммы;</w:t>
      </w:r>
    </w:p>
    <w:p w:rsidR="00243DB0" w:rsidRPr="00243DB0" w:rsidRDefault="00243DB0" w:rsidP="00243DB0">
      <w:pPr>
        <w:autoSpaceDE w:val="0"/>
        <w:autoSpaceDN w:val="0"/>
        <w:adjustRightIn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контроль за достижением конечного результата подпрограммы;</w:t>
      </w:r>
    </w:p>
    <w:p w:rsidR="00243DB0" w:rsidRPr="00243DB0" w:rsidRDefault="00243DB0" w:rsidP="00243DB0">
      <w:pPr>
        <w:autoSpaceDE w:val="0"/>
        <w:autoSpaceDN w:val="0"/>
        <w:adjustRightIn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ежегодную оценку эффективности реализации подпрограммы.</w:t>
      </w:r>
    </w:p>
    <w:p w:rsidR="00243DB0" w:rsidRPr="00243DB0" w:rsidRDefault="00243DB0" w:rsidP="00243DB0">
      <w:pPr>
        <w:spacing w:after="0" w:line="240" w:lineRule="auto"/>
        <w:ind w:firstLine="720"/>
        <w:jc w:val="both"/>
        <w:rPr>
          <w:rFonts w:ascii="Times New Roman" w:hAnsi="Times New Roman"/>
          <w:sz w:val="20"/>
          <w:szCs w:val="20"/>
          <w:lang w:eastAsia="ru-RU"/>
        </w:rPr>
      </w:pPr>
      <w:r w:rsidRPr="00243DB0">
        <w:rPr>
          <w:rFonts w:ascii="Times New Roman" w:hAnsi="Times New Roman"/>
          <w:sz w:val="20"/>
          <w:szCs w:val="20"/>
        </w:rPr>
        <w:t xml:space="preserve">Отдел спорта и молодежной политики администрации Богучанского района </w:t>
      </w:r>
      <w:r w:rsidRPr="00243DB0">
        <w:rPr>
          <w:rFonts w:ascii="Times New Roman" w:hAnsi="Times New Roman"/>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243DB0" w:rsidRPr="00243DB0" w:rsidRDefault="00243DB0" w:rsidP="00243DB0">
      <w:pPr>
        <w:spacing w:after="0" w:line="240" w:lineRule="auto"/>
        <w:ind w:firstLine="720"/>
        <w:jc w:val="both"/>
        <w:rPr>
          <w:rFonts w:ascii="Times New Roman" w:hAnsi="Times New Roman"/>
          <w:sz w:val="20"/>
          <w:szCs w:val="20"/>
        </w:rPr>
      </w:pPr>
      <w:r w:rsidRPr="00243DB0">
        <w:rPr>
          <w:rFonts w:ascii="Times New Roman" w:hAnsi="Times New Roman"/>
          <w:sz w:val="20"/>
          <w:szCs w:val="20"/>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243DB0" w:rsidRPr="00243DB0" w:rsidRDefault="00243DB0" w:rsidP="00243DB0">
      <w:pPr>
        <w:spacing w:after="0" w:line="240" w:lineRule="auto"/>
        <w:ind w:firstLine="709"/>
        <w:jc w:val="both"/>
        <w:rPr>
          <w:rFonts w:ascii="Times New Roman" w:hAnsi="Times New Roman"/>
          <w:sz w:val="20"/>
          <w:szCs w:val="20"/>
        </w:rPr>
      </w:pPr>
      <w:r w:rsidRPr="00243DB0">
        <w:rPr>
          <w:rFonts w:ascii="Times New Roman" w:hAnsi="Times New Roman"/>
          <w:sz w:val="20"/>
          <w:szCs w:val="20"/>
        </w:rPr>
        <w:t>Отдел спорта и молодежной политики администрации Богучанского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243DB0" w:rsidRPr="00243DB0" w:rsidRDefault="00243DB0" w:rsidP="00243DB0">
      <w:pPr>
        <w:pStyle w:val="ConsPlusNormal"/>
        <w:widowControl/>
        <w:tabs>
          <w:tab w:val="num" w:pos="0"/>
        </w:tabs>
        <w:ind w:firstLine="709"/>
        <w:rPr>
          <w:rFonts w:ascii="Times New Roman" w:hAnsi="Times New Roman" w:cs="Times New Roman"/>
        </w:rPr>
      </w:pPr>
      <w:r w:rsidRPr="00243DB0">
        <w:rPr>
          <w:rFonts w:ascii="Times New Roman" w:hAnsi="Times New Roman" w:cs="Times New Roman"/>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591287" w:rsidRDefault="00591287" w:rsidP="00243DB0">
      <w:pPr>
        <w:widowControl w:val="0"/>
        <w:autoSpaceDE w:val="0"/>
        <w:autoSpaceDN w:val="0"/>
        <w:adjustRightInd w:val="0"/>
        <w:spacing w:after="0" w:line="240" w:lineRule="auto"/>
        <w:jc w:val="center"/>
        <w:outlineLvl w:val="2"/>
        <w:rPr>
          <w:rFonts w:ascii="Times New Roman" w:hAnsi="Times New Roman"/>
          <w:sz w:val="20"/>
          <w:szCs w:val="20"/>
        </w:rPr>
      </w:pPr>
    </w:p>
    <w:p w:rsidR="00243DB0" w:rsidRPr="00243DB0" w:rsidRDefault="00243DB0" w:rsidP="00591287">
      <w:pPr>
        <w:widowControl w:val="0"/>
        <w:autoSpaceDE w:val="0"/>
        <w:autoSpaceDN w:val="0"/>
        <w:adjustRightInd w:val="0"/>
        <w:spacing w:after="0" w:line="240" w:lineRule="auto"/>
        <w:jc w:val="center"/>
        <w:outlineLvl w:val="2"/>
        <w:rPr>
          <w:rFonts w:ascii="Times New Roman" w:hAnsi="Times New Roman"/>
          <w:sz w:val="20"/>
          <w:szCs w:val="20"/>
        </w:rPr>
      </w:pPr>
      <w:r w:rsidRPr="00243DB0">
        <w:rPr>
          <w:rFonts w:ascii="Times New Roman" w:hAnsi="Times New Roman"/>
          <w:sz w:val="20"/>
          <w:szCs w:val="20"/>
        </w:rPr>
        <w:t>2.5. Оценка социально-экономической</w:t>
      </w:r>
      <w:r w:rsidR="00591287">
        <w:rPr>
          <w:rFonts w:ascii="Times New Roman" w:hAnsi="Times New Roman"/>
          <w:sz w:val="20"/>
          <w:szCs w:val="20"/>
        </w:rPr>
        <w:t xml:space="preserve"> </w:t>
      </w:r>
      <w:r w:rsidRPr="00243DB0">
        <w:rPr>
          <w:rFonts w:ascii="Times New Roman" w:hAnsi="Times New Roman"/>
          <w:sz w:val="20"/>
          <w:szCs w:val="20"/>
        </w:rPr>
        <w:t>эффективности от реализации подпрограммы</w:t>
      </w:r>
    </w:p>
    <w:p w:rsidR="00243DB0" w:rsidRPr="00243DB0" w:rsidRDefault="00243DB0" w:rsidP="00243DB0">
      <w:pPr>
        <w:pStyle w:val="af3"/>
        <w:spacing w:after="0"/>
        <w:ind w:firstLine="720"/>
        <w:rPr>
          <w:sz w:val="20"/>
          <w:szCs w:val="20"/>
        </w:rPr>
      </w:pPr>
    </w:p>
    <w:p w:rsidR="00243DB0" w:rsidRPr="00243DB0" w:rsidRDefault="00243DB0" w:rsidP="00243DB0">
      <w:pPr>
        <w:pStyle w:val="af3"/>
        <w:spacing w:after="0"/>
        <w:ind w:firstLine="720"/>
        <w:rPr>
          <w:sz w:val="20"/>
          <w:szCs w:val="20"/>
        </w:rPr>
      </w:pPr>
      <w:r w:rsidRPr="00243DB0">
        <w:rPr>
          <w:sz w:val="20"/>
          <w:szCs w:val="20"/>
        </w:rPr>
        <w:t>Экономическая эффективность и результативность реализации подпрограммы зависят от степени достижения целевых показателей.</w:t>
      </w:r>
    </w:p>
    <w:p w:rsidR="00243DB0" w:rsidRPr="00243DB0" w:rsidRDefault="00243DB0" w:rsidP="00243DB0">
      <w:pPr>
        <w:widowControl w:val="0"/>
        <w:spacing w:after="0" w:line="240" w:lineRule="auto"/>
        <w:ind w:firstLine="720"/>
        <w:jc w:val="both"/>
        <w:rPr>
          <w:rFonts w:ascii="Times New Roman" w:hAnsi="Times New Roman"/>
          <w:sz w:val="20"/>
          <w:szCs w:val="20"/>
        </w:rPr>
      </w:pPr>
      <w:r w:rsidRPr="00243DB0">
        <w:rPr>
          <w:rFonts w:ascii="Times New Roman" w:hAnsi="Times New Roman"/>
          <w:sz w:val="20"/>
          <w:szCs w:val="20"/>
        </w:rPr>
        <w:t>В результате реализации подпрограммы </w:t>
      </w:r>
      <w:r w:rsidRPr="00243DB0">
        <w:rPr>
          <w:rFonts w:ascii="Times New Roman" w:hAnsi="Times New Roman"/>
          <w:color w:val="000000"/>
          <w:sz w:val="20"/>
          <w:szCs w:val="20"/>
        </w:rPr>
        <w:t>за период 2014 - 2017 годов</w:t>
      </w:r>
      <w:r w:rsidRPr="00243DB0">
        <w:rPr>
          <w:rFonts w:ascii="Times New Roman" w:hAnsi="Times New Roman"/>
          <w:sz w:val="20"/>
          <w:szCs w:val="20"/>
        </w:rPr>
        <w:t xml:space="preserve"> доля исполненных бюджетных ассигнований, предусмотренных в программном виде, составит ежегодно не менее 100%.</w:t>
      </w:r>
    </w:p>
    <w:p w:rsidR="00243DB0" w:rsidRPr="00243DB0" w:rsidRDefault="00243DB0" w:rsidP="00243DB0">
      <w:pPr>
        <w:pStyle w:val="ad"/>
        <w:ind w:firstLine="708"/>
        <w:jc w:val="both"/>
        <w:rPr>
          <w:rFonts w:ascii="Times New Roman" w:hAnsi="Times New Roman"/>
          <w:sz w:val="20"/>
          <w:szCs w:val="20"/>
          <w:lang w:eastAsia="ru-RU"/>
        </w:rPr>
      </w:pPr>
      <w:r w:rsidRPr="00243DB0">
        <w:rPr>
          <w:rFonts w:ascii="Times New Roman" w:hAnsi="Times New Roman"/>
          <w:sz w:val="20"/>
          <w:szCs w:val="20"/>
          <w:lang w:eastAsia="ru-RU"/>
        </w:rPr>
        <w:t>Реализация мероприятий подпрограммы позволит достичь в 2014 - 2017годах следующих конечных результатов:</w:t>
      </w:r>
    </w:p>
    <w:tbl>
      <w:tblPr>
        <w:tblW w:w="5098" w:type="pct"/>
        <w:tblLayout w:type="fixed"/>
        <w:tblLook w:val="00A0"/>
      </w:tblPr>
      <w:tblGrid>
        <w:gridCol w:w="9758"/>
      </w:tblGrid>
      <w:tr w:rsidR="00243DB0" w:rsidRPr="00243DB0" w:rsidTr="00591287">
        <w:trPr>
          <w:trHeight w:val="313"/>
        </w:trPr>
        <w:tc>
          <w:tcPr>
            <w:tcW w:w="5000" w:type="pct"/>
          </w:tcPr>
          <w:p w:rsidR="00243DB0" w:rsidRPr="00243DB0" w:rsidRDefault="00243DB0" w:rsidP="00591287">
            <w:pPr>
              <w:spacing w:after="0" w:line="240" w:lineRule="auto"/>
              <w:jc w:val="both"/>
              <w:rPr>
                <w:rFonts w:ascii="Times New Roman" w:hAnsi="Times New Roman"/>
                <w:sz w:val="20"/>
                <w:szCs w:val="20"/>
              </w:rPr>
            </w:pPr>
            <w:r w:rsidRPr="00243DB0">
              <w:rPr>
                <w:rFonts w:ascii="Times New Roman" w:hAnsi="Times New Roman"/>
                <w:sz w:val="20"/>
                <w:szCs w:val="20"/>
              </w:rPr>
              <w:t>- Направлено в краевые палаточные лагеря (ТИМ «Юниор») не менее 110 подростков, обеспечено сопровождающими молодежных групп не менее 4 раз ежегодно.</w:t>
            </w:r>
          </w:p>
          <w:p w:rsidR="00243DB0" w:rsidRPr="00243DB0" w:rsidRDefault="00243DB0" w:rsidP="00591287">
            <w:pPr>
              <w:spacing w:after="0" w:line="240" w:lineRule="auto"/>
              <w:jc w:val="both"/>
              <w:rPr>
                <w:rFonts w:ascii="Times New Roman" w:hAnsi="Times New Roman"/>
                <w:sz w:val="20"/>
                <w:szCs w:val="20"/>
              </w:rPr>
            </w:pPr>
            <w:r w:rsidRPr="00243DB0">
              <w:rPr>
                <w:rFonts w:ascii="Times New Roman" w:hAnsi="Times New Roman"/>
                <w:sz w:val="20"/>
                <w:szCs w:val="20"/>
              </w:rPr>
              <w:t>- Участие не менее 80 молодых людей ежегодно в водно-туристических сплавах.</w:t>
            </w:r>
          </w:p>
        </w:tc>
      </w:tr>
      <w:tr w:rsidR="00243DB0" w:rsidRPr="00243DB0" w:rsidTr="00591287">
        <w:trPr>
          <w:trHeight w:val="313"/>
        </w:trPr>
        <w:tc>
          <w:tcPr>
            <w:tcW w:w="5000" w:type="pct"/>
          </w:tcPr>
          <w:p w:rsidR="00243DB0" w:rsidRPr="00243DB0" w:rsidRDefault="00243DB0" w:rsidP="00591287">
            <w:pPr>
              <w:spacing w:after="0" w:line="240" w:lineRule="auto"/>
              <w:jc w:val="both"/>
              <w:rPr>
                <w:rFonts w:ascii="Times New Roman" w:hAnsi="Times New Roman"/>
                <w:color w:val="FF0000"/>
                <w:sz w:val="20"/>
                <w:szCs w:val="20"/>
              </w:rPr>
            </w:pPr>
            <w:r w:rsidRPr="00243DB0">
              <w:rPr>
                <w:rFonts w:ascii="Times New Roman" w:hAnsi="Times New Roman"/>
                <w:sz w:val="20"/>
                <w:szCs w:val="20"/>
              </w:rPr>
              <w:t>Количество подростков, вовлеченных в мероприятия по трудовому воспитанию, не менее 170человек ежегодно, в т.ч. находящихся в трудной жизненной ситуации, группе риска и СОП, не менее 10% (не менее 17 человек ежегодно).</w:t>
            </w:r>
          </w:p>
        </w:tc>
      </w:tr>
      <w:tr w:rsidR="00243DB0" w:rsidRPr="00243DB0" w:rsidTr="00591287">
        <w:trPr>
          <w:trHeight w:val="313"/>
        </w:trPr>
        <w:tc>
          <w:tcPr>
            <w:tcW w:w="5000" w:type="pct"/>
          </w:tcPr>
          <w:p w:rsidR="00243DB0" w:rsidRPr="00243DB0" w:rsidRDefault="00243DB0" w:rsidP="00591287">
            <w:pPr>
              <w:spacing w:after="0" w:line="240" w:lineRule="auto"/>
              <w:jc w:val="both"/>
              <w:rPr>
                <w:rFonts w:ascii="Times New Roman" w:hAnsi="Times New Roman"/>
                <w:color w:val="FF0000"/>
                <w:sz w:val="20"/>
                <w:szCs w:val="20"/>
              </w:rPr>
            </w:pPr>
            <w:r w:rsidRPr="00243DB0">
              <w:rPr>
                <w:rFonts w:ascii="Times New Roman" w:hAnsi="Times New Roman"/>
                <w:sz w:val="20"/>
                <w:szCs w:val="20"/>
              </w:rPr>
              <w:t>- Обеспечены условия для вовлечения молодежи в деятельность по 8 Флагманским программам молодежной политики, сформирован и поддержан молодежный актив (не менее 1000чел.); обеспечена занятость более 280молодых людей на постоянной основе на базе ЦСиДМ, в т.ч. находящихся в ТЖС и СОП (не менее 10%).</w:t>
            </w:r>
          </w:p>
        </w:tc>
      </w:tr>
      <w:tr w:rsidR="00243DB0" w:rsidRPr="00243DB0" w:rsidTr="00591287">
        <w:trPr>
          <w:trHeight w:val="313"/>
        </w:trPr>
        <w:tc>
          <w:tcPr>
            <w:tcW w:w="5000" w:type="pct"/>
          </w:tcPr>
          <w:p w:rsidR="00243DB0" w:rsidRPr="00243DB0" w:rsidRDefault="00243DB0" w:rsidP="00591287">
            <w:pPr>
              <w:pStyle w:val="ConsPlusCell"/>
              <w:jc w:val="both"/>
              <w:rPr>
                <w:rFonts w:ascii="Times New Roman" w:hAnsi="Times New Roman" w:cs="Times New Roman"/>
              </w:rPr>
            </w:pPr>
            <w:r w:rsidRPr="00243DB0">
              <w:rPr>
                <w:rFonts w:ascii="Times New Roman" w:hAnsi="Times New Roman" w:cs="Times New Roman"/>
              </w:rPr>
              <w:t>- Содействие деятельности не менее 20 молодежных объединений, не менее 7 Клубов молодых семей, действующих в районе.</w:t>
            </w:r>
          </w:p>
          <w:p w:rsidR="00243DB0" w:rsidRPr="00243DB0" w:rsidRDefault="00243DB0" w:rsidP="00591287">
            <w:pPr>
              <w:pStyle w:val="ConsPlusCell"/>
              <w:jc w:val="both"/>
              <w:rPr>
                <w:rFonts w:ascii="Times New Roman" w:hAnsi="Times New Roman" w:cs="Times New Roman"/>
              </w:rPr>
            </w:pPr>
            <w:r w:rsidRPr="00243DB0">
              <w:rPr>
                <w:rFonts w:ascii="Times New Roman" w:hAnsi="Times New Roman" w:cs="Times New Roman"/>
              </w:rPr>
              <w:t>- Выявлены и поддержаны лучшие творческие коллективы через организацию конкурсов, форумов, фестивали, выставки и пр. Поощрено более 20 молодежных лидеров и не менее 12 руководителей молодежных объединений.</w:t>
            </w:r>
          </w:p>
        </w:tc>
      </w:tr>
      <w:tr w:rsidR="00243DB0" w:rsidRPr="00243DB0" w:rsidTr="00591287">
        <w:trPr>
          <w:trHeight w:val="313"/>
        </w:trPr>
        <w:tc>
          <w:tcPr>
            <w:tcW w:w="5000" w:type="pct"/>
          </w:tcPr>
          <w:p w:rsidR="00243DB0" w:rsidRPr="00243DB0" w:rsidRDefault="00243DB0" w:rsidP="00243DB0">
            <w:pPr>
              <w:pStyle w:val="ConsPlusCell"/>
              <w:rPr>
                <w:rFonts w:ascii="Times New Roman" w:hAnsi="Times New Roman" w:cs="Times New Roman"/>
              </w:rPr>
            </w:pPr>
            <w:r w:rsidRPr="00243DB0">
              <w:rPr>
                <w:rFonts w:ascii="Times New Roman" w:hAnsi="Times New Roman" w:cs="Times New Roman"/>
              </w:rPr>
              <w:t xml:space="preserve">- Организовано и проведено не менее 44 массовых районных мероприятий. </w:t>
            </w:r>
          </w:p>
          <w:p w:rsidR="00591287" w:rsidRDefault="00243DB0" w:rsidP="00243DB0">
            <w:pPr>
              <w:pStyle w:val="ConsPlusNonformat"/>
              <w:rPr>
                <w:rFonts w:ascii="Times New Roman" w:hAnsi="Times New Roman" w:cs="Times New Roman"/>
              </w:rPr>
            </w:pPr>
            <w:r w:rsidRPr="00243DB0">
              <w:rPr>
                <w:rFonts w:ascii="Times New Roman" w:hAnsi="Times New Roman" w:cs="Times New Roman"/>
              </w:rPr>
              <w:t xml:space="preserve">Количество молодых людей, посетивших мероприятия:                                                                                                                         2200 - 2400 чел.- в возрасте от 14 до 18 лет включительно;                                                                         </w:t>
            </w:r>
          </w:p>
          <w:p w:rsidR="00243DB0" w:rsidRPr="00243DB0" w:rsidRDefault="00243DB0" w:rsidP="00243DB0">
            <w:pPr>
              <w:pStyle w:val="ConsPlusNonformat"/>
              <w:rPr>
                <w:rFonts w:ascii="Times New Roman" w:hAnsi="Times New Roman" w:cs="Times New Roman"/>
              </w:rPr>
            </w:pPr>
            <w:r w:rsidRPr="00243DB0">
              <w:rPr>
                <w:rFonts w:ascii="Times New Roman" w:hAnsi="Times New Roman" w:cs="Times New Roman"/>
              </w:rPr>
              <w:t>4000 - 4300 чел.- в возрасте от 19 до 30 лет включительно.</w:t>
            </w:r>
          </w:p>
          <w:p w:rsidR="00591287" w:rsidRDefault="00243DB0" w:rsidP="00243DB0">
            <w:pPr>
              <w:pStyle w:val="ConsPlusCell"/>
              <w:ind w:right="-108"/>
              <w:rPr>
                <w:rFonts w:ascii="Times New Roman" w:hAnsi="Times New Roman" w:cs="Times New Roman"/>
              </w:rPr>
            </w:pPr>
            <w:r w:rsidRPr="00243DB0">
              <w:rPr>
                <w:rFonts w:ascii="Times New Roman" w:hAnsi="Times New Roman" w:cs="Times New Roman"/>
              </w:rPr>
              <w:t xml:space="preserve">Количество молодых людей, вовлеченных в подготовку мероприятий (ежегодно):                                                                                                                          - в возрасте от 14 до 18 лет включительно – не менее  460 чел.;                                                                       </w:t>
            </w:r>
          </w:p>
          <w:p w:rsidR="00243DB0" w:rsidRPr="00243DB0" w:rsidRDefault="00243DB0" w:rsidP="00243DB0">
            <w:pPr>
              <w:pStyle w:val="ConsPlusCell"/>
              <w:ind w:right="-108"/>
              <w:rPr>
                <w:rFonts w:ascii="Times New Roman" w:hAnsi="Times New Roman" w:cs="Times New Roman"/>
              </w:rPr>
            </w:pPr>
            <w:r w:rsidRPr="00243DB0">
              <w:rPr>
                <w:rFonts w:ascii="Times New Roman" w:hAnsi="Times New Roman" w:cs="Times New Roman"/>
              </w:rPr>
              <w:t xml:space="preserve">  -в возрасте от 19 до 30 лет включительно – не менее 190 чел.</w:t>
            </w:r>
          </w:p>
        </w:tc>
      </w:tr>
      <w:tr w:rsidR="00243DB0" w:rsidRPr="00243DB0" w:rsidTr="00591287">
        <w:trPr>
          <w:trHeight w:val="313"/>
        </w:trPr>
        <w:tc>
          <w:tcPr>
            <w:tcW w:w="5000" w:type="pct"/>
          </w:tcPr>
          <w:p w:rsidR="00243DB0" w:rsidRPr="00243DB0" w:rsidRDefault="00243DB0" w:rsidP="00243DB0">
            <w:pPr>
              <w:pStyle w:val="ConsPlusCell"/>
              <w:jc w:val="both"/>
              <w:rPr>
                <w:rFonts w:ascii="Times New Roman" w:hAnsi="Times New Roman" w:cs="Times New Roman"/>
              </w:rPr>
            </w:pPr>
            <w:r w:rsidRPr="00243DB0">
              <w:rPr>
                <w:rFonts w:ascii="Times New Roman" w:hAnsi="Times New Roman" w:cs="Times New Roman"/>
              </w:rPr>
              <w:t>- Поддержано не менее 19 инициативных групп, участвующих в конкурсах различного уровня, грантовых программах. Не менее 18 подростков примут участие в зональных и краевых мероприятиях краевого движения трудовых отрядов старшеклассников. Обеспечено участие не менее 100 одаренных молодых людей в проекте «Новый Фарватер»,  более 40 участников в «ТИМ Бирюса», и др.</w:t>
            </w:r>
          </w:p>
        </w:tc>
      </w:tr>
      <w:tr w:rsidR="00243DB0" w:rsidRPr="00243DB0" w:rsidTr="00591287">
        <w:trPr>
          <w:trHeight w:val="313"/>
        </w:trPr>
        <w:tc>
          <w:tcPr>
            <w:tcW w:w="5000" w:type="pct"/>
          </w:tcPr>
          <w:p w:rsidR="00243DB0" w:rsidRPr="00243DB0" w:rsidRDefault="00243DB0" w:rsidP="00591287">
            <w:pPr>
              <w:pStyle w:val="ConsPlusCell"/>
              <w:ind w:firstLine="743"/>
              <w:jc w:val="both"/>
              <w:rPr>
                <w:rFonts w:ascii="Times New Roman" w:hAnsi="Times New Roman" w:cs="Times New Roman"/>
              </w:rPr>
            </w:pPr>
            <w:r w:rsidRPr="00243DB0">
              <w:rPr>
                <w:rFonts w:ascii="Times New Roman" w:hAnsi="Times New Roman" w:cs="Times New Roman"/>
              </w:rPr>
              <w:t>Посредством организации мероприятий, поддержанных в рамках краевой субсидии будут достигнуты следующие результаты:</w:t>
            </w:r>
          </w:p>
          <w:p w:rsidR="00243DB0" w:rsidRPr="00243DB0" w:rsidRDefault="00243DB0" w:rsidP="00591287">
            <w:pPr>
              <w:pStyle w:val="ConsPlusCell"/>
              <w:jc w:val="both"/>
              <w:rPr>
                <w:rFonts w:ascii="Times New Roman" w:hAnsi="Times New Roman" w:cs="Times New Roman"/>
              </w:rPr>
            </w:pPr>
            <w:r w:rsidRPr="00243DB0">
              <w:rPr>
                <w:rFonts w:ascii="Times New Roman" w:hAnsi="Times New Roman" w:cs="Times New Roman"/>
              </w:rPr>
              <w:t>- Оказана поддержка молодёжного актива Флагманских программ молодёжной политики из не менее 200 молодых людей ежегодно,</w:t>
            </w:r>
          </w:p>
        </w:tc>
      </w:tr>
      <w:tr w:rsidR="00243DB0" w:rsidRPr="00243DB0" w:rsidTr="00591287">
        <w:trPr>
          <w:trHeight w:val="313"/>
        </w:trPr>
        <w:tc>
          <w:tcPr>
            <w:tcW w:w="5000" w:type="pct"/>
          </w:tcPr>
          <w:p w:rsidR="00243DB0" w:rsidRPr="00243DB0" w:rsidRDefault="00243DB0" w:rsidP="00243DB0">
            <w:pPr>
              <w:pStyle w:val="ConsPlusCell"/>
              <w:jc w:val="both"/>
              <w:rPr>
                <w:rFonts w:ascii="Times New Roman" w:hAnsi="Times New Roman" w:cs="Times New Roman"/>
              </w:rPr>
            </w:pPr>
            <w:r w:rsidRPr="00243DB0">
              <w:rPr>
                <w:rFonts w:ascii="Times New Roman" w:hAnsi="Times New Roman" w:cs="Times New Roman"/>
              </w:rPr>
              <w:lastRenderedPageBreak/>
              <w:t>- Организован и проведен районный конкурс молодёжных проектов «Территория. Богучаны-2020», в результате которого будут поддержаны не менее 15 молодежных проектов ежегодно.</w:t>
            </w:r>
          </w:p>
        </w:tc>
      </w:tr>
      <w:tr w:rsidR="00243DB0" w:rsidRPr="00243DB0" w:rsidTr="00591287">
        <w:trPr>
          <w:trHeight w:val="313"/>
        </w:trPr>
        <w:tc>
          <w:tcPr>
            <w:tcW w:w="5000" w:type="pct"/>
          </w:tcPr>
          <w:p w:rsidR="00243DB0" w:rsidRPr="00243DB0" w:rsidRDefault="00243DB0" w:rsidP="00243DB0">
            <w:pPr>
              <w:pStyle w:val="ConsPlusCell"/>
              <w:jc w:val="both"/>
              <w:rPr>
                <w:rFonts w:ascii="Times New Roman" w:hAnsi="Times New Roman" w:cs="Times New Roman"/>
              </w:rPr>
            </w:pPr>
            <w:r w:rsidRPr="00243DB0">
              <w:rPr>
                <w:rFonts w:ascii="Times New Roman" w:hAnsi="Times New Roman" w:cs="Times New Roman"/>
              </w:rPr>
              <w:t>- Участие более 70 человек в возрасте от 14 до 30 лет примут участие в краевых инфраструктурных проектах «ТИМ «Бирюса», «Новый Фарватер», «Территория 2020», «IQ-бал».</w:t>
            </w:r>
          </w:p>
        </w:tc>
      </w:tr>
      <w:tr w:rsidR="00243DB0" w:rsidRPr="00243DB0" w:rsidTr="00591287">
        <w:trPr>
          <w:trHeight w:val="313"/>
        </w:trPr>
        <w:tc>
          <w:tcPr>
            <w:tcW w:w="5000" w:type="pct"/>
          </w:tcPr>
          <w:p w:rsidR="00243DB0" w:rsidRPr="00243DB0" w:rsidRDefault="00243DB0" w:rsidP="00243DB0">
            <w:pPr>
              <w:pStyle w:val="ConsPlusCell"/>
              <w:jc w:val="both"/>
              <w:rPr>
                <w:rFonts w:ascii="Times New Roman" w:hAnsi="Times New Roman" w:cs="Times New Roman"/>
              </w:rPr>
            </w:pPr>
            <w:r w:rsidRPr="00243DB0">
              <w:rPr>
                <w:rFonts w:ascii="Times New Roman" w:hAnsi="Times New Roman" w:cs="Times New Roman"/>
              </w:rPr>
              <w:t>- Направлено в СМИ пресс-релизов по итогам проведенных мероприятий МБУ «ЦСиДМ» не менее 30 ежегодно. Опубликовано не менее 20 статей о проведенных мероприятиях, показано по 7 телесюжетов, 13 видеосюжетов ежегодно (охват 60% молодежи в 2017г).</w:t>
            </w:r>
          </w:p>
        </w:tc>
      </w:tr>
      <w:tr w:rsidR="00243DB0" w:rsidRPr="00243DB0" w:rsidTr="00591287">
        <w:trPr>
          <w:trHeight w:val="313"/>
        </w:trPr>
        <w:tc>
          <w:tcPr>
            <w:tcW w:w="5000" w:type="pct"/>
          </w:tcPr>
          <w:p w:rsidR="00243DB0" w:rsidRPr="00243DB0" w:rsidRDefault="00243DB0" w:rsidP="00591287">
            <w:pPr>
              <w:pStyle w:val="ConsPlusCell"/>
              <w:jc w:val="both"/>
              <w:rPr>
                <w:rFonts w:ascii="Times New Roman" w:hAnsi="Times New Roman" w:cs="Times New Roman"/>
              </w:rPr>
            </w:pPr>
            <w:r w:rsidRPr="00243DB0">
              <w:rPr>
                <w:rFonts w:ascii="Times New Roman" w:hAnsi="Times New Roman" w:cs="Times New Roman"/>
              </w:rPr>
              <w:t>- Организованы и проведены семинары, тренинги, курсы повышения квалификации для специалистов, работающих с молодежью в поселениях района.</w:t>
            </w:r>
          </w:p>
          <w:p w:rsidR="00243DB0" w:rsidRPr="00243DB0" w:rsidRDefault="00243DB0" w:rsidP="00591287">
            <w:pPr>
              <w:pStyle w:val="ConsPlusCell"/>
              <w:jc w:val="both"/>
              <w:rPr>
                <w:rFonts w:ascii="Times New Roman" w:hAnsi="Times New Roman" w:cs="Times New Roman"/>
              </w:rPr>
            </w:pPr>
            <w:r w:rsidRPr="00243DB0">
              <w:rPr>
                <w:rFonts w:ascii="Times New Roman" w:hAnsi="Times New Roman" w:cs="Times New Roman"/>
              </w:rPr>
              <w:t>Сотрудники МБУ «ЦСиДМ», в т.ч. руководитель МБУ «ЦСиДМ» (90% специалистов к 2017 году) примут участие в краевых семинарах, курсах повышения квалификации для специалистов, работающих с молодежью.</w:t>
            </w:r>
          </w:p>
        </w:tc>
      </w:tr>
      <w:tr w:rsidR="00243DB0" w:rsidRPr="00243DB0" w:rsidTr="00591287">
        <w:trPr>
          <w:trHeight w:val="313"/>
        </w:trPr>
        <w:tc>
          <w:tcPr>
            <w:tcW w:w="5000" w:type="pct"/>
          </w:tcPr>
          <w:p w:rsidR="00243DB0" w:rsidRPr="00243DB0" w:rsidRDefault="00243DB0" w:rsidP="00243DB0">
            <w:pPr>
              <w:pStyle w:val="ConsPlusCell"/>
              <w:jc w:val="both"/>
              <w:rPr>
                <w:rFonts w:ascii="Times New Roman" w:hAnsi="Times New Roman" w:cs="Times New Roman"/>
              </w:rPr>
            </w:pPr>
            <w:r w:rsidRPr="00243DB0">
              <w:rPr>
                <w:rFonts w:ascii="Times New Roman" w:hAnsi="Times New Roman" w:cs="Times New Roman"/>
              </w:rPr>
              <w:t>- Обеспечены современные условия жизнедеятельности молодежного центра.</w:t>
            </w:r>
          </w:p>
        </w:tc>
      </w:tr>
      <w:tr w:rsidR="00243DB0" w:rsidRPr="00243DB0" w:rsidTr="00591287">
        <w:trPr>
          <w:trHeight w:val="313"/>
        </w:trPr>
        <w:tc>
          <w:tcPr>
            <w:tcW w:w="5000" w:type="pct"/>
          </w:tcPr>
          <w:p w:rsidR="00243DB0" w:rsidRPr="00243DB0" w:rsidRDefault="00243DB0" w:rsidP="00243DB0">
            <w:pPr>
              <w:pStyle w:val="ConsPlusCell"/>
              <w:jc w:val="both"/>
              <w:rPr>
                <w:rFonts w:ascii="Times New Roman" w:hAnsi="Times New Roman" w:cs="Times New Roman"/>
              </w:rPr>
            </w:pPr>
            <w:r w:rsidRPr="00243DB0">
              <w:rPr>
                <w:rFonts w:ascii="Times New Roman" w:hAnsi="Times New Roman" w:cs="Times New Roman"/>
              </w:rPr>
              <w:t>- Обеспечена материальная база для проведения молодежных мероприятий.</w:t>
            </w:r>
          </w:p>
        </w:tc>
      </w:tr>
      <w:tr w:rsidR="00243DB0" w:rsidRPr="00243DB0" w:rsidTr="00591287">
        <w:trPr>
          <w:trHeight w:val="313"/>
        </w:trPr>
        <w:tc>
          <w:tcPr>
            <w:tcW w:w="5000" w:type="pct"/>
          </w:tcPr>
          <w:p w:rsidR="00243DB0" w:rsidRPr="00243DB0" w:rsidRDefault="00243DB0" w:rsidP="00243DB0">
            <w:pPr>
              <w:pStyle w:val="ConsPlusCell"/>
              <w:jc w:val="both"/>
              <w:rPr>
                <w:rFonts w:ascii="Times New Roman" w:hAnsi="Times New Roman" w:cs="Times New Roman"/>
              </w:rPr>
            </w:pPr>
            <w:r w:rsidRPr="00243DB0">
              <w:rPr>
                <w:rFonts w:ascii="Times New Roman" w:hAnsi="Times New Roman" w:cs="Times New Roman"/>
              </w:rPr>
              <w:t>- Проведена работа по созданию условий для поддержки инициатив молодежи района.</w:t>
            </w:r>
          </w:p>
        </w:tc>
      </w:tr>
      <w:tr w:rsidR="00243DB0" w:rsidRPr="00243DB0" w:rsidTr="00591287">
        <w:trPr>
          <w:trHeight w:val="313"/>
        </w:trPr>
        <w:tc>
          <w:tcPr>
            <w:tcW w:w="5000" w:type="pct"/>
          </w:tcPr>
          <w:p w:rsidR="00243DB0" w:rsidRPr="00243DB0" w:rsidRDefault="00243DB0" w:rsidP="00243DB0">
            <w:pPr>
              <w:pStyle w:val="ConsPlusCell"/>
              <w:rPr>
                <w:rFonts w:ascii="Times New Roman" w:hAnsi="Times New Roman" w:cs="Times New Roman"/>
              </w:rPr>
            </w:pPr>
            <w:r w:rsidRPr="00243DB0">
              <w:rPr>
                <w:rFonts w:ascii="Times New Roman" w:hAnsi="Times New Roman" w:cs="Times New Roman"/>
              </w:rPr>
              <w:t>- Привлечены специалисты с педагогическим образованием (4 специалиста).</w:t>
            </w:r>
          </w:p>
        </w:tc>
      </w:tr>
    </w:tbl>
    <w:p w:rsidR="00243DB0" w:rsidRPr="00243DB0" w:rsidRDefault="00243DB0" w:rsidP="00243DB0">
      <w:pPr>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43DB0" w:rsidRPr="00243DB0" w:rsidRDefault="00243DB0" w:rsidP="00243DB0">
      <w:pPr>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срывом мероприятий и не достижением целевых показателей;</w:t>
      </w:r>
    </w:p>
    <w:p w:rsidR="00243DB0" w:rsidRPr="00243DB0" w:rsidRDefault="00243DB0" w:rsidP="00243DB0">
      <w:pPr>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неэффективным использованием ресурсов.</w:t>
      </w:r>
    </w:p>
    <w:p w:rsidR="00243DB0" w:rsidRPr="00243DB0" w:rsidRDefault="00243DB0" w:rsidP="00243DB0">
      <w:pPr>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Способами ограничения административного риска являются:</w:t>
      </w:r>
    </w:p>
    <w:p w:rsidR="00243DB0" w:rsidRPr="00243DB0" w:rsidRDefault="00243DB0" w:rsidP="00243DB0">
      <w:pPr>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243DB0" w:rsidRPr="00243DB0" w:rsidRDefault="00243DB0" w:rsidP="00243DB0">
      <w:pPr>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243DB0" w:rsidRPr="00243DB0" w:rsidRDefault="00243DB0" w:rsidP="00243DB0">
      <w:pPr>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своевременная корректировка мероприятий подпрограммы.</w:t>
      </w:r>
    </w:p>
    <w:p w:rsidR="00243DB0" w:rsidRPr="00243DB0" w:rsidRDefault="00243DB0" w:rsidP="00243DB0">
      <w:pPr>
        <w:spacing w:line="240" w:lineRule="auto"/>
        <w:ind w:firstLine="720"/>
        <w:jc w:val="both"/>
        <w:rPr>
          <w:rFonts w:ascii="Times New Roman" w:hAnsi="Times New Roman"/>
          <w:sz w:val="20"/>
          <w:szCs w:val="20"/>
        </w:rPr>
      </w:pPr>
      <w:r w:rsidRPr="00243DB0">
        <w:rPr>
          <w:rFonts w:ascii="Times New Roman" w:hAnsi="Times New Roman"/>
          <w:sz w:val="20"/>
          <w:szCs w:val="20"/>
        </w:rPr>
        <w:t>Реализация мероприятий подпрограммы за период 2014 - 2017 годов позволит повысить эффективность управления средствами, предназначенных на реализацию мероприятий подпрограммы,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243DB0" w:rsidRPr="00243DB0" w:rsidRDefault="00243DB0" w:rsidP="00243DB0">
      <w:pPr>
        <w:pStyle w:val="af3"/>
        <w:spacing w:after="0"/>
        <w:jc w:val="center"/>
        <w:rPr>
          <w:sz w:val="20"/>
          <w:szCs w:val="20"/>
        </w:rPr>
      </w:pPr>
      <w:r w:rsidRPr="00243DB0">
        <w:rPr>
          <w:sz w:val="20"/>
          <w:szCs w:val="20"/>
        </w:rPr>
        <w:t>2.6. Система подпрограммных мероприятий</w:t>
      </w:r>
    </w:p>
    <w:p w:rsidR="00243DB0" w:rsidRPr="00243DB0" w:rsidRDefault="00243DB0" w:rsidP="00243DB0">
      <w:pPr>
        <w:widowControl w:val="0"/>
        <w:autoSpaceDE w:val="0"/>
        <w:autoSpaceDN w:val="0"/>
        <w:adjustRightInd w:val="0"/>
        <w:spacing w:after="0" w:line="240" w:lineRule="auto"/>
        <w:ind w:firstLine="540"/>
        <w:jc w:val="both"/>
        <w:rPr>
          <w:rFonts w:ascii="Times New Roman" w:hAnsi="Times New Roman"/>
          <w:sz w:val="20"/>
          <w:szCs w:val="20"/>
        </w:rPr>
      </w:pPr>
    </w:p>
    <w:p w:rsidR="00243DB0" w:rsidRPr="00243DB0" w:rsidRDefault="00243DB0" w:rsidP="00243DB0">
      <w:pPr>
        <w:widowControl w:val="0"/>
        <w:autoSpaceDE w:val="0"/>
        <w:autoSpaceDN w:val="0"/>
        <w:adjustRightInd w:val="0"/>
        <w:spacing w:after="0" w:line="240" w:lineRule="auto"/>
        <w:ind w:firstLine="540"/>
        <w:jc w:val="both"/>
        <w:rPr>
          <w:rFonts w:ascii="Times New Roman" w:hAnsi="Times New Roman"/>
          <w:sz w:val="20"/>
          <w:szCs w:val="20"/>
        </w:rPr>
      </w:pPr>
      <w:hyperlink w:anchor="Par377" w:history="1">
        <w:r w:rsidRPr="00243DB0">
          <w:rPr>
            <w:rFonts w:ascii="Times New Roman" w:hAnsi="Times New Roman"/>
            <w:sz w:val="20"/>
            <w:szCs w:val="20"/>
          </w:rPr>
          <w:t>Перечень</w:t>
        </w:r>
      </w:hyperlink>
      <w:r w:rsidRPr="00243DB0">
        <w:rPr>
          <w:rFonts w:ascii="Times New Roman" w:hAnsi="Times New Roman"/>
          <w:sz w:val="20"/>
          <w:szCs w:val="20"/>
        </w:rPr>
        <w:t xml:space="preserve"> мероприятий подпрограммы приведен в приложении № 2 к подпрограмме.</w:t>
      </w:r>
    </w:p>
    <w:p w:rsidR="00243DB0" w:rsidRPr="00243DB0" w:rsidRDefault="00243DB0" w:rsidP="00243DB0">
      <w:pPr>
        <w:widowControl w:val="0"/>
        <w:autoSpaceDE w:val="0"/>
        <w:autoSpaceDN w:val="0"/>
        <w:adjustRightInd w:val="0"/>
        <w:spacing w:after="0" w:line="240" w:lineRule="auto"/>
        <w:jc w:val="center"/>
        <w:outlineLvl w:val="2"/>
        <w:rPr>
          <w:rFonts w:ascii="Times New Roman" w:hAnsi="Times New Roman"/>
          <w:sz w:val="20"/>
          <w:szCs w:val="20"/>
        </w:rPr>
      </w:pPr>
    </w:p>
    <w:p w:rsidR="00243DB0" w:rsidRPr="00243DB0" w:rsidRDefault="00243DB0" w:rsidP="00591287">
      <w:pPr>
        <w:widowControl w:val="0"/>
        <w:autoSpaceDE w:val="0"/>
        <w:autoSpaceDN w:val="0"/>
        <w:adjustRightInd w:val="0"/>
        <w:spacing w:after="0" w:line="240" w:lineRule="auto"/>
        <w:jc w:val="center"/>
        <w:outlineLvl w:val="2"/>
        <w:rPr>
          <w:rFonts w:ascii="Times New Roman" w:hAnsi="Times New Roman"/>
          <w:sz w:val="20"/>
          <w:szCs w:val="20"/>
        </w:rPr>
      </w:pPr>
      <w:r w:rsidRPr="00243DB0">
        <w:rPr>
          <w:rFonts w:ascii="Times New Roman" w:hAnsi="Times New Roman"/>
          <w:sz w:val="20"/>
          <w:szCs w:val="20"/>
        </w:rPr>
        <w:t>2.7. Обоснование финансовых, материальных и трудовых</w:t>
      </w:r>
      <w:r w:rsidR="00591287">
        <w:rPr>
          <w:rFonts w:ascii="Times New Roman" w:hAnsi="Times New Roman"/>
          <w:sz w:val="20"/>
          <w:szCs w:val="20"/>
        </w:rPr>
        <w:t xml:space="preserve"> </w:t>
      </w:r>
      <w:r w:rsidRPr="00243DB0">
        <w:rPr>
          <w:rFonts w:ascii="Times New Roman" w:hAnsi="Times New Roman"/>
          <w:sz w:val="20"/>
          <w:szCs w:val="20"/>
        </w:rPr>
        <w:t>затрат (ресурсное обеспечение подпрограммы) с указанием</w:t>
      </w:r>
      <w:r w:rsidR="00591287">
        <w:rPr>
          <w:rFonts w:ascii="Times New Roman" w:hAnsi="Times New Roman"/>
          <w:sz w:val="20"/>
          <w:szCs w:val="20"/>
        </w:rPr>
        <w:t xml:space="preserve"> </w:t>
      </w:r>
      <w:r w:rsidRPr="00243DB0">
        <w:rPr>
          <w:rFonts w:ascii="Times New Roman" w:hAnsi="Times New Roman"/>
          <w:sz w:val="20"/>
          <w:szCs w:val="20"/>
        </w:rPr>
        <w:t>источников финансирования</w:t>
      </w:r>
    </w:p>
    <w:p w:rsidR="00243DB0" w:rsidRPr="00243DB0" w:rsidRDefault="00243DB0" w:rsidP="00243DB0">
      <w:pPr>
        <w:tabs>
          <w:tab w:val="left" w:pos="1590"/>
          <w:tab w:val="left" w:pos="1860"/>
        </w:tabs>
        <w:spacing w:after="0" w:line="240" w:lineRule="auto"/>
        <w:ind w:firstLine="720"/>
        <w:jc w:val="both"/>
        <w:rPr>
          <w:rFonts w:ascii="Times New Roman" w:hAnsi="Times New Roman"/>
          <w:sz w:val="20"/>
          <w:szCs w:val="20"/>
        </w:rPr>
      </w:pPr>
    </w:p>
    <w:p w:rsidR="00243DB0" w:rsidRPr="00243DB0" w:rsidRDefault="00243DB0" w:rsidP="00243DB0">
      <w:pPr>
        <w:tabs>
          <w:tab w:val="left" w:pos="1590"/>
          <w:tab w:val="left" w:pos="1860"/>
        </w:tabs>
        <w:spacing w:after="0" w:line="240" w:lineRule="auto"/>
        <w:ind w:firstLine="720"/>
        <w:jc w:val="both"/>
        <w:rPr>
          <w:rFonts w:ascii="Times New Roman" w:hAnsi="Times New Roman"/>
          <w:sz w:val="20"/>
          <w:szCs w:val="20"/>
        </w:rPr>
      </w:pPr>
      <w:r w:rsidRPr="00243DB0">
        <w:rPr>
          <w:rFonts w:ascii="Times New Roman" w:hAnsi="Times New Roman"/>
          <w:sz w:val="20"/>
          <w:szCs w:val="20"/>
        </w:rPr>
        <w:t>Финансовое обеспечение мероприятий подпрограммы осуществляется за счет средств краевого и районного бюджетов в  соответствии с  бюджетной росписью.</w:t>
      </w:r>
    </w:p>
    <w:p w:rsidR="00243DB0" w:rsidRPr="00243DB0" w:rsidRDefault="00243DB0" w:rsidP="00243DB0">
      <w:pPr>
        <w:pStyle w:val="af3"/>
        <w:spacing w:after="0"/>
        <w:ind w:firstLine="720"/>
        <w:rPr>
          <w:sz w:val="20"/>
          <w:szCs w:val="20"/>
        </w:rPr>
      </w:pPr>
      <w:r w:rsidRPr="00243DB0">
        <w:rPr>
          <w:sz w:val="20"/>
          <w:szCs w:val="20"/>
        </w:rPr>
        <w:t>Функции заказчика при реализации подпрограммы осуществляет администрация Богучанского района (отдел спорта и молодежной политики).</w:t>
      </w:r>
    </w:p>
    <w:p w:rsidR="00243DB0" w:rsidRPr="00243DB0" w:rsidRDefault="00243DB0" w:rsidP="00243DB0">
      <w:pPr>
        <w:snapToGri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Объем бюджетных ассигнований на реализацию мероприятий подпрограммы составляет всего 23 303 530,00 рублей, в том числе средства краевого бюджета -  3 821 830,00 рублей,  средства районного бюджета – 19 481700,0   рублей, из них по годам:</w:t>
      </w:r>
    </w:p>
    <w:p w:rsidR="00243DB0" w:rsidRPr="00243DB0" w:rsidRDefault="00243DB0" w:rsidP="00243DB0">
      <w:pPr>
        <w:snapToGri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в 2014 году всего  5 131 700,00 рублей, в том числе:</w:t>
      </w:r>
    </w:p>
    <w:p w:rsidR="00243DB0" w:rsidRPr="00243DB0" w:rsidRDefault="00243DB0" w:rsidP="00243DB0">
      <w:pPr>
        <w:snapToGrid w:val="0"/>
        <w:spacing w:after="0" w:line="240" w:lineRule="auto"/>
        <w:jc w:val="both"/>
        <w:rPr>
          <w:rFonts w:ascii="Times New Roman" w:hAnsi="Times New Roman"/>
          <w:sz w:val="20"/>
          <w:szCs w:val="20"/>
        </w:rPr>
      </w:pPr>
      <w:r w:rsidRPr="00243DB0">
        <w:rPr>
          <w:rFonts w:ascii="Times New Roman" w:hAnsi="Times New Roman"/>
          <w:sz w:val="20"/>
          <w:szCs w:val="20"/>
        </w:rPr>
        <w:t>средства краевого бюджета – 1 005 800,00 рублей, средства районного бюджета – 4 125 900,00 рублей;</w:t>
      </w:r>
    </w:p>
    <w:p w:rsidR="00243DB0" w:rsidRPr="00243DB0" w:rsidRDefault="00243DB0" w:rsidP="00243DB0">
      <w:pPr>
        <w:snapToGrid w:val="0"/>
        <w:spacing w:after="0" w:line="240" w:lineRule="auto"/>
        <w:ind w:firstLine="709"/>
        <w:jc w:val="both"/>
        <w:rPr>
          <w:rFonts w:ascii="Times New Roman" w:hAnsi="Times New Roman"/>
          <w:sz w:val="20"/>
          <w:szCs w:val="20"/>
        </w:rPr>
      </w:pPr>
      <w:r w:rsidRPr="00243DB0">
        <w:rPr>
          <w:rFonts w:ascii="Times New Roman" w:hAnsi="Times New Roman"/>
          <w:sz w:val="20"/>
          <w:szCs w:val="20"/>
        </w:rPr>
        <w:t>в 2015 году всего 5 937 300,00 рублей, в том числе средства краевого бюджета – 938 700,00  рублей, средства районного бюджета – 4 998 600,00рублей;</w:t>
      </w:r>
    </w:p>
    <w:p w:rsidR="00243DB0" w:rsidRPr="00243DB0" w:rsidRDefault="00243DB0" w:rsidP="00243DB0">
      <w:pPr>
        <w:widowControl w:val="0"/>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в 2016 году всего 6 117 265,00  рублей, в том числе средства краевого бюджета – 938 665,0  рублей, средства районного бюджета – 5 178 600,00рублей;</w:t>
      </w:r>
    </w:p>
    <w:p w:rsidR="00243DB0" w:rsidRPr="00243DB0" w:rsidRDefault="00243DB0" w:rsidP="00243DB0">
      <w:pPr>
        <w:snapToGrid w:val="0"/>
        <w:spacing w:after="0" w:line="240" w:lineRule="auto"/>
        <w:ind w:firstLine="709"/>
        <w:jc w:val="both"/>
        <w:rPr>
          <w:rFonts w:ascii="Times New Roman" w:hAnsi="Times New Roman"/>
          <w:color w:val="000000"/>
          <w:sz w:val="20"/>
          <w:szCs w:val="20"/>
        </w:rPr>
      </w:pPr>
      <w:r w:rsidRPr="00243DB0">
        <w:rPr>
          <w:rFonts w:ascii="Times New Roman" w:hAnsi="Times New Roman"/>
          <w:color w:val="000000"/>
          <w:sz w:val="20"/>
          <w:szCs w:val="20"/>
        </w:rPr>
        <w:t>в 2017 году всего 6 117 265,00  рублей, в том числе средства краевого бюджета – 938 665,00  рублей, средства районного бюджета – 5 178 600,00рублей.</w:t>
      </w:r>
    </w:p>
    <w:p w:rsidR="00243DB0" w:rsidRDefault="00243DB0" w:rsidP="00293904">
      <w:pPr>
        <w:autoSpaceDE w:val="0"/>
        <w:spacing w:after="0" w:line="240" w:lineRule="auto"/>
        <w:rPr>
          <w:rFonts w:ascii="Times New Roman" w:hAnsi="Times New Roman"/>
          <w:sz w:val="20"/>
          <w:szCs w:val="20"/>
        </w:rPr>
      </w:pPr>
    </w:p>
    <w:p w:rsidR="00591287" w:rsidRPr="00591287" w:rsidRDefault="00591287" w:rsidP="00591287">
      <w:pPr>
        <w:pStyle w:val="20"/>
        <w:spacing w:before="0" w:after="0" w:line="240" w:lineRule="auto"/>
        <w:jc w:val="right"/>
        <w:rPr>
          <w:rFonts w:ascii="Times New Roman" w:hAnsi="Times New Roman" w:cs="Times New Roman"/>
          <w:b w:val="0"/>
          <w:i w:val="0"/>
          <w:sz w:val="18"/>
          <w:szCs w:val="18"/>
        </w:rPr>
      </w:pPr>
      <w:r w:rsidRPr="00591287">
        <w:rPr>
          <w:rFonts w:ascii="Times New Roman" w:hAnsi="Times New Roman" w:cs="Times New Roman"/>
          <w:b w:val="0"/>
          <w:i w:val="0"/>
          <w:sz w:val="18"/>
          <w:szCs w:val="18"/>
        </w:rPr>
        <w:t>Приложение № 1</w:t>
      </w:r>
    </w:p>
    <w:p w:rsidR="00591287" w:rsidRPr="00591287" w:rsidRDefault="00591287" w:rsidP="00591287">
      <w:pPr>
        <w:pStyle w:val="20"/>
        <w:spacing w:before="0" w:after="0" w:line="240" w:lineRule="auto"/>
        <w:jc w:val="right"/>
        <w:rPr>
          <w:rFonts w:ascii="Times New Roman" w:hAnsi="Times New Roman" w:cs="Times New Roman"/>
          <w:b w:val="0"/>
          <w:i w:val="0"/>
          <w:sz w:val="18"/>
          <w:szCs w:val="18"/>
        </w:rPr>
      </w:pPr>
      <w:r w:rsidRPr="00591287">
        <w:rPr>
          <w:rFonts w:ascii="Times New Roman" w:hAnsi="Times New Roman" w:cs="Times New Roman"/>
          <w:b w:val="0"/>
          <w:i w:val="0"/>
          <w:sz w:val="18"/>
          <w:szCs w:val="18"/>
        </w:rPr>
        <w:t xml:space="preserve">к подпрограмме «Обеспечение реализации муниципальной программы и прочие мероприятия»  </w:t>
      </w:r>
    </w:p>
    <w:p w:rsidR="00591287" w:rsidRPr="00591287" w:rsidRDefault="00591287" w:rsidP="00591287">
      <w:pPr>
        <w:pStyle w:val="20"/>
        <w:spacing w:before="0" w:after="0" w:line="240" w:lineRule="auto"/>
        <w:jc w:val="right"/>
        <w:rPr>
          <w:rFonts w:ascii="Times New Roman" w:hAnsi="Times New Roman" w:cs="Times New Roman"/>
          <w:b w:val="0"/>
          <w:i w:val="0"/>
          <w:sz w:val="18"/>
          <w:szCs w:val="18"/>
        </w:rPr>
      </w:pPr>
      <w:r w:rsidRPr="00591287">
        <w:rPr>
          <w:rFonts w:ascii="Times New Roman" w:hAnsi="Times New Roman" w:cs="Times New Roman"/>
          <w:b w:val="0"/>
          <w:i w:val="0"/>
          <w:sz w:val="18"/>
          <w:szCs w:val="18"/>
        </w:rPr>
        <w:t xml:space="preserve">муниципальной программы  «Молодежь Приангарья» </w:t>
      </w:r>
    </w:p>
    <w:p w:rsidR="00591287" w:rsidRPr="00990C88" w:rsidRDefault="00591287" w:rsidP="00591287">
      <w:pPr>
        <w:autoSpaceDE w:val="0"/>
        <w:autoSpaceDN w:val="0"/>
        <w:adjustRightInd w:val="0"/>
        <w:spacing w:after="0"/>
        <w:ind w:left="7740" w:firstLine="540"/>
        <w:rPr>
          <w:rFonts w:ascii="Times New Roman" w:hAnsi="Times New Roman"/>
        </w:rPr>
      </w:pPr>
    </w:p>
    <w:p w:rsidR="00591287" w:rsidRPr="00591287" w:rsidRDefault="00591287" w:rsidP="00591287">
      <w:pPr>
        <w:autoSpaceDE w:val="0"/>
        <w:autoSpaceDN w:val="0"/>
        <w:adjustRightInd w:val="0"/>
        <w:ind w:firstLine="540"/>
        <w:jc w:val="center"/>
        <w:outlineLvl w:val="0"/>
        <w:rPr>
          <w:rFonts w:ascii="Times New Roman" w:hAnsi="Times New Roman"/>
          <w:sz w:val="20"/>
          <w:szCs w:val="20"/>
        </w:rPr>
      </w:pPr>
      <w:r w:rsidRPr="00591287">
        <w:rPr>
          <w:rFonts w:ascii="Times New Roman" w:hAnsi="Times New Roman"/>
          <w:sz w:val="20"/>
          <w:szCs w:val="20"/>
        </w:rPr>
        <w:t>Перечень целевых индикаторов подпрограммы</w:t>
      </w:r>
    </w:p>
    <w:tbl>
      <w:tblPr>
        <w:tblW w:w="5000" w:type="pct"/>
        <w:tblCellMar>
          <w:left w:w="70" w:type="dxa"/>
          <w:right w:w="70" w:type="dxa"/>
        </w:tblCellMar>
        <w:tblLook w:val="0000"/>
      </w:tblPr>
      <w:tblGrid>
        <w:gridCol w:w="350"/>
        <w:gridCol w:w="2296"/>
        <w:gridCol w:w="768"/>
        <w:gridCol w:w="1027"/>
        <w:gridCol w:w="885"/>
        <w:gridCol w:w="885"/>
        <w:gridCol w:w="885"/>
        <w:gridCol w:w="885"/>
        <w:gridCol w:w="756"/>
        <w:gridCol w:w="757"/>
      </w:tblGrid>
      <w:tr w:rsidR="00591287" w:rsidRPr="00CD1678" w:rsidTr="00CD1678">
        <w:trPr>
          <w:cantSplit/>
          <w:trHeight w:val="20"/>
          <w:tblHeader/>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jc w:val="center"/>
              <w:rPr>
                <w:rFonts w:ascii="Times New Roman" w:hAnsi="Times New Roman" w:cs="Times New Roman"/>
                <w:sz w:val="14"/>
                <w:szCs w:val="14"/>
              </w:rPr>
            </w:pPr>
            <w:r w:rsidRPr="00CD1678">
              <w:rPr>
                <w:rFonts w:ascii="Times New Roman" w:hAnsi="Times New Roman" w:cs="Times New Roman"/>
                <w:sz w:val="14"/>
                <w:szCs w:val="14"/>
              </w:rPr>
              <w:lastRenderedPageBreak/>
              <w:t xml:space="preserve">№  </w:t>
            </w:r>
            <w:r w:rsidRPr="00CD1678">
              <w:rPr>
                <w:rFonts w:ascii="Times New Roman" w:hAnsi="Times New Roman" w:cs="Times New Roman"/>
                <w:sz w:val="14"/>
                <w:szCs w:val="14"/>
              </w:rPr>
              <w:br/>
              <w:t>п/п</w:t>
            </w:r>
          </w:p>
        </w:tc>
        <w:tc>
          <w:tcPr>
            <w:tcW w:w="1210"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 xml:space="preserve">Цель,    </w:t>
            </w:r>
            <w:r w:rsidRPr="00CD1678">
              <w:rPr>
                <w:rFonts w:ascii="Times New Roman" w:hAnsi="Times New Roman" w:cs="Times New Roman"/>
                <w:sz w:val="14"/>
                <w:szCs w:val="14"/>
              </w:rPr>
              <w:br/>
              <w:t xml:space="preserve">целевые индикаторы </w:t>
            </w:r>
            <w:r w:rsidRPr="00CD1678">
              <w:rPr>
                <w:rFonts w:ascii="Times New Roman" w:hAnsi="Times New Roman" w:cs="Times New Roman"/>
                <w:sz w:val="14"/>
                <w:szCs w:val="14"/>
              </w:rPr>
              <w:br/>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Единица</w:t>
            </w:r>
            <w:r w:rsidRPr="00CD1678">
              <w:rPr>
                <w:rFonts w:ascii="Times New Roman" w:hAnsi="Times New Roman" w:cs="Times New Roman"/>
                <w:sz w:val="14"/>
                <w:szCs w:val="14"/>
              </w:rPr>
              <w:br/>
              <w:t>измерения</w:t>
            </w:r>
          </w:p>
        </w:tc>
        <w:tc>
          <w:tcPr>
            <w:tcW w:w="541"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 xml:space="preserve">Источник </w:t>
            </w:r>
            <w:r w:rsidRPr="00CD1678">
              <w:rPr>
                <w:rFonts w:ascii="Times New Roman" w:hAnsi="Times New Roman" w:cs="Times New Roman"/>
                <w:sz w:val="14"/>
                <w:szCs w:val="14"/>
              </w:rPr>
              <w:br/>
              <w:t>информации</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Отчетный финансовый год</w:t>
            </w:r>
          </w:p>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2012 год</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Отчетный финансовый год</w:t>
            </w:r>
          </w:p>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2013 год</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Текущий финансовый год</w:t>
            </w:r>
          </w:p>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2014 год</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Очередной финансовый год</w:t>
            </w:r>
          </w:p>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2015 год</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Первый год планового периода</w:t>
            </w:r>
          </w:p>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2016 год</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Второй год планового периода</w:t>
            </w:r>
          </w:p>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2017 год</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4816" w:type="pct"/>
            <w:gridSpan w:val="9"/>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p w:rsidR="00591287" w:rsidRPr="00CD1678" w:rsidRDefault="00591287" w:rsidP="00153B10">
            <w:pPr>
              <w:pStyle w:val="ConsPlusNormal"/>
              <w:widowControl/>
              <w:rPr>
                <w:rFonts w:ascii="Times New Roman" w:hAnsi="Times New Roman" w:cs="Times New Roman"/>
                <w:sz w:val="14"/>
                <w:szCs w:val="14"/>
              </w:rPr>
            </w:pPr>
            <w:r w:rsidRPr="00CD1678">
              <w:rPr>
                <w:rFonts w:ascii="Times New Roman" w:hAnsi="Times New Roman" w:cs="Times New Roman"/>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r w:rsidRPr="00CD1678">
              <w:rPr>
                <w:rFonts w:ascii="Times New Roman" w:hAnsi="Times New Roman" w:cs="Times New Roman"/>
                <w:sz w:val="14"/>
                <w:szCs w:val="14"/>
              </w:rPr>
              <w:t>Целевые индикаторы</w:t>
            </w:r>
          </w:p>
        </w:tc>
        <w:tc>
          <w:tcPr>
            <w:tcW w:w="404"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541"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398"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c>
          <w:tcPr>
            <w:tcW w:w="398"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rPr>
                <w:rFonts w:ascii="Times New Roman" w:hAnsi="Times New Roman" w:cs="Times New Roman"/>
                <w:sz w:val="14"/>
                <w:szCs w:val="14"/>
              </w:rPr>
            </w:pP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r w:rsidRPr="00CD1678">
              <w:rPr>
                <w:rFonts w:ascii="Times New Roman" w:hAnsi="Times New Roman" w:cs="Times New Roman"/>
                <w:sz w:val="14"/>
                <w:szCs w:val="14"/>
              </w:rPr>
              <w:t>1</w:t>
            </w: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CD1678">
            <w:pPr>
              <w:spacing w:after="0" w:line="240" w:lineRule="auto"/>
              <w:rPr>
                <w:rFonts w:ascii="Times New Roman" w:hAnsi="Times New Roman"/>
                <w:sz w:val="14"/>
                <w:szCs w:val="14"/>
                <w:lang w:eastAsia="ru-RU"/>
              </w:rPr>
            </w:pPr>
            <w:r w:rsidRPr="00CD1678">
              <w:rPr>
                <w:rFonts w:ascii="Times New Roman" w:hAnsi="Times New Roman"/>
                <w:sz w:val="14"/>
                <w:szCs w:val="14"/>
              </w:rPr>
              <w:t>Доля исполненных бюджетных ассигнований, предусмотренных в программном виде</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w:t>
            </w:r>
          </w:p>
        </w:tc>
        <w:tc>
          <w:tcPr>
            <w:tcW w:w="541"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r w:rsidRPr="00CD1678">
              <w:rPr>
                <w:rFonts w:ascii="Times New Roman" w:hAnsi="Times New Roman" w:cs="Times New Roman"/>
                <w:sz w:val="14"/>
                <w:szCs w:val="14"/>
              </w:rPr>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97,8</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97,0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97,0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97,0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97,0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100,0</w:t>
            </w:r>
          </w:p>
        </w:tc>
      </w:tr>
      <w:tr w:rsidR="00591287" w:rsidRPr="00CD1678" w:rsidTr="00CD1678">
        <w:trPr>
          <w:cantSplit/>
          <w:trHeight w:val="125"/>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r w:rsidRPr="00CD1678">
              <w:rPr>
                <w:rFonts w:ascii="Times New Roman" w:hAnsi="Times New Roman" w:cs="Times New Roman"/>
                <w:sz w:val="14"/>
                <w:szCs w:val="14"/>
              </w:rPr>
              <w:t>1.1.</w:t>
            </w:r>
          </w:p>
        </w:tc>
        <w:tc>
          <w:tcPr>
            <w:tcW w:w="4816" w:type="pct"/>
            <w:gridSpan w:val="9"/>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ind w:firstLine="31"/>
              <w:rPr>
                <w:rFonts w:ascii="Times New Roman" w:hAnsi="Times New Roman" w:cs="Times New Roman"/>
                <w:sz w:val="14"/>
                <w:szCs w:val="14"/>
              </w:rPr>
            </w:pPr>
            <w:r w:rsidRPr="00CD1678">
              <w:rPr>
                <w:rFonts w:ascii="Times New Roman" w:hAnsi="Times New Roman" w:cs="Times New Roman"/>
                <w:sz w:val="14"/>
                <w:szCs w:val="14"/>
              </w:rPr>
              <w:t>Ус</w:t>
            </w:r>
            <w:r w:rsidRPr="00CD1678">
              <w:rPr>
                <w:rFonts w:ascii="Times New Roman" w:hAnsi="Times New Roman" w:cs="Times New Roman"/>
                <w:bCs/>
                <w:sz w:val="14"/>
                <w:szCs w:val="14"/>
              </w:rPr>
              <w:t>луга по организации летнего отдыха детей и молодежи</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 xml:space="preserve">Удельный вес потребителей, удовлетворенных качеством предоставляемой услуги </w:t>
            </w:r>
          </w:p>
        </w:tc>
        <w:tc>
          <w:tcPr>
            <w:tcW w:w="404"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w:t>
            </w:r>
          </w:p>
        </w:tc>
        <w:tc>
          <w:tcPr>
            <w:tcW w:w="541" w:type="pct"/>
            <w:vMerge w:val="restart"/>
            <w:tcBorders>
              <w:top w:val="single" w:sz="6" w:space="0" w:color="auto"/>
              <w:left w:val="single" w:sz="6" w:space="0" w:color="auto"/>
              <w:right w:val="single" w:sz="6" w:space="0" w:color="auto"/>
            </w:tcBorders>
          </w:tcPr>
          <w:p w:rsidR="00591287" w:rsidRPr="00CD1678" w:rsidRDefault="00591287" w:rsidP="00153B10">
            <w:pPr>
              <w:spacing w:after="0" w:line="240" w:lineRule="auto"/>
              <w:rPr>
                <w:rFonts w:ascii="Times New Roman" w:hAnsi="Times New Roman"/>
                <w:sz w:val="14"/>
                <w:szCs w:val="14"/>
              </w:rPr>
            </w:pPr>
          </w:p>
          <w:p w:rsidR="00591287" w:rsidRPr="00CD1678" w:rsidRDefault="00591287" w:rsidP="00153B10">
            <w:pPr>
              <w:spacing w:after="0" w:line="240" w:lineRule="auto"/>
              <w:rPr>
                <w:rFonts w:ascii="Times New Roman" w:hAnsi="Times New Roman"/>
                <w:sz w:val="14"/>
                <w:szCs w:val="14"/>
              </w:rPr>
            </w:pPr>
            <w:r w:rsidRPr="00CD1678">
              <w:rPr>
                <w:rFonts w:ascii="Times New Roman" w:hAnsi="Times New Roman"/>
                <w:sz w:val="14"/>
                <w:szCs w:val="14"/>
              </w:rPr>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100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 xml:space="preserve">Отсутствие обоснованных жалоб потребителей услуги  </w:t>
            </w:r>
          </w:p>
        </w:tc>
        <w:tc>
          <w:tcPr>
            <w:tcW w:w="404"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ед</w:t>
            </w:r>
          </w:p>
        </w:tc>
        <w:tc>
          <w:tcPr>
            <w:tcW w:w="541" w:type="pct"/>
            <w:vMerge/>
            <w:tcBorders>
              <w:left w:val="single" w:sz="6" w:space="0" w:color="auto"/>
              <w:bottom w:val="single" w:sz="6" w:space="0" w:color="auto"/>
              <w:right w:val="single" w:sz="6" w:space="0" w:color="auto"/>
            </w:tcBorders>
          </w:tcPr>
          <w:p w:rsidR="00591287" w:rsidRPr="00CD1678" w:rsidRDefault="00591287" w:rsidP="00153B10">
            <w:pPr>
              <w:spacing w:after="0" w:line="240" w:lineRule="auto"/>
              <w:rPr>
                <w:rFonts w:ascii="Times New Roman" w:hAnsi="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r w:rsidRPr="00CD1678">
              <w:rPr>
                <w:rFonts w:ascii="Times New Roman" w:hAnsi="Times New Roman" w:cs="Times New Roman"/>
                <w:sz w:val="14"/>
                <w:szCs w:val="14"/>
              </w:rPr>
              <w:t>1.2.</w:t>
            </w:r>
          </w:p>
        </w:tc>
        <w:tc>
          <w:tcPr>
            <w:tcW w:w="4816" w:type="pct"/>
            <w:gridSpan w:val="9"/>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ind w:firstLine="31"/>
              <w:rPr>
                <w:rFonts w:ascii="Times New Roman" w:hAnsi="Times New Roman" w:cs="Times New Roman"/>
                <w:sz w:val="14"/>
                <w:szCs w:val="14"/>
              </w:rPr>
            </w:pPr>
            <w:r w:rsidRPr="00CD1678">
              <w:rPr>
                <w:rFonts w:ascii="Times New Roman" w:hAnsi="Times New Roman" w:cs="Times New Roman"/>
                <w:sz w:val="14"/>
                <w:szCs w:val="14"/>
              </w:rPr>
              <w:t>У</w:t>
            </w:r>
            <w:r w:rsidRPr="00CD1678">
              <w:rPr>
                <w:rFonts w:ascii="Times New Roman" w:hAnsi="Times New Roman" w:cs="Times New Roman"/>
                <w:bCs/>
                <w:sz w:val="14"/>
                <w:szCs w:val="14"/>
              </w:rPr>
              <w:t>слуга по трудовому воспитанию молодежи</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Количество досуговых мероприятий для 100% занятых в ТОС</w:t>
            </w:r>
          </w:p>
        </w:tc>
        <w:tc>
          <w:tcPr>
            <w:tcW w:w="404"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ед.</w:t>
            </w:r>
          </w:p>
        </w:tc>
        <w:tc>
          <w:tcPr>
            <w:tcW w:w="541"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r w:rsidRPr="00CD1678">
              <w:rPr>
                <w:rFonts w:ascii="Times New Roman" w:hAnsi="Times New Roman" w:cs="Times New Roman"/>
                <w:sz w:val="14"/>
                <w:szCs w:val="14"/>
              </w:rPr>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76</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70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20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20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tabs>
                <w:tab w:val="left" w:pos="5040"/>
              </w:tabs>
              <w:autoSpaceDE w:val="0"/>
              <w:autoSpaceDN w:val="0"/>
              <w:adjustRightInd w:val="0"/>
              <w:spacing w:line="240" w:lineRule="auto"/>
              <w:jc w:val="center"/>
              <w:outlineLvl w:val="0"/>
              <w:rPr>
                <w:rFonts w:ascii="Times New Roman" w:hAnsi="Times New Roman"/>
                <w:sz w:val="14"/>
                <w:szCs w:val="14"/>
              </w:rPr>
            </w:pPr>
            <w:r w:rsidRPr="00CD1678">
              <w:rPr>
                <w:rFonts w:ascii="Times New Roman" w:hAnsi="Times New Roman"/>
                <w:sz w:val="14"/>
                <w:szCs w:val="14"/>
              </w:rPr>
              <w:t>20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tabs>
                <w:tab w:val="left" w:pos="5040"/>
              </w:tabs>
              <w:autoSpaceDE w:val="0"/>
              <w:autoSpaceDN w:val="0"/>
              <w:adjustRightInd w:val="0"/>
              <w:spacing w:line="240" w:lineRule="auto"/>
              <w:jc w:val="center"/>
              <w:outlineLvl w:val="0"/>
              <w:rPr>
                <w:rFonts w:ascii="Times New Roman" w:hAnsi="Times New Roman"/>
                <w:sz w:val="14"/>
                <w:szCs w:val="14"/>
              </w:rPr>
            </w:pPr>
            <w:r w:rsidRPr="00CD1678">
              <w:rPr>
                <w:rFonts w:ascii="Times New Roman" w:hAnsi="Times New Roman"/>
                <w:sz w:val="14"/>
                <w:szCs w:val="14"/>
              </w:rPr>
              <w:t>20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Количество коллективных профориентационных мероприятий</w:t>
            </w:r>
          </w:p>
        </w:tc>
        <w:tc>
          <w:tcPr>
            <w:tcW w:w="404"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ед.</w:t>
            </w:r>
          </w:p>
        </w:tc>
        <w:tc>
          <w:tcPr>
            <w:tcW w:w="541"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r w:rsidRPr="00CD1678">
              <w:rPr>
                <w:rFonts w:ascii="Times New Roman" w:hAnsi="Times New Roman" w:cs="Times New Roman"/>
                <w:sz w:val="14"/>
                <w:szCs w:val="14"/>
              </w:rPr>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20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jc w:val="center"/>
              <w:rPr>
                <w:rFonts w:ascii="Times New Roman" w:hAnsi="Times New Roman" w:cs="Times New Roman"/>
                <w:sz w:val="14"/>
                <w:szCs w:val="14"/>
              </w:rPr>
            </w:pPr>
            <w:r w:rsidRPr="00CD1678">
              <w:rPr>
                <w:rFonts w:ascii="Times New Roman" w:hAnsi="Times New Roman" w:cs="Times New Roman"/>
                <w:sz w:val="14"/>
                <w:szCs w:val="14"/>
              </w:rPr>
              <w:t>18</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r w:rsidRPr="00CD1678">
              <w:rPr>
                <w:rFonts w:ascii="Times New Roman" w:hAnsi="Times New Roman" w:cs="Times New Roman"/>
                <w:sz w:val="14"/>
                <w:szCs w:val="14"/>
              </w:rPr>
              <w:t>1.3.</w:t>
            </w:r>
          </w:p>
        </w:tc>
        <w:tc>
          <w:tcPr>
            <w:tcW w:w="4816" w:type="pct"/>
            <w:gridSpan w:val="9"/>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ind w:firstLine="31"/>
              <w:rPr>
                <w:rFonts w:ascii="Times New Roman" w:hAnsi="Times New Roman" w:cs="Times New Roman"/>
                <w:sz w:val="14"/>
                <w:szCs w:val="14"/>
              </w:rPr>
            </w:pPr>
            <w:r w:rsidRPr="00CD1678">
              <w:rPr>
                <w:rFonts w:ascii="Times New Roman" w:hAnsi="Times New Roman" w:cs="Times New Roman"/>
                <w:sz w:val="14"/>
                <w:szCs w:val="14"/>
              </w:rPr>
              <w:t>Р</w:t>
            </w:r>
            <w:r w:rsidRPr="00CD1678">
              <w:rPr>
                <w:rFonts w:ascii="Times New Roman" w:hAnsi="Times New Roman" w:cs="Times New Roman"/>
                <w:bCs/>
                <w:sz w:val="14"/>
                <w:szCs w:val="14"/>
              </w:rPr>
              <w:t>абота по организации досуговой деятельности</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spacing w:after="0" w:line="240" w:lineRule="auto"/>
              <w:rPr>
                <w:rFonts w:ascii="Times New Roman" w:hAnsi="Times New Roman"/>
                <w:sz w:val="14"/>
                <w:szCs w:val="14"/>
              </w:rPr>
            </w:pPr>
            <w:r w:rsidRPr="00CD1678">
              <w:rPr>
                <w:rFonts w:ascii="Times New Roman" w:hAnsi="Times New Roman"/>
                <w:sz w:val="14"/>
                <w:szCs w:val="14"/>
              </w:rPr>
              <w:t>Количество Штабов Флагманских программ молодежной  политики</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ед.</w:t>
            </w:r>
          </w:p>
        </w:tc>
        <w:tc>
          <w:tcPr>
            <w:tcW w:w="541" w:type="pct"/>
            <w:vMerge w:val="restart"/>
            <w:tcBorders>
              <w:top w:val="single" w:sz="6" w:space="0" w:color="auto"/>
              <w:left w:val="single" w:sz="6"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r w:rsidRPr="00CD1678">
              <w:rPr>
                <w:rFonts w:ascii="Times New Roman" w:hAnsi="Times New Roman" w:cs="Times New Roman"/>
                <w:sz w:val="14"/>
                <w:szCs w:val="14"/>
              </w:rPr>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8</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spacing w:after="0" w:line="240" w:lineRule="auto"/>
              <w:rPr>
                <w:rFonts w:ascii="Times New Roman" w:hAnsi="Times New Roman"/>
                <w:sz w:val="14"/>
                <w:szCs w:val="14"/>
              </w:rPr>
            </w:pPr>
            <w:r w:rsidRPr="00CD1678">
              <w:rPr>
                <w:rFonts w:ascii="Times New Roman" w:hAnsi="Times New Roman"/>
                <w:sz w:val="14"/>
                <w:szCs w:val="14"/>
              </w:rPr>
              <w:t>Количество молодежи, ставшей участниками мероприятий Штабов ФП</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700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800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860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860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spacing w:after="0" w:line="240" w:lineRule="auto"/>
              <w:rPr>
                <w:rFonts w:ascii="Times New Roman" w:hAnsi="Times New Roman"/>
                <w:sz w:val="14"/>
                <w:szCs w:val="14"/>
              </w:rPr>
            </w:pPr>
            <w:r w:rsidRPr="00CD1678">
              <w:rPr>
                <w:rFonts w:ascii="Times New Roman" w:hAnsi="Times New Roman"/>
                <w:sz w:val="14"/>
                <w:szCs w:val="14"/>
              </w:rPr>
              <w:t>Количество молодежи, занятой на постоянной основе</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90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110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210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300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320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spacing w:after="0" w:line="240" w:lineRule="auto"/>
              <w:rPr>
                <w:rFonts w:ascii="Times New Roman" w:hAnsi="Times New Roman"/>
                <w:sz w:val="14"/>
                <w:szCs w:val="14"/>
              </w:rPr>
            </w:pPr>
            <w:r w:rsidRPr="00CD1678">
              <w:rPr>
                <w:rFonts w:ascii="Times New Roman" w:hAnsi="Times New Roman"/>
                <w:sz w:val="14"/>
                <w:szCs w:val="14"/>
              </w:rPr>
              <w:t>Количество подростков, занятых на постоянной основе, находящихся в ТЖС и СОП от общей численности состоящих в ТЖС, ГР и СОП несовершеннолетних</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w:t>
            </w:r>
          </w:p>
        </w:tc>
        <w:tc>
          <w:tcPr>
            <w:tcW w:w="541" w:type="pct"/>
            <w:vMerge/>
            <w:tcBorders>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12</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11</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21</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30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30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r w:rsidRPr="00CD1678">
              <w:rPr>
                <w:rFonts w:ascii="Times New Roman" w:hAnsi="Times New Roman" w:cs="Times New Roman"/>
                <w:sz w:val="14"/>
                <w:szCs w:val="14"/>
              </w:rPr>
              <w:t>1.4.</w:t>
            </w:r>
          </w:p>
        </w:tc>
        <w:tc>
          <w:tcPr>
            <w:tcW w:w="4816" w:type="pct"/>
            <w:gridSpan w:val="9"/>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ind w:firstLine="31"/>
              <w:rPr>
                <w:rFonts w:ascii="Times New Roman" w:hAnsi="Times New Roman" w:cs="Times New Roman"/>
                <w:sz w:val="14"/>
                <w:szCs w:val="14"/>
              </w:rPr>
            </w:pPr>
            <w:r w:rsidRPr="00CD1678">
              <w:rPr>
                <w:rFonts w:ascii="Times New Roman" w:hAnsi="Times New Roman" w:cs="Times New Roman"/>
                <w:bCs/>
                <w:sz w:val="14"/>
                <w:szCs w:val="14"/>
              </w:rPr>
              <w:t>Работа по поддержке деятельности молодежных объединений (проектные команды, творческие коллективы,  инициативные группы)</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Количество молодежных лидеров, получивших поддержку</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val="restart"/>
            <w:tcBorders>
              <w:top w:val="single" w:sz="6" w:space="0" w:color="auto"/>
              <w:left w:val="single" w:sz="6" w:space="0" w:color="auto"/>
              <w:bottom w:val="single" w:sz="4"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r w:rsidRPr="00CD1678">
              <w:rPr>
                <w:rFonts w:ascii="Times New Roman" w:hAnsi="Times New Roman" w:cs="Times New Roman"/>
                <w:sz w:val="14"/>
                <w:szCs w:val="14"/>
              </w:rPr>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9</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12</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16</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spacing w:after="0" w:line="240" w:lineRule="auto"/>
              <w:rPr>
                <w:rFonts w:ascii="Times New Roman" w:hAnsi="Times New Roman"/>
                <w:sz w:val="14"/>
                <w:szCs w:val="14"/>
              </w:rPr>
            </w:pPr>
            <w:r w:rsidRPr="00CD1678">
              <w:rPr>
                <w:rFonts w:ascii="Times New Roman" w:hAnsi="Times New Roman"/>
                <w:sz w:val="14"/>
                <w:szCs w:val="14"/>
              </w:rPr>
              <w:t>Количество молодых людей, входящих в актив Флагманских программ</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bottom w:val="single" w:sz="4"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300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600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800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1000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Количество молодежных объединений (инициативных групп, команд, творческих коллективов), которым оказана поддержка</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ед.</w:t>
            </w:r>
          </w:p>
        </w:tc>
        <w:tc>
          <w:tcPr>
            <w:tcW w:w="541" w:type="pct"/>
            <w:vMerge/>
            <w:tcBorders>
              <w:left w:val="single" w:sz="6" w:space="0" w:color="auto"/>
              <w:bottom w:val="single" w:sz="4"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27</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12</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19</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 xml:space="preserve">Количество руководителей молодежных объединений, получивших поддержку </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bottom w:val="single" w:sz="4"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11</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12</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12</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4816" w:type="pct"/>
            <w:gridSpan w:val="9"/>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ind w:firstLine="31"/>
              <w:rPr>
                <w:rFonts w:ascii="Times New Roman" w:hAnsi="Times New Roman" w:cs="Times New Roman"/>
                <w:sz w:val="14"/>
                <w:szCs w:val="14"/>
              </w:rPr>
            </w:pPr>
            <w:r w:rsidRPr="00CD1678">
              <w:rPr>
                <w:rFonts w:ascii="Times New Roman" w:hAnsi="Times New Roman" w:cs="Times New Roman"/>
                <w:sz w:val="14"/>
                <w:szCs w:val="14"/>
              </w:rPr>
              <w:t>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Количество массовых районных мероприятий</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ед.</w:t>
            </w:r>
          </w:p>
        </w:tc>
        <w:tc>
          <w:tcPr>
            <w:tcW w:w="541" w:type="pct"/>
            <w:vMerge w:val="restart"/>
            <w:tcBorders>
              <w:top w:val="single" w:sz="6" w:space="0" w:color="auto"/>
              <w:left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r w:rsidRPr="00CD1678">
              <w:rPr>
                <w:rFonts w:ascii="Times New Roman" w:hAnsi="Times New Roman" w:cs="Times New Roman"/>
                <w:sz w:val="14"/>
                <w:szCs w:val="14"/>
              </w:rPr>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30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 xml:space="preserve">Количество молодых людей, посетивших мероприятия                                                                                                                         в возрасте от 14 до 18 лет включительно                                                                         </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2200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2250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2300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2350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2400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2400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nformat"/>
              <w:rPr>
                <w:rFonts w:ascii="Times New Roman" w:hAnsi="Times New Roman" w:cs="Times New Roman"/>
                <w:sz w:val="14"/>
                <w:szCs w:val="14"/>
              </w:rPr>
            </w:pPr>
            <w:r w:rsidRPr="00CD1678">
              <w:rPr>
                <w:rFonts w:ascii="Times New Roman" w:hAnsi="Times New Roman" w:cs="Times New Roman"/>
                <w:sz w:val="14"/>
                <w:szCs w:val="14"/>
              </w:rPr>
              <w:t>Количество молодых людей, посетивших мероприятия в возрасте от 19 до 30 лет включительно</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spacing w:after="0" w:line="240" w:lineRule="auto"/>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4000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4100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4200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4250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4300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4300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 xml:space="preserve">Количество молодых людей, вовлеченных в подготовку мероприятий  в возрасте от 14 до 18 лет включительно </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spacing w:after="0" w:line="240" w:lineRule="auto"/>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460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460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460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460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460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460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 xml:space="preserve">Количество молодых людей, вовлеченных в подготовку мероприятий  в возрасте от 19 до 30 лет включительно </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spacing w:after="0" w:line="240" w:lineRule="auto"/>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0"/>
              <w:jc w:val="center"/>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190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190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190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190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190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190</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r w:rsidRPr="00CD1678">
              <w:rPr>
                <w:rFonts w:ascii="Times New Roman" w:hAnsi="Times New Roman" w:cs="Times New Roman"/>
                <w:sz w:val="14"/>
                <w:szCs w:val="14"/>
              </w:rPr>
              <w:t>1.6.</w:t>
            </w:r>
          </w:p>
        </w:tc>
        <w:tc>
          <w:tcPr>
            <w:tcW w:w="4816" w:type="pct"/>
            <w:gridSpan w:val="9"/>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Normal"/>
              <w:widowControl/>
              <w:ind w:firstLine="31"/>
              <w:rPr>
                <w:rFonts w:ascii="Times New Roman" w:hAnsi="Times New Roman" w:cs="Times New Roman"/>
                <w:sz w:val="14"/>
                <w:szCs w:val="14"/>
              </w:rPr>
            </w:pPr>
            <w:r w:rsidRPr="00CD1678">
              <w:rPr>
                <w:rFonts w:ascii="Times New Roman" w:hAnsi="Times New Roman" w:cs="Times New Roman"/>
                <w:sz w:val="14"/>
                <w:szCs w:val="14"/>
              </w:rPr>
              <w:t>В</w:t>
            </w:r>
            <w:r w:rsidRPr="00CD1678">
              <w:rPr>
                <w:rFonts w:ascii="Times New Roman" w:hAnsi="Times New Roman" w:cs="Times New Roman"/>
                <w:bCs/>
                <w:sz w:val="14"/>
                <w:szCs w:val="14"/>
              </w:rPr>
              <w:t>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Количество инициативных групп, участвующих в конкурсах различного уровня, грантовых программах</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ед.</w:t>
            </w:r>
          </w:p>
        </w:tc>
        <w:tc>
          <w:tcPr>
            <w:tcW w:w="541" w:type="pct"/>
            <w:vMerge w:val="restart"/>
            <w:tcBorders>
              <w:top w:val="single" w:sz="6" w:space="0" w:color="auto"/>
              <w:left w:val="single" w:sz="6" w:space="0" w:color="auto"/>
              <w:bottom w:val="single" w:sz="4"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p w:rsidR="00591287" w:rsidRPr="00CD1678" w:rsidRDefault="00591287" w:rsidP="00153B10">
            <w:pPr>
              <w:pStyle w:val="ConsPlusNormal"/>
              <w:widowControl/>
              <w:ind w:firstLine="0"/>
              <w:rPr>
                <w:rFonts w:ascii="Times New Roman" w:hAnsi="Times New Roman" w:cs="Times New Roman"/>
                <w:sz w:val="14"/>
                <w:szCs w:val="14"/>
              </w:rPr>
            </w:pPr>
            <w:r w:rsidRPr="00CD1678">
              <w:rPr>
                <w:rFonts w:ascii="Times New Roman" w:hAnsi="Times New Roman" w:cs="Times New Roman"/>
                <w:sz w:val="14"/>
                <w:szCs w:val="14"/>
              </w:rPr>
              <w:t>ведомственная отчетность</w:t>
            </w:r>
          </w:p>
          <w:p w:rsidR="00591287" w:rsidRPr="00CD1678" w:rsidRDefault="00591287" w:rsidP="00153B10">
            <w:pPr>
              <w:pStyle w:val="ConsPlusNormal"/>
              <w:widowControl/>
              <w:ind w:firstLine="0"/>
              <w:rPr>
                <w:rFonts w:ascii="Times New Roman" w:hAnsi="Times New Roman" w:cs="Times New Roman"/>
                <w:sz w:val="14"/>
                <w:szCs w:val="14"/>
              </w:rPr>
            </w:pPr>
          </w:p>
          <w:p w:rsidR="00591287" w:rsidRPr="00CD1678" w:rsidRDefault="00591287" w:rsidP="00153B10">
            <w:pPr>
              <w:pStyle w:val="ConsPlusNormal"/>
              <w:widowControl/>
              <w:ind w:firstLine="0"/>
              <w:rPr>
                <w:rFonts w:ascii="Times New Roman" w:hAnsi="Times New Roman" w:cs="Times New Roman"/>
                <w:sz w:val="14"/>
                <w:szCs w:val="14"/>
              </w:rPr>
            </w:pPr>
          </w:p>
          <w:p w:rsidR="00591287" w:rsidRPr="00CD1678" w:rsidRDefault="00591287" w:rsidP="00153B10">
            <w:pPr>
              <w:pStyle w:val="ConsPlusNormal"/>
              <w:widowControl/>
              <w:ind w:firstLine="0"/>
              <w:rPr>
                <w:rFonts w:ascii="Times New Roman" w:hAnsi="Times New Roman" w:cs="Times New Roman"/>
                <w:sz w:val="14"/>
                <w:szCs w:val="14"/>
              </w:rPr>
            </w:pPr>
          </w:p>
          <w:p w:rsidR="00591287" w:rsidRPr="00CD1678" w:rsidRDefault="00591287" w:rsidP="00153B10">
            <w:pPr>
              <w:pStyle w:val="ConsPlusNormal"/>
              <w:widowControl/>
              <w:ind w:firstLine="0"/>
              <w:rPr>
                <w:rFonts w:ascii="Times New Roman" w:hAnsi="Times New Roman" w:cs="Times New Roman"/>
                <w:sz w:val="14"/>
                <w:szCs w:val="14"/>
              </w:rPr>
            </w:pPr>
          </w:p>
          <w:p w:rsidR="00591287" w:rsidRPr="00CD1678" w:rsidRDefault="00591287" w:rsidP="00153B10">
            <w:pPr>
              <w:pStyle w:val="ConsPlusNormal"/>
              <w:widowControl/>
              <w:ind w:firstLine="0"/>
              <w:rPr>
                <w:rFonts w:ascii="Times New Roman" w:hAnsi="Times New Roman" w:cs="Times New Roman"/>
                <w:sz w:val="14"/>
                <w:szCs w:val="14"/>
              </w:rPr>
            </w:pPr>
            <w:r w:rsidRPr="00CD1678">
              <w:rPr>
                <w:rFonts w:ascii="Times New Roman" w:hAnsi="Times New Roman" w:cs="Times New Roman"/>
                <w:sz w:val="14"/>
                <w:szCs w:val="14"/>
              </w:rPr>
              <w:lastRenderedPageBreak/>
              <w:t>ведомственная отчетность</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lastRenderedPageBreak/>
              <w:t>15</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15</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ind w:right="-108"/>
              <w:rPr>
                <w:rFonts w:ascii="Times New Roman" w:hAnsi="Times New Roman" w:cs="Times New Roman"/>
                <w:sz w:val="14"/>
                <w:szCs w:val="14"/>
              </w:rPr>
            </w:pPr>
            <w:r w:rsidRPr="00CD1678">
              <w:rPr>
                <w:rFonts w:ascii="Times New Roman" w:hAnsi="Times New Roman" w:cs="Times New Roman"/>
                <w:sz w:val="14"/>
                <w:szCs w:val="14"/>
              </w:rPr>
              <w:t xml:space="preserve">Количество участников в зональных и краевых мероприятиях трудовых </w:t>
            </w:r>
          </w:p>
          <w:p w:rsidR="00591287" w:rsidRPr="00CD1678" w:rsidRDefault="00591287" w:rsidP="00153B10">
            <w:pPr>
              <w:pStyle w:val="ConsPlusCell"/>
              <w:ind w:right="-108"/>
              <w:rPr>
                <w:rFonts w:ascii="Times New Roman" w:hAnsi="Times New Roman" w:cs="Times New Roman"/>
                <w:sz w:val="14"/>
                <w:szCs w:val="14"/>
              </w:rPr>
            </w:pPr>
            <w:r w:rsidRPr="00CD1678">
              <w:rPr>
                <w:rFonts w:ascii="Times New Roman" w:hAnsi="Times New Roman" w:cs="Times New Roman"/>
                <w:sz w:val="14"/>
                <w:szCs w:val="14"/>
              </w:rPr>
              <w:t>отрядов старшеклассников</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bottom w:val="single" w:sz="4"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18</w:t>
            </w:r>
          </w:p>
        </w:tc>
      </w:tr>
      <w:tr w:rsidR="00591287" w:rsidRPr="00CD1678" w:rsidTr="00CD1678">
        <w:trPr>
          <w:cantSplit/>
          <w:trHeight w:val="20"/>
        </w:trPr>
        <w:tc>
          <w:tcPr>
            <w:tcW w:w="18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50"/>
              <w:jc w:val="center"/>
              <w:rPr>
                <w:rFonts w:ascii="Times New Roman" w:hAnsi="Times New Roman" w:cs="Times New Roman"/>
                <w:sz w:val="14"/>
                <w:szCs w:val="14"/>
              </w:rPr>
            </w:pPr>
          </w:p>
        </w:tc>
        <w:tc>
          <w:tcPr>
            <w:tcW w:w="1210" w:type="pct"/>
            <w:tcBorders>
              <w:top w:val="single" w:sz="6" w:space="0" w:color="auto"/>
              <w:left w:val="single" w:sz="6" w:space="0" w:color="auto"/>
              <w:bottom w:val="single" w:sz="6" w:space="0" w:color="auto"/>
              <w:right w:val="single" w:sz="6" w:space="0" w:color="auto"/>
            </w:tcBorders>
          </w:tcPr>
          <w:p w:rsidR="00591287" w:rsidRPr="00CD1678" w:rsidRDefault="00591287" w:rsidP="00153B10">
            <w:pPr>
              <w:pStyle w:val="ConsPlusCell"/>
              <w:rPr>
                <w:rFonts w:ascii="Times New Roman" w:hAnsi="Times New Roman" w:cs="Times New Roman"/>
                <w:sz w:val="14"/>
                <w:szCs w:val="14"/>
              </w:rPr>
            </w:pPr>
            <w:r w:rsidRPr="00CD1678">
              <w:rPr>
                <w:rFonts w:ascii="Times New Roman" w:hAnsi="Times New Roman" w:cs="Times New Roman"/>
                <w:sz w:val="14"/>
                <w:szCs w:val="14"/>
              </w:rPr>
              <w:t>Количество одаренных людей, участвующих в инфраструктурных проектах молодежной политики («Новый Фарватер», «ТИМ Бирюса» и др.)</w:t>
            </w:r>
          </w:p>
        </w:tc>
        <w:tc>
          <w:tcPr>
            <w:tcW w:w="404"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jc w:val="center"/>
              <w:rPr>
                <w:rFonts w:ascii="Times New Roman" w:hAnsi="Times New Roman"/>
                <w:sz w:val="14"/>
                <w:szCs w:val="14"/>
              </w:rPr>
            </w:pPr>
            <w:r w:rsidRPr="00CD1678">
              <w:rPr>
                <w:rFonts w:ascii="Times New Roman" w:hAnsi="Times New Roman"/>
                <w:sz w:val="14"/>
                <w:szCs w:val="14"/>
              </w:rPr>
              <w:t>чел.</w:t>
            </w:r>
          </w:p>
        </w:tc>
        <w:tc>
          <w:tcPr>
            <w:tcW w:w="541" w:type="pct"/>
            <w:vMerge/>
            <w:tcBorders>
              <w:left w:val="single" w:sz="6" w:space="0" w:color="auto"/>
              <w:bottom w:val="single" w:sz="4" w:space="0" w:color="auto"/>
              <w:right w:val="single" w:sz="6" w:space="0" w:color="auto"/>
            </w:tcBorders>
            <w:vAlign w:val="center"/>
          </w:tcPr>
          <w:p w:rsidR="00591287" w:rsidRPr="00CD1678" w:rsidRDefault="00591287" w:rsidP="00153B10">
            <w:pPr>
              <w:pStyle w:val="ConsPlusNormal"/>
              <w:widowControl/>
              <w:ind w:firstLine="0"/>
              <w:rPr>
                <w:rFonts w:ascii="Times New Roman" w:hAnsi="Times New Roman" w:cs="Times New Roman"/>
                <w:sz w:val="14"/>
                <w:szCs w:val="14"/>
              </w:rPr>
            </w:pP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70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100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120</w:t>
            </w:r>
          </w:p>
        </w:tc>
        <w:tc>
          <w:tcPr>
            <w:tcW w:w="466"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130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140</w:t>
            </w:r>
          </w:p>
        </w:tc>
        <w:tc>
          <w:tcPr>
            <w:tcW w:w="398" w:type="pct"/>
            <w:tcBorders>
              <w:top w:val="single" w:sz="6" w:space="0" w:color="auto"/>
              <w:left w:val="single" w:sz="6" w:space="0" w:color="auto"/>
              <w:bottom w:val="single" w:sz="6" w:space="0" w:color="auto"/>
              <w:right w:val="single" w:sz="6" w:space="0" w:color="auto"/>
            </w:tcBorders>
            <w:vAlign w:val="center"/>
          </w:tcPr>
          <w:p w:rsidR="00591287" w:rsidRPr="00CD1678" w:rsidRDefault="00591287" w:rsidP="00153B10">
            <w:pPr>
              <w:pStyle w:val="ConsPlusNormal"/>
              <w:widowControl/>
              <w:ind w:firstLine="31"/>
              <w:jc w:val="center"/>
              <w:rPr>
                <w:rFonts w:ascii="Times New Roman" w:hAnsi="Times New Roman" w:cs="Times New Roman"/>
                <w:sz w:val="14"/>
                <w:szCs w:val="14"/>
              </w:rPr>
            </w:pPr>
            <w:r w:rsidRPr="00CD1678">
              <w:rPr>
                <w:rFonts w:ascii="Times New Roman" w:hAnsi="Times New Roman" w:cs="Times New Roman"/>
                <w:sz w:val="14"/>
                <w:szCs w:val="14"/>
              </w:rPr>
              <w:t>140</w:t>
            </w:r>
          </w:p>
        </w:tc>
      </w:tr>
    </w:tbl>
    <w:p w:rsidR="00591287" w:rsidRDefault="00591287" w:rsidP="00293904">
      <w:pPr>
        <w:autoSpaceDE w:val="0"/>
        <w:spacing w:after="0" w:line="240" w:lineRule="auto"/>
        <w:rPr>
          <w:rFonts w:ascii="Times New Roman" w:hAnsi="Times New Roman"/>
          <w:sz w:val="20"/>
          <w:szCs w:val="20"/>
        </w:rPr>
      </w:pPr>
    </w:p>
    <w:p w:rsidR="00FA67A1" w:rsidRPr="00FA67A1" w:rsidRDefault="00FA67A1" w:rsidP="00FA67A1">
      <w:pPr>
        <w:pStyle w:val="20"/>
        <w:spacing w:before="0" w:after="0" w:line="240" w:lineRule="auto"/>
        <w:jc w:val="right"/>
        <w:rPr>
          <w:rFonts w:ascii="Times New Roman" w:hAnsi="Times New Roman" w:cs="Times New Roman"/>
          <w:b w:val="0"/>
          <w:i w:val="0"/>
          <w:sz w:val="18"/>
          <w:szCs w:val="18"/>
        </w:rPr>
      </w:pPr>
      <w:r w:rsidRPr="00FA67A1">
        <w:rPr>
          <w:rFonts w:ascii="Times New Roman" w:hAnsi="Times New Roman" w:cs="Times New Roman"/>
          <w:b w:val="0"/>
          <w:i w:val="0"/>
          <w:sz w:val="18"/>
          <w:szCs w:val="18"/>
        </w:rPr>
        <w:t>Приложение № 2</w:t>
      </w:r>
    </w:p>
    <w:p w:rsidR="00FA67A1" w:rsidRDefault="00FA67A1" w:rsidP="00FA67A1">
      <w:pPr>
        <w:pStyle w:val="20"/>
        <w:spacing w:before="0" w:after="0" w:line="240" w:lineRule="auto"/>
        <w:jc w:val="right"/>
        <w:rPr>
          <w:rFonts w:ascii="Times New Roman" w:hAnsi="Times New Roman" w:cs="Times New Roman"/>
          <w:b w:val="0"/>
          <w:i w:val="0"/>
          <w:sz w:val="18"/>
          <w:szCs w:val="18"/>
        </w:rPr>
      </w:pPr>
      <w:r w:rsidRPr="00FA67A1">
        <w:rPr>
          <w:rFonts w:ascii="Times New Roman" w:hAnsi="Times New Roman" w:cs="Times New Roman"/>
          <w:b w:val="0"/>
          <w:i w:val="0"/>
          <w:sz w:val="18"/>
          <w:szCs w:val="18"/>
        </w:rPr>
        <w:t xml:space="preserve">к подпрограмме «Обеспечение реализации муниципальной программы </w:t>
      </w:r>
    </w:p>
    <w:p w:rsidR="00FA67A1" w:rsidRPr="00FA67A1" w:rsidRDefault="00FA67A1" w:rsidP="00FA67A1">
      <w:pPr>
        <w:pStyle w:val="20"/>
        <w:spacing w:before="0" w:after="0" w:line="240" w:lineRule="auto"/>
        <w:jc w:val="right"/>
        <w:rPr>
          <w:rFonts w:ascii="Times New Roman" w:hAnsi="Times New Roman" w:cs="Times New Roman"/>
          <w:b w:val="0"/>
          <w:i w:val="0"/>
          <w:sz w:val="18"/>
          <w:szCs w:val="18"/>
        </w:rPr>
      </w:pPr>
      <w:r w:rsidRPr="00FA67A1">
        <w:rPr>
          <w:rFonts w:ascii="Times New Roman" w:hAnsi="Times New Roman" w:cs="Times New Roman"/>
          <w:b w:val="0"/>
          <w:i w:val="0"/>
          <w:sz w:val="18"/>
          <w:szCs w:val="18"/>
        </w:rPr>
        <w:t xml:space="preserve">и прочие мероприятия» муниципальной программы  «Молодежь Приангарья» </w:t>
      </w:r>
    </w:p>
    <w:p w:rsidR="00FA67A1" w:rsidRPr="00AB338B" w:rsidRDefault="00FA67A1" w:rsidP="00FA67A1">
      <w:pPr>
        <w:pStyle w:val="affff7"/>
        <w:widowControl w:val="0"/>
        <w:autoSpaceDE w:val="0"/>
        <w:autoSpaceDN w:val="0"/>
        <w:adjustRightInd w:val="0"/>
        <w:spacing w:after="0"/>
        <w:outlineLvl w:val="2"/>
        <w:rPr>
          <w:rFonts w:ascii="Times New Roman" w:hAnsi="Times New Roman"/>
          <w:b/>
          <w:bCs/>
          <w:sz w:val="16"/>
          <w:szCs w:val="16"/>
        </w:rPr>
      </w:pPr>
    </w:p>
    <w:p w:rsidR="00FA67A1" w:rsidRPr="00FA67A1" w:rsidRDefault="00FA67A1" w:rsidP="00FA67A1">
      <w:pPr>
        <w:spacing w:after="0"/>
        <w:jc w:val="center"/>
        <w:outlineLvl w:val="0"/>
        <w:rPr>
          <w:rFonts w:ascii="Times New Roman" w:hAnsi="Times New Roman"/>
          <w:sz w:val="20"/>
          <w:szCs w:val="20"/>
        </w:rPr>
      </w:pPr>
      <w:r w:rsidRPr="00FA67A1">
        <w:rPr>
          <w:rFonts w:ascii="Times New Roman" w:hAnsi="Times New Roman"/>
          <w:sz w:val="20"/>
          <w:szCs w:val="20"/>
        </w:rPr>
        <w:t xml:space="preserve">Перечень мероприятий подпрограммы </w:t>
      </w:r>
    </w:p>
    <w:tbl>
      <w:tblPr>
        <w:tblW w:w="5000" w:type="pct"/>
        <w:tblLook w:val="00A0"/>
      </w:tblPr>
      <w:tblGrid>
        <w:gridCol w:w="385"/>
        <w:gridCol w:w="1220"/>
        <w:gridCol w:w="984"/>
        <w:gridCol w:w="384"/>
        <w:gridCol w:w="441"/>
        <w:gridCol w:w="637"/>
        <w:gridCol w:w="384"/>
        <w:gridCol w:w="813"/>
        <w:gridCol w:w="813"/>
        <w:gridCol w:w="805"/>
        <w:gridCol w:w="749"/>
        <w:gridCol w:w="805"/>
        <w:gridCol w:w="1150"/>
      </w:tblGrid>
      <w:tr w:rsidR="00B36161" w:rsidRPr="00FA67A1" w:rsidTr="00FA67A1">
        <w:trPr>
          <w:trHeight w:val="272"/>
        </w:trPr>
        <w:tc>
          <w:tcPr>
            <w:tcW w:w="180" w:type="pct"/>
            <w:vMerge w:val="restart"/>
            <w:tcBorders>
              <w:top w:val="single" w:sz="4" w:space="0" w:color="auto"/>
              <w:left w:val="single" w:sz="4" w:space="0" w:color="auto"/>
              <w:right w:val="single" w:sz="4" w:space="0" w:color="auto"/>
            </w:tcBorders>
          </w:tcPr>
          <w:p w:rsidR="00FA67A1" w:rsidRPr="00FA67A1" w:rsidRDefault="00FA67A1" w:rsidP="00153B10">
            <w:pPr>
              <w:jc w:val="center"/>
              <w:rPr>
                <w:rFonts w:ascii="Times New Roman" w:hAnsi="Times New Roman"/>
                <w:sz w:val="14"/>
                <w:szCs w:val="14"/>
              </w:rPr>
            </w:pPr>
          </w:p>
        </w:tc>
        <w:tc>
          <w:tcPr>
            <w:tcW w:w="640" w:type="pct"/>
            <w:vMerge w:val="restart"/>
            <w:tcBorders>
              <w:top w:val="single" w:sz="4" w:space="0" w:color="auto"/>
              <w:left w:val="single" w:sz="4" w:space="0" w:color="auto"/>
              <w:bottom w:val="single" w:sz="4" w:space="0" w:color="000000"/>
              <w:right w:val="single" w:sz="4" w:space="0" w:color="auto"/>
            </w:tcBorders>
            <w:vAlign w:val="center"/>
          </w:tcPr>
          <w:p w:rsidR="00FA67A1" w:rsidRPr="00FA67A1" w:rsidRDefault="00FA67A1" w:rsidP="00153B10">
            <w:pPr>
              <w:jc w:val="center"/>
              <w:rPr>
                <w:rFonts w:ascii="Times New Roman" w:hAnsi="Times New Roman"/>
                <w:sz w:val="14"/>
                <w:szCs w:val="14"/>
              </w:rPr>
            </w:pPr>
            <w:r w:rsidRPr="00FA67A1">
              <w:rPr>
                <w:rFonts w:ascii="Times New Roman" w:hAnsi="Times New Roman"/>
                <w:sz w:val="14"/>
                <w:szCs w:val="14"/>
              </w:rPr>
              <w:t>Наименование  мероприятия подпрограммы</w:t>
            </w:r>
          </w:p>
        </w:tc>
        <w:tc>
          <w:tcPr>
            <w:tcW w:w="356" w:type="pct"/>
            <w:vMerge w:val="restart"/>
            <w:tcBorders>
              <w:top w:val="single" w:sz="4" w:space="0" w:color="auto"/>
              <w:left w:val="single" w:sz="4" w:space="0" w:color="auto"/>
              <w:bottom w:val="single" w:sz="4" w:space="0" w:color="000000"/>
              <w:right w:val="single" w:sz="4" w:space="0" w:color="auto"/>
            </w:tcBorders>
            <w:vAlign w:val="center"/>
          </w:tcPr>
          <w:p w:rsidR="00FA67A1" w:rsidRPr="00FA67A1" w:rsidRDefault="00FA67A1" w:rsidP="00153B10">
            <w:pPr>
              <w:jc w:val="center"/>
              <w:rPr>
                <w:rFonts w:ascii="Times New Roman" w:hAnsi="Times New Roman"/>
                <w:sz w:val="14"/>
                <w:szCs w:val="14"/>
              </w:rPr>
            </w:pPr>
            <w:r w:rsidRPr="00FA67A1">
              <w:rPr>
                <w:rFonts w:ascii="Times New Roman" w:hAnsi="Times New Roman"/>
                <w:sz w:val="14"/>
                <w:szCs w:val="14"/>
              </w:rPr>
              <w:t xml:space="preserve">ГРБС </w:t>
            </w:r>
          </w:p>
        </w:tc>
        <w:tc>
          <w:tcPr>
            <w:tcW w:w="919" w:type="pct"/>
            <w:gridSpan w:val="4"/>
            <w:tcBorders>
              <w:top w:val="single" w:sz="4" w:space="0" w:color="auto"/>
              <w:left w:val="nil"/>
              <w:bottom w:val="single" w:sz="4" w:space="0" w:color="auto"/>
              <w:right w:val="single" w:sz="4" w:space="0" w:color="000000"/>
            </w:tcBorders>
            <w:vAlign w:val="center"/>
          </w:tcPr>
          <w:p w:rsidR="00FA67A1" w:rsidRPr="00FA67A1" w:rsidRDefault="00FA67A1" w:rsidP="00FA67A1">
            <w:pPr>
              <w:spacing w:after="0" w:line="240" w:lineRule="auto"/>
              <w:jc w:val="center"/>
              <w:rPr>
                <w:rFonts w:ascii="Times New Roman" w:hAnsi="Times New Roman"/>
                <w:sz w:val="14"/>
                <w:szCs w:val="14"/>
              </w:rPr>
            </w:pPr>
            <w:r w:rsidRPr="00FA67A1">
              <w:rPr>
                <w:rFonts w:ascii="Times New Roman" w:hAnsi="Times New Roman"/>
                <w:sz w:val="14"/>
                <w:szCs w:val="14"/>
              </w:rPr>
              <w:t>Код бюджетной классификации</w:t>
            </w:r>
          </w:p>
        </w:tc>
        <w:tc>
          <w:tcPr>
            <w:tcW w:w="1991" w:type="pct"/>
            <w:gridSpan w:val="5"/>
            <w:tcBorders>
              <w:top w:val="single" w:sz="4" w:space="0" w:color="auto"/>
              <w:left w:val="nil"/>
              <w:bottom w:val="single" w:sz="4" w:space="0" w:color="auto"/>
              <w:right w:val="single" w:sz="4" w:space="0" w:color="auto"/>
            </w:tcBorders>
          </w:tcPr>
          <w:p w:rsidR="00FA67A1" w:rsidRPr="00FA67A1" w:rsidRDefault="00FA67A1" w:rsidP="00FA67A1">
            <w:pPr>
              <w:spacing w:after="0" w:line="240" w:lineRule="auto"/>
              <w:jc w:val="center"/>
              <w:rPr>
                <w:rFonts w:ascii="Times New Roman" w:hAnsi="Times New Roman"/>
                <w:sz w:val="14"/>
                <w:szCs w:val="14"/>
              </w:rPr>
            </w:pPr>
            <w:r w:rsidRPr="00FA67A1">
              <w:rPr>
                <w:rFonts w:ascii="Times New Roman" w:hAnsi="Times New Roman"/>
                <w:sz w:val="14"/>
                <w:szCs w:val="14"/>
              </w:rPr>
              <w:t>Расходы (руб.), годы</w:t>
            </w:r>
          </w:p>
        </w:tc>
        <w:tc>
          <w:tcPr>
            <w:tcW w:w="914" w:type="pct"/>
            <w:vMerge w:val="restart"/>
            <w:tcBorders>
              <w:top w:val="single" w:sz="4" w:space="0" w:color="auto"/>
              <w:left w:val="nil"/>
              <w:right w:val="single" w:sz="4" w:space="0" w:color="auto"/>
            </w:tcBorders>
            <w:vAlign w:val="center"/>
          </w:tcPr>
          <w:p w:rsidR="00FA67A1" w:rsidRPr="00FA67A1" w:rsidRDefault="00FA67A1" w:rsidP="00FA67A1">
            <w:pPr>
              <w:spacing w:after="0" w:line="240" w:lineRule="auto"/>
              <w:ind w:right="-54"/>
              <w:jc w:val="center"/>
              <w:rPr>
                <w:rFonts w:ascii="Times New Roman" w:hAnsi="Times New Roman"/>
                <w:sz w:val="14"/>
                <w:szCs w:val="14"/>
              </w:rPr>
            </w:pPr>
            <w:r w:rsidRPr="00FA67A1">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B36161" w:rsidRPr="00FA67A1" w:rsidTr="00FA67A1">
        <w:trPr>
          <w:cantSplit/>
          <w:trHeight w:val="20"/>
        </w:trPr>
        <w:tc>
          <w:tcPr>
            <w:tcW w:w="180" w:type="pct"/>
            <w:vMerge/>
            <w:tcBorders>
              <w:left w:val="single" w:sz="4" w:space="0" w:color="auto"/>
              <w:bottom w:val="single" w:sz="4" w:space="0" w:color="auto"/>
              <w:right w:val="single" w:sz="4" w:space="0" w:color="auto"/>
            </w:tcBorders>
          </w:tcPr>
          <w:p w:rsidR="00FA67A1" w:rsidRPr="00FA67A1" w:rsidRDefault="00FA67A1" w:rsidP="00153B10">
            <w:pPr>
              <w:spacing w:after="0"/>
              <w:jc w:val="center"/>
              <w:rPr>
                <w:rFonts w:ascii="Times New Roman" w:hAnsi="Times New Roman"/>
                <w:sz w:val="14"/>
                <w:szCs w:val="14"/>
              </w:rPr>
            </w:pPr>
          </w:p>
        </w:tc>
        <w:tc>
          <w:tcPr>
            <w:tcW w:w="640" w:type="pct"/>
            <w:vMerge/>
            <w:tcBorders>
              <w:top w:val="single" w:sz="4" w:space="0" w:color="auto"/>
              <w:left w:val="single" w:sz="4" w:space="0" w:color="auto"/>
              <w:bottom w:val="single" w:sz="4" w:space="0" w:color="auto"/>
              <w:right w:val="single" w:sz="4" w:space="0" w:color="auto"/>
            </w:tcBorders>
            <w:vAlign w:val="center"/>
          </w:tcPr>
          <w:p w:rsidR="00FA67A1" w:rsidRPr="00FA67A1" w:rsidRDefault="00FA67A1" w:rsidP="00153B10">
            <w:pPr>
              <w:spacing w:after="0"/>
              <w:jc w:val="center"/>
              <w:rPr>
                <w:rFonts w:ascii="Times New Roman" w:hAnsi="Times New Roman"/>
                <w:sz w:val="14"/>
                <w:szCs w:val="14"/>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FA67A1" w:rsidRPr="00FA67A1" w:rsidRDefault="00FA67A1" w:rsidP="00153B10">
            <w:pPr>
              <w:spacing w:after="0"/>
              <w:jc w:val="center"/>
              <w:rPr>
                <w:rFonts w:ascii="Times New Roman" w:hAnsi="Times New Roman"/>
                <w:sz w:val="14"/>
                <w:szCs w:val="14"/>
              </w:rPr>
            </w:pPr>
          </w:p>
        </w:tc>
        <w:tc>
          <w:tcPr>
            <w:tcW w:w="208" w:type="pct"/>
            <w:tcBorders>
              <w:top w:val="nil"/>
              <w:left w:val="nil"/>
              <w:bottom w:val="single" w:sz="4" w:space="0" w:color="auto"/>
              <w:right w:val="single" w:sz="4" w:space="0" w:color="auto"/>
            </w:tcBorders>
            <w:textDirection w:val="btLr"/>
            <w:vAlign w:val="center"/>
          </w:tcPr>
          <w:p w:rsidR="00FA67A1" w:rsidRPr="00FA67A1" w:rsidRDefault="00FA67A1" w:rsidP="00153B10">
            <w:pPr>
              <w:spacing w:after="0"/>
              <w:ind w:left="113" w:right="113"/>
              <w:jc w:val="center"/>
              <w:rPr>
                <w:rFonts w:ascii="Times New Roman" w:hAnsi="Times New Roman"/>
                <w:sz w:val="14"/>
                <w:szCs w:val="14"/>
              </w:rPr>
            </w:pPr>
            <w:r w:rsidRPr="00FA67A1">
              <w:rPr>
                <w:rFonts w:ascii="Times New Roman" w:hAnsi="Times New Roman"/>
                <w:sz w:val="14"/>
                <w:szCs w:val="14"/>
              </w:rPr>
              <w:t>ГРБС</w:t>
            </w:r>
          </w:p>
        </w:tc>
        <w:tc>
          <w:tcPr>
            <w:tcW w:w="208" w:type="pct"/>
            <w:tcBorders>
              <w:top w:val="nil"/>
              <w:left w:val="nil"/>
              <w:bottom w:val="single" w:sz="4" w:space="0" w:color="auto"/>
              <w:right w:val="single" w:sz="4" w:space="0" w:color="auto"/>
            </w:tcBorders>
            <w:textDirection w:val="btLr"/>
            <w:vAlign w:val="center"/>
          </w:tcPr>
          <w:p w:rsidR="00FA67A1" w:rsidRPr="00FA67A1" w:rsidRDefault="00FA67A1" w:rsidP="00153B10">
            <w:pPr>
              <w:spacing w:after="0"/>
              <w:ind w:left="113" w:right="113"/>
              <w:jc w:val="center"/>
              <w:rPr>
                <w:rFonts w:ascii="Times New Roman" w:hAnsi="Times New Roman"/>
                <w:sz w:val="14"/>
                <w:szCs w:val="14"/>
              </w:rPr>
            </w:pPr>
            <w:r w:rsidRPr="00FA67A1">
              <w:rPr>
                <w:rFonts w:ascii="Times New Roman" w:hAnsi="Times New Roman"/>
                <w:sz w:val="14"/>
                <w:szCs w:val="14"/>
              </w:rPr>
              <w:t>РзПр</w:t>
            </w:r>
          </w:p>
        </w:tc>
        <w:tc>
          <w:tcPr>
            <w:tcW w:w="320" w:type="pct"/>
            <w:tcBorders>
              <w:top w:val="nil"/>
              <w:left w:val="nil"/>
              <w:bottom w:val="single" w:sz="4" w:space="0" w:color="auto"/>
              <w:right w:val="single" w:sz="4" w:space="0" w:color="auto"/>
            </w:tcBorders>
            <w:textDirection w:val="btLr"/>
            <w:vAlign w:val="center"/>
          </w:tcPr>
          <w:p w:rsidR="00FA67A1" w:rsidRPr="00FA67A1" w:rsidRDefault="00FA67A1" w:rsidP="00153B10">
            <w:pPr>
              <w:spacing w:after="0"/>
              <w:ind w:left="113" w:right="113"/>
              <w:jc w:val="center"/>
              <w:rPr>
                <w:rFonts w:ascii="Times New Roman" w:hAnsi="Times New Roman"/>
                <w:sz w:val="14"/>
                <w:szCs w:val="14"/>
              </w:rPr>
            </w:pPr>
            <w:r w:rsidRPr="00FA67A1">
              <w:rPr>
                <w:rFonts w:ascii="Times New Roman" w:hAnsi="Times New Roman"/>
                <w:sz w:val="14"/>
                <w:szCs w:val="14"/>
              </w:rPr>
              <w:t>ЦСР</w:t>
            </w:r>
          </w:p>
        </w:tc>
        <w:tc>
          <w:tcPr>
            <w:tcW w:w="183" w:type="pct"/>
            <w:tcBorders>
              <w:top w:val="nil"/>
              <w:left w:val="nil"/>
              <w:bottom w:val="single" w:sz="4" w:space="0" w:color="auto"/>
              <w:right w:val="single" w:sz="4" w:space="0" w:color="auto"/>
            </w:tcBorders>
            <w:textDirection w:val="btLr"/>
            <w:vAlign w:val="center"/>
          </w:tcPr>
          <w:p w:rsidR="00FA67A1" w:rsidRPr="00FA67A1" w:rsidRDefault="00FA67A1" w:rsidP="00153B10">
            <w:pPr>
              <w:spacing w:after="0"/>
              <w:ind w:left="113" w:right="113"/>
              <w:jc w:val="center"/>
              <w:rPr>
                <w:rFonts w:ascii="Times New Roman" w:hAnsi="Times New Roman"/>
                <w:sz w:val="14"/>
                <w:szCs w:val="14"/>
              </w:rPr>
            </w:pPr>
            <w:r w:rsidRPr="00FA67A1">
              <w:rPr>
                <w:rFonts w:ascii="Times New Roman" w:hAnsi="Times New Roman"/>
                <w:sz w:val="14"/>
                <w:szCs w:val="14"/>
              </w:rPr>
              <w:t>ВР</w:t>
            </w:r>
          </w:p>
        </w:tc>
        <w:tc>
          <w:tcPr>
            <w:tcW w:w="369" w:type="pct"/>
            <w:tcBorders>
              <w:top w:val="nil"/>
              <w:left w:val="nil"/>
              <w:bottom w:val="single" w:sz="4" w:space="0" w:color="auto"/>
              <w:right w:val="single" w:sz="4" w:space="0" w:color="auto"/>
            </w:tcBorders>
            <w:vAlign w:val="center"/>
          </w:tcPr>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Текущий финансовый год</w:t>
            </w:r>
          </w:p>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2014 год</w:t>
            </w:r>
          </w:p>
        </w:tc>
        <w:tc>
          <w:tcPr>
            <w:tcW w:w="390" w:type="pct"/>
            <w:tcBorders>
              <w:top w:val="nil"/>
              <w:left w:val="nil"/>
              <w:bottom w:val="single" w:sz="4" w:space="0" w:color="auto"/>
              <w:right w:val="single" w:sz="4" w:space="0" w:color="auto"/>
            </w:tcBorders>
            <w:vAlign w:val="center"/>
          </w:tcPr>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Очередной финансовый год</w:t>
            </w:r>
          </w:p>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2015 год</w:t>
            </w:r>
          </w:p>
        </w:tc>
        <w:tc>
          <w:tcPr>
            <w:tcW w:w="367" w:type="pct"/>
            <w:tcBorders>
              <w:top w:val="nil"/>
              <w:left w:val="nil"/>
              <w:bottom w:val="single" w:sz="4" w:space="0" w:color="auto"/>
              <w:right w:val="single" w:sz="4" w:space="0" w:color="auto"/>
            </w:tcBorders>
            <w:vAlign w:val="center"/>
          </w:tcPr>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Первый год планового периода</w:t>
            </w:r>
          </w:p>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2016 год</w:t>
            </w:r>
          </w:p>
        </w:tc>
        <w:tc>
          <w:tcPr>
            <w:tcW w:w="414" w:type="pct"/>
            <w:tcBorders>
              <w:top w:val="single" w:sz="4" w:space="0" w:color="auto"/>
              <w:left w:val="nil"/>
              <w:bottom w:val="single" w:sz="4" w:space="0" w:color="auto"/>
              <w:right w:val="single" w:sz="4" w:space="0" w:color="auto"/>
            </w:tcBorders>
            <w:vAlign w:val="center"/>
          </w:tcPr>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Второй год планового периода</w:t>
            </w:r>
          </w:p>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2017 год</w:t>
            </w:r>
          </w:p>
        </w:tc>
        <w:tc>
          <w:tcPr>
            <w:tcW w:w="451" w:type="pct"/>
            <w:tcBorders>
              <w:top w:val="nil"/>
              <w:left w:val="single" w:sz="4" w:space="0" w:color="auto"/>
              <w:bottom w:val="single" w:sz="4" w:space="0" w:color="auto"/>
              <w:right w:val="single" w:sz="4" w:space="0" w:color="auto"/>
            </w:tcBorders>
            <w:vAlign w:val="center"/>
          </w:tcPr>
          <w:p w:rsidR="00FA67A1" w:rsidRPr="00FA67A1" w:rsidRDefault="00FA67A1" w:rsidP="00153B10">
            <w:pPr>
              <w:spacing w:after="0" w:line="240" w:lineRule="auto"/>
              <w:jc w:val="center"/>
              <w:rPr>
                <w:rFonts w:ascii="Times New Roman" w:hAnsi="Times New Roman"/>
                <w:sz w:val="14"/>
                <w:szCs w:val="14"/>
              </w:rPr>
            </w:pPr>
            <w:r w:rsidRPr="00FA67A1">
              <w:rPr>
                <w:rFonts w:ascii="Times New Roman" w:hAnsi="Times New Roman"/>
                <w:sz w:val="14"/>
                <w:szCs w:val="14"/>
              </w:rPr>
              <w:t>Итого на период 2014-2017 годы</w:t>
            </w:r>
          </w:p>
        </w:tc>
        <w:tc>
          <w:tcPr>
            <w:tcW w:w="914" w:type="pct"/>
            <w:vMerge/>
            <w:tcBorders>
              <w:left w:val="nil"/>
              <w:bottom w:val="single" w:sz="4" w:space="0" w:color="auto"/>
              <w:right w:val="single" w:sz="4" w:space="0" w:color="auto"/>
            </w:tcBorders>
            <w:vAlign w:val="center"/>
          </w:tcPr>
          <w:p w:rsidR="00FA67A1" w:rsidRPr="00FA67A1" w:rsidRDefault="00FA67A1" w:rsidP="00153B10">
            <w:pPr>
              <w:spacing w:after="0"/>
              <w:jc w:val="center"/>
              <w:rPr>
                <w:rFonts w:ascii="Times New Roman" w:hAnsi="Times New Roman"/>
                <w:sz w:val="14"/>
                <w:szCs w:val="14"/>
              </w:rPr>
            </w:pPr>
          </w:p>
        </w:tc>
      </w:tr>
      <w:tr w:rsidR="00FA67A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jc w:val="center"/>
              <w:rPr>
                <w:rFonts w:ascii="Times New Roman" w:hAnsi="Times New Roman"/>
                <w:sz w:val="14"/>
                <w:szCs w:val="14"/>
              </w:rPr>
            </w:pPr>
          </w:p>
        </w:tc>
        <w:tc>
          <w:tcPr>
            <w:tcW w:w="4820" w:type="pct"/>
            <w:gridSpan w:val="12"/>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A67A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1.</w:t>
            </w:r>
          </w:p>
        </w:tc>
        <w:tc>
          <w:tcPr>
            <w:tcW w:w="4820" w:type="pct"/>
            <w:gridSpan w:val="12"/>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Задача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B36161" w:rsidRPr="00FA67A1" w:rsidTr="00FA67A1">
        <w:trPr>
          <w:trHeight w:val="20"/>
        </w:trPr>
        <w:tc>
          <w:tcPr>
            <w:tcW w:w="180" w:type="pct"/>
            <w:vMerge w:val="restart"/>
            <w:tcBorders>
              <w:top w:val="single" w:sz="4" w:space="0" w:color="auto"/>
              <w:left w:val="single" w:sz="4" w:space="0" w:color="auto"/>
              <w:right w:val="single" w:sz="4" w:space="0" w:color="auto"/>
            </w:tcBorders>
          </w:tcPr>
          <w:p w:rsidR="00FA67A1" w:rsidRPr="00FA67A1" w:rsidRDefault="00FA67A1" w:rsidP="00153B10">
            <w:pPr>
              <w:widowControl w:val="0"/>
              <w:autoSpaceDE w:val="0"/>
              <w:autoSpaceDN w:val="0"/>
              <w:adjustRightInd w:val="0"/>
              <w:outlineLvl w:val="2"/>
              <w:rPr>
                <w:rFonts w:ascii="Times New Roman" w:hAnsi="Times New Roman"/>
                <w:color w:val="000000"/>
                <w:sz w:val="14"/>
                <w:szCs w:val="14"/>
              </w:rPr>
            </w:pPr>
            <w:r w:rsidRPr="00FA67A1">
              <w:rPr>
                <w:rFonts w:ascii="Times New Roman" w:hAnsi="Times New Roman"/>
                <w:color w:val="000000"/>
                <w:sz w:val="14"/>
                <w:szCs w:val="14"/>
              </w:rPr>
              <w:t>1.1.</w:t>
            </w:r>
          </w:p>
        </w:tc>
        <w:tc>
          <w:tcPr>
            <w:tcW w:w="640" w:type="pct"/>
            <w:vMerge w:val="restart"/>
            <w:tcBorders>
              <w:top w:val="single" w:sz="4" w:space="0" w:color="auto"/>
              <w:left w:val="single" w:sz="4" w:space="0" w:color="auto"/>
              <w:right w:val="single" w:sz="4" w:space="0" w:color="auto"/>
            </w:tcBorders>
          </w:tcPr>
          <w:p w:rsidR="00FA67A1" w:rsidRPr="00FA67A1" w:rsidRDefault="00FA67A1" w:rsidP="00153B10">
            <w:pPr>
              <w:widowControl w:val="0"/>
              <w:autoSpaceDE w:val="0"/>
              <w:autoSpaceDN w:val="0"/>
              <w:adjustRightInd w:val="0"/>
              <w:spacing w:after="0"/>
              <w:rPr>
                <w:rFonts w:ascii="Times New Roman" w:hAnsi="Times New Roman"/>
                <w:color w:val="000000"/>
                <w:sz w:val="14"/>
                <w:szCs w:val="14"/>
                <w:highlight w:val="yellow"/>
              </w:rPr>
            </w:pPr>
            <w:r w:rsidRPr="00FA67A1">
              <w:rPr>
                <w:rFonts w:ascii="Times New Roman" w:hAnsi="Times New Roman"/>
                <w:color w:val="000000"/>
                <w:sz w:val="14"/>
                <w:szCs w:val="14"/>
              </w:rPr>
              <w:t>Выполнение муниципального задания      (предоставление             2 услуги и выполнение                       4 работ)</w:t>
            </w:r>
          </w:p>
        </w:tc>
        <w:tc>
          <w:tcPr>
            <w:tcW w:w="356" w:type="pct"/>
            <w:vMerge w:val="restart"/>
            <w:tcBorders>
              <w:top w:val="single" w:sz="4" w:space="0" w:color="auto"/>
              <w:left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r w:rsidRPr="00FA67A1">
              <w:rPr>
                <w:rFonts w:ascii="Times New Roman" w:hAnsi="Times New Roman"/>
                <w:sz w:val="14"/>
                <w:szCs w:val="14"/>
              </w:rPr>
              <w:t>Администрация Богучанского района</w:t>
            </w:r>
          </w:p>
        </w:tc>
        <w:tc>
          <w:tcPr>
            <w:tcW w:w="208"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806</w:t>
            </w:r>
          </w:p>
        </w:tc>
        <w:tc>
          <w:tcPr>
            <w:tcW w:w="208"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0707</w:t>
            </w:r>
          </w:p>
        </w:tc>
        <w:tc>
          <w:tcPr>
            <w:tcW w:w="32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ind w:right="-104"/>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06 4 4000</w:t>
            </w:r>
          </w:p>
        </w:tc>
        <w:tc>
          <w:tcPr>
            <w:tcW w:w="183"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611</w:t>
            </w:r>
          </w:p>
        </w:tc>
        <w:tc>
          <w:tcPr>
            <w:tcW w:w="369"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4 022  600,0</w:t>
            </w:r>
          </w:p>
        </w:tc>
        <w:tc>
          <w:tcPr>
            <w:tcW w:w="39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4 923 957,0</w:t>
            </w:r>
          </w:p>
        </w:tc>
        <w:tc>
          <w:tcPr>
            <w:tcW w:w="367"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5 103 957,0</w:t>
            </w:r>
          </w:p>
        </w:tc>
        <w:tc>
          <w:tcPr>
            <w:tcW w:w="414"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5 103 957,0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19 154 471,0</w:t>
            </w:r>
          </w:p>
        </w:tc>
        <w:tc>
          <w:tcPr>
            <w:tcW w:w="914" w:type="pct"/>
            <w:vMerge w:val="restart"/>
            <w:tcBorders>
              <w:top w:val="single" w:sz="4" w:space="0" w:color="auto"/>
              <w:left w:val="single" w:sz="4" w:space="0" w:color="auto"/>
              <w:right w:val="single" w:sz="4" w:space="0" w:color="auto"/>
            </w:tcBorders>
          </w:tcPr>
          <w:p w:rsidR="00FA67A1" w:rsidRPr="00FA67A1" w:rsidRDefault="00FA67A1" w:rsidP="00153B10">
            <w:pPr>
              <w:pStyle w:val="ConsPlusCell"/>
              <w:widowControl/>
              <w:rPr>
                <w:rFonts w:ascii="Times New Roman" w:hAnsi="Times New Roman" w:cs="Times New Roman"/>
                <w:color w:val="000000"/>
                <w:sz w:val="14"/>
                <w:szCs w:val="14"/>
              </w:rPr>
            </w:pPr>
          </w:p>
          <w:p w:rsidR="00FA67A1" w:rsidRPr="00FA67A1" w:rsidRDefault="00FA67A1" w:rsidP="00153B10">
            <w:pPr>
              <w:pStyle w:val="ConsPlusCell"/>
              <w:widowControl/>
              <w:rPr>
                <w:rFonts w:ascii="Times New Roman" w:hAnsi="Times New Roman" w:cs="Times New Roman"/>
                <w:color w:val="000000"/>
                <w:sz w:val="14"/>
                <w:szCs w:val="14"/>
              </w:rPr>
            </w:pPr>
            <w:r w:rsidRPr="00FA67A1">
              <w:rPr>
                <w:rFonts w:ascii="Times New Roman" w:hAnsi="Times New Roman" w:cs="Times New Roman"/>
                <w:color w:val="000000"/>
                <w:sz w:val="14"/>
                <w:szCs w:val="14"/>
              </w:rPr>
              <w:t xml:space="preserve">Качественное выполнение муниципального задания      </w:t>
            </w:r>
          </w:p>
          <w:p w:rsidR="00FA67A1" w:rsidRPr="00FA67A1" w:rsidRDefault="00FA67A1" w:rsidP="00153B10">
            <w:pPr>
              <w:pStyle w:val="ConsPlusCell"/>
              <w:widowControl/>
              <w:rPr>
                <w:rFonts w:ascii="Times New Roman" w:hAnsi="Times New Roman" w:cs="Times New Roman"/>
                <w:color w:val="000000"/>
                <w:sz w:val="14"/>
                <w:szCs w:val="14"/>
              </w:rPr>
            </w:pPr>
            <w:r w:rsidRPr="00FA67A1">
              <w:rPr>
                <w:rFonts w:ascii="Times New Roman" w:hAnsi="Times New Roman" w:cs="Times New Roman"/>
                <w:color w:val="000000"/>
                <w:sz w:val="14"/>
                <w:szCs w:val="14"/>
              </w:rPr>
              <w:t>в 2014 году - не менее 97%,</w:t>
            </w:r>
          </w:p>
          <w:p w:rsidR="00FA67A1" w:rsidRPr="00FA67A1" w:rsidRDefault="00FA67A1" w:rsidP="00153B10">
            <w:pPr>
              <w:pStyle w:val="ConsPlusCell"/>
              <w:widowControl/>
              <w:rPr>
                <w:rFonts w:ascii="Times New Roman" w:hAnsi="Times New Roman" w:cs="Times New Roman"/>
                <w:color w:val="000000"/>
                <w:sz w:val="14"/>
                <w:szCs w:val="14"/>
              </w:rPr>
            </w:pPr>
            <w:r w:rsidRPr="00FA67A1">
              <w:rPr>
                <w:rFonts w:ascii="Times New Roman" w:hAnsi="Times New Roman" w:cs="Times New Roman"/>
                <w:color w:val="000000"/>
                <w:sz w:val="14"/>
                <w:szCs w:val="14"/>
              </w:rPr>
              <w:t>в 2015 году - не менее 97%,</w:t>
            </w:r>
          </w:p>
          <w:p w:rsidR="00FA67A1" w:rsidRPr="00FA67A1" w:rsidRDefault="00FA67A1" w:rsidP="00153B10">
            <w:pPr>
              <w:pStyle w:val="ConsPlusCell"/>
              <w:widowControl/>
              <w:rPr>
                <w:rFonts w:ascii="Times New Roman" w:hAnsi="Times New Roman" w:cs="Times New Roman"/>
                <w:color w:val="000000"/>
                <w:sz w:val="14"/>
                <w:szCs w:val="14"/>
              </w:rPr>
            </w:pPr>
            <w:r w:rsidRPr="00FA67A1">
              <w:rPr>
                <w:rFonts w:ascii="Times New Roman" w:hAnsi="Times New Roman" w:cs="Times New Roman"/>
                <w:color w:val="000000"/>
                <w:sz w:val="14"/>
                <w:szCs w:val="14"/>
              </w:rPr>
              <w:t>в 2016 году - не менее 97%,</w:t>
            </w:r>
          </w:p>
          <w:p w:rsidR="00FA67A1" w:rsidRPr="00FA67A1" w:rsidRDefault="00FA67A1" w:rsidP="00153B10">
            <w:pPr>
              <w:pStyle w:val="ConsPlusCell"/>
              <w:widowControl/>
              <w:rPr>
                <w:rFonts w:ascii="Times New Roman" w:hAnsi="Times New Roman" w:cs="Times New Roman"/>
                <w:color w:val="000000"/>
                <w:sz w:val="14"/>
                <w:szCs w:val="14"/>
              </w:rPr>
            </w:pPr>
            <w:r w:rsidRPr="00FA67A1">
              <w:rPr>
                <w:rFonts w:ascii="Times New Roman" w:hAnsi="Times New Roman" w:cs="Times New Roman"/>
                <w:color w:val="000000"/>
                <w:sz w:val="14"/>
                <w:szCs w:val="14"/>
              </w:rPr>
              <w:t>в 2017 году - не менее 100%</w:t>
            </w:r>
          </w:p>
        </w:tc>
      </w:tr>
      <w:tr w:rsidR="00B36161" w:rsidRPr="00FA67A1" w:rsidTr="00FA67A1">
        <w:trPr>
          <w:trHeight w:val="20"/>
        </w:trPr>
        <w:tc>
          <w:tcPr>
            <w:tcW w:w="180" w:type="pct"/>
            <w:vMerge/>
            <w:tcBorders>
              <w:left w:val="single" w:sz="4" w:space="0" w:color="auto"/>
              <w:right w:val="single" w:sz="4" w:space="0" w:color="auto"/>
            </w:tcBorders>
          </w:tcPr>
          <w:p w:rsidR="00FA67A1" w:rsidRPr="00FA67A1" w:rsidRDefault="00FA67A1" w:rsidP="00153B10">
            <w:pPr>
              <w:widowControl w:val="0"/>
              <w:autoSpaceDE w:val="0"/>
              <w:autoSpaceDN w:val="0"/>
              <w:adjustRightInd w:val="0"/>
              <w:outlineLvl w:val="2"/>
              <w:rPr>
                <w:rFonts w:ascii="Times New Roman" w:hAnsi="Times New Roman"/>
                <w:color w:val="000000"/>
                <w:sz w:val="14"/>
                <w:szCs w:val="14"/>
              </w:rPr>
            </w:pPr>
          </w:p>
        </w:tc>
        <w:tc>
          <w:tcPr>
            <w:tcW w:w="640" w:type="pct"/>
            <w:vMerge/>
            <w:tcBorders>
              <w:left w:val="single" w:sz="4" w:space="0" w:color="auto"/>
              <w:right w:val="single" w:sz="4" w:space="0" w:color="auto"/>
            </w:tcBorders>
          </w:tcPr>
          <w:p w:rsidR="00FA67A1" w:rsidRPr="00FA67A1" w:rsidRDefault="00FA67A1" w:rsidP="00153B10">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56" w:type="pct"/>
            <w:vMerge/>
            <w:tcBorders>
              <w:left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p>
        </w:tc>
        <w:tc>
          <w:tcPr>
            <w:tcW w:w="208"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806</w:t>
            </w:r>
          </w:p>
        </w:tc>
        <w:tc>
          <w:tcPr>
            <w:tcW w:w="208"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0707</w:t>
            </w:r>
          </w:p>
        </w:tc>
        <w:tc>
          <w:tcPr>
            <w:tcW w:w="32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ind w:right="-104"/>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06 4 4100</w:t>
            </w:r>
          </w:p>
        </w:tc>
        <w:tc>
          <w:tcPr>
            <w:tcW w:w="183"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611</w:t>
            </w:r>
          </w:p>
        </w:tc>
        <w:tc>
          <w:tcPr>
            <w:tcW w:w="369"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32 500,0</w:t>
            </w:r>
          </w:p>
        </w:tc>
        <w:tc>
          <w:tcPr>
            <w:tcW w:w="39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24 643,0</w:t>
            </w:r>
          </w:p>
        </w:tc>
        <w:tc>
          <w:tcPr>
            <w:tcW w:w="367"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24 643,0</w:t>
            </w:r>
          </w:p>
        </w:tc>
        <w:tc>
          <w:tcPr>
            <w:tcW w:w="414"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24 643,0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106 429,0</w:t>
            </w:r>
          </w:p>
        </w:tc>
        <w:tc>
          <w:tcPr>
            <w:tcW w:w="914" w:type="pct"/>
            <w:vMerge/>
            <w:tcBorders>
              <w:left w:val="single" w:sz="4" w:space="0" w:color="auto"/>
              <w:right w:val="single" w:sz="4" w:space="0" w:color="auto"/>
            </w:tcBorders>
          </w:tcPr>
          <w:p w:rsidR="00FA67A1" w:rsidRPr="00FA67A1" w:rsidRDefault="00FA67A1" w:rsidP="00153B10">
            <w:pPr>
              <w:pStyle w:val="ConsPlusCell"/>
              <w:widowControl/>
              <w:rPr>
                <w:rFonts w:ascii="Times New Roman" w:hAnsi="Times New Roman" w:cs="Times New Roman"/>
                <w:sz w:val="14"/>
                <w:szCs w:val="14"/>
              </w:rPr>
            </w:pPr>
          </w:p>
        </w:tc>
      </w:tr>
      <w:tr w:rsidR="00B36161" w:rsidRPr="00FA67A1" w:rsidTr="00FA67A1">
        <w:trPr>
          <w:trHeight w:val="20"/>
        </w:trPr>
        <w:tc>
          <w:tcPr>
            <w:tcW w:w="180" w:type="pct"/>
            <w:vMerge/>
            <w:tcBorders>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outlineLvl w:val="2"/>
              <w:rPr>
                <w:rFonts w:ascii="Times New Roman" w:hAnsi="Times New Roman"/>
                <w:color w:val="000000"/>
                <w:sz w:val="14"/>
                <w:szCs w:val="14"/>
              </w:rPr>
            </w:pPr>
          </w:p>
        </w:tc>
        <w:tc>
          <w:tcPr>
            <w:tcW w:w="640" w:type="pct"/>
            <w:vMerge/>
            <w:tcBorders>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56" w:type="pct"/>
            <w:vMerge/>
            <w:tcBorders>
              <w:left w:val="single" w:sz="4" w:space="0" w:color="auto"/>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p>
        </w:tc>
        <w:tc>
          <w:tcPr>
            <w:tcW w:w="208"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806</w:t>
            </w:r>
          </w:p>
        </w:tc>
        <w:tc>
          <w:tcPr>
            <w:tcW w:w="208"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0707</w:t>
            </w:r>
          </w:p>
        </w:tc>
        <w:tc>
          <w:tcPr>
            <w:tcW w:w="32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ind w:right="-104"/>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06 4 4500</w:t>
            </w:r>
          </w:p>
        </w:tc>
        <w:tc>
          <w:tcPr>
            <w:tcW w:w="183"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611</w:t>
            </w:r>
          </w:p>
        </w:tc>
        <w:tc>
          <w:tcPr>
            <w:tcW w:w="369"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70 800,0</w:t>
            </w:r>
          </w:p>
        </w:tc>
        <w:tc>
          <w:tcPr>
            <w:tcW w:w="39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0,0</w:t>
            </w:r>
          </w:p>
        </w:tc>
        <w:tc>
          <w:tcPr>
            <w:tcW w:w="367"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0,0</w:t>
            </w:r>
          </w:p>
        </w:tc>
        <w:tc>
          <w:tcPr>
            <w:tcW w:w="414"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0,0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70 800,0</w:t>
            </w:r>
          </w:p>
        </w:tc>
        <w:tc>
          <w:tcPr>
            <w:tcW w:w="914" w:type="pct"/>
            <w:vMerge/>
            <w:tcBorders>
              <w:left w:val="single" w:sz="4" w:space="0" w:color="auto"/>
              <w:bottom w:val="single" w:sz="4" w:space="0" w:color="auto"/>
              <w:right w:val="single" w:sz="4" w:space="0" w:color="auto"/>
            </w:tcBorders>
          </w:tcPr>
          <w:p w:rsidR="00FA67A1" w:rsidRPr="00FA67A1" w:rsidRDefault="00FA67A1" w:rsidP="00153B10">
            <w:pPr>
              <w:pStyle w:val="ConsPlusCell"/>
              <w:widowControl/>
              <w:rPr>
                <w:rFonts w:ascii="Times New Roman" w:hAnsi="Times New Roman" w:cs="Times New Roman"/>
                <w:sz w:val="14"/>
                <w:szCs w:val="14"/>
              </w:rPr>
            </w:pPr>
          </w:p>
        </w:tc>
      </w:tr>
      <w:tr w:rsidR="00B36161" w:rsidRPr="00FA67A1" w:rsidTr="00B36161">
        <w:trPr>
          <w:trHeight w:val="356"/>
        </w:trPr>
        <w:tc>
          <w:tcPr>
            <w:tcW w:w="180" w:type="pct"/>
            <w:vMerge/>
            <w:tcBorders>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outlineLvl w:val="2"/>
              <w:rPr>
                <w:rFonts w:ascii="Times New Roman" w:hAnsi="Times New Roman"/>
                <w:color w:val="000000"/>
                <w:sz w:val="14"/>
                <w:szCs w:val="14"/>
              </w:rPr>
            </w:pPr>
          </w:p>
        </w:tc>
        <w:tc>
          <w:tcPr>
            <w:tcW w:w="640" w:type="pct"/>
            <w:vMerge/>
            <w:tcBorders>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56" w:type="pct"/>
            <w:vMerge/>
            <w:tcBorders>
              <w:left w:val="single" w:sz="4" w:space="0" w:color="auto"/>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p>
        </w:tc>
        <w:tc>
          <w:tcPr>
            <w:tcW w:w="208"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806</w:t>
            </w:r>
          </w:p>
        </w:tc>
        <w:tc>
          <w:tcPr>
            <w:tcW w:w="208"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0707</w:t>
            </w:r>
          </w:p>
        </w:tc>
        <w:tc>
          <w:tcPr>
            <w:tcW w:w="32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ind w:right="-104"/>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06 4 4000</w:t>
            </w:r>
          </w:p>
        </w:tc>
        <w:tc>
          <w:tcPr>
            <w:tcW w:w="183"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spacing w:after="0" w:line="240" w:lineRule="auto"/>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612</w:t>
            </w:r>
          </w:p>
        </w:tc>
        <w:tc>
          <w:tcPr>
            <w:tcW w:w="369"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0,0</w:t>
            </w:r>
          </w:p>
        </w:tc>
        <w:tc>
          <w:tcPr>
            <w:tcW w:w="390"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50 000,0</w:t>
            </w:r>
          </w:p>
        </w:tc>
        <w:tc>
          <w:tcPr>
            <w:tcW w:w="367" w:type="pct"/>
            <w:tcBorders>
              <w:top w:val="single" w:sz="4" w:space="0" w:color="auto"/>
              <w:left w:val="single" w:sz="4" w:space="0" w:color="auto"/>
              <w:bottom w:val="single" w:sz="4" w:space="0" w:color="auto"/>
              <w:right w:val="single" w:sz="4" w:space="0" w:color="auto"/>
            </w:tcBorders>
            <w:noWrap/>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50 000,0</w:t>
            </w:r>
          </w:p>
        </w:tc>
        <w:tc>
          <w:tcPr>
            <w:tcW w:w="414"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50 000,0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color w:val="000000"/>
                <w:sz w:val="14"/>
                <w:szCs w:val="14"/>
              </w:rPr>
            </w:pPr>
            <w:r w:rsidRPr="00FA67A1">
              <w:rPr>
                <w:rFonts w:ascii="Times New Roman" w:hAnsi="Times New Roman"/>
                <w:color w:val="000000"/>
                <w:sz w:val="14"/>
                <w:szCs w:val="14"/>
              </w:rPr>
              <w:t>150 000,0</w:t>
            </w:r>
          </w:p>
        </w:tc>
        <w:tc>
          <w:tcPr>
            <w:tcW w:w="914" w:type="pct"/>
            <w:vMerge/>
            <w:tcBorders>
              <w:left w:val="single" w:sz="4" w:space="0" w:color="auto"/>
              <w:bottom w:val="single" w:sz="4" w:space="0" w:color="auto"/>
              <w:right w:val="single" w:sz="4" w:space="0" w:color="auto"/>
            </w:tcBorders>
          </w:tcPr>
          <w:p w:rsidR="00FA67A1" w:rsidRPr="00FA67A1" w:rsidRDefault="00FA67A1" w:rsidP="00153B10">
            <w:pPr>
              <w:pStyle w:val="ConsPlusCell"/>
              <w:widowControl/>
              <w:rPr>
                <w:rFonts w:ascii="Times New Roman" w:hAnsi="Times New Roman" w:cs="Times New Roman"/>
                <w:sz w:val="14"/>
                <w:szCs w:val="14"/>
              </w:rPr>
            </w:pP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 xml:space="preserve">в том числе </w:t>
            </w:r>
          </w:p>
        </w:tc>
        <w:tc>
          <w:tcPr>
            <w:tcW w:w="356"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jc w:val="center"/>
              <w:rPr>
                <w:rFonts w:ascii="Times New Roman" w:hAnsi="Times New Roman"/>
                <w:b/>
                <w:bCs/>
                <w:sz w:val="14"/>
                <w:szCs w:val="14"/>
              </w:rPr>
            </w:pPr>
          </w:p>
        </w:tc>
        <w:tc>
          <w:tcPr>
            <w:tcW w:w="390"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jc w:val="center"/>
              <w:rPr>
                <w:rFonts w:ascii="Times New Roman" w:hAnsi="Times New Roman"/>
                <w:b/>
                <w:bCs/>
                <w:sz w:val="14"/>
                <w:szCs w:val="14"/>
              </w:rPr>
            </w:pPr>
          </w:p>
        </w:tc>
        <w:tc>
          <w:tcPr>
            <w:tcW w:w="367"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jc w:val="center"/>
              <w:rPr>
                <w:rFonts w:ascii="Times New Roman" w:hAnsi="Times New Roman"/>
                <w:b/>
                <w:bCs/>
                <w:sz w:val="14"/>
                <w:szCs w:val="14"/>
              </w:rPr>
            </w:pPr>
          </w:p>
        </w:tc>
        <w:tc>
          <w:tcPr>
            <w:tcW w:w="414"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jc w:val="center"/>
              <w:rPr>
                <w:rFonts w:ascii="Times New Roman" w:hAnsi="Times New Roman"/>
                <w:b/>
                <w:bCs/>
                <w:sz w:val="14"/>
                <w:szCs w:val="14"/>
              </w:rPr>
            </w:pP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jc w:val="center"/>
              <w:rPr>
                <w:rFonts w:ascii="Times New Roman" w:hAnsi="Times New Roman"/>
                <w:b/>
                <w:bCs/>
                <w:sz w:val="14"/>
                <w:szCs w:val="14"/>
              </w:rPr>
            </w:pPr>
          </w:p>
        </w:tc>
        <w:tc>
          <w:tcPr>
            <w:tcW w:w="914"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jc w:val="center"/>
              <w:rPr>
                <w:rFonts w:ascii="Times New Roman" w:hAnsi="Times New Roman"/>
                <w:color w:val="FF0000"/>
                <w:sz w:val="14"/>
                <w:szCs w:val="14"/>
              </w:rPr>
            </w:pP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ind w:right="-109"/>
              <w:rPr>
                <w:rFonts w:ascii="Times New Roman" w:hAnsi="Times New Roman"/>
                <w:sz w:val="14"/>
                <w:szCs w:val="14"/>
              </w:rPr>
            </w:pPr>
            <w:r w:rsidRPr="00FA67A1">
              <w:rPr>
                <w:rFonts w:ascii="Times New Roman" w:hAnsi="Times New Roman"/>
                <w:sz w:val="14"/>
                <w:szCs w:val="14"/>
              </w:rPr>
              <w:t>1.1.1</w:t>
            </w: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Ус</w:t>
            </w:r>
            <w:r w:rsidRPr="00FA67A1">
              <w:rPr>
                <w:rFonts w:ascii="Times New Roman" w:hAnsi="Times New Roman"/>
                <w:bCs/>
                <w:sz w:val="14"/>
                <w:szCs w:val="14"/>
              </w:rPr>
              <w:t>луга по организации летнего отдыха детей и молодежи</w:t>
            </w:r>
          </w:p>
        </w:tc>
        <w:tc>
          <w:tcPr>
            <w:tcW w:w="356" w:type="pct"/>
            <w:tcBorders>
              <w:top w:val="single" w:sz="4" w:space="0" w:color="auto"/>
              <w:left w:val="nil"/>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r w:rsidRPr="00FA67A1">
              <w:rPr>
                <w:rFonts w:ascii="Times New Roman" w:hAnsi="Times New Roman"/>
                <w:sz w:val="14"/>
                <w:szCs w:val="14"/>
              </w:rPr>
              <w:t>Администрация Богучанского района</w:t>
            </w: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line="240" w:lineRule="auto"/>
              <w:ind w:left="-39"/>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59 460,00</w:t>
            </w:r>
          </w:p>
        </w:tc>
        <w:tc>
          <w:tcPr>
            <w:tcW w:w="390"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line="240" w:lineRule="auto"/>
              <w:ind w:left="-39"/>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81 200,00</w:t>
            </w:r>
          </w:p>
        </w:tc>
        <w:tc>
          <w:tcPr>
            <w:tcW w:w="367"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line="240" w:lineRule="auto"/>
              <w:ind w:left="-39"/>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82 000,00</w:t>
            </w:r>
          </w:p>
        </w:tc>
        <w:tc>
          <w:tcPr>
            <w:tcW w:w="414" w:type="pct"/>
            <w:tcBorders>
              <w:top w:val="single" w:sz="4" w:space="0" w:color="auto"/>
              <w:left w:val="nil"/>
              <w:bottom w:val="single" w:sz="4" w:space="0" w:color="auto"/>
              <w:right w:val="single" w:sz="4" w:space="0" w:color="auto"/>
            </w:tcBorders>
          </w:tcPr>
          <w:p w:rsidR="00FA67A1" w:rsidRPr="00FA67A1" w:rsidRDefault="00FA67A1" w:rsidP="00B36161">
            <w:pPr>
              <w:spacing w:after="0" w:line="240" w:lineRule="auto"/>
              <w:ind w:left="-39"/>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82 000,00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bCs/>
                <w:sz w:val="14"/>
                <w:szCs w:val="14"/>
              </w:rPr>
            </w:pPr>
            <w:r w:rsidRPr="00FA67A1">
              <w:rPr>
                <w:rFonts w:ascii="Times New Roman" w:hAnsi="Times New Roman"/>
                <w:bCs/>
                <w:sz w:val="14"/>
                <w:szCs w:val="14"/>
              </w:rPr>
              <w:t>304 660,00</w:t>
            </w:r>
          </w:p>
        </w:tc>
        <w:tc>
          <w:tcPr>
            <w:tcW w:w="914"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Будут направлены в краевые палаточные лагеря не менее 28 подростков в ТИМ «Юниор», обеспечены сопровождающими  молодежные группы  не менее 4 раз ежегодно;</w:t>
            </w:r>
          </w:p>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Ежегодно примут участие не менее 60 молодых людей  в водно-туристических сплавах</w:t>
            </w: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ind w:right="-109"/>
              <w:rPr>
                <w:rFonts w:ascii="Times New Roman" w:hAnsi="Times New Roman"/>
                <w:sz w:val="14"/>
                <w:szCs w:val="14"/>
              </w:rPr>
            </w:pPr>
            <w:r w:rsidRPr="00FA67A1">
              <w:rPr>
                <w:rFonts w:ascii="Times New Roman" w:hAnsi="Times New Roman"/>
                <w:sz w:val="14"/>
                <w:szCs w:val="14"/>
              </w:rPr>
              <w:t>1.1.2</w:t>
            </w: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У</w:t>
            </w:r>
            <w:r w:rsidRPr="00FA67A1">
              <w:rPr>
                <w:rFonts w:ascii="Times New Roman" w:hAnsi="Times New Roman"/>
                <w:bCs/>
                <w:sz w:val="14"/>
                <w:szCs w:val="14"/>
              </w:rPr>
              <w:t>слуга по трудовому воспитанию молодежи</w:t>
            </w:r>
          </w:p>
        </w:tc>
        <w:tc>
          <w:tcPr>
            <w:tcW w:w="356" w:type="pct"/>
            <w:tcBorders>
              <w:top w:val="single" w:sz="4" w:space="0" w:color="auto"/>
              <w:left w:val="nil"/>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r w:rsidRPr="00FA67A1">
              <w:rPr>
                <w:rFonts w:ascii="Times New Roman" w:hAnsi="Times New Roman"/>
                <w:sz w:val="14"/>
                <w:szCs w:val="14"/>
              </w:rPr>
              <w:t>Администрация Богучанского района</w:t>
            </w: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202 400,00   </w:t>
            </w:r>
          </w:p>
        </w:tc>
        <w:tc>
          <w:tcPr>
            <w:tcW w:w="390"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198 700,00   </w:t>
            </w:r>
          </w:p>
        </w:tc>
        <w:tc>
          <w:tcPr>
            <w:tcW w:w="367"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198 700,00   </w:t>
            </w:r>
          </w:p>
        </w:tc>
        <w:tc>
          <w:tcPr>
            <w:tcW w:w="414"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198 700,00   </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jc w:val="center"/>
              <w:rPr>
                <w:rFonts w:ascii="Times New Roman" w:hAnsi="Times New Roman"/>
                <w:bCs/>
                <w:sz w:val="14"/>
                <w:szCs w:val="14"/>
              </w:rPr>
            </w:pPr>
            <w:r w:rsidRPr="00FA67A1">
              <w:rPr>
                <w:rFonts w:ascii="Times New Roman" w:hAnsi="Times New Roman"/>
                <w:bCs/>
                <w:sz w:val="14"/>
                <w:szCs w:val="14"/>
              </w:rPr>
              <w:t>798 500,00</w:t>
            </w:r>
          </w:p>
        </w:tc>
        <w:tc>
          <w:tcPr>
            <w:tcW w:w="914"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rPr>
                <w:rFonts w:ascii="Times New Roman" w:hAnsi="Times New Roman"/>
                <w:color w:val="FF0000"/>
                <w:sz w:val="14"/>
                <w:szCs w:val="14"/>
              </w:rPr>
            </w:pPr>
            <w:r w:rsidRPr="00FA67A1">
              <w:rPr>
                <w:rFonts w:ascii="Times New Roman" w:hAnsi="Times New Roman"/>
                <w:sz w:val="14"/>
                <w:szCs w:val="14"/>
              </w:rPr>
              <w:t>Ежегодно 170 человек будет вовлечены в мероприятия по трудовому воспитанию, в т.ч. находящихся в трудной жизненной ситуации и СОП, не менее 10% (17 человек ежегодно)</w:t>
            </w: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ind w:right="-109"/>
              <w:rPr>
                <w:rFonts w:ascii="Times New Roman" w:hAnsi="Times New Roman"/>
                <w:sz w:val="14"/>
                <w:szCs w:val="14"/>
              </w:rPr>
            </w:pPr>
            <w:r w:rsidRPr="00FA67A1">
              <w:rPr>
                <w:rFonts w:ascii="Times New Roman" w:hAnsi="Times New Roman"/>
                <w:sz w:val="14"/>
                <w:szCs w:val="14"/>
              </w:rPr>
              <w:t>1.1.</w:t>
            </w:r>
            <w:r w:rsidRPr="00FA67A1">
              <w:rPr>
                <w:rFonts w:ascii="Times New Roman" w:hAnsi="Times New Roman"/>
                <w:sz w:val="14"/>
                <w:szCs w:val="14"/>
              </w:rPr>
              <w:lastRenderedPageBreak/>
              <w:t>3</w:t>
            </w: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lastRenderedPageBreak/>
              <w:t>Р</w:t>
            </w:r>
            <w:r w:rsidRPr="00FA67A1">
              <w:rPr>
                <w:rFonts w:ascii="Times New Roman" w:hAnsi="Times New Roman"/>
                <w:bCs/>
                <w:sz w:val="14"/>
                <w:szCs w:val="14"/>
              </w:rPr>
              <w:t xml:space="preserve">абота по организации досуговой </w:t>
            </w:r>
            <w:r w:rsidRPr="00FA67A1">
              <w:rPr>
                <w:rFonts w:ascii="Times New Roman" w:hAnsi="Times New Roman"/>
                <w:bCs/>
                <w:sz w:val="14"/>
                <w:szCs w:val="14"/>
              </w:rPr>
              <w:lastRenderedPageBreak/>
              <w:t>деятельности</w:t>
            </w:r>
          </w:p>
        </w:tc>
        <w:tc>
          <w:tcPr>
            <w:tcW w:w="356" w:type="pct"/>
            <w:tcBorders>
              <w:top w:val="single" w:sz="4" w:space="0" w:color="auto"/>
              <w:left w:val="nil"/>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r w:rsidRPr="00FA67A1">
              <w:rPr>
                <w:rFonts w:ascii="Times New Roman" w:hAnsi="Times New Roman"/>
                <w:sz w:val="14"/>
                <w:szCs w:val="14"/>
              </w:rPr>
              <w:lastRenderedPageBreak/>
              <w:t>Администрация Богучанског</w:t>
            </w:r>
            <w:r w:rsidRPr="00FA67A1">
              <w:rPr>
                <w:rFonts w:ascii="Times New Roman" w:hAnsi="Times New Roman"/>
                <w:sz w:val="14"/>
                <w:szCs w:val="14"/>
              </w:rPr>
              <w:lastRenderedPageBreak/>
              <w:t>о района</w:t>
            </w: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B36161" w:rsidRDefault="00FA67A1" w:rsidP="00B36161">
            <w:pPr>
              <w:pStyle w:val="20"/>
              <w:spacing w:before="0" w:after="0" w:line="240" w:lineRule="auto"/>
              <w:jc w:val="center"/>
              <w:rPr>
                <w:rFonts w:ascii="Times New Roman" w:eastAsia="Times New Roman" w:hAnsi="Times New Roman" w:cs="Times New Roman"/>
                <w:b w:val="0"/>
                <w:i w:val="0"/>
                <w:sz w:val="14"/>
                <w:szCs w:val="14"/>
                <w:lang w:eastAsia="ru-RU"/>
              </w:rPr>
            </w:pPr>
            <w:r w:rsidRPr="00B36161">
              <w:rPr>
                <w:rFonts w:ascii="Times New Roman" w:eastAsia="Times New Roman" w:hAnsi="Times New Roman" w:cs="Times New Roman"/>
                <w:b w:val="0"/>
                <w:i w:val="0"/>
                <w:sz w:val="14"/>
                <w:szCs w:val="14"/>
                <w:lang w:eastAsia="ru-RU"/>
              </w:rPr>
              <w:t>1 471 010,00</w:t>
            </w:r>
          </w:p>
        </w:tc>
        <w:tc>
          <w:tcPr>
            <w:tcW w:w="390" w:type="pct"/>
            <w:tcBorders>
              <w:top w:val="single" w:sz="4" w:space="0" w:color="auto"/>
              <w:left w:val="nil"/>
              <w:bottom w:val="single" w:sz="4" w:space="0" w:color="auto"/>
              <w:right w:val="single" w:sz="4" w:space="0" w:color="auto"/>
            </w:tcBorders>
            <w:noWrap/>
          </w:tcPr>
          <w:p w:rsidR="00FA67A1" w:rsidRPr="00B36161" w:rsidRDefault="00FA67A1" w:rsidP="00B36161">
            <w:pPr>
              <w:pStyle w:val="20"/>
              <w:spacing w:before="0" w:after="0" w:line="240" w:lineRule="auto"/>
              <w:jc w:val="center"/>
              <w:rPr>
                <w:rFonts w:ascii="Times New Roman" w:eastAsia="Times New Roman" w:hAnsi="Times New Roman" w:cs="Times New Roman"/>
                <w:b w:val="0"/>
                <w:i w:val="0"/>
                <w:sz w:val="14"/>
                <w:szCs w:val="14"/>
                <w:lang w:eastAsia="ru-RU"/>
              </w:rPr>
            </w:pPr>
            <w:r w:rsidRPr="00B36161">
              <w:rPr>
                <w:rFonts w:ascii="Times New Roman" w:eastAsia="Times New Roman" w:hAnsi="Times New Roman" w:cs="Times New Roman"/>
                <w:b w:val="0"/>
                <w:i w:val="0"/>
                <w:sz w:val="14"/>
                <w:szCs w:val="14"/>
                <w:lang w:eastAsia="ru-RU"/>
              </w:rPr>
              <w:t>1 689 700,00</w:t>
            </w:r>
          </w:p>
        </w:tc>
        <w:tc>
          <w:tcPr>
            <w:tcW w:w="367" w:type="pct"/>
            <w:tcBorders>
              <w:top w:val="single" w:sz="4" w:space="0" w:color="auto"/>
              <w:left w:val="nil"/>
              <w:bottom w:val="single" w:sz="4" w:space="0" w:color="auto"/>
              <w:right w:val="single" w:sz="4" w:space="0" w:color="auto"/>
            </w:tcBorders>
            <w:noWrap/>
          </w:tcPr>
          <w:p w:rsidR="00FA67A1" w:rsidRPr="00B36161" w:rsidRDefault="00FA67A1" w:rsidP="00B36161">
            <w:pPr>
              <w:pStyle w:val="20"/>
              <w:spacing w:before="0" w:after="0" w:line="240" w:lineRule="auto"/>
              <w:jc w:val="center"/>
              <w:rPr>
                <w:rFonts w:ascii="Times New Roman" w:eastAsia="Times New Roman" w:hAnsi="Times New Roman" w:cs="Times New Roman"/>
                <w:b w:val="0"/>
                <w:i w:val="0"/>
                <w:sz w:val="14"/>
                <w:szCs w:val="14"/>
                <w:lang w:eastAsia="ru-RU"/>
              </w:rPr>
            </w:pPr>
            <w:r w:rsidRPr="00B36161">
              <w:rPr>
                <w:rFonts w:ascii="Times New Roman" w:eastAsia="Times New Roman" w:hAnsi="Times New Roman" w:cs="Times New Roman"/>
                <w:b w:val="0"/>
                <w:i w:val="0"/>
                <w:sz w:val="14"/>
                <w:szCs w:val="14"/>
                <w:lang w:eastAsia="ru-RU"/>
              </w:rPr>
              <w:t>1 656 400,00</w:t>
            </w:r>
          </w:p>
        </w:tc>
        <w:tc>
          <w:tcPr>
            <w:tcW w:w="414" w:type="pct"/>
            <w:tcBorders>
              <w:top w:val="single" w:sz="4" w:space="0" w:color="auto"/>
              <w:left w:val="nil"/>
              <w:bottom w:val="single" w:sz="4" w:space="0" w:color="auto"/>
              <w:right w:val="single" w:sz="4" w:space="0" w:color="auto"/>
            </w:tcBorders>
          </w:tcPr>
          <w:p w:rsidR="00FA67A1" w:rsidRPr="00FA67A1" w:rsidRDefault="00FA67A1" w:rsidP="00B36161">
            <w:pPr>
              <w:spacing w:after="0" w:line="240" w:lineRule="auto"/>
              <w:ind w:left="-39" w:hanging="283"/>
              <w:jc w:val="center"/>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1 656 400,00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spacing w:after="0" w:line="240" w:lineRule="auto"/>
              <w:jc w:val="center"/>
              <w:rPr>
                <w:rFonts w:ascii="Times New Roman" w:hAnsi="Times New Roman"/>
                <w:bCs/>
                <w:sz w:val="14"/>
                <w:szCs w:val="14"/>
              </w:rPr>
            </w:pPr>
            <w:r w:rsidRPr="00FA67A1">
              <w:rPr>
                <w:rFonts w:ascii="Times New Roman" w:hAnsi="Times New Roman"/>
                <w:bCs/>
                <w:sz w:val="14"/>
                <w:szCs w:val="14"/>
              </w:rPr>
              <w:t>6 473 510,00</w:t>
            </w:r>
          </w:p>
        </w:tc>
        <w:tc>
          <w:tcPr>
            <w:tcW w:w="914"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rPr>
                <w:rFonts w:ascii="Times New Roman" w:hAnsi="Times New Roman"/>
                <w:color w:val="FF0000"/>
                <w:sz w:val="14"/>
                <w:szCs w:val="14"/>
              </w:rPr>
            </w:pPr>
            <w:r w:rsidRPr="00FA67A1">
              <w:rPr>
                <w:rFonts w:ascii="Times New Roman" w:hAnsi="Times New Roman"/>
                <w:sz w:val="14"/>
                <w:szCs w:val="14"/>
              </w:rPr>
              <w:t xml:space="preserve">Будет организовано и обеспечено </w:t>
            </w:r>
            <w:r w:rsidRPr="00FA67A1">
              <w:rPr>
                <w:rFonts w:ascii="Times New Roman" w:hAnsi="Times New Roman"/>
                <w:sz w:val="14"/>
                <w:szCs w:val="14"/>
              </w:rPr>
              <w:lastRenderedPageBreak/>
              <w:t>условия для работы 8 штабов Флагманских программ молодежной политики,              Будет сформирован и поддержан молодежный  актив (не менее 1000 чел. к 2017 году);                   Будет занято более 320 молодых людей на постоянной основе, в т.ч. находящихся в ТЖС и СОП (не менее 10%).</w:t>
            </w: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ind w:right="-109"/>
              <w:rPr>
                <w:rFonts w:ascii="Times New Roman" w:hAnsi="Times New Roman"/>
                <w:sz w:val="14"/>
                <w:szCs w:val="14"/>
              </w:rPr>
            </w:pPr>
            <w:r w:rsidRPr="00FA67A1">
              <w:rPr>
                <w:rFonts w:ascii="Times New Roman" w:hAnsi="Times New Roman"/>
                <w:sz w:val="14"/>
                <w:szCs w:val="14"/>
              </w:rPr>
              <w:lastRenderedPageBreak/>
              <w:t>1.1.4</w:t>
            </w: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pStyle w:val="ConsPlusNonformat"/>
              <w:ind w:right="-135"/>
              <w:rPr>
                <w:rFonts w:ascii="Times New Roman" w:hAnsi="Times New Roman" w:cs="Times New Roman"/>
                <w:sz w:val="14"/>
                <w:szCs w:val="14"/>
              </w:rPr>
            </w:pPr>
            <w:r w:rsidRPr="00FA67A1">
              <w:rPr>
                <w:rFonts w:ascii="Times New Roman" w:hAnsi="Times New Roman" w:cs="Times New Roman"/>
                <w:bCs/>
                <w:sz w:val="14"/>
                <w:szCs w:val="14"/>
              </w:rPr>
              <w:t>Работа по поддержке деятельности молодежных объединений (проектные команды, творческие коллективы,  инициативные группы)</w:t>
            </w:r>
          </w:p>
        </w:tc>
        <w:tc>
          <w:tcPr>
            <w:tcW w:w="356" w:type="pct"/>
            <w:tcBorders>
              <w:top w:val="single" w:sz="4" w:space="0" w:color="auto"/>
              <w:left w:val="nil"/>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r w:rsidRPr="00FA67A1">
              <w:rPr>
                <w:rFonts w:ascii="Times New Roman" w:hAnsi="Times New Roman"/>
                <w:sz w:val="14"/>
                <w:szCs w:val="14"/>
              </w:rPr>
              <w:t>Администрация Богучанского района</w:t>
            </w: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line="240" w:lineRule="auto"/>
              <w:ind w:left="-39"/>
              <w:jc w:val="center"/>
              <w:outlineLvl w:val="0"/>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160 300,00</w:t>
            </w:r>
          </w:p>
        </w:tc>
        <w:tc>
          <w:tcPr>
            <w:tcW w:w="390"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line="240" w:lineRule="auto"/>
              <w:ind w:left="-39"/>
              <w:jc w:val="center"/>
              <w:outlineLvl w:val="0"/>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178 900,00</w:t>
            </w:r>
          </w:p>
        </w:tc>
        <w:tc>
          <w:tcPr>
            <w:tcW w:w="367"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line="240" w:lineRule="auto"/>
              <w:ind w:left="-39"/>
              <w:jc w:val="center"/>
              <w:outlineLvl w:val="0"/>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181 500,00</w:t>
            </w:r>
          </w:p>
        </w:tc>
        <w:tc>
          <w:tcPr>
            <w:tcW w:w="414" w:type="pct"/>
            <w:tcBorders>
              <w:top w:val="single" w:sz="4" w:space="0" w:color="auto"/>
              <w:left w:val="nil"/>
              <w:bottom w:val="single" w:sz="4" w:space="0" w:color="auto"/>
              <w:right w:val="single" w:sz="4" w:space="0" w:color="auto"/>
            </w:tcBorders>
          </w:tcPr>
          <w:p w:rsidR="00FA67A1" w:rsidRPr="00FA67A1" w:rsidRDefault="00FA67A1" w:rsidP="00B36161">
            <w:pPr>
              <w:spacing w:after="0" w:line="240" w:lineRule="auto"/>
              <w:ind w:left="-39"/>
              <w:jc w:val="center"/>
              <w:outlineLvl w:val="0"/>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181 500,00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jc w:val="center"/>
              <w:rPr>
                <w:rFonts w:ascii="Times New Roman" w:hAnsi="Times New Roman"/>
                <w:bCs/>
                <w:sz w:val="14"/>
                <w:szCs w:val="14"/>
              </w:rPr>
            </w:pPr>
            <w:r w:rsidRPr="00FA67A1">
              <w:rPr>
                <w:rFonts w:ascii="Times New Roman" w:hAnsi="Times New Roman"/>
                <w:bCs/>
                <w:sz w:val="14"/>
                <w:szCs w:val="14"/>
              </w:rPr>
              <w:t>702 200,00</w:t>
            </w:r>
          </w:p>
        </w:tc>
        <w:tc>
          <w:tcPr>
            <w:tcW w:w="914" w:type="pct"/>
            <w:tcBorders>
              <w:top w:val="single" w:sz="4" w:space="0" w:color="auto"/>
              <w:left w:val="nil"/>
              <w:bottom w:val="single" w:sz="4" w:space="0" w:color="auto"/>
              <w:right w:val="single" w:sz="4" w:space="0" w:color="auto"/>
            </w:tcBorders>
          </w:tcPr>
          <w:p w:rsidR="00FA67A1" w:rsidRPr="00FA67A1" w:rsidRDefault="00FA67A1" w:rsidP="00153B10">
            <w:pPr>
              <w:pStyle w:val="ConsPlusCell"/>
              <w:rPr>
                <w:rFonts w:ascii="Times New Roman" w:hAnsi="Times New Roman" w:cs="Times New Roman"/>
                <w:sz w:val="14"/>
                <w:szCs w:val="14"/>
              </w:rPr>
            </w:pPr>
            <w:r w:rsidRPr="00FA67A1">
              <w:rPr>
                <w:rFonts w:ascii="Times New Roman" w:hAnsi="Times New Roman" w:cs="Times New Roman"/>
                <w:sz w:val="14"/>
                <w:szCs w:val="14"/>
              </w:rPr>
              <w:t>Будет оказано содействие деятельности не менее 20 молодежных объединений;</w:t>
            </w:r>
          </w:p>
          <w:p w:rsidR="00FA67A1" w:rsidRPr="00FA67A1" w:rsidRDefault="00FA67A1" w:rsidP="00153B10">
            <w:pPr>
              <w:pStyle w:val="ConsPlusCell"/>
              <w:rPr>
                <w:rFonts w:ascii="Times New Roman" w:hAnsi="Times New Roman" w:cs="Times New Roman"/>
                <w:sz w:val="14"/>
                <w:szCs w:val="14"/>
              </w:rPr>
            </w:pPr>
            <w:r w:rsidRPr="00FA67A1">
              <w:rPr>
                <w:rFonts w:ascii="Times New Roman" w:hAnsi="Times New Roman" w:cs="Times New Roman"/>
                <w:sz w:val="14"/>
                <w:szCs w:val="14"/>
              </w:rPr>
              <w:t>Будет поощрено более 20 молодежных лидеров и не менее 12 руководителей молодежных объединений</w:t>
            </w: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spacing w:after="0"/>
              <w:ind w:right="-109"/>
              <w:rPr>
                <w:rFonts w:ascii="Times New Roman" w:hAnsi="Times New Roman"/>
                <w:sz w:val="14"/>
                <w:szCs w:val="14"/>
              </w:rPr>
            </w:pPr>
            <w:r w:rsidRPr="00FA67A1">
              <w:rPr>
                <w:rFonts w:ascii="Times New Roman" w:hAnsi="Times New Roman"/>
                <w:sz w:val="14"/>
                <w:szCs w:val="14"/>
              </w:rPr>
              <w:t>1.1.5</w:t>
            </w: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pStyle w:val="ConsPlusNonformat"/>
              <w:rPr>
                <w:rFonts w:ascii="Times New Roman" w:hAnsi="Times New Roman" w:cs="Times New Roman"/>
                <w:sz w:val="14"/>
                <w:szCs w:val="14"/>
              </w:rPr>
            </w:pPr>
            <w:r w:rsidRPr="00FA67A1">
              <w:rPr>
                <w:rFonts w:ascii="Times New Roman" w:hAnsi="Times New Roman" w:cs="Times New Roman"/>
                <w:sz w:val="14"/>
                <w:szCs w:val="14"/>
              </w:rPr>
              <w:t>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c>
          <w:tcPr>
            <w:tcW w:w="356" w:type="pct"/>
            <w:tcBorders>
              <w:top w:val="single" w:sz="4" w:space="0" w:color="auto"/>
              <w:left w:val="nil"/>
              <w:bottom w:val="single" w:sz="4" w:space="0" w:color="auto"/>
              <w:right w:val="single" w:sz="4" w:space="0" w:color="auto"/>
            </w:tcBorders>
          </w:tcPr>
          <w:p w:rsidR="00FA67A1" w:rsidRPr="00FA67A1" w:rsidRDefault="00FA67A1" w:rsidP="00B36161">
            <w:pPr>
              <w:spacing w:after="0"/>
              <w:rPr>
                <w:rFonts w:ascii="Times New Roman" w:hAnsi="Times New Roman"/>
                <w:color w:val="000000"/>
                <w:sz w:val="14"/>
                <w:szCs w:val="14"/>
              </w:rPr>
            </w:pPr>
            <w:r w:rsidRPr="00FA67A1">
              <w:rPr>
                <w:rFonts w:ascii="Times New Roman" w:hAnsi="Times New Roman"/>
                <w:sz w:val="14"/>
                <w:szCs w:val="14"/>
              </w:rPr>
              <w:t>Администрация Богучанского района</w:t>
            </w:r>
          </w:p>
        </w:tc>
        <w:tc>
          <w:tcPr>
            <w:tcW w:w="208"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B36161">
            <w:pPr>
              <w:spacing w:after="0"/>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B36161" w:rsidRDefault="00FA67A1" w:rsidP="00B36161">
            <w:pPr>
              <w:pStyle w:val="20"/>
              <w:spacing w:before="0" w:after="0" w:line="240" w:lineRule="auto"/>
              <w:jc w:val="center"/>
              <w:rPr>
                <w:rFonts w:ascii="Times New Roman" w:eastAsia="Times New Roman" w:hAnsi="Times New Roman" w:cs="Times New Roman"/>
                <w:b w:val="0"/>
                <w:i w:val="0"/>
                <w:sz w:val="14"/>
                <w:szCs w:val="14"/>
                <w:lang w:eastAsia="ru-RU"/>
              </w:rPr>
            </w:pPr>
            <w:r w:rsidRPr="00B36161">
              <w:rPr>
                <w:rFonts w:ascii="Times New Roman" w:eastAsia="Times New Roman" w:hAnsi="Times New Roman" w:cs="Times New Roman"/>
                <w:b w:val="0"/>
                <w:i w:val="0"/>
                <w:sz w:val="14"/>
                <w:szCs w:val="14"/>
                <w:lang w:eastAsia="ru-RU"/>
              </w:rPr>
              <w:t>2 100 000,00</w:t>
            </w:r>
          </w:p>
        </w:tc>
        <w:tc>
          <w:tcPr>
            <w:tcW w:w="390" w:type="pct"/>
            <w:tcBorders>
              <w:top w:val="single" w:sz="4" w:space="0" w:color="auto"/>
              <w:left w:val="nil"/>
              <w:bottom w:val="single" w:sz="4" w:space="0" w:color="auto"/>
              <w:right w:val="single" w:sz="4" w:space="0" w:color="auto"/>
            </w:tcBorders>
            <w:noWrap/>
          </w:tcPr>
          <w:p w:rsidR="00FA67A1" w:rsidRPr="00B36161" w:rsidRDefault="00FA67A1" w:rsidP="00B36161">
            <w:pPr>
              <w:pStyle w:val="20"/>
              <w:spacing w:before="0" w:after="0" w:line="240" w:lineRule="auto"/>
              <w:jc w:val="center"/>
              <w:rPr>
                <w:rFonts w:ascii="Times New Roman" w:eastAsia="Times New Roman" w:hAnsi="Times New Roman" w:cs="Times New Roman"/>
                <w:b w:val="0"/>
                <w:i w:val="0"/>
                <w:sz w:val="14"/>
                <w:szCs w:val="14"/>
                <w:lang w:eastAsia="ru-RU"/>
              </w:rPr>
            </w:pPr>
            <w:r w:rsidRPr="00B36161">
              <w:rPr>
                <w:rFonts w:ascii="Times New Roman" w:eastAsia="Times New Roman" w:hAnsi="Times New Roman" w:cs="Times New Roman"/>
                <w:b w:val="0"/>
                <w:i w:val="0"/>
                <w:sz w:val="14"/>
                <w:szCs w:val="14"/>
                <w:lang w:eastAsia="ru-RU"/>
              </w:rPr>
              <w:t>2 650 000,00</w:t>
            </w:r>
          </w:p>
        </w:tc>
        <w:tc>
          <w:tcPr>
            <w:tcW w:w="367" w:type="pct"/>
            <w:tcBorders>
              <w:top w:val="single" w:sz="4" w:space="0" w:color="auto"/>
              <w:left w:val="nil"/>
              <w:bottom w:val="single" w:sz="4" w:space="0" w:color="auto"/>
              <w:right w:val="single" w:sz="4" w:space="0" w:color="auto"/>
            </w:tcBorders>
            <w:noWrap/>
          </w:tcPr>
          <w:p w:rsidR="00FA67A1" w:rsidRPr="00B36161" w:rsidRDefault="00FA67A1" w:rsidP="00B36161">
            <w:pPr>
              <w:pStyle w:val="20"/>
              <w:spacing w:before="0" w:after="0" w:line="240" w:lineRule="auto"/>
              <w:jc w:val="center"/>
              <w:rPr>
                <w:rFonts w:ascii="Times New Roman" w:eastAsia="Times New Roman" w:hAnsi="Times New Roman" w:cs="Times New Roman"/>
                <w:b w:val="0"/>
                <w:i w:val="0"/>
                <w:sz w:val="14"/>
                <w:szCs w:val="14"/>
                <w:lang w:eastAsia="ru-RU"/>
              </w:rPr>
            </w:pPr>
            <w:r w:rsidRPr="00B36161">
              <w:rPr>
                <w:rFonts w:ascii="Times New Roman" w:eastAsia="Times New Roman" w:hAnsi="Times New Roman" w:cs="Times New Roman"/>
                <w:b w:val="0"/>
                <w:i w:val="0"/>
                <w:sz w:val="14"/>
                <w:szCs w:val="14"/>
                <w:lang w:eastAsia="ru-RU"/>
              </w:rPr>
              <w:t>2 840 000,00</w:t>
            </w:r>
          </w:p>
        </w:tc>
        <w:tc>
          <w:tcPr>
            <w:tcW w:w="414" w:type="pct"/>
            <w:tcBorders>
              <w:top w:val="single" w:sz="4" w:space="0" w:color="auto"/>
              <w:left w:val="nil"/>
              <w:bottom w:val="single" w:sz="4" w:space="0" w:color="auto"/>
              <w:right w:val="single" w:sz="4" w:space="0" w:color="auto"/>
            </w:tcBorders>
          </w:tcPr>
          <w:p w:rsidR="00FA67A1" w:rsidRPr="00FA67A1" w:rsidRDefault="00FA67A1" w:rsidP="00B36161">
            <w:pPr>
              <w:spacing w:after="0" w:line="240" w:lineRule="auto"/>
              <w:ind w:left="-39" w:hanging="283"/>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2 840 000,00   </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spacing w:after="0"/>
              <w:jc w:val="center"/>
              <w:rPr>
                <w:rFonts w:ascii="Times New Roman" w:hAnsi="Times New Roman"/>
                <w:bCs/>
                <w:sz w:val="14"/>
                <w:szCs w:val="14"/>
              </w:rPr>
            </w:pPr>
            <w:r w:rsidRPr="00FA67A1">
              <w:rPr>
                <w:rFonts w:ascii="Times New Roman" w:hAnsi="Times New Roman"/>
                <w:bCs/>
                <w:sz w:val="14"/>
                <w:szCs w:val="14"/>
              </w:rPr>
              <w:t>1 0430 000,00</w:t>
            </w:r>
          </w:p>
        </w:tc>
        <w:tc>
          <w:tcPr>
            <w:tcW w:w="914" w:type="pct"/>
            <w:tcBorders>
              <w:top w:val="single" w:sz="4" w:space="0" w:color="auto"/>
              <w:left w:val="nil"/>
              <w:bottom w:val="single" w:sz="4" w:space="0" w:color="auto"/>
              <w:right w:val="single" w:sz="4" w:space="0" w:color="auto"/>
            </w:tcBorders>
          </w:tcPr>
          <w:p w:rsidR="00FA67A1" w:rsidRPr="00FA67A1" w:rsidRDefault="00FA67A1" w:rsidP="00153B10">
            <w:pPr>
              <w:pStyle w:val="ConsPlusCell"/>
              <w:rPr>
                <w:rFonts w:ascii="Times New Roman" w:hAnsi="Times New Roman" w:cs="Times New Roman"/>
                <w:sz w:val="14"/>
                <w:szCs w:val="14"/>
              </w:rPr>
            </w:pPr>
            <w:r w:rsidRPr="00FA67A1">
              <w:rPr>
                <w:rFonts w:ascii="Times New Roman" w:hAnsi="Times New Roman" w:cs="Times New Roman"/>
                <w:sz w:val="14"/>
                <w:szCs w:val="14"/>
              </w:rPr>
              <w:t xml:space="preserve">Будет ежегодно проведено не менее  15 массовых районных мероприятий; </w:t>
            </w:r>
          </w:p>
          <w:p w:rsidR="00FA67A1" w:rsidRPr="00FA67A1" w:rsidRDefault="00FA67A1" w:rsidP="00153B10">
            <w:pPr>
              <w:pStyle w:val="ConsPlusNonformat"/>
              <w:rPr>
                <w:rFonts w:ascii="Times New Roman" w:hAnsi="Times New Roman" w:cs="Times New Roman"/>
                <w:sz w:val="14"/>
                <w:szCs w:val="14"/>
              </w:rPr>
            </w:pPr>
            <w:r w:rsidRPr="00FA67A1">
              <w:rPr>
                <w:rFonts w:ascii="Times New Roman" w:hAnsi="Times New Roman" w:cs="Times New Roman"/>
                <w:sz w:val="14"/>
                <w:szCs w:val="14"/>
              </w:rPr>
              <w:t>Количество молодых людей, посетивших мероприятия будет:                                                                                                                         2200 - 2400 чел.- в возрасте от 14 до 18 лет включительно;                                                                         4000 - 4300 чел.- в возрасте от 19 до 30 лет включительно.</w:t>
            </w:r>
          </w:p>
          <w:p w:rsidR="00FA67A1" w:rsidRPr="00FA67A1" w:rsidRDefault="00FA67A1" w:rsidP="00153B10">
            <w:pPr>
              <w:pStyle w:val="ConsPlusCell"/>
              <w:ind w:right="-108"/>
              <w:rPr>
                <w:rFonts w:ascii="Times New Roman" w:hAnsi="Times New Roman" w:cs="Times New Roman"/>
                <w:sz w:val="14"/>
                <w:szCs w:val="14"/>
              </w:rPr>
            </w:pPr>
            <w:r w:rsidRPr="00FA67A1">
              <w:rPr>
                <w:rFonts w:ascii="Times New Roman" w:hAnsi="Times New Roman" w:cs="Times New Roman"/>
                <w:sz w:val="14"/>
                <w:szCs w:val="14"/>
              </w:rPr>
              <w:t>Количество молодых людей, будет вовлечено в подготовку мероприятий (ежегодно):                                                                                                                          - в возрасте от 14 до 18 лет включительно – не менее  460 чел.;                                                                         -в возрасте от 19 до 30 лет включительно – не менее 190 чел.</w:t>
            </w: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B36161">
            <w:pPr>
              <w:spacing w:after="0"/>
              <w:ind w:right="-109"/>
              <w:rPr>
                <w:rFonts w:ascii="Times New Roman" w:hAnsi="Times New Roman"/>
                <w:sz w:val="14"/>
                <w:szCs w:val="14"/>
              </w:rPr>
            </w:pPr>
            <w:r w:rsidRPr="00FA67A1">
              <w:rPr>
                <w:rFonts w:ascii="Times New Roman" w:hAnsi="Times New Roman"/>
                <w:sz w:val="14"/>
                <w:szCs w:val="14"/>
              </w:rPr>
              <w:t>1.1.6</w:t>
            </w: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spacing w:after="0" w:line="240" w:lineRule="auto"/>
              <w:rPr>
                <w:rFonts w:ascii="Times New Roman" w:hAnsi="Times New Roman"/>
                <w:sz w:val="14"/>
                <w:szCs w:val="14"/>
              </w:rPr>
            </w:pPr>
            <w:r w:rsidRPr="00FA67A1">
              <w:rPr>
                <w:rFonts w:ascii="Times New Roman" w:hAnsi="Times New Roman"/>
                <w:sz w:val="14"/>
                <w:szCs w:val="14"/>
              </w:rPr>
              <w:t>В</w:t>
            </w:r>
            <w:r w:rsidRPr="00FA67A1">
              <w:rPr>
                <w:rFonts w:ascii="Times New Roman" w:hAnsi="Times New Roman"/>
                <w:bCs/>
                <w:sz w:val="14"/>
                <w:szCs w:val="14"/>
              </w:rPr>
              <w:t xml:space="preserve">ыполнение работ по обеспечению участия в межмуниципальных, региональных, федеральных, международных конкурсах, фестивалях, семинарах, тренингах, </w:t>
            </w:r>
            <w:r w:rsidRPr="00FA67A1">
              <w:rPr>
                <w:rFonts w:ascii="Times New Roman" w:hAnsi="Times New Roman"/>
                <w:bCs/>
                <w:sz w:val="14"/>
                <w:szCs w:val="14"/>
              </w:rPr>
              <w:lastRenderedPageBreak/>
              <w:t>программах, других мероприятиях;  поддержка талантливой и одаренной  молодежи Богучанского района</w:t>
            </w:r>
          </w:p>
        </w:tc>
        <w:tc>
          <w:tcPr>
            <w:tcW w:w="356" w:type="pct"/>
            <w:tcBorders>
              <w:top w:val="single" w:sz="4" w:space="0" w:color="auto"/>
              <w:left w:val="nil"/>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r w:rsidRPr="00FA67A1">
              <w:rPr>
                <w:rFonts w:ascii="Times New Roman" w:hAnsi="Times New Roman"/>
                <w:sz w:val="14"/>
                <w:szCs w:val="14"/>
              </w:rPr>
              <w:lastRenderedPageBreak/>
              <w:t>Администрация Богучанского района</w:t>
            </w: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153B10">
            <w:pPr>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132 730,00   </w:t>
            </w:r>
          </w:p>
        </w:tc>
        <w:tc>
          <w:tcPr>
            <w:tcW w:w="390"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150 100,00   </w:t>
            </w:r>
          </w:p>
        </w:tc>
        <w:tc>
          <w:tcPr>
            <w:tcW w:w="367" w:type="pct"/>
            <w:tcBorders>
              <w:top w:val="single" w:sz="4" w:space="0" w:color="auto"/>
              <w:left w:val="nil"/>
              <w:bottom w:val="single" w:sz="4" w:space="0" w:color="auto"/>
              <w:right w:val="single" w:sz="4" w:space="0" w:color="auto"/>
            </w:tcBorders>
            <w:noWrap/>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170 000,00   </w:t>
            </w:r>
          </w:p>
        </w:tc>
        <w:tc>
          <w:tcPr>
            <w:tcW w:w="414" w:type="pct"/>
            <w:tcBorders>
              <w:top w:val="single" w:sz="4" w:space="0" w:color="auto"/>
              <w:left w:val="nil"/>
              <w:bottom w:val="single" w:sz="4" w:space="0" w:color="auto"/>
              <w:right w:val="single" w:sz="4" w:space="0" w:color="auto"/>
            </w:tcBorders>
          </w:tcPr>
          <w:p w:rsidR="00FA67A1" w:rsidRPr="00FA67A1" w:rsidRDefault="00FA67A1" w:rsidP="00153B10">
            <w:pPr>
              <w:spacing w:after="0" w:line="240" w:lineRule="auto"/>
              <w:ind w:left="-39"/>
              <w:rPr>
                <w:rFonts w:ascii="Times New Roman" w:eastAsia="Times New Roman" w:hAnsi="Times New Roman"/>
                <w:color w:val="000000"/>
                <w:sz w:val="14"/>
                <w:szCs w:val="14"/>
                <w:lang w:eastAsia="ru-RU"/>
              </w:rPr>
            </w:pPr>
            <w:r w:rsidRPr="00FA67A1">
              <w:rPr>
                <w:rFonts w:ascii="Times New Roman" w:eastAsia="Times New Roman" w:hAnsi="Times New Roman"/>
                <w:color w:val="000000"/>
                <w:sz w:val="14"/>
                <w:szCs w:val="14"/>
                <w:lang w:eastAsia="ru-RU"/>
              </w:rPr>
              <w:t xml:space="preserve">      170 000,00   </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jc w:val="center"/>
              <w:rPr>
                <w:rFonts w:ascii="Times New Roman" w:hAnsi="Times New Roman"/>
                <w:bCs/>
                <w:sz w:val="14"/>
                <w:szCs w:val="14"/>
              </w:rPr>
            </w:pPr>
            <w:r w:rsidRPr="00FA67A1">
              <w:rPr>
                <w:rFonts w:ascii="Times New Roman" w:hAnsi="Times New Roman"/>
                <w:bCs/>
                <w:sz w:val="14"/>
                <w:szCs w:val="14"/>
              </w:rPr>
              <w:t>622 830,00</w:t>
            </w:r>
          </w:p>
        </w:tc>
        <w:tc>
          <w:tcPr>
            <w:tcW w:w="914" w:type="pct"/>
            <w:tcBorders>
              <w:top w:val="single" w:sz="4" w:space="0" w:color="auto"/>
              <w:left w:val="nil"/>
              <w:bottom w:val="single" w:sz="4" w:space="0" w:color="auto"/>
              <w:right w:val="single" w:sz="4" w:space="0" w:color="auto"/>
            </w:tcBorders>
          </w:tcPr>
          <w:p w:rsidR="00FA67A1" w:rsidRPr="00FA67A1" w:rsidRDefault="00FA67A1" w:rsidP="00153B10">
            <w:pPr>
              <w:pStyle w:val="ConsPlusCell"/>
              <w:rPr>
                <w:rFonts w:ascii="Times New Roman" w:hAnsi="Times New Roman" w:cs="Times New Roman"/>
                <w:sz w:val="14"/>
                <w:szCs w:val="14"/>
              </w:rPr>
            </w:pPr>
            <w:r w:rsidRPr="00FA67A1">
              <w:rPr>
                <w:rFonts w:ascii="Times New Roman" w:hAnsi="Times New Roman" w:cs="Times New Roman"/>
                <w:sz w:val="14"/>
                <w:szCs w:val="14"/>
              </w:rPr>
              <w:t>Будет ежегодно поддержано 15 инициативных групп, участвующих в конкурсах различного уровня, грантовых программах.</w:t>
            </w:r>
          </w:p>
          <w:p w:rsidR="00FA67A1" w:rsidRPr="00FA67A1" w:rsidRDefault="00FA67A1" w:rsidP="00153B10">
            <w:pPr>
              <w:pStyle w:val="ConsPlusCell"/>
              <w:ind w:right="-108"/>
              <w:rPr>
                <w:rFonts w:ascii="Times New Roman" w:hAnsi="Times New Roman" w:cs="Times New Roman"/>
                <w:sz w:val="14"/>
                <w:szCs w:val="14"/>
              </w:rPr>
            </w:pPr>
            <w:r w:rsidRPr="00FA67A1">
              <w:rPr>
                <w:rFonts w:ascii="Times New Roman" w:hAnsi="Times New Roman" w:cs="Times New Roman"/>
                <w:sz w:val="14"/>
                <w:szCs w:val="14"/>
              </w:rPr>
              <w:t xml:space="preserve">Не менее 18 подростков </w:t>
            </w:r>
            <w:r w:rsidRPr="00FA67A1">
              <w:rPr>
                <w:rFonts w:ascii="Times New Roman" w:hAnsi="Times New Roman" w:cs="Times New Roman"/>
                <w:sz w:val="14"/>
                <w:szCs w:val="14"/>
              </w:rPr>
              <w:lastRenderedPageBreak/>
              <w:t>примут участие в зональных и краевых мероприятиях краевого движения трудовых отрядов старшеклассников;</w:t>
            </w:r>
          </w:p>
          <w:p w:rsidR="00FA67A1" w:rsidRPr="00FA67A1" w:rsidRDefault="00FA67A1" w:rsidP="00153B10">
            <w:pPr>
              <w:pStyle w:val="ConsPlusCell"/>
              <w:rPr>
                <w:rFonts w:ascii="Times New Roman" w:hAnsi="Times New Roman" w:cs="Times New Roman"/>
                <w:sz w:val="14"/>
                <w:szCs w:val="14"/>
              </w:rPr>
            </w:pPr>
            <w:r w:rsidRPr="00FA67A1">
              <w:rPr>
                <w:rFonts w:ascii="Times New Roman" w:hAnsi="Times New Roman" w:cs="Times New Roman"/>
                <w:sz w:val="14"/>
                <w:szCs w:val="14"/>
              </w:rPr>
              <w:t>Примут участие не менее 100 одаренных молодых людей в проекте «Новый Фарватер», 40 участников в «ТИМ Бирюса», и др. конкурсах</w:t>
            </w: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outlineLvl w:val="2"/>
              <w:rPr>
                <w:rFonts w:ascii="Times New Roman" w:hAnsi="Times New Roman"/>
                <w:color w:val="000000"/>
                <w:sz w:val="14"/>
                <w:szCs w:val="14"/>
              </w:rPr>
            </w:pP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spacing w:after="0"/>
              <w:rPr>
                <w:rFonts w:ascii="Times New Roman" w:hAnsi="Times New Roman"/>
                <w:bCs/>
                <w:color w:val="000000"/>
                <w:sz w:val="14"/>
                <w:szCs w:val="14"/>
                <w:highlight w:val="yellow"/>
                <w:lang w:eastAsia="ru-RU"/>
              </w:rPr>
            </w:pPr>
            <w:r w:rsidRPr="00FA67A1">
              <w:rPr>
                <w:rFonts w:ascii="Times New Roman" w:hAnsi="Times New Roman"/>
                <w:bCs/>
                <w:color w:val="000000"/>
                <w:sz w:val="14"/>
                <w:szCs w:val="14"/>
                <w:lang w:eastAsia="ru-RU"/>
              </w:rPr>
              <w:t>Итого:</w:t>
            </w:r>
          </w:p>
        </w:tc>
        <w:tc>
          <w:tcPr>
            <w:tcW w:w="356"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rPr>
                <w:rFonts w:ascii="Times New Roman" w:hAnsi="Times New Roman"/>
                <w:color w:val="000000"/>
                <w:sz w:val="14"/>
                <w:szCs w:val="14"/>
              </w:rPr>
            </w:pPr>
          </w:p>
        </w:tc>
        <w:tc>
          <w:tcPr>
            <w:tcW w:w="208"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153B10">
            <w:pPr>
              <w:jc w:val="center"/>
              <w:rPr>
                <w:rFonts w:ascii="Times New Roman" w:hAnsi="Times New Roman"/>
                <w:color w:val="000000"/>
                <w:sz w:val="14"/>
                <w:szCs w:val="14"/>
              </w:rPr>
            </w:pPr>
          </w:p>
        </w:tc>
        <w:tc>
          <w:tcPr>
            <w:tcW w:w="208"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153B10">
            <w:pPr>
              <w:jc w:val="center"/>
              <w:rPr>
                <w:rFonts w:ascii="Times New Roman" w:hAnsi="Times New Roman"/>
                <w:color w:val="000000"/>
                <w:sz w:val="14"/>
                <w:szCs w:val="14"/>
              </w:rPr>
            </w:pPr>
          </w:p>
        </w:tc>
        <w:tc>
          <w:tcPr>
            <w:tcW w:w="320"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153B10">
            <w:pPr>
              <w:jc w:val="center"/>
              <w:rPr>
                <w:rFonts w:ascii="Times New Roman" w:hAnsi="Times New Roman"/>
                <w:color w:val="000000"/>
                <w:sz w:val="14"/>
                <w:szCs w:val="14"/>
              </w:rPr>
            </w:pPr>
          </w:p>
        </w:tc>
        <w:tc>
          <w:tcPr>
            <w:tcW w:w="183" w:type="pct"/>
            <w:tcBorders>
              <w:top w:val="single" w:sz="4" w:space="0" w:color="auto"/>
              <w:left w:val="single" w:sz="4" w:space="0" w:color="auto"/>
              <w:bottom w:val="single" w:sz="4" w:space="0" w:color="auto"/>
              <w:right w:val="single" w:sz="4" w:space="0" w:color="auto"/>
            </w:tcBorders>
            <w:noWrap/>
            <w:vAlign w:val="center"/>
          </w:tcPr>
          <w:p w:rsidR="00FA67A1" w:rsidRPr="00FA67A1" w:rsidRDefault="00FA67A1" w:rsidP="00153B10">
            <w:pPr>
              <w:jc w:val="center"/>
              <w:rPr>
                <w:rFonts w:ascii="Times New Roman" w:hAnsi="Times New Roman"/>
                <w:color w:val="000000"/>
                <w:sz w:val="14"/>
                <w:szCs w:val="14"/>
              </w:rPr>
            </w:pPr>
          </w:p>
        </w:tc>
        <w:tc>
          <w:tcPr>
            <w:tcW w:w="369" w:type="pct"/>
            <w:tcBorders>
              <w:top w:val="single" w:sz="4" w:space="0" w:color="auto"/>
              <w:left w:val="single" w:sz="4" w:space="0" w:color="auto"/>
              <w:bottom w:val="single" w:sz="4" w:space="0" w:color="auto"/>
              <w:right w:val="single" w:sz="4" w:space="0" w:color="auto"/>
            </w:tcBorders>
            <w:noWrap/>
          </w:tcPr>
          <w:p w:rsidR="00FA67A1" w:rsidRPr="00FA67A1" w:rsidRDefault="00FA67A1" w:rsidP="005C6959">
            <w:pPr>
              <w:jc w:val="center"/>
              <w:rPr>
                <w:rFonts w:ascii="Times New Roman" w:hAnsi="Times New Roman"/>
                <w:color w:val="000000"/>
                <w:sz w:val="14"/>
                <w:szCs w:val="14"/>
              </w:rPr>
            </w:pPr>
            <w:r w:rsidRPr="00FA67A1">
              <w:rPr>
                <w:rFonts w:ascii="Times New Roman" w:hAnsi="Times New Roman"/>
                <w:color w:val="000000"/>
                <w:sz w:val="14"/>
                <w:szCs w:val="14"/>
              </w:rPr>
              <w:t>4 125 900,0</w:t>
            </w:r>
          </w:p>
        </w:tc>
        <w:tc>
          <w:tcPr>
            <w:tcW w:w="390" w:type="pct"/>
            <w:tcBorders>
              <w:top w:val="single" w:sz="4" w:space="0" w:color="auto"/>
              <w:left w:val="single" w:sz="4" w:space="0" w:color="auto"/>
              <w:bottom w:val="single" w:sz="4" w:space="0" w:color="auto"/>
              <w:right w:val="single" w:sz="4" w:space="0" w:color="auto"/>
            </w:tcBorders>
            <w:noWrap/>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4 998 600,0</w:t>
            </w:r>
          </w:p>
        </w:tc>
        <w:tc>
          <w:tcPr>
            <w:tcW w:w="367" w:type="pct"/>
            <w:tcBorders>
              <w:top w:val="single" w:sz="4" w:space="0" w:color="auto"/>
              <w:left w:val="single" w:sz="4" w:space="0" w:color="auto"/>
              <w:bottom w:val="single" w:sz="4" w:space="0" w:color="auto"/>
              <w:right w:val="single" w:sz="4" w:space="0" w:color="auto"/>
            </w:tcBorders>
            <w:noWrap/>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5 178 600,0</w:t>
            </w:r>
          </w:p>
        </w:tc>
        <w:tc>
          <w:tcPr>
            <w:tcW w:w="414"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5 178 600,0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19 481 700,0</w:t>
            </w:r>
          </w:p>
        </w:tc>
        <w:tc>
          <w:tcPr>
            <w:tcW w:w="914"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pStyle w:val="ConsPlusCell"/>
              <w:widowControl/>
              <w:rPr>
                <w:rFonts w:ascii="Times New Roman" w:hAnsi="Times New Roman" w:cs="Times New Roman"/>
                <w:sz w:val="14"/>
                <w:szCs w:val="14"/>
              </w:rPr>
            </w:pP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outlineLvl w:val="2"/>
              <w:rPr>
                <w:rFonts w:ascii="Times New Roman" w:hAnsi="Times New Roman"/>
                <w:sz w:val="14"/>
                <w:szCs w:val="14"/>
              </w:rPr>
            </w:pPr>
            <w:r w:rsidRPr="00FA67A1">
              <w:rPr>
                <w:rFonts w:ascii="Times New Roman" w:hAnsi="Times New Roman"/>
                <w:sz w:val="14"/>
                <w:szCs w:val="14"/>
              </w:rPr>
              <w:t>1.2.</w:t>
            </w: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widowControl w:val="0"/>
              <w:autoSpaceDE w:val="0"/>
              <w:autoSpaceDN w:val="0"/>
              <w:adjustRightInd w:val="0"/>
              <w:rPr>
                <w:rFonts w:ascii="Times New Roman" w:hAnsi="Times New Roman"/>
                <w:sz w:val="14"/>
                <w:szCs w:val="14"/>
              </w:rPr>
            </w:pPr>
            <w:r w:rsidRPr="00FA67A1">
              <w:rPr>
                <w:rFonts w:ascii="Times New Roman" w:hAnsi="Times New Roman"/>
                <w:sz w:val="14"/>
                <w:szCs w:val="14"/>
              </w:rPr>
              <w:t>Получение краевой субсидии на поддержку муниципальных молодежных центров</w:t>
            </w:r>
          </w:p>
        </w:tc>
        <w:tc>
          <w:tcPr>
            <w:tcW w:w="356"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rPr>
                <w:rFonts w:ascii="Times New Roman" w:hAnsi="Times New Roman"/>
                <w:sz w:val="14"/>
                <w:szCs w:val="14"/>
              </w:rPr>
            </w:pPr>
            <w:r w:rsidRPr="00FA67A1">
              <w:rPr>
                <w:rFonts w:ascii="Times New Roman" w:hAnsi="Times New Roman"/>
                <w:sz w:val="14"/>
                <w:szCs w:val="14"/>
              </w:rPr>
              <w:t>Администрация Богучанского района</w:t>
            </w:r>
          </w:p>
        </w:tc>
        <w:tc>
          <w:tcPr>
            <w:tcW w:w="208" w:type="pct"/>
            <w:tcBorders>
              <w:top w:val="single" w:sz="4" w:space="0" w:color="auto"/>
              <w:left w:val="single" w:sz="4" w:space="0" w:color="auto"/>
              <w:bottom w:val="single" w:sz="4" w:space="0" w:color="auto"/>
              <w:right w:val="single" w:sz="4" w:space="0" w:color="auto"/>
            </w:tcBorders>
            <w:noWrap/>
          </w:tcPr>
          <w:p w:rsidR="00FA67A1" w:rsidRPr="00FA67A1" w:rsidRDefault="00FA67A1" w:rsidP="00153B10">
            <w:pPr>
              <w:jc w:val="center"/>
              <w:rPr>
                <w:rFonts w:ascii="Times New Roman" w:hAnsi="Times New Roman"/>
                <w:sz w:val="14"/>
                <w:szCs w:val="14"/>
              </w:rPr>
            </w:pPr>
            <w:r w:rsidRPr="00FA67A1">
              <w:rPr>
                <w:rFonts w:ascii="Times New Roman" w:hAnsi="Times New Roman"/>
                <w:sz w:val="14"/>
                <w:szCs w:val="14"/>
              </w:rPr>
              <w:t>806</w:t>
            </w:r>
          </w:p>
        </w:tc>
        <w:tc>
          <w:tcPr>
            <w:tcW w:w="208" w:type="pct"/>
            <w:tcBorders>
              <w:top w:val="single" w:sz="4" w:space="0" w:color="auto"/>
              <w:left w:val="single" w:sz="4" w:space="0" w:color="auto"/>
              <w:bottom w:val="single" w:sz="4" w:space="0" w:color="auto"/>
              <w:right w:val="single" w:sz="4" w:space="0" w:color="auto"/>
            </w:tcBorders>
            <w:noWrap/>
          </w:tcPr>
          <w:p w:rsidR="00FA67A1" w:rsidRPr="00FA67A1" w:rsidRDefault="00FA67A1" w:rsidP="00153B10">
            <w:pPr>
              <w:jc w:val="center"/>
              <w:rPr>
                <w:rFonts w:ascii="Times New Roman" w:hAnsi="Times New Roman"/>
                <w:sz w:val="14"/>
                <w:szCs w:val="14"/>
              </w:rPr>
            </w:pPr>
            <w:r w:rsidRPr="00FA67A1">
              <w:rPr>
                <w:rFonts w:ascii="Times New Roman" w:hAnsi="Times New Roman"/>
                <w:sz w:val="14"/>
                <w:szCs w:val="14"/>
              </w:rPr>
              <w:t>0707</w:t>
            </w:r>
          </w:p>
        </w:tc>
        <w:tc>
          <w:tcPr>
            <w:tcW w:w="320" w:type="pct"/>
            <w:tcBorders>
              <w:top w:val="single" w:sz="4" w:space="0" w:color="auto"/>
              <w:left w:val="single" w:sz="4" w:space="0" w:color="auto"/>
              <w:bottom w:val="single" w:sz="4" w:space="0" w:color="auto"/>
              <w:right w:val="single" w:sz="4" w:space="0" w:color="auto"/>
            </w:tcBorders>
            <w:noWrap/>
          </w:tcPr>
          <w:p w:rsidR="00FA67A1" w:rsidRPr="00FA67A1" w:rsidRDefault="00FA67A1" w:rsidP="00153B10">
            <w:pPr>
              <w:jc w:val="center"/>
              <w:rPr>
                <w:rFonts w:ascii="Times New Roman" w:hAnsi="Times New Roman"/>
                <w:sz w:val="14"/>
                <w:szCs w:val="14"/>
              </w:rPr>
            </w:pPr>
            <w:r w:rsidRPr="00FA67A1">
              <w:rPr>
                <w:rFonts w:ascii="Times New Roman" w:hAnsi="Times New Roman"/>
                <w:sz w:val="14"/>
                <w:szCs w:val="14"/>
              </w:rPr>
              <w:t>06 47456</w:t>
            </w:r>
          </w:p>
        </w:tc>
        <w:tc>
          <w:tcPr>
            <w:tcW w:w="183" w:type="pct"/>
            <w:tcBorders>
              <w:top w:val="single" w:sz="4" w:space="0" w:color="auto"/>
              <w:left w:val="single" w:sz="4" w:space="0" w:color="auto"/>
              <w:bottom w:val="single" w:sz="4" w:space="0" w:color="auto"/>
              <w:right w:val="single" w:sz="4" w:space="0" w:color="auto"/>
            </w:tcBorders>
            <w:noWrap/>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612</w:t>
            </w:r>
          </w:p>
        </w:tc>
        <w:tc>
          <w:tcPr>
            <w:tcW w:w="369" w:type="pct"/>
            <w:tcBorders>
              <w:top w:val="single" w:sz="4" w:space="0" w:color="auto"/>
              <w:left w:val="single" w:sz="4" w:space="0" w:color="auto"/>
              <w:bottom w:val="single" w:sz="4" w:space="0" w:color="auto"/>
              <w:right w:val="single" w:sz="4" w:space="0" w:color="auto"/>
            </w:tcBorders>
            <w:noWrap/>
          </w:tcPr>
          <w:p w:rsidR="00FA67A1" w:rsidRPr="00FA67A1" w:rsidRDefault="00FA67A1" w:rsidP="005C6959">
            <w:pPr>
              <w:jc w:val="center"/>
              <w:rPr>
                <w:rFonts w:ascii="Times New Roman" w:hAnsi="Times New Roman"/>
                <w:color w:val="000000"/>
                <w:sz w:val="14"/>
                <w:szCs w:val="14"/>
              </w:rPr>
            </w:pPr>
            <w:r w:rsidRPr="00FA67A1">
              <w:rPr>
                <w:rFonts w:ascii="Times New Roman" w:hAnsi="Times New Roman"/>
                <w:color w:val="000000"/>
                <w:sz w:val="14"/>
                <w:szCs w:val="14"/>
              </w:rPr>
              <w:t>1 005 800,0</w:t>
            </w:r>
          </w:p>
        </w:tc>
        <w:tc>
          <w:tcPr>
            <w:tcW w:w="390" w:type="pct"/>
            <w:tcBorders>
              <w:top w:val="single" w:sz="4" w:space="0" w:color="auto"/>
              <w:left w:val="single" w:sz="4" w:space="0" w:color="auto"/>
              <w:bottom w:val="single" w:sz="4" w:space="0" w:color="auto"/>
              <w:right w:val="single" w:sz="4" w:space="0" w:color="auto"/>
            </w:tcBorders>
            <w:noWrap/>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938 700,0</w:t>
            </w:r>
          </w:p>
        </w:tc>
        <w:tc>
          <w:tcPr>
            <w:tcW w:w="367" w:type="pct"/>
            <w:tcBorders>
              <w:top w:val="single" w:sz="4" w:space="0" w:color="auto"/>
              <w:left w:val="single" w:sz="4" w:space="0" w:color="auto"/>
              <w:bottom w:val="single" w:sz="4" w:space="0" w:color="auto"/>
              <w:right w:val="single" w:sz="4" w:space="0" w:color="auto"/>
            </w:tcBorders>
            <w:noWrap/>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938 665,0</w:t>
            </w:r>
          </w:p>
        </w:tc>
        <w:tc>
          <w:tcPr>
            <w:tcW w:w="414"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938 665,0</w:t>
            </w:r>
          </w:p>
        </w:tc>
        <w:tc>
          <w:tcPr>
            <w:tcW w:w="451"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jc w:val="center"/>
              <w:rPr>
                <w:rFonts w:ascii="Times New Roman" w:hAnsi="Times New Roman"/>
                <w:sz w:val="14"/>
                <w:szCs w:val="14"/>
              </w:rPr>
            </w:pPr>
            <w:r w:rsidRPr="00FA67A1">
              <w:rPr>
                <w:rFonts w:ascii="Times New Roman" w:hAnsi="Times New Roman"/>
                <w:sz w:val="14"/>
                <w:szCs w:val="14"/>
              </w:rPr>
              <w:t>3 821 830,0</w:t>
            </w:r>
          </w:p>
        </w:tc>
        <w:tc>
          <w:tcPr>
            <w:tcW w:w="914" w:type="pct"/>
            <w:tcBorders>
              <w:top w:val="single" w:sz="4" w:space="0" w:color="auto"/>
              <w:left w:val="single" w:sz="4" w:space="0" w:color="auto"/>
              <w:bottom w:val="single" w:sz="4" w:space="0" w:color="auto"/>
              <w:right w:val="single" w:sz="4" w:space="0" w:color="auto"/>
            </w:tcBorders>
          </w:tcPr>
          <w:p w:rsidR="00FA67A1" w:rsidRPr="00FA67A1" w:rsidRDefault="00FA67A1" w:rsidP="00153B10">
            <w:pPr>
              <w:pStyle w:val="ConsPlusCell"/>
              <w:widowControl/>
              <w:rPr>
                <w:rFonts w:ascii="Times New Roman" w:hAnsi="Times New Roman" w:cs="Times New Roman"/>
                <w:sz w:val="14"/>
                <w:szCs w:val="14"/>
              </w:rPr>
            </w:pPr>
            <w:r w:rsidRPr="00FA67A1">
              <w:rPr>
                <w:rFonts w:ascii="Times New Roman" w:hAnsi="Times New Roman" w:cs="Times New Roman"/>
                <w:sz w:val="14"/>
                <w:szCs w:val="14"/>
              </w:rPr>
              <w:t xml:space="preserve">Будет ежегодно  более 1200  молодежи     района в мероприятия сферы молодежной политики Красноярского края </w:t>
            </w: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5C6959" w:rsidRDefault="00FA67A1" w:rsidP="005C6959">
            <w:pPr>
              <w:spacing w:after="0"/>
              <w:rPr>
                <w:rFonts w:ascii="Times New Roman" w:hAnsi="Times New Roman"/>
                <w:bCs/>
                <w:sz w:val="14"/>
                <w:szCs w:val="14"/>
              </w:rPr>
            </w:pPr>
          </w:p>
        </w:tc>
        <w:tc>
          <w:tcPr>
            <w:tcW w:w="640" w:type="pct"/>
            <w:tcBorders>
              <w:top w:val="single" w:sz="4" w:space="0" w:color="auto"/>
              <w:left w:val="single" w:sz="4" w:space="0" w:color="auto"/>
              <w:bottom w:val="single" w:sz="4" w:space="0" w:color="auto"/>
              <w:right w:val="single" w:sz="4" w:space="0" w:color="auto"/>
            </w:tcBorders>
          </w:tcPr>
          <w:p w:rsidR="00FA67A1" w:rsidRPr="005C6959" w:rsidRDefault="00FA67A1" w:rsidP="005C6959">
            <w:pPr>
              <w:spacing w:after="0"/>
              <w:rPr>
                <w:rFonts w:ascii="Times New Roman" w:hAnsi="Times New Roman"/>
                <w:bCs/>
                <w:sz w:val="14"/>
                <w:szCs w:val="14"/>
              </w:rPr>
            </w:pPr>
            <w:r w:rsidRPr="005C6959">
              <w:rPr>
                <w:rFonts w:ascii="Times New Roman" w:hAnsi="Times New Roman"/>
                <w:bCs/>
                <w:sz w:val="14"/>
                <w:szCs w:val="14"/>
              </w:rPr>
              <w:t>Всего:</w:t>
            </w:r>
          </w:p>
        </w:tc>
        <w:tc>
          <w:tcPr>
            <w:tcW w:w="356" w:type="pct"/>
            <w:tcBorders>
              <w:top w:val="single" w:sz="4" w:space="0" w:color="auto"/>
              <w:left w:val="nil"/>
              <w:bottom w:val="single" w:sz="4" w:space="0" w:color="auto"/>
              <w:right w:val="single" w:sz="4" w:space="0" w:color="auto"/>
            </w:tcBorders>
          </w:tcPr>
          <w:p w:rsidR="00FA67A1" w:rsidRPr="005C6959" w:rsidRDefault="00FA67A1" w:rsidP="005C6959">
            <w:pPr>
              <w:spacing w:after="0"/>
              <w:rPr>
                <w:rFonts w:ascii="Times New Roman" w:hAnsi="Times New Roman"/>
                <w:bCs/>
                <w:sz w:val="14"/>
                <w:szCs w:val="14"/>
              </w:rPr>
            </w:pPr>
          </w:p>
        </w:tc>
        <w:tc>
          <w:tcPr>
            <w:tcW w:w="208"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spacing w:after="0"/>
              <w:jc w:val="center"/>
              <w:rPr>
                <w:rFonts w:ascii="Times New Roman" w:hAnsi="Times New Roman"/>
                <w:bCs/>
                <w:sz w:val="14"/>
                <w:szCs w:val="14"/>
              </w:rPr>
            </w:pPr>
          </w:p>
        </w:tc>
        <w:tc>
          <w:tcPr>
            <w:tcW w:w="208"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spacing w:after="0"/>
              <w:jc w:val="center"/>
              <w:rPr>
                <w:rFonts w:ascii="Times New Roman" w:hAnsi="Times New Roman"/>
                <w:bCs/>
                <w:sz w:val="14"/>
                <w:szCs w:val="14"/>
              </w:rPr>
            </w:pPr>
          </w:p>
        </w:tc>
        <w:tc>
          <w:tcPr>
            <w:tcW w:w="320"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spacing w:after="0"/>
              <w:jc w:val="center"/>
              <w:rPr>
                <w:rFonts w:ascii="Times New Roman" w:hAnsi="Times New Roman"/>
                <w:bCs/>
                <w:sz w:val="14"/>
                <w:szCs w:val="14"/>
              </w:rPr>
            </w:pPr>
          </w:p>
        </w:tc>
        <w:tc>
          <w:tcPr>
            <w:tcW w:w="183"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spacing w:after="0"/>
              <w:jc w:val="center"/>
              <w:rPr>
                <w:rFonts w:ascii="Times New Roman" w:hAnsi="Times New Roman"/>
                <w:bCs/>
                <w:sz w:val="14"/>
                <w:szCs w:val="14"/>
              </w:rPr>
            </w:pPr>
          </w:p>
        </w:tc>
        <w:tc>
          <w:tcPr>
            <w:tcW w:w="369"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5 131 700,00</w:t>
            </w:r>
          </w:p>
        </w:tc>
        <w:tc>
          <w:tcPr>
            <w:tcW w:w="390"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5 937 300,00</w:t>
            </w:r>
          </w:p>
        </w:tc>
        <w:tc>
          <w:tcPr>
            <w:tcW w:w="367"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6 117 265,0</w:t>
            </w:r>
          </w:p>
        </w:tc>
        <w:tc>
          <w:tcPr>
            <w:tcW w:w="414" w:type="pct"/>
            <w:tcBorders>
              <w:top w:val="single" w:sz="4" w:space="0" w:color="auto"/>
              <w:left w:val="nil"/>
              <w:bottom w:val="single" w:sz="4" w:space="0" w:color="auto"/>
              <w:right w:val="single" w:sz="4" w:space="0" w:color="auto"/>
            </w:tcBorders>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6 117 265,0</w:t>
            </w:r>
          </w:p>
        </w:tc>
        <w:tc>
          <w:tcPr>
            <w:tcW w:w="451" w:type="pct"/>
            <w:tcBorders>
              <w:top w:val="single" w:sz="4" w:space="0" w:color="auto"/>
              <w:left w:val="single" w:sz="4" w:space="0" w:color="auto"/>
              <w:bottom w:val="single" w:sz="4" w:space="0" w:color="auto"/>
              <w:right w:val="single" w:sz="4" w:space="0" w:color="auto"/>
            </w:tcBorders>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23 303 530,0</w:t>
            </w:r>
          </w:p>
        </w:tc>
        <w:tc>
          <w:tcPr>
            <w:tcW w:w="914" w:type="pct"/>
            <w:tcBorders>
              <w:top w:val="single" w:sz="4" w:space="0" w:color="auto"/>
              <w:left w:val="nil"/>
              <w:bottom w:val="single" w:sz="4" w:space="0" w:color="auto"/>
              <w:right w:val="single" w:sz="4" w:space="0" w:color="auto"/>
            </w:tcBorders>
          </w:tcPr>
          <w:p w:rsidR="00FA67A1" w:rsidRPr="00FA67A1" w:rsidRDefault="00FA67A1" w:rsidP="005C6959">
            <w:pPr>
              <w:spacing w:after="0"/>
              <w:jc w:val="center"/>
              <w:rPr>
                <w:rFonts w:ascii="Times New Roman" w:hAnsi="Times New Roman"/>
                <w:b/>
                <w:bCs/>
                <w:sz w:val="14"/>
                <w:szCs w:val="14"/>
              </w:rPr>
            </w:pP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spacing w:after="0" w:line="240" w:lineRule="auto"/>
              <w:rPr>
                <w:rFonts w:ascii="Times New Roman" w:hAnsi="Times New Roman"/>
                <w:sz w:val="14"/>
                <w:szCs w:val="14"/>
              </w:rPr>
            </w:pP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spacing w:after="0" w:line="240" w:lineRule="auto"/>
              <w:rPr>
                <w:rFonts w:ascii="Times New Roman" w:hAnsi="Times New Roman"/>
                <w:sz w:val="14"/>
                <w:szCs w:val="14"/>
              </w:rPr>
            </w:pPr>
            <w:r w:rsidRPr="00FA67A1">
              <w:rPr>
                <w:rFonts w:ascii="Times New Roman" w:hAnsi="Times New Roman"/>
                <w:sz w:val="14"/>
                <w:szCs w:val="14"/>
              </w:rPr>
              <w:t xml:space="preserve">в том числе </w:t>
            </w:r>
          </w:p>
        </w:tc>
        <w:tc>
          <w:tcPr>
            <w:tcW w:w="356" w:type="pct"/>
            <w:tcBorders>
              <w:top w:val="single" w:sz="4" w:space="0" w:color="auto"/>
              <w:left w:val="nil"/>
              <w:bottom w:val="single" w:sz="4" w:space="0" w:color="auto"/>
              <w:right w:val="single" w:sz="4" w:space="0" w:color="auto"/>
            </w:tcBorders>
          </w:tcPr>
          <w:p w:rsidR="00FA67A1" w:rsidRPr="00FA67A1" w:rsidRDefault="00FA67A1" w:rsidP="005C6959">
            <w:pPr>
              <w:spacing w:after="0" w:line="240" w:lineRule="auto"/>
              <w:rPr>
                <w:rFonts w:ascii="Times New Roman" w:hAnsi="Times New Roman"/>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5C6959">
            <w:pPr>
              <w:spacing w:after="0" w:line="240" w:lineRule="auto"/>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tcPr>
          <w:p w:rsidR="00FA67A1" w:rsidRPr="00FA67A1" w:rsidRDefault="00FA67A1" w:rsidP="005C6959">
            <w:pPr>
              <w:spacing w:after="0" w:line="240" w:lineRule="auto"/>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tcPr>
          <w:p w:rsidR="00FA67A1" w:rsidRPr="00FA67A1" w:rsidRDefault="00FA67A1" w:rsidP="005C6959">
            <w:pPr>
              <w:spacing w:after="0" w:line="240" w:lineRule="auto"/>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tcPr>
          <w:p w:rsidR="00FA67A1" w:rsidRPr="00FA67A1" w:rsidRDefault="00FA67A1" w:rsidP="005C6959">
            <w:pPr>
              <w:spacing w:after="0" w:line="240" w:lineRule="auto"/>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tcPr>
          <w:p w:rsidR="00FA67A1" w:rsidRPr="005C6959" w:rsidRDefault="00FA67A1" w:rsidP="005C6959">
            <w:pPr>
              <w:pStyle w:val="20"/>
              <w:spacing w:after="0" w:line="240" w:lineRule="auto"/>
              <w:jc w:val="center"/>
              <w:rPr>
                <w:rFonts w:ascii="Times New Roman" w:hAnsi="Times New Roman" w:cs="Times New Roman"/>
                <w:b w:val="0"/>
                <w:i w:val="0"/>
                <w:sz w:val="14"/>
                <w:szCs w:val="14"/>
              </w:rPr>
            </w:pPr>
          </w:p>
        </w:tc>
        <w:tc>
          <w:tcPr>
            <w:tcW w:w="390" w:type="pct"/>
            <w:tcBorders>
              <w:top w:val="single" w:sz="4" w:space="0" w:color="auto"/>
              <w:left w:val="nil"/>
              <w:bottom w:val="single" w:sz="4" w:space="0" w:color="auto"/>
              <w:right w:val="single" w:sz="4" w:space="0" w:color="auto"/>
            </w:tcBorders>
            <w:noWrap/>
          </w:tcPr>
          <w:p w:rsidR="00FA67A1" w:rsidRPr="005C6959" w:rsidRDefault="00FA67A1" w:rsidP="005C6959">
            <w:pPr>
              <w:pStyle w:val="20"/>
              <w:spacing w:after="0" w:line="240" w:lineRule="auto"/>
              <w:jc w:val="center"/>
              <w:rPr>
                <w:rFonts w:ascii="Times New Roman" w:hAnsi="Times New Roman" w:cs="Times New Roman"/>
                <w:b w:val="0"/>
                <w:i w:val="0"/>
                <w:color w:val="FF0000"/>
                <w:sz w:val="14"/>
                <w:szCs w:val="14"/>
              </w:rPr>
            </w:pPr>
          </w:p>
        </w:tc>
        <w:tc>
          <w:tcPr>
            <w:tcW w:w="367" w:type="pct"/>
            <w:tcBorders>
              <w:top w:val="single" w:sz="4" w:space="0" w:color="auto"/>
              <w:left w:val="nil"/>
              <w:bottom w:val="single" w:sz="4" w:space="0" w:color="auto"/>
              <w:right w:val="single" w:sz="4" w:space="0" w:color="auto"/>
            </w:tcBorders>
            <w:noWrap/>
          </w:tcPr>
          <w:p w:rsidR="00FA67A1" w:rsidRPr="005C6959" w:rsidRDefault="00FA67A1" w:rsidP="005C6959">
            <w:pPr>
              <w:pStyle w:val="20"/>
              <w:spacing w:after="0" w:line="240" w:lineRule="auto"/>
              <w:jc w:val="center"/>
              <w:rPr>
                <w:rFonts w:ascii="Times New Roman" w:hAnsi="Times New Roman" w:cs="Times New Roman"/>
                <w:b w:val="0"/>
                <w:i w:val="0"/>
                <w:color w:val="FF0000"/>
                <w:sz w:val="14"/>
                <w:szCs w:val="14"/>
              </w:rPr>
            </w:pPr>
          </w:p>
        </w:tc>
        <w:tc>
          <w:tcPr>
            <w:tcW w:w="414" w:type="pct"/>
            <w:tcBorders>
              <w:top w:val="single" w:sz="4" w:space="0" w:color="auto"/>
              <w:left w:val="nil"/>
              <w:bottom w:val="single" w:sz="4" w:space="0" w:color="auto"/>
              <w:right w:val="single" w:sz="4" w:space="0" w:color="auto"/>
            </w:tcBorders>
          </w:tcPr>
          <w:p w:rsidR="00FA67A1" w:rsidRPr="005C6959" w:rsidRDefault="00FA67A1" w:rsidP="005C6959">
            <w:pPr>
              <w:pStyle w:val="20"/>
              <w:spacing w:after="0" w:line="240" w:lineRule="auto"/>
              <w:jc w:val="center"/>
              <w:rPr>
                <w:rFonts w:ascii="Times New Roman" w:hAnsi="Times New Roman" w:cs="Times New Roman"/>
                <w:b w:val="0"/>
                <w:i w:val="0"/>
                <w:color w:val="FF0000"/>
                <w:sz w:val="14"/>
                <w:szCs w:val="14"/>
              </w:rPr>
            </w:pPr>
          </w:p>
        </w:tc>
        <w:tc>
          <w:tcPr>
            <w:tcW w:w="451" w:type="pct"/>
            <w:tcBorders>
              <w:top w:val="single" w:sz="4" w:space="0" w:color="auto"/>
              <w:left w:val="single" w:sz="4" w:space="0" w:color="auto"/>
              <w:bottom w:val="single" w:sz="4" w:space="0" w:color="auto"/>
              <w:right w:val="single" w:sz="4" w:space="0" w:color="auto"/>
            </w:tcBorders>
          </w:tcPr>
          <w:p w:rsidR="00FA67A1" w:rsidRPr="005C6959" w:rsidRDefault="00FA67A1" w:rsidP="005C6959">
            <w:pPr>
              <w:pStyle w:val="20"/>
              <w:spacing w:after="0" w:line="240" w:lineRule="auto"/>
              <w:jc w:val="center"/>
              <w:rPr>
                <w:rFonts w:ascii="Times New Roman" w:hAnsi="Times New Roman" w:cs="Times New Roman"/>
                <w:b w:val="0"/>
                <w:i w:val="0"/>
                <w:sz w:val="14"/>
                <w:szCs w:val="14"/>
              </w:rPr>
            </w:pPr>
          </w:p>
        </w:tc>
        <w:tc>
          <w:tcPr>
            <w:tcW w:w="914" w:type="pct"/>
            <w:tcBorders>
              <w:top w:val="single" w:sz="4" w:space="0" w:color="auto"/>
              <w:left w:val="nil"/>
              <w:bottom w:val="single" w:sz="4" w:space="0" w:color="auto"/>
              <w:right w:val="single" w:sz="4" w:space="0" w:color="auto"/>
            </w:tcBorders>
          </w:tcPr>
          <w:p w:rsidR="00FA67A1" w:rsidRPr="00FA67A1" w:rsidRDefault="00FA67A1" w:rsidP="005C6959">
            <w:pPr>
              <w:spacing w:after="0" w:line="240" w:lineRule="auto"/>
              <w:jc w:val="center"/>
              <w:rPr>
                <w:rFonts w:ascii="Times New Roman" w:hAnsi="Times New Roman"/>
                <w:color w:val="FF0000"/>
                <w:sz w:val="14"/>
                <w:szCs w:val="14"/>
              </w:rPr>
            </w:pPr>
          </w:p>
        </w:tc>
      </w:tr>
      <w:tr w:rsidR="00B36161" w:rsidRPr="00FA67A1" w:rsidTr="00FA67A1">
        <w:trPr>
          <w:trHeight w:val="20"/>
        </w:trPr>
        <w:tc>
          <w:tcPr>
            <w:tcW w:w="180"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spacing w:after="0"/>
              <w:rPr>
                <w:rFonts w:ascii="Times New Roman" w:hAnsi="Times New Roman"/>
                <w:b/>
                <w:bCs/>
                <w:sz w:val="14"/>
                <w:szCs w:val="14"/>
              </w:rPr>
            </w:pPr>
          </w:p>
        </w:tc>
        <w:tc>
          <w:tcPr>
            <w:tcW w:w="640" w:type="pct"/>
            <w:tcBorders>
              <w:top w:val="single" w:sz="4" w:space="0" w:color="auto"/>
              <w:left w:val="single" w:sz="4" w:space="0" w:color="auto"/>
              <w:bottom w:val="single" w:sz="4" w:space="0" w:color="auto"/>
              <w:right w:val="single" w:sz="4" w:space="0" w:color="auto"/>
            </w:tcBorders>
          </w:tcPr>
          <w:p w:rsidR="00FA67A1" w:rsidRPr="00FA67A1" w:rsidRDefault="00FA67A1" w:rsidP="005C6959">
            <w:pPr>
              <w:spacing w:after="0"/>
              <w:rPr>
                <w:rFonts w:ascii="Times New Roman" w:hAnsi="Times New Roman"/>
                <w:b/>
                <w:bCs/>
                <w:sz w:val="14"/>
                <w:szCs w:val="14"/>
              </w:rPr>
            </w:pPr>
          </w:p>
        </w:tc>
        <w:tc>
          <w:tcPr>
            <w:tcW w:w="356" w:type="pct"/>
            <w:tcBorders>
              <w:top w:val="single" w:sz="4" w:space="0" w:color="auto"/>
              <w:left w:val="nil"/>
              <w:bottom w:val="single" w:sz="4" w:space="0" w:color="auto"/>
              <w:right w:val="single" w:sz="4" w:space="0" w:color="auto"/>
            </w:tcBorders>
          </w:tcPr>
          <w:p w:rsidR="00FA67A1" w:rsidRPr="00FA67A1" w:rsidRDefault="00FA67A1" w:rsidP="005C6959">
            <w:pPr>
              <w:spacing w:after="0"/>
              <w:rPr>
                <w:rFonts w:ascii="Times New Roman" w:hAnsi="Times New Roman"/>
                <w:sz w:val="14"/>
                <w:szCs w:val="14"/>
              </w:rPr>
            </w:pPr>
            <w:r w:rsidRPr="00FA67A1">
              <w:rPr>
                <w:rFonts w:ascii="Times New Roman" w:hAnsi="Times New Roman"/>
                <w:sz w:val="14"/>
                <w:szCs w:val="14"/>
              </w:rPr>
              <w:t>Администрация Богучанского района</w:t>
            </w:r>
          </w:p>
        </w:tc>
        <w:tc>
          <w:tcPr>
            <w:tcW w:w="208" w:type="pct"/>
            <w:tcBorders>
              <w:top w:val="single" w:sz="4" w:space="0" w:color="auto"/>
              <w:left w:val="nil"/>
              <w:bottom w:val="single" w:sz="4" w:space="0" w:color="auto"/>
              <w:right w:val="single" w:sz="4" w:space="0" w:color="auto"/>
            </w:tcBorders>
            <w:noWrap/>
            <w:vAlign w:val="center"/>
          </w:tcPr>
          <w:p w:rsidR="00FA67A1" w:rsidRPr="00FA67A1" w:rsidRDefault="00FA67A1" w:rsidP="005C6959">
            <w:pPr>
              <w:spacing w:after="0"/>
              <w:jc w:val="center"/>
              <w:rPr>
                <w:rFonts w:ascii="Times New Roman" w:hAnsi="Times New Roman"/>
                <w:color w:val="FF0000"/>
                <w:sz w:val="14"/>
                <w:szCs w:val="14"/>
              </w:rPr>
            </w:pPr>
          </w:p>
        </w:tc>
        <w:tc>
          <w:tcPr>
            <w:tcW w:w="208" w:type="pct"/>
            <w:tcBorders>
              <w:top w:val="single" w:sz="4" w:space="0" w:color="auto"/>
              <w:left w:val="nil"/>
              <w:bottom w:val="single" w:sz="4" w:space="0" w:color="auto"/>
              <w:right w:val="single" w:sz="4" w:space="0" w:color="auto"/>
            </w:tcBorders>
            <w:noWrap/>
            <w:vAlign w:val="center"/>
          </w:tcPr>
          <w:p w:rsidR="00FA67A1" w:rsidRPr="00FA67A1" w:rsidRDefault="00FA67A1" w:rsidP="005C6959">
            <w:pPr>
              <w:spacing w:after="0"/>
              <w:jc w:val="center"/>
              <w:rPr>
                <w:rFonts w:ascii="Times New Roman" w:hAnsi="Times New Roman"/>
                <w:color w:val="FF0000"/>
                <w:sz w:val="14"/>
                <w:szCs w:val="14"/>
              </w:rPr>
            </w:pPr>
          </w:p>
        </w:tc>
        <w:tc>
          <w:tcPr>
            <w:tcW w:w="320" w:type="pct"/>
            <w:tcBorders>
              <w:top w:val="single" w:sz="4" w:space="0" w:color="auto"/>
              <w:left w:val="nil"/>
              <w:bottom w:val="single" w:sz="4" w:space="0" w:color="auto"/>
              <w:right w:val="single" w:sz="4" w:space="0" w:color="auto"/>
            </w:tcBorders>
            <w:noWrap/>
            <w:vAlign w:val="center"/>
          </w:tcPr>
          <w:p w:rsidR="00FA67A1" w:rsidRPr="00FA67A1" w:rsidRDefault="00FA67A1" w:rsidP="005C6959">
            <w:pPr>
              <w:spacing w:after="0"/>
              <w:jc w:val="center"/>
              <w:rPr>
                <w:rFonts w:ascii="Times New Roman" w:hAnsi="Times New Roman"/>
                <w:color w:val="FF0000"/>
                <w:sz w:val="14"/>
                <w:szCs w:val="14"/>
              </w:rPr>
            </w:pPr>
          </w:p>
        </w:tc>
        <w:tc>
          <w:tcPr>
            <w:tcW w:w="183" w:type="pct"/>
            <w:tcBorders>
              <w:top w:val="single" w:sz="4" w:space="0" w:color="auto"/>
              <w:left w:val="nil"/>
              <w:bottom w:val="single" w:sz="4" w:space="0" w:color="auto"/>
              <w:right w:val="single" w:sz="4" w:space="0" w:color="auto"/>
            </w:tcBorders>
            <w:noWrap/>
            <w:vAlign w:val="center"/>
          </w:tcPr>
          <w:p w:rsidR="00FA67A1" w:rsidRPr="00FA67A1" w:rsidRDefault="00FA67A1" w:rsidP="005C6959">
            <w:pPr>
              <w:spacing w:after="0"/>
              <w:jc w:val="center"/>
              <w:rPr>
                <w:rFonts w:ascii="Times New Roman" w:hAnsi="Times New Roman"/>
                <w:color w:val="FF0000"/>
                <w:sz w:val="14"/>
                <w:szCs w:val="14"/>
              </w:rPr>
            </w:pPr>
          </w:p>
        </w:tc>
        <w:tc>
          <w:tcPr>
            <w:tcW w:w="369"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5 131 700,00</w:t>
            </w:r>
          </w:p>
        </w:tc>
        <w:tc>
          <w:tcPr>
            <w:tcW w:w="390"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5 937 300,00</w:t>
            </w:r>
          </w:p>
        </w:tc>
        <w:tc>
          <w:tcPr>
            <w:tcW w:w="367" w:type="pct"/>
            <w:tcBorders>
              <w:top w:val="single" w:sz="4" w:space="0" w:color="auto"/>
              <w:left w:val="nil"/>
              <w:bottom w:val="single" w:sz="4" w:space="0" w:color="auto"/>
              <w:right w:val="single" w:sz="4" w:space="0" w:color="auto"/>
            </w:tcBorders>
            <w:noWrap/>
            <w:vAlign w:val="center"/>
          </w:tcPr>
          <w:p w:rsidR="00FA67A1" w:rsidRPr="005C6959" w:rsidRDefault="00FA67A1" w:rsidP="005C6959">
            <w:pPr>
              <w:pStyle w:val="20"/>
              <w:spacing w:before="0" w:after="0" w:line="240" w:lineRule="auto"/>
              <w:jc w:val="center"/>
              <w:rPr>
                <w:rFonts w:ascii="Times New Roman" w:hAnsi="Times New Roman" w:cs="Times New Roman"/>
                <w:b w:val="0"/>
                <w:i w:val="0"/>
                <w:color w:val="FF0000"/>
                <w:sz w:val="14"/>
                <w:szCs w:val="14"/>
              </w:rPr>
            </w:pPr>
            <w:r w:rsidRPr="005C6959">
              <w:rPr>
                <w:rFonts w:ascii="Times New Roman" w:hAnsi="Times New Roman" w:cs="Times New Roman"/>
                <w:b w:val="0"/>
                <w:i w:val="0"/>
                <w:sz w:val="14"/>
                <w:szCs w:val="14"/>
              </w:rPr>
              <w:t>6 117 265,0</w:t>
            </w:r>
          </w:p>
        </w:tc>
        <w:tc>
          <w:tcPr>
            <w:tcW w:w="414" w:type="pct"/>
            <w:tcBorders>
              <w:top w:val="single" w:sz="4" w:space="0" w:color="auto"/>
              <w:left w:val="nil"/>
              <w:bottom w:val="single" w:sz="4" w:space="0" w:color="auto"/>
              <w:right w:val="single" w:sz="4" w:space="0" w:color="auto"/>
            </w:tcBorders>
            <w:vAlign w:val="center"/>
          </w:tcPr>
          <w:p w:rsidR="00FA67A1" w:rsidRPr="005C6959" w:rsidRDefault="00FA67A1" w:rsidP="005C6959">
            <w:pPr>
              <w:pStyle w:val="20"/>
              <w:spacing w:before="0" w:after="0" w:line="240" w:lineRule="auto"/>
              <w:jc w:val="center"/>
              <w:rPr>
                <w:rFonts w:ascii="Times New Roman" w:hAnsi="Times New Roman" w:cs="Times New Roman"/>
                <w:b w:val="0"/>
                <w:i w:val="0"/>
                <w:color w:val="FF0000"/>
                <w:sz w:val="14"/>
                <w:szCs w:val="14"/>
              </w:rPr>
            </w:pPr>
            <w:r w:rsidRPr="005C6959">
              <w:rPr>
                <w:rFonts w:ascii="Times New Roman" w:hAnsi="Times New Roman" w:cs="Times New Roman"/>
                <w:b w:val="0"/>
                <w:i w:val="0"/>
                <w:sz w:val="14"/>
                <w:szCs w:val="14"/>
              </w:rPr>
              <w:t>6 117 265,0</w:t>
            </w:r>
          </w:p>
        </w:tc>
        <w:tc>
          <w:tcPr>
            <w:tcW w:w="451" w:type="pct"/>
            <w:tcBorders>
              <w:top w:val="single" w:sz="4" w:space="0" w:color="auto"/>
              <w:left w:val="single" w:sz="4" w:space="0" w:color="auto"/>
              <w:bottom w:val="single" w:sz="4" w:space="0" w:color="auto"/>
              <w:right w:val="single" w:sz="4" w:space="0" w:color="auto"/>
            </w:tcBorders>
            <w:vAlign w:val="center"/>
          </w:tcPr>
          <w:p w:rsidR="00FA67A1" w:rsidRPr="005C6959" w:rsidRDefault="00FA67A1" w:rsidP="005C6959">
            <w:pPr>
              <w:pStyle w:val="20"/>
              <w:spacing w:before="0" w:after="0" w:line="240" w:lineRule="auto"/>
              <w:jc w:val="center"/>
              <w:rPr>
                <w:rFonts w:ascii="Times New Roman" w:hAnsi="Times New Roman" w:cs="Times New Roman"/>
                <w:b w:val="0"/>
                <w:i w:val="0"/>
                <w:sz w:val="14"/>
                <w:szCs w:val="14"/>
              </w:rPr>
            </w:pPr>
            <w:r w:rsidRPr="005C6959">
              <w:rPr>
                <w:rFonts w:ascii="Times New Roman" w:hAnsi="Times New Roman" w:cs="Times New Roman"/>
                <w:b w:val="0"/>
                <w:i w:val="0"/>
                <w:sz w:val="14"/>
                <w:szCs w:val="14"/>
              </w:rPr>
              <w:t>23 303 530,0</w:t>
            </w:r>
          </w:p>
        </w:tc>
        <w:tc>
          <w:tcPr>
            <w:tcW w:w="914" w:type="pct"/>
            <w:tcBorders>
              <w:top w:val="single" w:sz="4" w:space="0" w:color="auto"/>
              <w:left w:val="nil"/>
              <w:bottom w:val="single" w:sz="4" w:space="0" w:color="auto"/>
              <w:right w:val="single" w:sz="4" w:space="0" w:color="auto"/>
            </w:tcBorders>
          </w:tcPr>
          <w:p w:rsidR="00FA67A1" w:rsidRPr="00FA67A1" w:rsidRDefault="00FA67A1" w:rsidP="005C6959">
            <w:pPr>
              <w:spacing w:after="0"/>
              <w:jc w:val="center"/>
              <w:rPr>
                <w:rFonts w:ascii="Times New Roman" w:hAnsi="Times New Roman"/>
                <w:b/>
                <w:bCs/>
                <w:color w:val="FF0000"/>
                <w:sz w:val="14"/>
                <w:szCs w:val="14"/>
              </w:rPr>
            </w:pPr>
          </w:p>
        </w:tc>
      </w:tr>
    </w:tbl>
    <w:p w:rsidR="00CD1678" w:rsidRPr="00ED75F3" w:rsidRDefault="00CD1678" w:rsidP="00ED75F3">
      <w:pPr>
        <w:autoSpaceDE w:val="0"/>
        <w:spacing w:after="0" w:line="240" w:lineRule="auto"/>
        <w:rPr>
          <w:rFonts w:ascii="Times New Roman" w:hAnsi="Times New Roman"/>
          <w:sz w:val="20"/>
          <w:szCs w:val="20"/>
        </w:rPr>
      </w:pPr>
    </w:p>
    <w:p w:rsidR="00ED75F3" w:rsidRPr="00ED75F3" w:rsidRDefault="00ED75F3" w:rsidP="00ED75F3">
      <w:pPr>
        <w:spacing w:after="0" w:line="240" w:lineRule="auto"/>
        <w:jc w:val="center"/>
        <w:rPr>
          <w:rFonts w:ascii="Times New Roman" w:hAnsi="Times New Roman"/>
          <w:sz w:val="18"/>
          <w:szCs w:val="18"/>
        </w:rPr>
      </w:pPr>
      <w:r w:rsidRPr="00ED75F3">
        <w:rPr>
          <w:rFonts w:ascii="Times New Roman" w:hAnsi="Times New Roman"/>
          <w:sz w:val="18"/>
          <w:szCs w:val="18"/>
        </w:rPr>
        <w:t>АДМИНИСТРАЦИЯ БОГУЧАНСКОГО РАЙОНА</w:t>
      </w:r>
    </w:p>
    <w:p w:rsidR="00ED75F3" w:rsidRDefault="00ED75F3" w:rsidP="00ED75F3">
      <w:pPr>
        <w:tabs>
          <w:tab w:val="left" w:pos="3060"/>
        </w:tabs>
        <w:spacing w:after="0" w:line="240" w:lineRule="auto"/>
        <w:jc w:val="center"/>
        <w:rPr>
          <w:rFonts w:ascii="Times New Roman" w:hAnsi="Times New Roman"/>
          <w:sz w:val="18"/>
          <w:szCs w:val="18"/>
        </w:rPr>
      </w:pPr>
      <w:r w:rsidRPr="00ED75F3">
        <w:rPr>
          <w:rFonts w:ascii="Times New Roman" w:hAnsi="Times New Roman"/>
          <w:sz w:val="18"/>
          <w:szCs w:val="18"/>
        </w:rPr>
        <w:t xml:space="preserve">  П О С Т А Н О В Л Е Н И Е</w:t>
      </w:r>
    </w:p>
    <w:p w:rsidR="00ED75F3" w:rsidRPr="00ED75F3" w:rsidRDefault="00ED75F3" w:rsidP="001731C2">
      <w:pPr>
        <w:tabs>
          <w:tab w:val="left" w:pos="3060"/>
        </w:tabs>
        <w:spacing w:after="0" w:line="240" w:lineRule="auto"/>
        <w:jc w:val="both"/>
        <w:rPr>
          <w:rFonts w:ascii="Times New Roman" w:hAnsi="Times New Roman"/>
          <w:sz w:val="18"/>
          <w:szCs w:val="18"/>
        </w:rPr>
      </w:pPr>
      <w:r w:rsidRPr="00ED75F3">
        <w:rPr>
          <w:rFonts w:ascii="Times New Roman" w:hAnsi="Times New Roman"/>
          <w:sz w:val="20"/>
          <w:szCs w:val="20"/>
        </w:rPr>
        <w:t xml:space="preserve">26.12.2014                                  </w:t>
      </w:r>
      <w:r w:rsidR="001731C2">
        <w:rPr>
          <w:rFonts w:ascii="Times New Roman" w:hAnsi="Times New Roman"/>
          <w:sz w:val="20"/>
          <w:szCs w:val="20"/>
        </w:rPr>
        <w:t xml:space="preserve">                                  </w:t>
      </w:r>
      <w:r w:rsidRPr="00ED75F3">
        <w:rPr>
          <w:rFonts w:ascii="Times New Roman" w:hAnsi="Times New Roman"/>
          <w:sz w:val="20"/>
          <w:szCs w:val="20"/>
        </w:rPr>
        <w:t xml:space="preserve">с. Богучаны                  </w:t>
      </w:r>
      <w:r w:rsidRPr="00ED75F3">
        <w:rPr>
          <w:rFonts w:ascii="Times New Roman" w:hAnsi="Times New Roman"/>
          <w:sz w:val="20"/>
          <w:szCs w:val="20"/>
        </w:rPr>
        <w:tab/>
        <w:t xml:space="preserve">  </w:t>
      </w:r>
      <w:r w:rsidR="001731C2">
        <w:rPr>
          <w:rFonts w:ascii="Times New Roman" w:hAnsi="Times New Roman"/>
          <w:sz w:val="20"/>
          <w:szCs w:val="20"/>
        </w:rPr>
        <w:t xml:space="preserve">                                      </w:t>
      </w:r>
      <w:r w:rsidRPr="00ED75F3">
        <w:rPr>
          <w:rFonts w:ascii="Times New Roman" w:hAnsi="Times New Roman"/>
          <w:sz w:val="20"/>
          <w:szCs w:val="20"/>
        </w:rPr>
        <w:t>№ 1710- п</w:t>
      </w:r>
    </w:p>
    <w:p w:rsidR="00ED75F3" w:rsidRPr="00ED75F3" w:rsidRDefault="00ED75F3" w:rsidP="001731C2">
      <w:pPr>
        <w:spacing w:after="0" w:line="240" w:lineRule="auto"/>
        <w:jc w:val="both"/>
        <w:rPr>
          <w:rFonts w:ascii="Times New Roman" w:hAnsi="Times New Roman"/>
          <w:sz w:val="20"/>
          <w:szCs w:val="20"/>
        </w:rPr>
      </w:pPr>
    </w:p>
    <w:p w:rsidR="00ED75F3" w:rsidRPr="00ED75F3" w:rsidRDefault="00ED75F3" w:rsidP="001731C2">
      <w:pPr>
        <w:tabs>
          <w:tab w:val="left" w:pos="940"/>
        </w:tabs>
        <w:spacing w:after="0" w:line="240" w:lineRule="auto"/>
        <w:jc w:val="center"/>
        <w:rPr>
          <w:rFonts w:ascii="Times New Roman" w:hAnsi="Times New Roman"/>
          <w:sz w:val="20"/>
          <w:szCs w:val="20"/>
        </w:rPr>
      </w:pPr>
      <w:r w:rsidRPr="00ED75F3">
        <w:rPr>
          <w:rFonts w:ascii="Times New Roman" w:hAnsi="Times New Roman"/>
          <w:sz w:val="20"/>
          <w:szCs w:val="20"/>
        </w:rPr>
        <w:t>Об утверждении стоимости набора продуктов питания в муниципальных образовательных организациях Богучанского района, для детей из малообеспеченных семей</w:t>
      </w:r>
    </w:p>
    <w:p w:rsidR="00ED75F3" w:rsidRPr="00ED75F3" w:rsidRDefault="00ED75F3" w:rsidP="001731C2">
      <w:pPr>
        <w:tabs>
          <w:tab w:val="left" w:pos="940"/>
        </w:tabs>
        <w:spacing w:after="0" w:line="240" w:lineRule="auto"/>
        <w:rPr>
          <w:rFonts w:ascii="Times New Roman" w:hAnsi="Times New Roman"/>
          <w:sz w:val="20"/>
          <w:szCs w:val="20"/>
        </w:rPr>
      </w:pPr>
    </w:p>
    <w:p w:rsidR="00ED75F3" w:rsidRPr="00ED75F3" w:rsidRDefault="00ED75F3" w:rsidP="001731C2">
      <w:pPr>
        <w:tabs>
          <w:tab w:val="left" w:pos="940"/>
        </w:tabs>
        <w:spacing w:after="0" w:line="240" w:lineRule="auto"/>
        <w:jc w:val="both"/>
        <w:rPr>
          <w:rFonts w:ascii="Times New Roman" w:hAnsi="Times New Roman"/>
          <w:sz w:val="20"/>
          <w:szCs w:val="20"/>
        </w:rPr>
      </w:pPr>
      <w:r w:rsidRPr="00ED75F3">
        <w:rPr>
          <w:rFonts w:ascii="Times New Roman" w:hAnsi="Times New Roman"/>
          <w:sz w:val="20"/>
          <w:szCs w:val="20"/>
        </w:rPr>
        <w:t xml:space="preserve">          В целях социальной поддержки детей из малообеспеченных семей, обучающихся в муниципальных образовательных организациях Богучанского района, в соответствии с ч.3 ст. 11 Закона Красноярского края от 02.11.2000 № 12-961 «О защите прав ребенка», постановлением Главного санитарного врача РФ от 23.07.2008 № 45 «Об утверждении СанПин 2.4.5.2409-08», на основании ст. 48 Устава Богучанского района</w:t>
      </w:r>
      <w:r w:rsidR="001731C2">
        <w:rPr>
          <w:rFonts w:ascii="Times New Roman" w:hAnsi="Times New Roman"/>
          <w:sz w:val="20"/>
          <w:szCs w:val="20"/>
        </w:rPr>
        <w:t xml:space="preserve"> </w:t>
      </w:r>
      <w:r w:rsidRPr="00ED75F3">
        <w:rPr>
          <w:rFonts w:ascii="Times New Roman" w:hAnsi="Times New Roman"/>
          <w:sz w:val="20"/>
          <w:szCs w:val="20"/>
        </w:rPr>
        <w:t>ПОСТАНОВЛЯЮ:</w:t>
      </w:r>
    </w:p>
    <w:p w:rsidR="00ED75F3" w:rsidRPr="00ED75F3" w:rsidRDefault="00ED75F3" w:rsidP="000D7D44">
      <w:pPr>
        <w:numPr>
          <w:ilvl w:val="0"/>
          <w:numId w:val="21"/>
        </w:numPr>
        <w:tabs>
          <w:tab w:val="left" w:pos="940"/>
        </w:tabs>
        <w:spacing w:after="0" w:line="240" w:lineRule="auto"/>
        <w:jc w:val="both"/>
        <w:rPr>
          <w:rFonts w:ascii="Times New Roman" w:hAnsi="Times New Roman"/>
          <w:sz w:val="20"/>
          <w:szCs w:val="20"/>
        </w:rPr>
      </w:pPr>
      <w:r w:rsidRPr="00ED75F3">
        <w:rPr>
          <w:rFonts w:ascii="Times New Roman" w:hAnsi="Times New Roman"/>
          <w:sz w:val="20"/>
          <w:szCs w:val="20"/>
        </w:rPr>
        <w:t>Утвердить стоимость набора продуктов питания в муниципальных</w:t>
      </w:r>
    </w:p>
    <w:p w:rsidR="00ED75F3" w:rsidRPr="00ED75F3" w:rsidRDefault="00ED75F3" w:rsidP="00ED75F3">
      <w:pPr>
        <w:tabs>
          <w:tab w:val="left" w:pos="940"/>
        </w:tabs>
        <w:spacing w:line="240" w:lineRule="auto"/>
        <w:jc w:val="both"/>
        <w:rPr>
          <w:rFonts w:ascii="Times New Roman" w:hAnsi="Times New Roman"/>
          <w:sz w:val="20"/>
          <w:szCs w:val="20"/>
        </w:rPr>
      </w:pPr>
      <w:r w:rsidRPr="00ED75F3">
        <w:rPr>
          <w:rFonts w:ascii="Times New Roman" w:hAnsi="Times New Roman"/>
          <w:sz w:val="20"/>
          <w:szCs w:val="20"/>
        </w:rPr>
        <w:t>образовательных организациях Богучанского района, для детей из малообеспеченных семей, согласно нижеприведенным таблицам: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8"/>
        <w:gridCol w:w="4992"/>
      </w:tblGrid>
      <w:tr w:rsidR="00ED75F3" w:rsidRPr="001731C2" w:rsidTr="001731C2">
        <w:tc>
          <w:tcPr>
            <w:tcW w:w="5000" w:type="pct"/>
            <w:gridSpan w:val="2"/>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rPr>
                <w:rFonts w:ascii="Times New Roman" w:hAnsi="Times New Roman"/>
                <w:sz w:val="16"/>
                <w:szCs w:val="16"/>
              </w:rPr>
            </w:pPr>
            <w:r w:rsidRPr="001731C2">
              <w:rPr>
                <w:rFonts w:ascii="Times New Roman" w:hAnsi="Times New Roman"/>
                <w:sz w:val="16"/>
                <w:szCs w:val="16"/>
              </w:rPr>
              <w:t xml:space="preserve">Стоимость набора продуктов питания для приготовления горячего завтрака на одного учащегося из числа детей льготной категории, в течение учебного года на сумму в день  </w:t>
            </w:r>
          </w:p>
        </w:tc>
      </w:tr>
      <w:tr w:rsidR="00ED75F3" w:rsidRPr="001731C2" w:rsidTr="001731C2">
        <w:tc>
          <w:tcPr>
            <w:tcW w:w="2392"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rPr>
                <w:rFonts w:ascii="Times New Roman" w:hAnsi="Times New Roman"/>
                <w:sz w:val="16"/>
                <w:szCs w:val="16"/>
              </w:rPr>
            </w:pPr>
            <w:r w:rsidRPr="001731C2">
              <w:rPr>
                <w:rFonts w:ascii="Times New Roman" w:hAnsi="Times New Roman"/>
                <w:sz w:val="16"/>
                <w:szCs w:val="16"/>
              </w:rPr>
              <w:t xml:space="preserve">В возрасте  от 6 до 11 лет включительно </w:t>
            </w:r>
          </w:p>
        </w:tc>
        <w:tc>
          <w:tcPr>
            <w:tcW w:w="2608"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rPr>
                <w:rFonts w:ascii="Times New Roman" w:hAnsi="Times New Roman"/>
                <w:sz w:val="16"/>
                <w:szCs w:val="16"/>
              </w:rPr>
            </w:pPr>
            <w:r w:rsidRPr="001731C2">
              <w:rPr>
                <w:rFonts w:ascii="Times New Roman" w:hAnsi="Times New Roman"/>
                <w:sz w:val="16"/>
                <w:szCs w:val="16"/>
              </w:rPr>
              <w:t>В возрасте от 12 до 18 лет включительно</w:t>
            </w:r>
          </w:p>
        </w:tc>
      </w:tr>
      <w:tr w:rsidR="00ED75F3" w:rsidRPr="001731C2" w:rsidTr="001731C2">
        <w:tc>
          <w:tcPr>
            <w:tcW w:w="2392"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jc w:val="center"/>
              <w:rPr>
                <w:rFonts w:ascii="Times New Roman" w:hAnsi="Times New Roman"/>
                <w:sz w:val="16"/>
                <w:szCs w:val="16"/>
              </w:rPr>
            </w:pPr>
            <w:r w:rsidRPr="001731C2">
              <w:rPr>
                <w:rFonts w:ascii="Times New Roman" w:hAnsi="Times New Roman"/>
                <w:sz w:val="16"/>
                <w:szCs w:val="16"/>
              </w:rPr>
              <w:t>37,68 (руб.)</w:t>
            </w:r>
          </w:p>
        </w:tc>
        <w:tc>
          <w:tcPr>
            <w:tcW w:w="2608"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jc w:val="center"/>
              <w:rPr>
                <w:rFonts w:ascii="Times New Roman" w:hAnsi="Times New Roman"/>
                <w:sz w:val="16"/>
                <w:szCs w:val="16"/>
              </w:rPr>
            </w:pPr>
            <w:r w:rsidRPr="001731C2">
              <w:rPr>
                <w:rFonts w:ascii="Times New Roman" w:hAnsi="Times New Roman"/>
                <w:sz w:val="16"/>
                <w:szCs w:val="16"/>
              </w:rPr>
              <w:t>42,79 (руб.)</w:t>
            </w:r>
          </w:p>
        </w:tc>
      </w:tr>
    </w:tbl>
    <w:p w:rsidR="00ED75F3" w:rsidRPr="00ED75F3" w:rsidRDefault="00ED75F3" w:rsidP="001731C2">
      <w:pPr>
        <w:tabs>
          <w:tab w:val="left" w:pos="940"/>
        </w:tabs>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8"/>
        <w:gridCol w:w="4992"/>
      </w:tblGrid>
      <w:tr w:rsidR="00ED75F3" w:rsidRPr="001731C2" w:rsidTr="001731C2">
        <w:tc>
          <w:tcPr>
            <w:tcW w:w="5000" w:type="pct"/>
            <w:gridSpan w:val="2"/>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rPr>
                <w:rFonts w:ascii="Times New Roman" w:hAnsi="Times New Roman"/>
                <w:sz w:val="16"/>
                <w:szCs w:val="16"/>
              </w:rPr>
            </w:pPr>
            <w:r w:rsidRPr="001731C2">
              <w:rPr>
                <w:rFonts w:ascii="Times New Roman" w:hAnsi="Times New Roman"/>
                <w:sz w:val="16"/>
                <w:szCs w:val="16"/>
              </w:rPr>
              <w:t xml:space="preserve">Стоимость набора продуктов питания для приготовления горячего обеда на одного учащегося из числа детей льготной категории, подвозимых к образовательным организациям школьными автобусами, в течение учебного года на сумму в день  </w:t>
            </w:r>
          </w:p>
        </w:tc>
      </w:tr>
      <w:tr w:rsidR="00ED75F3" w:rsidRPr="001731C2" w:rsidTr="001731C2">
        <w:tc>
          <w:tcPr>
            <w:tcW w:w="2392"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rPr>
                <w:rFonts w:ascii="Times New Roman" w:hAnsi="Times New Roman"/>
                <w:sz w:val="16"/>
                <w:szCs w:val="16"/>
              </w:rPr>
            </w:pPr>
            <w:r w:rsidRPr="001731C2">
              <w:rPr>
                <w:rFonts w:ascii="Times New Roman" w:hAnsi="Times New Roman"/>
                <w:sz w:val="16"/>
                <w:szCs w:val="16"/>
              </w:rPr>
              <w:t xml:space="preserve">В возрасте  от 6 до 11 лет включительно </w:t>
            </w:r>
          </w:p>
        </w:tc>
        <w:tc>
          <w:tcPr>
            <w:tcW w:w="2608"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rPr>
                <w:rFonts w:ascii="Times New Roman" w:hAnsi="Times New Roman"/>
                <w:sz w:val="16"/>
                <w:szCs w:val="16"/>
              </w:rPr>
            </w:pPr>
            <w:r w:rsidRPr="001731C2">
              <w:rPr>
                <w:rFonts w:ascii="Times New Roman" w:hAnsi="Times New Roman"/>
                <w:sz w:val="16"/>
                <w:szCs w:val="16"/>
              </w:rPr>
              <w:t>В возрасте от 12 до 18 лет включительно</w:t>
            </w:r>
          </w:p>
        </w:tc>
      </w:tr>
      <w:tr w:rsidR="00ED75F3" w:rsidRPr="001731C2" w:rsidTr="001731C2">
        <w:tc>
          <w:tcPr>
            <w:tcW w:w="2392"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jc w:val="center"/>
              <w:rPr>
                <w:rFonts w:ascii="Times New Roman" w:hAnsi="Times New Roman"/>
                <w:sz w:val="16"/>
                <w:szCs w:val="16"/>
              </w:rPr>
            </w:pPr>
            <w:r w:rsidRPr="001731C2">
              <w:rPr>
                <w:rFonts w:ascii="Times New Roman" w:hAnsi="Times New Roman"/>
                <w:sz w:val="16"/>
                <w:szCs w:val="16"/>
              </w:rPr>
              <w:t>56,52 (руб.)</w:t>
            </w:r>
          </w:p>
        </w:tc>
        <w:tc>
          <w:tcPr>
            <w:tcW w:w="2608" w:type="pct"/>
            <w:tcBorders>
              <w:top w:val="single" w:sz="4" w:space="0" w:color="auto"/>
              <w:left w:val="single" w:sz="4" w:space="0" w:color="auto"/>
              <w:bottom w:val="single" w:sz="4" w:space="0" w:color="auto"/>
              <w:right w:val="single" w:sz="4" w:space="0" w:color="auto"/>
            </w:tcBorders>
          </w:tcPr>
          <w:p w:rsidR="00ED75F3" w:rsidRPr="001731C2" w:rsidRDefault="00ED75F3" w:rsidP="001731C2">
            <w:pPr>
              <w:pStyle w:val="ab"/>
              <w:autoSpaceDE w:val="0"/>
              <w:autoSpaceDN w:val="0"/>
              <w:spacing w:after="0" w:line="240" w:lineRule="auto"/>
              <w:jc w:val="center"/>
              <w:rPr>
                <w:rFonts w:ascii="Times New Roman" w:hAnsi="Times New Roman"/>
                <w:sz w:val="16"/>
                <w:szCs w:val="16"/>
              </w:rPr>
            </w:pPr>
            <w:r w:rsidRPr="001731C2">
              <w:rPr>
                <w:rFonts w:ascii="Times New Roman" w:hAnsi="Times New Roman"/>
                <w:sz w:val="16"/>
                <w:szCs w:val="16"/>
              </w:rPr>
              <w:t>64,20 (руб.)</w:t>
            </w:r>
          </w:p>
        </w:tc>
      </w:tr>
    </w:tbl>
    <w:p w:rsidR="00ED75F3" w:rsidRPr="00ED75F3" w:rsidRDefault="00ED75F3" w:rsidP="001731C2">
      <w:pPr>
        <w:tabs>
          <w:tab w:val="left" w:pos="940"/>
        </w:tabs>
        <w:spacing w:after="0" w:line="240" w:lineRule="auto"/>
        <w:jc w:val="both"/>
        <w:rPr>
          <w:rFonts w:ascii="Times New Roman" w:hAnsi="Times New Roman"/>
          <w:sz w:val="20"/>
          <w:szCs w:val="20"/>
        </w:rPr>
      </w:pPr>
    </w:p>
    <w:p w:rsidR="00ED75F3" w:rsidRPr="00ED75F3" w:rsidRDefault="00ED75F3" w:rsidP="001731C2">
      <w:pPr>
        <w:tabs>
          <w:tab w:val="left" w:pos="940"/>
        </w:tabs>
        <w:spacing w:after="0" w:line="240" w:lineRule="auto"/>
        <w:ind w:left="180"/>
        <w:jc w:val="both"/>
        <w:rPr>
          <w:rFonts w:ascii="Times New Roman" w:hAnsi="Times New Roman"/>
          <w:sz w:val="20"/>
          <w:szCs w:val="20"/>
        </w:rPr>
      </w:pPr>
      <w:r w:rsidRPr="00ED75F3">
        <w:rPr>
          <w:rFonts w:ascii="Times New Roman" w:hAnsi="Times New Roman"/>
          <w:sz w:val="20"/>
          <w:szCs w:val="20"/>
        </w:rPr>
        <w:t xml:space="preserve">       2. Контроль за исполнением настоящего Постановления оставляю за собой.</w:t>
      </w:r>
    </w:p>
    <w:p w:rsidR="00ED75F3" w:rsidRPr="00ED75F3" w:rsidRDefault="00ED75F3" w:rsidP="001731C2">
      <w:pPr>
        <w:keepNext/>
        <w:autoSpaceDE w:val="0"/>
        <w:autoSpaceDN w:val="0"/>
        <w:adjustRightInd w:val="0"/>
        <w:spacing w:after="0" w:line="240" w:lineRule="auto"/>
        <w:jc w:val="both"/>
        <w:rPr>
          <w:rFonts w:ascii="Times New Roman" w:hAnsi="Times New Roman"/>
          <w:bCs/>
          <w:sz w:val="20"/>
          <w:szCs w:val="20"/>
        </w:rPr>
      </w:pPr>
      <w:r w:rsidRPr="00ED75F3">
        <w:rPr>
          <w:rFonts w:ascii="Times New Roman" w:hAnsi="Times New Roman"/>
          <w:bCs/>
          <w:sz w:val="20"/>
          <w:szCs w:val="20"/>
        </w:rPr>
        <w:lastRenderedPageBreak/>
        <w:t xml:space="preserve">          3.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01.01.2015 года.</w:t>
      </w:r>
    </w:p>
    <w:p w:rsidR="00ED75F3" w:rsidRPr="00ED75F3" w:rsidRDefault="00ED75F3" w:rsidP="00ED75F3">
      <w:pPr>
        <w:keepNext/>
        <w:autoSpaceDE w:val="0"/>
        <w:autoSpaceDN w:val="0"/>
        <w:adjustRightInd w:val="0"/>
        <w:spacing w:line="240" w:lineRule="auto"/>
        <w:jc w:val="both"/>
        <w:rPr>
          <w:rFonts w:ascii="Times New Roman" w:hAnsi="Times New Roman"/>
          <w:bCs/>
          <w:sz w:val="20"/>
          <w:szCs w:val="20"/>
        </w:rPr>
      </w:pPr>
    </w:p>
    <w:p w:rsidR="00ED75F3" w:rsidRPr="00ED75F3" w:rsidRDefault="00ED75F3" w:rsidP="001731C2">
      <w:pPr>
        <w:tabs>
          <w:tab w:val="left" w:pos="940"/>
        </w:tabs>
        <w:spacing w:after="0" w:line="240" w:lineRule="auto"/>
        <w:jc w:val="both"/>
        <w:rPr>
          <w:rFonts w:ascii="Times New Roman" w:hAnsi="Times New Roman"/>
          <w:sz w:val="20"/>
          <w:szCs w:val="20"/>
        </w:rPr>
      </w:pPr>
      <w:r w:rsidRPr="00ED75F3">
        <w:rPr>
          <w:rFonts w:ascii="Times New Roman" w:hAnsi="Times New Roman"/>
          <w:sz w:val="20"/>
          <w:szCs w:val="20"/>
        </w:rPr>
        <w:t xml:space="preserve">Глава администрации </w:t>
      </w:r>
      <w:r w:rsidRPr="00ED75F3">
        <w:rPr>
          <w:rFonts w:ascii="Times New Roman" w:hAnsi="Times New Roman"/>
          <w:sz w:val="20"/>
          <w:szCs w:val="20"/>
        </w:rPr>
        <w:tab/>
      </w:r>
    </w:p>
    <w:p w:rsidR="00ED75F3" w:rsidRDefault="00ED75F3" w:rsidP="001731C2">
      <w:pPr>
        <w:tabs>
          <w:tab w:val="left" w:pos="940"/>
        </w:tabs>
        <w:spacing w:after="0" w:line="240" w:lineRule="auto"/>
        <w:jc w:val="both"/>
        <w:rPr>
          <w:rFonts w:ascii="Times New Roman" w:hAnsi="Times New Roman"/>
          <w:sz w:val="20"/>
          <w:szCs w:val="20"/>
        </w:rPr>
      </w:pPr>
      <w:r w:rsidRPr="00ED75F3">
        <w:rPr>
          <w:rFonts w:ascii="Times New Roman" w:hAnsi="Times New Roman"/>
          <w:sz w:val="20"/>
          <w:szCs w:val="20"/>
        </w:rPr>
        <w:t xml:space="preserve">Богучанского района              </w:t>
      </w:r>
      <w:r w:rsidRPr="00ED75F3">
        <w:rPr>
          <w:rFonts w:ascii="Times New Roman" w:hAnsi="Times New Roman"/>
          <w:sz w:val="20"/>
          <w:szCs w:val="20"/>
        </w:rPr>
        <w:tab/>
        <w:t xml:space="preserve">                                        </w:t>
      </w:r>
      <w:r w:rsidRPr="00ED75F3">
        <w:rPr>
          <w:rFonts w:ascii="Times New Roman" w:hAnsi="Times New Roman"/>
          <w:sz w:val="20"/>
          <w:szCs w:val="20"/>
        </w:rPr>
        <w:tab/>
        <w:t xml:space="preserve">              </w:t>
      </w:r>
      <w:r w:rsidR="001731C2">
        <w:rPr>
          <w:rFonts w:ascii="Times New Roman" w:hAnsi="Times New Roman"/>
          <w:sz w:val="20"/>
          <w:szCs w:val="20"/>
        </w:rPr>
        <w:t xml:space="preserve">                                           </w:t>
      </w:r>
      <w:r w:rsidRPr="00ED75F3">
        <w:rPr>
          <w:rFonts w:ascii="Times New Roman" w:hAnsi="Times New Roman"/>
          <w:sz w:val="20"/>
          <w:szCs w:val="20"/>
        </w:rPr>
        <w:t>В.Ю. Карнаухов</w:t>
      </w:r>
    </w:p>
    <w:p w:rsidR="001731C2" w:rsidRDefault="001731C2" w:rsidP="001731C2">
      <w:pPr>
        <w:tabs>
          <w:tab w:val="left" w:pos="940"/>
        </w:tabs>
        <w:spacing w:after="0" w:line="240" w:lineRule="auto"/>
        <w:jc w:val="both"/>
        <w:rPr>
          <w:rFonts w:ascii="Times New Roman" w:hAnsi="Times New Roman"/>
          <w:sz w:val="20"/>
          <w:szCs w:val="20"/>
        </w:rPr>
      </w:pPr>
    </w:p>
    <w:p w:rsidR="001731C2" w:rsidRPr="001731C2" w:rsidRDefault="001731C2" w:rsidP="001731C2">
      <w:pPr>
        <w:spacing w:after="0" w:line="240" w:lineRule="auto"/>
        <w:jc w:val="center"/>
        <w:rPr>
          <w:rFonts w:ascii="Times New Roman" w:hAnsi="Times New Roman"/>
          <w:sz w:val="20"/>
          <w:szCs w:val="20"/>
        </w:rPr>
      </w:pPr>
      <w:r w:rsidRPr="001731C2">
        <w:rPr>
          <w:rFonts w:ascii="Times New Roman" w:hAnsi="Times New Roman"/>
          <w:sz w:val="20"/>
          <w:szCs w:val="20"/>
        </w:rPr>
        <w:t>АДМИНИСТРАЦИЯ БОГУЧАНСКОГО РАЙОНА</w:t>
      </w:r>
    </w:p>
    <w:p w:rsidR="001731C2" w:rsidRPr="001731C2" w:rsidRDefault="001731C2" w:rsidP="001731C2">
      <w:pPr>
        <w:pStyle w:val="3"/>
        <w:spacing w:before="0" w:after="0" w:line="240" w:lineRule="auto"/>
        <w:jc w:val="center"/>
        <w:rPr>
          <w:rFonts w:ascii="Times New Roman" w:hAnsi="Times New Roman" w:cs="Times New Roman"/>
          <w:b w:val="0"/>
          <w:sz w:val="20"/>
          <w:szCs w:val="20"/>
        </w:rPr>
      </w:pPr>
      <w:r w:rsidRPr="001731C2">
        <w:rPr>
          <w:rFonts w:ascii="Times New Roman" w:hAnsi="Times New Roman" w:cs="Times New Roman"/>
          <w:b w:val="0"/>
          <w:sz w:val="20"/>
          <w:szCs w:val="20"/>
        </w:rPr>
        <w:t>П О С Т А Н О В Л Е Н И Е</w:t>
      </w:r>
    </w:p>
    <w:p w:rsidR="001731C2" w:rsidRDefault="001731C2" w:rsidP="001731C2">
      <w:pPr>
        <w:spacing w:after="0" w:line="240" w:lineRule="auto"/>
        <w:jc w:val="both"/>
        <w:rPr>
          <w:rFonts w:ascii="Times New Roman" w:hAnsi="Times New Roman"/>
          <w:sz w:val="20"/>
          <w:szCs w:val="20"/>
        </w:rPr>
      </w:pPr>
      <w:r w:rsidRPr="001731C2">
        <w:rPr>
          <w:rFonts w:ascii="Times New Roman" w:hAnsi="Times New Roman"/>
          <w:sz w:val="20"/>
          <w:szCs w:val="20"/>
        </w:rPr>
        <w:t xml:space="preserve">26.12.2014                                  </w:t>
      </w:r>
      <w:r>
        <w:rPr>
          <w:rFonts w:ascii="Times New Roman" w:hAnsi="Times New Roman"/>
          <w:sz w:val="20"/>
          <w:szCs w:val="20"/>
        </w:rPr>
        <w:t xml:space="preserve">                              </w:t>
      </w:r>
      <w:r w:rsidRPr="001731C2">
        <w:rPr>
          <w:rFonts w:ascii="Times New Roman" w:hAnsi="Times New Roman"/>
          <w:sz w:val="20"/>
          <w:szCs w:val="20"/>
        </w:rPr>
        <w:t xml:space="preserve"> с. Богучаны                                       </w:t>
      </w:r>
      <w:r>
        <w:rPr>
          <w:rFonts w:ascii="Times New Roman" w:hAnsi="Times New Roman"/>
          <w:sz w:val="20"/>
          <w:szCs w:val="20"/>
        </w:rPr>
        <w:t xml:space="preserve">                      </w:t>
      </w:r>
      <w:r w:rsidRPr="001731C2">
        <w:rPr>
          <w:rFonts w:ascii="Times New Roman" w:hAnsi="Times New Roman"/>
          <w:sz w:val="20"/>
          <w:szCs w:val="20"/>
        </w:rPr>
        <w:t>№ 1711-п</w:t>
      </w:r>
    </w:p>
    <w:p w:rsidR="001731C2" w:rsidRPr="001731C2" w:rsidRDefault="001731C2" w:rsidP="001731C2">
      <w:pPr>
        <w:spacing w:after="0" w:line="240" w:lineRule="auto"/>
        <w:jc w:val="both"/>
        <w:rPr>
          <w:rFonts w:ascii="Times New Roman" w:hAnsi="Times New Roman"/>
          <w:sz w:val="20"/>
          <w:szCs w:val="20"/>
        </w:rPr>
      </w:pPr>
    </w:p>
    <w:p w:rsidR="001731C2" w:rsidRPr="001731C2" w:rsidRDefault="001731C2" w:rsidP="001731C2">
      <w:pPr>
        <w:pStyle w:val="ab"/>
        <w:spacing w:after="0" w:line="240" w:lineRule="auto"/>
        <w:jc w:val="center"/>
        <w:rPr>
          <w:rFonts w:ascii="Times New Roman" w:hAnsi="Times New Roman"/>
          <w:sz w:val="20"/>
          <w:szCs w:val="20"/>
        </w:rPr>
      </w:pPr>
      <w:r w:rsidRPr="001731C2">
        <w:rPr>
          <w:rFonts w:ascii="Times New Roman" w:hAnsi="Times New Roman"/>
          <w:sz w:val="20"/>
          <w:szCs w:val="20"/>
        </w:rPr>
        <w:t>О внесении изменений в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01.07.2012 года по 30.06.2017 года, утвержденную постановлением администрации Богучанского района от 08.06.2012 № 829-п</w:t>
      </w:r>
    </w:p>
    <w:p w:rsidR="001731C2" w:rsidRPr="001731C2" w:rsidRDefault="001731C2" w:rsidP="001731C2">
      <w:pPr>
        <w:spacing w:after="0" w:line="240" w:lineRule="auto"/>
        <w:jc w:val="center"/>
        <w:rPr>
          <w:rFonts w:ascii="Times New Roman" w:hAnsi="Times New Roman"/>
          <w:sz w:val="20"/>
          <w:szCs w:val="20"/>
        </w:rPr>
      </w:pPr>
    </w:p>
    <w:p w:rsidR="001731C2" w:rsidRPr="001731C2" w:rsidRDefault="001731C2" w:rsidP="00D95EA0">
      <w:pPr>
        <w:spacing w:after="0" w:line="240" w:lineRule="auto"/>
        <w:ind w:firstLine="900"/>
        <w:jc w:val="both"/>
        <w:rPr>
          <w:rFonts w:ascii="Times New Roman" w:hAnsi="Times New Roman"/>
          <w:sz w:val="20"/>
          <w:szCs w:val="20"/>
        </w:rPr>
      </w:pPr>
      <w:r w:rsidRPr="001731C2">
        <w:rPr>
          <w:rFonts w:ascii="Times New Roman" w:hAnsi="Times New Roman"/>
          <w:sz w:val="20"/>
          <w:szCs w:val="20"/>
        </w:rPr>
        <w:t>В соответствии со ст. 15 Федерального закона от 06.10.2003 № 131-ФЗ «Об общих принципах организации местного самоуправления в Российской Федерации»,  Федерального закона от 10.12.1995 № 196-ФЗ «О безопасности дорожного движения», Реестра муниципальных маршрутов регулярных пассажирских перевозок автомобильным транспортом в Богучанском районе, утвержденным постановлением администрации Богучанского района от 08.06.2012 № 828-п, ст. 7, 8, 48 Устава Богучанского района Красноярского края, ПОСТАНОВЛЯЮ:</w:t>
      </w:r>
    </w:p>
    <w:p w:rsidR="001731C2" w:rsidRPr="001731C2" w:rsidRDefault="001731C2" w:rsidP="00D95EA0">
      <w:pPr>
        <w:pStyle w:val="ab"/>
        <w:spacing w:after="0" w:line="240" w:lineRule="auto"/>
        <w:ind w:firstLine="900"/>
        <w:jc w:val="both"/>
        <w:rPr>
          <w:rFonts w:ascii="Times New Roman" w:hAnsi="Times New Roman"/>
          <w:sz w:val="20"/>
          <w:szCs w:val="20"/>
        </w:rPr>
      </w:pPr>
      <w:r w:rsidRPr="001731C2">
        <w:rPr>
          <w:rFonts w:ascii="Times New Roman" w:hAnsi="Times New Roman"/>
          <w:sz w:val="20"/>
          <w:szCs w:val="20"/>
        </w:rPr>
        <w:t>1. Внести изменения в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01.07.2012 года по 30.06.2017 года, утвержденную постановлением администрации Богучанского района от 08.06.2012 № 829-п (далее – муниципальная программа) следующего содержания: в пункте 3 муниципальной программы в таблице:</w:t>
      </w:r>
    </w:p>
    <w:p w:rsidR="001731C2" w:rsidRPr="001731C2" w:rsidRDefault="001731C2" w:rsidP="00D95EA0">
      <w:pPr>
        <w:pStyle w:val="ab"/>
        <w:spacing w:after="0" w:line="240" w:lineRule="auto"/>
        <w:ind w:firstLine="900"/>
        <w:jc w:val="both"/>
        <w:rPr>
          <w:rFonts w:ascii="Times New Roman" w:hAnsi="Times New Roman"/>
          <w:sz w:val="20"/>
          <w:szCs w:val="20"/>
        </w:rPr>
      </w:pPr>
      <w:r w:rsidRPr="001731C2">
        <w:rPr>
          <w:rFonts w:ascii="Times New Roman" w:hAnsi="Times New Roman"/>
          <w:sz w:val="20"/>
          <w:szCs w:val="20"/>
        </w:rPr>
        <w:t>- в разделе Муниципальные (междугородные внутрирайонные) маршруты столбцы 4, 8 и 9 читать в новой редакции:</w:t>
      </w:r>
    </w:p>
    <w:p w:rsidR="001731C2" w:rsidRPr="001731C2" w:rsidRDefault="001731C2" w:rsidP="001731C2">
      <w:pPr>
        <w:pStyle w:val="ab"/>
        <w:spacing w:after="0" w:line="240" w:lineRule="auto"/>
        <w:ind w:firstLine="90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218"/>
        <w:gridCol w:w="2415"/>
        <w:gridCol w:w="1807"/>
        <w:gridCol w:w="2065"/>
        <w:gridCol w:w="484"/>
      </w:tblGrid>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w:t>
            </w: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4</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8</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9</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364230</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1283</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5130</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124470</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692</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1383</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79700</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399</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797</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221400</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738</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1476</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60240</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251</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502</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151772</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999</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1997</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152460</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495</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990</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1142339</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1791</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3581</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38227</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151</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301</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89356</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251</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502</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84000</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250</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1000</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56826</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116</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462</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50292</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127</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508</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p>
        </w:tc>
      </w:tr>
      <w:tr w:rsidR="001731C2" w:rsidRPr="001731C2" w:rsidTr="001731C2">
        <w:tc>
          <w:tcPr>
            <w:tcW w:w="303" w:type="pct"/>
            <w:tcBorders>
              <w:top w:val="nil"/>
              <w:left w:val="nil"/>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115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184317</w:t>
            </w:r>
          </w:p>
        </w:tc>
        <w:tc>
          <w:tcPr>
            <w:tcW w:w="1262" w:type="pct"/>
            <w:tcBorders>
              <w:top w:val="nil"/>
              <w:left w:val="single" w:sz="4" w:space="0" w:color="auto"/>
              <w:bottom w:val="nil"/>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p>
        </w:tc>
        <w:tc>
          <w:tcPr>
            <w:tcW w:w="944"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1100</w:t>
            </w:r>
          </w:p>
        </w:tc>
        <w:tc>
          <w:tcPr>
            <w:tcW w:w="1079" w:type="pct"/>
            <w:tcBorders>
              <w:left w:val="single" w:sz="4" w:space="0" w:color="auto"/>
              <w:right w:val="single" w:sz="4" w:space="0" w:color="auto"/>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2751</w:t>
            </w:r>
          </w:p>
        </w:tc>
        <w:tc>
          <w:tcPr>
            <w:tcW w:w="253" w:type="pct"/>
            <w:tcBorders>
              <w:top w:val="nil"/>
              <w:left w:val="single" w:sz="4" w:space="0" w:color="auto"/>
              <w:bottom w:val="nil"/>
              <w:right w:val="nil"/>
            </w:tcBorders>
          </w:tcPr>
          <w:p w:rsidR="001731C2" w:rsidRPr="001731C2" w:rsidRDefault="001731C2" w:rsidP="001731C2">
            <w:pPr>
              <w:pStyle w:val="ab"/>
              <w:spacing w:after="0" w:line="240" w:lineRule="auto"/>
              <w:jc w:val="center"/>
              <w:rPr>
                <w:rFonts w:ascii="Times New Roman" w:hAnsi="Times New Roman"/>
                <w:sz w:val="16"/>
                <w:szCs w:val="16"/>
              </w:rPr>
            </w:pPr>
            <w:r w:rsidRPr="001731C2">
              <w:rPr>
                <w:rFonts w:ascii="Times New Roman" w:hAnsi="Times New Roman"/>
                <w:sz w:val="16"/>
                <w:szCs w:val="16"/>
              </w:rPr>
              <w:t>»</w:t>
            </w:r>
          </w:p>
        </w:tc>
      </w:tr>
    </w:tbl>
    <w:p w:rsidR="001731C2" w:rsidRPr="001731C2" w:rsidRDefault="001731C2" w:rsidP="001731C2">
      <w:pPr>
        <w:pStyle w:val="ab"/>
        <w:tabs>
          <w:tab w:val="left" w:pos="1993"/>
        </w:tabs>
        <w:spacing w:after="0" w:line="240" w:lineRule="auto"/>
        <w:ind w:firstLine="900"/>
        <w:rPr>
          <w:rFonts w:ascii="Times New Roman" w:hAnsi="Times New Roman"/>
          <w:sz w:val="20"/>
          <w:szCs w:val="20"/>
        </w:rPr>
      </w:pPr>
      <w:r w:rsidRPr="001731C2">
        <w:rPr>
          <w:rFonts w:ascii="Times New Roman" w:hAnsi="Times New Roman"/>
          <w:sz w:val="20"/>
          <w:szCs w:val="20"/>
        </w:rPr>
        <w:tab/>
      </w:r>
    </w:p>
    <w:p w:rsidR="001731C2" w:rsidRPr="001731C2" w:rsidRDefault="001731C2" w:rsidP="001731C2">
      <w:pPr>
        <w:pStyle w:val="ab"/>
        <w:spacing w:after="0" w:line="240" w:lineRule="auto"/>
        <w:ind w:firstLine="900"/>
        <w:rPr>
          <w:rFonts w:ascii="Times New Roman" w:hAnsi="Times New Roman"/>
          <w:sz w:val="20"/>
          <w:szCs w:val="20"/>
        </w:rPr>
      </w:pPr>
      <w:r w:rsidRPr="001731C2">
        <w:rPr>
          <w:rFonts w:ascii="Times New Roman" w:hAnsi="Times New Roman"/>
          <w:sz w:val="20"/>
          <w:szCs w:val="20"/>
        </w:rPr>
        <w:t>- в разделе Муниципальные (пригородные) маршруты столбцы 4, 8 и 9 читать в новой редакции:</w:t>
      </w:r>
    </w:p>
    <w:p w:rsidR="001731C2" w:rsidRPr="001731C2" w:rsidRDefault="001731C2" w:rsidP="001731C2">
      <w:pPr>
        <w:pStyle w:val="ab"/>
        <w:spacing w:after="0" w:line="240" w:lineRule="auto"/>
        <w:ind w:firstLine="90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205"/>
        <w:gridCol w:w="2368"/>
        <w:gridCol w:w="1795"/>
        <w:gridCol w:w="2046"/>
        <w:gridCol w:w="578"/>
      </w:tblGrid>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w:t>
            </w: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4</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8</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9</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84538</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983</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1966</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106904</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581</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2324</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228344</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1241</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4964</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128752</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1238</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4952</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89280</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1240</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2480</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7174</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84</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211</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68850</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918</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2295</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16968</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283</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707</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p>
        </w:tc>
      </w:tr>
      <w:tr w:rsidR="001731C2" w:rsidRPr="00D95EA0" w:rsidTr="00D95EA0">
        <w:tc>
          <w:tcPr>
            <w:tcW w:w="302" w:type="pct"/>
            <w:tcBorders>
              <w:top w:val="nil"/>
              <w:left w:val="nil"/>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1152"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3530439</w:t>
            </w:r>
          </w:p>
        </w:tc>
        <w:tc>
          <w:tcPr>
            <w:tcW w:w="1237" w:type="pct"/>
            <w:tcBorders>
              <w:top w:val="nil"/>
              <w:left w:val="single" w:sz="4" w:space="0" w:color="auto"/>
              <w:bottom w:val="nil"/>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p>
        </w:tc>
        <w:tc>
          <w:tcPr>
            <w:tcW w:w="938"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15211</w:t>
            </w:r>
          </w:p>
        </w:tc>
        <w:tc>
          <w:tcPr>
            <w:tcW w:w="1069" w:type="pct"/>
            <w:tcBorders>
              <w:left w:val="single" w:sz="4" w:space="0" w:color="auto"/>
              <w:right w:val="single" w:sz="4" w:space="0" w:color="auto"/>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41279</w:t>
            </w:r>
          </w:p>
        </w:tc>
        <w:tc>
          <w:tcPr>
            <w:tcW w:w="303" w:type="pct"/>
            <w:tcBorders>
              <w:top w:val="nil"/>
              <w:left w:val="single" w:sz="4" w:space="0" w:color="auto"/>
              <w:bottom w:val="nil"/>
              <w:right w:val="nil"/>
            </w:tcBorders>
          </w:tcPr>
          <w:p w:rsidR="001731C2" w:rsidRPr="00D95EA0" w:rsidRDefault="001731C2" w:rsidP="001731C2">
            <w:pPr>
              <w:pStyle w:val="ab"/>
              <w:spacing w:after="0" w:line="240" w:lineRule="auto"/>
              <w:jc w:val="center"/>
              <w:rPr>
                <w:rFonts w:ascii="Times New Roman" w:hAnsi="Times New Roman"/>
                <w:sz w:val="16"/>
                <w:szCs w:val="16"/>
              </w:rPr>
            </w:pPr>
            <w:r w:rsidRPr="00D95EA0">
              <w:rPr>
                <w:rFonts w:ascii="Times New Roman" w:hAnsi="Times New Roman"/>
                <w:sz w:val="16"/>
                <w:szCs w:val="16"/>
              </w:rPr>
              <w:t>».</w:t>
            </w:r>
          </w:p>
        </w:tc>
      </w:tr>
    </w:tbl>
    <w:p w:rsidR="001731C2" w:rsidRPr="001731C2" w:rsidRDefault="001731C2" w:rsidP="001731C2">
      <w:pPr>
        <w:pStyle w:val="ab"/>
        <w:spacing w:after="0" w:line="240" w:lineRule="auto"/>
        <w:ind w:firstLine="900"/>
        <w:rPr>
          <w:rFonts w:ascii="Times New Roman" w:hAnsi="Times New Roman"/>
          <w:sz w:val="20"/>
          <w:szCs w:val="20"/>
        </w:rPr>
      </w:pPr>
    </w:p>
    <w:p w:rsidR="001731C2" w:rsidRPr="001731C2" w:rsidRDefault="001731C2" w:rsidP="00D95EA0">
      <w:pPr>
        <w:pStyle w:val="ab"/>
        <w:spacing w:after="0" w:line="240" w:lineRule="auto"/>
        <w:ind w:firstLine="900"/>
        <w:jc w:val="both"/>
        <w:rPr>
          <w:rFonts w:ascii="Times New Roman" w:hAnsi="Times New Roman"/>
          <w:sz w:val="20"/>
          <w:szCs w:val="20"/>
        </w:rPr>
      </w:pPr>
      <w:r w:rsidRPr="001731C2">
        <w:rPr>
          <w:rFonts w:ascii="Times New Roman" w:hAnsi="Times New Roman"/>
          <w:sz w:val="20"/>
          <w:szCs w:val="20"/>
        </w:rPr>
        <w:t>2. Контроль за выполнением  постановления возложить на первого заместителя главы администрации Богучанского района А.Ю.Машинистова.</w:t>
      </w:r>
    </w:p>
    <w:p w:rsidR="001731C2" w:rsidRPr="001731C2" w:rsidRDefault="001731C2" w:rsidP="00D95EA0">
      <w:pPr>
        <w:pStyle w:val="ab"/>
        <w:spacing w:after="0" w:line="240" w:lineRule="auto"/>
        <w:ind w:firstLine="900"/>
        <w:jc w:val="both"/>
        <w:rPr>
          <w:rFonts w:ascii="Times New Roman" w:hAnsi="Times New Roman"/>
          <w:sz w:val="20"/>
          <w:szCs w:val="20"/>
        </w:rPr>
      </w:pPr>
      <w:r w:rsidRPr="001731C2">
        <w:rPr>
          <w:rFonts w:ascii="Times New Roman" w:hAnsi="Times New Roman"/>
          <w:sz w:val="20"/>
          <w:szCs w:val="20"/>
        </w:rPr>
        <w:t>3. Постановление вступает в силу со дня, следующего за днём его опубликования в Официальном вестнике Богучанского района.</w:t>
      </w:r>
    </w:p>
    <w:p w:rsidR="001731C2" w:rsidRPr="001731C2" w:rsidRDefault="001731C2" w:rsidP="001731C2">
      <w:pPr>
        <w:pStyle w:val="ab"/>
        <w:spacing w:after="0" w:line="240" w:lineRule="auto"/>
        <w:ind w:firstLine="709"/>
        <w:rPr>
          <w:rFonts w:ascii="Times New Roman" w:hAnsi="Times New Roman"/>
          <w:sz w:val="20"/>
          <w:szCs w:val="20"/>
          <w:vertAlign w:val="subscript"/>
        </w:rPr>
      </w:pPr>
    </w:p>
    <w:tbl>
      <w:tblPr>
        <w:tblW w:w="0" w:type="auto"/>
        <w:tblInd w:w="-176" w:type="dxa"/>
        <w:tblLook w:val="01E0"/>
      </w:tblPr>
      <w:tblGrid>
        <w:gridCol w:w="4775"/>
        <w:gridCol w:w="4796"/>
      </w:tblGrid>
      <w:tr w:rsidR="001731C2" w:rsidRPr="001731C2" w:rsidTr="00153B10">
        <w:tc>
          <w:tcPr>
            <w:tcW w:w="4775" w:type="dxa"/>
          </w:tcPr>
          <w:p w:rsidR="001731C2" w:rsidRPr="001731C2" w:rsidRDefault="001731C2" w:rsidP="001731C2">
            <w:pPr>
              <w:pStyle w:val="ConsNormal"/>
              <w:ind w:right="0" w:firstLine="0"/>
              <w:jc w:val="both"/>
              <w:rPr>
                <w:rFonts w:ascii="Times New Roman" w:hAnsi="Times New Roman" w:cs="Times New Roman"/>
              </w:rPr>
            </w:pPr>
            <w:r w:rsidRPr="001731C2">
              <w:rPr>
                <w:rFonts w:ascii="Times New Roman" w:hAnsi="Times New Roman" w:cs="Times New Roman"/>
              </w:rPr>
              <w:t>Глава  администрации</w:t>
            </w:r>
          </w:p>
          <w:p w:rsidR="001731C2" w:rsidRPr="001731C2" w:rsidRDefault="001731C2" w:rsidP="001731C2">
            <w:pPr>
              <w:pStyle w:val="ConsNormal"/>
              <w:ind w:right="0" w:firstLine="0"/>
              <w:jc w:val="both"/>
              <w:rPr>
                <w:rFonts w:ascii="Times New Roman" w:hAnsi="Times New Roman" w:cs="Times New Roman"/>
              </w:rPr>
            </w:pPr>
            <w:r w:rsidRPr="001731C2">
              <w:rPr>
                <w:rFonts w:ascii="Times New Roman" w:hAnsi="Times New Roman" w:cs="Times New Roman"/>
              </w:rPr>
              <w:t xml:space="preserve">Богучанского  района  </w:t>
            </w:r>
          </w:p>
        </w:tc>
        <w:tc>
          <w:tcPr>
            <w:tcW w:w="4796" w:type="dxa"/>
          </w:tcPr>
          <w:p w:rsidR="001731C2" w:rsidRPr="001731C2" w:rsidRDefault="001731C2" w:rsidP="001731C2">
            <w:pPr>
              <w:pStyle w:val="ConsNormal"/>
              <w:ind w:right="0" w:firstLine="0"/>
              <w:jc w:val="both"/>
              <w:rPr>
                <w:rFonts w:ascii="Times New Roman" w:hAnsi="Times New Roman" w:cs="Times New Roman"/>
              </w:rPr>
            </w:pPr>
          </w:p>
          <w:p w:rsidR="001731C2" w:rsidRPr="001731C2" w:rsidRDefault="001731C2" w:rsidP="001731C2">
            <w:pPr>
              <w:pStyle w:val="ConsNormal"/>
              <w:ind w:right="0" w:firstLine="0"/>
              <w:jc w:val="right"/>
              <w:rPr>
                <w:rFonts w:ascii="Times New Roman" w:hAnsi="Times New Roman" w:cs="Times New Roman"/>
              </w:rPr>
            </w:pPr>
            <w:r w:rsidRPr="001731C2">
              <w:rPr>
                <w:rFonts w:ascii="Times New Roman" w:hAnsi="Times New Roman" w:cs="Times New Roman"/>
              </w:rPr>
              <w:t>В.Ю. Карнаухов</w:t>
            </w:r>
          </w:p>
        </w:tc>
      </w:tr>
    </w:tbl>
    <w:p w:rsidR="009B5857" w:rsidRDefault="009B5857" w:rsidP="009B5857">
      <w:pPr>
        <w:spacing w:after="0" w:line="240" w:lineRule="auto"/>
        <w:jc w:val="center"/>
        <w:rPr>
          <w:rFonts w:ascii="Times New Roman" w:hAnsi="Times New Roman"/>
          <w:bCs/>
          <w:sz w:val="18"/>
          <w:szCs w:val="18"/>
        </w:rPr>
      </w:pPr>
    </w:p>
    <w:p w:rsidR="009B5857" w:rsidRPr="009B5857" w:rsidRDefault="009B5857" w:rsidP="009B5857">
      <w:pPr>
        <w:spacing w:after="0" w:line="240" w:lineRule="auto"/>
        <w:jc w:val="center"/>
        <w:rPr>
          <w:rFonts w:ascii="Times New Roman" w:hAnsi="Times New Roman"/>
          <w:bCs/>
          <w:sz w:val="18"/>
          <w:szCs w:val="18"/>
        </w:rPr>
      </w:pPr>
      <w:r w:rsidRPr="009B5857">
        <w:rPr>
          <w:rFonts w:ascii="Times New Roman" w:hAnsi="Times New Roman"/>
          <w:bCs/>
          <w:sz w:val="18"/>
          <w:szCs w:val="18"/>
        </w:rPr>
        <w:lastRenderedPageBreak/>
        <w:t xml:space="preserve">АДМИНИСТРАЦИЯ БОГУЧАНСКОГО РАЙОНА        </w:t>
      </w:r>
    </w:p>
    <w:p w:rsidR="009B5857" w:rsidRPr="009B5857" w:rsidRDefault="009B5857" w:rsidP="009B5857">
      <w:pPr>
        <w:spacing w:after="0" w:line="240" w:lineRule="auto"/>
        <w:jc w:val="center"/>
        <w:rPr>
          <w:rFonts w:ascii="Times New Roman" w:hAnsi="Times New Roman"/>
          <w:bCs/>
          <w:sz w:val="20"/>
          <w:szCs w:val="20"/>
        </w:rPr>
      </w:pPr>
      <w:r w:rsidRPr="009B5857">
        <w:rPr>
          <w:rFonts w:ascii="Times New Roman" w:hAnsi="Times New Roman"/>
          <w:bCs/>
          <w:sz w:val="18"/>
          <w:szCs w:val="18"/>
        </w:rPr>
        <w:t>ПОСТАНОВЛЕНИЕ</w:t>
      </w:r>
      <w:r w:rsidRPr="009B5857">
        <w:rPr>
          <w:rFonts w:ascii="Times New Roman" w:hAnsi="Times New Roman"/>
          <w:bCs/>
          <w:sz w:val="20"/>
          <w:szCs w:val="20"/>
        </w:rPr>
        <w:t xml:space="preserve">                              </w:t>
      </w:r>
    </w:p>
    <w:p w:rsidR="009B5857" w:rsidRPr="009B5857" w:rsidRDefault="009B5857" w:rsidP="009B5857">
      <w:pPr>
        <w:spacing w:after="0" w:line="240" w:lineRule="auto"/>
        <w:rPr>
          <w:rFonts w:ascii="Times New Roman" w:hAnsi="Times New Roman"/>
          <w:bCs/>
          <w:sz w:val="20"/>
          <w:szCs w:val="20"/>
        </w:rPr>
      </w:pPr>
      <w:r w:rsidRPr="009B5857">
        <w:rPr>
          <w:rFonts w:ascii="Times New Roman" w:hAnsi="Times New Roman"/>
          <w:bCs/>
          <w:sz w:val="20"/>
          <w:szCs w:val="20"/>
        </w:rPr>
        <w:t xml:space="preserve">26.12.14                                                </w:t>
      </w:r>
      <w:r>
        <w:rPr>
          <w:rFonts w:ascii="Times New Roman" w:hAnsi="Times New Roman"/>
          <w:bCs/>
          <w:sz w:val="20"/>
          <w:szCs w:val="20"/>
        </w:rPr>
        <w:t xml:space="preserve">                     </w:t>
      </w:r>
      <w:r w:rsidRPr="009B5857">
        <w:rPr>
          <w:rFonts w:ascii="Times New Roman" w:hAnsi="Times New Roman"/>
          <w:bCs/>
          <w:sz w:val="20"/>
          <w:szCs w:val="20"/>
        </w:rPr>
        <w:t xml:space="preserve">с. Богучаны                                          </w:t>
      </w:r>
      <w:r>
        <w:rPr>
          <w:rFonts w:ascii="Times New Roman" w:hAnsi="Times New Roman"/>
          <w:bCs/>
          <w:sz w:val="20"/>
          <w:szCs w:val="20"/>
        </w:rPr>
        <w:t xml:space="preserve">                     </w:t>
      </w:r>
      <w:r w:rsidRPr="009B5857">
        <w:rPr>
          <w:rFonts w:ascii="Times New Roman" w:hAnsi="Times New Roman"/>
          <w:bCs/>
          <w:sz w:val="20"/>
          <w:szCs w:val="20"/>
        </w:rPr>
        <w:t>№  1713-п</w:t>
      </w:r>
    </w:p>
    <w:p w:rsidR="009B5857" w:rsidRPr="009B5857" w:rsidRDefault="009B5857" w:rsidP="009B5857">
      <w:pPr>
        <w:spacing w:after="0" w:line="240" w:lineRule="auto"/>
        <w:jc w:val="both"/>
        <w:rPr>
          <w:rFonts w:ascii="Times New Roman" w:hAnsi="Times New Roman"/>
          <w:bCs/>
          <w:sz w:val="20"/>
          <w:szCs w:val="20"/>
        </w:rPr>
      </w:pPr>
    </w:p>
    <w:p w:rsidR="009B5857" w:rsidRPr="009B5857" w:rsidRDefault="009B5857" w:rsidP="009B5857">
      <w:pPr>
        <w:spacing w:after="0" w:line="240" w:lineRule="auto"/>
        <w:jc w:val="center"/>
        <w:rPr>
          <w:rFonts w:ascii="Times New Roman" w:hAnsi="Times New Roman"/>
          <w:sz w:val="20"/>
          <w:szCs w:val="20"/>
        </w:rPr>
      </w:pPr>
      <w:r w:rsidRPr="009B5857">
        <w:rPr>
          <w:rFonts w:ascii="Times New Roman" w:hAnsi="Times New Roman"/>
          <w:sz w:val="20"/>
          <w:szCs w:val="20"/>
        </w:rPr>
        <w:t>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p>
    <w:p w:rsidR="009B5857" w:rsidRPr="009B5857" w:rsidRDefault="009B5857" w:rsidP="009B5857">
      <w:pPr>
        <w:spacing w:after="0" w:line="240" w:lineRule="auto"/>
        <w:jc w:val="both"/>
        <w:rPr>
          <w:rFonts w:ascii="Times New Roman" w:hAnsi="Times New Roman"/>
          <w:sz w:val="20"/>
          <w:szCs w:val="20"/>
        </w:rPr>
      </w:pPr>
    </w:p>
    <w:p w:rsidR="009B5857" w:rsidRPr="009B5857" w:rsidRDefault="009B5857" w:rsidP="009B5857">
      <w:pPr>
        <w:spacing w:after="0" w:line="240" w:lineRule="auto"/>
        <w:ind w:firstLine="720"/>
        <w:jc w:val="both"/>
        <w:rPr>
          <w:rFonts w:ascii="Times New Roman" w:hAnsi="Times New Roman"/>
          <w:bCs/>
          <w:sz w:val="20"/>
          <w:szCs w:val="20"/>
        </w:rPr>
      </w:pPr>
      <w:r w:rsidRPr="009B5857">
        <w:rPr>
          <w:rFonts w:ascii="Times New Roman" w:hAnsi="Times New Roman"/>
          <w:sz w:val="20"/>
          <w:szCs w:val="20"/>
        </w:rPr>
        <w:t xml:space="preserve">  В соответствии со ст.12 Федерального закона от 12.01.1996 № 8-ФЗ «О погребении и похоронном деле», п.22 ст.14 Федерального закона от 06.10.2003 № 131-ФЗ «Об общих принципах организации местного самоуправления в Российской Федерации», </w:t>
      </w:r>
      <w:r w:rsidRPr="009B5857">
        <w:rPr>
          <w:rFonts w:ascii="Times New Roman" w:hAnsi="Times New Roman"/>
          <w:bCs/>
          <w:sz w:val="20"/>
          <w:szCs w:val="20"/>
        </w:rPr>
        <w:t>ст. ст.  7, 8, 48  Устава Богучанского  района Красноярского  края  ПОСТАНОВЛЯЮ:</w:t>
      </w:r>
    </w:p>
    <w:p w:rsidR="009B5857" w:rsidRPr="009B5857" w:rsidRDefault="009B5857" w:rsidP="009B5857">
      <w:pPr>
        <w:spacing w:after="0" w:line="240" w:lineRule="auto"/>
        <w:ind w:firstLine="600"/>
        <w:jc w:val="both"/>
        <w:rPr>
          <w:rFonts w:ascii="Times New Roman" w:hAnsi="Times New Roman"/>
          <w:sz w:val="20"/>
          <w:szCs w:val="20"/>
        </w:rPr>
      </w:pPr>
      <w:r w:rsidRPr="009B5857">
        <w:rPr>
          <w:rFonts w:ascii="Times New Roman" w:hAnsi="Times New Roman"/>
          <w:sz w:val="20"/>
          <w:szCs w:val="20"/>
        </w:rPr>
        <w:t>1. Внести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 следующие  изменения:</w:t>
      </w:r>
    </w:p>
    <w:p w:rsidR="009B5857" w:rsidRPr="009B5857" w:rsidRDefault="009B5857" w:rsidP="009B5857">
      <w:pPr>
        <w:spacing w:after="0" w:line="240" w:lineRule="auto"/>
        <w:ind w:firstLine="600"/>
        <w:jc w:val="both"/>
        <w:rPr>
          <w:rFonts w:ascii="Times New Roman" w:hAnsi="Times New Roman"/>
          <w:sz w:val="20"/>
          <w:szCs w:val="20"/>
        </w:rPr>
      </w:pPr>
      <w:r w:rsidRPr="009B5857">
        <w:rPr>
          <w:rFonts w:ascii="Times New Roman" w:hAnsi="Times New Roman"/>
          <w:sz w:val="20"/>
          <w:szCs w:val="20"/>
        </w:rPr>
        <w:t>1.1. приложение № 1 изложить  в новой редакции согласно приложению к настоящему постановлению.</w:t>
      </w:r>
    </w:p>
    <w:p w:rsidR="009B5857" w:rsidRPr="009B5857" w:rsidRDefault="009B5857" w:rsidP="009B5857">
      <w:pPr>
        <w:pStyle w:val="ConsPlusNormal"/>
        <w:widowControl/>
        <w:ind w:firstLine="540"/>
        <w:jc w:val="both"/>
        <w:rPr>
          <w:rFonts w:ascii="Times New Roman" w:hAnsi="Times New Roman" w:cs="Times New Roman"/>
        </w:rPr>
      </w:pPr>
      <w:r w:rsidRPr="009B5857">
        <w:rPr>
          <w:rFonts w:ascii="Times New Roman" w:hAnsi="Times New Roman" w:cs="Times New Roman"/>
        </w:rPr>
        <w:t>2. Контроль исполнения настоящего постановления возложить на  заместителя Главы  администрации Богучанского района по  экономике  и  финансам Н.В.Илиндееву.</w:t>
      </w:r>
    </w:p>
    <w:p w:rsidR="009B5857" w:rsidRPr="009B5857" w:rsidRDefault="009B5857" w:rsidP="009B5857">
      <w:pPr>
        <w:pStyle w:val="ConsPlusNormal"/>
        <w:widowControl/>
        <w:ind w:firstLine="540"/>
        <w:jc w:val="both"/>
        <w:rPr>
          <w:rFonts w:ascii="Times New Roman" w:hAnsi="Times New Roman" w:cs="Times New Roman"/>
        </w:rPr>
      </w:pPr>
      <w:r w:rsidRPr="009B5857">
        <w:rPr>
          <w:rFonts w:ascii="Times New Roman" w:hAnsi="Times New Roman" w:cs="Times New Roman"/>
        </w:rPr>
        <w:t>3. 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с 01 января   2015 года.</w:t>
      </w:r>
    </w:p>
    <w:p w:rsidR="009B5857" w:rsidRPr="009B5857" w:rsidRDefault="009B5857" w:rsidP="009B5857">
      <w:pPr>
        <w:pStyle w:val="ConsPlusNormal"/>
        <w:widowControl/>
        <w:ind w:firstLine="0"/>
        <w:jc w:val="both"/>
        <w:rPr>
          <w:rFonts w:ascii="Times New Roman" w:hAnsi="Times New Roman" w:cs="Times New Roman"/>
        </w:rPr>
      </w:pPr>
    </w:p>
    <w:p w:rsidR="009B5857" w:rsidRPr="009B5857" w:rsidRDefault="009B5857" w:rsidP="009B5857">
      <w:pPr>
        <w:spacing w:after="0" w:line="240" w:lineRule="auto"/>
        <w:rPr>
          <w:rFonts w:ascii="Times New Roman" w:hAnsi="Times New Roman"/>
          <w:sz w:val="20"/>
          <w:szCs w:val="20"/>
        </w:rPr>
      </w:pPr>
      <w:r w:rsidRPr="009B5857">
        <w:rPr>
          <w:rFonts w:ascii="Times New Roman" w:hAnsi="Times New Roman"/>
          <w:sz w:val="20"/>
          <w:szCs w:val="20"/>
        </w:rPr>
        <w:t>Глава   администрации</w:t>
      </w:r>
    </w:p>
    <w:p w:rsidR="009B5857" w:rsidRPr="009B5857" w:rsidRDefault="009B5857" w:rsidP="009B5857">
      <w:pPr>
        <w:spacing w:after="0" w:line="240" w:lineRule="auto"/>
        <w:rPr>
          <w:rFonts w:ascii="Times New Roman" w:hAnsi="Times New Roman"/>
          <w:sz w:val="20"/>
          <w:szCs w:val="20"/>
        </w:rPr>
      </w:pPr>
      <w:r w:rsidRPr="009B5857">
        <w:rPr>
          <w:rFonts w:ascii="Times New Roman" w:hAnsi="Times New Roman"/>
          <w:sz w:val="20"/>
          <w:szCs w:val="20"/>
        </w:rPr>
        <w:t xml:space="preserve">Богучанского  района                         </w:t>
      </w:r>
      <w:r w:rsidRPr="009B5857">
        <w:rPr>
          <w:rFonts w:ascii="Times New Roman" w:hAnsi="Times New Roman"/>
          <w:sz w:val="20"/>
          <w:szCs w:val="20"/>
        </w:rPr>
        <w:tab/>
        <w:t xml:space="preserve">                                            </w:t>
      </w:r>
      <w:r>
        <w:rPr>
          <w:rFonts w:ascii="Times New Roman" w:hAnsi="Times New Roman"/>
          <w:sz w:val="20"/>
          <w:szCs w:val="20"/>
        </w:rPr>
        <w:t xml:space="preserve">                                          </w:t>
      </w:r>
      <w:r w:rsidRPr="009B5857">
        <w:rPr>
          <w:rFonts w:ascii="Times New Roman" w:hAnsi="Times New Roman"/>
          <w:sz w:val="20"/>
          <w:szCs w:val="20"/>
        </w:rPr>
        <w:t>В.Ю.Карнаухов</w:t>
      </w:r>
    </w:p>
    <w:p w:rsidR="009B5857" w:rsidRDefault="009B5857" w:rsidP="009B5857">
      <w:pPr>
        <w:spacing w:after="0" w:line="240" w:lineRule="auto"/>
        <w:ind w:left="5640"/>
        <w:jc w:val="right"/>
        <w:rPr>
          <w:rFonts w:ascii="Times New Roman" w:hAnsi="Times New Roman"/>
          <w:sz w:val="20"/>
          <w:szCs w:val="20"/>
        </w:rPr>
      </w:pPr>
    </w:p>
    <w:p w:rsidR="009B5857" w:rsidRPr="00602F8D" w:rsidRDefault="009B5857" w:rsidP="009B5857">
      <w:pPr>
        <w:spacing w:after="0" w:line="240" w:lineRule="auto"/>
        <w:ind w:left="5640"/>
        <w:jc w:val="right"/>
        <w:rPr>
          <w:rFonts w:ascii="Times New Roman" w:hAnsi="Times New Roman"/>
          <w:sz w:val="18"/>
          <w:szCs w:val="18"/>
        </w:rPr>
      </w:pPr>
      <w:r w:rsidRPr="00602F8D">
        <w:rPr>
          <w:rFonts w:ascii="Times New Roman" w:hAnsi="Times New Roman"/>
          <w:sz w:val="18"/>
          <w:szCs w:val="18"/>
        </w:rPr>
        <w:t xml:space="preserve">Приложение </w:t>
      </w:r>
    </w:p>
    <w:p w:rsidR="009B5857" w:rsidRPr="00602F8D" w:rsidRDefault="009B5857" w:rsidP="009B5857">
      <w:pPr>
        <w:spacing w:after="0" w:line="240" w:lineRule="auto"/>
        <w:ind w:left="5640"/>
        <w:jc w:val="right"/>
        <w:rPr>
          <w:rFonts w:ascii="Times New Roman" w:hAnsi="Times New Roman"/>
          <w:sz w:val="18"/>
          <w:szCs w:val="18"/>
        </w:rPr>
      </w:pPr>
      <w:r w:rsidRPr="00602F8D">
        <w:rPr>
          <w:rFonts w:ascii="Times New Roman" w:hAnsi="Times New Roman"/>
          <w:sz w:val="18"/>
          <w:szCs w:val="18"/>
        </w:rPr>
        <w:t>к постановлению   администрации Богучанского  района</w:t>
      </w:r>
    </w:p>
    <w:p w:rsidR="009B5857" w:rsidRPr="00602F8D" w:rsidRDefault="009B5857" w:rsidP="009B5857">
      <w:pPr>
        <w:spacing w:after="0" w:line="240" w:lineRule="auto"/>
        <w:ind w:left="5640"/>
        <w:jc w:val="right"/>
        <w:rPr>
          <w:rFonts w:ascii="Times New Roman" w:hAnsi="Times New Roman"/>
          <w:sz w:val="18"/>
          <w:szCs w:val="18"/>
          <w:u w:val="single"/>
        </w:rPr>
      </w:pPr>
      <w:r w:rsidRPr="00602F8D">
        <w:rPr>
          <w:rFonts w:ascii="Times New Roman" w:hAnsi="Times New Roman"/>
          <w:sz w:val="18"/>
          <w:szCs w:val="18"/>
        </w:rPr>
        <w:t>от   26. 12.2014   № 1713-п</w:t>
      </w:r>
    </w:p>
    <w:p w:rsidR="009B5857" w:rsidRPr="009B5857" w:rsidRDefault="009B5857" w:rsidP="009B5857">
      <w:pPr>
        <w:spacing w:after="0" w:line="240" w:lineRule="auto"/>
        <w:ind w:left="5640"/>
        <w:rPr>
          <w:rFonts w:ascii="Times New Roman" w:hAnsi="Times New Roman"/>
          <w:sz w:val="20"/>
          <w:szCs w:val="20"/>
        </w:rPr>
      </w:pPr>
      <w:r w:rsidRPr="009B5857">
        <w:rPr>
          <w:rFonts w:ascii="Times New Roman" w:hAnsi="Times New Roman"/>
          <w:sz w:val="20"/>
          <w:szCs w:val="20"/>
        </w:rPr>
        <w:tab/>
      </w:r>
    </w:p>
    <w:p w:rsidR="009B5857" w:rsidRPr="009B5857" w:rsidRDefault="009B5857" w:rsidP="009B5857">
      <w:pPr>
        <w:tabs>
          <w:tab w:val="left" w:pos="2160"/>
        </w:tabs>
        <w:spacing w:after="0" w:line="240" w:lineRule="auto"/>
        <w:jc w:val="center"/>
        <w:rPr>
          <w:rFonts w:ascii="Times New Roman" w:hAnsi="Times New Roman"/>
          <w:sz w:val="20"/>
          <w:szCs w:val="20"/>
        </w:rPr>
      </w:pPr>
      <w:r w:rsidRPr="009B5857">
        <w:rPr>
          <w:rFonts w:ascii="Times New Roman" w:hAnsi="Times New Roman"/>
          <w:sz w:val="20"/>
          <w:szCs w:val="20"/>
        </w:rPr>
        <w:t xml:space="preserve">Стоимость  услуг  по  погребению умерших пенсионеров, проживавших на </w:t>
      </w:r>
    </w:p>
    <w:p w:rsidR="009B5857" w:rsidRPr="009B5857" w:rsidRDefault="009B5857" w:rsidP="009B5857">
      <w:pPr>
        <w:tabs>
          <w:tab w:val="left" w:pos="2160"/>
        </w:tabs>
        <w:spacing w:after="0" w:line="240" w:lineRule="auto"/>
        <w:jc w:val="center"/>
        <w:rPr>
          <w:rFonts w:ascii="Times New Roman" w:hAnsi="Times New Roman"/>
          <w:sz w:val="20"/>
          <w:szCs w:val="20"/>
        </w:rPr>
      </w:pPr>
      <w:r w:rsidRPr="009B5857">
        <w:rPr>
          <w:rFonts w:ascii="Times New Roman" w:hAnsi="Times New Roman"/>
          <w:sz w:val="20"/>
          <w:szCs w:val="20"/>
        </w:rPr>
        <w:t>межселенной  территории муниципального  образования Богучанский  район,</w:t>
      </w:r>
    </w:p>
    <w:p w:rsidR="009B5857" w:rsidRPr="009B5857" w:rsidRDefault="009B5857" w:rsidP="009B5857">
      <w:pPr>
        <w:tabs>
          <w:tab w:val="left" w:pos="2160"/>
        </w:tabs>
        <w:spacing w:after="0" w:line="240" w:lineRule="auto"/>
        <w:jc w:val="center"/>
        <w:rPr>
          <w:rFonts w:ascii="Times New Roman" w:hAnsi="Times New Roman"/>
          <w:sz w:val="20"/>
          <w:szCs w:val="20"/>
        </w:rPr>
      </w:pPr>
      <w:r w:rsidRPr="009B5857">
        <w:rPr>
          <w:rFonts w:ascii="Times New Roman" w:hAnsi="Times New Roman"/>
          <w:sz w:val="20"/>
          <w:szCs w:val="20"/>
        </w:rPr>
        <w:t xml:space="preserve"> не работавших и не имевших близких родственников, либо законных представителей на день  смерти. </w:t>
      </w:r>
    </w:p>
    <w:p w:rsidR="009B5857" w:rsidRPr="009B5857" w:rsidRDefault="009B5857" w:rsidP="009B5857">
      <w:pPr>
        <w:spacing w:after="0" w:line="240" w:lineRule="auto"/>
        <w:rPr>
          <w:rFonts w:ascii="Times New Roman" w:hAnsi="Times New Roman"/>
          <w:sz w:val="20"/>
          <w:szCs w:val="20"/>
        </w:rPr>
      </w:pPr>
      <w:r w:rsidRPr="009B5857">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686"/>
        <w:gridCol w:w="1703"/>
      </w:tblGrid>
      <w:tr w:rsidR="009B5857" w:rsidRPr="009B5857" w:rsidTr="009B5857">
        <w:tc>
          <w:tcPr>
            <w:tcW w:w="617" w:type="pct"/>
          </w:tcPr>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w:t>
            </w:r>
          </w:p>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п/п</w:t>
            </w:r>
          </w:p>
        </w:tc>
        <w:tc>
          <w:tcPr>
            <w:tcW w:w="3492" w:type="pct"/>
          </w:tcPr>
          <w:p w:rsidR="009B5857" w:rsidRPr="009B5857" w:rsidRDefault="009B5857" w:rsidP="009B5857">
            <w:pPr>
              <w:spacing w:after="0" w:line="240" w:lineRule="auto"/>
              <w:jc w:val="center"/>
              <w:rPr>
                <w:rFonts w:ascii="Times New Roman" w:hAnsi="Times New Roman"/>
                <w:sz w:val="16"/>
                <w:szCs w:val="16"/>
              </w:rPr>
            </w:pPr>
          </w:p>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Перечень услуг по погребению</w:t>
            </w:r>
          </w:p>
        </w:tc>
        <w:tc>
          <w:tcPr>
            <w:tcW w:w="890" w:type="pct"/>
          </w:tcPr>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Стоимость услуг, рублей</w:t>
            </w:r>
          </w:p>
        </w:tc>
      </w:tr>
      <w:tr w:rsidR="009B5857" w:rsidRPr="009B5857" w:rsidTr="009B5857">
        <w:tc>
          <w:tcPr>
            <w:tcW w:w="617" w:type="pct"/>
          </w:tcPr>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1</w:t>
            </w:r>
          </w:p>
        </w:tc>
        <w:tc>
          <w:tcPr>
            <w:tcW w:w="3492" w:type="pct"/>
          </w:tcPr>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Оформление документов, необходимых для погребения</w:t>
            </w:r>
          </w:p>
        </w:tc>
        <w:tc>
          <w:tcPr>
            <w:tcW w:w="890" w:type="pct"/>
          </w:tcPr>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115,08</w:t>
            </w:r>
          </w:p>
        </w:tc>
      </w:tr>
      <w:tr w:rsidR="009B5857" w:rsidRPr="009B5857" w:rsidTr="009B5857">
        <w:tc>
          <w:tcPr>
            <w:tcW w:w="617" w:type="pct"/>
          </w:tcPr>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2</w:t>
            </w:r>
          </w:p>
        </w:tc>
        <w:tc>
          <w:tcPr>
            <w:tcW w:w="3492" w:type="pct"/>
          </w:tcPr>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Предоставление и доставка гроба и других предметов, необходимых для  погребения (включая облачение  тела)</w:t>
            </w:r>
          </w:p>
        </w:tc>
        <w:tc>
          <w:tcPr>
            <w:tcW w:w="890" w:type="pct"/>
          </w:tcPr>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3118,95</w:t>
            </w:r>
          </w:p>
        </w:tc>
      </w:tr>
      <w:tr w:rsidR="009B5857" w:rsidRPr="009B5857" w:rsidTr="009B5857">
        <w:tc>
          <w:tcPr>
            <w:tcW w:w="617" w:type="pct"/>
          </w:tcPr>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3</w:t>
            </w:r>
          </w:p>
        </w:tc>
        <w:tc>
          <w:tcPr>
            <w:tcW w:w="3492" w:type="pct"/>
          </w:tcPr>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Перевозка тела (останков) умершего до  морга и  на кладбище:</w:t>
            </w:r>
          </w:p>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 в  летний  период с 01.05.по 31.10.</w:t>
            </w:r>
          </w:p>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 в  зимний  период с 01.11. по 30.04.</w:t>
            </w:r>
          </w:p>
        </w:tc>
        <w:tc>
          <w:tcPr>
            <w:tcW w:w="890" w:type="pct"/>
          </w:tcPr>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5528,04</w:t>
            </w:r>
          </w:p>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5328,04</w:t>
            </w:r>
          </w:p>
        </w:tc>
      </w:tr>
      <w:tr w:rsidR="009B5857" w:rsidRPr="009B5857" w:rsidTr="009B5857">
        <w:tc>
          <w:tcPr>
            <w:tcW w:w="617" w:type="pct"/>
          </w:tcPr>
          <w:p w:rsidR="009B5857" w:rsidRPr="009B5857" w:rsidRDefault="009B5857" w:rsidP="009B5857">
            <w:pPr>
              <w:spacing w:after="0" w:line="240" w:lineRule="auto"/>
              <w:jc w:val="center"/>
              <w:rPr>
                <w:rFonts w:ascii="Times New Roman" w:hAnsi="Times New Roman"/>
                <w:sz w:val="16"/>
                <w:szCs w:val="16"/>
              </w:rPr>
            </w:pPr>
            <w:r w:rsidRPr="009B5857">
              <w:rPr>
                <w:rFonts w:ascii="Times New Roman" w:hAnsi="Times New Roman"/>
                <w:sz w:val="16"/>
                <w:szCs w:val="16"/>
              </w:rPr>
              <w:t>4</w:t>
            </w:r>
          </w:p>
        </w:tc>
        <w:tc>
          <w:tcPr>
            <w:tcW w:w="3492" w:type="pct"/>
          </w:tcPr>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Погребение</w:t>
            </w:r>
          </w:p>
        </w:tc>
        <w:tc>
          <w:tcPr>
            <w:tcW w:w="890" w:type="pct"/>
          </w:tcPr>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5653,89</w:t>
            </w:r>
          </w:p>
        </w:tc>
      </w:tr>
      <w:tr w:rsidR="009B5857" w:rsidRPr="009B5857" w:rsidTr="009B5857">
        <w:tc>
          <w:tcPr>
            <w:tcW w:w="617" w:type="pct"/>
          </w:tcPr>
          <w:p w:rsidR="009B5857" w:rsidRPr="009B5857" w:rsidRDefault="009B5857" w:rsidP="009B5857">
            <w:pPr>
              <w:spacing w:after="0" w:line="240" w:lineRule="auto"/>
              <w:jc w:val="center"/>
              <w:rPr>
                <w:rFonts w:ascii="Times New Roman" w:hAnsi="Times New Roman"/>
                <w:sz w:val="16"/>
                <w:szCs w:val="16"/>
              </w:rPr>
            </w:pPr>
          </w:p>
        </w:tc>
        <w:tc>
          <w:tcPr>
            <w:tcW w:w="3492" w:type="pct"/>
          </w:tcPr>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Стоимость  услуг, подлежащая возмещению Пенсионным  фондом РФ</w:t>
            </w:r>
          </w:p>
        </w:tc>
        <w:tc>
          <w:tcPr>
            <w:tcW w:w="890" w:type="pct"/>
          </w:tcPr>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6860,46</w:t>
            </w:r>
          </w:p>
        </w:tc>
      </w:tr>
      <w:tr w:rsidR="009B5857" w:rsidRPr="009B5857" w:rsidTr="009B5857">
        <w:tc>
          <w:tcPr>
            <w:tcW w:w="617" w:type="pct"/>
          </w:tcPr>
          <w:p w:rsidR="009B5857" w:rsidRPr="009B5857" w:rsidRDefault="009B5857" w:rsidP="009B5857">
            <w:pPr>
              <w:spacing w:after="0" w:line="240" w:lineRule="auto"/>
              <w:jc w:val="center"/>
              <w:rPr>
                <w:rFonts w:ascii="Times New Roman" w:hAnsi="Times New Roman"/>
                <w:sz w:val="16"/>
                <w:szCs w:val="16"/>
              </w:rPr>
            </w:pPr>
          </w:p>
        </w:tc>
        <w:tc>
          <w:tcPr>
            <w:tcW w:w="3492" w:type="pct"/>
          </w:tcPr>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Стоимость услуг по погребению,  подлежащая  возмещению из  местного (районного) бюджета:</w:t>
            </w:r>
          </w:p>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 без  доставки тела умершего  до  Богучанского  отделения судебно-медицинской  экспертизы</w:t>
            </w:r>
          </w:p>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 с доставкой тела умершего  до  Богучанского  отделения судебно-медицинской  экспертизы в  летний  период с 01.05.по 31.10.</w:t>
            </w:r>
          </w:p>
          <w:p w:rsidR="009B5857" w:rsidRPr="009B5857" w:rsidRDefault="009B5857" w:rsidP="009B5857">
            <w:pPr>
              <w:spacing w:after="0" w:line="240" w:lineRule="auto"/>
              <w:rPr>
                <w:rFonts w:ascii="Times New Roman" w:hAnsi="Times New Roman"/>
                <w:sz w:val="16"/>
                <w:szCs w:val="16"/>
              </w:rPr>
            </w:pPr>
            <w:r w:rsidRPr="009B5857">
              <w:rPr>
                <w:rFonts w:ascii="Times New Roman" w:hAnsi="Times New Roman"/>
                <w:sz w:val="16"/>
                <w:szCs w:val="16"/>
              </w:rPr>
              <w:t>- с доставкой тела умершего  до  Богучанского  отделения судебно-медицинской  экспертизы в  зимний  период с 01.11. по 30.04.</w:t>
            </w:r>
          </w:p>
        </w:tc>
        <w:tc>
          <w:tcPr>
            <w:tcW w:w="890" w:type="pct"/>
          </w:tcPr>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2792,5</w:t>
            </w:r>
          </w:p>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7555,5</w:t>
            </w:r>
          </w:p>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p>
          <w:p w:rsidR="009B5857" w:rsidRPr="009B5857" w:rsidRDefault="009B5857" w:rsidP="009B5857">
            <w:pPr>
              <w:spacing w:after="0" w:line="240" w:lineRule="auto"/>
              <w:jc w:val="right"/>
              <w:rPr>
                <w:rFonts w:ascii="Times New Roman" w:hAnsi="Times New Roman"/>
                <w:sz w:val="16"/>
                <w:szCs w:val="16"/>
              </w:rPr>
            </w:pPr>
            <w:r w:rsidRPr="009B5857">
              <w:rPr>
                <w:rFonts w:ascii="Times New Roman" w:hAnsi="Times New Roman"/>
                <w:sz w:val="16"/>
                <w:szCs w:val="16"/>
              </w:rPr>
              <w:t>7355,5</w:t>
            </w:r>
          </w:p>
        </w:tc>
      </w:tr>
    </w:tbl>
    <w:p w:rsidR="001731C2" w:rsidRDefault="001731C2" w:rsidP="001731C2">
      <w:pPr>
        <w:tabs>
          <w:tab w:val="left" w:pos="940"/>
        </w:tabs>
        <w:spacing w:after="0" w:line="240" w:lineRule="auto"/>
        <w:jc w:val="both"/>
        <w:rPr>
          <w:sz w:val="24"/>
          <w:szCs w:val="24"/>
        </w:rPr>
      </w:pPr>
    </w:p>
    <w:p w:rsidR="00602F8D" w:rsidRPr="00602F8D" w:rsidRDefault="00602F8D" w:rsidP="00602F8D">
      <w:pPr>
        <w:spacing w:after="0" w:line="240" w:lineRule="auto"/>
        <w:jc w:val="center"/>
        <w:rPr>
          <w:rFonts w:ascii="Times New Roman" w:hAnsi="Times New Roman"/>
          <w:bCs/>
          <w:sz w:val="20"/>
          <w:szCs w:val="20"/>
        </w:rPr>
      </w:pPr>
      <w:r w:rsidRPr="00602F8D">
        <w:rPr>
          <w:rFonts w:ascii="Times New Roman" w:hAnsi="Times New Roman"/>
          <w:bCs/>
          <w:sz w:val="20"/>
          <w:szCs w:val="20"/>
        </w:rPr>
        <w:t>АДМИНИСТРАЦИЯ БОГУЧАНСКОГО РАЙОНА</w:t>
      </w:r>
    </w:p>
    <w:p w:rsidR="00602F8D" w:rsidRPr="00602F8D" w:rsidRDefault="00602F8D" w:rsidP="00602F8D">
      <w:pPr>
        <w:spacing w:after="0" w:line="240" w:lineRule="auto"/>
        <w:jc w:val="center"/>
        <w:rPr>
          <w:rFonts w:ascii="Times New Roman" w:hAnsi="Times New Roman"/>
          <w:bCs/>
          <w:sz w:val="20"/>
          <w:szCs w:val="20"/>
        </w:rPr>
      </w:pPr>
      <w:r w:rsidRPr="00602F8D">
        <w:rPr>
          <w:rFonts w:ascii="Times New Roman" w:hAnsi="Times New Roman"/>
          <w:bCs/>
          <w:sz w:val="20"/>
          <w:szCs w:val="20"/>
        </w:rPr>
        <w:t>КРАСНОЯРСКОГО КРАЯ</w:t>
      </w:r>
    </w:p>
    <w:p w:rsidR="00602F8D" w:rsidRPr="00602F8D" w:rsidRDefault="00602F8D" w:rsidP="00602F8D">
      <w:pPr>
        <w:spacing w:after="0" w:line="240" w:lineRule="auto"/>
        <w:jc w:val="center"/>
        <w:rPr>
          <w:rFonts w:ascii="Times New Roman" w:hAnsi="Times New Roman"/>
          <w:bCs/>
          <w:sz w:val="20"/>
          <w:szCs w:val="20"/>
        </w:rPr>
      </w:pPr>
      <w:r w:rsidRPr="00602F8D">
        <w:rPr>
          <w:rFonts w:ascii="Times New Roman" w:hAnsi="Times New Roman"/>
          <w:bCs/>
          <w:sz w:val="20"/>
          <w:szCs w:val="20"/>
        </w:rPr>
        <w:t>ПОСТАНОВЛЕНИЕ</w:t>
      </w:r>
    </w:p>
    <w:p w:rsidR="00602F8D" w:rsidRPr="00602F8D" w:rsidRDefault="00602F8D" w:rsidP="00602F8D">
      <w:pPr>
        <w:spacing w:after="0" w:line="240" w:lineRule="auto"/>
        <w:rPr>
          <w:rFonts w:ascii="Times New Roman" w:hAnsi="Times New Roman"/>
          <w:bCs/>
          <w:sz w:val="20"/>
          <w:szCs w:val="20"/>
        </w:rPr>
      </w:pPr>
      <w:r w:rsidRPr="00602F8D">
        <w:rPr>
          <w:rFonts w:ascii="Times New Roman" w:hAnsi="Times New Roman"/>
          <w:bCs/>
          <w:sz w:val="20"/>
          <w:szCs w:val="20"/>
        </w:rPr>
        <w:t xml:space="preserve"> 26.12.14                                              </w:t>
      </w:r>
      <w:r>
        <w:rPr>
          <w:rFonts w:ascii="Times New Roman" w:hAnsi="Times New Roman"/>
          <w:bCs/>
          <w:sz w:val="20"/>
          <w:szCs w:val="20"/>
        </w:rPr>
        <w:t xml:space="preserve">                      </w:t>
      </w:r>
      <w:r w:rsidRPr="00602F8D">
        <w:rPr>
          <w:rFonts w:ascii="Times New Roman" w:hAnsi="Times New Roman"/>
          <w:bCs/>
          <w:sz w:val="20"/>
          <w:szCs w:val="20"/>
        </w:rPr>
        <w:t xml:space="preserve">с. Богучаны                                    </w:t>
      </w:r>
      <w:r>
        <w:rPr>
          <w:rFonts w:ascii="Times New Roman" w:hAnsi="Times New Roman"/>
          <w:bCs/>
          <w:sz w:val="20"/>
          <w:szCs w:val="20"/>
        </w:rPr>
        <w:t xml:space="preserve">                          </w:t>
      </w:r>
      <w:r w:rsidRPr="00602F8D">
        <w:rPr>
          <w:rFonts w:ascii="Times New Roman" w:hAnsi="Times New Roman"/>
          <w:bCs/>
          <w:sz w:val="20"/>
          <w:szCs w:val="20"/>
        </w:rPr>
        <w:t>№  1714-п</w:t>
      </w:r>
    </w:p>
    <w:p w:rsidR="00602F8D" w:rsidRPr="00602F8D" w:rsidRDefault="00602F8D" w:rsidP="00602F8D">
      <w:pPr>
        <w:spacing w:after="0" w:line="240" w:lineRule="auto"/>
        <w:jc w:val="both"/>
        <w:rPr>
          <w:rFonts w:ascii="Times New Roman" w:hAnsi="Times New Roman"/>
          <w:sz w:val="20"/>
          <w:szCs w:val="20"/>
        </w:rPr>
      </w:pPr>
    </w:p>
    <w:p w:rsidR="00602F8D" w:rsidRPr="00602F8D" w:rsidRDefault="00602F8D" w:rsidP="00602F8D">
      <w:pPr>
        <w:spacing w:after="0" w:line="240" w:lineRule="auto"/>
        <w:jc w:val="center"/>
        <w:rPr>
          <w:rFonts w:ascii="Times New Roman" w:hAnsi="Times New Roman"/>
          <w:sz w:val="20"/>
          <w:szCs w:val="20"/>
        </w:rPr>
      </w:pPr>
      <w:r w:rsidRPr="00602F8D">
        <w:rPr>
          <w:rFonts w:ascii="Times New Roman" w:hAnsi="Times New Roman"/>
          <w:sz w:val="20"/>
          <w:szCs w:val="20"/>
        </w:rPr>
        <w:t>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p>
    <w:p w:rsidR="00602F8D" w:rsidRPr="00602F8D" w:rsidRDefault="00602F8D" w:rsidP="00602F8D">
      <w:pPr>
        <w:spacing w:after="0" w:line="240" w:lineRule="auto"/>
        <w:jc w:val="both"/>
        <w:rPr>
          <w:rFonts w:ascii="Times New Roman" w:hAnsi="Times New Roman"/>
          <w:sz w:val="20"/>
          <w:szCs w:val="20"/>
        </w:rPr>
      </w:pPr>
    </w:p>
    <w:p w:rsidR="00602F8D" w:rsidRPr="00602F8D" w:rsidRDefault="00602F8D" w:rsidP="00602F8D">
      <w:pPr>
        <w:spacing w:after="0" w:line="240" w:lineRule="auto"/>
        <w:ind w:firstLine="720"/>
        <w:jc w:val="both"/>
        <w:rPr>
          <w:rFonts w:ascii="Times New Roman" w:hAnsi="Times New Roman"/>
          <w:bCs/>
          <w:sz w:val="20"/>
          <w:szCs w:val="20"/>
        </w:rPr>
      </w:pPr>
      <w:r w:rsidRPr="00602F8D">
        <w:rPr>
          <w:rFonts w:ascii="Times New Roman" w:hAnsi="Times New Roman"/>
          <w:sz w:val="20"/>
          <w:szCs w:val="20"/>
        </w:rPr>
        <w:t xml:space="preserve">  В соответствии со ст. 9 Федерального закона от 12.01.1996 № 8-ФЗ «О погребении и похоронном деле», п. 17 ст. 15 Федерального закона от 06.10.2003 № 131-ФЗ «Об общих принципах организации </w:t>
      </w:r>
      <w:r w:rsidRPr="00602F8D">
        <w:rPr>
          <w:rFonts w:ascii="Times New Roman" w:hAnsi="Times New Roman"/>
          <w:sz w:val="20"/>
          <w:szCs w:val="20"/>
        </w:rPr>
        <w:lastRenderedPageBreak/>
        <w:t xml:space="preserve">местного самоуправления в Российской Федерации», ст. </w:t>
      </w:r>
      <w:r w:rsidRPr="00602F8D">
        <w:rPr>
          <w:rFonts w:ascii="Times New Roman" w:hAnsi="Times New Roman"/>
          <w:bCs/>
          <w:sz w:val="20"/>
          <w:szCs w:val="20"/>
        </w:rPr>
        <w:t>ст.  7, 8, 48  Устава Богучанского  района ПОСТАНОВЛЯЮ:</w:t>
      </w:r>
    </w:p>
    <w:p w:rsidR="00602F8D" w:rsidRPr="00602F8D" w:rsidRDefault="00602F8D" w:rsidP="000D7D44">
      <w:pPr>
        <w:pStyle w:val="ConsPlusNormal"/>
        <w:widowControl/>
        <w:numPr>
          <w:ilvl w:val="0"/>
          <w:numId w:val="22"/>
        </w:numPr>
        <w:tabs>
          <w:tab w:val="clear" w:pos="1260"/>
          <w:tab w:val="num" w:pos="0"/>
        </w:tabs>
        <w:ind w:left="0" w:firstLine="720"/>
        <w:jc w:val="both"/>
        <w:rPr>
          <w:rFonts w:ascii="Times New Roman" w:hAnsi="Times New Roman" w:cs="Times New Roman"/>
        </w:rPr>
      </w:pPr>
      <w:r w:rsidRPr="00602F8D">
        <w:rPr>
          <w:rFonts w:ascii="Times New Roman" w:hAnsi="Times New Roman" w:cs="Times New Roman"/>
        </w:rPr>
        <w:t>Внести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 следующие  изменения:</w:t>
      </w:r>
    </w:p>
    <w:p w:rsidR="00602F8D" w:rsidRPr="00602F8D" w:rsidRDefault="00602F8D" w:rsidP="00602F8D">
      <w:pPr>
        <w:pStyle w:val="ConsPlusNormal"/>
        <w:widowControl/>
        <w:ind w:firstLine="708"/>
        <w:jc w:val="both"/>
        <w:rPr>
          <w:rFonts w:ascii="Times New Roman" w:hAnsi="Times New Roman" w:cs="Times New Roman"/>
        </w:rPr>
      </w:pPr>
      <w:r w:rsidRPr="00602F8D">
        <w:rPr>
          <w:rFonts w:ascii="Times New Roman" w:hAnsi="Times New Roman" w:cs="Times New Roman"/>
        </w:rPr>
        <w:t xml:space="preserve">- приложение № 2 изложить   в новой  редакции согласно  приложению  к настоящему постановлению. </w:t>
      </w:r>
    </w:p>
    <w:p w:rsidR="00602F8D" w:rsidRPr="00602F8D" w:rsidRDefault="00602F8D" w:rsidP="00602F8D">
      <w:pPr>
        <w:spacing w:after="0" w:line="240" w:lineRule="auto"/>
        <w:ind w:firstLine="708"/>
        <w:jc w:val="both"/>
        <w:rPr>
          <w:rFonts w:ascii="Times New Roman" w:hAnsi="Times New Roman"/>
          <w:sz w:val="20"/>
          <w:szCs w:val="20"/>
        </w:rPr>
      </w:pPr>
      <w:r w:rsidRPr="00602F8D">
        <w:rPr>
          <w:rFonts w:ascii="Times New Roman" w:hAnsi="Times New Roman"/>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602F8D" w:rsidRPr="00602F8D" w:rsidRDefault="00602F8D" w:rsidP="000D7D44">
      <w:pPr>
        <w:pStyle w:val="ConsPlusNormal"/>
        <w:widowControl/>
        <w:numPr>
          <w:ilvl w:val="0"/>
          <w:numId w:val="23"/>
        </w:numPr>
        <w:tabs>
          <w:tab w:val="clear" w:pos="1260"/>
          <w:tab w:val="num" w:pos="0"/>
        </w:tabs>
        <w:ind w:left="0" w:firstLine="720"/>
        <w:jc w:val="both"/>
        <w:rPr>
          <w:rFonts w:ascii="Times New Roman" w:hAnsi="Times New Roman" w:cs="Times New Roman"/>
        </w:rPr>
      </w:pPr>
      <w:r w:rsidRPr="00602F8D">
        <w:rPr>
          <w:rFonts w:ascii="Times New Roman" w:hAnsi="Times New Roman" w:cs="Times New Roman"/>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 января 2015 года.</w:t>
      </w:r>
    </w:p>
    <w:p w:rsidR="00602F8D" w:rsidRPr="00602F8D" w:rsidRDefault="00602F8D" w:rsidP="00602F8D">
      <w:pPr>
        <w:pStyle w:val="ConsPlusNormal"/>
        <w:widowControl/>
        <w:jc w:val="both"/>
        <w:rPr>
          <w:rFonts w:ascii="Times New Roman" w:hAnsi="Times New Roman" w:cs="Times New Roman"/>
        </w:rPr>
      </w:pPr>
    </w:p>
    <w:p w:rsidR="00602F8D" w:rsidRPr="00602F8D" w:rsidRDefault="00602F8D" w:rsidP="00602F8D">
      <w:pPr>
        <w:spacing w:after="0" w:line="240" w:lineRule="auto"/>
        <w:rPr>
          <w:rFonts w:ascii="Times New Roman" w:hAnsi="Times New Roman"/>
          <w:sz w:val="20"/>
          <w:szCs w:val="20"/>
        </w:rPr>
      </w:pPr>
      <w:r w:rsidRPr="00602F8D">
        <w:rPr>
          <w:rFonts w:ascii="Times New Roman" w:hAnsi="Times New Roman"/>
          <w:sz w:val="20"/>
          <w:szCs w:val="20"/>
        </w:rPr>
        <w:t xml:space="preserve">Глава администрации   </w:t>
      </w:r>
    </w:p>
    <w:p w:rsidR="00602F8D" w:rsidRPr="00602F8D" w:rsidRDefault="00602F8D" w:rsidP="00602F8D">
      <w:pPr>
        <w:spacing w:after="0" w:line="240" w:lineRule="auto"/>
        <w:rPr>
          <w:rFonts w:ascii="Times New Roman" w:hAnsi="Times New Roman"/>
          <w:sz w:val="20"/>
          <w:szCs w:val="20"/>
        </w:rPr>
      </w:pPr>
      <w:r w:rsidRPr="00602F8D">
        <w:rPr>
          <w:rFonts w:ascii="Times New Roman" w:hAnsi="Times New Roman"/>
          <w:sz w:val="20"/>
          <w:szCs w:val="20"/>
        </w:rPr>
        <w:t xml:space="preserve">Богучанского  района                         </w:t>
      </w:r>
      <w:r w:rsidRPr="00602F8D">
        <w:rPr>
          <w:rFonts w:ascii="Times New Roman" w:hAnsi="Times New Roman"/>
          <w:sz w:val="20"/>
          <w:szCs w:val="20"/>
        </w:rPr>
        <w:tab/>
        <w:t xml:space="preserve">                                       </w:t>
      </w:r>
      <w:r>
        <w:rPr>
          <w:rFonts w:ascii="Times New Roman" w:hAnsi="Times New Roman"/>
          <w:sz w:val="20"/>
          <w:szCs w:val="20"/>
        </w:rPr>
        <w:t xml:space="preserve">                                                </w:t>
      </w:r>
      <w:r w:rsidRPr="00602F8D">
        <w:rPr>
          <w:rFonts w:ascii="Times New Roman" w:hAnsi="Times New Roman"/>
          <w:sz w:val="20"/>
          <w:szCs w:val="20"/>
        </w:rPr>
        <w:t>В.Ю.Карнаухов</w:t>
      </w:r>
    </w:p>
    <w:p w:rsidR="00602F8D" w:rsidRDefault="00602F8D" w:rsidP="00602F8D">
      <w:pPr>
        <w:autoSpaceDE w:val="0"/>
        <w:autoSpaceDN w:val="0"/>
        <w:adjustRightInd w:val="0"/>
        <w:spacing w:after="0" w:line="240" w:lineRule="auto"/>
        <w:ind w:left="5040"/>
        <w:jc w:val="right"/>
        <w:rPr>
          <w:rFonts w:ascii="Times New Roman" w:hAnsi="Times New Roman"/>
          <w:sz w:val="20"/>
          <w:szCs w:val="20"/>
        </w:rPr>
      </w:pPr>
    </w:p>
    <w:p w:rsidR="00602F8D" w:rsidRPr="00602F8D" w:rsidRDefault="00602F8D" w:rsidP="00602F8D">
      <w:pPr>
        <w:autoSpaceDE w:val="0"/>
        <w:autoSpaceDN w:val="0"/>
        <w:adjustRightInd w:val="0"/>
        <w:spacing w:after="0" w:line="240" w:lineRule="auto"/>
        <w:ind w:left="5040"/>
        <w:jc w:val="right"/>
        <w:rPr>
          <w:rFonts w:ascii="Times New Roman" w:hAnsi="Times New Roman"/>
          <w:sz w:val="20"/>
          <w:szCs w:val="20"/>
        </w:rPr>
      </w:pPr>
      <w:r w:rsidRPr="00602F8D">
        <w:rPr>
          <w:rFonts w:ascii="Times New Roman" w:hAnsi="Times New Roman"/>
          <w:sz w:val="20"/>
          <w:szCs w:val="20"/>
        </w:rPr>
        <w:t>Приложение</w:t>
      </w:r>
    </w:p>
    <w:p w:rsidR="00602F8D" w:rsidRPr="00602F8D" w:rsidRDefault="00602F8D" w:rsidP="00602F8D">
      <w:pPr>
        <w:spacing w:after="0" w:line="240" w:lineRule="auto"/>
        <w:ind w:left="5040"/>
        <w:jc w:val="right"/>
        <w:rPr>
          <w:rFonts w:ascii="Times New Roman" w:hAnsi="Times New Roman"/>
          <w:sz w:val="20"/>
          <w:szCs w:val="20"/>
        </w:rPr>
      </w:pPr>
      <w:r w:rsidRPr="00602F8D">
        <w:rPr>
          <w:rFonts w:ascii="Times New Roman" w:hAnsi="Times New Roman"/>
          <w:sz w:val="20"/>
          <w:szCs w:val="20"/>
        </w:rPr>
        <w:t>к постановлению  администрации</w:t>
      </w:r>
    </w:p>
    <w:p w:rsidR="00602F8D" w:rsidRPr="00602F8D" w:rsidRDefault="00602F8D" w:rsidP="00602F8D">
      <w:pPr>
        <w:spacing w:after="0" w:line="240" w:lineRule="auto"/>
        <w:ind w:left="5040"/>
        <w:jc w:val="right"/>
        <w:rPr>
          <w:rFonts w:ascii="Times New Roman" w:hAnsi="Times New Roman"/>
          <w:sz w:val="20"/>
          <w:szCs w:val="20"/>
        </w:rPr>
      </w:pPr>
      <w:r w:rsidRPr="00602F8D">
        <w:rPr>
          <w:rFonts w:ascii="Times New Roman" w:hAnsi="Times New Roman"/>
          <w:sz w:val="20"/>
          <w:szCs w:val="20"/>
        </w:rPr>
        <w:t>Богучанского  района</w:t>
      </w:r>
    </w:p>
    <w:p w:rsidR="00602F8D" w:rsidRPr="00602F8D" w:rsidRDefault="00602F8D" w:rsidP="00602F8D">
      <w:pPr>
        <w:spacing w:after="0" w:line="240" w:lineRule="auto"/>
        <w:jc w:val="right"/>
        <w:rPr>
          <w:rFonts w:ascii="Times New Roman" w:hAnsi="Times New Roman"/>
          <w:bCs/>
          <w:sz w:val="20"/>
          <w:szCs w:val="20"/>
        </w:rPr>
      </w:pPr>
      <w:r w:rsidRPr="00602F8D">
        <w:rPr>
          <w:rFonts w:ascii="Times New Roman" w:hAnsi="Times New Roman"/>
          <w:sz w:val="20"/>
          <w:szCs w:val="20"/>
        </w:rPr>
        <w:t xml:space="preserve">                                                    от    26.12.2014 г. № 1714-п</w:t>
      </w:r>
    </w:p>
    <w:p w:rsidR="00602F8D" w:rsidRPr="00602F8D" w:rsidRDefault="00602F8D" w:rsidP="00602F8D">
      <w:pPr>
        <w:autoSpaceDE w:val="0"/>
        <w:autoSpaceDN w:val="0"/>
        <w:adjustRightInd w:val="0"/>
        <w:spacing w:after="0" w:line="240" w:lineRule="auto"/>
        <w:ind w:left="5040"/>
        <w:rPr>
          <w:rFonts w:ascii="Times New Roman" w:hAnsi="Times New Roman"/>
          <w:sz w:val="20"/>
          <w:szCs w:val="20"/>
        </w:rPr>
      </w:pPr>
    </w:p>
    <w:p w:rsidR="00602F8D" w:rsidRPr="00602F8D" w:rsidRDefault="00602F8D" w:rsidP="00602F8D">
      <w:pPr>
        <w:spacing w:after="0" w:line="240" w:lineRule="auto"/>
        <w:jc w:val="center"/>
        <w:rPr>
          <w:rFonts w:ascii="Times New Roman" w:hAnsi="Times New Roman"/>
          <w:sz w:val="20"/>
          <w:szCs w:val="20"/>
        </w:rPr>
      </w:pPr>
      <w:r w:rsidRPr="00602F8D">
        <w:rPr>
          <w:rFonts w:ascii="Times New Roman" w:hAnsi="Times New Roman"/>
          <w:sz w:val="20"/>
          <w:szCs w:val="20"/>
        </w:rPr>
        <w:t>Стоимость  услуг</w:t>
      </w:r>
    </w:p>
    <w:p w:rsidR="00602F8D" w:rsidRPr="00602F8D" w:rsidRDefault="00602F8D" w:rsidP="00602F8D">
      <w:pPr>
        <w:spacing w:after="0" w:line="240" w:lineRule="auto"/>
        <w:jc w:val="center"/>
        <w:rPr>
          <w:rFonts w:ascii="Times New Roman" w:hAnsi="Times New Roman"/>
          <w:sz w:val="20"/>
          <w:szCs w:val="20"/>
        </w:rPr>
      </w:pPr>
      <w:r w:rsidRPr="00602F8D">
        <w:rPr>
          <w:rFonts w:ascii="Times New Roman" w:hAnsi="Times New Roman"/>
          <w:sz w:val="20"/>
          <w:szCs w:val="20"/>
        </w:rPr>
        <w:t>по  погребению умерших граждан, проживавших на межселенной  территории муниципального  образования Богучанский  район</w:t>
      </w:r>
    </w:p>
    <w:p w:rsidR="00602F8D" w:rsidRPr="00602F8D" w:rsidRDefault="00602F8D" w:rsidP="00602F8D">
      <w:pPr>
        <w:spacing w:after="0" w:line="240" w:lineRule="auto"/>
        <w:rPr>
          <w:rFonts w:ascii="Times New Roman" w:hAnsi="Times New Roman"/>
          <w:sz w:val="20"/>
          <w:szCs w:val="20"/>
        </w:rPr>
      </w:pPr>
      <w:r w:rsidRPr="00602F8D">
        <w:rPr>
          <w:rFonts w:ascii="Times New Roman" w:hAnsi="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686"/>
        <w:gridCol w:w="1703"/>
      </w:tblGrid>
      <w:tr w:rsidR="00602F8D" w:rsidRPr="00153B10" w:rsidTr="00153B10">
        <w:tc>
          <w:tcPr>
            <w:tcW w:w="617" w:type="pct"/>
          </w:tcPr>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w:t>
            </w:r>
          </w:p>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п/п</w:t>
            </w:r>
          </w:p>
        </w:tc>
        <w:tc>
          <w:tcPr>
            <w:tcW w:w="3493" w:type="pct"/>
          </w:tcPr>
          <w:p w:rsidR="00602F8D" w:rsidRPr="00153B10" w:rsidRDefault="00602F8D" w:rsidP="00602F8D">
            <w:pPr>
              <w:spacing w:after="0" w:line="240" w:lineRule="auto"/>
              <w:jc w:val="center"/>
              <w:rPr>
                <w:rFonts w:ascii="Times New Roman" w:hAnsi="Times New Roman"/>
                <w:sz w:val="16"/>
                <w:szCs w:val="16"/>
              </w:rPr>
            </w:pPr>
          </w:p>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Перечень услуг по погребению</w:t>
            </w:r>
          </w:p>
        </w:tc>
        <w:tc>
          <w:tcPr>
            <w:tcW w:w="890" w:type="pct"/>
          </w:tcPr>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Стоимость услуг, рублей</w:t>
            </w:r>
          </w:p>
        </w:tc>
      </w:tr>
      <w:tr w:rsidR="00602F8D" w:rsidRPr="00153B10" w:rsidTr="00153B10">
        <w:trPr>
          <w:trHeight w:val="306"/>
        </w:trPr>
        <w:tc>
          <w:tcPr>
            <w:tcW w:w="617" w:type="pct"/>
          </w:tcPr>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1</w:t>
            </w:r>
          </w:p>
        </w:tc>
        <w:tc>
          <w:tcPr>
            <w:tcW w:w="3493" w:type="pct"/>
          </w:tcPr>
          <w:p w:rsidR="00602F8D" w:rsidRPr="00153B10" w:rsidRDefault="00602F8D" w:rsidP="00602F8D">
            <w:pPr>
              <w:spacing w:after="0" w:line="240" w:lineRule="auto"/>
              <w:rPr>
                <w:rFonts w:ascii="Times New Roman" w:hAnsi="Times New Roman"/>
                <w:sz w:val="16"/>
                <w:szCs w:val="16"/>
              </w:rPr>
            </w:pPr>
            <w:r w:rsidRPr="00153B10">
              <w:rPr>
                <w:rFonts w:ascii="Times New Roman" w:hAnsi="Times New Roman"/>
                <w:sz w:val="16"/>
                <w:szCs w:val="16"/>
              </w:rPr>
              <w:t>Оформление документов, необходимых для погребения</w:t>
            </w:r>
          </w:p>
        </w:tc>
        <w:tc>
          <w:tcPr>
            <w:tcW w:w="890" w:type="pct"/>
          </w:tcPr>
          <w:p w:rsidR="00602F8D" w:rsidRPr="00153B10" w:rsidRDefault="00602F8D" w:rsidP="00602F8D">
            <w:pPr>
              <w:spacing w:after="0" w:line="240" w:lineRule="auto"/>
              <w:jc w:val="right"/>
              <w:rPr>
                <w:rFonts w:ascii="Times New Roman" w:hAnsi="Times New Roman"/>
                <w:sz w:val="16"/>
                <w:szCs w:val="16"/>
              </w:rPr>
            </w:pPr>
            <w:r w:rsidRPr="00153B10">
              <w:rPr>
                <w:rFonts w:ascii="Times New Roman" w:hAnsi="Times New Roman"/>
                <w:sz w:val="16"/>
                <w:szCs w:val="16"/>
              </w:rPr>
              <w:t>200,65</w:t>
            </w:r>
          </w:p>
        </w:tc>
      </w:tr>
      <w:tr w:rsidR="00602F8D" w:rsidRPr="00153B10" w:rsidTr="00153B10">
        <w:tc>
          <w:tcPr>
            <w:tcW w:w="617" w:type="pct"/>
          </w:tcPr>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2</w:t>
            </w:r>
          </w:p>
        </w:tc>
        <w:tc>
          <w:tcPr>
            <w:tcW w:w="3493" w:type="pct"/>
          </w:tcPr>
          <w:p w:rsidR="00602F8D" w:rsidRPr="00153B10" w:rsidRDefault="00602F8D" w:rsidP="00602F8D">
            <w:pPr>
              <w:spacing w:after="0" w:line="240" w:lineRule="auto"/>
              <w:rPr>
                <w:rFonts w:ascii="Times New Roman" w:hAnsi="Times New Roman"/>
                <w:sz w:val="16"/>
                <w:szCs w:val="16"/>
              </w:rPr>
            </w:pPr>
            <w:r w:rsidRPr="00153B10">
              <w:rPr>
                <w:rFonts w:ascii="Times New Roman" w:hAnsi="Times New Roman"/>
                <w:sz w:val="16"/>
                <w:szCs w:val="16"/>
              </w:rPr>
              <w:t>Предоставление и доставка гроба и других предметов, необходимых для  погребения</w:t>
            </w:r>
          </w:p>
        </w:tc>
        <w:tc>
          <w:tcPr>
            <w:tcW w:w="890" w:type="pct"/>
          </w:tcPr>
          <w:p w:rsidR="00602F8D" w:rsidRPr="00153B10" w:rsidRDefault="00602F8D" w:rsidP="00602F8D">
            <w:pPr>
              <w:spacing w:after="0" w:line="240" w:lineRule="auto"/>
              <w:jc w:val="right"/>
              <w:rPr>
                <w:rFonts w:ascii="Times New Roman" w:hAnsi="Times New Roman"/>
                <w:sz w:val="16"/>
                <w:szCs w:val="16"/>
              </w:rPr>
            </w:pPr>
            <w:r w:rsidRPr="00153B10">
              <w:rPr>
                <w:rFonts w:ascii="Times New Roman" w:hAnsi="Times New Roman"/>
                <w:sz w:val="16"/>
                <w:szCs w:val="16"/>
              </w:rPr>
              <w:t>2056,85</w:t>
            </w:r>
          </w:p>
        </w:tc>
      </w:tr>
      <w:tr w:rsidR="00602F8D" w:rsidRPr="00153B10" w:rsidTr="00153B10">
        <w:tc>
          <w:tcPr>
            <w:tcW w:w="617" w:type="pct"/>
          </w:tcPr>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3</w:t>
            </w:r>
          </w:p>
        </w:tc>
        <w:tc>
          <w:tcPr>
            <w:tcW w:w="3493" w:type="pct"/>
          </w:tcPr>
          <w:p w:rsidR="00602F8D" w:rsidRPr="00153B10" w:rsidRDefault="00602F8D" w:rsidP="00602F8D">
            <w:pPr>
              <w:spacing w:after="0" w:line="240" w:lineRule="auto"/>
              <w:rPr>
                <w:rFonts w:ascii="Times New Roman" w:hAnsi="Times New Roman"/>
                <w:sz w:val="16"/>
                <w:szCs w:val="16"/>
              </w:rPr>
            </w:pPr>
            <w:r w:rsidRPr="00153B10">
              <w:rPr>
                <w:rFonts w:ascii="Times New Roman" w:hAnsi="Times New Roman"/>
                <w:sz w:val="16"/>
                <w:szCs w:val="16"/>
              </w:rPr>
              <w:t>Перевозка тела (останков) умершего на кладбище</w:t>
            </w:r>
          </w:p>
        </w:tc>
        <w:tc>
          <w:tcPr>
            <w:tcW w:w="890" w:type="pct"/>
          </w:tcPr>
          <w:p w:rsidR="00602F8D" w:rsidRPr="00153B10" w:rsidRDefault="00602F8D" w:rsidP="00602F8D">
            <w:pPr>
              <w:spacing w:after="0" w:line="240" w:lineRule="auto"/>
              <w:jc w:val="right"/>
              <w:rPr>
                <w:rFonts w:ascii="Times New Roman" w:hAnsi="Times New Roman"/>
                <w:sz w:val="16"/>
                <w:szCs w:val="16"/>
              </w:rPr>
            </w:pPr>
            <w:r w:rsidRPr="00153B10">
              <w:rPr>
                <w:rFonts w:ascii="Times New Roman" w:hAnsi="Times New Roman"/>
                <w:sz w:val="16"/>
                <w:szCs w:val="16"/>
              </w:rPr>
              <w:t>803,48</w:t>
            </w:r>
          </w:p>
        </w:tc>
      </w:tr>
      <w:tr w:rsidR="00602F8D" w:rsidRPr="00153B10" w:rsidTr="00153B10">
        <w:tc>
          <w:tcPr>
            <w:tcW w:w="617" w:type="pct"/>
          </w:tcPr>
          <w:p w:rsidR="00602F8D" w:rsidRPr="00153B10" w:rsidRDefault="00602F8D" w:rsidP="00602F8D">
            <w:pPr>
              <w:spacing w:after="0" w:line="240" w:lineRule="auto"/>
              <w:jc w:val="center"/>
              <w:rPr>
                <w:rFonts w:ascii="Times New Roman" w:hAnsi="Times New Roman"/>
                <w:sz w:val="16"/>
                <w:szCs w:val="16"/>
              </w:rPr>
            </w:pPr>
            <w:r w:rsidRPr="00153B10">
              <w:rPr>
                <w:rFonts w:ascii="Times New Roman" w:hAnsi="Times New Roman"/>
                <w:sz w:val="16"/>
                <w:szCs w:val="16"/>
              </w:rPr>
              <w:t>4</w:t>
            </w:r>
          </w:p>
        </w:tc>
        <w:tc>
          <w:tcPr>
            <w:tcW w:w="3493" w:type="pct"/>
          </w:tcPr>
          <w:p w:rsidR="00602F8D" w:rsidRPr="00153B10" w:rsidRDefault="00602F8D" w:rsidP="00602F8D">
            <w:pPr>
              <w:spacing w:after="0" w:line="240" w:lineRule="auto"/>
              <w:rPr>
                <w:rFonts w:ascii="Times New Roman" w:hAnsi="Times New Roman"/>
                <w:sz w:val="16"/>
                <w:szCs w:val="16"/>
              </w:rPr>
            </w:pPr>
            <w:r w:rsidRPr="00153B10">
              <w:rPr>
                <w:rFonts w:ascii="Times New Roman" w:hAnsi="Times New Roman"/>
                <w:sz w:val="16"/>
                <w:szCs w:val="16"/>
              </w:rPr>
              <w:t>Погребение</w:t>
            </w:r>
          </w:p>
        </w:tc>
        <w:tc>
          <w:tcPr>
            <w:tcW w:w="890" w:type="pct"/>
          </w:tcPr>
          <w:p w:rsidR="00602F8D" w:rsidRPr="00153B10" w:rsidRDefault="00602F8D" w:rsidP="00602F8D">
            <w:pPr>
              <w:spacing w:after="0" w:line="240" w:lineRule="auto"/>
              <w:jc w:val="right"/>
              <w:rPr>
                <w:rFonts w:ascii="Times New Roman" w:hAnsi="Times New Roman"/>
                <w:sz w:val="16"/>
                <w:szCs w:val="16"/>
              </w:rPr>
            </w:pPr>
            <w:r w:rsidRPr="00153B10">
              <w:rPr>
                <w:rFonts w:ascii="Times New Roman" w:hAnsi="Times New Roman"/>
                <w:sz w:val="16"/>
                <w:szCs w:val="16"/>
              </w:rPr>
              <w:t>3799,48</w:t>
            </w:r>
          </w:p>
        </w:tc>
      </w:tr>
      <w:tr w:rsidR="00602F8D" w:rsidRPr="00153B10" w:rsidTr="00153B10">
        <w:tc>
          <w:tcPr>
            <w:tcW w:w="617" w:type="pct"/>
          </w:tcPr>
          <w:p w:rsidR="00602F8D" w:rsidRPr="00153B10" w:rsidRDefault="00602F8D" w:rsidP="00602F8D">
            <w:pPr>
              <w:spacing w:after="0" w:line="240" w:lineRule="auto"/>
              <w:jc w:val="center"/>
              <w:rPr>
                <w:rFonts w:ascii="Times New Roman" w:hAnsi="Times New Roman"/>
                <w:sz w:val="16"/>
                <w:szCs w:val="16"/>
              </w:rPr>
            </w:pPr>
          </w:p>
        </w:tc>
        <w:tc>
          <w:tcPr>
            <w:tcW w:w="3493" w:type="pct"/>
          </w:tcPr>
          <w:p w:rsidR="00602F8D" w:rsidRPr="00153B10" w:rsidRDefault="00602F8D" w:rsidP="00602F8D">
            <w:pPr>
              <w:spacing w:after="0" w:line="240" w:lineRule="auto"/>
              <w:rPr>
                <w:rFonts w:ascii="Times New Roman" w:hAnsi="Times New Roman"/>
                <w:sz w:val="16"/>
                <w:szCs w:val="16"/>
              </w:rPr>
            </w:pPr>
            <w:r w:rsidRPr="00153B10">
              <w:rPr>
                <w:rFonts w:ascii="Times New Roman" w:hAnsi="Times New Roman"/>
                <w:sz w:val="16"/>
                <w:szCs w:val="16"/>
              </w:rPr>
              <w:t>Итого</w:t>
            </w:r>
          </w:p>
        </w:tc>
        <w:tc>
          <w:tcPr>
            <w:tcW w:w="890" w:type="pct"/>
          </w:tcPr>
          <w:p w:rsidR="00602F8D" w:rsidRPr="00153B10" w:rsidRDefault="00602F8D" w:rsidP="00602F8D">
            <w:pPr>
              <w:spacing w:after="0" w:line="240" w:lineRule="auto"/>
              <w:jc w:val="right"/>
              <w:rPr>
                <w:rFonts w:ascii="Times New Roman" w:hAnsi="Times New Roman"/>
                <w:sz w:val="16"/>
                <w:szCs w:val="16"/>
              </w:rPr>
            </w:pPr>
            <w:r w:rsidRPr="00153B10">
              <w:rPr>
                <w:rFonts w:ascii="Times New Roman" w:hAnsi="Times New Roman"/>
                <w:sz w:val="16"/>
                <w:szCs w:val="16"/>
              </w:rPr>
              <w:t>6860,46</w:t>
            </w:r>
          </w:p>
        </w:tc>
      </w:tr>
    </w:tbl>
    <w:p w:rsidR="00602F8D" w:rsidRPr="00153B10" w:rsidRDefault="00602F8D" w:rsidP="00153B10">
      <w:pPr>
        <w:tabs>
          <w:tab w:val="left" w:pos="940"/>
        </w:tabs>
        <w:spacing w:after="0" w:line="240" w:lineRule="auto"/>
        <w:jc w:val="both"/>
        <w:rPr>
          <w:rFonts w:ascii="Times New Roman" w:hAnsi="Times New Roman"/>
          <w:sz w:val="20"/>
          <w:szCs w:val="20"/>
        </w:rPr>
      </w:pPr>
    </w:p>
    <w:p w:rsidR="00153B10" w:rsidRPr="00153B10" w:rsidRDefault="00153B10" w:rsidP="00153B10">
      <w:pPr>
        <w:spacing w:after="0" w:line="240" w:lineRule="auto"/>
        <w:jc w:val="center"/>
        <w:rPr>
          <w:rFonts w:ascii="Times New Roman" w:hAnsi="Times New Roman"/>
          <w:sz w:val="18"/>
          <w:szCs w:val="18"/>
        </w:rPr>
      </w:pPr>
      <w:r w:rsidRPr="00153B10">
        <w:rPr>
          <w:rFonts w:ascii="Times New Roman" w:hAnsi="Times New Roman"/>
          <w:sz w:val="18"/>
          <w:szCs w:val="18"/>
        </w:rPr>
        <w:t>АДМИНИСТРАЦИЯ    БОГУЧАНСКОГО  РАЙОНА</w:t>
      </w:r>
    </w:p>
    <w:p w:rsidR="00153B10" w:rsidRPr="00153B10" w:rsidRDefault="00153B10" w:rsidP="00153B10">
      <w:pPr>
        <w:pStyle w:val="12"/>
        <w:spacing w:before="0" w:after="0" w:line="240" w:lineRule="auto"/>
        <w:jc w:val="center"/>
        <w:rPr>
          <w:rFonts w:ascii="Times New Roman" w:hAnsi="Times New Roman" w:cs="Times New Roman"/>
          <w:b w:val="0"/>
          <w:sz w:val="20"/>
          <w:szCs w:val="20"/>
        </w:rPr>
      </w:pPr>
      <w:r w:rsidRPr="00153B10">
        <w:rPr>
          <w:rFonts w:ascii="Times New Roman" w:hAnsi="Times New Roman" w:cs="Times New Roman"/>
          <w:b w:val="0"/>
          <w:color w:val="000000" w:themeColor="text1"/>
          <w:sz w:val="18"/>
          <w:szCs w:val="18"/>
        </w:rPr>
        <w:t>ПОСТАНОВЛЕНИЕ</w:t>
      </w:r>
      <w:r w:rsidRPr="00153B10">
        <w:rPr>
          <w:rFonts w:ascii="Times New Roman" w:hAnsi="Times New Roman" w:cs="Times New Roman"/>
          <w:b w:val="0"/>
          <w:color w:val="000000" w:themeColor="text1"/>
          <w:sz w:val="18"/>
          <w:szCs w:val="18"/>
        </w:rPr>
        <w:br/>
      </w:r>
      <w:r w:rsidRPr="00153B10">
        <w:rPr>
          <w:rFonts w:ascii="Times New Roman" w:hAnsi="Times New Roman" w:cs="Times New Roman"/>
          <w:b w:val="0"/>
          <w:sz w:val="20"/>
          <w:szCs w:val="20"/>
        </w:rPr>
        <w:t xml:space="preserve">29.12.2014                              </w:t>
      </w:r>
      <w:r>
        <w:rPr>
          <w:rFonts w:ascii="Times New Roman" w:hAnsi="Times New Roman" w:cs="Times New Roman"/>
          <w:b w:val="0"/>
          <w:sz w:val="20"/>
          <w:szCs w:val="20"/>
        </w:rPr>
        <w:t xml:space="preserve">                                 </w:t>
      </w:r>
      <w:r w:rsidRPr="00153B10">
        <w:rPr>
          <w:rFonts w:ascii="Times New Roman" w:hAnsi="Times New Roman" w:cs="Times New Roman"/>
          <w:b w:val="0"/>
          <w:sz w:val="20"/>
          <w:szCs w:val="20"/>
        </w:rPr>
        <w:t xml:space="preserve">с. Богучаны                                        </w:t>
      </w:r>
      <w:r>
        <w:rPr>
          <w:rFonts w:ascii="Times New Roman" w:hAnsi="Times New Roman" w:cs="Times New Roman"/>
          <w:b w:val="0"/>
          <w:sz w:val="20"/>
          <w:szCs w:val="20"/>
        </w:rPr>
        <w:t xml:space="preserve">                         </w:t>
      </w:r>
      <w:r w:rsidRPr="00153B10">
        <w:rPr>
          <w:rFonts w:ascii="Times New Roman" w:hAnsi="Times New Roman" w:cs="Times New Roman"/>
          <w:b w:val="0"/>
          <w:sz w:val="20"/>
          <w:szCs w:val="20"/>
        </w:rPr>
        <w:t>№ 1723-п</w:t>
      </w:r>
    </w:p>
    <w:p w:rsidR="00153B10" w:rsidRDefault="00153B10" w:rsidP="00153B10">
      <w:pPr>
        <w:spacing w:after="0" w:line="240" w:lineRule="auto"/>
        <w:ind w:right="-6"/>
        <w:jc w:val="both"/>
        <w:rPr>
          <w:rFonts w:ascii="Times New Roman" w:hAnsi="Times New Roman"/>
          <w:sz w:val="20"/>
          <w:szCs w:val="20"/>
        </w:rPr>
      </w:pPr>
    </w:p>
    <w:p w:rsidR="00153B10" w:rsidRPr="00153B10" w:rsidRDefault="00153B10" w:rsidP="00153B10">
      <w:pPr>
        <w:spacing w:after="0" w:line="240" w:lineRule="auto"/>
        <w:ind w:right="-6"/>
        <w:jc w:val="center"/>
        <w:rPr>
          <w:rFonts w:ascii="Times New Roman" w:hAnsi="Times New Roman"/>
          <w:sz w:val="20"/>
          <w:szCs w:val="20"/>
        </w:rPr>
      </w:pPr>
      <w:r w:rsidRPr="00153B10">
        <w:rPr>
          <w:rFonts w:ascii="Times New Roman" w:hAnsi="Times New Roman"/>
          <w:sz w:val="20"/>
          <w:szCs w:val="20"/>
        </w:rPr>
        <w:t>Об установлении размера родительской платы за присмотр и уход за ребенком в муниципальных дошкольных образовательных учреждениях Богучанского района</w:t>
      </w:r>
    </w:p>
    <w:p w:rsidR="00153B10" w:rsidRPr="00153B10" w:rsidRDefault="00153B10" w:rsidP="00153B10">
      <w:pPr>
        <w:spacing w:after="0" w:line="240" w:lineRule="auto"/>
        <w:ind w:right="-6"/>
        <w:jc w:val="both"/>
        <w:rPr>
          <w:rFonts w:ascii="Times New Roman" w:hAnsi="Times New Roman"/>
          <w:sz w:val="20"/>
          <w:szCs w:val="20"/>
        </w:rPr>
      </w:pPr>
    </w:p>
    <w:p w:rsidR="00153B10" w:rsidRPr="00153B10" w:rsidRDefault="00153B10" w:rsidP="00153B10">
      <w:pPr>
        <w:spacing w:after="0" w:line="240" w:lineRule="auto"/>
        <w:ind w:right="-6" w:firstLine="709"/>
        <w:jc w:val="both"/>
        <w:rPr>
          <w:rFonts w:ascii="Times New Roman" w:hAnsi="Times New Roman"/>
          <w:sz w:val="20"/>
          <w:szCs w:val="20"/>
        </w:rPr>
      </w:pPr>
      <w:r w:rsidRPr="00153B10">
        <w:rPr>
          <w:rFonts w:ascii="Times New Roman" w:hAnsi="Times New Roman"/>
          <w:sz w:val="20"/>
          <w:szCs w:val="20"/>
        </w:rPr>
        <w:t>В целях обеспечения мер по социальной защите населения района и в соответствии с Федеральным законом от 29.12.2012 № 273-ФЗ «Об образовании в Российской Федерации», руководствуясь статьями 8, 48 Устава Богучанского района Красноярского края ПОСТАНОВЛЯЮ:</w:t>
      </w:r>
    </w:p>
    <w:p w:rsidR="00153B10" w:rsidRPr="00153B10" w:rsidRDefault="00153B10" w:rsidP="00153B10">
      <w:pPr>
        <w:spacing w:after="0" w:line="240" w:lineRule="auto"/>
        <w:ind w:right="-6" w:firstLine="709"/>
        <w:jc w:val="both"/>
        <w:rPr>
          <w:rFonts w:ascii="Times New Roman" w:hAnsi="Times New Roman"/>
          <w:sz w:val="20"/>
          <w:szCs w:val="20"/>
        </w:rPr>
      </w:pPr>
      <w:r w:rsidRPr="00153B10">
        <w:rPr>
          <w:rFonts w:ascii="Times New Roman" w:hAnsi="Times New Roman"/>
          <w:sz w:val="20"/>
          <w:szCs w:val="20"/>
        </w:rPr>
        <w:t xml:space="preserve">1. Установить с 01 января 2015 года размер родительской платы, взимаемой с родителей (законных представителей) за присмотр и уход за ребенком в муниципальных дошкольных образовательных учреждениях Богучанского района – 1460 рублей в месяц. 70 процентов от размера родительской платы  составляют расходы на комплекс мер по организации питания, 30 процентов от размера родительской платы составляют расходы на хозяйственно-бытовое обслуживание детей, обеспечение ими личной гигиены и режима дня. </w:t>
      </w:r>
    </w:p>
    <w:p w:rsidR="00153B10" w:rsidRPr="00153B10" w:rsidRDefault="00153B10" w:rsidP="00153B10">
      <w:pPr>
        <w:spacing w:after="0" w:line="240" w:lineRule="auto"/>
        <w:ind w:right="-6" w:firstLine="709"/>
        <w:jc w:val="both"/>
        <w:rPr>
          <w:rFonts w:ascii="Times New Roman" w:hAnsi="Times New Roman"/>
          <w:sz w:val="20"/>
          <w:szCs w:val="20"/>
        </w:rPr>
      </w:pPr>
      <w:r w:rsidRPr="00153B10">
        <w:rPr>
          <w:rFonts w:ascii="Times New Roman" w:hAnsi="Times New Roman"/>
          <w:sz w:val="20"/>
          <w:szCs w:val="20"/>
        </w:rPr>
        <w:t>2. Признать утратившим силу постановление администрации Богучанского района от 24.09.2010 г.  № 1336-п «О размере родительской платы муниципальных дошкольных образовательных учреждениях Богучанского района».</w:t>
      </w:r>
    </w:p>
    <w:p w:rsidR="00153B10" w:rsidRPr="00153B10" w:rsidRDefault="00153B10" w:rsidP="00153B10">
      <w:pPr>
        <w:autoSpaceDE w:val="0"/>
        <w:autoSpaceDN w:val="0"/>
        <w:adjustRightInd w:val="0"/>
        <w:spacing w:after="0" w:line="240" w:lineRule="auto"/>
        <w:ind w:firstLine="708"/>
        <w:jc w:val="both"/>
        <w:outlineLvl w:val="0"/>
        <w:rPr>
          <w:rFonts w:ascii="Times New Roman" w:hAnsi="Times New Roman"/>
          <w:sz w:val="20"/>
          <w:szCs w:val="20"/>
        </w:rPr>
      </w:pPr>
      <w:r w:rsidRPr="00153B10">
        <w:rPr>
          <w:rFonts w:ascii="Times New Roman" w:hAnsi="Times New Roman"/>
          <w:sz w:val="20"/>
          <w:szCs w:val="20"/>
        </w:rPr>
        <w:t>3. Контроль за исполнением постановления возложить на заместителя Главы администрации Богучанского  района по экономике и финансам  Н.В. Илиндееву.</w:t>
      </w:r>
    </w:p>
    <w:p w:rsidR="00153B10" w:rsidRPr="00153B10" w:rsidRDefault="00153B10" w:rsidP="00153B10">
      <w:pPr>
        <w:autoSpaceDE w:val="0"/>
        <w:autoSpaceDN w:val="0"/>
        <w:adjustRightInd w:val="0"/>
        <w:spacing w:after="0" w:line="240" w:lineRule="auto"/>
        <w:ind w:firstLine="708"/>
        <w:jc w:val="both"/>
        <w:outlineLvl w:val="0"/>
        <w:rPr>
          <w:rFonts w:ascii="Times New Roman" w:hAnsi="Times New Roman"/>
          <w:sz w:val="20"/>
          <w:szCs w:val="20"/>
        </w:rPr>
      </w:pPr>
      <w:r w:rsidRPr="00153B10">
        <w:rPr>
          <w:rFonts w:ascii="Times New Roman" w:hAnsi="Times New Roman"/>
          <w:sz w:val="20"/>
          <w:szCs w:val="20"/>
        </w:rPr>
        <w:t>4. Постановление вступает со дня, следующего за днём опубликования в Официальном вестнике Богучанского района, и применяется к правоотношениям, возникшим с 1 января 2015 года.</w:t>
      </w:r>
    </w:p>
    <w:p w:rsidR="00153B10" w:rsidRPr="00153B10" w:rsidRDefault="00153B10" w:rsidP="00153B10">
      <w:pPr>
        <w:autoSpaceDE w:val="0"/>
        <w:autoSpaceDN w:val="0"/>
        <w:adjustRightInd w:val="0"/>
        <w:spacing w:after="0" w:line="240" w:lineRule="auto"/>
        <w:ind w:firstLine="708"/>
        <w:jc w:val="both"/>
        <w:outlineLvl w:val="0"/>
        <w:rPr>
          <w:rFonts w:ascii="Times New Roman" w:hAnsi="Times New Roman"/>
          <w:sz w:val="20"/>
          <w:szCs w:val="20"/>
        </w:rPr>
      </w:pPr>
    </w:p>
    <w:p w:rsidR="00153B10" w:rsidRPr="00153B10" w:rsidRDefault="00153B10" w:rsidP="00153B10">
      <w:pPr>
        <w:spacing w:after="0" w:line="240" w:lineRule="auto"/>
        <w:jc w:val="both"/>
        <w:rPr>
          <w:rFonts w:ascii="Times New Roman" w:hAnsi="Times New Roman"/>
          <w:sz w:val="20"/>
          <w:szCs w:val="20"/>
        </w:rPr>
      </w:pPr>
      <w:r w:rsidRPr="00153B10">
        <w:rPr>
          <w:rFonts w:ascii="Times New Roman" w:hAnsi="Times New Roman"/>
          <w:sz w:val="20"/>
          <w:szCs w:val="20"/>
        </w:rPr>
        <w:t xml:space="preserve">Глава администрации </w:t>
      </w:r>
    </w:p>
    <w:p w:rsidR="00153B10" w:rsidRDefault="00153B10" w:rsidP="00153B10">
      <w:pPr>
        <w:spacing w:after="0" w:line="240" w:lineRule="auto"/>
        <w:jc w:val="both"/>
        <w:rPr>
          <w:rFonts w:ascii="Times New Roman" w:hAnsi="Times New Roman"/>
          <w:sz w:val="20"/>
          <w:szCs w:val="20"/>
        </w:rPr>
      </w:pPr>
      <w:r w:rsidRPr="00153B10">
        <w:rPr>
          <w:rFonts w:ascii="Times New Roman" w:hAnsi="Times New Roman"/>
          <w:sz w:val="20"/>
          <w:szCs w:val="20"/>
        </w:rPr>
        <w:t xml:space="preserve">Богучанского района                                                                           </w:t>
      </w:r>
      <w:r>
        <w:rPr>
          <w:rFonts w:ascii="Times New Roman" w:hAnsi="Times New Roman"/>
          <w:sz w:val="20"/>
          <w:szCs w:val="20"/>
        </w:rPr>
        <w:t xml:space="preserve">                                            </w:t>
      </w:r>
      <w:r w:rsidRPr="00153B10">
        <w:rPr>
          <w:rFonts w:ascii="Times New Roman" w:hAnsi="Times New Roman"/>
          <w:sz w:val="20"/>
          <w:szCs w:val="20"/>
        </w:rPr>
        <w:t xml:space="preserve"> В.Ю. Карнаухов</w:t>
      </w:r>
    </w:p>
    <w:p w:rsidR="00153B10" w:rsidRPr="00153B10" w:rsidRDefault="00153B10" w:rsidP="00153B10">
      <w:pPr>
        <w:spacing w:after="0" w:line="240" w:lineRule="auto"/>
        <w:jc w:val="both"/>
        <w:rPr>
          <w:rFonts w:ascii="Times New Roman" w:hAnsi="Times New Roman"/>
          <w:sz w:val="20"/>
          <w:szCs w:val="20"/>
        </w:rPr>
      </w:pPr>
    </w:p>
    <w:p w:rsidR="00153B10" w:rsidRDefault="00153B10" w:rsidP="00153B10">
      <w:pPr>
        <w:spacing w:after="0" w:line="240" w:lineRule="auto"/>
        <w:jc w:val="center"/>
        <w:rPr>
          <w:rFonts w:ascii="Times New Roman" w:hAnsi="Times New Roman"/>
          <w:sz w:val="20"/>
          <w:szCs w:val="20"/>
        </w:rPr>
      </w:pPr>
    </w:p>
    <w:p w:rsidR="00153B10" w:rsidRDefault="00153B10" w:rsidP="00153B10">
      <w:pPr>
        <w:spacing w:after="0" w:line="240" w:lineRule="auto"/>
        <w:jc w:val="center"/>
        <w:rPr>
          <w:rFonts w:ascii="Times New Roman" w:hAnsi="Times New Roman"/>
          <w:sz w:val="20"/>
          <w:szCs w:val="20"/>
        </w:rPr>
      </w:pPr>
    </w:p>
    <w:p w:rsidR="00153B10" w:rsidRDefault="00153B10" w:rsidP="00153B10">
      <w:pPr>
        <w:spacing w:after="0" w:line="240" w:lineRule="auto"/>
        <w:jc w:val="center"/>
        <w:rPr>
          <w:rFonts w:ascii="Times New Roman" w:hAnsi="Times New Roman"/>
          <w:sz w:val="20"/>
          <w:szCs w:val="20"/>
        </w:rPr>
      </w:pPr>
    </w:p>
    <w:p w:rsidR="00153B10" w:rsidRPr="00153B10" w:rsidRDefault="00153B10" w:rsidP="00153B10">
      <w:pPr>
        <w:spacing w:after="0" w:line="240" w:lineRule="auto"/>
        <w:jc w:val="center"/>
        <w:rPr>
          <w:rFonts w:ascii="Times New Roman" w:hAnsi="Times New Roman"/>
          <w:sz w:val="20"/>
          <w:szCs w:val="20"/>
        </w:rPr>
      </w:pPr>
      <w:r w:rsidRPr="00153B10">
        <w:rPr>
          <w:rFonts w:ascii="Times New Roman" w:hAnsi="Times New Roman"/>
          <w:sz w:val="20"/>
          <w:szCs w:val="20"/>
        </w:rPr>
        <w:lastRenderedPageBreak/>
        <w:t>АДМИНИСТРАЦИЯ    БОГУЧАНСКОГО  РАЙОНА</w:t>
      </w:r>
    </w:p>
    <w:p w:rsidR="00153B10" w:rsidRDefault="00153B10" w:rsidP="00153B10">
      <w:pPr>
        <w:spacing w:after="0" w:line="240" w:lineRule="auto"/>
        <w:jc w:val="center"/>
        <w:rPr>
          <w:rFonts w:ascii="Times New Roman" w:hAnsi="Times New Roman"/>
          <w:sz w:val="20"/>
          <w:szCs w:val="20"/>
        </w:rPr>
      </w:pPr>
      <w:r w:rsidRPr="00153B10">
        <w:rPr>
          <w:rFonts w:ascii="Times New Roman" w:hAnsi="Times New Roman"/>
          <w:sz w:val="20"/>
          <w:szCs w:val="20"/>
        </w:rPr>
        <w:t>ПОСТАНОВЛЕНИЕ</w:t>
      </w:r>
    </w:p>
    <w:p w:rsidR="00153B10" w:rsidRPr="00153B10" w:rsidRDefault="00153B10" w:rsidP="00153B10">
      <w:pPr>
        <w:spacing w:after="0" w:line="240" w:lineRule="auto"/>
        <w:rPr>
          <w:rFonts w:ascii="Times New Roman" w:hAnsi="Times New Roman"/>
          <w:sz w:val="20"/>
          <w:szCs w:val="20"/>
        </w:rPr>
      </w:pPr>
      <w:r w:rsidRPr="00153B10">
        <w:rPr>
          <w:rFonts w:ascii="Times New Roman" w:hAnsi="Times New Roman"/>
          <w:sz w:val="20"/>
          <w:szCs w:val="20"/>
        </w:rPr>
        <w:t xml:space="preserve">29.12.2014                             </w:t>
      </w:r>
      <w:r>
        <w:rPr>
          <w:rFonts w:ascii="Times New Roman" w:hAnsi="Times New Roman"/>
          <w:sz w:val="20"/>
          <w:szCs w:val="20"/>
        </w:rPr>
        <w:t xml:space="preserve">                                    </w:t>
      </w:r>
      <w:r w:rsidRPr="00153B10">
        <w:rPr>
          <w:rFonts w:ascii="Times New Roman" w:hAnsi="Times New Roman"/>
          <w:sz w:val="20"/>
          <w:szCs w:val="20"/>
        </w:rPr>
        <w:t xml:space="preserve">с. Богучаны                                </w:t>
      </w:r>
      <w:r>
        <w:rPr>
          <w:rFonts w:ascii="Times New Roman" w:hAnsi="Times New Roman"/>
          <w:sz w:val="20"/>
          <w:szCs w:val="20"/>
        </w:rPr>
        <w:t xml:space="preserve">                                </w:t>
      </w:r>
      <w:r w:rsidRPr="00153B10">
        <w:rPr>
          <w:rFonts w:ascii="Times New Roman" w:hAnsi="Times New Roman"/>
          <w:sz w:val="20"/>
          <w:szCs w:val="20"/>
        </w:rPr>
        <w:t xml:space="preserve">№ 1724-п  </w:t>
      </w:r>
    </w:p>
    <w:p w:rsidR="00153B10" w:rsidRPr="00153B10" w:rsidRDefault="00153B10" w:rsidP="00153B10">
      <w:pPr>
        <w:spacing w:line="240" w:lineRule="auto"/>
        <w:ind w:right="5395"/>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53B10" w:rsidRPr="00153B10" w:rsidTr="00153B10">
        <w:tc>
          <w:tcPr>
            <w:tcW w:w="9468" w:type="dxa"/>
            <w:tcBorders>
              <w:top w:val="nil"/>
              <w:left w:val="nil"/>
              <w:bottom w:val="nil"/>
              <w:right w:val="nil"/>
            </w:tcBorders>
          </w:tcPr>
          <w:p w:rsidR="00153B10" w:rsidRPr="00153B10" w:rsidRDefault="00153B10" w:rsidP="003B1B1F">
            <w:pPr>
              <w:spacing w:after="0" w:line="240" w:lineRule="auto"/>
              <w:ind w:right="-6"/>
              <w:jc w:val="center"/>
              <w:rPr>
                <w:rFonts w:ascii="Times New Roman" w:hAnsi="Times New Roman"/>
                <w:sz w:val="20"/>
                <w:szCs w:val="20"/>
              </w:rPr>
            </w:pPr>
            <w:r w:rsidRPr="00153B10">
              <w:rPr>
                <w:rFonts w:ascii="Times New Roman" w:hAnsi="Times New Roman"/>
                <w:sz w:val="20"/>
                <w:szCs w:val="20"/>
              </w:rPr>
              <w:t>Об утверждении Положения о порядке взимания родительской платы в муниципальных дошкольных образовательных учреждениях Богучанского района</w:t>
            </w:r>
          </w:p>
        </w:tc>
      </w:tr>
    </w:tbl>
    <w:p w:rsidR="00153B10" w:rsidRPr="00153B10" w:rsidRDefault="00153B10" w:rsidP="003B1B1F">
      <w:pPr>
        <w:autoSpaceDE w:val="0"/>
        <w:autoSpaceDN w:val="0"/>
        <w:adjustRightInd w:val="0"/>
        <w:spacing w:after="0" w:line="240" w:lineRule="auto"/>
        <w:jc w:val="center"/>
        <w:outlineLvl w:val="0"/>
        <w:rPr>
          <w:rFonts w:ascii="Times New Roman" w:hAnsi="Times New Roman"/>
          <w:sz w:val="20"/>
          <w:szCs w:val="20"/>
        </w:rPr>
      </w:pPr>
    </w:p>
    <w:p w:rsidR="00153B10" w:rsidRPr="00153B10" w:rsidRDefault="00153B10" w:rsidP="00153B10">
      <w:pPr>
        <w:autoSpaceDE w:val="0"/>
        <w:autoSpaceDN w:val="0"/>
        <w:adjustRightInd w:val="0"/>
        <w:spacing w:after="0" w:line="240" w:lineRule="auto"/>
        <w:jc w:val="both"/>
        <w:outlineLvl w:val="0"/>
        <w:rPr>
          <w:rFonts w:ascii="Times New Roman" w:hAnsi="Times New Roman"/>
          <w:sz w:val="20"/>
          <w:szCs w:val="20"/>
        </w:rPr>
      </w:pPr>
      <w:r w:rsidRPr="00153B10">
        <w:rPr>
          <w:rFonts w:ascii="Times New Roman" w:hAnsi="Times New Roman"/>
          <w:sz w:val="20"/>
          <w:szCs w:val="20"/>
        </w:rPr>
        <w:tab/>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статьями 7, 8, 48 Устава Богучанского района Красноярского края ПОСТАНОВЛЯЮ:</w:t>
      </w:r>
    </w:p>
    <w:p w:rsidR="00153B10" w:rsidRPr="00153B10" w:rsidRDefault="00153B10" w:rsidP="00153B10">
      <w:pPr>
        <w:autoSpaceDE w:val="0"/>
        <w:autoSpaceDN w:val="0"/>
        <w:adjustRightInd w:val="0"/>
        <w:spacing w:after="0" w:line="240" w:lineRule="auto"/>
        <w:jc w:val="both"/>
        <w:outlineLvl w:val="0"/>
        <w:rPr>
          <w:rFonts w:ascii="Times New Roman" w:hAnsi="Times New Roman"/>
          <w:sz w:val="20"/>
          <w:szCs w:val="20"/>
        </w:rPr>
      </w:pPr>
      <w:r w:rsidRPr="00153B10">
        <w:rPr>
          <w:rFonts w:ascii="Times New Roman" w:hAnsi="Times New Roman"/>
          <w:sz w:val="20"/>
          <w:szCs w:val="20"/>
        </w:rPr>
        <w:tab/>
        <w:t>1. Утвердить Положение о порядке взимания родительской платы в муниципальных дошкольных образовательных учреждениях Богучанского района, согласно приложению.</w:t>
      </w:r>
    </w:p>
    <w:p w:rsidR="00153B10" w:rsidRPr="00153B10" w:rsidRDefault="00153B10" w:rsidP="00153B10">
      <w:pPr>
        <w:autoSpaceDE w:val="0"/>
        <w:autoSpaceDN w:val="0"/>
        <w:adjustRightInd w:val="0"/>
        <w:spacing w:after="0" w:line="240" w:lineRule="auto"/>
        <w:ind w:firstLine="708"/>
        <w:jc w:val="both"/>
        <w:outlineLvl w:val="0"/>
        <w:rPr>
          <w:rFonts w:ascii="Times New Roman" w:hAnsi="Times New Roman"/>
          <w:sz w:val="20"/>
          <w:szCs w:val="20"/>
        </w:rPr>
      </w:pPr>
      <w:r w:rsidRPr="00153B10">
        <w:rPr>
          <w:rFonts w:ascii="Times New Roman" w:hAnsi="Times New Roman"/>
          <w:sz w:val="20"/>
          <w:szCs w:val="20"/>
        </w:rPr>
        <w:t>2. Контроль за исполнением постановления возложить на  заместителя Главы администрации Богучанского  района по экономике и финансам  Н.В.Илиндееву.</w:t>
      </w:r>
    </w:p>
    <w:p w:rsidR="00153B10" w:rsidRPr="00153B10" w:rsidRDefault="00153B10" w:rsidP="00153B10">
      <w:pPr>
        <w:spacing w:line="240" w:lineRule="auto"/>
        <w:jc w:val="both"/>
        <w:rPr>
          <w:rFonts w:ascii="Times New Roman" w:hAnsi="Times New Roman"/>
          <w:sz w:val="20"/>
          <w:szCs w:val="20"/>
        </w:rPr>
      </w:pPr>
      <w:r w:rsidRPr="00153B10">
        <w:rPr>
          <w:rFonts w:ascii="Times New Roman" w:hAnsi="Times New Roman"/>
          <w:sz w:val="20"/>
          <w:szCs w:val="20"/>
        </w:rPr>
        <w:tab/>
        <w:t>3. Постановление вступает в силу в день, следующий за днем его опубликования в Официальном  вестнике Богучанского района и распространяется на правоотношения, возникающие  с 01 января 2015 года.</w:t>
      </w:r>
    </w:p>
    <w:p w:rsidR="00153B10" w:rsidRPr="00153B10" w:rsidRDefault="00153B10" w:rsidP="00153B10">
      <w:pPr>
        <w:spacing w:after="0" w:line="240" w:lineRule="auto"/>
        <w:jc w:val="both"/>
        <w:rPr>
          <w:rFonts w:ascii="Times New Roman" w:hAnsi="Times New Roman"/>
          <w:sz w:val="20"/>
          <w:szCs w:val="20"/>
        </w:rPr>
      </w:pPr>
      <w:r w:rsidRPr="00153B10">
        <w:rPr>
          <w:rFonts w:ascii="Times New Roman" w:hAnsi="Times New Roman"/>
          <w:sz w:val="20"/>
          <w:szCs w:val="20"/>
        </w:rPr>
        <w:t xml:space="preserve">Глава администрации </w:t>
      </w:r>
    </w:p>
    <w:p w:rsidR="00153B10" w:rsidRDefault="00153B10" w:rsidP="00153B10">
      <w:pPr>
        <w:spacing w:after="0" w:line="240" w:lineRule="auto"/>
        <w:jc w:val="both"/>
        <w:rPr>
          <w:rFonts w:ascii="Times New Roman" w:hAnsi="Times New Roman"/>
          <w:sz w:val="20"/>
          <w:szCs w:val="20"/>
        </w:rPr>
      </w:pPr>
      <w:r w:rsidRPr="00153B10">
        <w:rPr>
          <w:rFonts w:ascii="Times New Roman" w:hAnsi="Times New Roman"/>
          <w:sz w:val="20"/>
          <w:szCs w:val="20"/>
        </w:rPr>
        <w:t xml:space="preserve">Богучанского района                                                                          </w:t>
      </w:r>
      <w:r w:rsidR="003B1B1F">
        <w:rPr>
          <w:rFonts w:ascii="Times New Roman" w:hAnsi="Times New Roman"/>
          <w:sz w:val="20"/>
          <w:szCs w:val="20"/>
        </w:rPr>
        <w:t xml:space="preserve">                                                </w:t>
      </w:r>
      <w:r w:rsidRPr="00153B10">
        <w:rPr>
          <w:rFonts w:ascii="Times New Roman" w:hAnsi="Times New Roman"/>
          <w:sz w:val="20"/>
          <w:szCs w:val="20"/>
        </w:rPr>
        <w:t>В.Ю.Карнаухов</w:t>
      </w:r>
    </w:p>
    <w:p w:rsidR="00EE6EFF" w:rsidRPr="00EE6EFF" w:rsidRDefault="00EE6EFF" w:rsidP="00EE6EFF">
      <w:pPr>
        <w:spacing w:after="0" w:line="240" w:lineRule="auto"/>
        <w:jc w:val="both"/>
        <w:rPr>
          <w:rFonts w:ascii="Times New Roman" w:hAnsi="Times New Roman"/>
          <w:sz w:val="20"/>
          <w:szCs w:val="20"/>
        </w:rPr>
      </w:pPr>
    </w:p>
    <w:p w:rsidR="0093592A" w:rsidRPr="00153B10" w:rsidRDefault="0093592A" w:rsidP="0093592A">
      <w:pPr>
        <w:spacing w:after="0" w:line="240" w:lineRule="auto"/>
        <w:jc w:val="right"/>
        <w:rPr>
          <w:rFonts w:ascii="Times New Roman" w:hAnsi="Times New Roman"/>
          <w:sz w:val="20"/>
          <w:szCs w:val="20"/>
        </w:rPr>
      </w:pPr>
      <w:r w:rsidRPr="00153B10">
        <w:rPr>
          <w:rFonts w:ascii="Times New Roman" w:hAnsi="Times New Roman"/>
          <w:sz w:val="20"/>
          <w:szCs w:val="20"/>
        </w:rPr>
        <w:t>Приложение</w:t>
      </w:r>
    </w:p>
    <w:p w:rsidR="0093592A" w:rsidRPr="00153B10" w:rsidRDefault="0093592A" w:rsidP="0093592A">
      <w:pPr>
        <w:spacing w:after="0" w:line="240" w:lineRule="auto"/>
        <w:jc w:val="right"/>
        <w:rPr>
          <w:rFonts w:ascii="Times New Roman" w:hAnsi="Times New Roman"/>
          <w:sz w:val="20"/>
          <w:szCs w:val="20"/>
        </w:rPr>
      </w:pPr>
      <w:r w:rsidRPr="00153B10">
        <w:rPr>
          <w:rFonts w:ascii="Times New Roman" w:hAnsi="Times New Roman"/>
          <w:sz w:val="20"/>
          <w:szCs w:val="20"/>
        </w:rPr>
        <w:t>к Постановлению администрации</w:t>
      </w:r>
    </w:p>
    <w:p w:rsidR="0093592A" w:rsidRPr="00153B10" w:rsidRDefault="0093592A" w:rsidP="0093592A">
      <w:pPr>
        <w:spacing w:after="0" w:line="240" w:lineRule="auto"/>
        <w:jc w:val="right"/>
        <w:rPr>
          <w:rFonts w:ascii="Times New Roman" w:hAnsi="Times New Roman"/>
          <w:sz w:val="20"/>
          <w:szCs w:val="20"/>
        </w:rPr>
      </w:pPr>
      <w:r w:rsidRPr="00153B10">
        <w:rPr>
          <w:rFonts w:ascii="Times New Roman" w:hAnsi="Times New Roman"/>
          <w:sz w:val="20"/>
          <w:szCs w:val="20"/>
        </w:rPr>
        <w:t xml:space="preserve">                                                                  Богучанского района</w:t>
      </w:r>
    </w:p>
    <w:p w:rsidR="0093592A" w:rsidRDefault="0093592A" w:rsidP="0093592A">
      <w:pPr>
        <w:spacing w:after="0" w:line="240" w:lineRule="auto"/>
        <w:jc w:val="right"/>
        <w:rPr>
          <w:rFonts w:ascii="Times New Roman" w:hAnsi="Times New Roman"/>
          <w:sz w:val="20"/>
          <w:szCs w:val="20"/>
        </w:rPr>
      </w:pPr>
      <w:r w:rsidRPr="00153B10">
        <w:rPr>
          <w:rFonts w:ascii="Times New Roman" w:hAnsi="Times New Roman"/>
          <w:sz w:val="20"/>
          <w:szCs w:val="20"/>
        </w:rPr>
        <w:t xml:space="preserve">                                                                           </w:t>
      </w:r>
      <w:r>
        <w:rPr>
          <w:rFonts w:ascii="Times New Roman" w:hAnsi="Times New Roman"/>
          <w:sz w:val="20"/>
          <w:szCs w:val="20"/>
        </w:rPr>
        <w:t>29.12.</w:t>
      </w:r>
      <w:r w:rsidRPr="00153B10">
        <w:rPr>
          <w:rFonts w:ascii="Times New Roman" w:hAnsi="Times New Roman"/>
          <w:sz w:val="20"/>
          <w:szCs w:val="20"/>
        </w:rPr>
        <w:t xml:space="preserve"> 2014 г. №</w:t>
      </w:r>
      <w:r>
        <w:rPr>
          <w:rFonts w:ascii="Times New Roman" w:hAnsi="Times New Roman"/>
          <w:sz w:val="20"/>
          <w:szCs w:val="20"/>
        </w:rPr>
        <w:t xml:space="preserve"> </w:t>
      </w:r>
      <w:r w:rsidRPr="00153B10">
        <w:rPr>
          <w:rFonts w:ascii="Times New Roman" w:hAnsi="Times New Roman"/>
          <w:sz w:val="20"/>
          <w:szCs w:val="20"/>
        </w:rPr>
        <w:t xml:space="preserve">1724-п </w:t>
      </w:r>
    </w:p>
    <w:p w:rsidR="0093592A" w:rsidRPr="00153B10" w:rsidRDefault="0093592A" w:rsidP="0093592A">
      <w:pPr>
        <w:spacing w:after="0" w:line="240" w:lineRule="auto"/>
        <w:jc w:val="right"/>
        <w:rPr>
          <w:rFonts w:ascii="Times New Roman" w:hAnsi="Times New Roman"/>
          <w:sz w:val="20"/>
          <w:szCs w:val="20"/>
        </w:rPr>
      </w:pPr>
    </w:p>
    <w:p w:rsidR="0093592A" w:rsidRPr="00153B10" w:rsidRDefault="0093592A" w:rsidP="0093592A">
      <w:pPr>
        <w:spacing w:line="240" w:lineRule="auto"/>
        <w:jc w:val="center"/>
        <w:rPr>
          <w:rFonts w:ascii="Times New Roman" w:hAnsi="Times New Roman"/>
          <w:sz w:val="20"/>
          <w:szCs w:val="20"/>
        </w:rPr>
      </w:pPr>
      <w:r w:rsidRPr="00153B10">
        <w:rPr>
          <w:rFonts w:ascii="Times New Roman" w:hAnsi="Times New Roman"/>
          <w:sz w:val="20"/>
          <w:szCs w:val="20"/>
        </w:rPr>
        <w:t>Положение о порядке взимания родительской платы в муниципальных дошкольных образовательных учреждениях  Богучанского района</w:t>
      </w:r>
    </w:p>
    <w:p w:rsidR="0093592A" w:rsidRPr="00153B10" w:rsidRDefault="0093592A" w:rsidP="000D7D44">
      <w:pPr>
        <w:pStyle w:val="affff7"/>
        <w:numPr>
          <w:ilvl w:val="0"/>
          <w:numId w:val="24"/>
        </w:numPr>
        <w:spacing w:line="240" w:lineRule="auto"/>
        <w:jc w:val="center"/>
        <w:rPr>
          <w:rFonts w:ascii="Times New Roman" w:hAnsi="Times New Roman"/>
          <w:sz w:val="20"/>
          <w:szCs w:val="20"/>
        </w:rPr>
      </w:pPr>
      <w:r w:rsidRPr="00153B10">
        <w:rPr>
          <w:rFonts w:ascii="Times New Roman" w:hAnsi="Times New Roman"/>
          <w:sz w:val="20"/>
          <w:szCs w:val="20"/>
        </w:rPr>
        <w:t>Общие положения</w:t>
      </w:r>
    </w:p>
    <w:p w:rsidR="0093592A" w:rsidRPr="00153B10" w:rsidRDefault="0093592A" w:rsidP="0093592A">
      <w:pPr>
        <w:spacing w:after="0" w:line="240" w:lineRule="auto"/>
        <w:ind w:firstLine="709"/>
        <w:jc w:val="both"/>
        <w:rPr>
          <w:rFonts w:ascii="Times New Roman" w:hAnsi="Times New Roman"/>
          <w:sz w:val="20"/>
          <w:szCs w:val="20"/>
        </w:rPr>
      </w:pPr>
      <w:r w:rsidRPr="00153B10">
        <w:rPr>
          <w:rFonts w:ascii="Times New Roman" w:hAnsi="Times New Roman"/>
          <w:sz w:val="20"/>
          <w:szCs w:val="20"/>
        </w:rPr>
        <w:t>1.1. Настоящее Положение о порядке взимания родительской платы в муниципальных дошкольных образовательных учреждениях Богучанского района (далее – Положение) регулирует отношения по установлению и взиманию родительской платы за присмотр и уход за детьми в образовательных учреждениях Богучанского района, реализующих образовательную программу дошкольного образования.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xml:space="preserve">1.2. Образовательные учреждения, реализующие образовательную программу дошкольного образования (далее – дошкольные образовательные учреждения) - образовательные учреждения, находящиеся в муниципальной собственности, финансируемые за счет средств местного бюджета, реализующие основную образовательную программу дошкольного образования. </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xml:space="preserve">1.3. В соответствии с Федеральным </w:t>
      </w:r>
      <w:hyperlink r:id="rId30" w:history="1">
        <w:r w:rsidRPr="00153B10">
          <w:rPr>
            <w:rFonts w:ascii="Times New Roman" w:hAnsi="Times New Roman"/>
            <w:sz w:val="20"/>
            <w:szCs w:val="20"/>
          </w:rPr>
          <w:t>законом</w:t>
        </w:r>
      </w:hyperlink>
      <w:r w:rsidRPr="00153B10">
        <w:rPr>
          <w:rFonts w:ascii="Times New Roman" w:hAnsi="Times New Roman"/>
          <w:sz w:val="20"/>
          <w:szCs w:val="20"/>
        </w:rPr>
        <w:t xml:space="preserve"> от 29.12.2012 N 273-ФЗ "Об образовании в Российской Федерации"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3592A" w:rsidRPr="00153B10" w:rsidRDefault="0093592A" w:rsidP="0093592A">
      <w:pPr>
        <w:widowControl w:val="0"/>
        <w:autoSpaceDE w:val="0"/>
        <w:autoSpaceDN w:val="0"/>
        <w:adjustRightInd w:val="0"/>
        <w:spacing w:after="0" w:line="240" w:lineRule="auto"/>
        <w:ind w:firstLine="709"/>
        <w:jc w:val="both"/>
        <w:rPr>
          <w:rFonts w:ascii="Times New Roman" w:hAnsi="Times New Roman"/>
          <w:sz w:val="20"/>
          <w:szCs w:val="20"/>
        </w:rPr>
      </w:pPr>
      <w:r w:rsidRPr="00153B10">
        <w:rPr>
          <w:rFonts w:ascii="Times New Roman" w:hAnsi="Times New Roman"/>
          <w:sz w:val="20"/>
          <w:szCs w:val="20"/>
        </w:rPr>
        <w:t xml:space="preserve">1.4. За присмотр и уход за детьми, посещающими дошкольные образовательные учреждения, учредители дошкольных образовательных учреждений вправе устанавливать плату, взимаемую с родителей или законных представителей (далее - родительская плата), ее размер в соответствии с Федеральным </w:t>
      </w:r>
      <w:hyperlink r:id="rId31" w:history="1">
        <w:r w:rsidRPr="00153B10">
          <w:rPr>
            <w:rFonts w:ascii="Times New Roman" w:hAnsi="Times New Roman"/>
            <w:sz w:val="20"/>
            <w:szCs w:val="20"/>
          </w:rPr>
          <w:t>законом</w:t>
        </w:r>
      </w:hyperlink>
      <w:r w:rsidRPr="00153B10">
        <w:rPr>
          <w:rFonts w:ascii="Times New Roman" w:hAnsi="Times New Roman"/>
          <w:sz w:val="20"/>
          <w:szCs w:val="20"/>
        </w:rPr>
        <w:t xml:space="preserve"> от 29.12.2012 N 273-ФЗ "Об образовании в Российской Федерации".</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1.5. Присмотр и уход за детьми осуществляет учреждение, осуществляющее образовательную деятельность, на основании договора об оказании образовательных услуг между родителями (законными представителями) ребенка и учреждением.</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1.6. 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дошкольных образовательных учреждений, реализующих образовательную программу дошкольного образования.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p>
    <w:p w:rsidR="0093592A" w:rsidRPr="00153B10" w:rsidRDefault="0093592A" w:rsidP="0093592A">
      <w:pPr>
        <w:widowControl w:val="0"/>
        <w:autoSpaceDE w:val="0"/>
        <w:autoSpaceDN w:val="0"/>
        <w:adjustRightInd w:val="0"/>
        <w:spacing w:after="0" w:line="240" w:lineRule="auto"/>
        <w:jc w:val="center"/>
        <w:outlineLvl w:val="1"/>
        <w:rPr>
          <w:rFonts w:ascii="Times New Roman" w:hAnsi="Times New Roman"/>
          <w:sz w:val="20"/>
          <w:szCs w:val="20"/>
        </w:rPr>
      </w:pPr>
      <w:r w:rsidRPr="00153B10">
        <w:rPr>
          <w:rFonts w:ascii="Times New Roman" w:hAnsi="Times New Roman"/>
          <w:sz w:val="20"/>
          <w:szCs w:val="20"/>
        </w:rPr>
        <w:t>2. Порядок установления и взимания родительской платы за содержание детей</w:t>
      </w:r>
    </w:p>
    <w:p w:rsidR="0093592A" w:rsidRPr="00153B10" w:rsidRDefault="0093592A" w:rsidP="0093592A">
      <w:pPr>
        <w:widowControl w:val="0"/>
        <w:autoSpaceDE w:val="0"/>
        <w:autoSpaceDN w:val="0"/>
        <w:adjustRightInd w:val="0"/>
        <w:spacing w:after="0" w:line="240" w:lineRule="auto"/>
        <w:jc w:val="center"/>
        <w:rPr>
          <w:rFonts w:ascii="Times New Roman" w:hAnsi="Times New Roman"/>
          <w:sz w:val="20"/>
          <w:szCs w:val="20"/>
        </w:rPr>
      </w:pPr>
    </w:p>
    <w:p w:rsidR="0093592A" w:rsidRPr="00153B10" w:rsidRDefault="0093592A" w:rsidP="0093592A">
      <w:pPr>
        <w:widowControl w:val="0"/>
        <w:autoSpaceDE w:val="0"/>
        <w:autoSpaceDN w:val="0"/>
        <w:adjustRightInd w:val="0"/>
        <w:spacing w:after="0" w:line="240" w:lineRule="auto"/>
        <w:ind w:firstLine="709"/>
        <w:jc w:val="both"/>
        <w:rPr>
          <w:rFonts w:ascii="Times New Roman" w:hAnsi="Times New Roman"/>
          <w:sz w:val="20"/>
          <w:szCs w:val="20"/>
        </w:rPr>
      </w:pPr>
      <w:r w:rsidRPr="00153B10">
        <w:rPr>
          <w:rFonts w:ascii="Times New Roman" w:hAnsi="Times New Roman"/>
          <w:sz w:val="20"/>
          <w:szCs w:val="20"/>
        </w:rPr>
        <w:t>2.1. Родительская плата за присмотр и уход за детьми в дошкольных образовательных учреждениях, реализующих образовательную программу дошкольного образования, устанавливается для всех дошкольных образовательных учреждений и утверждается постановлением администрации Богучанского района.</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xml:space="preserve">2.2. Изменение размера родительской платы за присмотр и уход за детьми в дошкольных образовательных учреждениях, реализующих образовательную программу дошкольного образования, </w:t>
      </w:r>
      <w:r w:rsidRPr="00153B10">
        <w:rPr>
          <w:rFonts w:ascii="Times New Roman" w:hAnsi="Times New Roman"/>
          <w:sz w:val="20"/>
          <w:szCs w:val="20"/>
        </w:rPr>
        <w:lastRenderedPageBreak/>
        <w:t>утверждается постановлением администрации Богучанского района.</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2.3. Размер родительской платы за присмотр и уход за детьми в дошкольных образовательных учреждениях, реализующих образовательную программу дошкольного образования, является постоянной величиной, не зависящей от количества рабочих дней в месяце.</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2.4. Родительская плата за присмотр и уход за детьми в дошкольных образовательных учреждениях, реализующих образовательную программу дошкольного образования, вносится родителями (законными представителями) ежемесячно до 20 числа каждого месяца за текущий месяц.</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2.5. Для определения достаточности средств на оказание услуги по присмотру и уходу за детьми рассчитываемые нормативы затрат должны покрывать расходы, связанные:</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с приобретением продуктов питания;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с приобретением расходных материалов, используемых для обеспечения соблюдения воспитанниками режима дня и личной гигиены.</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2.6. В случае непосещения ребенком дошкольного образовательного учреждения без уважительной причины с родителей (законных представителей) взимается плата за дни непосещения в размере 30 процентов от установленного размера родительской платы.</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В случае непосещения ребенком дошкольного образовательного учреждения по уважительной причине с родителей (законных представителей) родительская плата не взимается.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Уважительными причинами непосещения ребенком дошкольного образовательного учреждения  являются: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пропуск по болезни ребенка (согласно представленной медицинской справке);</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пропуск по причине карантина;</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отсутствие ребенка в дошкольном образовательном учреждении от пяти и более календарных дней в период отпуска родителей (законных представителей), но не более трех месяцев в год (предоставляется копия приказа с места работы о предоставлении отпуска);</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рекомендации лечащего врача ребенка о временном ограничении посещения дошкольного образовательного учреждения;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температурные условия, препятствующие посещению ребенком дошкольного образовательного  учреждения;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закрытие дошкольного образовательного учреждения на ремонтные и (или) аварийные работы (в случае если ребенок не переведен временно в другое дошкольное образовательное учреждение).</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В каждом случае непосещения ребенком дошкольного образовательного учреждения родители (законные представители) обязаны представить документальное подтверждение уважительности причин отсутствия.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2.7. Контроль и ответственность за своевременное поступление родительской платы за присмотр и уход за детьми в дошкольных образовательных учреждениях, реализующих образовательную программу дошкольного образования, возлагается на заведующих данными дошкольными образовательными учреждениями.</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2.8. В случае несвоевременного внесения родительской платы за присмотр и уход за детьми в дошкольных образовательных учреждениях, реализующих образовательную программу дошкольного образования, в указанный срок (</w:t>
      </w:r>
      <w:hyperlink w:anchor="Par66" w:history="1">
        <w:r w:rsidRPr="00153B10">
          <w:rPr>
            <w:rFonts w:ascii="Times New Roman" w:hAnsi="Times New Roman"/>
            <w:sz w:val="20"/>
            <w:szCs w:val="20"/>
          </w:rPr>
          <w:t>п</w:t>
        </w:r>
        <w:r w:rsidRPr="00153B10">
          <w:rPr>
            <w:rFonts w:ascii="Times New Roman" w:hAnsi="Times New Roman"/>
            <w:color w:val="0000FF"/>
            <w:sz w:val="20"/>
            <w:szCs w:val="20"/>
          </w:rPr>
          <w:t>.</w:t>
        </w:r>
      </w:hyperlink>
      <w:r w:rsidRPr="00153B10">
        <w:rPr>
          <w:rFonts w:ascii="Times New Roman" w:hAnsi="Times New Roman"/>
          <w:sz w:val="20"/>
          <w:szCs w:val="20"/>
        </w:rPr>
        <w:t xml:space="preserve"> 2.4. настоящего Положения) к родителям (законным представителям) применяются меры, определенные действующим законодательством, договором между родителями (законными представителями) и администрацией образовательного учреждения.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2.9. В целях материальной поддержки воспитания детей, посещающих дошкольные образовательные учреждения, родителям (законным представителям) выплачивается компенсация части родительской платы в следующем размере:</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 на первого ребенка - в размере 20% установленного среднего размера родительской платы за присмотр и уход за детьми в соответствующих дошкольных образовательных учреждениях, реализующих образовательную программу дошкольного образования;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на второго ребенка - в размере 50% установленного среднего размера родительской платы за присмотр и уход за детьми в соответствующих дошкольных образовательных учреждениях, реализующих образовательную программу дошкольного образования;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на третьего ребенка и последующих детей - в размере 70% установленного среднего размера родительской платы за присмотр и уход за детьми в соответствующих дошкольных образовательных учреждениях, реализующих образовательную программу дошкольного образования.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p>
    <w:p w:rsidR="0093592A" w:rsidRPr="00153B10" w:rsidRDefault="0093592A" w:rsidP="0093592A">
      <w:pPr>
        <w:widowControl w:val="0"/>
        <w:autoSpaceDE w:val="0"/>
        <w:autoSpaceDN w:val="0"/>
        <w:adjustRightInd w:val="0"/>
        <w:spacing w:after="0" w:line="240" w:lineRule="auto"/>
        <w:jc w:val="center"/>
        <w:outlineLvl w:val="1"/>
        <w:rPr>
          <w:rFonts w:ascii="Times New Roman" w:hAnsi="Times New Roman"/>
          <w:sz w:val="20"/>
          <w:szCs w:val="20"/>
        </w:rPr>
      </w:pPr>
      <w:r w:rsidRPr="00153B10">
        <w:rPr>
          <w:rFonts w:ascii="Times New Roman" w:hAnsi="Times New Roman"/>
          <w:sz w:val="20"/>
          <w:szCs w:val="20"/>
        </w:rPr>
        <w:t xml:space="preserve">3. Льготы по взиманию родительской платы за присмотр и уход за детьми в образовательных учреждениях, реализующих образовательную программу дошкольного образования </w:t>
      </w:r>
    </w:p>
    <w:p w:rsidR="0093592A" w:rsidRPr="00153B10" w:rsidRDefault="0093592A" w:rsidP="0093592A">
      <w:pPr>
        <w:widowControl w:val="0"/>
        <w:autoSpaceDE w:val="0"/>
        <w:autoSpaceDN w:val="0"/>
        <w:adjustRightInd w:val="0"/>
        <w:spacing w:after="0" w:line="240" w:lineRule="auto"/>
        <w:jc w:val="center"/>
        <w:rPr>
          <w:rFonts w:ascii="Times New Roman" w:hAnsi="Times New Roman"/>
          <w:sz w:val="20"/>
          <w:szCs w:val="20"/>
        </w:rPr>
      </w:pP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3.1.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дошкольных образовательных учреждениях, реализующих образовательную программу дошкольного образования, родительская плата не взимается.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lastRenderedPageBreak/>
        <w:t>3.2. Льгота по взиманию родительской платы за присмотр и уход за детьми в дошкольных образовательных учреждениях, реализующих образовательную программу дошкольного образования, предоставляется на основании заявления родителей (законных представителей) и документов, подтверждающих наличие у семьи права на льготу. Представленные сведения могут быть подтверждены посредством дополнительной проверки, проводимой образовательным учреждением самостоятельно.</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3.3. Право на льготу по взиманию родительской платы за присмотр и уход за детьми в дошкольных образовательных учреждениях, реализующих образовательную программу дошкольного образования, ежегодно подтверждается родителями (законными представителями) по истечении одного календарного года со дня подачи в дошкольное образовательное  учреждение заявления на представление льготы.</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3.4. О прекращении или изменении оснований для предоставления льготы родители (законные представители) обязаны уведомить об этом дошкольное образовательное учреждение в течение 14 календарных дней со дня их прекращения или изменения.</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3.5. При наличии у семьи двух или более оснований для получения льгот по взиманию родительской платы за присмотр и уход за детьми в дошкольных образовательных учреждениях, реализующих образовательную программу дошкольного образования, предусмотренных настоящим Положением, семья имеет право на получение льготы по одному из этих оснований по своему выбору.</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3.6. Родители (законные представители) вправе отказаться от предоставления льготы по родительской плате.</w:t>
      </w: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p>
    <w:p w:rsidR="0093592A" w:rsidRPr="00153B10" w:rsidRDefault="0093592A" w:rsidP="0093592A">
      <w:pPr>
        <w:widowControl w:val="0"/>
        <w:autoSpaceDE w:val="0"/>
        <w:autoSpaceDN w:val="0"/>
        <w:adjustRightInd w:val="0"/>
        <w:spacing w:after="0" w:line="240" w:lineRule="auto"/>
        <w:jc w:val="center"/>
        <w:outlineLvl w:val="1"/>
        <w:rPr>
          <w:rFonts w:ascii="Times New Roman" w:hAnsi="Times New Roman"/>
          <w:sz w:val="20"/>
          <w:szCs w:val="20"/>
        </w:rPr>
      </w:pPr>
      <w:r w:rsidRPr="00153B10">
        <w:rPr>
          <w:rFonts w:ascii="Times New Roman" w:hAnsi="Times New Roman"/>
          <w:sz w:val="20"/>
          <w:szCs w:val="20"/>
        </w:rPr>
        <w:t xml:space="preserve">4. Порядок внесения изменений и дополнений в настоящее положение </w:t>
      </w:r>
    </w:p>
    <w:p w:rsidR="0093592A" w:rsidRPr="00153B10" w:rsidRDefault="0093592A" w:rsidP="0093592A">
      <w:pPr>
        <w:widowControl w:val="0"/>
        <w:autoSpaceDE w:val="0"/>
        <w:autoSpaceDN w:val="0"/>
        <w:adjustRightInd w:val="0"/>
        <w:spacing w:after="0" w:line="240" w:lineRule="auto"/>
        <w:jc w:val="center"/>
        <w:rPr>
          <w:rFonts w:ascii="Times New Roman" w:hAnsi="Times New Roman"/>
          <w:sz w:val="20"/>
          <w:szCs w:val="20"/>
        </w:rPr>
      </w:pPr>
    </w:p>
    <w:p w:rsidR="0093592A" w:rsidRPr="00153B10" w:rsidRDefault="0093592A" w:rsidP="0093592A">
      <w:pPr>
        <w:widowControl w:val="0"/>
        <w:autoSpaceDE w:val="0"/>
        <w:autoSpaceDN w:val="0"/>
        <w:adjustRightInd w:val="0"/>
        <w:spacing w:after="0" w:line="240" w:lineRule="auto"/>
        <w:ind w:firstLine="540"/>
        <w:jc w:val="both"/>
        <w:rPr>
          <w:rFonts w:ascii="Times New Roman" w:hAnsi="Times New Roman"/>
          <w:sz w:val="20"/>
          <w:szCs w:val="20"/>
        </w:rPr>
      </w:pPr>
      <w:r w:rsidRPr="00153B10">
        <w:rPr>
          <w:rFonts w:ascii="Times New Roman" w:hAnsi="Times New Roman"/>
          <w:sz w:val="20"/>
          <w:szCs w:val="20"/>
        </w:rPr>
        <w:t>4.1. Изменения и дополнения в настоящее Положение вносятся постановлением администрации Богучанского района.</w:t>
      </w:r>
    </w:p>
    <w:p w:rsidR="00EE6EFF" w:rsidRDefault="00EE6EFF" w:rsidP="00EE6EFF">
      <w:pPr>
        <w:pStyle w:val="32"/>
        <w:jc w:val="center"/>
        <w:outlineLvl w:val="0"/>
        <w:rPr>
          <w:sz w:val="18"/>
          <w:szCs w:val="18"/>
        </w:rPr>
      </w:pPr>
    </w:p>
    <w:p w:rsidR="0093592A" w:rsidRDefault="0093592A" w:rsidP="00EE6EFF">
      <w:pPr>
        <w:pStyle w:val="32"/>
        <w:jc w:val="center"/>
        <w:outlineLvl w:val="0"/>
        <w:rPr>
          <w:sz w:val="18"/>
          <w:szCs w:val="18"/>
        </w:rPr>
      </w:pPr>
    </w:p>
    <w:p w:rsidR="00EE6EFF" w:rsidRPr="00EE6EFF" w:rsidRDefault="00EE6EFF" w:rsidP="00EE6EFF">
      <w:pPr>
        <w:pStyle w:val="32"/>
        <w:spacing w:after="0"/>
        <w:jc w:val="center"/>
        <w:outlineLvl w:val="0"/>
        <w:rPr>
          <w:sz w:val="18"/>
          <w:szCs w:val="18"/>
        </w:rPr>
      </w:pPr>
      <w:r w:rsidRPr="00EE6EFF">
        <w:rPr>
          <w:sz w:val="18"/>
          <w:szCs w:val="18"/>
        </w:rPr>
        <w:t>АДМИНИСТРАЦИЯ  БОГУЧАНСКОГО РАЙОНА</w:t>
      </w:r>
    </w:p>
    <w:p w:rsidR="00EE6EFF" w:rsidRDefault="00EE6EFF" w:rsidP="00EE6EFF">
      <w:pPr>
        <w:spacing w:after="0" w:line="240" w:lineRule="auto"/>
        <w:jc w:val="center"/>
        <w:outlineLvl w:val="0"/>
        <w:rPr>
          <w:rFonts w:ascii="Times New Roman" w:hAnsi="Times New Roman"/>
          <w:sz w:val="18"/>
          <w:szCs w:val="18"/>
        </w:rPr>
      </w:pPr>
      <w:r w:rsidRPr="00EE6EFF">
        <w:rPr>
          <w:rFonts w:ascii="Times New Roman" w:hAnsi="Times New Roman"/>
          <w:sz w:val="18"/>
          <w:szCs w:val="18"/>
        </w:rPr>
        <w:t>ПОСТАНОВЛЕНИЕ</w:t>
      </w:r>
    </w:p>
    <w:p w:rsidR="00EE6EFF" w:rsidRPr="00F301E2" w:rsidRDefault="00EE6EFF" w:rsidP="00F301E2">
      <w:pPr>
        <w:spacing w:after="0" w:line="240" w:lineRule="auto"/>
        <w:outlineLvl w:val="0"/>
        <w:rPr>
          <w:rFonts w:ascii="Times New Roman" w:hAnsi="Times New Roman"/>
          <w:sz w:val="18"/>
          <w:szCs w:val="18"/>
        </w:rPr>
      </w:pPr>
      <w:r w:rsidRPr="00EE6EFF">
        <w:rPr>
          <w:rFonts w:ascii="Times New Roman" w:hAnsi="Times New Roman"/>
          <w:sz w:val="20"/>
          <w:szCs w:val="20"/>
        </w:rPr>
        <w:t xml:space="preserve">30.12. 2014                               </w:t>
      </w:r>
      <w:r>
        <w:rPr>
          <w:rFonts w:ascii="Times New Roman" w:hAnsi="Times New Roman"/>
          <w:sz w:val="20"/>
          <w:szCs w:val="20"/>
        </w:rPr>
        <w:t xml:space="preserve">                                   </w:t>
      </w:r>
      <w:r w:rsidRPr="00EE6EFF">
        <w:rPr>
          <w:rFonts w:ascii="Times New Roman" w:hAnsi="Times New Roman"/>
          <w:sz w:val="20"/>
          <w:szCs w:val="20"/>
        </w:rPr>
        <w:t xml:space="preserve">с. Богучаны                                    </w:t>
      </w:r>
      <w:r>
        <w:rPr>
          <w:rFonts w:ascii="Times New Roman" w:hAnsi="Times New Roman"/>
          <w:sz w:val="20"/>
          <w:szCs w:val="20"/>
        </w:rPr>
        <w:t xml:space="preserve">                     </w:t>
      </w:r>
      <w:r w:rsidRPr="00EE6EFF">
        <w:rPr>
          <w:rFonts w:ascii="Times New Roman" w:hAnsi="Times New Roman"/>
          <w:sz w:val="20"/>
          <w:szCs w:val="20"/>
        </w:rPr>
        <w:t>№  1732-п</w:t>
      </w:r>
    </w:p>
    <w:p w:rsidR="00F301E2" w:rsidRDefault="00F301E2" w:rsidP="00F301E2">
      <w:pPr>
        <w:spacing w:after="0" w:line="240" w:lineRule="auto"/>
        <w:jc w:val="center"/>
        <w:rPr>
          <w:rFonts w:ascii="Times New Roman" w:hAnsi="Times New Roman"/>
          <w:sz w:val="20"/>
          <w:szCs w:val="20"/>
        </w:rPr>
      </w:pPr>
    </w:p>
    <w:p w:rsidR="00EE6EFF" w:rsidRDefault="00EE6EFF" w:rsidP="00F301E2">
      <w:pPr>
        <w:spacing w:after="0" w:line="240" w:lineRule="auto"/>
        <w:jc w:val="center"/>
        <w:rPr>
          <w:rFonts w:ascii="Times New Roman" w:hAnsi="Times New Roman"/>
          <w:sz w:val="20"/>
          <w:szCs w:val="20"/>
        </w:rPr>
      </w:pPr>
      <w:r w:rsidRPr="00EE6EFF">
        <w:rPr>
          <w:rFonts w:ascii="Times New Roman" w:hAnsi="Times New Roman"/>
          <w:sz w:val="20"/>
          <w:szCs w:val="20"/>
        </w:rPr>
        <w:t xml:space="preserve">Об утверждении Порядка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Богучанского района  и (или) находящимися в их ведении казенными </w:t>
      </w:r>
      <w:r w:rsidR="00F301E2">
        <w:rPr>
          <w:rFonts w:ascii="Times New Roman" w:hAnsi="Times New Roman"/>
          <w:sz w:val="20"/>
          <w:szCs w:val="20"/>
        </w:rPr>
        <w:t>учреждениям</w:t>
      </w:r>
    </w:p>
    <w:p w:rsidR="00F301E2" w:rsidRPr="00EE6EFF" w:rsidRDefault="00F301E2" w:rsidP="00F301E2">
      <w:pPr>
        <w:spacing w:after="0" w:line="240" w:lineRule="auto"/>
        <w:jc w:val="center"/>
        <w:rPr>
          <w:rFonts w:ascii="Times New Roman" w:hAnsi="Times New Roman"/>
          <w:sz w:val="20"/>
          <w:szCs w:val="20"/>
        </w:rPr>
      </w:pPr>
    </w:p>
    <w:p w:rsidR="00EE6EFF" w:rsidRPr="00EE6EFF" w:rsidRDefault="00EE6EFF" w:rsidP="00F301E2">
      <w:pPr>
        <w:spacing w:after="0" w:line="240" w:lineRule="auto"/>
        <w:ind w:firstLine="709"/>
        <w:jc w:val="both"/>
        <w:rPr>
          <w:rFonts w:ascii="Times New Roman" w:hAnsi="Times New Roman"/>
          <w:sz w:val="20"/>
          <w:szCs w:val="20"/>
        </w:rPr>
      </w:pPr>
      <w:r w:rsidRPr="00EE6EFF">
        <w:rPr>
          <w:rFonts w:ascii="Times New Roman" w:hAnsi="Times New Roman"/>
          <w:sz w:val="20"/>
          <w:szCs w:val="20"/>
        </w:rPr>
        <w:t xml:space="preserve">В соответствии с пунктом 5 статьи 160.1 Бюджетного кодекса Российской Федерации, статьями 7,8,47,48 Устава Богучанского района, пунктом 8 статьи 7 решения Богучанского районного Совета  депутатов от 29.10.2012 № 23/1-230 «О бюджетном процессе в муниципальном образовании Богучанский район» </w:t>
      </w:r>
      <w:r w:rsidR="00F301E2">
        <w:rPr>
          <w:rFonts w:ascii="Times New Roman" w:hAnsi="Times New Roman"/>
          <w:sz w:val="20"/>
          <w:szCs w:val="20"/>
        </w:rPr>
        <w:t xml:space="preserve"> </w:t>
      </w:r>
      <w:r w:rsidRPr="00EE6EFF">
        <w:rPr>
          <w:rFonts w:ascii="Times New Roman" w:hAnsi="Times New Roman"/>
          <w:sz w:val="20"/>
          <w:szCs w:val="20"/>
        </w:rPr>
        <w:t>ПОСТАНОВЛЯЮ:</w:t>
      </w:r>
    </w:p>
    <w:p w:rsidR="00EE6EFF" w:rsidRPr="00EE6EFF" w:rsidRDefault="00EE6EFF" w:rsidP="00F301E2">
      <w:pPr>
        <w:spacing w:after="0" w:line="240" w:lineRule="auto"/>
        <w:ind w:firstLine="709"/>
        <w:jc w:val="both"/>
        <w:rPr>
          <w:rFonts w:ascii="Times New Roman" w:hAnsi="Times New Roman"/>
          <w:sz w:val="20"/>
          <w:szCs w:val="20"/>
        </w:rPr>
      </w:pPr>
      <w:r w:rsidRPr="00EE6EFF">
        <w:rPr>
          <w:rFonts w:ascii="Times New Roman" w:hAnsi="Times New Roman"/>
          <w:sz w:val="20"/>
          <w:szCs w:val="20"/>
        </w:rPr>
        <w:t>1. Утвердить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Богучанского района  и (или) находящимися в их ведении казенными учреждениями, согласно приложению № 1.</w:t>
      </w:r>
    </w:p>
    <w:p w:rsidR="00EE6EFF" w:rsidRPr="00EE6EFF" w:rsidRDefault="00EE6EFF" w:rsidP="00F301E2">
      <w:pPr>
        <w:spacing w:after="0" w:line="240" w:lineRule="auto"/>
        <w:ind w:firstLine="709"/>
        <w:jc w:val="both"/>
        <w:rPr>
          <w:rFonts w:ascii="Times New Roman" w:hAnsi="Times New Roman"/>
          <w:sz w:val="20"/>
          <w:szCs w:val="20"/>
        </w:rPr>
      </w:pPr>
      <w:r w:rsidRPr="00EE6EFF">
        <w:rPr>
          <w:rFonts w:ascii="Times New Roman" w:hAnsi="Times New Roman"/>
          <w:sz w:val="20"/>
          <w:szCs w:val="20"/>
        </w:rPr>
        <w:t>2. Поручить органам местного самоуправления  Богучанского района осуществлять полномочия главных администраторов доходов бюджетов поселений согласно приложению № 2.</w:t>
      </w:r>
    </w:p>
    <w:p w:rsidR="00EE6EFF" w:rsidRPr="00EE6EFF" w:rsidRDefault="00EE6EFF" w:rsidP="00F301E2">
      <w:pPr>
        <w:spacing w:after="0" w:line="240" w:lineRule="auto"/>
        <w:ind w:firstLine="709"/>
        <w:jc w:val="both"/>
        <w:rPr>
          <w:rFonts w:ascii="Times New Roman" w:hAnsi="Times New Roman"/>
          <w:sz w:val="20"/>
          <w:szCs w:val="20"/>
        </w:rPr>
      </w:pPr>
      <w:r w:rsidRPr="00EE6EFF">
        <w:rPr>
          <w:rFonts w:ascii="Times New Roman" w:hAnsi="Times New Roman"/>
          <w:sz w:val="20"/>
          <w:szCs w:val="20"/>
        </w:rPr>
        <w:t>3. Признать утратившим силу постановление Главы Богучанского района  от 12.02.2010 № 109-п «Об утверждении Порядка осуществления бюджетных полномочий главных администраторов доходов районного бюджета».</w:t>
      </w:r>
    </w:p>
    <w:p w:rsidR="00EE6EFF" w:rsidRPr="00EE6EFF" w:rsidRDefault="00EE6EFF" w:rsidP="00F301E2">
      <w:pPr>
        <w:spacing w:after="0" w:line="240" w:lineRule="auto"/>
        <w:ind w:firstLine="709"/>
        <w:jc w:val="both"/>
        <w:rPr>
          <w:rFonts w:ascii="Times New Roman" w:hAnsi="Times New Roman"/>
          <w:sz w:val="20"/>
          <w:szCs w:val="20"/>
        </w:rPr>
      </w:pPr>
      <w:r w:rsidRPr="00EE6EFF">
        <w:rPr>
          <w:rFonts w:ascii="Times New Roman" w:hAnsi="Times New Roman"/>
          <w:sz w:val="20"/>
          <w:szCs w:val="20"/>
        </w:rPr>
        <w:t>4.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EE6EFF" w:rsidRPr="00EE6EFF" w:rsidRDefault="00EE6EFF" w:rsidP="00F301E2">
      <w:pPr>
        <w:spacing w:after="0" w:line="240" w:lineRule="auto"/>
        <w:ind w:firstLine="709"/>
        <w:jc w:val="both"/>
        <w:rPr>
          <w:rFonts w:ascii="Times New Roman" w:hAnsi="Times New Roman"/>
          <w:sz w:val="20"/>
          <w:szCs w:val="20"/>
        </w:rPr>
      </w:pPr>
      <w:r w:rsidRPr="00EE6EFF">
        <w:rPr>
          <w:rFonts w:ascii="Times New Roman" w:hAnsi="Times New Roman"/>
          <w:sz w:val="20"/>
          <w:szCs w:val="20"/>
        </w:rPr>
        <w:t>5. Постановление вступает в силу со дня, следующего за днем опубликования  в официальном вестнике Богучанского района.</w:t>
      </w:r>
    </w:p>
    <w:p w:rsidR="00EE6EFF" w:rsidRPr="00EE6EFF" w:rsidRDefault="00EE6EFF" w:rsidP="00F301E2">
      <w:pPr>
        <w:spacing w:after="0" w:line="240" w:lineRule="auto"/>
        <w:ind w:firstLine="709"/>
        <w:rPr>
          <w:rFonts w:ascii="Times New Roman" w:hAnsi="Times New Roman"/>
          <w:sz w:val="20"/>
          <w:szCs w:val="20"/>
        </w:rPr>
      </w:pPr>
    </w:p>
    <w:p w:rsidR="00EE6EFF" w:rsidRPr="00EE6EFF" w:rsidRDefault="00EE6EFF" w:rsidP="00F301E2">
      <w:pPr>
        <w:spacing w:after="0" w:line="240" w:lineRule="auto"/>
        <w:rPr>
          <w:rFonts w:ascii="Times New Roman" w:hAnsi="Times New Roman"/>
          <w:sz w:val="20"/>
          <w:szCs w:val="20"/>
        </w:rPr>
      </w:pPr>
      <w:r w:rsidRPr="00EE6EFF">
        <w:rPr>
          <w:rFonts w:ascii="Times New Roman" w:hAnsi="Times New Roman"/>
          <w:sz w:val="20"/>
          <w:szCs w:val="20"/>
        </w:rPr>
        <w:t xml:space="preserve">Глава администрации </w:t>
      </w:r>
    </w:p>
    <w:p w:rsidR="00EE6EFF" w:rsidRDefault="00EE6EFF" w:rsidP="00F301E2">
      <w:pPr>
        <w:spacing w:after="0" w:line="240" w:lineRule="auto"/>
        <w:rPr>
          <w:rFonts w:ascii="Times New Roman" w:hAnsi="Times New Roman"/>
          <w:sz w:val="20"/>
          <w:szCs w:val="20"/>
        </w:rPr>
      </w:pPr>
      <w:r w:rsidRPr="00EE6EFF">
        <w:rPr>
          <w:rFonts w:ascii="Times New Roman" w:hAnsi="Times New Roman"/>
          <w:sz w:val="20"/>
          <w:szCs w:val="20"/>
        </w:rPr>
        <w:t xml:space="preserve">Богучанского района                                                                      </w:t>
      </w:r>
      <w:r w:rsidR="00F301E2">
        <w:rPr>
          <w:rFonts w:ascii="Times New Roman" w:hAnsi="Times New Roman"/>
          <w:sz w:val="20"/>
          <w:szCs w:val="20"/>
        </w:rPr>
        <w:t xml:space="preserve">                                                   </w:t>
      </w:r>
      <w:r w:rsidRPr="00EE6EFF">
        <w:rPr>
          <w:rFonts w:ascii="Times New Roman" w:hAnsi="Times New Roman"/>
          <w:sz w:val="20"/>
          <w:szCs w:val="20"/>
        </w:rPr>
        <w:t xml:space="preserve">В.Ю.Карнаухов </w:t>
      </w:r>
    </w:p>
    <w:p w:rsidR="00F301E2" w:rsidRDefault="00F301E2" w:rsidP="00F301E2">
      <w:pPr>
        <w:spacing w:after="0" w:line="240" w:lineRule="auto"/>
        <w:rPr>
          <w:rFonts w:ascii="Times New Roman" w:hAnsi="Times New Roman"/>
          <w:sz w:val="20"/>
          <w:szCs w:val="20"/>
        </w:rPr>
      </w:pPr>
    </w:p>
    <w:p w:rsidR="00BD1D57" w:rsidRPr="00BD1D57" w:rsidRDefault="00BD1D57" w:rsidP="00BD1D57">
      <w:pPr>
        <w:pStyle w:val="ad"/>
        <w:jc w:val="right"/>
        <w:rPr>
          <w:rFonts w:ascii="Times New Roman" w:hAnsi="Times New Roman"/>
          <w:sz w:val="18"/>
          <w:szCs w:val="18"/>
        </w:rPr>
      </w:pPr>
      <w:r w:rsidRPr="00BD1D57">
        <w:rPr>
          <w:rFonts w:ascii="Times New Roman" w:hAnsi="Times New Roman"/>
          <w:sz w:val="18"/>
          <w:szCs w:val="18"/>
        </w:rPr>
        <w:t>Приложение №1</w:t>
      </w:r>
    </w:p>
    <w:p w:rsidR="00BD1D57" w:rsidRPr="00BD1D57" w:rsidRDefault="00BD1D57" w:rsidP="00BD1D57">
      <w:pPr>
        <w:pStyle w:val="ad"/>
        <w:jc w:val="right"/>
        <w:rPr>
          <w:rFonts w:ascii="Times New Roman" w:hAnsi="Times New Roman"/>
          <w:sz w:val="18"/>
          <w:szCs w:val="18"/>
        </w:rPr>
      </w:pPr>
      <w:r w:rsidRPr="00BD1D57">
        <w:rPr>
          <w:rFonts w:ascii="Times New Roman" w:hAnsi="Times New Roman"/>
          <w:sz w:val="18"/>
          <w:szCs w:val="18"/>
        </w:rPr>
        <w:t xml:space="preserve">к постановлению администрации </w:t>
      </w:r>
    </w:p>
    <w:p w:rsidR="00BD1D57" w:rsidRPr="00BD1D57" w:rsidRDefault="00BD1D57" w:rsidP="00BD1D57">
      <w:pPr>
        <w:pStyle w:val="ad"/>
        <w:jc w:val="right"/>
        <w:rPr>
          <w:rFonts w:ascii="Times New Roman" w:hAnsi="Times New Roman"/>
          <w:sz w:val="18"/>
          <w:szCs w:val="18"/>
        </w:rPr>
      </w:pPr>
      <w:r w:rsidRPr="00BD1D57">
        <w:rPr>
          <w:rFonts w:ascii="Times New Roman" w:hAnsi="Times New Roman"/>
          <w:sz w:val="18"/>
          <w:szCs w:val="18"/>
        </w:rPr>
        <w:t xml:space="preserve">Богучанского района </w:t>
      </w:r>
    </w:p>
    <w:p w:rsidR="00BD1D57" w:rsidRPr="00BD1D57" w:rsidRDefault="00BD1D57" w:rsidP="00BD1D57">
      <w:pPr>
        <w:pStyle w:val="ad"/>
        <w:jc w:val="right"/>
        <w:rPr>
          <w:rFonts w:ascii="Times New Roman" w:hAnsi="Times New Roman"/>
          <w:sz w:val="18"/>
          <w:szCs w:val="18"/>
        </w:rPr>
      </w:pPr>
      <w:r w:rsidRPr="00BD1D57">
        <w:rPr>
          <w:rFonts w:ascii="Times New Roman" w:hAnsi="Times New Roman"/>
          <w:sz w:val="18"/>
          <w:szCs w:val="18"/>
        </w:rPr>
        <w:t>от  30.12.2014 № 1732-п</w:t>
      </w:r>
    </w:p>
    <w:p w:rsidR="00BD1D57" w:rsidRPr="00BD1D57" w:rsidRDefault="00BD1D57" w:rsidP="00BD1D57">
      <w:pPr>
        <w:pStyle w:val="ad"/>
        <w:jc w:val="center"/>
        <w:rPr>
          <w:rFonts w:ascii="Times New Roman" w:hAnsi="Times New Roman"/>
          <w:sz w:val="18"/>
          <w:szCs w:val="18"/>
        </w:rPr>
      </w:pPr>
    </w:p>
    <w:p w:rsidR="00BD1D57" w:rsidRPr="00BD1D57" w:rsidRDefault="00BD1D57" w:rsidP="00BD1D57">
      <w:pPr>
        <w:pStyle w:val="ad"/>
        <w:jc w:val="center"/>
        <w:rPr>
          <w:rFonts w:ascii="Times New Roman" w:hAnsi="Times New Roman"/>
          <w:sz w:val="20"/>
          <w:szCs w:val="20"/>
        </w:rPr>
      </w:pPr>
      <w:r w:rsidRPr="00BD1D57">
        <w:rPr>
          <w:rFonts w:ascii="Times New Roman" w:hAnsi="Times New Roman"/>
          <w:sz w:val="20"/>
          <w:szCs w:val="20"/>
        </w:rPr>
        <w:t>Порядок</w:t>
      </w:r>
    </w:p>
    <w:p w:rsidR="00BD1D57" w:rsidRPr="00BD1D57" w:rsidRDefault="00BD1D57" w:rsidP="00BD1D57">
      <w:pPr>
        <w:spacing w:line="240" w:lineRule="auto"/>
        <w:jc w:val="center"/>
        <w:rPr>
          <w:rFonts w:ascii="Times New Roman" w:hAnsi="Times New Roman"/>
          <w:sz w:val="20"/>
          <w:szCs w:val="20"/>
        </w:rPr>
      </w:pPr>
      <w:r w:rsidRPr="00BD1D57">
        <w:rPr>
          <w:rFonts w:ascii="Times New Roman" w:hAnsi="Times New Roman"/>
          <w:sz w:val="20"/>
          <w:szCs w:val="20"/>
        </w:rPr>
        <w:t>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Богучанского района  и (или) находящимися в их ведении казенными учреждениями</w:t>
      </w:r>
    </w:p>
    <w:p w:rsidR="00BD1D57" w:rsidRPr="00BD1D57" w:rsidRDefault="00BD1D57" w:rsidP="00BD1D57">
      <w:pPr>
        <w:pStyle w:val="ad"/>
        <w:ind w:firstLine="709"/>
        <w:jc w:val="both"/>
        <w:rPr>
          <w:rFonts w:ascii="Times New Roman" w:hAnsi="Times New Roman"/>
          <w:sz w:val="20"/>
          <w:szCs w:val="20"/>
        </w:rPr>
      </w:pPr>
    </w:p>
    <w:p w:rsidR="00BD1D57" w:rsidRPr="00BD1D57" w:rsidRDefault="00BD1D57" w:rsidP="00BD1D57">
      <w:pPr>
        <w:spacing w:after="0" w:line="240" w:lineRule="auto"/>
        <w:ind w:firstLine="709"/>
        <w:jc w:val="both"/>
        <w:rPr>
          <w:rFonts w:ascii="Times New Roman" w:hAnsi="Times New Roman"/>
          <w:sz w:val="20"/>
          <w:szCs w:val="20"/>
        </w:rPr>
      </w:pPr>
      <w:r w:rsidRPr="00BD1D57">
        <w:rPr>
          <w:rFonts w:ascii="Times New Roman" w:hAnsi="Times New Roman"/>
          <w:sz w:val="20"/>
          <w:szCs w:val="20"/>
        </w:rPr>
        <w:t>1. Настоящий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Богучанского района  и (или) находящимися в их ведении казенными учреждениями (далее – Порядок Главные администраторы), разработан в соответствии с пунктом 5 статьи 160.1 Бюджетного кодекса Российской Федерации,  пунктом 8 статьи 7 решения Богучанского районного Совета  депутатов от 29.10.2012 № 23/1-230 «О бюджетном процессе в муниципальном образовании Богучанский район».</w:t>
      </w:r>
    </w:p>
    <w:p w:rsidR="00BD1D57" w:rsidRPr="00BD1D57" w:rsidRDefault="00BD1D57" w:rsidP="00BD1D57">
      <w:pPr>
        <w:spacing w:after="0" w:line="240" w:lineRule="auto"/>
        <w:ind w:firstLine="709"/>
        <w:jc w:val="both"/>
        <w:rPr>
          <w:rFonts w:ascii="Times New Roman" w:hAnsi="Times New Roman"/>
          <w:sz w:val="20"/>
          <w:szCs w:val="20"/>
        </w:rPr>
      </w:pPr>
      <w:r w:rsidRPr="00BD1D57">
        <w:rPr>
          <w:rFonts w:ascii="Times New Roman" w:hAnsi="Times New Roman"/>
          <w:sz w:val="20"/>
          <w:szCs w:val="20"/>
        </w:rPr>
        <w:t>2. В процессе осуществления бюджетных полномочий Главные администраторы:</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 xml:space="preserve"> а) в течение двух недель после принятия решения о районном бюджете на очередной финансовый год  и плановый период:</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формируют перечень подведомственных им администраторов доходов районного бюджета (далее - Администраторы);</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 xml:space="preserve"> принимают правовые акты, наделяющие Главных администраторов и находящиеся в ведении Главных администраторов казенные учреждения полномочиями администраторов бюджета и устанавливающие перечень администрируемых доходов бюджетов бюджетной системы Российской Федерации;</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б) формируют и представляют в финансовое управление следующие документы по администрируемым доходам:</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сведения, необходимые для составления среднесрочного плана и (или) проекта бюджета;</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прогноз поступления доходов  в сроки, установленные нормативными правовыми актами по форме согласно приложению № 1 к настоящему Порядку;</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сведения об исполнении администрируемых доходов  по форме согласно приложению № 2 ежеквартально не позднее 10 числа, следующего за отчетным кварталом, с указанием причин отклонений фактического поступления от плановых показателей;</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в) устанавливают порядок предоставления подведомственными Администраторами бюджетной отчетности и иных сведений, необходимых для осуществления полномочий Главного администратора доходов бюджета;</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г) доводят до сведения плательщиков коды бюджетной классификации по администрируемым доходам, подлежащим зачислению в районный бюджет, и реквизиты зачисления, подлежащих уплате на территории Богучанского района, платежей;</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д) осуществляют финансовый контроль за  полнотой и своевременностью осуществления  подведомственными Администраторами функций администрирования доходов;</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е) в случае необходимости осуществляют полномочия администратора доходов бюджета;</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ж) в случае внесения изменений в перечень Администраторов и (или) перечень доходов, в отношении которых Главный администратор наделен полномочиями главного администратора доходов бюджета, в течение 10 рабочих дней со дня внесения таких изменений вносят изменения в правовые акты, указанные в подпункте «а» пункта 2 Порядка.</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3. Главные администраторы составляют уведомление об уточнении и принадлежности платежа по форме, установленной Федеральным казначейством Российской Федерации, и  направляют его в  УФК по Красноярскому краю посредством прикладного программного обеспечения «Автоматизированная система Федерального казначейства» (СУФД).</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4. Главные администраторы составляют заявки на возврат излишне уплаченных сумм доходов в районный бюджет, а также  на возврат остатков неиспользованных целевых средств в краевой бюджет и направляют их в УФК по Красноярскому краю посредством прикладного программного обеспечения «Автоматизированная система Федерального казначейства» (СУФД).</w:t>
      </w:r>
    </w:p>
    <w:p w:rsidR="00BD1D57" w:rsidRP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5. Главные администраторы несут ответственность за планирование соответствующих доходов районного бюджета, за достоверность предоставляемых сведений, а также  за своевременное предоставление сведений в финансовое управление.</w:t>
      </w:r>
    </w:p>
    <w:p w:rsidR="00BD1D57" w:rsidRDefault="00BD1D57" w:rsidP="00BD1D57">
      <w:pPr>
        <w:spacing w:after="0" w:line="240" w:lineRule="auto"/>
        <w:ind w:firstLine="540"/>
        <w:jc w:val="both"/>
        <w:rPr>
          <w:rFonts w:ascii="Times New Roman" w:hAnsi="Times New Roman"/>
          <w:sz w:val="20"/>
          <w:szCs w:val="20"/>
        </w:rPr>
      </w:pPr>
      <w:r w:rsidRPr="00BD1D57">
        <w:rPr>
          <w:rFonts w:ascii="Times New Roman" w:hAnsi="Times New Roman"/>
          <w:sz w:val="20"/>
          <w:szCs w:val="20"/>
        </w:rPr>
        <w:t>6. В случае изменения состава и (или)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w:t>
      </w:r>
    </w:p>
    <w:p w:rsidR="00BD1D57" w:rsidRDefault="00BD1D57" w:rsidP="00BD1D57">
      <w:pPr>
        <w:spacing w:after="0" w:line="240" w:lineRule="auto"/>
        <w:ind w:firstLine="540"/>
        <w:jc w:val="both"/>
        <w:rPr>
          <w:rFonts w:ascii="Times New Roman" w:hAnsi="Times New Roman"/>
          <w:sz w:val="20"/>
          <w:szCs w:val="20"/>
        </w:rPr>
      </w:pPr>
    </w:p>
    <w:p w:rsidR="00FA2D4C" w:rsidRPr="00BD1D57" w:rsidRDefault="00FA2D4C" w:rsidP="00BD1D57">
      <w:pPr>
        <w:spacing w:after="0" w:line="240" w:lineRule="auto"/>
        <w:ind w:firstLine="540"/>
        <w:jc w:val="both"/>
        <w:rPr>
          <w:rFonts w:ascii="Times New Roman" w:hAnsi="Times New Roman"/>
          <w:sz w:val="20"/>
          <w:szCs w:val="20"/>
        </w:rPr>
      </w:pPr>
    </w:p>
    <w:p w:rsidR="00BD1D57" w:rsidRPr="00BD1D57" w:rsidRDefault="00BD1D57" w:rsidP="00BD1D57">
      <w:pPr>
        <w:pStyle w:val="ad"/>
        <w:jc w:val="right"/>
        <w:rPr>
          <w:rFonts w:ascii="Times New Roman" w:hAnsi="Times New Roman"/>
          <w:sz w:val="20"/>
          <w:szCs w:val="20"/>
        </w:rPr>
      </w:pPr>
      <w:r w:rsidRPr="00BD1D57">
        <w:rPr>
          <w:rFonts w:ascii="Times New Roman" w:hAnsi="Times New Roman"/>
          <w:sz w:val="20"/>
          <w:szCs w:val="20"/>
        </w:rPr>
        <w:t xml:space="preserve">Приложение № 2 </w:t>
      </w:r>
    </w:p>
    <w:p w:rsidR="00BD1D57" w:rsidRPr="00BD1D57" w:rsidRDefault="00BD1D57" w:rsidP="00BD1D57">
      <w:pPr>
        <w:pStyle w:val="ad"/>
        <w:jc w:val="right"/>
        <w:rPr>
          <w:rFonts w:ascii="Times New Roman" w:hAnsi="Times New Roman"/>
          <w:sz w:val="20"/>
          <w:szCs w:val="20"/>
        </w:rPr>
      </w:pPr>
      <w:r w:rsidRPr="00BD1D57">
        <w:rPr>
          <w:rFonts w:ascii="Times New Roman" w:hAnsi="Times New Roman"/>
          <w:sz w:val="20"/>
          <w:szCs w:val="20"/>
        </w:rPr>
        <w:t xml:space="preserve">к постановлению администрации </w:t>
      </w:r>
    </w:p>
    <w:p w:rsidR="00BD1D57" w:rsidRPr="00BD1D57" w:rsidRDefault="00BD1D57" w:rsidP="00BD1D57">
      <w:pPr>
        <w:pStyle w:val="ad"/>
        <w:jc w:val="right"/>
        <w:rPr>
          <w:rFonts w:ascii="Times New Roman" w:hAnsi="Times New Roman"/>
          <w:sz w:val="20"/>
          <w:szCs w:val="20"/>
        </w:rPr>
      </w:pPr>
      <w:r w:rsidRPr="00BD1D57">
        <w:rPr>
          <w:rFonts w:ascii="Times New Roman" w:hAnsi="Times New Roman"/>
          <w:sz w:val="20"/>
          <w:szCs w:val="20"/>
        </w:rPr>
        <w:t xml:space="preserve">Богучанского района </w:t>
      </w:r>
    </w:p>
    <w:p w:rsidR="00BD1D57" w:rsidRPr="00BD1D57" w:rsidRDefault="00BD1D57" w:rsidP="00BD1D57">
      <w:pPr>
        <w:pStyle w:val="ad"/>
        <w:jc w:val="right"/>
        <w:rPr>
          <w:rFonts w:ascii="Times New Roman" w:hAnsi="Times New Roman"/>
          <w:sz w:val="20"/>
          <w:szCs w:val="20"/>
        </w:rPr>
      </w:pPr>
      <w:r w:rsidRPr="00BD1D57">
        <w:rPr>
          <w:rFonts w:ascii="Times New Roman" w:hAnsi="Times New Roman"/>
          <w:sz w:val="20"/>
          <w:szCs w:val="20"/>
        </w:rPr>
        <w:t>от____________ №__________</w:t>
      </w:r>
    </w:p>
    <w:p w:rsidR="00BD1D57" w:rsidRPr="00BD1D57" w:rsidRDefault="00BD1D57" w:rsidP="00BD1D57">
      <w:pPr>
        <w:pStyle w:val="ad"/>
        <w:jc w:val="right"/>
        <w:rPr>
          <w:rFonts w:ascii="Times New Roman" w:hAnsi="Times New Roman"/>
          <w:sz w:val="20"/>
          <w:szCs w:val="20"/>
        </w:rPr>
      </w:pPr>
    </w:p>
    <w:p w:rsidR="00BD1D57" w:rsidRPr="00BD1D57" w:rsidRDefault="00BD1D57" w:rsidP="00BD1D57">
      <w:pPr>
        <w:pStyle w:val="ad"/>
        <w:jc w:val="center"/>
        <w:rPr>
          <w:rFonts w:ascii="Times New Roman" w:hAnsi="Times New Roman"/>
          <w:sz w:val="20"/>
          <w:szCs w:val="20"/>
        </w:rPr>
      </w:pPr>
      <w:r w:rsidRPr="00BD1D57">
        <w:rPr>
          <w:rFonts w:ascii="Times New Roman" w:hAnsi="Times New Roman"/>
          <w:sz w:val="20"/>
          <w:szCs w:val="20"/>
        </w:rPr>
        <w:t xml:space="preserve">Органы местного самоуправления Богучанского района </w:t>
      </w:r>
    </w:p>
    <w:p w:rsidR="00BD1D57" w:rsidRPr="00BD1D57" w:rsidRDefault="00BD1D57" w:rsidP="00BD1D57">
      <w:pPr>
        <w:pStyle w:val="ad"/>
        <w:jc w:val="center"/>
        <w:rPr>
          <w:rFonts w:ascii="Times New Roman" w:hAnsi="Times New Roman"/>
          <w:sz w:val="20"/>
          <w:szCs w:val="20"/>
        </w:rPr>
      </w:pPr>
      <w:r w:rsidRPr="00BD1D57">
        <w:rPr>
          <w:rFonts w:ascii="Times New Roman" w:hAnsi="Times New Roman"/>
          <w:sz w:val="20"/>
          <w:szCs w:val="20"/>
        </w:rPr>
        <w:t>осуществляющие полномочия Главных администраторов доходов поселений</w:t>
      </w:r>
    </w:p>
    <w:p w:rsidR="00BD1D57" w:rsidRDefault="00BD1D57" w:rsidP="00BD1D57">
      <w:pPr>
        <w:pStyle w:val="ad"/>
        <w:jc w:val="center"/>
        <w:rPr>
          <w:rFonts w:ascii="Times New Roman" w:hAnsi="Times New Roman"/>
          <w:sz w:val="20"/>
          <w:szCs w:val="20"/>
        </w:rPr>
      </w:pPr>
    </w:p>
    <w:p w:rsidR="00BD1D57" w:rsidRDefault="00BD1D57" w:rsidP="00BD1D57">
      <w:pPr>
        <w:pStyle w:val="ad"/>
        <w:jc w:val="center"/>
        <w:rPr>
          <w:rFonts w:ascii="Times New Roman" w:hAnsi="Times New Roman"/>
          <w:sz w:val="20"/>
          <w:szCs w:val="20"/>
        </w:rPr>
      </w:pPr>
    </w:p>
    <w:p w:rsidR="00BD1D57" w:rsidRDefault="00BD1D57" w:rsidP="00BD1D57">
      <w:pPr>
        <w:pStyle w:val="ad"/>
        <w:jc w:val="center"/>
        <w:rPr>
          <w:rFonts w:ascii="Times New Roman" w:hAnsi="Times New Roman"/>
          <w:sz w:val="20"/>
          <w:szCs w:val="20"/>
        </w:rPr>
      </w:pPr>
    </w:p>
    <w:p w:rsidR="00BD1D57" w:rsidRDefault="00BD1D57" w:rsidP="00BD1D57">
      <w:pPr>
        <w:pStyle w:val="ad"/>
        <w:jc w:val="center"/>
        <w:rPr>
          <w:rFonts w:ascii="Times New Roman" w:hAnsi="Times New Roman"/>
          <w:sz w:val="20"/>
          <w:szCs w:val="20"/>
        </w:rPr>
      </w:pPr>
    </w:p>
    <w:p w:rsidR="00BD1D57" w:rsidRPr="00BD1D57" w:rsidRDefault="00BD1D57" w:rsidP="00BD1D57">
      <w:pPr>
        <w:pStyle w:val="ad"/>
        <w:jc w:val="center"/>
        <w:rPr>
          <w:rFonts w:ascii="Times New Roman" w:hAnsi="Times New Roman"/>
          <w:sz w:val="20"/>
          <w:szCs w:val="20"/>
        </w:rPr>
      </w:pPr>
    </w:p>
    <w:tbl>
      <w:tblPr>
        <w:tblStyle w:val="a8"/>
        <w:tblW w:w="5000" w:type="pct"/>
        <w:tblLook w:val="04A0"/>
      </w:tblPr>
      <w:tblGrid>
        <w:gridCol w:w="959"/>
        <w:gridCol w:w="3545"/>
        <w:gridCol w:w="5066"/>
      </w:tblGrid>
      <w:tr w:rsidR="00BD1D57" w:rsidRPr="00BD1D57" w:rsidTr="00BD1D57">
        <w:tc>
          <w:tcPr>
            <w:tcW w:w="501" w:type="pct"/>
          </w:tcPr>
          <w:p w:rsidR="00BD1D57" w:rsidRPr="00BD1D57" w:rsidRDefault="00BD1D57" w:rsidP="00BD1D57">
            <w:pPr>
              <w:pStyle w:val="ad"/>
              <w:jc w:val="center"/>
              <w:rPr>
                <w:rFonts w:ascii="Times New Roman" w:hAnsi="Times New Roman"/>
                <w:sz w:val="16"/>
                <w:szCs w:val="16"/>
              </w:rPr>
            </w:pPr>
            <w:r w:rsidRPr="00BD1D57">
              <w:rPr>
                <w:rFonts w:ascii="Times New Roman" w:hAnsi="Times New Roman"/>
                <w:sz w:val="16"/>
                <w:szCs w:val="16"/>
              </w:rPr>
              <w:t>№п/п</w:t>
            </w:r>
          </w:p>
        </w:tc>
        <w:tc>
          <w:tcPr>
            <w:tcW w:w="1852" w:type="pct"/>
          </w:tcPr>
          <w:p w:rsidR="00BD1D57" w:rsidRPr="00BD1D57" w:rsidRDefault="00BD1D57" w:rsidP="00BD1D57">
            <w:pPr>
              <w:pStyle w:val="ad"/>
              <w:jc w:val="center"/>
              <w:rPr>
                <w:rFonts w:ascii="Times New Roman" w:hAnsi="Times New Roman"/>
                <w:sz w:val="16"/>
                <w:szCs w:val="16"/>
              </w:rPr>
            </w:pPr>
            <w:r w:rsidRPr="00BD1D57">
              <w:rPr>
                <w:rFonts w:ascii="Times New Roman" w:hAnsi="Times New Roman"/>
                <w:sz w:val="16"/>
                <w:szCs w:val="16"/>
              </w:rPr>
              <w:t>наименование  органа местного самоуправления</w:t>
            </w:r>
          </w:p>
        </w:tc>
        <w:tc>
          <w:tcPr>
            <w:tcW w:w="2647" w:type="pct"/>
          </w:tcPr>
          <w:p w:rsidR="00BD1D57" w:rsidRPr="00BD1D57" w:rsidRDefault="00BD1D57" w:rsidP="00BD1D57">
            <w:pPr>
              <w:pStyle w:val="ad"/>
              <w:jc w:val="center"/>
              <w:rPr>
                <w:rFonts w:ascii="Times New Roman" w:hAnsi="Times New Roman"/>
                <w:sz w:val="16"/>
                <w:szCs w:val="16"/>
              </w:rPr>
            </w:pPr>
            <w:r w:rsidRPr="00BD1D57">
              <w:rPr>
                <w:rFonts w:ascii="Times New Roman" w:hAnsi="Times New Roman"/>
                <w:sz w:val="16"/>
                <w:szCs w:val="16"/>
              </w:rPr>
              <w:t>наименование кода классификации доходов бюджета</w:t>
            </w:r>
          </w:p>
        </w:tc>
      </w:tr>
      <w:tr w:rsidR="00BD1D57" w:rsidRPr="00BD1D57" w:rsidTr="00BD1D57">
        <w:trPr>
          <w:trHeight w:val="845"/>
        </w:trPr>
        <w:tc>
          <w:tcPr>
            <w:tcW w:w="501" w:type="pct"/>
            <w:vMerge w:val="restart"/>
          </w:tcPr>
          <w:p w:rsidR="00BD1D57" w:rsidRPr="00BD1D57" w:rsidRDefault="00BD1D57" w:rsidP="00BD1D57">
            <w:pPr>
              <w:pStyle w:val="ad"/>
              <w:jc w:val="center"/>
              <w:rPr>
                <w:rFonts w:ascii="Times New Roman" w:hAnsi="Times New Roman"/>
                <w:sz w:val="16"/>
                <w:szCs w:val="16"/>
              </w:rPr>
            </w:pPr>
            <w:r w:rsidRPr="00BD1D57">
              <w:rPr>
                <w:rFonts w:ascii="Times New Roman" w:hAnsi="Times New Roman"/>
                <w:sz w:val="16"/>
                <w:szCs w:val="16"/>
              </w:rPr>
              <w:t>1</w:t>
            </w:r>
          </w:p>
        </w:tc>
        <w:tc>
          <w:tcPr>
            <w:tcW w:w="1852" w:type="pct"/>
            <w:vMerge w:val="restart"/>
          </w:tcPr>
          <w:p w:rsidR="00BD1D57" w:rsidRPr="00BD1D57" w:rsidRDefault="00BD1D57" w:rsidP="00BD1D57">
            <w:pPr>
              <w:pStyle w:val="ad"/>
              <w:rPr>
                <w:rFonts w:ascii="Times New Roman" w:hAnsi="Times New Roman"/>
                <w:sz w:val="16"/>
                <w:szCs w:val="16"/>
              </w:rPr>
            </w:pPr>
            <w:r w:rsidRPr="00BD1D57">
              <w:rPr>
                <w:rFonts w:ascii="Times New Roman" w:hAnsi="Times New Roman"/>
                <w:sz w:val="16"/>
                <w:szCs w:val="16"/>
              </w:rPr>
              <w:t xml:space="preserve">финансовое управление администрации Богучанского района </w:t>
            </w:r>
          </w:p>
        </w:tc>
        <w:tc>
          <w:tcPr>
            <w:tcW w:w="2647" w:type="pct"/>
          </w:tcPr>
          <w:p w:rsidR="00BD1D57" w:rsidRPr="00BD1D57" w:rsidRDefault="00BD1D57" w:rsidP="00BD1D57">
            <w:pPr>
              <w:pStyle w:val="ad"/>
              <w:rPr>
                <w:rFonts w:ascii="Times New Roman" w:hAnsi="Times New Roman"/>
                <w:sz w:val="16"/>
                <w:szCs w:val="16"/>
              </w:rPr>
            </w:pPr>
            <w:r w:rsidRPr="00BD1D57">
              <w:rPr>
                <w:rFonts w:ascii="Times New Roman" w:hAnsi="Times New Roman"/>
                <w:sz w:val="16"/>
                <w:szCs w:val="16"/>
              </w:rPr>
              <w:t>890 2 08 05000 10 0000 180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D1D57" w:rsidRPr="00BD1D57" w:rsidTr="00BD1D57">
        <w:trPr>
          <w:trHeight w:val="475"/>
        </w:trPr>
        <w:tc>
          <w:tcPr>
            <w:tcW w:w="501" w:type="pct"/>
            <w:vMerge/>
          </w:tcPr>
          <w:p w:rsidR="00BD1D57" w:rsidRPr="00BD1D57" w:rsidRDefault="00BD1D57" w:rsidP="00BD1D57">
            <w:pPr>
              <w:pStyle w:val="ad"/>
              <w:jc w:val="center"/>
              <w:rPr>
                <w:rFonts w:ascii="Times New Roman" w:hAnsi="Times New Roman"/>
                <w:sz w:val="16"/>
                <w:szCs w:val="16"/>
              </w:rPr>
            </w:pPr>
          </w:p>
        </w:tc>
        <w:tc>
          <w:tcPr>
            <w:tcW w:w="1852" w:type="pct"/>
            <w:vMerge/>
          </w:tcPr>
          <w:p w:rsidR="00BD1D57" w:rsidRPr="00BD1D57" w:rsidRDefault="00BD1D57" w:rsidP="00BD1D57">
            <w:pPr>
              <w:pStyle w:val="ad"/>
              <w:rPr>
                <w:rFonts w:ascii="Times New Roman" w:hAnsi="Times New Roman"/>
                <w:sz w:val="16"/>
                <w:szCs w:val="16"/>
              </w:rPr>
            </w:pPr>
          </w:p>
        </w:tc>
        <w:tc>
          <w:tcPr>
            <w:tcW w:w="2647" w:type="pct"/>
          </w:tcPr>
          <w:p w:rsidR="00BD1D57" w:rsidRPr="00BD1D57" w:rsidRDefault="00BD1D57" w:rsidP="00BD1D57">
            <w:pPr>
              <w:pStyle w:val="ad"/>
              <w:rPr>
                <w:rFonts w:ascii="Times New Roman" w:hAnsi="Times New Roman"/>
                <w:sz w:val="16"/>
                <w:szCs w:val="16"/>
              </w:rPr>
            </w:pPr>
            <w:r w:rsidRPr="00BD1D57">
              <w:rPr>
                <w:rFonts w:ascii="Times New Roman" w:hAnsi="Times New Roman"/>
                <w:sz w:val="16"/>
                <w:szCs w:val="16"/>
              </w:rPr>
              <w:t xml:space="preserve">890 1 17 01050 10 0000 180 </w:t>
            </w:r>
          </w:p>
          <w:p w:rsidR="00BD1D57" w:rsidRPr="00BD1D57" w:rsidRDefault="00BD1D57" w:rsidP="00BD1D57">
            <w:pPr>
              <w:pStyle w:val="ad"/>
              <w:rPr>
                <w:rFonts w:ascii="Times New Roman" w:hAnsi="Times New Roman"/>
                <w:sz w:val="16"/>
                <w:szCs w:val="16"/>
              </w:rPr>
            </w:pPr>
            <w:r w:rsidRPr="00BD1D57">
              <w:rPr>
                <w:rFonts w:ascii="Times New Roman" w:hAnsi="Times New Roman"/>
                <w:sz w:val="16"/>
                <w:szCs w:val="16"/>
              </w:rPr>
              <w:t>«Невыясненные поступления, зачисляемые в бюджеты поселений»</w:t>
            </w:r>
          </w:p>
        </w:tc>
      </w:tr>
    </w:tbl>
    <w:p w:rsidR="00FA2D4C" w:rsidRDefault="00FA2D4C" w:rsidP="000F269D">
      <w:pPr>
        <w:spacing w:after="0" w:line="240" w:lineRule="auto"/>
        <w:jc w:val="center"/>
        <w:rPr>
          <w:rFonts w:ascii="Times New Roman" w:hAnsi="Times New Roman"/>
          <w:sz w:val="20"/>
          <w:szCs w:val="20"/>
        </w:rPr>
      </w:pPr>
    </w:p>
    <w:p w:rsidR="00FA2D4C" w:rsidRPr="00FA2D4C" w:rsidRDefault="00FA2D4C" w:rsidP="00FA2D4C">
      <w:pPr>
        <w:autoSpaceDE w:val="0"/>
        <w:autoSpaceDN w:val="0"/>
        <w:adjustRightInd w:val="0"/>
        <w:spacing w:after="0" w:line="240" w:lineRule="auto"/>
        <w:jc w:val="right"/>
        <w:outlineLvl w:val="1"/>
        <w:rPr>
          <w:rFonts w:ascii="Times New Roman" w:hAnsi="Times New Roman"/>
          <w:sz w:val="20"/>
          <w:szCs w:val="20"/>
        </w:rPr>
      </w:pPr>
      <w:r w:rsidRPr="00FA2D4C">
        <w:rPr>
          <w:rFonts w:ascii="Times New Roman" w:hAnsi="Times New Roman"/>
          <w:sz w:val="20"/>
          <w:szCs w:val="20"/>
        </w:rPr>
        <w:t>Приложение N 1</w:t>
      </w:r>
    </w:p>
    <w:p w:rsidR="00FA2D4C" w:rsidRPr="00FA2D4C" w:rsidRDefault="00FA2D4C" w:rsidP="00FA2D4C">
      <w:pPr>
        <w:autoSpaceDE w:val="0"/>
        <w:autoSpaceDN w:val="0"/>
        <w:adjustRightInd w:val="0"/>
        <w:spacing w:after="0" w:line="240" w:lineRule="auto"/>
        <w:jc w:val="right"/>
        <w:rPr>
          <w:rFonts w:ascii="Times New Roman" w:hAnsi="Times New Roman"/>
          <w:sz w:val="20"/>
          <w:szCs w:val="20"/>
        </w:rPr>
      </w:pPr>
      <w:r w:rsidRPr="00FA2D4C">
        <w:rPr>
          <w:rFonts w:ascii="Times New Roman" w:hAnsi="Times New Roman"/>
          <w:sz w:val="20"/>
          <w:szCs w:val="20"/>
        </w:rPr>
        <w:t xml:space="preserve">к Порядку осуществления бюджетных полномочий  главных администраторов доходов бюджетной </w:t>
      </w:r>
    </w:p>
    <w:p w:rsidR="00FA2D4C" w:rsidRPr="00FA2D4C" w:rsidRDefault="00FA2D4C" w:rsidP="00FA2D4C">
      <w:pPr>
        <w:autoSpaceDE w:val="0"/>
        <w:autoSpaceDN w:val="0"/>
        <w:adjustRightInd w:val="0"/>
        <w:spacing w:after="0" w:line="240" w:lineRule="auto"/>
        <w:jc w:val="right"/>
        <w:rPr>
          <w:rFonts w:ascii="Times New Roman" w:hAnsi="Times New Roman"/>
          <w:sz w:val="20"/>
          <w:szCs w:val="20"/>
        </w:rPr>
      </w:pPr>
      <w:r w:rsidRPr="00FA2D4C">
        <w:rPr>
          <w:rFonts w:ascii="Times New Roman" w:hAnsi="Times New Roman"/>
          <w:sz w:val="20"/>
          <w:szCs w:val="20"/>
        </w:rPr>
        <w:t xml:space="preserve">системы Российской Федерации, являющихся органами местного самоуправления  Богучанского </w:t>
      </w:r>
    </w:p>
    <w:p w:rsidR="00FA2D4C" w:rsidRPr="00FA2D4C" w:rsidRDefault="00FA2D4C" w:rsidP="00FA2D4C">
      <w:pPr>
        <w:autoSpaceDE w:val="0"/>
        <w:autoSpaceDN w:val="0"/>
        <w:adjustRightInd w:val="0"/>
        <w:spacing w:after="0" w:line="240" w:lineRule="auto"/>
        <w:jc w:val="right"/>
        <w:rPr>
          <w:rFonts w:ascii="Times New Roman" w:hAnsi="Times New Roman"/>
          <w:sz w:val="20"/>
          <w:szCs w:val="20"/>
        </w:rPr>
      </w:pPr>
      <w:r w:rsidRPr="00FA2D4C">
        <w:rPr>
          <w:rFonts w:ascii="Times New Roman" w:hAnsi="Times New Roman"/>
          <w:sz w:val="20"/>
          <w:szCs w:val="20"/>
        </w:rPr>
        <w:t>района и (или) находящимися в их ведении казенными учреждениями</w:t>
      </w:r>
    </w:p>
    <w:p w:rsidR="00FA2D4C" w:rsidRPr="00FA2D4C" w:rsidRDefault="00FA2D4C" w:rsidP="00FA2D4C">
      <w:pPr>
        <w:pStyle w:val="ad"/>
        <w:ind w:firstLine="709"/>
        <w:jc w:val="right"/>
        <w:rPr>
          <w:rFonts w:ascii="Times New Roman" w:hAnsi="Times New Roman"/>
          <w:sz w:val="20"/>
          <w:szCs w:val="20"/>
        </w:rPr>
      </w:pPr>
    </w:p>
    <w:p w:rsidR="00FA2D4C" w:rsidRPr="00FA2D4C" w:rsidRDefault="00FA2D4C" w:rsidP="00FA2D4C">
      <w:pPr>
        <w:pStyle w:val="ConsPlusNonformat"/>
        <w:widowControl/>
        <w:jc w:val="center"/>
        <w:rPr>
          <w:rFonts w:ascii="Times New Roman" w:hAnsi="Times New Roman" w:cs="Times New Roman"/>
          <w:sz w:val="18"/>
          <w:szCs w:val="18"/>
        </w:rPr>
      </w:pPr>
      <w:r w:rsidRPr="00FA2D4C">
        <w:rPr>
          <w:rFonts w:ascii="Times New Roman" w:hAnsi="Times New Roman" w:cs="Times New Roman"/>
          <w:sz w:val="18"/>
          <w:szCs w:val="18"/>
        </w:rPr>
        <w:t>ПРОГНОЗ ПОСТУПЛЕНИЙ ДОХОДОВ В РАЙОННЫЙ БЮДЖЕТ</w:t>
      </w:r>
    </w:p>
    <w:p w:rsidR="00FA2D4C" w:rsidRPr="00FA2D4C" w:rsidRDefault="00FA2D4C" w:rsidP="00FA2D4C">
      <w:pPr>
        <w:pStyle w:val="ConsPlusNonformat"/>
        <w:widowControl/>
        <w:jc w:val="center"/>
        <w:rPr>
          <w:rFonts w:ascii="Times New Roman" w:hAnsi="Times New Roman" w:cs="Times New Roman"/>
          <w:sz w:val="18"/>
          <w:szCs w:val="18"/>
        </w:rPr>
      </w:pPr>
      <w:r w:rsidRPr="00FA2D4C">
        <w:rPr>
          <w:rFonts w:ascii="Times New Roman" w:hAnsi="Times New Roman" w:cs="Times New Roman"/>
          <w:sz w:val="18"/>
          <w:szCs w:val="18"/>
        </w:rPr>
        <w:t>НА _____________________________ ГОДЫ</w:t>
      </w:r>
    </w:p>
    <w:p w:rsidR="00FA2D4C" w:rsidRPr="00FA2D4C" w:rsidRDefault="00FA2D4C" w:rsidP="00FA2D4C">
      <w:pPr>
        <w:pStyle w:val="ConsPlusNonformat"/>
        <w:widowControl/>
        <w:jc w:val="center"/>
        <w:rPr>
          <w:rFonts w:ascii="Times New Roman" w:hAnsi="Times New Roman" w:cs="Times New Roman"/>
        </w:rPr>
      </w:pPr>
      <w:r w:rsidRPr="00FA2D4C">
        <w:rPr>
          <w:rFonts w:ascii="Times New Roman" w:hAnsi="Times New Roman" w:cs="Times New Roman"/>
        </w:rPr>
        <w:t>(очередной и плановый период)</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Главный администратор _________________________________________________</w:t>
      </w:r>
      <w:r>
        <w:rPr>
          <w:rFonts w:ascii="Times New Roman" w:hAnsi="Times New Roman" w:cs="Times New Roman"/>
        </w:rPr>
        <w:t>_______________________</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Единица измерения: тыс. руб.</w:t>
      </w:r>
    </w:p>
    <w:p w:rsidR="00FA2D4C" w:rsidRPr="00FA2D4C" w:rsidRDefault="00FA2D4C" w:rsidP="00FA2D4C">
      <w:pPr>
        <w:autoSpaceDE w:val="0"/>
        <w:autoSpaceDN w:val="0"/>
        <w:adjustRightInd w:val="0"/>
        <w:spacing w:after="0" w:line="240" w:lineRule="auto"/>
        <w:ind w:firstLine="540"/>
        <w:jc w:val="both"/>
        <w:rPr>
          <w:rFonts w:ascii="Times New Roman" w:hAnsi="Times New Roman"/>
          <w:sz w:val="20"/>
          <w:szCs w:val="20"/>
        </w:rPr>
      </w:pPr>
    </w:p>
    <w:tbl>
      <w:tblPr>
        <w:tblW w:w="5000" w:type="pct"/>
        <w:tblCellMar>
          <w:left w:w="70" w:type="dxa"/>
          <w:right w:w="70" w:type="dxa"/>
        </w:tblCellMar>
        <w:tblLook w:val="0000"/>
      </w:tblPr>
      <w:tblGrid>
        <w:gridCol w:w="1139"/>
        <w:gridCol w:w="1096"/>
        <w:gridCol w:w="1838"/>
        <w:gridCol w:w="1587"/>
        <w:gridCol w:w="965"/>
        <w:gridCol w:w="942"/>
        <w:gridCol w:w="991"/>
        <w:gridCol w:w="936"/>
      </w:tblGrid>
      <w:tr w:rsidR="00FA2D4C" w:rsidRPr="00FA2D4C" w:rsidTr="00FA2D4C">
        <w:tblPrEx>
          <w:tblCellMar>
            <w:top w:w="0" w:type="dxa"/>
            <w:bottom w:w="0" w:type="dxa"/>
          </w:tblCellMar>
        </w:tblPrEx>
        <w:trPr>
          <w:cantSplit/>
          <w:trHeight w:val="20"/>
        </w:trPr>
        <w:tc>
          <w:tcPr>
            <w:tcW w:w="1176" w:type="pct"/>
            <w:gridSpan w:val="2"/>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Доходы</w:t>
            </w:r>
          </w:p>
        </w:tc>
        <w:tc>
          <w:tcPr>
            <w:tcW w:w="973" w:type="pct"/>
            <w:vMerge w:val="restart"/>
            <w:tcBorders>
              <w:top w:val="single" w:sz="6" w:space="0" w:color="auto"/>
              <w:left w:val="single" w:sz="6" w:space="0" w:color="auto"/>
              <w:bottom w:val="nil"/>
              <w:right w:val="single" w:sz="6" w:space="0" w:color="auto"/>
            </w:tcBorders>
            <w:vAlign w:val="center"/>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Ожидаемое </w:t>
            </w:r>
            <w:r w:rsidRPr="00FA2D4C">
              <w:rPr>
                <w:rFonts w:ascii="Times New Roman" w:hAnsi="Times New Roman" w:cs="Times New Roman"/>
                <w:sz w:val="16"/>
                <w:szCs w:val="16"/>
              </w:rPr>
              <w:br/>
              <w:t>поступление</w:t>
            </w:r>
            <w:r w:rsidRPr="00FA2D4C">
              <w:rPr>
                <w:rFonts w:ascii="Times New Roman" w:hAnsi="Times New Roman" w:cs="Times New Roman"/>
                <w:sz w:val="16"/>
                <w:szCs w:val="16"/>
              </w:rPr>
              <w:br/>
              <w:t xml:space="preserve">в текущем </w:t>
            </w:r>
            <w:r w:rsidRPr="00FA2D4C">
              <w:rPr>
                <w:rFonts w:ascii="Times New Roman" w:hAnsi="Times New Roman" w:cs="Times New Roman"/>
                <w:sz w:val="16"/>
                <w:szCs w:val="16"/>
              </w:rPr>
              <w:br/>
              <w:t xml:space="preserve">финансовом </w:t>
            </w:r>
            <w:r w:rsidRPr="00FA2D4C">
              <w:rPr>
                <w:rFonts w:ascii="Times New Roman" w:hAnsi="Times New Roman" w:cs="Times New Roman"/>
                <w:sz w:val="16"/>
                <w:szCs w:val="16"/>
              </w:rPr>
              <w:br/>
              <w:t>году</w:t>
            </w:r>
          </w:p>
        </w:tc>
        <w:tc>
          <w:tcPr>
            <w:tcW w:w="841" w:type="pct"/>
            <w:vMerge w:val="restart"/>
            <w:tcBorders>
              <w:top w:val="single" w:sz="6" w:space="0" w:color="auto"/>
              <w:left w:val="single" w:sz="6" w:space="0" w:color="auto"/>
              <w:bottom w:val="nil"/>
              <w:right w:val="single" w:sz="6" w:space="0" w:color="auto"/>
            </w:tcBorders>
            <w:vAlign w:val="center"/>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Прогноз  </w:t>
            </w:r>
            <w:r w:rsidRPr="00FA2D4C">
              <w:rPr>
                <w:rFonts w:ascii="Times New Roman" w:hAnsi="Times New Roman" w:cs="Times New Roman"/>
                <w:sz w:val="16"/>
                <w:szCs w:val="16"/>
              </w:rPr>
              <w:br/>
              <w:t>поступлений</w:t>
            </w:r>
            <w:r w:rsidRPr="00FA2D4C">
              <w:rPr>
                <w:rFonts w:ascii="Times New Roman" w:hAnsi="Times New Roman" w:cs="Times New Roman"/>
                <w:sz w:val="16"/>
                <w:szCs w:val="16"/>
              </w:rPr>
              <w:br/>
              <w:t xml:space="preserve">на     </w:t>
            </w:r>
            <w:r w:rsidRPr="00FA2D4C">
              <w:rPr>
                <w:rFonts w:ascii="Times New Roman" w:hAnsi="Times New Roman" w:cs="Times New Roman"/>
                <w:sz w:val="16"/>
                <w:szCs w:val="16"/>
              </w:rPr>
              <w:br/>
              <w:t xml:space="preserve">очередной </w:t>
            </w:r>
            <w:r w:rsidRPr="00FA2D4C">
              <w:rPr>
                <w:rFonts w:ascii="Times New Roman" w:hAnsi="Times New Roman" w:cs="Times New Roman"/>
                <w:sz w:val="16"/>
                <w:szCs w:val="16"/>
              </w:rPr>
              <w:br/>
              <w:t xml:space="preserve">финансовый </w:t>
            </w:r>
            <w:r w:rsidRPr="00FA2D4C">
              <w:rPr>
                <w:rFonts w:ascii="Times New Roman" w:hAnsi="Times New Roman" w:cs="Times New Roman"/>
                <w:sz w:val="16"/>
                <w:szCs w:val="16"/>
              </w:rPr>
              <w:br/>
              <w:t>год</w:t>
            </w:r>
          </w:p>
        </w:tc>
        <w:tc>
          <w:tcPr>
            <w:tcW w:w="497" w:type="pct"/>
            <w:vMerge w:val="restart"/>
            <w:tcBorders>
              <w:top w:val="single" w:sz="6" w:space="0" w:color="auto"/>
              <w:left w:val="single" w:sz="6" w:space="0" w:color="auto"/>
              <w:bottom w:val="nil"/>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Отклонения</w:t>
            </w:r>
            <w:r w:rsidRPr="00FA2D4C">
              <w:rPr>
                <w:rFonts w:ascii="Times New Roman" w:hAnsi="Times New Roman" w:cs="Times New Roman"/>
                <w:sz w:val="16"/>
                <w:szCs w:val="16"/>
              </w:rPr>
              <w:br/>
              <w:t>(+; -)</w:t>
            </w:r>
          </w:p>
        </w:tc>
        <w:tc>
          <w:tcPr>
            <w:tcW w:w="488" w:type="pct"/>
            <w:vMerge w:val="restart"/>
            <w:tcBorders>
              <w:top w:val="single" w:sz="6" w:space="0" w:color="auto"/>
              <w:left w:val="single" w:sz="6" w:space="0" w:color="auto"/>
              <w:bottom w:val="nil"/>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 xml:space="preserve">Причины  </w:t>
            </w:r>
            <w:r w:rsidRPr="00FA2D4C">
              <w:rPr>
                <w:rFonts w:ascii="Times New Roman" w:hAnsi="Times New Roman" w:cs="Times New Roman"/>
                <w:sz w:val="16"/>
                <w:szCs w:val="16"/>
              </w:rPr>
              <w:br/>
              <w:t>отклонений</w:t>
            </w:r>
          </w:p>
        </w:tc>
        <w:tc>
          <w:tcPr>
            <w:tcW w:w="1026" w:type="pct"/>
            <w:gridSpan w:val="2"/>
            <w:vMerge w:val="restart"/>
            <w:tcBorders>
              <w:top w:val="single" w:sz="6" w:space="0" w:color="auto"/>
              <w:left w:val="single" w:sz="6" w:space="0" w:color="auto"/>
              <w:bottom w:val="nil"/>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 xml:space="preserve">Плановый  </w:t>
            </w:r>
            <w:r w:rsidRPr="00FA2D4C">
              <w:rPr>
                <w:rFonts w:ascii="Times New Roman" w:hAnsi="Times New Roman" w:cs="Times New Roman"/>
                <w:sz w:val="16"/>
                <w:szCs w:val="16"/>
              </w:rPr>
              <w:br/>
              <w:t>период</w:t>
            </w:r>
          </w:p>
        </w:tc>
      </w:tr>
      <w:tr w:rsidR="00FA2D4C" w:rsidRPr="00FA2D4C" w:rsidTr="00FA2D4C">
        <w:tblPrEx>
          <w:tblCellMar>
            <w:top w:w="0" w:type="dxa"/>
            <w:bottom w:w="0" w:type="dxa"/>
          </w:tblCellMar>
        </w:tblPrEx>
        <w:trPr>
          <w:cantSplit/>
          <w:trHeight w:val="494"/>
        </w:trPr>
        <w:tc>
          <w:tcPr>
            <w:tcW w:w="593" w:type="pct"/>
            <w:vMerge w:val="restart"/>
            <w:tcBorders>
              <w:top w:val="single" w:sz="6" w:space="0" w:color="auto"/>
              <w:left w:val="single" w:sz="6" w:space="0" w:color="auto"/>
              <w:bottom w:val="nil"/>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Наименование</w:t>
            </w:r>
            <w:r w:rsidRPr="00FA2D4C">
              <w:rPr>
                <w:rFonts w:ascii="Times New Roman" w:hAnsi="Times New Roman" w:cs="Times New Roman"/>
                <w:sz w:val="16"/>
                <w:szCs w:val="16"/>
              </w:rPr>
              <w:br/>
              <w:t>показателя</w:t>
            </w:r>
          </w:p>
        </w:tc>
        <w:tc>
          <w:tcPr>
            <w:tcW w:w="583" w:type="pct"/>
            <w:vMerge w:val="restart"/>
            <w:tcBorders>
              <w:top w:val="single" w:sz="6" w:space="0" w:color="auto"/>
              <w:left w:val="single" w:sz="6" w:space="0" w:color="auto"/>
              <w:bottom w:val="nil"/>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Код</w:t>
            </w:r>
            <w:r w:rsidRPr="00FA2D4C">
              <w:rPr>
                <w:rFonts w:ascii="Times New Roman" w:hAnsi="Times New Roman" w:cs="Times New Roman"/>
                <w:sz w:val="16"/>
                <w:szCs w:val="16"/>
              </w:rPr>
              <w:br/>
              <w:t xml:space="preserve">по </w:t>
            </w:r>
            <w:r w:rsidRPr="00FA2D4C">
              <w:rPr>
                <w:rFonts w:ascii="Times New Roman" w:hAnsi="Times New Roman" w:cs="Times New Roman"/>
                <w:sz w:val="16"/>
                <w:szCs w:val="16"/>
              </w:rPr>
              <w:br/>
              <w:t>КД</w:t>
            </w:r>
          </w:p>
        </w:tc>
        <w:tc>
          <w:tcPr>
            <w:tcW w:w="973" w:type="pct"/>
            <w:vMerge/>
            <w:tcBorders>
              <w:top w:val="nil"/>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841" w:type="pct"/>
            <w:vMerge/>
            <w:tcBorders>
              <w:top w:val="nil"/>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497" w:type="pct"/>
            <w:vMerge/>
            <w:tcBorders>
              <w:top w:val="nil"/>
              <w:left w:val="single" w:sz="6" w:space="0" w:color="auto"/>
              <w:bottom w:val="nil"/>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488" w:type="pct"/>
            <w:vMerge/>
            <w:tcBorders>
              <w:top w:val="nil"/>
              <w:left w:val="single" w:sz="6" w:space="0" w:color="auto"/>
              <w:bottom w:val="nil"/>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1026" w:type="pct"/>
            <w:gridSpan w:val="2"/>
            <w:vMerge/>
            <w:tcBorders>
              <w:top w:val="nil"/>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r>
      <w:tr w:rsidR="00FA2D4C" w:rsidRPr="00FA2D4C" w:rsidTr="00FA2D4C">
        <w:tblPrEx>
          <w:tblCellMar>
            <w:top w:w="0" w:type="dxa"/>
            <w:bottom w:w="0" w:type="dxa"/>
          </w:tblCellMar>
        </w:tblPrEx>
        <w:trPr>
          <w:cantSplit/>
          <w:trHeight w:val="20"/>
        </w:trPr>
        <w:tc>
          <w:tcPr>
            <w:tcW w:w="593" w:type="pct"/>
            <w:vMerge/>
            <w:tcBorders>
              <w:top w:val="nil"/>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583" w:type="pct"/>
            <w:vMerge/>
            <w:tcBorders>
              <w:top w:val="nil"/>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973"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год n</w:t>
            </w:r>
          </w:p>
        </w:tc>
        <w:tc>
          <w:tcPr>
            <w:tcW w:w="841"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год n + 1</w:t>
            </w:r>
          </w:p>
        </w:tc>
        <w:tc>
          <w:tcPr>
            <w:tcW w:w="497" w:type="pct"/>
            <w:vMerge/>
            <w:tcBorders>
              <w:top w:val="nil"/>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488" w:type="pct"/>
            <w:vMerge/>
            <w:tcBorders>
              <w:top w:val="nil"/>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 xml:space="preserve">год  </w:t>
            </w:r>
            <w:r w:rsidRPr="00FA2D4C">
              <w:rPr>
                <w:rFonts w:ascii="Times New Roman" w:hAnsi="Times New Roman" w:cs="Times New Roman"/>
                <w:sz w:val="16"/>
                <w:szCs w:val="16"/>
              </w:rPr>
              <w:br/>
              <w:t>n + 2</w:t>
            </w:r>
          </w:p>
        </w:tc>
        <w:tc>
          <w:tcPr>
            <w:tcW w:w="499"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 xml:space="preserve">год </w:t>
            </w:r>
            <w:r w:rsidRPr="00FA2D4C">
              <w:rPr>
                <w:rFonts w:ascii="Times New Roman" w:hAnsi="Times New Roman" w:cs="Times New Roman"/>
                <w:sz w:val="16"/>
                <w:szCs w:val="16"/>
              </w:rPr>
              <w:br/>
              <w:t>n + 3</w:t>
            </w:r>
          </w:p>
        </w:tc>
      </w:tr>
      <w:tr w:rsidR="00FA2D4C" w:rsidRPr="00FA2D4C" w:rsidTr="00FA2D4C">
        <w:tblPrEx>
          <w:tblCellMar>
            <w:top w:w="0" w:type="dxa"/>
            <w:bottom w:w="0" w:type="dxa"/>
          </w:tblCellMar>
        </w:tblPrEx>
        <w:trPr>
          <w:cantSplit/>
          <w:trHeight w:val="20"/>
        </w:trPr>
        <w:tc>
          <w:tcPr>
            <w:tcW w:w="593"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1</w:t>
            </w:r>
          </w:p>
        </w:tc>
        <w:tc>
          <w:tcPr>
            <w:tcW w:w="583"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2</w:t>
            </w:r>
          </w:p>
        </w:tc>
        <w:tc>
          <w:tcPr>
            <w:tcW w:w="973"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3</w:t>
            </w:r>
          </w:p>
        </w:tc>
        <w:tc>
          <w:tcPr>
            <w:tcW w:w="841"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4</w:t>
            </w:r>
          </w:p>
        </w:tc>
        <w:tc>
          <w:tcPr>
            <w:tcW w:w="497"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5 = 4 - 3</w:t>
            </w:r>
          </w:p>
        </w:tc>
        <w:tc>
          <w:tcPr>
            <w:tcW w:w="488"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6</w:t>
            </w:r>
          </w:p>
        </w:tc>
        <w:tc>
          <w:tcPr>
            <w:tcW w:w="527"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7</w:t>
            </w:r>
          </w:p>
        </w:tc>
        <w:tc>
          <w:tcPr>
            <w:tcW w:w="499" w:type="pct"/>
            <w:tcBorders>
              <w:top w:val="single" w:sz="6" w:space="0" w:color="auto"/>
              <w:left w:val="single" w:sz="6" w:space="0" w:color="auto"/>
              <w:bottom w:val="single" w:sz="6" w:space="0" w:color="auto"/>
              <w:right w:val="single" w:sz="6" w:space="0" w:color="auto"/>
            </w:tcBorders>
            <w:vAlign w:val="center"/>
          </w:tcPr>
          <w:p w:rsidR="00FA2D4C" w:rsidRPr="00FA2D4C" w:rsidRDefault="00FA2D4C" w:rsidP="00FA2D4C">
            <w:pPr>
              <w:pStyle w:val="ConsPlusCell"/>
              <w:widowControl/>
              <w:spacing w:line="276" w:lineRule="auto"/>
              <w:jc w:val="center"/>
              <w:rPr>
                <w:rFonts w:ascii="Times New Roman" w:hAnsi="Times New Roman" w:cs="Times New Roman"/>
                <w:sz w:val="16"/>
                <w:szCs w:val="16"/>
              </w:rPr>
            </w:pPr>
            <w:r w:rsidRPr="00FA2D4C">
              <w:rPr>
                <w:rFonts w:ascii="Times New Roman" w:hAnsi="Times New Roman" w:cs="Times New Roman"/>
                <w:sz w:val="16"/>
                <w:szCs w:val="16"/>
              </w:rPr>
              <w:t>8</w:t>
            </w:r>
          </w:p>
        </w:tc>
      </w:tr>
      <w:tr w:rsidR="00FA2D4C" w:rsidRPr="00FA2D4C" w:rsidTr="00FA2D4C">
        <w:tblPrEx>
          <w:tblCellMar>
            <w:top w:w="0" w:type="dxa"/>
            <w:bottom w:w="0" w:type="dxa"/>
          </w:tblCellMar>
        </w:tblPrEx>
        <w:trPr>
          <w:cantSplit/>
          <w:trHeight w:val="20"/>
        </w:trPr>
        <w:tc>
          <w:tcPr>
            <w:tcW w:w="59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8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97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841"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2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r>
      <w:tr w:rsidR="00FA2D4C" w:rsidRPr="00FA2D4C" w:rsidTr="00FA2D4C">
        <w:tblPrEx>
          <w:tblCellMar>
            <w:top w:w="0" w:type="dxa"/>
            <w:bottom w:w="0" w:type="dxa"/>
          </w:tblCellMar>
        </w:tblPrEx>
        <w:trPr>
          <w:cantSplit/>
          <w:trHeight w:val="20"/>
        </w:trPr>
        <w:tc>
          <w:tcPr>
            <w:tcW w:w="59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8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97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841"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2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r>
      <w:tr w:rsidR="00FA2D4C" w:rsidRPr="00FA2D4C" w:rsidTr="00FA2D4C">
        <w:tblPrEx>
          <w:tblCellMar>
            <w:top w:w="0" w:type="dxa"/>
            <w:bottom w:w="0" w:type="dxa"/>
          </w:tblCellMar>
        </w:tblPrEx>
        <w:trPr>
          <w:cantSplit/>
          <w:trHeight w:val="20"/>
        </w:trPr>
        <w:tc>
          <w:tcPr>
            <w:tcW w:w="59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8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97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841"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2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r>
      <w:tr w:rsidR="00FA2D4C" w:rsidRPr="00FA2D4C" w:rsidTr="00FA2D4C">
        <w:tblPrEx>
          <w:tblCellMar>
            <w:top w:w="0" w:type="dxa"/>
            <w:bottom w:w="0" w:type="dxa"/>
          </w:tblCellMar>
        </w:tblPrEx>
        <w:trPr>
          <w:cantSplit/>
          <w:trHeight w:val="20"/>
        </w:trPr>
        <w:tc>
          <w:tcPr>
            <w:tcW w:w="59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8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97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841"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52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c>
          <w:tcPr>
            <w:tcW w:w="49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spacing w:line="276" w:lineRule="auto"/>
              <w:rPr>
                <w:rFonts w:ascii="Times New Roman" w:hAnsi="Times New Roman" w:cs="Times New Roman"/>
                <w:sz w:val="16"/>
                <w:szCs w:val="16"/>
              </w:rPr>
            </w:pPr>
          </w:p>
        </w:tc>
      </w:tr>
    </w:tbl>
    <w:p w:rsidR="00FA2D4C" w:rsidRPr="00FA2D4C" w:rsidRDefault="00FA2D4C" w:rsidP="00FA2D4C">
      <w:pPr>
        <w:autoSpaceDE w:val="0"/>
        <w:autoSpaceDN w:val="0"/>
        <w:adjustRightInd w:val="0"/>
        <w:spacing w:after="0" w:line="240" w:lineRule="auto"/>
        <w:jc w:val="both"/>
        <w:rPr>
          <w:rFonts w:ascii="Times New Roman" w:hAnsi="Times New Roman"/>
          <w:sz w:val="20"/>
          <w:szCs w:val="20"/>
        </w:rPr>
      </w:pP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Руководитель</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главного администратора __________     _____________________</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FA2D4C">
        <w:rPr>
          <w:rFonts w:ascii="Times New Roman" w:hAnsi="Times New Roman" w:cs="Times New Roman"/>
        </w:rPr>
        <w:t>(подпись)     (расшифровка подписи)</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Исполнитель __________   _________   _____________________   _________</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 xml:space="preserve">         </w:t>
      </w:r>
      <w:r>
        <w:rPr>
          <w:rFonts w:ascii="Times New Roman" w:hAnsi="Times New Roman" w:cs="Times New Roman"/>
        </w:rPr>
        <w:tab/>
        <w:t xml:space="preserve">        </w:t>
      </w:r>
      <w:r w:rsidRPr="00FA2D4C">
        <w:rPr>
          <w:rFonts w:ascii="Times New Roman" w:hAnsi="Times New Roman" w:cs="Times New Roman"/>
        </w:rPr>
        <w:t xml:space="preserve">  (должность)   (подпись)   (расшифровка подписи)   (телефон)</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"___" _______________ 20___ г.</w:t>
      </w:r>
    </w:p>
    <w:p w:rsidR="00FA2D4C" w:rsidRDefault="00FA2D4C" w:rsidP="00FA2D4C">
      <w:pPr>
        <w:pStyle w:val="ConsPlusNonformat"/>
        <w:widowControl/>
        <w:jc w:val="right"/>
        <w:rPr>
          <w:rFonts w:ascii="Times New Roman" w:hAnsi="Times New Roman" w:cs="Times New Roman"/>
        </w:rPr>
      </w:pPr>
    </w:p>
    <w:p w:rsidR="00FA2D4C" w:rsidRPr="00FA2D4C" w:rsidRDefault="00FA2D4C" w:rsidP="00FA2D4C">
      <w:pPr>
        <w:pStyle w:val="ConsPlusNonformat"/>
        <w:widowControl/>
        <w:jc w:val="right"/>
        <w:rPr>
          <w:rFonts w:ascii="Times New Roman" w:hAnsi="Times New Roman" w:cs="Times New Roman"/>
        </w:rPr>
      </w:pPr>
      <w:r w:rsidRPr="00FA2D4C">
        <w:rPr>
          <w:rFonts w:ascii="Times New Roman" w:hAnsi="Times New Roman" w:cs="Times New Roman"/>
        </w:rPr>
        <w:t>Приложение N 2</w:t>
      </w:r>
    </w:p>
    <w:p w:rsidR="00FA2D4C" w:rsidRPr="00FA2D4C" w:rsidRDefault="00FA2D4C" w:rsidP="00FA2D4C">
      <w:pPr>
        <w:autoSpaceDE w:val="0"/>
        <w:autoSpaceDN w:val="0"/>
        <w:adjustRightInd w:val="0"/>
        <w:spacing w:after="0" w:line="240" w:lineRule="auto"/>
        <w:jc w:val="right"/>
        <w:rPr>
          <w:rFonts w:ascii="Times New Roman" w:hAnsi="Times New Roman"/>
          <w:sz w:val="20"/>
          <w:szCs w:val="20"/>
        </w:rPr>
      </w:pPr>
      <w:r w:rsidRPr="00FA2D4C">
        <w:rPr>
          <w:rFonts w:ascii="Times New Roman" w:hAnsi="Times New Roman"/>
          <w:sz w:val="20"/>
          <w:szCs w:val="20"/>
        </w:rPr>
        <w:t>к Порядку осуществления бюджетных полномочий  главных администраторов доходов бюджетной</w:t>
      </w:r>
    </w:p>
    <w:p w:rsidR="00FA2D4C" w:rsidRPr="00FA2D4C" w:rsidRDefault="00FA2D4C" w:rsidP="00FA2D4C">
      <w:pPr>
        <w:autoSpaceDE w:val="0"/>
        <w:autoSpaceDN w:val="0"/>
        <w:adjustRightInd w:val="0"/>
        <w:spacing w:after="0" w:line="240" w:lineRule="auto"/>
        <w:jc w:val="right"/>
        <w:rPr>
          <w:rFonts w:ascii="Times New Roman" w:hAnsi="Times New Roman"/>
          <w:sz w:val="20"/>
          <w:szCs w:val="20"/>
        </w:rPr>
      </w:pPr>
      <w:r w:rsidRPr="00FA2D4C">
        <w:rPr>
          <w:rFonts w:ascii="Times New Roman" w:hAnsi="Times New Roman"/>
          <w:sz w:val="20"/>
          <w:szCs w:val="20"/>
        </w:rPr>
        <w:t xml:space="preserve"> системы Российской Федерации, являющихся органами местного самоуправления  Богучанского </w:t>
      </w:r>
    </w:p>
    <w:p w:rsidR="00FA2D4C" w:rsidRPr="00FA2D4C" w:rsidRDefault="00FA2D4C" w:rsidP="00FA2D4C">
      <w:pPr>
        <w:autoSpaceDE w:val="0"/>
        <w:autoSpaceDN w:val="0"/>
        <w:adjustRightInd w:val="0"/>
        <w:spacing w:line="240" w:lineRule="auto"/>
        <w:jc w:val="right"/>
        <w:rPr>
          <w:rFonts w:ascii="Times New Roman" w:hAnsi="Times New Roman"/>
          <w:sz w:val="20"/>
          <w:szCs w:val="20"/>
        </w:rPr>
      </w:pPr>
      <w:r w:rsidRPr="00FA2D4C">
        <w:rPr>
          <w:rFonts w:ascii="Times New Roman" w:hAnsi="Times New Roman"/>
          <w:sz w:val="20"/>
          <w:szCs w:val="20"/>
        </w:rPr>
        <w:t>района  и (или) находящимися в их ведении казенными учреждениями</w:t>
      </w:r>
    </w:p>
    <w:p w:rsidR="00FA2D4C" w:rsidRPr="00FA2D4C" w:rsidRDefault="00FA2D4C" w:rsidP="00FA2D4C">
      <w:pPr>
        <w:pStyle w:val="ad"/>
        <w:ind w:firstLine="709"/>
        <w:jc w:val="right"/>
        <w:rPr>
          <w:rFonts w:ascii="Times New Roman" w:hAnsi="Times New Roman"/>
          <w:sz w:val="20"/>
          <w:szCs w:val="20"/>
        </w:rPr>
      </w:pP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 xml:space="preserve">          СВЕДЕНИЯ О НАЧИСЛЕННЫХ И ПОСТУПИВШИХ ДОХОДАХ РАЙОННОГО БЮДЖЕТА</w:t>
      </w:r>
    </w:p>
    <w:p w:rsidR="00FA2D4C" w:rsidRPr="00FA2D4C" w:rsidRDefault="00FA2D4C" w:rsidP="00FA2D4C">
      <w:pPr>
        <w:pStyle w:val="ConsPlusNonformat"/>
        <w:widowControl/>
        <w:jc w:val="center"/>
        <w:rPr>
          <w:rFonts w:ascii="Times New Roman" w:hAnsi="Times New Roman" w:cs="Times New Roman"/>
        </w:rPr>
      </w:pPr>
      <w:r w:rsidRPr="00FA2D4C">
        <w:rPr>
          <w:rFonts w:ascii="Times New Roman" w:hAnsi="Times New Roman" w:cs="Times New Roman"/>
        </w:rPr>
        <w:t>ЗА ______________________________________ ГОД</w:t>
      </w:r>
    </w:p>
    <w:p w:rsidR="00FA2D4C" w:rsidRPr="00FA2D4C" w:rsidRDefault="00FA2D4C" w:rsidP="00FA2D4C">
      <w:pPr>
        <w:pStyle w:val="ConsPlusNonformat"/>
        <w:widowControl/>
        <w:jc w:val="center"/>
        <w:rPr>
          <w:rFonts w:ascii="Times New Roman" w:hAnsi="Times New Roman" w:cs="Times New Roman"/>
        </w:rPr>
      </w:pPr>
      <w:r w:rsidRPr="00FA2D4C">
        <w:rPr>
          <w:rFonts w:ascii="Times New Roman" w:hAnsi="Times New Roman" w:cs="Times New Roman"/>
        </w:rPr>
        <w:t>(1 квартал, 6 месяцев, 9 месяцев, год)</w:t>
      </w:r>
    </w:p>
    <w:p w:rsidR="00FA2D4C" w:rsidRPr="00FA2D4C" w:rsidRDefault="00FA2D4C" w:rsidP="00FA2D4C">
      <w:pPr>
        <w:pStyle w:val="ConsPlusNonformat"/>
        <w:widowControl/>
        <w:jc w:val="center"/>
        <w:rPr>
          <w:rFonts w:ascii="Times New Roman" w:hAnsi="Times New Roman" w:cs="Times New Roman"/>
        </w:rPr>
      </w:pP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Наименование главного администратора ___________</w:t>
      </w:r>
      <w:r>
        <w:rPr>
          <w:rFonts w:ascii="Times New Roman" w:hAnsi="Times New Roman" w:cs="Times New Roman"/>
        </w:rPr>
        <w:t>_______________________________________________</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Единица измерения: тыс. руб.</w:t>
      </w:r>
    </w:p>
    <w:tbl>
      <w:tblPr>
        <w:tblW w:w="5000" w:type="pct"/>
        <w:tblCellMar>
          <w:left w:w="70" w:type="dxa"/>
          <w:right w:w="70" w:type="dxa"/>
        </w:tblCellMar>
        <w:tblLook w:val="0000"/>
      </w:tblPr>
      <w:tblGrid>
        <w:gridCol w:w="928"/>
        <w:gridCol w:w="547"/>
        <w:gridCol w:w="823"/>
        <w:gridCol w:w="843"/>
        <w:gridCol w:w="736"/>
        <w:gridCol w:w="852"/>
        <w:gridCol w:w="791"/>
        <w:gridCol w:w="773"/>
        <w:gridCol w:w="813"/>
        <w:gridCol w:w="824"/>
        <w:gridCol w:w="791"/>
        <w:gridCol w:w="773"/>
      </w:tblGrid>
      <w:tr w:rsidR="00FA2D4C" w:rsidRPr="00FA2D4C" w:rsidTr="00FA2D4C">
        <w:tblPrEx>
          <w:tblCellMar>
            <w:top w:w="0" w:type="dxa"/>
            <w:bottom w:w="0" w:type="dxa"/>
          </w:tblCellMar>
        </w:tblPrEx>
        <w:trPr>
          <w:cantSplit/>
          <w:trHeight w:val="20"/>
        </w:trPr>
        <w:tc>
          <w:tcPr>
            <w:tcW w:w="48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Наименование</w:t>
            </w:r>
            <w:r w:rsidRPr="00FA2D4C">
              <w:rPr>
                <w:rFonts w:ascii="Times New Roman" w:hAnsi="Times New Roman" w:cs="Times New Roman"/>
                <w:sz w:val="16"/>
                <w:szCs w:val="16"/>
              </w:rPr>
              <w:br/>
              <w:t>дохода</w:t>
            </w:r>
          </w:p>
        </w:tc>
        <w:tc>
          <w:tcPr>
            <w:tcW w:w="2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База </w:t>
            </w:r>
            <w:r w:rsidRPr="00FA2D4C">
              <w:rPr>
                <w:rFonts w:ascii="Times New Roman" w:hAnsi="Times New Roman" w:cs="Times New Roman"/>
                <w:sz w:val="16"/>
                <w:szCs w:val="16"/>
              </w:rPr>
              <w:br/>
              <w:t xml:space="preserve">для  </w:t>
            </w:r>
            <w:r w:rsidRPr="00FA2D4C">
              <w:rPr>
                <w:rFonts w:ascii="Times New Roman" w:hAnsi="Times New Roman" w:cs="Times New Roman"/>
                <w:sz w:val="16"/>
                <w:szCs w:val="16"/>
              </w:rPr>
              <w:br/>
              <w:t>расчета</w:t>
            </w:r>
            <w:r w:rsidRPr="00FA2D4C">
              <w:rPr>
                <w:rFonts w:ascii="Times New Roman" w:hAnsi="Times New Roman" w:cs="Times New Roman"/>
                <w:sz w:val="16"/>
                <w:szCs w:val="16"/>
              </w:rPr>
              <w:br/>
              <w:t>дохода</w:t>
            </w:r>
          </w:p>
        </w:tc>
        <w:tc>
          <w:tcPr>
            <w:tcW w:w="43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Ставка    </w:t>
            </w:r>
            <w:r w:rsidRPr="00FA2D4C">
              <w:rPr>
                <w:rFonts w:ascii="Times New Roman" w:hAnsi="Times New Roman" w:cs="Times New Roman"/>
                <w:sz w:val="16"/>
                <w:szCs w:val="16"/>
              </w:rPr>
              <w:br/>
              <w:t>(количество,</w:t>
            </w:r>
            <w:r w:rsidRPr="00FA2D4C">
              <w:rPr>
                <w:rFonts w:ascii="Times New Roman" w:hAnsi="Times New Roman" w:cs="Times New Roman"/>
                <w:sz w:val="16"/>
                <w:szCs w:val="16"/>
              </w:rPr>
              <w:br/>
              <w:t>стоимость)</w:t>
            </w:r>
          </w:p>
        </w:tc>
        <w:tc>
          <w:tcPr>
            <w:tcW w:w="444"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Начисленная</w:t>
            </w:r>
            <w:r w:rsidRPr="00FA2D4C">
              <w:rPr>
                <w:rFonts w:ascii="Times New Roman" w:hAnsi="Times New Roman" w:cs="Times New Roman"/>
                <w:sz w:val="16"/>
                <w:szCs w:val="16"/>
              </w:rPr>
              <w:br/>
              <w:t>сумма</w:t>
            </w:r>
          </w:p>
        </w:tc>
        <w:tc>
          <w:tcPr>
            <w:tcW w:w="3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Плановые </w:t>
            </w:r>
            <w:r w:rsidRPr="00FA2D4C">
              <w:rPr>
                <w:rFonts w:ascii="Times New Roman" w:hAnsi="Times New Roman" w:cs="Times New Roman"/>
                <w:sz w:val="16"/>
                <w:szCs w:val="16"/>
              </w:rPr>
              <w:br/>
              <w:t>показатели</w:t>
            </w:r>
            <w:r w:rsidRPr="00FA2D4C">
              <w:rPr>
                <w:rFonts w:ascii="Times New Roman" w:hAnsi="Times New Roman" w:cs="Times New Roman"/>
                <w:sz w:val="16"/>
                <w:szCs w:val="16"/>
              </w:rPr>
              <w:br/>
              <w:t xml:space="preserve">на    </w:t>
            </w:r>
            <w:r w:rsidRPr="00FA2D4C">
              <w:rPr>
                <w:rFonts w:ascii="Times New Roman" w:hAnsi="Times New Roman" w:cs="Times New Roman"/>
                <w:sz w:val="16"/>
                <w:szCs w:val="16"/>
              </w:rPr>
              <w:br/>
              <w:t xml:space="preserve">отчетную </w:t>
            </w:r>
            <w:r w:rsidRPr="00FA2D4C">
              <w:rPr>
                <w:rFonts w:ascii="Times New Roman" w:hAnsi="Times New Roman" w:cs="Times New Roman"/>
                <w:sz w:val="16"/>
                <w:szCs w:val="16"/>
              </w:rPr>
              <w:br/>
              <w:t>дату</w:t>
            </w:r>
          </w:p>
        </w:tc>
        <w:tc>
          <w:tcPr>
            <w:tcW w:w="44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Сумма,   </w:t>
            </w:r>
            <w:r w:rsidRPr="00FA2D4C">
              <w:rPr>
                <w:rFonts w:ascii="Times New Roman" w:hAnsi="Times New Roman" w:cs="Times New Roman"/>
                <w:sz w:val="16"/>
                <w:szCs w:val="16"/>
              </w:rPr>
              <w:br/>
              <w:t>поступившая</w:t>
            </w:r>
            <w:r w:rsidRPr="00FA2D4C">
              <w:rPr>
                <w:rFonts w:ascii="Times New Roman" w:hAnsi="Times New Roman" w:cs="Times New Roman"/>
                <w:sz w:val="16"/>
                <w:szCs w:val="16"/>
              </w:rPr>
              <w:br/>
              <w:t xml:space="preserve">в бюджет </w:t>
            </w:r>
            <w:r w:rsidRPr="00FA2D4C">
              <w:rPr>
                <w:rFonts w:ascii="Times New Roman" w:hAnsi="Times New Roman" w:cs="Times New Roman"/>
                <w:sz w:val="16"/>
                <w:szCs w:val="16"/>
              </w:rPr>
              <w:br/>
              <w:t>на отчетную</w:t>
            </w:r>
            <w:r w:rsidRPr="00FA2D4C">
              <w:rPr>
                <w:rFonts w:ascii="Times New Roman" w:hAnsi="Times New Roman" w:cs="Times New Roman"/>
                <w:sz w:val="16"/>
                <w:szCs w:val="16"/>
              </w:rPr>
              <w:br/>
              <w:t>дату</w:t>
            </w:r>
          </w:p>
        </w:tc>
        <w:tc>
          <w:tcPr>
            <w:tcW w:w="41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Отклонения</w:t>
            </w:r>
            <w:r w:rsidRPr="00FA2D4C">
              <w:rPr>
                <w:rFonts w:ascii="Times New Roman" w:hAnsi="Times New Roman" w:cs="Times New Roman"/>
                <w:sz w:val="16"/>
                <w:szCs w:val="16"/>
              </w:rPr>
              <w:br/>
              <w:t>(+, -)</w:t>
            </w:r>
          </w:p>
        </w:tc>
        <w:tc>
          <w:tcPr>
            <w:tcW w:w="40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Причины  </w:t>
            </w:r>
            <w:r w:rsidRPr="00FA2D4C">
              <w:rPr>
                <w:rFonts w:ascii="Times New Roman" w:hAnsi="Times New Roman" w:cs="Times New Roman"/>
                <w:sz w:val="16"/>
                <w:szCs w:val="16"/>
              </w:rPr>
              <w:br/>
              <w:t>отклонений</w:t>
            </w:r>
          </w:p>
        </w:tc>
        <w:tc>
          <w:tcPr>
            <w:tcW w:w="42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Плановые </w:t>
            </w:r>
            <w:r w:rsidRPr="00FA2D4C">
              <w:rPr>
                <w:rFonts w:ascii="Times New Roman" w:hAnsi="Times New Roman" w:cs="Times New Roman"/>
                <w:sz w:val="16"/>
                <w:szCs w:val="16"/>
              </w:rPr>
              <w:br/>
              <w:t>показатели</w:t>
            </w:r>
            <w:r w:rsidRPr="00FA2D4C">
              <w:rPr>
                <w:rFonts w:ascii="Times New Roman" w:hAnsi="Times New Roman" w:cs="Times New Roman"/>
                <w:sz w:val="16"/>
                <w:szCs w:val="16"/>
              </w:rPr>
              <w:br/>
              <w:t>на текущий</w:t>
            </w:r>
            <w:r w:rsidRPr="00FA2D4C">
              <w:rPr>
                <w:rFonts w:ascii="Times New Roman" w:hAnsi="Times New Roman" w:cs="Times New Roman"/>
                <w:sz w:val="16"/>
                <w:szCs w:val="16"/>
              </w:rPr>
              <w:br/>
              <w:t>финансовый</w:t>
            </w:r>
            <w:r w:rsidRPr="00FA2D4C">
              <w:rPr>
                <w:rFonts w:ascii="Times New Roman" w:hAnsi="Times New Roman" w:cs="Times New Roman"/>
                <w:sz w:val="16"/>
                <w:szCs w:val="16"/>
              </w:rPr>
              <w:br/>
              <w:t>год</w:t>
            </w:r>
          </w:p>
        </w:tc>
        <w:tc>
          <w:tcPr>
            <w:tcW w:w="434"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Ожидаемое </w:t>
            </w:r>
            <w:r w:rsidRPr="00FA2D4C">
              <w:rPr>
                <w:rFonts w:ascii="Times New Roman" w:hAnsi="Times New Roman" w:cs="Times New Roman"/>
                <w:sz w:val="16"/>
                <w:szCs w:val="16"/>
              </w:rPr>
              <w:br/>
              <w:t>поступление</w:t>
            </w:r>
            <w:r w:rsidRPr="00FA2D4C">
              <w:rPr>
                <w:rFonts w:ascii="Times New Roman" w:hAnsi="Times New Roman" w:cs="Times New Roman"/>
                <w:sz w:val="16"/>
                <w:szCs w:val="16"/>
              </w:rPr>
              <w:br/>
              <w:t xml:space="preserve">в текущем </w:t>
            </w:r>
            <w:r w:rsidRPr="00FA2D4C">
              <w:rPr>
                <w:rFonts w:ascii="Times New Roman" w:hAnsi="Times New Roman" w:cs="Times New Roman"/>
                <w:sz w:val="16"/>
                <w:szCs w:val="16"/>
              </w:rPr>
              <w:br/>
              <w:t>финансовом</w:t>
            </w:r>
            <w:r w:rsidRPr="00FA2D4C">
              <w:rPr>
                <w:rFonts w:ascii="Times New Roman" w:hAnsi="Times New Roman" w:cs="Times New Roman"/>
                <w:sz w:val="16"/>
                <w:szCs w:val="16"/>
              </w:rPr>
              <w:br/>
              <w:t>году</w:t>
            </w:r>
          </w:p>
        </w:tc>
        <w:tc>
          <w:tcPr>
            <w:tcW w:w="41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Отклонения</w:t>
            </w:r>
            <w:r w:rsidRPr="00FA2D4C">
              <w:rPr>
                <w:rFonts w:ascii="Times New Roman" w:hAnsi="Times New Roman" w:cs="Times New Roman"/>
                <w:sz w:val="16"/>
                <w:szCs w:val="16"/>
              </w:rPr>
              <w:br/>
              <w:t>(+, -)</w:t>
            </w:r>
          </w:p>
        </w:tc>
        <w:tc>
          <w:tcPr>
            <w:tcW w:w="40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 xml:space="preserve">Причины </w:t>
            </w:r>
            <w:r w:rsidRPr="00FA2D4C">
              <w:rPr>
                <w:rFonts w:ascii="Times New Roman" w:hAnsi="Times New Roman" w:cs="Times New Roman"/>
                <w:sz w:val="16"/>
                <w:szCs w:val="16"/>
              </w:rPr>
              <w:br/>
              <w:t>отклонений</w:t>
            </w:r>
          </w:p>
        </w:tc>
      </w:tr>
      <w:tr w:rsidR="00FA2D4C" w:rsidRPr="00FA2D4C" w:rsidTr="00FA2D4C">
        <w:tblPrEx>
          <w:tblCellMar>
            <w:top w:w="0" w:type="dxa"/>
            <w:bottom w:w="0" w:type="dxa"/>
          </w:tblCellMar>
        </w:tblPrEx>
        <w:trPr>
          <w:cantSplit/>
          <w:trHeight w:val="20"/>
        </w:trPr>
        <w:tc>
          <w:tcPr>
            <w:tcW w:w="48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1</w:t>
            </w:r>
          </w:p>
        </w:tc>
        <w:tc>
          <w:tcPr>
            <w:tcW w:w="2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2</w:t>
            </w:r>
          </w:p>
        </w:tc>
        <w:tc>
          <w:tcPr>
            <w:tcW w:w="43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3</w:t>
            </w:r>
          </w:p>
        </w:tc>
        <w:tc>
          <w:tcPr>
            <w:tcW w:w="444"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4</w:t>
            </w:r>
          </w:p>
        </w:tc>
        <w:tc>
          <w:tcPr>
            <w:tcW w:w="3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5</w:t>
            </w:r>
          </w:p>
        </w:tc>
        <w:tc>
          <w:tcPr>
            <w:tcW w:w="44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6</w:t>
            </w:r>
          </w:p>
        </w:tc>
        <w:tc>
          <w:tcPr>
            <w:tcW w:w="41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7 = 6 - 5</w:t>
            </w:r>
          </w:p>
        </w:tc>
        <w:tc>
          <w:tcPr>
            <w:tcW w:w="40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8</w:t>
            </w:r>
          </w:p>
        </w:tc>
        <w:tc>
          <w:tcPr>
            <w:tcW w:w="42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9</w:t>
            </w:r>
          </w:p>
        </w:tc>
        <w:tc>
          <w:tcPr>
            <w:tcW w:w="434"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10</w:t>
            </w:r>
          </w:p>
        </w:tc>
        <w:tc>
          <w:tcPr>
            <w:tcW w:w="41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11 = 10 - 9</w:t>
            </w:r>
          </w:p>
        </w:tc>
        <w:tc>
          <w:tcPr>
            <w:tcW w:w="40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jc w:val="center"/>
              <w:rPr>
                <w:rFonts w:ascii="Times New Roman" w:hAnsi="Times New Roman" w:cs="Times New Roman"/>
                <w:sz w:val="16"/>
                <w:szCs w:val="16"/>
              </w:rPr>
            </w:pPr>
            <w:r w:rsidRPr="00FA2D4C">
              <w:rPr>
                <w:rFonts w:ascii="Times New Roman" w:hAnsi="Times New Roman" w:cs="Times New Roman"/>
                <w:sz w:val="16"/>
                <w:szCs w:val="16"/>
              </w:rPr>
              <w:t>12</w:t>
            </w:r>
          </w:p>
        </w:tc>
      </w:tr>
      <w:tr w:rsidR="00FA2D4C" w:rsidRPr="00FA2D4C" w:rsidTr="00FA2D4C">
        <w:tblPrEx>
          <w:tblCellMar>
            <w:top w:w="0" w:type="dxa"/>
            <w:bottom w:w="0" w:type="dxa"/>
          </w:tblCellMar>
        </w:tblPrEx>
        <w:trPr>
          <w:cantSplit/>
          <w:trHeight w:val="20"/>
        </w:trPr>
        <w:tc>
          <w:tcPr>
            <w:tcW w:w="48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2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33"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44"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38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49"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1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0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28"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34"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1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c>
          <w:tcPr>
            <w:tcW w:w="407" w:type="pct"/>
            <w:tcBorders>
              <w:top w:val="single" w:sz="6" w:space="0" w:color="auto"/>
              <w:left w:val="single" w:sz="6" w:space="0" w:color="auto"/>
              <w:bottom w:val="single" w:sz="6" w:space="0" w:color="auto"/>
              <w:right w:val="single" w:sz="6" w:space="0" w:color="auto"/>
            </w:tcBorders>
          </w:tcPr>
          <w:p w:rsidR="00FA2D4C" w:rsidRPr="00FA2D4C" w:rsidRDefault="00FA2D4C" w:rsidP="00FA2D4C">
            <w:pPr>
              <w:pStyle w:val="ConsPlusCell"/>
              <w:widowControl/>
              <w:rPr>
                <w:rFonts w:ascii="Times New Roman" w:hAnsi="Times New Roman" w:cs="Times New Roman"/>
                <w:sz w:val="16"/>
                <w:szCs w:val="16"/>
              </w:rPr>
            </w:pPr>
          </w:p>
        </w:tc>
      </w:tr>
    </w:tbl>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lastRenderedPageBreak/>
        <w:t>Руководитель</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главного администратора __________     _____________________</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FA2D4C">
        <w:rPr>
          <w:rFonts w:ascii="Times New Roman" w:hAnsi="Times New Roman" w:cs="Times New Roman"/>
        </w:rPr>
        <w:t>(подпись)     (расшифровка подписи)</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Исполнитель __________   _________   _____________________   _________</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 xml:space="preserve">           </w:t>
      </w:r>
      <w:r>
        <w:rPr>
          <w:rFonts w:ascii="Times New Roman" w:hAnsi="Times New Roman" w:cs="Times New Roman"/>
        </w:rPr>
        <w:t xml:space="preserve">              </w:t>
      </w:r>
      <w:r w:rsidRPr="00FA2D4C">
        <w:rPr>
          <w:rFonts w:ascii="Times New Roman" w:hAnsi="Times New Roman" w:cs="Times New Roman"/>
        </w:rPr>
        <w:t>(должность)   (подпись)   (расшифровка подписи)   (телефон)</w:t>
      </w:r>
    </w:p>
    <w:p w:rsidR="00FA2D4C" w:rsidRPr="00FA2D4C" w:rsidRDefault="00FA2D4C" w:rsidP="00FA2D4C">
      <w:pPr>
        <w:pStyle w:val="ConsPlusNonformat"/>
        <w:widowControl/>
        <w:rPr>
          <w:rFonts w:ascii="Times New Roman" w:hAnsi="Times New Roman" w:cs="Times New Roman"/>
        </w:rPr>
      </w:pPr>
      <w:r w:rsidRPr="00FA2D4C">
        <w:rPr>
          <w:rFonts w:ascii="Times New Roman" w:hAnsi="Times New Roman" w:cs="Times New Roman"/>
        </w:rPr>
        <w:t>"___" _______________ 20___ г.</w:t>
      </w:r>
    </w:p>
    <w:p w:rsidR="00FA2D4C" w:rsidRDefault="00FA2D4C" w:rsidP="000F269D">
      <w:pPr>
        <w:spacing w:after="0" w:line="240" w:lineRule="auto"/>
        <w:jc w:val="center"/>
        <w:rPr>
          <w:rFonts w:ascii="Times New Roman" w:hAnsi="Times New Roman"/>
          <w:sz w:val="20"/>
          <w:szCs w:val="20"/>
        </w:rPr>
      </w:pPr>
    </w:p>
    <w:p w:rsidR="00C20783" w:rsidRDefault="00C20783" w:rsidP="000F269D">
      <w:pPr>
        <w:spacing w:after="0" w:line="240" w:lineRule="auto"/>
        <w:jc w:val="center"/>
        <w:rPr>
          <w:rFonts w:ascii="Times New Roman" w:hAnsi="Times New Roman"/>
          <w:sz w:val="20"/>
          <w:szCs w:val="20"/>
        </w:rPr>
      </w:pPr>
    </w:p>
    <w:p w:rsidR="000F269D" w:rsidRPr="000F269D" w:rsidRDefault="000F269D" w:rsidP="000F269D">
      <w:pPr>
        <w:spacing w:after="0" w:line="240" w:lineRule="auto"/>
        <w:jc w:val="center"/>
        <w:rPr>
          <w:rFonts w:ascii="Times New Roman" w:hAnsi="Times New Roman"/>
          <w:sz w:val="20"/>
          <w:szCs w:val="20"/>
        </w:rPr>
      </w:pPr>
      <w:r w:rsidRPr="000F269D">
        <w:rPr>
          <w:rFonts w:ascii="Times New Roman" w:hAnsi="Times New Roman"/>
          <w:sz w:val="20"/>
          <w:szCs w:val="20"/>
        </w:rPr>
        <w:t xml:space="preserve">АДМИНИСТРАЦИЯ БОГУЧАНСКОГО  РАЙОНА  </w:t>
      </w:r>
    </w:p>
    <w:p w:rsidR="000F269D" w:rsidRPr="000F269D" w:rsidRDefault="000F269D" w:rsidP="000F269D">
      <w:pPr>
        <w:spacing w:after="0" w:line="240" w:lineRule="auto"/>
        <w:jc w:val="center"/>
        <w:rPr>
          <w:rFonts w:ascii="Times New Roman" w:hAnsi="Times New Roman"/>
          <w:sz w:val="20"/>
          <w:szCs w:val="20"/>
        </w:rPr>
      </w:pPr>
      <w:r w:rsidRPr="000F269D">
        <w:rPr>
          <w:rFonts w:ascii="Times New Roman" w:hAnsi="Times New Roman"/>
          <w:sz w:val="20"/>
          <w:szCs w:val="20"/>
        </w:rPr>
        <w:t>ПОСТАНОВЛЕНИЕ</w:t>
      </w:r>
    </w:p>
    <w:p w:rsidR="000F269D" w:rsidRPr="000F269D" w:rsidRDefault="000F269D" w:rsidP="000F269D">
      <w:pPr>
        <w:pStyle w:val="ab"/>
        <w:spacing w:after="0" w:line="240" w:lineRule="auto"/>
        <w:rPr>
          <w:rFonts w:ascii="Times New Roman" w:hAnsi="Times New Roman"/>
          <w:sz w:val="20"/>
          <w:szCs w:val="20"/>
        </w:rPr>
      </w:pPr>
      <w:r w:rsidRPr="000F269D">
        <w:rPr>
          <w:rFonts w:ascii="Times New Roman" w:hAnsi="Times New Roman"/>
          <w:sz w:val="20"/>
          <w:szCs w:val="20"/>
        </w:rPr>
        <w:t xml:space="preserve">31 .12. 2014                                       </w:t>
      </w:r>
      <w:r>
        <w:rPr>
          <w:rFonts w:ascii="Times New Roman" w:hAnsi="Times New Roman"/>
          <w:sz w:val="20"/>
          <w:szCs w:val="20"/>
        </w:rPr>
        <w:t xml:space="preserve">                         </w:t>
      </w:r>
      <w:r w:rsidRPr="000F269D">
        <w:rPr>
          <w:rFonts w:ascii="Times New Roman" w:hAnsi="Times New Roman"/>
          <w:sz w:val="20"/>
          <w:szCs w:val="20"/>
        </w:rPr>
        <w:t xml:space="preserve">с.Богучаны                                     </w:t>
      </w:r>
      <w:r>
        <w:rPr>
          <w:rFonts w:ascii="Times New Roman" w:hAnsi="Times New Roman"/>
          <w:sz w:val="20"/>
          <w:szCs w:val="20"/>
        </w:rPr>
        <w:t xml:space="preserve">                            </w:t>
      </w:r>
      <w:r w:rsidRPr="000F269D">
        <w:rPr>
          <w:rFonts w:ascii="Times New Roman" w:hAnsi="Times New Roman"/>
          <w:sz w:val="20"/>
          <w:szCs w:val="20"/>
        </w:rPr>
        <w:t xml:space="preserve">№  1746-п </w:t>
      </w:r>
    </w:p>
    <w:p w:rsidR="000F269D" w:rsidRPr="000F269D" w:rsidRDefault="000F269D" w:rsidP="000F269D">
      <w:pPr>
        <w:pStyle w:val="ab"/>
        <w:spacing w:after="0" w:line="240" w:lineRule="auto"/>
        <w:jc w:val="both"/>
        <w:rPr>
          <w:rFonts w:ascii="Times New Roman" w:hAnsi="Times New Roman"/>
          <w:sz w:val="20"/>
          <w:szCs w:val="20"/>
        </w:rPr>
      </w:pPr>
    </w:p>
    <w:p w:rsidR="000F269D" w:rsidRPr="000F269D" w:rsidRDefault="000F269D" w:rsidP="000F269D">
      <w:pPr>
        <w:pStyle w:val="ab"/>
        <w:spacing w:after="0" w:line="240" w:lineRule="auto"/>
        <w:jc w:val="both"/>
        <w:rPr>
          <w:rFonts w:ascii="Times New Roman" w:hAnsi="Times New Roman"/>
          <w:sz w:val="20"/>
          <w:szCs w:val="20"/>
        </w:rPr>
      </w:pPr>
      <w:r w:rsidRPr="000F269D">
        <w:rPr>
          <w:rFonts w:ascii="Times New Roman" w:hAnsi="Times New Roman"/>
          <w:sz w:val="20"/>
          <w:szCs w:val="20"/>
        </w:rPr>
        <w:t xml:space="preserve">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 </w:t>
      </w:r>
    </w:p>
    <w:p w:rsidR="000F269D" w:rsidRPr="000F269D" w:rsidRDefault="000F269D" w:rsidP="000F269D">
      <w:pPr>
        <w:spacing w:after="0" w:line="240" w:lineRule="auto"/>
        <w:jc w:val="center"/>
        <w:rPr>
          <w:rFonts w:ascii="Times New Roman" w:hAnsi="Times New Roman"/>
          <w:sz w:val="20"/>
          <w:szCs w:val="20"/>
        </w:rPr>
      </w:pPr>
    </w:p>
    <w:p w:rsidR="000F269D" w:rsidRPr="000F269D" w:rsidRDefault="000F269D" w:rsidP="000F269D">
      <w:pPr>
        <w:autoSpaceDE w:val="0"/>
        <w:spacing w:after="0" w:line="240" w:lineRule="auto"/>
        <w:ind w:firstLine="720"/>
        <w:jc w:val="both"/>
        <w:rPr>
          <w:rFonts w:ascii="Times New Roman" w:hAnsi="Times New Roman"/>
          <w:sz w:val="20"/>
          <w:szCs w:val="20"/>
        </w:rPr>
      </w:pPr>
      <w:r w:rsidRPr="000F269D">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ПОСТАНОВЛЯЮ:</w:t>
      </w:r>
    </w:p>
    <w:p w:rsidR="000F269D" w:rsidRPr="000F269D" w:rsidRDefault="000F269D" w:rsidP="000F269D">
      <w:pPr>
        <w:pStyle w:val="ab"/>
        <w:spacing w:after="0" w:line="240" w:lineRule="auto"/>
        <w:ind w:firstLine="720"/>
        <w:jc w:val="both"/>
        <w:rPr>
          <w:rFonts w:ascii="Times New Roman" w:hAnsi="Times New Roman"/>
          <w:sz w:val="20"/>
          <w:szCs w:val="20"/>
        </w:rPr>
      </w:pPr>
      <w:r w:rsidRPr="000F269D">
        <w:rPr>
          <w:rFonts w:ascii="Times New Roman" w:hAnsi="Times New Roman"/>
          <w:sz w:val="20"/>
          <w:szCs w:val="20"/>
        </w:rPr>
        <w:t>1. Внести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следующие изменения:</w:t>
      </w:r>
    </w:p>
    <w:p w:rsidR="000F269D" w:rsidRPr="000F269D" w:rsidRDefault="000F269D" w:rsidP="000F269D">
      <w:pPr>
        <w:pStyle w:val="ab"/>
        <w:spacing w:after="0" w:line="240" w:lineRule="auto"/>
        <w:ind w:firstLine="720"/>
        <w:jc w:val="both"/>
        <w:rPr>
          <w:rFonts w:ascii="Times New Roman" w:hAnsi="Times New Roman"/>
          <w:sz w:val="20"/>
          <w:szCs w:val="20"/>
        </w:rPr>
      </w:pPr>
      <w:r w:rsidRPr="000F269D">
        <w:rPr>
          <w:rFonts w:ascii="Times New Roman" w:hAnsi="Times New Roman"/>
          <w:sz w:val="20"/>
          <w:szCs w:val="20"/>
        </w:rPr>
        <w:t>1.1. Приложение №2 к подпрограмме «Перечень мероприятий подпрограммы  «Развитие массовой физической культуры и спорта», изложить в новой редакции, согласно приложению  к постановлению.</w:t>
      </w:r>
    </w:p>
    <w:p w:rsidR="000F269D" w:rsidRPr="000F269D" w:rsidRDefault="000F269D" w:rsidP="000F269D">
      <w:pPr>
        <w:spacing w:after="0" w:line="240" w:lineRule="auto"/>
        <w:ind w:firstLine="720"/>
        <w:jc w:val="both"/>
        <w:rPr>
          <w:rFonts w:ascii="Times New Roman" w:hAnsi="Times New Roman"/>
          <w:color w:val="000000"/>
          <w:sz w:val="20"/>
          <w:szCs w:val="20"/>
        </w:rPr>
      </w:pPr>
      <w:r w:rsidRPr="000F269D">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 Илиндееву.</w:t>
      </w:r>
    </w:p>
    <w:p w:rsidR="000F269D" w:rsidRPr="000F269D" w:rsidRDefault="000F269D" w:rsidP="000F269D">
      <w:pPr>
        <w:spacing w:after="0" w:line="240" w:lineRule="auto"/>
        <w:jc w:val="both"/>
        <w:rPr>
          <w:rFonts w:ascii="Times New Roman" w:hAnsi="Times New Roman"/>
          <w:color w:val="000000"/>
          <w:sz w:val="20"/>
          <w:szCs w:val="20"/>
        </w:rPr>
      </w:pPr>
      <w:r w:rsidRPr="000F269D">
        <w:rPr>
          <w:rFonts w:ascii="Times New Roman" w:hAnsi="Times New Roman"/>
          <w:color w:val="000000"/>
          <w:sz w:val="20"/>
          <w:szCs w:val="20"/>
        </w:rPr>
        <w:t xml:space="preserve">          3. </w:t>
      </w:r>
      <w:r w:rsidRPr="000F269D">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0F269D" w:rsidRPr="000F269D" w:rsidRDefault="000F269D" w:rsidP="000F269D">
      <w:pPr>
        <w:autoSpaceDE w:val="0"/>
        <w:spacing w:after="0" w:line="240" w:lineRule="auto"/>
        <w:rPr>
          <w:rFonts w:ascii="Times New Roman" w:hAnsi="Times New Roman"/>
          <w:sz w:val="20"/>
          <w:szCs w:val="20"/>
        </w:rPr>
      </w:pPr>
    </w:p>
    <w:p w:rsidR="000F269D" w:rsidRPr="000F269D" w:rsidRDefault="000F269D" w:rsidP="000F269D">
      <w:pPr>
        <w:autoSpaceDE w:val="0"/>
        <w:spacing w:after="0" w:line="240" w:lineRule="auto"/>
        <w:rPr>
          <w:rFonts w:ascii="Times New Roman" w:hAnsi="Times New Roman"/>
          <w:sz w:val="20"/>
          <w:szCs w:val="20"/>
        </w:rPr>
      </w:pPr>
      <w:r w:rsidRPr="000F269D">
        <w:rPr>
          <w:rFonts w:ascii="Times New Roman" w:hAnsi="Times New Roman"/>
          <w:sz w:val="20"/>
          <w:szCs w:val="20"/>
        </w:rPr>
        <w:t>Глава администрации</w:t>
      </w:r>
    </w:p>
    <w:p w:rsidR="00D376D8" w:rsidRDefault="000F269D" w:rsidP="000F269D">
      <w:pPr>
        <w:autoSpaceDE w:val="0"/>
        <w:spacing w:after="0" w:line="240" w:lineRule="auto"/>
        <w:rPr>
          <w:rFonts w:ascii="Times New Roman" w:hAnsi="Times New Roman"/>
          <w:sz w:val="20"/>
          <w:szCs w:val="20"/>
        </w:rPr>
      </w:pPr>
      <w:r w:rsidRPr="000F269D">
        <w:rPr>
          <w:rFonts w:ascii="Times New Roman" w:hAnsi="Times New Roman"/>
          <w:sz w:val="20"/>
          <w:szCs w:val="20"/>
        </w:rPr>
        <w:t xml:space="preserve">Богучанского района                                                                  </w:t>
      </w:r>
      <w:r w:rsidR="00D376D8">
        <w:rPr>
          <w:rFonts w:ascii="Times New Roman" w:hAnsi="Times New Roman"/>
          <w:sz w:val="20"/>
          <w:szCs w:val="20"/>
        </w:rPr>
        <w:t xml:space="preserve">                                                     </w:t>
      </w:r>
      <w:r w:rsidRPr="000F269D">
        <w:rPr>
          <w:rFonts w:ascii="Times New Roman" w:hAnsi="Times New Roman"/>
          <w:sz w:val="20"/>
          <w:szCs w:val="20"/>
        </w:rPr>
        <w:t xml:space="preserve"> В.Ю. Карнаухов</w:t>
      </w:r>
    </w:p>
    <w:p w:rsidR="00D376D8" w:rsidRPr="00D376D8" w:rsidRDefault="00D376D8" w:rsidP="00D376D8">
      <w:pPr>
        <w:pStyle w:val="20"/>
        <w:spacing w:before="0" w:after="0" w:line="240" w:lineRule="auto"/>
        <w:jc w:val="right"/>
        <w:rPr>
          <w:rFonts w:ascii="Times New Roman" w:hAnsi="Times New Roman" w:cs="Times New Roman"/>
          <w:b w:val="0"/>
          <w:i w:val="0"/>
          <w:sz w:val="18"/>
          <w:szCs w:val="18"/>
        </w:rPr>
      </w:pPr>
    </w:p>
    <w:p w:rsidR="00D376D8" w:rsidRPr="00D376D8" w:rsidRDefault="00D376D8" w:rsidP="00D376D8">
      <w:pPr>
        <w:pStyle w:val="20"/>
        <w:spacing w:before="0" w:after="0" w:line="240" w:lineRule="auto"/>
        <w:jc w:val="right"/>
        <w:rPr>
          <w:rFonts w:ascii="Times New Roman" w:eastAsia="Times New Roman" w:hAnsi="Times New Roman" w:cs="Times New Roman"/>
          <w:b w:val="0"/>
          <w:i w:val="0"/>
          <w:sz w:val="18"/>
          <w:szCs w:val="18"/>
        </w:rPr>
      </w:pPr>
      <w:r w:rsidRPr="00D376D8">
        <w:rPr>
          <w:rFonts w:ascii="Times New Roman" w:eastAsia="Times New Roman" w:hAnsi="Times New Roman" w:cs="Times New Roman"/>
          <w:b w:val="0"/>
          <w:i w:val="0"/>
          <w:sz w:val="18"/>
          <w:szCs w:val="18"/>
        </w:rPr>
        <w:t xml:space="preserve">Приложение   </w:t>
      </w:r>
    </w:p>
    <w:p w:rsidR="00D376D8" w:rsidRPr="00D376D8" w:rsidRDefault="00D376D8" w:rsidP="00D376D8">
      <w:pPr>
        <w:pStyle w:val="20"/>
        <w:spacing w:before="0" w:after="0" w:line="240" w:lineRule="auto"/>
        <w:jc w:val="right"/>
        <w:rPr>
          <w:rFonts w:ascii="Times New Roman" w:eastAsia="Times New Roman" w:hAnsi="Times New Roman" w:cs="Times New Roman"/>
          <w:b w:val="0"/>
          <w:i w:val="0"/>
          <w:sz w:val="18"/>
          <w:szCs w:val="18"/>
        </w:rPr>
      </w:pPr>
      <w:r w:rsidRPr="00D376D8">
        <w:rPr>
          <w:rFonts w:ascii="Times New Roman" w:eastAsia="Times New Roman" w:hAnsi="Times New Roman" w:cs="Times New Roman"/>
          <w:b w:val="0"/>
          <w:i w:val="0"/>
          <w:sz w:val="18"/>
          <w:szCs w:val="18"/>
        </w:rPr>
        <w:t xml:space="preserve">к постановлению администрации  </w:t>
      </w:r>
    </w:p>
    <w:p w:rsidR="00D376D8" w:rsidRPr="00D376D8" w:rsidRDefault="00D376D8" w:rsidP="00D376D8">
      <w:pPr>
        <w:pStyle w:val="20"/>
        <w:spacing w:before="0" w:after="0" w:line="240" w:lineRule="auto"/>
        <w:jc w:val="right"/>
        <w:rPr>
          <w:rFonts w:ascii="Times New Roman" w:eastAsia="Times New Roman" w:hAnsi="Times New Roman" w:cs="Times New Roman"/>
          <w:b w:val="0"/>
          <w:i w:val="0"/>
          <w:sz w:val="18"/>
          <w:szCs w:val="18"/>
        </w:rPr>
      </w:pPr>
      <w:r w:rsidRPr="00D376D8">
        <w:rPr>
          <w:rFonts w:ascii="Times New Roman" w:eastAsia="Times New Roman" w:hAnsi="Times New Roman" w:cs="Times New Roman"/>
          <w:b w:val="0"/>
          <w:i w:val="0"/>
          <w:sz w:val="18"/>
          <w:szCs w:val="18"/>
        </w:rPr>
        <w:t>Богучанского района</w:t>
      </w:r>
    </w:p>
    <w:p w:rsidR="00D376D8" w:rsidRPr="00D376D8" w:rsidRDefault="00D376D8" w:rsidP="00D376D8">
      <w:pPr>
        <w:pStyle w:val="20"/>
        <w:spacing w:before="0" w:after="0" w:line="240" w:lineRule="auto"/>
        <w:jc w:val="right"/>
        <w:rPr>
          <w:rFonts w:ascii="Times New Roman" w:eastAsia="Times New Roman" w:hAnsi="Times New Roman" w:cs="Times New Roman"/>
          <w:b w:val="0"/>
          <w:i w:val="0"/>
          <w:sz w:val="18"/>
          <w:szCs w:val="18"/>
        </w:rPr>
      </w:pPr>
      <w:r w:rsidRPr="00D376D8">
        <w:rPr>
          <w:rFonts w:ascii="Times New Roman" w:eastAsia="Times New Roman" w:hAnsi="Times New Roman" w:cs="Times New Roman"/>
          <w:b w:val="0"/>
          <w:i w:val="0"/>
          <w:sz w:val="18"/>
          <w:szCs w:val="18"/>
        </w:rPr>
        <w:t xml:space="preserve">от </w:t>
      </w:r>
      <w:r>
        <w:rPr>
          <w:rFonts w:ascii="Times New Roman" w:hAnsi="Times New Roman" w:cs="Times New Roman"/>
          <w:b w:val="0"/>
          <w:i w:val="0"/>
          <w:sz w:val="18"/>
          <w:szCs w:val="18"/>
        </w:rPr>
        <w:t>31.12.</w:t>
      </w:r>
      <w:r w:rsidRPr="00D376D8">
        <w:rPr>
          <w:rFonts w:ascii="Times New Roman" w:eastAsia="Times New Roman" w:hAnsi="Times New Roman" w:cs="Times New Roman"/>
          <w:b w:val="0"/>
          <w:i w:val="0"/>
          <w:sz w:val="18"/>
          <w:szCs w:val="18"/>
        </w:rPr>
        <w:t xml:space="preserve"> 2014 № 1746-п</w:t>
      </w:r>
    </w:p>
    <w:p w:rsidR="00D376D8" w:rsidRPr="00D376D8" w:rsidRDefault="00D376D8" w:rsidP="00D376D8">
      <w:pPr>
        <w:pStyle w:val="20"/>
        <w:spacing w:before="0" w:after="0" w:line="240" w:lineRule="auto"/>
        <w:jc w:val="right"/>
        <w:rPr>
          <w:rFonts w:ascii="Times New Roman" w:eastAsia="Times New Roman" w:hAnsi="Times New Roman" w:cs="Times New Roman"/>
          <w:b w:val="0"/>
          <w:i w:val="0"/>
          <w:sz w:val="18"/>
          <w:szCs w:val="18"/>
        </w:rPr>
      </w:pPr>
    </w:p>
    <w:p w:rsidR="00D376D8" w:rsidRPr="00D376D8" w:rsidRDefault="00D376D8" w:rsidP="00D376D8">
      <w:pPr>
        <w:pStyle w:val="20"/>
        <w:spacing w:before="0" w:after="0" w:line="240" w:lineRule="auto"/>
        <w:jc w:val="right"/>
        <w:rPr>
          <w:rFonts w:ascii="Times New Roman" w:eastAsia="Times New Roman" w:hAnsi="Times New Roman" w:cs="Times New Roman"/>
          <w:b w:val="0"/>
          <w:i w:val="0"/>
          <w:sz w:val="18"/>
          <w:szCs w:val="18"/>
        </w:rPr>
      </w:pPr>
      <w:r w:rsidRPr="00D376D8">
        <w:rPr>
          <w:rFonts w:ascii="Times New Roman" w:eastAsia="Times New Roman" w:hAnsi="Times New Roman" w:cs="Times New Roman"/>
          <w:b w:val="0"/>
          <w:i w:val="0"/>
          <w:sz w:val="18"/>
          <w:szCs w:val="18"/>
        </w:rPr>
        <w:t xml:space="preserve">   Приложение № 2</w:t>
      </w:r>
    </w:p>
    <w:p w:rsidR="00D376D8" w:rsidRDefault="00D376D8" w:rsidP="00D376D8">
      <w:pPr>
        <w:pStyle w:val="20"/>
        <w:spacing w:before="0" w:after="0" w:line="240" w:lineRule="auto"/>
        <w:jc w:val="right"/>
        <w:rPr>
          <w:rFonts w:ascii="Times New Roman" w:hAnsi="Times New Roman" w:cs="Times New Roman"/>
          <w:b w:val="0"/>
          <w:i w:val="0"/>
          <w:sz w:val="18"/>
          <w:szCs w:val="18"/>
        </w:rPr>
      </w:pPr>
      <w:r w:rsidRPr="00D376D8">
        <w:rPr>
          <w:rFonts w:ascii="Times New Roman" w:eastAsia="Times New Roman" w:hAnsi="Times New Roman" w:cs="Times New Roman"/>
          <w:b w:val="0"/>
          <w:i w:val="0"/>
          <w:sz w:val="18"/>
          <w:szCs w:val="18"/>
        </w:rPr>
        <w:t xml:space="preserve">к подпрограмме «Развитие массовой </w:t>
      </w:r>
    </w:p>
    <w:p w:rsidR="00D376D8" w:rsidRPr="00D376D8" w:rsidRDefault="00D376D8" w:rsidP="00D376D8">
      <w:pPr>
        <w:pStyle w:val="20"/>
        <w:spacing w:before="0" w:after="0" w:line="240" w:lineRule="auto"/>
        <w:jc w:val="right"/>
        <w:rPr>
          <w:rFonts w:ascii="Times New Roman" w:eastAsia="Times New Roman" w:hAnsi="Times New Roman" w:cs="Times New Roman"/>
          <w:b w:val="0"/>
          <w:i w:val="0"/>
          <w:sz w:val="18"/>
          <w:szCs w:val="18"/>
        </w:rPr>
      </w:pPr>
      <w:r w:rsidRPr="00D376D8">
        <w:rPr>
          <w:rFonts w:ascii="Times New Roman" w:eastAsia="Times New Roman" w:hAnsi="Times New Roman" w:cs="Times New Roman"/>
          <w:b w:val="0"/>
          <w:i w:val="0"/>
          <w:sz w:val="18"/>
          <w:szCs w:val="18"/>
        </w:rPr>
        <w:t>физической культуры и спорта» на 2014-2017 годы</w:t>
      </w:r>
    </w:p>
    <w:p w:rsidR="00D376D8" w:rsidRPr="006C2231" w:rsidRDefault="00D376D8" w:rsidP="00D376D8">
      <w:pPr>
        <w:pStyle w:val="affff7"/>
        <w:widowControl w:val="0"/>
        <w:autoSpaceDE w:val="0"/>
        <w:autoSpaceDN w:val="0"/>
        <w:adjustRightInd w:val="0"/>
        <w:spacing w:after="0"/>
        <w:outlineLvl w:val="2"/>
        <w:rPr>
          <w:rFonts w:ascii="Times New Roman" w:hAnsi="Times New Roman"/>
          <w:b/>
          <w:sz w:val="16"/>
          <w:szCs w:val="16"/>
        </w:rPr>
      </w:pPr>
    </w:p>
    <w:p w:rsidR="00D376D8" w:rsidRPr="00D376D8" w:rsidRDefault="00D376D8" w:rsidP="00D376D8">
      <w:pPr>
        <w:jc w:val="center"/>
        <w:outlineLvl w:val="0"/>
        <w:rPr>
          <w:rFonts w:ascii="Times New Roman" w:hAnsi="Times New Roman"/>
          <w:sz w:val="20"/>
          <w:szCs w:val="20"/>
        </w:rPr>
      </w:pPr>
      <w:r w:rsidRPr="00D376D8">
        <w:rPr>
          <w:rFonts w:ascii="Times New Roman" w:hAnsi="Times New Roman"/>
          <w:sz w:val="20"/>
          <w:szCs w:val="20"/>
        </w:rPr>
        <w:t xml:space="preserve">Перечень мероприятий подпрограммы </w:t>
      </w:r>
    </w:p>
    <w:tbl>
      <w:tblPr>
        <w:tblW w:w="5000" w:type="pct"/>
        <w:tblLook w:val="00A0"/>
      </w:tblPr>
      <w:tblGrid>
        <w:gridCol w:w="409"/>
        <w:gridCol w:w="1064"/>
        <w:gridCol w:w="1094"/>
        <w:gridCol w:w="381"/>
        <w:gridCol w:w="437"/>
        <w:gridCol w:w="602"/>
        <w:gridCol w:w="381"/>
        <w:gridCol w:w="901"/>
        <w:gridCol w:w="58"/>
        <w:gridCol w:w="860"/>
        <w:gridCol w:w="795"/>
        <w:gridCol w:w="782"/>
        <w:gridCol w:w="606"/>
        <w:gridCol w:w="1200"/>
      </w:tblGrid>
      <w:tr w:rsidR="00D376D8" w:rsidRPr="00D376D8" w:rsidTr="00D376D8">
        <w:trPr>
          <w:trHeight w:val="20"/>
        </w:trPr>
        <w:tc>
          <w:tcPr>
            <w:tcW w:w="182" w:type="pct"/>
            <w:vMerge w:val="restart"/>
            <w:tcBorders>
              <w:top w:val="single" w:sz="4" w:space="0" w:color="auto"/>
              <w:left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sz w:val="14"/>
                <w:szCs w:val="14"/>
              </w:rPr>
            </w:pPr>
          </w:p>
        </w:tc>
        <w:tc>
          <w:tcPr>
            <w:tcW w:w="715" w:type="pct"/>
            <w:vMerge w:val="restart"/>
            <w:tcBorders>
              <w:top w:val="single" w:sz="4" w:space="0" w:color="auto"/>
              <w:left w:val="single" w:sz="4" w:space="0" w:color="auto"/>
              <w:bottom w:val="single" w:sz="4" w:space="0" w:color="000000"/>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Наименование  мероприятия подпрограммы</w:t>
            </w:r>
          </w:p>
        </w:tc>
        <w:tc>
          <w:tcPr>
            <w:tcW w:w="471" w:type="pct"/>
            <w:vMerge w:val="restart"/>
            <w:tcBorders>
              <w:top w:val="single" w:sz="4" w:space="0" w:color="auto"/>
              <w:left w:val="single" w:sz="4" w:space="0" w:color="auto"/>
              <w:bottom w:val="single" w:sz="4" w:space="0" w:color="000000"/>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 xml:space="preserve">ГРБС </w:t>
            </w:r>
          </w:p>
        </w:tc>
        <w:tc>
          <w:tcPr>
            <w:tcW w:w="882" w:type="pct"/>
            <w:gridSpan w:val="4"/>
            <w:tcBorders>
              <w:top w:val="single" w:sz="4" w:space="0" w:color="auto"/>
              <w:left w:val="nil"/>
              <w:bottom w:val="single" w:sz="4" w:space="0" w:color="auto"/>
              <w:right w:val="single" w:sz="4" w:space="0" w:color="000000"/>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Код бюджетной классификации</w:t>
            </w:r>
          </w:p>
        </w:tc>
        <w:tc>
          <w:tcPr>
            <w:tcW w:w="2054" w:type="pct"/>
            <w:gridSpan w:val="6"/>
            <w:tcBorders>
              <w:top w:val="single" w:sz="4" w:space="0" w:color="auto"/>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Расходы (руб.), годы</w:t>
            </w:r>
          </w:p>
        </w:tc>
        <w:tc>
          <w:tcPr>
            <w:tcW w:w="696" w:type="pct"/>
            <w:vMerge w:val="restart"/>
            <w:tcBorders>
              <w:top w:val="single" w:sz="4" w:space="0" w:color="auto"/>
              <w:left w:val="nil"/>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D376D8" w:rsidRPr="00D376D8" w:rsidTr="00D376D8">
        <w:trPr>
          <w:cantSplit/>
          <w:trHeight w:val="20"/>
        </w:trPr>
        <w:tc>
          <w:tcPr>
            <w:tcW w:w="182" w:type="pct"/>
            <w:vMerge/>
            <w:tcBorders>
              <w:left w:val="single" w:sz="4" w:space="0" w:color="auto"/>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sz w:val="14"/>
                <w:szCs w:val="14"/>
              </w:rPr>
            </w:pPr>
          </w:p>
        </w:tc>
        <w:tc>
          <w:tcPr>
            <w:tcW w:w="715" w:type="pct"/>
            <w:vMerge/>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p>
        </w:tc>
        <w:tc>
          <w:tcPr>
            <w:tcW w:w="228" w:type="pct"/>
            <w:tcBorders>
              <w:top w:val="nil"/>
              <w:left w:val="nil"/>
              <w:bottom w:val="single" w:sz="4" w:space="0" w:color="auto"/>
              <w:right w:val="single" w:sz="4" w:space="0" w:color="auto"/>
            </w:tcBorders>
            <w:textDirection w:val="btLr"/>
            <w:vAlign w:val="center"/>
          </w:tcPr>
          <w:p w:rsidR="00D376D8" w:rsidRPr="00D376D8" w:rsidRDefault="00D376D8" w:rsidP="00D376D8">
            <w:pPr>
              <w:spacing w:after="0" w:line="240" w:lineRule="auto"/>
              <w:ind w:left="113" w:right="113"/>
              <w:jc w:val="center"/>
              <w:rPr>
                <w:rFonts w:ascii="Times New Roman" w:hAnsi="Times New Roman"/>
                <w:sz w:val="14"/>
                <w:szCs w:val="14"/>
              </w:rPr>
            </w:pPr>
            <w:r w:rsidRPr="00D376D8">
              <w:rPr>
                <w:rFonts w:ascii="Times New Roman" w:hAnsi="Times New Roman"/>
                <w:sz w:val="14"/>
                <w:szCs w:val="14"/>
              </w:rPr>
              <w:t>ГРБС</w:t>
            </w:r>
          </w:p>
        </w:tc>
        <w:tc>
          <w:tcPr>
            <w:tcW w:w="190" w:type="pct"/>
            <w:tcBorders>
              <w:top w:val="nil"/>
              <w:left w:val="nil"/>
              <w:bottom w:val="single" w:sz="4" w:space="0" w:color="auto"/>
              <w:right w:val="single" w:sz="4" w:space="0" w:color="auto"/>
            </w:tcBorders>
            <w:textDirection w:val="btLr"/>
            <w:vAlign w:val="center"/>
          </w:tcPr>
          <w:p w:rsidR="00D376D8" w:rsidRPr="00D376D8" w:rsidRDefault="00D376D8" w:rsidP="00D376D8">
            <w:pPr>
              <w:spacing w:after="0" w:line="240" w:lineRule="auto"/>
              <w:ind w:left="113" w:right="113"/>
              <w:jc w:val="center"/>
              <w:rPr>
                <w:rFonts w:ascii="Times New Roman" w:hAnsi="Times New Roman"/>
                <w:sz w:val="14"/>
                <w:szCs w:val="14"/>
              </w:rPr>
            </w:pPr>
            <w:r w:rsidRPr="00D376D8">
              <w:rPr>
                <w:rFonts w:ascii="Times New Roman" w:hAnsi="Times New Roman"/>
                <w:sz w:val="14"/>
                <w:szCs w:val="14"/>
              </w:rPr>
              <w:t>РзПр</w:t>
            </w:r>
          </w:p>
        </w:tc>
        <w:tc>
          <w:tcPr>
            <w:tcW w:w="296" w:type="pct"/>
            <w:tcBorders>
              <w:top w:val="nil"/>
              <w:left w:val="nil"/>
              <w:bottom w:val="single" w:sz="4" w:space="0" w:color="auto"/>
              <w:right w:val="single" w:sz="4" w:space="0" w:color="auto"/>
            </w:tcBorders>
            <w:textDirection w:val="btLr"/>
            <w:vAlign w:val="center"/>
          </w:tcPr>
          <w:p w:rsidR="00D376D8" w:rsidRPr="00D376D8" w:rsidRDefault="00D376D8" w:rsidP="00D376D8">
            <w:pPr>
              <w:spacing w:after="0" w:line="240" w:lineRule="auto"/>
              <w:ind w:left="113" w:right="113"/>
              <w:jc w:val="center"/>
              <w:rPr>
                <w:rFonts w:ascii="Times New Roman" w:hAnsi="Times New Roman"/>
                <w:sz w:val="14"/>
                <w:szCs w:val="14"/>
              </w:rPr>
            </w:pPr>
            <w:r w:rsidRPr="00D376D8">
              <w:rPr>
                <w:rFonts w:ascii="Times New Roman" w:hAnsi="Times New Roman"/>
                <w:sz w:val="14"/>
                <w:szCs w:val="14"/>
              </w:rPr>
              <w:t>ЦСР</w:t>
            </w:r>
          </w:p>
        </w:tc>
        <w:tc>
          <w:tcPr>
            <w:tcW w:w="168" w:type="pct"/>
            <w:tcBorders>
              <w:top w:val="nil"/>
              <w:left w:val="nil"/>
              <w:bottom w:val="single" w:sz="4" w:space="0" w:color="auto"/>
              <w:right w:val="single" w:sz="4" w:space="0" w:color="auto"/>
            </w:tcBorders>
            <w:textDirection w:val="btLr"/>
            <w:vAlign w:val="center"/>
          </w:tcPr>
          <w:p w:rsidR="00D376D8" w:rsidRPr="00D376D8" w:rsidRDefault="00D376D8" w:rsidP="00D376D8">
            <w:pPr>
              <w:spacing w:after="0" w:line="240" w:lineRule="auto"/>
              <w:ind w:left="113" w:right="113"/>
              <w:jc w:val="center"/>
              <w:rPr>
                <w:rFonts w:ascii="Times New Roman" w:hAnsi="Times New Roman"/>
                <w:sz w:val="14"/>
                <w:szCs w:val="14"/>
              </w:rPr>
            </w:pPr>
            <w:r w:rsidRPr="00D376D8">
              <w:rPr>
                <w:rFonts w:ascii="Times New Roman" w:hAnsi="Times New Roman"/>
                <w:sz w:val="14"/>
                <w:szCs w:val="14"/>
              </w:rPr>
              <w:t>ВР</w:t>
            </w:r>
          </w:p>
        </w:tc>
        <w:tc>
          <w:tcPr>
            <w:tcW w:w="466" w:type="pct"/>
            <w:tcBorders>
              <w:top w:val="nil"/>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Текущий финансовый год</w:t>
            </w:r>
          </w:p>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2014 год</w:t>
            </w:r>
          </w:p>
        </w:tc>
        <w:tc>
          <w:tcPr>
            <w:tcW w:w="402" w:type="pct"/>
            <w:gridSpan w:val="2"/>
            <w:tcBorders>
              <w:top w:val="nil"/>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Очередной финансовый год</w:t>
            </w:r>
          </w:p>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2015 год</w:t>
            </w:r>
          </w:p>
        </w:tc>
        <w:tc>
          <w:tcPr>
            <w:tcW w:w="390" w:type="pct"/>
            <w:tcBorders>
              <w:top w:val="nil"/>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Первый год планового периода</w:t>
            </w:r>
          </w:p>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2016 год</w:t>
            </w:r>
          </w:p>
        </w:tc>
        <w:tc>
          <w:tcPr>
            <w:tcW w:w="407" w:type="pct"/>
            <w:tcBorders>
              <w:top w:val="nil"/>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Второй год планового периода</w:t>
            </w:r>
          </w:p>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2017 год</w:t>
            </w:r>
          </w:p>
        </w:tc>
        <w:tc>
          <w:tcPr>
            <w:tcW w:w="389" w:type="pct"/>
            <w:tcBorders>
              <w:top w:val="nil"/>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r w:rsidRPr="00D376D8">
              <w:rPr>
                <w:rFonts w:ascii="Times New Roman" w:hAnsi="Times New Roman"/>
                <w:sz w:val="14"/>
                <w:szCs w:val="14"/>
              </w:rPr>
              <w:t>Итого на период 2014-2017 годы</w:t>
            </w:r>
          </w:p>
        </w:tc>
        <w:tc>
          <w:tcPr>
            <w:tcW w:w="696" w:type="pct"/>
            <w:vMerge/>
            <w:tcBorders>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4"/>
                <w:szCs w:val="14"/>
              </w:rPr>
            </w:pPr>
          </w:p>
        </w:tc>
      </w:tr>
      <w:tr w:rsidR="00D376D8" w:rsidRPr="00D376D8" w:rsidTr="00D376D8">
        <w:trPr>
          <w:trHeight w:val="20"/>
        </w:trPr>
        <w:tc>
          <w:tcPr>
            <w:tcW w:w="5000" w:type="pct"/>
            <w:gridSpan w:val="14"/>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b/>
                <w:bCs/>
                <w:sz w:val="14"/>
                <w:szCs w:val="14"/>
              </w:rPr>
            </w:pPr>
            <w:r w:rsidRPr="00D376D8">
              <w:rPr>
                <w:rFonts w:ascii="Times New Roman" w:hAnsi="Times New Roman"/>
                <w:b/>
                <w:bCs/>
                <w:sz w:val="14"/>
                <w:szCs w:val="14"/>
              </w:rPr>
              <w:t xml:space="preserve">Цель: </w:t>
            </w:r>
            <w:r w:rsidRPr="00D376D8">
              <w:rPr>
                <w:rFonts w:ascii="Times New Roman" w:hAnsi="Times New Roman"/>
                <w:b/>
                <w:sz w:val="14"/>
                <w:szCs w:val="14"/>
              </w:rPr>
              <w:t>создание доступных условий для занятий населения Богучанского района различных возрастных и социальных групп физической культурой и спортом.</w:t>
            </w:r>
          </w:p>
        </w:tc>
      </w:tr>
      <w:tr w:rsidR="00D376D8" w:rsidRPr="00D376D8" w:rsidTr="00C20783">
        <w:trPr>
          <w:trHeight w:val="20"/>
        </w:trPr>
        <w:tc>
          <w:tcPr>
            <w:tcW w:w="182"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bCs/>
                <w:sz w:val="14"/>
                <w:szCs w:val="14"/>
              </w:rPr>
            </w:pPr>
            <w:r w:rsidRPr="00D376D8">
              <w:rPr>
                <w:rFonts w:ascii="Times New Roman" w:hAnsi="Times New Roman"/>
                <w:bCs/>
                <w:sz w:val="14"/>
                <w:szCs w:val="14"/>
              </w:rPr>
              <w:t>1.</w:t>
            </w:r>
          </w:p>
        </w:tc>
        <w:tc>
          <w:tcPr>
            <w:tcW w:w="4818" w:type="pct"/>
            <w:gridSpan w:val="13"/>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lang w:eastAsia="ru-RU"/>
              </w:rPr>
            </w:pPr>
            <w:r w:rsidRPr="00D376D8">
              <w:rPr>
                <w:rFonts w:ascii="Times New Roman" w:hAnsi="Times New Roman"/>
                <w:bCs/>
                <w:sz w:val="14"/>
                <w:szCs w:val="14"/>
              </w:rPr>
              <w:t xml:space="preserve">Задача: </w:t>
            </w:r>
            <w:r w:rsidRPr="00D376D8">
              <w:rPr>
                <w:rFonts w:ascii="Times New Roman" w:hAnsi="Times New Roman"/>
                <w:sz w:val="14"/>
                <w:szCs w:val="14"/>
                <w:lang w:eastAsia="ru-RU"/>
              </w:rPr>
              <w:t>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r>
      <w:tr w:rsidR="00D376D8" w:rsidRPr="00D376D8" w:rsidTr="00D376D8">
        <w:trPr>
          <w:trHeight w:val="20"/>
        </w:trPr>
        <w:tc>
          <w:tcPr>
            <w:tcW w:w="182"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outlineLvl w:val="2"/>
              <w:rPr>
                <w:rFonts w:ascii="Times New Roman" w:hAnsi="Times New Roman"/>
                <w:sz w:val="14"/>
                <w:szCs w:val="14"/>
              </w:rPr>
            </w:pPr>
            <w:r w:rsidRPr="00D376D8">
              <w:rPr>
                <w:rFonts w:ascii="Times New Roman" w:hAnsi="Times New Roman"/>
                <w:sz w:val="14"/>
                <w:szCs w:val="14"/>
              </w:rPr>
              <w:t>1.1</w:t>
            </w:r>
          </w:p>
        </w:tc>
        <w:tc>
          <w:tcPr>
            <w:tcW w:w="715"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rPr>
                <w:rFonts w:ascii="Times New Roman" w:hAnsi="Times New Roman"/>
                <w:sz w:val="14"/>
                <w:szCs w:val="14"/>
                <w:highlight w:val="yellow"/>
              </w:rPr>
            </w:pPr>
            <w:r w:rsidRPr="00D376D8">
              <w:rPr>
                <w:rFonts w:ascii="Times New Roman" w:hAnsi="Times New Roman"/>
                <w:sz w:val="14"/>
                <w:szCs w:val="14"/>
              </w:rPr>
              <w:t>Организация и проведение районных спортивно-массовых мероприятий.</w:t>
            </w:r>
          </w:p>
        </w:tc>
        <w:tc>
          <w:tcPr>
            <w:tcW w:w="471"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Администрация Богучанского района</w:t>
            </w:r>
          </w:p>
        </w:tc>
        <w:tc>
          <w:tcPr>
            <w:tcW w:w="22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806</w:t>
            </w:r>
          </w:p>
        </w:tc>
        <w:tc>
          <w:tcPr>
            <w:tcW w:w="1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1102</w:t>
            </w:r>
          </w:p>
        </w:tc>
        <w:tc>
          <w:tcPr>
            <w:tcW w:w="296"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0718001</w:t>
            </w:r>
          </w:p>
        </w:tc>
        <w:tc>
          <w:tcPr>
            <w:tcW w:w="16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244</w:t>
            </w:r>
          </w:p>
        </w:tc>
        <w:tc>
          <w:tcPr>
            <w:tcW w:w="484" w:type="pct"/>
            <w:gridSpan w:val="2"/>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000000"/>
                <w:sz w:val="12"/>
                <w:szCs w:val="12"/>
              </w:rPr>
            </w:pPr>
            <w:r w:rsidRPr="00D376D8">
              <w:rPr>
                <w:rFonts w:ascii="Times New Roman" w:hAnsi="Times New Roman"/>
                <w:color w:val="000000"/>
                <w:sz w:val="12"/>
                <w:szCs w:val="12"/>
              </w:rPr>
              <w:t>770 227,00</w:t>
            </w:r>
          </w:p>
        </w:tc>
        <w:tc>
          <w:tcPr>
            <w:tcW w:w="384"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700 000,00</w:t>
            </w:r>
          </w:p>
        </w:tc>
        <w:tc>
          <w:tcPr>
            <w:tcW w:w="3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900 000,00</w:t>
            </w:r>
          </w:p>
        </w:tc>
        <w:tc>
          <w:tcPr>
            <w:tcW w:w="407"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900 000,00</w:t>
            </w:r>
          </w:p>
        </w:tc>
        <w:tc>
          <w:tcPr>
            <w:tcW w:w="389"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color w:val="000000"/>
                <w:sz w:val="12"/>
                <w:szCs w:val="12"/>
              </w:rPr>
            </w:pPr>
            <w:r w:rsidRPr="00D376D8">
              <w:rPr>
                <w:rFonts w:ascii="Times New Roman" w:hAnsi="Times New Roman"/>
                <w:color w:val="000000"/>
                <w:sz w:val="12"/>
                <w:szCs w:val="12"/>
              </w:rPr>
              <w:t>3 270 227,0</w:t>
            </w:r>
          </w:p>
        </w:tc>
        <w:tc>
          <w:tcPr>
            <w:tcW w:w="696"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pStyle w:val="ConsPlusCell"/>
              <w:widowControl/>
              <w:rPr>
                <w:rFonts w:ascii="Times New Roman" w:hAnsi="Times New Roman" w:cs="Times New Roman"/>
                <w:sz w:val="14"/>
                <w:szCs w:val="14"/>
              </w:rPr>
            </w:pPr>
            <w:r w:rsidRPr="00D376D8">
              <w:rPr>
                <w:rFonts w:ascii="Times New Roman" w:hAnsi="Times New Roman" w:cs="Times New Roman"/>
                <w:sz w:val="14"/>
                <w:szCs w:val="14"/>
              </w:rPr>
              <w:t>Ежегодное проведение не менее 60 официальных физкультурных, спортивных мероприятий с общим количеством участников не менее 15 тыс. человек.</w:t>
            </w:r>
          </w:p>
        </w:tc>
      </w:tr>
      <w:tr w:rsidR="00D376D8" w:rsidRPr="00D376D8" w:rsidTr="00C20783">
        <w:trPr>
          <w:trHeight w:val="20"/>
        </w:trPr>
        <w:tc>
          <w:tcPr>
            <w:tcW w:w="182" w:type="pct"/>
            <w:vMerge w:val="restart"/>
            <w:tcBorders>
              <w:top w:val="single" w:sz="4" w:space="0" w:color="auto"/>
              <w:left w:val="single" w:sz="4" w:space="0" w:color="auto"/>
              <w:bottom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outlineLvl w:val="2"/>
              <w:rPr>
                <w:rFonts w:ascii="Times New Roman" w:hAnsi="Times New Roman"/>
                <w:sz w:val="14"/>
                <w:szCs w:val="14"/>
              </w:rPr>
            </w:pPr>
            <w:r w:rsidRPr="00D376D8">
              <w:rPr>
                <w:rFonts w:ascii="Times New Roman" w:hAnsi="Times New Roman"/>
                <w:sz w:val="14"/>
                <w:szCs w:val="14"/>
              </w:rPr>
              <w:t>1.2.</w:t>
            </w:r>
          </w:p>
        </w:tc>
        <w:tc>
          <w:tcPr>
            <w:tcW w:w="715" w:type="pct"/>
            <w:vMerge w:val="restart"/>
            <w:tcBorders>
              <w:top w:val="single" w:sz="4" w:space="0" w:color="auto"/>
              <w:left w:val="single" w:sz="4" w:space="0" w:color="auto"/>
              <w:bottom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rPr>
                <w:rFonts w:ascii="Times New Roman" w:hAnsi="Times New Roman"/>
                <w:sz w:val="14"/>
                <w:szCs w:val="14"/>
              </w:rPr>
            </w:pPr>
            <w:r w:rsidRPr="00D376D8">
              <w:rPr>
                <w:rFonts w:ascii="Times New Roman" w:hAnsi="Times New Roman"/>
                <w:sz w:val="14"/>
                <w:szCs w:val="14"/>
              </w:rPr>
              <w:t xml:space="preserve">Обеспечение участия </w:t>
            </w:r>
            <w:r w:rsidRPr="00D376D8">
              <w:rPr>
                <w:rFonts w:ascii="Times New Roman" w:hAnsi="Times New Roman"/>
                <w:sz w:val="14"/>
                <w:szCs w:val="14"/>
              </w:rPr>
              <w:lastRenderedPageBreak/>
              <w:t xml:space="preserve">спортсменов-членов сборных команд  района в  </w:t>
            </w:r>
            <w:r w:rsidRPr="00D376D8">
              <w:rPr>
                <w:rFonts w:ascii="Times New Roman" w:hAnsi="Times New Roman"/>
                <w:sz w:val="14"/>
                <w:szCs w:val="14"/>
                <w:lang w:eastAsia="ru-RU"/>
              </w:rPr>
              <w:t xml:space="preserve"> краевых спортивных мероприятиях, акциях, соревнованиях, сборах.</w:t>
            </w:r>
          </w:p>
        </w:tc>
        <w:tc>
          <w:tcPr>
            <w:tcW w:w="471" w:type="pct"/>
            <w:vMerge w:val="restar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lastRenderedPageBreak/>
              <w:t xml:space="preserve">Администрация </w:t>
            </w:r>
            <w:r w:rsidRPr="00D376D8">
              <w:rPr>
                <w:rFonts w:ascii="Times New Roman" w:hAnsi="Times New Roman"/>
                <w:sz w:val="14"/>
                <w:szCs w:val="14"/>
              </w:rPr>
              <w:lastRenderedPageBreak/>
              <w:t>Богучанского района</w:t>
            </w:r>
          </w:p>
        </w:tc>
        <w:tc>
          <w:tcPr>
            <w:tcW w:w="22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80</w:t>
            </w:r>
            <w:r w:rsidRPr="00D376D8">
              <w:rPr>
                <w:rFonts w:ascii="Times New Roman" w:hAnsi="Times New Roman"/>
                <w:sz w:val="12"/>
                <w:szCs w:val="12"/>
              </w:rPr>
              <w:lastRenderedPageBreak/>
              <w:t>6</w:t>
            </w:r>
          </w:p>
        </w:tc>
        <w:tc>
          <w:tcPr>
            <w:tcW w:w="1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110</w:t>
            </w:r>
            <w:r w:rsidRPr="00D376D8">
              <w:rPr>
                <w:rFonts w:ascii="Times New Roman" w:hAnsi="Times New Roman"/>
                <w:sz w:val="12"/>
                <w:szCs w:val="12"/>
              </w:rPr>
              <w:lastRenderedPageBreak/>
              <w:t>2</w:t>
            </w:r>
          </w:p>
        </w:tc>
        <w:tc>
          <w:tcPr>
            <w:tcW w:w="296"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071800</w:t>
            </w:r>
            <w:r w:rsidRPr="00D376D8">
              <w:rPr>
                <w:rFonts w:ascii="Times New Roman" w:hAnsi="Times New Roman"/>
                <w:sz w:val="12"/>
                <w:szCs w:val="12"/>
              </w:rPr>
              <w:lastRenderedPageBreak/>
              <w:t>2</w:t>
            </w:r>
          </w:p>
        </w:tc>
        <w:tc>
          <w:tcPr>
            <w:tcW w:w="16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11</w:t>
            </w:r>
            <w:r w:rsidRPr="00D376D8">
              <w:rPr>
                <w:rFonts w:ascii="Times New Roman" w:hAnsi="Times New Roman"/>
                <w:sz w:val="12"/>
                <w:szCs w:val="12"/>
              </w:rPr>
              <w:lastRenderedPageBreak/>
              <w:t>3</w:t>
            </w:r>
          </w:p>
        </w:tc>
        <w:tc>
          <w:tcPr>
            <w:tcW w:w="484" w:type="pct"/>
            <w:gridSpan w:val="2"/>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000000"/>
                <w:sz w:val="12"/>
                <w:szCs w:val="12"/>
              </w:rPr>
            </w:pPr>
          </w:p>
          <w:p w:rsidR="00D376D8" w:rsidRPr="00D376D8" w:rsidRDefault="00D376D8" w:rsidP="00D376D8">
            <w:pPr>
              <w:spacing w:after="0" w:line="240" w:lineRule="auto"/>
              <w:jc w:val="center"/>
              <w:rPr>
                <w:rFonts w:ascii="Times New Roman" w:hAnsi="Times New Roman"/>
                <w:color w:val="000000"/>
                <w:sz w:val="12"/>
                <w:szCs w:val="12"/>
              </w:rPr>
            </w:pPr>
          </w:p>
          <w:p w:rsidR="00D376D8" w:rsidRPr="00D376D8" w:rsidRDefault="00D376D8" w:rsidP="00D376D8">
            <w:pPr>
              <w:spacing w:after="0" w:line="240" w:lineRule="auto"/>
              <w:jc w:val="center"/>
              <w:rPr>
                <w:rFonts w:ascii="Times New Roman" w:hAnsi="Times New Roman"/>
                <w:color w:val="000000"/>
                <w:sz w:val="12"/>
                <w:szCs w:val="12"/>
              </w:rPr>
            </w:pPr>
            <w:r w:rsidRPr="00D376D8">
              <w:rPr>
                <w:rFonts w:ascii="Times New Roman" w:hAnsi="Times New Roman"/>
                <w:color w:val="000000"/>
                <w:sz w:val="12"/>
                <w:szCs w:val="12"/>
              </w:rPr>
              <w:t>102 932,00</w:t>
            </w:r>
          </w:p>
        </w:tc>
        <w:tc>
          <w:tcPr>
            <w:tcW w:w="384"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0,00</w:t>
            </w:r>
          </w:p>
        </w:tc>
        <w:tc>
          <w:tcPr>
            <w:tcW w:w="3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350 000,00</w:t>
            </w:r>
          </w:p>
        </w:tc>
        <w:tc>
          <w:tcPr>
            <w:tcW w:w="407"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350 000,00</w:t>
            </w:r>
          </w:p>
        </w:tc>
        <w:tc>
          <w:tcPr>
            <w:tcW w:w="389"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color w:val="000000"/>
                <w:sz w:val="12"/>
                <w:szCs w:val="12"/>
              </w:rPr>
            </w:pPr>
          </w:p>
          <w:p w:rsidR="00D376D8" w:rsidRPr="00D376D8" w:rsidRDefault="00D376D8" w:rsidP="00D376D8">
            <w:pPr>
              <w:spacing w:after="0" w:line="240" w:lineRule="auto"/>
              <w:jc w:val="center"/>
              <w:rPr>
                <w:rFonts w:ascii="Times New Roman" w:hAnsi="Times New Roman"/>
                <w:color w:val="000000"/>
                <w:sz w:val="12"/>
                <w:szCs w:val="12"/>
              </w:rPr>
            </w:pPr>
          </w:p>
          <w:p w:rsidR="00D376D8" w:rsidRPr="00D376D8" w:rsidRDefault="00D376D8" w:rsidP="00D376D8">
            <w:pPr>
              <w:spacing w:after="0" w:line="240" w:lineRule="auto"/>
              <w:jc w:val="center"/>
              <w:rPr>
                <w:rFonts w:ascii="Times New Roman" w:hAnsi="Times New Roman"/>
                <w:color w:val="000000"/>
                <w:sz w:val="12"/>
                <w:szCs w:val="12"/>
              </w:rPr>
            </w:pPr>
            <w:r w:rsidRPr="00D376D8">
              <w:rPr>
                <w:rFonts w:ascii="Times New Roman" w:hAnsi="Times New Roman"/>
                <w:color w:val="000000"/>
                <w:sz w:val="12"/>
                <w:szCs w:val="12"/>
              </w:rPr>
              <w:t xml:space="preserve">802 </w:t>
            </w:r>
            <w:r w:rsidRPr="00D376D8">
              <w:rPr>
                <w:rFonts w:ascii="Times New Roman" w:hAnsi="Times New Roman"/>
                <w:color w:val="000000"/>
                <w:sz w:val="12"/>
                <w:szCs w:val="12"/>
              </w:rPr>
              <w:lastRenderedPageBreak/>
              <w:t>932,00</w:t>
            </w:r>
          </w:p>
        </w:tc>
        <w:tc>
          <w:tcPr>
            <w:tcW w:w="696" w:type="pct"/>
            <w:vMerge w:val="restart"/>
            <w:tcBorders>
              <w:top w:val="single" w:sz="4" w:space="0" w:color="auto"/>
              <w:left w:val="single" w:sz="4" w:space="0" w:color="auto"/>
              <w:bottom w:val="single" w:sz="4" w:space="0" w:color="auto"/>
              <w:right w:val="single" w:sz="4" w:space="0" w:color="auto"/>
            </w:tcBorders>
          </w:tcPr>
          <w:p w:rsidR="00D376D8" w:rsidRPr="00D376D8" w:rsidRDefault="00D376D8" w:rsidP="00D376D8">
            <w:pPr>
              <w:pStyle w:val="ConsPlusCell"/>
              <w:widowControl/>
              <w:rPr>
                <w:rFonts w:ascii="Times New Roman" w:hAnsi="Times New Roman" w:cs="Times New Roman"/>
                <w:sz w:val="14"/>
                <w:szCs w:val="14"/>
              </w:rPr>
            </w:pPr>
            <w:r w:rsidRPr="00D376D8">
              <w:rPr>
                <w:rFonts w:ascii="Times New Roman" w:hAnsi="Times New Roman" w:cs="Times New Roman"/>
                <w:sz w:val="14"/>
                <w:szCs w:val="14"/>
              </w:rPr>
              <w:lastRenderedPageBreak/>
              <w:t xml:space="preserve">Не менее 260 спортсменов </w:t>
            </w:r>
            <w:r w:rsidRPr="00D376D8">
              <w:rPr>
                <w:rFonts w:ascii="Times New Roman" w:hAnsi="Times New Roman" w:cs="Times New Roman"/>
                <w:sz w:val="14"/>
                <w:szCs w:val="14"/>
              </w:rPr>
              <w:lastRenderedPageBreak/>
              <w:t>района ежегодно примут участие в краевых мероприятиях, в том числе  спортсменов-инвалидов не менее 30 человек.</w:t>
            </w:r>
          </w:p>
        </w:tc>
      </w:tr>
      <w:tr w:rsidR="00D376D8" w:rsidRPr="00D376D8" w:rsidTr="00C20783">
        <w:trPr>
          <w:trHeight w:val="20"/>
        </w:trPr>
        <w:tc>
          <w:tcPr>
            <w:tcW w:w="182" w:type="pct"/>
            <w:vMerge/>
            <w:tcBorders>
              <w:top w:val="single" w:sz="4" w:space="0" w:color="auto"/>
              <w:left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outlineLvl w:val="2"/>
              <w:rPr>
                <w:rFonts w:ascii="Times New Roman" w:hAnsi="Times New Roman"/>
                <w:sz w:val="14"/>
                <w:szCs w:val="14"/>
              </w:rPr>
            </w:pPr>
          </w:p>
        </w:tc>
        <w:tc>
          <w:tcPr>
            <w:tcW w:w="715" w:type="pct"/>
            <w:vMerge/>
            <w:tcBorders>
              <w:top w:val="single" w:sz="4" w:space="0" w:color="auto"/>
              <w:left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rPr>
                <w:rFonts w:ascii="Times New Roman" w:hAnsi="Times New Roman"/>
                <w:sz w:val="14"/>
                <w:szCs w:val="14"/>
              </w:rPr>
            </w:pPr>
          </w:p>
        </w:tc>
        <w:tc>
          <w:tcPr>
            <w:tcW w:w="471" w:type="pct"/>
            <w:vMerge/>
            <w:tcBorders>
              <w:top w:val="single" w:sz="4" w:space="0" w:color="auto"/>
              <w:left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p>
        </w:tc>
        <w:tc>
          <w:tcPr>
            <w:tcW w:w="22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806</w:t>
            </w:r>
          </w:p>
        </w:tc>
        <w:tc>
          <w:tcPr>
            <w:tcW w:w="1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1102</w:t>
            </w:r>
          </w:p>
        </w:tc>
        <w:tc>
          <w:tcPr>
            <w:tcW w:w="296"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0718002</w:t>
            </w:r>
          </w:p>
        </w:tc>
        <w:tc>
          <w:tcPr>
            <w:tcW w:w="16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244</w:t>
            </w:r>
          </w:p>
        </w:tc>
        <w:tc>
          <w:tcPr>
            <w:tcW w:w="484" w:type="pct"/>
            <w:gridSpan w:val="2"/>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000000"/>
                <w:sz w:val="12"/>
                <w:szCs w:val="12"/>
              </w:rPr>
            </w:pPr>
          </w:p>
          <w:p w:rsidR="00D376D8" w:rsidRPr="00D376D8" w:rsidRDefault="00D376D8" w:rsidP="00D376D8">
            <w:pPr>
              <w:spacing w:after="0" w:line="240" w:lineRule="auto"/>
              <w:jc w:val="center"/>
              <w:rPr>
                <w:rFonts w:ascii="Times New Roman" w:hAnsi="Times New Roman"/>
                <w:color w:val="000000"/>
                <w:sz w:val="12"/>
                <w:szCs w:val="12"/>
              </w:rPr>
            </w:pPr>
            <w:r w:rsidRPr="00D376D8">
              <w:rPr>
                <w:rFonts w:ascii="Times New Roman" w:hAnsi="Times New Roman"/>
                <w:color w:val="000000"/>
                <w:sz w:val="12"/>
                <w:szCs w:val="12"/>
              </w:rPr>
              <w:t>0,00</w:t>
            </w:r>
          </w:p>
        </w:tc>
        <w:tc>
          <w:tcPr>
            <w:tcW w:w="384"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300 000,00</w:t>
            </w:r>
          </w:p>
        </w:tc>
        <w:tc>
          <w:tcPr>
            <w:tcW w:w="3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0,00</w:t>
            </w:r>
          </w:p>
        </w:tc>
        <w:tc>
          <w:tcPr>
            <w:tcW w:w="407"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0,00</w:t>
            </w:r>
          </w:p>
        </w:tc>
        <w:tc>
          <w:tcPr>
            <w:tcW w:w="389"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color w:val="000000"/>
                <w:sz w:val="12"/>
                <w:szCs w:val="12"/>
              </w:rPr>
            </w:pPr>
          </w:p>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300 000,00</w:t>
            </w:r>
          </w:p>
        </w:tc>
        <w:tc>
          <w:tcPr>
            <w:tcW w:w="696" w:type="pct"/>
            <w:vMerge/>
            <w:tcBorders>
              <w:top w:val="single" w:sz="4" w:space="0" w:color="auto"/>
              <w:left w:val="single" w:sz="4" w:space="0" w:color="auto"/>
              <w:right w:val="single" w:sz="4" w:space="0" w:color="auto"/>
            </w:tcBorders>
          </w:tcPr>
          <w:p w:rsidR="00D376D8" w:rsidRPr="00D376D8" w:rsidRDefault="00D376D8" w:rsidP="00D376D8">
            <w:pPr>
              <w:pStyle w:val="ConsPlusCell"/>
              <w:widowControl/>
              <w:rPr>
                <w:rFonts w:ascii="Times New Roman" w:hAnsi="Times New Roman" w:cs="Times New Roman"/>
                <w:sz w:val="14"/>
                <w:szCs w:val="14"/>
              </w:rPr>
            </w:pPr>
          </w:p>
        </w:tc>
      </w:tr>
      <w:tr w:rsidR="00D376D8" w:rsidRPr="00D376D8" w:rsidTr="00D376D8">
        <w:trPr>
          <w:trHeight w:val="20"/>
        </w:trPr>
        <w:tc>
          <w:tcPr>
            <w:tcW w:w="182" w:type="pct"/>
            <w:vMerge/>
            <w:tcBorders>
              <w:left w:val="single" w:sz="4" w:space="0" w:color="auto"/>
              <w:bottom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outlineLvl w:val="2"/>
              <w:rPr>
                <w:rFonts w:ascii="Times New Roman" w:hAnsi="Times New Roman"/>
                <w:sz w:val="14"/>
                <w:szCs w:val="14"/>
              </w:rPr>
            </w:pPr>
          </w:p>
        </w:tc>
        <w:tc>
          <w:tcPr>
            <w:tcW w:w="715" w:type="pct"/>
            <w:vMerge/>
            <w:tcBorders>
              <w:left w:val="single" w:sz="4" w:space="0" w:color="auto"/>
              <w:bottom w:val="single" w:sz="4" w:space="0" w:color="auto"/>
              <w:right w:val="single" w:sz="4" w:space="0" w:color="auto"/>
            </w:tcBorders>
          </w:tcPr>
          <w:p w:rsidR="00D376D8" w:rsidRPr="00D376D8" w:rsidRDefault="00D376D8" w:rsidP="00D376D8">
            <w:pPr>
              <w:widowControl w:val="0"/>
              <w:autoSpaceDE w:val="0"/>
              <w:autoSpaceDN w:val="0"/>
              <w:adjustRightInd w:val="0"/>
              <w:spacing w:after="0" w:line="240" w:lineRule="auto"/>
              <w:rPr>
                <w:rFonts w:ascii="Times New Roman" w:hAnsi="Times New Roman"/>
                <w:sz w:val="14"/>
                <w:szCs w:val="14"/>
              </w:rPr>
            </w:pPr>
          </w:p>
        </w:tc>
        <w:tc>
          <w:tcPr>
            <w:tcW w:w="471" w:type="pct"/>
            <w:vMerge/>
            <w:tcBorders>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p>
        </w:tc>
        <w:tc>
          <w:tcPr>
            <w:tcW w:w="22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806</w:t>
            </w:r>
          </w:p>
        </w:tc>
        <w:tc>
          <w:tcPr>
            <w:tcW w:w="1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1102</w:t>
            </w:r>
          </w:p>
        </w:tc>
        <w:tc>
          <w:tcPr>
            <w:tcW w:w="296"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0718002</w:t>
            </w:r>
          </w:p>
        </w:tc>
        <w:tc>
          <w:tcPr>
            <w:tcW w:w="168"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244</w:t>
            </w:r>
          </w:p>
        </w:tc>
        <w:tc>
          <w:tcPr>
            <w:tcW w:w="484" w:type="pct"/>
            <w:gridSpan w:val="2"/>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000000"/>
                <w:sz w:val="12"/>
                <w:szCs w:val="12"/>
              </w:rPr>
            </w:pPr>
            <w:r w:rsidRPr="00D376D8">
              <w:rPr>
                <w:rFonts w:ascii="Times New Roman" w:hAnsi="Times New Roman"/>
                <w:color w:val="000000"/>
                <w:sz w:val="12"/>
                <w:szCs w:val="12"/>
              </w:rPr>
              <w:t>597 341,00</w:t>
            </w:r>
          </w:p>
        </w:tc>
        <w:tc>
          <w:tcPr>
            <w:tcW w:w="384"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520 000,00</w:t>
            </w:r>
          </w:p>
        </w:tc>
        <w:tc>
          <w:tcPr>
            <w:tcW w:w="390" w:type="pct"/>
            <w:tcBorders>
              <w:top w:val="single" w:sz="4" w:space="0" w:color="auto"/>
              <w:left w:val="single" w:sz="4" w:space="0" w:color="auto"/>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1 065 400,00</w:t>
            </w:r>
          </w:p>
        </w:tc>
        <w:tc>
          <w:tcPr>
            <w:tcW w:w="407"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1 065 400,00</w:t>
            </w:r>
          </w:p>
        </w:tc>
        <w:tc>
          <w:tcPr>
            <w:tcW w:w="389" w:type="pct"/>
            <w:tcBorders>
              <w:top w:val="single" w:sz="4" w:space="0" w:color="auto"/>
              <w:left w:val="single" w:sz="4" w:space="0" w:color="auto"/>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color w:val="000000"/>
                <w:sz w:val="12"/>
                <w:szCs w:val="12"/>
              </w:rPr>
            </w:pPr>
            <w:r w:rsidRPr="00D376D8">
              <w:rPr>
                <w:rFonts w:ascii="Times New Roman" w:hAnsi="Times New Roman"/>
                <w:sz w:val="12"/>
                <w:szCs w:val="12"/>
              </w:rPr>
              <w:t>3 248 141,00</w:t>
            </w:r>
          </w:p>
        </w:tc>
        <w:tc>
          <w:tcPr>
            <w:tcW w:w="696" w:type="pct"/>
            <w:vMerge/>
            <w:tcBorders>
              <w:left w:val="single" w:sz="4" w:space="0" w:color="auto"/>
              <w:bottom w:val="single" w:sz="4" w:space="0" w:color="auto"/>
              <w:right w:val="single" w:sz="4" w:space="0" w:color="auto"/>
            </w:tcBorders>
          </w:tcPr>
          <w:p w:rsidR="00D376D8" w:rsidRPr="00D376D8" w:rsidRDefault="00D376D8" w:rsidP="00D376D8">
            <w:pPr>
              <w:pStyle w:val="ConsPlusCell"/>
              <w:widowControl/>
              <w:rPr>
                <w:rFonts w:ascii="Times New Roman" w:hAnsi="Times New Roman" w:cs="Times New Roman"/>
                <w:sz w:val="14"/>
                <w:szCs w:val="14"/>
              </w:rPr>
            </w:pPr>
          </w:p>
        </w:tc>
      </w:tr>
      <w:tr w:rsidR="00D376D8" w:rsidRPr="00D376D8" w:rsidTr="00D376D8">
        <w:trPr>
          <w:trHeight w:val="20"/>
        </w:trPr>
        <w:tc>
          <w:tcPr>
            <w:tcW w:w="182"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1.3.</w:t>
            </w:r>
          </w:p>
        </w:tc>
        <w:tc>
          <w:tcPr>
            <w:tcW w:w="715"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Приобретение оборудования и спортивного инвентаря для проведения спор</w:t>
            </w:r>
            <w:r>
              <w:rPr>
                <w:rFonts w:ascii="Times New Roman" w:hAnsi="Times New Roman"/>
                <w:sz w:val="14"/>
                <w:szCs w:val="14"/>
              </w:rPr>
              <w:t>тивно-массовых мероприятий</w:t>
            </w:r>
          </w:p>
        </w:tc>
        <w:tc>
          <w:tcPr>
            <w:tcW w:w="471"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Администрация Богучанского района</w:t>
            </w:r>
          </w:p>
        </w:tc>
        <w:tc>
          <w:tcPr>
            <w:tcW w:w="228"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806</w:t>
            </w:r>
          </w:p>
        </w:tc>
        <w:tc>
          <w:tcPr>
            <w:tcW w:w="190"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1102</w:t>
            </w:r>
          </w:p>
        </w:tc>
        <w:tc>
          <w:tcPr>
            <w:tcW w:w="296"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0718002</w:t>
            </w:r>
          </w:p>
        </w:tc>
        <w:tc>
          <w:tcPr>
            <w:tcW w:w="168"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244</w:t>
            </w:r>
          </w:p>
        </w:tc>
        <w:tc>
          <w:tcPr>
            <w:tcW w:w="484" w:type="pct"/>
            <w:gridSpan w:val="2"/>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750 000,00</w:t>
            </w:r>
          </w:p>
        </w:tc>
        <w:tc>
          <w:tcPr>
            <w:tcW w:w="384"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850 000,00</w:t>
            </w:r>
          </w:p>
        </w:tc>
        <w:tc>
          <w:tcPr>
            <w:tcW w:w="390"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700 000,00</w:t>
            </w:r>
          </w:p>
        </w:tc>
        <w:tc>
          <w:tcPr>
            <w:tcW w:w="407" w:type="pct"/>
            <w:tcBorders>
              <w:top w:val="single" w:sz="4" w:space="0" w:color="auto"/>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700 000,00</w:t>
            </w:r>
          </w:p>
        </w:tc>
        <w:tc>
          <w:tcPr>
            <w:tcW w:w="389" w:type="pct"/>
            <w:tcBorders>
              <w:top w:val="single" w:sz="4" w:space="0" w:color="auto"/>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3 000 000,00</w:t>
            </w:r>
          </w:p>
        </w:tc>
        <w:tc>
          <w:tcPr>
            <w:tcW w:w="696"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Приобретение ежегодно:</w:t>
            </w:r>
          </w:p>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оборудования в количестве не менее 5 единиц;</w:t>
            </w:r>
          </w:p>
          <w:p w:rsidR="00D376D8" w:rsidRPr="00D376D8" w:rsidRDefault="00D376D8" w:rsidP="00D376D8">
            <w:pPr>
              <w:spacing w:after="0" w:line="240" w:lineRule="auto"/>
              <w:rPr>
                <w:rFonts w:ascii="Times New Roman" w:hAnsi="Times New Roman"/>
                <w:b/>
                <w:sz w:val="14"/>
                <w:szCs w:val="14"/>
              </w:rPr>
            </w:pPr>
            <w:r w:rsidRPr="00D376D8">
              <w:rPr>
                <w:rFonts w:ascii="Times New Roman" w:hAnsi="Times New Roman"/>
                <w:sz w:val="14"/>
                <w:szCs w:val="14"/>
              </w:rPr>
              <w:t>спортивного инвентаря в количестве  не мене 10 единиц.</w:t>
            </w:r>
          </w:p>
        </w:tc>
      </w:tr>
      <w:tr w:rsidR="00D376D8" w:rsidRPr="00D376D8" w:rsidTr="00D376D8">
        <w:trPr>
          <w:trHeight w:val="20"/>
        </w:trPr>
        <w:tc>
          <w:tcPr>
            <w:tcW w:w="182"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p>
        </w:tc>
        <w:tc>
          <w:tcPr>
            <w:tcW w:w="715"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b/>
                <w:sz w:val="14"/>
                <w:szCs w:val="14"/>
              </w:rPr>
            </w:pPr>
            <w:r w:rsidRPr="00D376D8">
              <w:rPr>
                <w:rFonts w:ascii="Times New Roman" w:hAnsi="Times New Roman"/>
                <w:b/>
                <w:sz w:val="14"/>
                <w:szCs w:val="14"/>
              </w:rPr>
              <w:t>Всего:</w:t>
            </w:r>
          </w:p>
        </w:tc>
        <w:tc>
          <w:tcPr>
            <w:tcW w:w="471"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p>
        </w:tc>
        <w:tc>
          <w:tcPr>
            <w:tcW w:w="228"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190"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296"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168"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484" w:type="pct"/>
            <w:gridSpan w:val="2"/>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2 220 500,00</w:t>
            </w:r>
          </w:p>
        </w:tc>
        <w:tc>
          <w:tcPr>
            <w:tcW w:w="384"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2 370 000,00</w:t>
            </w:r>
          </w:p>
        </w:tc>
        <w:tc>
          <w:tcPr>
            <w:tcW w:w="390"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3 015 400,00</w:t>
            </w:r>
          </w:p>
        </w:tc>
        <w:tc>
          <w:tcPr>
            <w:tcW w:w="407"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3 015 400,00</w:t>
            </w:r>
          </w:p>
        </w:tc>
        <w:tc>
          <w:tcPr>
            <w:tcW w:w="389"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10 621 300,00</w:t>
            </w:r>
          </w:p>
        </w:tc>
        <w:tc>
          <w:tcPr>
            <w:tcW w:w="696"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color w:val="FF0000"/>
                <w:sz w:val="14"/>
                <w:szCs w:val="14"/>
              </w:rPr>
            </w:pPr>
          </w:p>
        </w:tc>
      </w:tr>
      <w:tr w:rsidR="00D376D8" w:rsidRPr="00D376D8" w:rsidTr="00D376D8">
        <w:trPr>
          <w:trHeight w:val="20"/>
        </w:trPr>
        <w:tc>
          <w:tcPr>
            <w:tcW w:w="182"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p>
        </w:tc>
        <w:tc>
          <w:tcPr>
            <w:tcW w:w="715"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в том числе:</w:t>
            </w:r>
          </w:p>
        </w:tc>
        <w:tc>
          <w:tcPr>
            <w:tcW w:w="471"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p>
        </w:tc>
        <w:tc>
          <w:tcPr>
            <w:tcW w:w="228"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190"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296"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168"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color w:val="FF0000"/>
                <w:sz w:val="12"/>
                <w:szCs w:val="12"/>
              </w:rPr>
            </w:pPr>
          </w:p>
        </w:tc>
        <w:tc>
          <w:tcPr>
            <w:tcW w:w="484" w:type="pct"/>
            <w:gridSpan w:val="2"/>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sz w:val="12"/>
                <w:szCs w:val="12"/>
              </w:rPr>
            </w:pPr>
          </w:p>
        </w:tc>
        <w:tc>
          <w:tcPr>
            <w:tcW w:w="384"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sz w:val="12"/>
                <w:szCs w:val="12"/>
              </w:rPr>
            </w:pPr>
          </w:p>
        </w:tc>
        <w:tc>
          <w:tcPr>
            <w:tcW w:w="390" w:type="pct"/>
            <w:tcBorders>
              <w:top w:val="single" w:sz="4" w:space="0" w:color="auto"/>
              <w:left w:val="nil"/>
              <w:bottom w:val="single" w:sz="4" w:space="0" w:color="auto"/>
              <w:right w:val="single" w:sz="4" w:space="0" w:color="auto"/>
            </w:tcBorders>
            <w:noWrap/>
          </w:tcPr>
          <w:p w:rsidR="00D376D8" w:rsidRPr="00D376D8" w:rsidRDefault="00D376D8" w:rsidP="00D376D8">
            <w:pPr>
              <w:spacing w:after="0" w:line="240" w:lineRule="auto"/>
              <w:jc w:val="center"/>
              <w:rPr>
                <w:rFonts w:ascii="Times New Roman" w:hAnsi="Times New Roman"/>
                <w:sz w:val="12"/>
                <w:szCs w:val="12"/>
              </w:rPr>
            </w:pPr>
          </w:p>
        </w:tc>
        <w:tc>
          <w:tcPr>
            <w:tcW w:w="407"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sz w:val="12"/>
                <w:szCs w:val="12"/>
              </w:rPr>
            </w:pPr>
          </w:p>
        </w:tc>
        <w:tc>
          <w:tcPr>
            <w:tcW w:w="389"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sz w:val="12"/>
                <w:szCs w:val="12"/>
              </w:rPr>
            </w:pPr>
          </w:p>
        </w:tc>
        <w:tc>
          <w:tcPr>
            <w:tcW w:w="696"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color w:val="FF0000"/>
                <w:sz w:val="14"/>
                <w:szCs w:val="14"/>
              </w:rPr>
            </w:pPr>
          </w:p>
        </w:tc>
      </w:tr>
      <w:tr w:rsidR="00D376D8" w:rsidRPr="00D376D8" w:rsidTr="00D376D8">
        <w:trPr>
          <w:trHeight w:val="20"/>
        </w:trPr>
        <w:tc>
          <w:tcPr>
            <w:tcW w:w="182"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b/>
                <w:sz w:val="14"/>
                <w:szCs w:val="14"/>
              </w:rPr>
            </w:pPr>
          </w:p>
        </w:tc>
        <w:tc>
          <w:tcPr>
            <w:tcW w:w="715" w:type="pct"/>
            <w:tcBorders>
              <w:top w:val="single" w:sz="4" w:space="0" w:color="auto"/>
              <w:left w:val="single" w:sz="4" w:space="0" w:color="auto"/>
              <w:bottom w:val="single" w:sz="4" w:space="0" w:color="auto"/>
              <w:right w:val="single" w:sz="4" w:space="0" w:color="auto"/>
            </w:tcBorders>
          </w:tcPr>
          <w:p w:rsidR="00D376D8" w:rsidRPr="00D376D8" w:rsidRDefault="00D376D8" w:rsidP="00D376D8">
            <w:pPr>
              <w:spacing w:after="0" w:line="240" w:lineRule="auto"/>
              <w:rPr>
                <w:rFonts w:ascii="Times New Roman" w:hAnsi="Times New Roman"/>
                <w:b/>
                <w:sz w:val="14"/>
                <w:szCs w:val="14"/>
              </w:rPr>
            </w:pPr>
          </w:p>
        </w:tc>
        <w:tc>
          <w:tcPr>
            <w:tcW w:w="471"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rPr>
                <w:rFonts w:ascii="Times New Roman" w:hAnsi="Times New Roman"/>
                <w:sz w:val="14"/>
                <w:szCs w:val="14"/>
              </w:rPr>
            </w:pPr>
            <w:r w:rsidRPr="00D376D8">
              <w:rPr>
                <w:rFonts w:ascii="Times New Roman" w:hAnsi="Times New Roman"/>
                <w:sz w:val="14"/>
                <w:szCs w:val="14"/>
              </w:rPr>
              <w:t>Администрация Богучанского района</w:t>
            </w:r>
          </w:p>
        </w:tc>
        <w:tc>
          <w:tcPr>
            <w:tcW w:w="228"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FF0000"/>
                <w:sz w:val="12"/>
                <w:szCs w:val="12"/>
              </w:rPr>
            </w:pPr>
          </w:p>
        </w:tc>
        <w:tc>
          <w:tcPr>
            <w:tcW w:w="190"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FF0000"/>
                <w:sz w:val="12"/>
                <w:szCs w:val="12"/>
              </w:rPr>
            </w:pPr>
          </w:p>
        </w:tc>
        <w:tc>
          <w:tcPr>
            <w:tcW w:w="296"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FF0000"/>
                <w:sz w:val="12"/>
                <w:szCs w:val="12"/>
              </w:rPr>
            </w:pPr>
          </w:p>
        </w:tc>
        <w:tc>
          <w:tcPr>
            <w:tcW w:w="168"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color w:val="FF0000"/>
                <w:sz w:val="12"/>
                <w:szCs w:val="12"/>
              </w:rPr>
            </w:pPr>
          </w:p>
        </w:tc>
        <w:tc>
          <w:tcPr>
            <w:tcW w:w="484" w:type="pct"/>
            <w:gridSpan w:val="2"/>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2 220 500,00</w:t>
            </w:r>
          </w:p>
        </w:tc>
        <w:tc>
          <w:tcPr>
            <w:tcW w:w="384"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2 370 000,00</w:t>
            </w:r>
          </w:p>
        </w:tc>
        <w:tc>
          <w:tcPr>
            <w:tcW w:w="390" w:type="pct"/>
            <w:tcBorders>
              <w:top w:val="single" w:sz="4" w:space="0" w:color="auto"/>
              <w:left w:val="nil"/>
              <w:bottom w:val="single" w:sz="4" w:space="0" w:color="auto"/>
              <w:right w:val="single" w:sz="4" w:space="0" w:color="auto"/>
            </w:tcBorders>
            <w:noWrap/>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3 015 400,00</w:t>
            </w:r>
          </w:p>
        </w:tc>
        <w:tc>
          <w:tcPr>
            <w:tcW w:w="407" w:type="pct"/>
            <w:tcBorders>
              <w:top w:val="single" w:sz="4" w:space="0" w:color="auto"/>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3 01 5 400,00</w:t>
            </w:r>
          </w:p>
        </w:tc>
        <w:tc>
          <w:tcPr>
            <w:tcW w:w="389" w:type="pct"/>
            <w:tcBorders>
              <w:top w:val="single" w:sz="4" w:space="0" w:color="auto"/>
              <w:left w:val="nil"/>
              <w:bottom w:val="single" w:sz="4" w:space="0" w:color="auto"/>
              <w:right w:val="single" w:sz="4" w:space="0" w:color="auto"/>
            </w:tcBorders>
            <w:vAlign w:val="center"/>
          </w:tcPr>
          <w:p w:rsidR="00D376D8" w:rsidRPr="00D376D8" w:rsidRDefault="00D376D8" w:rsidP="00D376D8">
            <w:pPr>
              <w:spacing w:after="0" w:line="240" w:lineRule="auto"/>
              <w:jc w:val="center"/>
              <w:rPr>
                <w:rFonts w:ascii="Times New Roman" w:hAnsi="Times New Roman"/>
                <w:sz w:val="12"/>
                <w:szCs w:val="12"/>
              </w:rPr>
            </w:pPr>
            <w:r w:rsidRPr="00D376D8">
              <w:rPr>
                <w:rFonts w:ascii="Times New Roman" w:hAnsi="Times New Roman"/>
                <w:sz w:val="12"/>
                <w:szCs w:val="12"/>
              </w:rPr>
              <w:t>10 621 300,00</w:t>
            </w:r>
          </w:p>
        </w:tc>
        <w:tc>
          <w:tcPr>
            <w:tcW w:w="696" w:type="pct"/>
            <w:tcBorders>
              <w:top w:val="single" w:sz="4" w:space="0" w:color="auto"/>
              <w:left w:val="nil"/>
              <w:bottom w:val="single" w:sz="4" w:space="0" w:color="auto"/>
              <w:right w:val="single" w:sz="4" w:space="0" w:color="auto"/>
            </w:tcBorders>
          </w:tcPr>
          <w:p w:rsidR="00D376D8" w:rsidRPr="00D376D8" w:rsidRDefault="00D376D8" w:rsidP="00D376D8">
            <w:pPr>
              <w:spacing w:after="0" w:line="240" w:lineRule="auto"/>
              <w:jc w:val="center"/>
              <w:rPr>
                <w:rFonts w:ascii="Times New Roman" w:hAnsi="Times New Roman"/>
                <w:b/>
                <w:color w:val="FF0000"/>
                <w:sz w:val="14"/>
                <w:szCs w:val="14"/>
              </w:rPr>
            </w:pPr>
          </w:p>
        </w:tc>
      </w:tr>
    </w:tbl>
    <w:p w:rsidR="000F269D" w:rsidRPr="000F269D" w:rsidRDefault="000F269D" w:rsidP="00D376D8">
      <w:pPr>
        <w:autoSpaceDE w:val="0"/>
        <w:spacing w:after="0" w:line="240" w:lineRule="auto"/>
        <w:rPr>
          <w:rFonts w:ascii="Times New Roman" w:hAnsi="Times New Roman"/>
          <w:sz w:val="20"/>
          <w:szCs w:val="20"/>
        </w:rPr>
      </w:pPr>
      <w:r w:rsidRPr="000F269D">
        <w:rPr>
          <w:rFonts w:ascii="Times New Roman" w:hAnsi="Times New Roman"/>
          <w:sz w:val="20"/>
          <w:szCs w:val="20"/>
        </w:rPr>
        <w:tab/>
      </w:r>
    </w:p>
    <w:p w:rsidR="00C20783" w:rsidRPr="00C20783" w:rsidRDefault="00C20783" w:rsidP="00C20783">
      <w:pPr>
        <w:spacing w:after="0" w:line="240" w:lineRule="auto"/>
        <w:jc w:val="center"/>
        <w:rPr>
          <w:rFonts w:ascii="Times New Roman" w:hAnsi="Times New Roman"/>
          <w:sz w:val="20"/>
          <w:szCs w:val="20"/>
        </w:rPr>
      </w:pPr>
      <w:r w:rsidRPr="00C20783">
        <w:rPr>
          <w:rFonts w:ascii="Times New Roman" w:hAnsi="Times New Roman"/>
          <w:sz w:val="20"/>
          <w:szCs w:val="20"/>
        </w:rPr>
        <w:t xml:space="preserve">АДМИНИСТРАЦИЯ БОГУЧАНСКОГО  РАЙОНА  </w:t>
      </w:r>
    </w:p>
    <w:p w:rsidR="00C20783" w:rsidRPr="00C20783" w:rsidRDefault="00C20783" w:rsidP="00C20783">
      <w:pPr>
        <w:spacing w:after="0"/>
        <w:jc w:val="center"/>
        <w:rPr>
          <w:rFonts w:ascii="Times New Roman" w:hAnsi="Times New Roman"/>
          <w:sz w:val="20"/>
          <w:szCs w:val="20"/>
        </w:rPr>
      </w:pPr>
      <w:r w:rsidRPr="00C20783">
        <w:rPr>
          <w:rFonts w:ascii="Times New Roman" w:hAnsi="Times New Roman"/>
          <w:sz w:val="20"/>
          <w:szCs w:val="20"/>
        </w:rPr>
        <w:t>ПОСТАНОВЛЕНИЕ</w:t>
      </w:r>
    </w:p>
    <w:p w:rsidR="00C20783" w:rsidRPr="00C20783" w:rsidRDefault="00C20783" w:rsidP="00C20783">
      <w:pPr>
        <w:pStyle w:val="ab"/>
        <w:rPr>
          <w:rFonts w:ascii="Times New Roman" w:hAnsi="Times New Roman"/>
          <w:sz w:val="20"/>
          <w:szCs w:val="20"/>
        </w:rPr>
      </w:pPr>
      <w:r w:rsidRPr="00C20783">
        <w:rPr>
          <w:rFonts w:ascii="Times New Roman" w:hAnsi="Times New Roman"/>
          <w:sz w:val="20"/>
          <w:szCs w:val="20"/>
        </w:rPr>
        <w:t xml:space="preserve">31.12.2014                                         </w:t>
      </w:r>
      <w:r>
        <w:rPr>
          <w:rFonts w:ascii="Times New Roman" w:hAnsi="Times New Roman"/>
          <w:sz w:val="20"/>
          <w:szCs w:val="20"/>
        </w:rPr>
        <w:t xml:space="preserve">                       </w:t>
      </w:r>
      <w:r w:rsidRPr="00C20783">
        <w:rPr>
          <w:rFonts w:ascii="Times New Roman" w:hAnsi="Times New Roman"/>
          <w:sz w:val="20"/>
          <w:szCs w:val="20"/>
        </w:rPr>
        <w:t xml:space="preserve">с. Богучаны                                         </w:t>
      </w:r>
      <w:r>
        <w:rPr>
          <w:rFonts w:ascii="Times New Roman" w:hAnsi="Times New Roman"/>
          <w:sz w:val="20"/>
          <w:szCs w:val="20"/>
        </w:rPr>
        <w:t xml:space="preserve">                         </w:t>
      </w:r>
      <w:r w:rsidRPr="00C20783">
        <w:rPr>
          <w:rFonts w:ascii="Times New Roman" w:hAnsi="Times New Roman"/>
          <w:sz w:val="20"/>
          <w:szCs w:val="20"/>
        </w:rPr>
        <w:t xml:space="preserve">№1747-п </w:t>
      </w:r>
    </w:p>
    <w:p w:rsidR="00C20783" w:rsidRPr="00C20783" w:rsidRDefault="00C20783" w:rsidP="00C20783">
      <w:pPr>
        <w:pStyle w:val="ab"/>
        <w:spacing w:after="0" w:line="240" w:lineRule="auto"/>
        <w:jc w:val="both"/>
        <w:rPr>
          <w:rFonts w:ascii="Times New Roman" w:hAnsi="Times New Roman"/>
          <w:sz w:val="20"/>
          <w:szCs w:val="20"/>
        </w:rPr>
      </w:pPr>
    </w:p>
    <w:p w:rsidR="00C20783" w:rsidRPr="00C20783" w:rsidRDefault="00C20783" w:rsidP="00015C84">
      <w:pPr>
        <w:pStyle w:val="ab"/>
        <w:spacing w:after="0" w:line="240" w:lineRule="auto"/>
        <w:jc w:val="center"/>
        <w:rPr>
          <w:rFonts w:ascii="Times New Roman" w:hAnsi="Times New Roman"/>
          <w:sz w:val="20"/>
          <w:szCs w:val="20"/>
        </w:rPr>
      </w:pPr>
      <w:r w:rsidRPr="00C20783">
        <w:rPr>
          <w:rFonts w:ascii="Times New Roman" w:hAnsi="Times New Roman"/>
          <w:sz w:val="20"/>
          <w:szCs w:val="20"/>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p w:rsidR="00C20783" w:rsidRPr="00C20783" w:rsidRDefault="00C20783" w:rsidP="00C20783">
      <w:pPr>
        <w:pStyle w:val="ab"/>
        <w:jc w:val="both"/>
        <w:rPr>
          <w:rFonts w:ascii="Times New Roman" w:hAnsi="Times New Roman"/>
          <w:sz w:val="20"/>
          <w:szCs w:val="20"/>
        </w:rPr>
      </w:pPr>
    </w:p>
    <w:p w:rsidR="00C20783" w:rsidRPr="00C20783" w:rsidRDefault="00C20783" w:rsidP="00C20783">
      <w:pPr>
        <w:autoSpaceDE w:val="0"/>
        <w:spacing w:after="0" w:line="240" w:lineRule="auto"/>
        <w:ind w:firstLine="720"/>
        <w:jc w:val="both"/>
        <w:rPr>
          <w:rFonts w:ascii="Times New Roman" w:hAnsi="Times New Roman"/>
          <w:sz w:val="20"/>
          <w:szCs w:val="20"/>
        </w:rPr>
      </w:pPr>
      <w:r w:rsidRPr="00C20783">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C20783" w:rsidRPr="00C20783" w:rsidRDefault="00C20783" w:rsidP="00C20783">
      <w:pPr>
        <w:pStyle w:val="ab"/>
        <w:spacing w:after="0" w:line="240" w:lineRule="auto"/>
        <w:ind w:firstLine="709"/>
        <w:jc w:val="both"/>
        <w:rPr>
          <w:rFonts w:ascii="Times New Roman" w:hAnsi="Times New Roman"/>
          <w:sz w:val="20"/>
          <w:szCs w:val="20"/>
        </w:rPr>
      </w:pPr>
      <w:r w:rsidRPr="00C20783">
        <w:rPr>
          <w:rFonts w:ascii="Times New Roman" w:hAnsi="Times New Roman"/>
          <w:sz w:val="20"/>
          <w:szCs w:val="20"/>
        </w:rPr>
        <w:t>1. Внести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следующие изменения:</w:t>
      </w:r>
    </w:p>
    <w:p w:rsidR="00C20783" w:rsidRPr="00C20783" w:rsidRDefault="00C20783" w:rsidP="00C20783">
      <w:pPr>
        <w:autoSpaceDE w:val="0"/>
        <w:autoSpaceDN w:val="0"/>
        <w:adjustRightInd w:val="0"/>
        <w:spacing w:after="0" w:line="240" w:lineRule="auto"/>
        <w:ind w:firstLine="709"/>
        <w:jc w:val="both"/>
        <w:rPr>
          <w:rFonts w:ascii="Times New Roman" w:hAnsi="Times New Roman"/>
          <w:sz w:val="20"/>
          <w:szCs w:val="20"/>
        </w:rPr>
      </w:pPr>
      <w:r w:rsidRPr="00C20783">
        <w:rPr>
          <w:rFonts w:ascii="Times New Roman" w:hAnsi="Times New Roman"/>
          <w:sz w:val="20"/>
          <w:szCs w:val="20"/>
        </w:rPr>
        <w:t>1.1.  приложение  №  2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изложить в новой редакции  согласно приложению № 1.</w:t>
      </w:r>
    </w:p>
    <w:p w:rsidR="00C20783" w:rsidRPr="00C20783" w:rsidRDefault="00C20783" w:rsidP="00C20783">
      <w:pPr>
        <w:autoSpaceDE w:val="0"/>
        <w:autoSpaceDN w:val="0"/>
        <w:adjustRightInd w:val="0"/>
        <w:spacing w:after="0" w:line="240" w:lineRule="auto"/>
        <w:ind w:firstLine="709"/>
        <w:jc w:val="both"/>
        <w:rPr>
          <w:rFonts w:ascii="Times New Roman" w:hAnsi="Times New Roman"/>
          <w:sz w:val="20"/>
          <w:szCs w:val="20"/>
        </w:rPr>
      </w:pPr>
      <w:r w:rsidRPr="00C20783">
        <w:rPr>
          <w:rFonts w:ascii="Times New Roman" w:hAnsi="Times New Roman"/>
          <w:sz w:val="20"/>
          <w:szCs w:val="20"/>
        </w:rPr>
        <w:t>1.2. приложение  № 2  к подпрограмме «Развитие субъектов малого и с</w:t>
      </w:r>
      <w:r w:rsidR="00015C84">
        <w:rPr>
          <w:rFonts w:ascii="Times New Roman" w:hAnsi="Times New Roman"/>
          <w:sz w:val="20"/>
          <w:szCs w:val="20"/>
        </w:rPr>
        <w:t xml:space="preserve">реднего </w:t>
      </w:r>
      <w:r w:rsidRPr="00C20783">
        <w:rPr>
          <w:rFonts w:ascii="Times New Roman" w:hAnsi="Times New Roman"/>
          <w:sz w:val="20"/>
          <w:szCs w:val="20"/>
        </w:rPr>
        <w:t>предпринимательства в Богучанском районе» на 2014-2017 годы  изложить в новой редакции согласно приложению № 2.</w:t>
      </w:r>
    </w:p>
    <w:p w:rsidR="00C20783" w:rsidRPr="00C20783" w:rsidRDefault="00C20783" w:rsidP="00C20783">
      <w:pPr>
        <w:autoSpaceDE w:val="0"/>
        <w:spacing w:after="0" w:line="240" w:lineRule="auto"/>
        <w:ind w:firstLine="709"/>
        <w:jc w:val="both"/>
        <w:rPr>
          <w:rFonts w:ascii="Times New Roman" w:hAnsi="Times New Roman"/>
          <w:color w:val="000000"/>
          <w:sz w:val="20"/>
          <w:szCs w:val="20"/>
        </w:rPr>
      </w:pPr>
      <w:r w:rsidRPr="00C20783">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C20783" w:rsidRPr="00C20783" w:rsidRDefault="00C20783" w:rsidP="00C20783">
      <w:pPr>
        <w:spacing w:after="0" w:line="240" w:lineRule="auto"/>
        <w:ind w:firstLine="709"/>
        <w:jc w:val="both"/>
        <w:rPr>
          <w:rFonts w:ascii="Times New Roman" w:hAnsi="Times New Roman"/>
          <w:sz w:val="20"/>
          <w:szCs w:val="20"/>
        </w:rPr>
      </w:pPr>
      <w:r w:rsidRPr="00C20783">
        <w:rPr>
          <w:rFonts w:ascii="Times New Roman" w:hAnsi="Times New Roman"/>
          <w:color w:val="000000"/>
          <w:sz w:val="20"/>
          <w:szCs w:val="20"/>
        </w:rPr>
        <w:t xml:space="preserve">3. </w:t>
      </w:r>
      <w:r w:rsidRPr="00C20783">
        <w:rPr>
          <w:rFonts w:ascii="Times New Roman" w:hAnsi="Times New Roman"/>
          <w:sz w:val="20"/>
          <w:szCs w:val="20"/>
        </w:rPr>
        <w:t>Постановление вступает в силу  со дня, следующего за днем его  опубликования   в Официальном вестнике Богучанского района.</w:t>
      </w:r>
    </w:p>
    <w:p w:rsidR="00C20783" w:rsidRDefault="00C20783" w:rsidP="00C20783">
      <w:pPr>
        <w:autoSpaceDE w:val="0"/>
        <w:spacing w:after="0" w:line="240" w:lineRule="auto"/>
        <w:rPr>
          <w:rFonts w:ascii="Times New Roman" w:hAnsi="Times New Roman"/>
          <w:sz w:val="20"/>
          <w:szCs w:val="20"/>
        </w:rPr>
      </w:pPr>
    </w:p>
    <w:p w:rsidR="00C20783" w:rsidRPr="00C20783" w:rsidRDefault="00C20783" w:rsidP="00C20783">
      <w:pPr>
        <w:autoSpaceDE w:val="0"/>
        <w:spacing w:after="0" w:line="240" w:lineRule="auto"/>
        <w:rPr>
          <w:rFonts w:ascii="Times New Roman" w:hAnsi="Times New Roman"/>
          <w:sz w:val="20"/>
          <w:szCs w:val="20"/>
        </w:rPr>
      </w:pPr>
      <w:r w:rsidRPr="00C20783">
        <w:rPr>
          <w:rFonts w:ascii="Times New Roman" w:hAnsi="Times New Roman"/>
          <w:sz w:val="20"/>
          <w:szCs w:val="20"/>
        </w:rPr>
        <w:t>Глава администрации</w:t>
      </w:r>
    </w:p>
    <w:p w:rsidR="00015C84" w:rsidRDefault="00C20783" w:rsidP="00C20783">
      <w:pPr>
        <w:autoSpaceDE w:val="0"/>
        <w:spacing w:after="0" w:line="240" w:lineRule="auto"/>
        <w:rPr>
          <w:rFonts w:ascii="Times New Roman" w:hAnsi="Times New Roman"/>
          <w:sz w:val="20"/>
          <w:szCs w:val="20"/>
        </w:rPr>
      </w:pPr>
      <w:r w:rsidRPr="00C20783">
        <w:rPr>
          <w:rFonts w:ascii="Times New Roman" w:hAnsi="Times New Roman"/>
          <w:sz w:val="20"/>
          <w:szCs w:val="20"/>
        </w:rPr>
        <w:t xml:space="preserve">Богучанского района                                                                         </w:t>
      </w:r>
      <w:r>
        <w:rPr>
          <w:rFonts w:ascii="Times New Roman" w:hAnsi="Times New Roman"/>
          <w:sz w:val="20"/>
          <w:szCs w:val="20"/>
        </w:rPr>
        <w:t xml:space="preserve">                                               </w:t>
      </w:r>
      <w:r w:rsidRPr="00C20783">
        <w:rPr>
          <w:rFonts w:ascii="Times New Roman" w:hAnsi="Times New Roman"/>
          <w:sz w:val="20"/>
          <w:szCs w:val="20"/>
        </w:rPr>
        <w:t xml:space="preserve">В.Ю. Карнаухов    </w:t>
      </w:r>
    </w:p>
    <w:p w:rsidR="00015C84" w:rsidRDefault="00015C84" w:rsidP="00C20783">
      <w:pPr>
        <w:autoSpaceDE w:val="0"/>
        <w:spacing w:after="0" w:line="240" w:lineRule="auto"/>
        <w:rPr>
          <w:rFonts w:ascii="Times New Roman" w:hAnsi="Times New Roman"/>
          <w:sz w:val="20"/>
          <w:szCs w:val="20"/>
        </w:rPr>
      </w:pPr>
    </w:p>
    <w:tbl>
      <w:tblPr>
        <w:tblW w:w="5000" w:type="pct"/>
        <w:tblLook w:val="04A0"/>
      </w:tblPr>
      <w:tblGrid>
        <w:gridCol w:w="1194"/>
        <w:gridCol w:w="1524"/>
        <w:gridCol w:w="1133"/>
        <w:gridCol w:w="549"/>
        <w:gridCol w:w="521"/>
        <w:gridCol w:w="318"/>
        <w:gridCol w:w="318"/>
        <w:gridCol w:w="318"/>
        <w:gridCol w:w="388"/>
        <w:gridCol w:w="531"/>
        <w:gridCol w:w="637"/>
        <w:gridCol w:w="703"/>
        <w:gridCol w:w="704"/>
        <w:gridCol w:w="732"/>
      </w:tblGrid>
      <w:tr w:rsidR="00015C84" w:rsidRPr="00015C84" w:rsidTr="00015C84">
        <w:trPr>
          <w:trHeight w:val="20"/>
        </w:trPr>
        <w:tc>
          <w:tcPr>
            <w:tcW w:w="488"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bookmarkStart w:id="19" w:name="RANGE!A1:N27"/>
            <w:bookmarkEnd w:id="19"/>
          </w:p>
        </w:tc>
        <w:tc>
          <w:tcPr>
            <w:tcW w:w="618"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53"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1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3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7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421" w:type="pct"/>
            <w:gridSpan w:val="6"/>
            <w:tcBorders>
              <w:top w:val="nil"/>
              <w:left w:val="nil"/>
              <w:bottom w:val="nil"/>
              <w:right w:val="nil"/>
            </w:tcBorders>
            <w:shd w:val="clear" w:color="auto" w:fill="auto"/>
            <w:vAlign w:val="bottom"/>
            <w:hideMark/>
          </w:tcPr>
          <w:p w:rsidR="00015C84" w:rsidRPr="00015C84" w:rsidRDefault="00015C84" w:rsidP="00015C84">
            <w:pPr>
              <w:spacing w:after="240" w:line="240" w:lineRule="auto"/>
              <w:jc w:val="right"/>
              <w:rPr>
                <w:rFonts w:ascii="Times New Roman" w:eastAsia="Times New Roman" w:hAnsi="Times New Roman"/>
                <w:color w:val="000000"/>
                <w:sz w:val="18"/>
                <w:szCs w:val="18"/>
                <w:lang w:eastAsia="ru-RU"/>
              </w:rPr>
            </w:pPr>
            <w:r w:rsidRPr="00015C84">
              <w:rPr>
                <w:rFonts w:ascii="Times New Roman" w:eastAsia="Times New Roman" w:hAnsi="Times New Roman"/>
                <w:color w:val="000000"/>
                <w:sz w:val="18"/>
                <w:szCs w:val="18"/>
                <w:lang w:eastAsia="ru-RU"/>
              </w:rPr>
              <w:t xml:space="preserve">Приложение № 1                                                                                                                                                                               к постановлению  администрации  Богучанского района                                                                                       от  31. 12.2014 №1747-п            </w:t>
            </w:r>
          </w:p>
        </w:tc>
      </w:tr>
      <w:tr w:rsidR="00015C84" w:rsidRPr="00015C84" w:rsidTr="00015C84">
        <w:trPr>
          <w:trHeight w:val="20"/>
        </w:trPr>
        <w:tc>
          <w:tcPr>
            <w:tcW w:w="488"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53"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1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3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71" w:type="pct"/>
            <w:tcBorders>
              <w:top w:val="nil"/>
              <w:left w:val="nil"/>
              <w:bottom w:val="nil"/>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421" w:type="pct"/>
            <w:gridSpan w:val="6"/>
            <w:tcBorders>
              <w:top w:val="nil"/>
              <w:left w:val="nil"/>
              <w:bottom w:val="nil"/>
              <w:right w:val="nil"/>
            </w:tcBorders>
            <w:shd w:val="clear" w:color="auto" w:fill="auto"/>
            <w:vAlign w:val="bottom"/>
            <w:hideMark/>
          </w:tcPr>
          <w:p w:rsidR="00015C84" w:rsidRPr="00015C84" w:rsidRDefault="00015C84" w:rsidP="00015C84">
            <w:pPr>
              <w:spacing w:after="0" w:line="240" w:lineRule="auto"/>
              <w:jc w:val="right"/>
              <w:rPr>
                <w:rFonts w:ascii="Times New Roman" w:eastAsia="Times New Roman" w:hAnsi="Times New Roman"/>
                <w:color w:val="000000"/>
                <w:sz w:val="18"/>
                <w:szCs w:val="18"/>
                <w:lang w:eastAsia="ru-RU"/>
              </w:rPr>
            </w:pPr>
            <w:r w:rsidRPr="00015C84">
              <w:rPr>
                <w:rFonts w:ascii="Times New Roman" w:eastAsia="Times New Roman" w:hAnsi="Times New Roman"/>
                <w:color w:val="000000"/>
                <w:sz w:val="18"/>
                <w:szCs w:val="18"/>
                <w:lang w:eastAsia="ru-RU"/>
              </w:rPr>
              <w:t>Приложение № 2</w:t>
            </w:r>
            <w:r w:rsidRPr="00015C84">
              <w:rPr>
                <w:rFonts w:ascii="Times New Roman" w:eastAsia="Times New Roman" w:hAnsi="Times New Roman"/>
                <w:color w:val="000000"/>
                <w:sz w:val="18"/>
                <w:szCs w:val="18"/>
                <w:lang w:eastAsia="ru-RU"/>
              </w:rPr>
              <w:br/>
              <w:t>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w:t>
            </w:r>
          </w:p>
        </w:tc>
      </w:tr>
      <w:tr w:rsidR="00015C84" w:rsidRPr="00015C84" w:rsidTr="00015C84">
        <w:trPr>
          <w:trHeight w:val="20"/>
        </w:trPr>
        <w:tc>
          <w:tcPr>
            <w:tcW w:w="5000" w:type="pct"/>
            <w:gridSpan w:val="14"/>
            <w:tcBorders>
              <w:top w:val="nil"/>
              <w:left w:val="nil"/>
              <w:bottom w:val="nil"/>
              <w:right w:val="nil"/>
            </w:tcBorders>
            <w:shd w:val="clear" w:color="auto" w:fill="auto"/>
            <w:vAlign w:val="bottom"/>
            <w:hideMark/>
          </w:tcPr>
          <w:p w:rsidR="00015C84" w:rsidRDefault="00015C84" w:rsidP="00015C84">
            <w:pPr>
              <w:spacing w:after="0" w:line="240" w:lineRule="auto"/>
              <w:jc w:val="center"/>
              <w:rPr>
                <w:rFonts w:ascii="Times New Roman" w:eastAsia="Times New Roman" w:hAnsi="Times New Roman"/>
                <w:color w:val="000000"/>
                <w:sz w:val="20"/>
                <w:szCs w:val="20"/>
                <w:lang w:eastAsia="ru-RU"/>
              </w:rPr>
            </w:pPr>
          </w:p>
          <w:p w:rsidR="00015C84" w:rsidRPr="00015C84" w:rsidRDefault="00015C84" w:rsidP="00015C84">
            <w:pPr>
              <w:spacing w:after="0" w:line="240" w:lineRule="auto"/>
              <w:jc w:val="center"/>
              <w:rPr>
                <w:rFonts w:ascii="Times New Roman" w:eastAsia="Times New Roman" w:hAnsi="Times New Roman"/>
                <w:color w:val="000000"/>
                <w:sz w:val="20"/>
                <w:szCs w:val="20"/>
                <w:lang w:eastAsia="ru-RU"/>
              </w:rPr>
            </w:pPr>
            <w:r w:rsidRPr="00015C84">
              <w:rPr>
                <w:rFonts w:ascii="Times New Roman" w:eastAsia="Times New Roman" w:hAnsi="Times New Roman"/>
                <w:color w:val="000000"/>
                <w:sz w:val="20"/>
                <w:szCs w:val="20"/>
                <w:lang w:eastAsia="ru-RU"/>
              </w:rPr>
              <w:lastRenderedPageBreak/>
              <w:t xml:space="preserve">Информация о распределении планируемых расходов  </w:t>
            </w:r>
            <w:r w:rsidRPr="00015C84">
              <w:rPr>
                <w:rFonts w:ascii="Times New Roman" w:eastAsia="Times New Roman" w:hAnsi="Times New Roman"/>
                <w:color w:val="000000"/>
                <w:sz w:val="20"/>
                <w:szCs w:val="20"/>
                <w:lang w:eastAsia="ru-RU"/>
              </w:rPr>
              <w:br/>
              <w:t xml:space="preserve">по отдельным мероприятиям программы, подпрограммам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w:t>
            </w:r>
          </w:p>
        </w:tc>
      </w:tr>
      <w:tr w:rsidR="00015C84" w:rsidRPr="00015C84" w:rsidTr="00015C84">
        <w:trPr>
          <w:trHeight w:val="20"/>
        </w:trPr>
        <w:tc>
          <w:tcPr>
            <w:tcW w:w="488"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53"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11"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16"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jc w:val="right"/>
              <w:rPr>
                <w:rFonts w:ascii="Times New Roman" w:eastAsia="Times New Roman" w:hAnsi="Times New Roman"/>
                <w:color w:val="FFFFFF"/>
                <w:sz w:val="14"/>
                <w:szCs w:val="14"/>
                <w:lang w:eastAsia="ru-RU"/>
              </w:rPr>
            </w:pPr>
            <w:r w:rsidRPr="00015C84">
              <w:rPr>
                <w:rFonts w:ascii="Times New Roman" w:eastAsia="Times New Roman" w:hAnsi="Times New Roman"/>
                <w:color w:val="FFFFFF"/>
                <w:sz w:val="14"/>
                <w:szCs w:val="14"/>
                <w:lang w:eastAsia="ru-RU"/>
              </w:rPr>
              <w:t>8</w:t>
            </w:r>
          </w:p>
        </w:tc>
        <w:tc>
          <w:tcPr>
            <w:tcW w:w="131"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71"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01"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32"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32"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47"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47"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62" w:type="pct"/>
            <w:tcBorders>
              <w:top w:val="nil"/>
              <w:left w:val="nil"/>
              <w:bottom w:val="single" w:sz="4" w:space="0" w:color="auto"/>
              <w:right w:val="nil"/>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4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Статус (муниципальная программа, подпрограмма)</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Наименование  программы, подпрограммы</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Наименование ГРБС</w:t>
            </w:r>
          </w:p>
        </w:tc>
        <w:tc>
          <w:tcPr>
            <w:tcW w:w="1021" w:type="pct"/>
            <w:gridSpan w:val="6"/>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Код бюджетной классификации </w:t>
            </w:r>
          </w:p>
        </w:tc>
        <w:tc>
          <w:tcPr>
            <w:tcW w:w="2220" w:type="pct"/>
            <w:gridSpan w:val="5"/>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Расходы ( руб.), годы</w:t>
            </w:r>
          </w:p>
        </w:tc>
      </w:tr>
      <w:tr w:rsidR="00015C84" w:rsidRPr="00015C84" w:rsidTr="00015C84">
        <w:trPr>
          <w:trHeight w:val="20"/>
        </w:trPr>
        <w:tc>
          <w:tcPr>
            <w:tcW w:w="48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ГРБС</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РзПр</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ЦСР</w:t>
            </w:r>
          </w:p>
        </w:tc>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ВР</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2014 год</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2015 год</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2016 год</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2017 год</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Итого на  </w:t>
            </w:r>
            <w:r w:rsidRPr="00015C84">
              <w:rPr>
                <w:rFonts w:ascii="Times New Roman" w:eastAsia="Times New Roman" w:hAnsi="Times New Roman"/>
                <w:color w:val="000000"/>
                <w:sz w:val="14"/>
                <w:szCs w:val="14"/>
                <w:lang w:eastAsia="ru-RU"/>
              </w:rPr>
              <w:br/>
              <w:t>2014-2017 годы</w:t>
            </w:r>
          </w:p>
        </w:tc>
      </w:tr>
      <w:tr w:rsidR="00015C84" w:rsidRPr="00015C84" w:rsidTr="00015C84">
        <w:trPr>
          <w:trHeight w:val="20"/>
        </w:trPr>
        <w:tc>
          <w:tcPr>
            <w:tcW w:w="4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Муниципальная программа</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"Развитие инвестиционной,  инновационной  деятельности, малого и среднего предпринимательства на  территории  Богучанского района" </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всего расходные обязательства по программе</w:t>
            </w:r>
          </w:p>
        </w:tc>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4 950 000,0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950 000,0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1 050 000,0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1 050 000,0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8 000 000,0</w:t>
            </w:r>
          </w:p>
        </w:tc>
      </w:tr>
      <w:tr w:rsidR="00015C84" w:rsidRPr="00015C84" w:rsidTr="00015C84">
        <w:trPr>
          <w:trHeight w:val="20"/>
        </w:trPr>
        <w:tc>
          <w:tcPr>
            <w:tcW w:w="48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5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 том числе по ГРБС:</w:t>
            </w:r>
          </w:p>
        </w:tc>
        <w:tc>
          <w:tcPr>
            <w:tcW w:w="21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9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6" w:type="pct"/>
            <w:tcBorders>
              <w:top w:val="single" w:sz="4" w:space="0" w:color="auto"/>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7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r>
      <w:tr w:rsidR="00015C84" w:rsidRPr="00015C84" w:rsidTr="00015C84">
        <w:trPr>
          <w:trHeight w:val="20"/>
        </w:trPr>
        <w:tc>
          <w:tcPr>
            <w:tcW w:w="48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5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single" w:sz="4" w:space="0" w:color="auto"/>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4 950 000,0</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950 000,0</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1 050 000,0</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1 050 000,0</w:t>
            </w: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8 000 000,0</w:t>
            </w:r>
          </w:p>
        </w:tc>
      </w:tr>
      <w:tr w:rsidR="00015C84" w:rsidRPr="00015C84" w:rsidTr="00015C84">
        <w:trPr>
          <w:trHeight w:val="20"/>
        </w:trPr>
        <w:tc>
          <w:tcPr>
            <w:tcW w:w="4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Подпрограмма 1</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"Развитие субъектов малого и среднего  предпринимательства в  Богучанском районе" на 2014-2017 годы</w:t>
            </w:r>
          </w:p>
        </w:tc>
        <w:tc>
          <w:tcPr>
            <w:tcW w:w="65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всего расходные обязательства по подпрограмме</w:t>
            </w:r>
          </w:p>
        </w:tc>
        <w:tc>
          <w:tcPr>
            <w:tcW w:w="2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single" w:sz="4" w:space="0" w:color="auto"/>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4 947 000,0</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847 000,0</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7 688 000,0</w:t>
            </w:r>
          </w:p>
        </w:tc>
      </w:tr>
      <w:tr w:rsidR="00015C84" w:rsidRPr="00015C84" w:rsidTr="00015C84">
        <w:trPr>
          <w:trHeight w:val="20"/>
        </w:trPr>
        <w:tc>
          <w:tcPr>
            <w:tcW w:w="48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 том числе по ГРБС:</w:t>
            </w:r>
          </w:p>
        </w:tc>
        <w:tc>
          <w:tcPr>
            <w:tcW w:w="21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9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6" w:type="pct"/>
            <w:tcBorders>
              <w:top w:val="single" w:sz="4" w:space="0" w:color="auto"/>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71" w:type="pct"/>
            <w:tcBorders>
              <w:top w:val="single" w:sz="4" w:space="0" w:color="auto"/>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905 000,0</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905 000,0</w:t>
            </w: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847 000,0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3 688 000,0</w:t>
            </w: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806</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3 095 000,0</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3 095 000,0</w:t>
            </w:r>
          </w:p>
        </w:tc>
      </w:tr>
      <w:tr w:rsidR="00015C84" w:rsidRPr="00015C84" w:rsidTr="00015C84">
        <w:trPr>
          <w:trHeight w:val="20"/>
        </w:trPr>
        <w:tc>
          <w:tcPr>
            <w:tcW w:w="488" w:type="pct"/>
            <w:vMerge w:val="restar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Подпрограмма 2</w:t>
            </w:r>
          </w:p>
        </w:tc>
        <w:tc>
          <w:tcPr>
            <w:tcW w:w="618" w:type="pct"/>
            <w:vMerge w:val="restar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 xml:space="preserve">«Развитие инновационной деятельности на территории  Богучанского  района»  на 2014-2017 годы      </w:t>
            </w: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всего расходные обязательства по подпрограмме</w:t>
            </w:r>
          </w:p>
        </w:tc>
        <w:tc>
          <w:tcPr>
            <w:tcW w:w="2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100 000,0</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300 000,0</w:t>
            </w: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100 000,0</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300 000,0</w:t>
            </w:r>
          </w:p>
        </w:tc>
      </w:tr>
      <w:tr w:rsidR="00015C84" w:rsidRPr="00015C84" w:rsidTr="00015C84">
        <w:trPr>
          <w:trHeight w:val="20"/>
        </w:trPr>
        <w:tc>
          <w:tcPr>
            <w:tcW w:w="488" w:type="pct"/>
            <w:vMerge w:val="restar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Подпрограмма 3</w:t>
            </w:r>
          </w:p>
        </w:tc>
        <w:tc>
          <w:tcPr>
            <w:tcW w:w="618" w:type="pct"/>
            <w:vMerge w:val="restar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всего расходные обязательства по подпрограмме</w:t>
            </w:r>
          </w:p>
        </w:tc>
        <w:tc>
          <w:tcPr>
            <w:tcW w:w="2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12 000,0</w:t>
            </w: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 том числе по ГРБС:</w:t>
            </w:r>
          </w:p>
        </w:tc>
        <w:tc>
          <w:tcPr>
            <w:tcW w:w="2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6" w:type="pct"/>
            <w:tcBorders>
              <w:top w:val="nil"/>
              <w:left w:val="nil"/>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1" w:type="pct"/>
            <w:tcBorders>
              <w:top w:val="nil"/>
              <w:left w:val="single" w:sz="4" w:space="0" w:color="auto"/>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71" w:type="pct"/>
            <w:tcBorders>
              <w:top w:val="nil"/>
              <w:left w:val="single" w:sz="4" w:space="0" w:color="auto"/>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r>
      <w:tr w:rsidR="00015C84" w:rsidRPr="00015C84" w:rsidTr="00015C84">
        <w:trPr>
          <w:trHeight w:val="20"/>
        </w:trPr>
        <w:tc>
          <w:tcPr>
            <w:tcW w:w="48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sz w:val="14"/>
                <w:szCs w:val="14"/>
                <w:lang w:eastAsia="ru-RU"/>
              </w:rPr>
            </w:pPr>
          </w:p>
        </w:tc>
        <w:tc>
          <w:tcPr>
            <w:tcW w:w="65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2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16" w:type="pct"/>
            <w:tcBorders>
              <w:top w:val="nil"/>
              <w:left w:val="nil"/>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31" w:type="pct"/>
            <w:tcBorders>
              <w:top w:val="nil"/>
              <w:left w:val="single" w:sz="4" w:space="0" w:color="auto"/>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171" w:type="pct"/>
            <w:tcBorders>
              <w:top w:val="nil"/>
              <w:left w:val="single" w:sz="4" w:space="0" w:color="auto"/>
              <w:bottom w:val="single" w:sz="4" w:space="0" w:color="auto"/>
              <w:right w:val="nil"/>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201"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Х</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3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47"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462"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12 000,0</w:t>
            </w:r>
          </w:p>
        </w:tc>
      </w:tr>
    </w:tbl>
    <w:p w:rsidR="00C20783" w:rsidRPr="00C20783" w:rsidRDefault="00C20783" w:rsidP="00C20783">
      <w:pPr>
        <w:autoSpaceDE w:val="0"/>
        <w:spacing w:after="0" w:line="240" w:lineRule="auto"/>
        <w:rPr>
          <w:rFonts w:ascii="Times New Roman" w:hAnsi="Times New Roman"/>
          <w:sz w:val="20"/>
          <w:szCs w:val="20"/>
        </w:rPr>
      </w:pPr>
      <w:r w:rsidRPr="00C20783">
        <w:rPr>
          <w:rFonts w:ascii="Times New Roman" w:hAnsi="Times New Roman"/>
          <w:sz w:val="20"/>
          <w:szCs w:val="20"/>
        </w:rPr>
        <w:t xml:space="preserve">         </w:t>
      </w:r>
    </w:p>
    <w:tbl>
      <w:tblPr>
        <w:tblW w:w="5000" w:type="pct"/>
        <w:tblLook w:val="04A0"/>
      </w:tblPr>
      <w:tblGrid>
        <w:gridCol w:w="386"/>
        <w:gridCol w:w="1305"/>
        <w:gridCol w:w="992"/>
        <w:gridCol w:w="486"/>
        <w:gridCol w:w="463"/>
        <w:gridCol w:w="330"/>
        <w:gridCol w:w="273"/>
        <w:gridCol w:w="443"/>
        <w:gridCol w:w="386"/>
        <w:gridCol w:w="585"/>
        <w:gridCol w:w="642"/>
        <w:gridCol w:w="642"/>
        <w:gridCol w:w="642"/>
        <w:gridCol w:w="699"/>
        <w:gridCol w:w="1296"/>
      </w:tblGrid>
      <w:tr w:rsidR="00015C84" w:rsidRPr="00015C84" w:rsidTr="00015C84">
        <w:trPr>
          <w:trHeight w:val="20"/>
        </w:trPr>
        <w:tc>
          <w:tcPr>
            <w:tcW w:w="157" w:type="pct"/>
            <w:tcBorders>
              <w:top w:val="nil"/>
              <w:left w:val="nil"/>
              <w:bottom w:val="nil"/>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083"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8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8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88"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11"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3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8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375"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085" w:type="pct"/>
            <w:gridSpan w:val="5"/>
            <w:tcBorders>
              <w:top w:val="nil"/>
              <w:left w:val="nil"/>
              <w:bottom w:val="nil"/>
              <w:right w:val="nil"/>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8"/>
                <w:szCs w:val="18"/>
                <w:lang w:eastAsia="ru-RU"/>
              </w:rPr>
            </w:pPr>
            <w:r w:rsidRPr="00015C84">
              <w:rPr>
                <w:rFonts w:ascii="Times New Roman" w:eastAsia="Times New Roman" w:hAnsi="Times New Roman"/>
                <w:color w:val="000000"/>
                <w:sz w:val="18"/>
                <w:szCs w:val="18"/>
                <w:lang w:eastAsia="ru-RU"/>
              </w:rPr>
              <w:t>Приложение    №  2  к  постановлению администрации  Богучанского района                                                                                         от  31.12.2014    № 1747-п</w:t>
            </w:r>
          </w:p>
        </w:tc>
      </w:tr>
      <w:tr w:rsidR="00015C84" w:rsidRPr="00015C84" w:rsidTr="00015C84">
        <w:trPr>
          <w:trHeight w:val="20"/>
        </w:trPr>
        <w:tc>
          <w:tcPr>
            <w:tcW w:w="157" w:type="pct"/>
            <w:tcBorders>
              <w:top w:val="nil"/>
              <w:left w:val="nil"/>
              <w:bottom w:val="nil"/>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083"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8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8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88"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11"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3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8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375"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085" w:type="pct"/>
            <w:gridSpan w:val="5"/>
            <w:tcBorders>
              <w:top w:val="nil"/>
              <w:left w:val="nil"/>
              <w:bottom w:val="nil"/>
              <w:right w:val="nil"/>
            </w:tcBorders>
            <w:shd w:val="clear" w:color="auto" w:fill="auto"/>
            <w:hideMark/>
          </w:tcPr>
          <w:p w:rsidR="00015C84" w:rsidRDefault="00015C84" w:rsidP="00015C84">
            <w:pPr>
              <w:spacing w:after="0" w:line="240" w:lineRule="auto"/>
              <w:jc w:val="right"/>
              <w:rPr>
                <w:rFonts w:ascii="Times New Roman" w:eastAsia="Times New Roman" w:hAnsi="Times New Roman"/>
                <w:color w:val="000000"/>
                <w:sz w:val="18"/>
                <w:szCs w:val="18"/>
                <w:lang w:eastAsia="ru-RU"/>
              </w:rPr>
            </w:pPr>
          </w:p>
          <w:p w:rsidR="00015C84" w:rsidRPr="00015C84" w:rsidRDefault="00015C84" w:rsidP="00015C84">
            <w:pPr>
              <w:spacing w:after="0" w:line="240" w:lineRule="auto"/>
              <w:jc w:val="right"/>
              <w:rPr>
                <w:rFonts w:ascii="Times New Roman" w:eastAsia="Times New Roman" w:hAnsi="Times New Roman"/>
                <w:color w:val="000000"/>
                <w:sz w:val="18"/>
                <w:szCs w:val="18"/>
                <w:lang w:eastAsia="ru-RU"/>
              </w:rPr>
            </w:pPr>
            <w:r w:rsidRPr="00015C84">
              <w:rPr>
                <w:rFonts w:ascii="Times New Roman" w:eastAsia="Times New Roman" w:hAnsi="Times New Roman"/>
                <w:color w:val="000000"/>
                <w:sz w:val="18"/>
                <w:szCs w:val="18"/>
                <w:lang w:eastAsia="ru-RU"/>
              </w:rPr>
              <w:t xml:space="preserve">Приложение № 2 </w:t>
            </w:r>
            <w:r w:rsidRPr="00015C84">
              <w:rPr>
                <w:rFonts w:ascii="Times New Roman" w:eastAsia="Times New Roman" w:hAnsi="Times New Roman"/>
                <w:color w:val="000000"/>
                <w:sz w:val="18"/>
                <w:szCs w:val="18"/>
                <w:lang w:eastAsia="ru-RU"/>
              </w:rPr>
              <w:br/>
              <w:t>к  подпрограмме "Развитие субъектов малого и среднего  предпринимательства в  Богучанском районе" на 2014-2017 годы</w:t>
            </w:r>
          </w:p>
        </w:tc>
      </w:tr>
      <w:tr w:rsidR="00015C84" w:rsidRPr="00015C84" w:rsidTr="00015C84">
        <w:trPr>
          <w:trHeight w:val="20"/>
        </w:trPr>
        <w:tc>
          <w:tcPr>
            <w:tcW w:w="5000" w:type="pct"/>
            <w:gridSpan w:val="15"/>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bCs/>
                <w:color w:val="000000"/>
                <w:sz w:val="20"/>
                <w:szCs w:val="20"/>
                <w:lang w:eastAsia="ru-RU"/>
              </w:rPr>
            </w:pPr>
            <w:r w:rsidRPr="00015C84">
              <w:rPr>
                <w:rFonts w:ascii="Times New Roman" w:eastAsia="Times New Roman" w:hAnsi="Times New Roman"/>
                <w:bCs/>
                <w:color w:val="000000"/>
                <w:sz w:val="20"/>
                <w:szCs w:val="20"/>
                <w:lang w:eastAsia="ru-RU"/>
              </w:rPr>
              <w:t>Перечень мероприятий подпрограммы " Развитие субъектов малого и среднего  предпринимательства в  Богучанском районе" на 2014-2017 годы  с указанием объема средств на их реализацию и ожидаемых результатов</w:t>
            </w:r>
          </w:p>
        </w:tc>
      </w:tr>
      <w:tr w:rsidR="00015C84" w:rsidRPr="00015C84" w:rsidTr="00015C84">
        <w:trPr>
          <w:trHeight w:val="20"/>
        </w:trPr>
        <w:tc>
          <w:tcPr>
            <w:tcW w:w="1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Наименование  программы, подпрограммы</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ГРБС </w:t>
            </w:r>
          </w:p>
        </w:tc>
        <w:tc>
          <w:tcPr>
            <w:tcW w:w="884" w:type="pct"/>
            <w:gridSpan w:val="6"/>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Код бюджетной классификации</w:t>
            </w:r>
          </w:p>
        </w:tc>
        <w:tc>
          <w:tcPr>
            <w:tcW w:w="1886" w:type="pct"/>
            <w:gridSpan w:val="5"/>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Расходы (руб.), годы</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015C84">
              <w:rPr>
                <w:rFonts w:ascii="Times New Roman" w:eastAsia="Times New Roman" w:hAnsi="Times New Roman"/>
                <w:color w:val="000000"/>
                <w:sz w:val="14"/>
                <w:szCs w:val="14"/>
                <w:lang w:eastAsia="ru-RU"/>
              </w:rPr>
              <w:br/>
              <w:t xml:space="preserve"> (в натуральном выражении)</w:t>
            </w:r>
          </w:p>
        </w:tc>
      </w:tr>
      <w:tr w:rsidR="00015C84" w:rsidRPr="00015C84" w:rsidTr="00015C84">
        <w:trPr>
          <w:trHeight w:val="20"/>
        </w:trPr>
        <w:tc>
          <w:tcPr>
            <w:tcW w:w="157"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ГРБС</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РзПр</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ЦСР</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ВР</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2014 год</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2015 год</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2016 год</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2017 год</w:t>
            </w:r>
          </w:p>
        </w:tc>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на 2014 -2017 годы</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4269" w:type="pct"/>
            <w:gridSpan w:val="13"/>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Цель подпрограммы 1 – Создание благоприятных условий для развития малого и среднего предпринимательства в </w:t>
            </w:r>
            <w:r w:rsidRPr="00015C84">
              <w:rPr>
                <w:rFonts w:ascii="Times New Roman" w:eastAsia="Times New Roman" w:hAnsi="Times New Roman"/>
                <w:color w:val="000000"/>
                <w:sz w:val="14"/>
                <w:szCs w:val="14"/>
                <w:lang w:eastAsia="ru-RU"/>
              </w:rPr>
              <w:lastRenderedPageBreak/>
              <w:t>Богучанском районе, роста инновационного потенциала  и улучшения нвестиционного климата на территории Богучанского района</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 </w:t>
            </w:r>
          </w:p>
        </w:tc>
      </w:tr>
      <w:tr w:rsidR="00015C84" w:rsidRPr="00015C84" w:rsidTr="00015C84">
        <w:trPr>
          <w:trHeight w:val="20"/>
        </w:trPr>
        <w:tc>
          <w:tcPr>
            <w:tcW w:w="157"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1</w:t>
            </w:r>
          </w:p>
        </w:tc>
        <w:tc>
          <w:tcPr>
            <w:tcW w:w="4269" w:type="pct"/>
            <w:gridSpan w:val="13"/>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 1. Имущественная поддержка субъектов малого и среднего предпринимательства</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1.1.</w:t>
            </w:r>
          </w:p>
        </w:tc>
        <w:tc>
          <w:tcPr>
            <w:tcW w:w="1083" w:type="pct"/>
            <w:tcBorders>
              <w:top w:val="single" w:sz="4" w:space="0" w:color="auto"/>
              <w:left w:val="nil"/>
              <w:bottom w:val="single" w:sz="4" w:space="0" w:color="auto"/>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включенного в перечень муниципального имущества</w:t>
            </w:r>
          </w:p>
        </w:tc>
        <w:tc>
          <w:tcPr>
            <w:tcW w:w="417"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86"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5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задаче 1</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w:t>
            </w:r>
          </w:p>
        </w:tc>
        <w:tc>
          <w:tcPr>
            <w:tcW w:w="4269" w:type="pct"/>
            <w:gridSpan w:val="13"/>
            <w:tcBorders>
              <w:top w:val="single" w:sz="4" w:space="0" w:color="auto"/>
              <w:left w:val="nil"/>
              <w:bottom w:val="single" w:sz="4" w:space="0" w:color="auto"/>
              <w:right w:val="single" w:sz="4" w:space="0" w:color="000000"/>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 2. Информационно-консультационная поддержка субъектов малого и среднего предпринимательства</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2.1.</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Консультационная и информационная поддержка  – не менее 30 субъектов МСП ежегодно;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2.2</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Богучанском районе» на 2014-2016 годы (предварительная экспертиза заявок и прилагаемых документов, помощь в оформлении документов)</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vAlign w:val="center"/>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Консультационная поддержка – не менее 2 субъектов МСП ежегодно;</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2.3</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Информационно-консультационная поддержка на бесплатной и льготной основе – более 10 субъектов МСП ежегодно</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w:t>
            </w:r>
          </w:p>
        </w:tc>
        <w:tc>
          <w:tcPr>
            <w:tcW w:w="108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Создание интернет-ресурсов для  субъектов малого и среднего  предпринимательства</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86"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5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Обеспечение доступности информационно-консультационных ресурсов. Количество посещений специализированного сайта – </w:t>
            </w:r>
            <w:r w:rsidRPr="00015C84">
              <w:rPr>
                <w:rFonts w:ascii="Times New Roman" w:eastAsia="Times New Roman" w:hAnsi="Times New Roman"/>
                <w:color w:val="000000"/>
                <w:sz w:val="14"/>
                <w:szCs w:val="14"/>
                <w:lang w:eastAsia="ru-RU"/>
              </w:rPr>
              <w:lastRenderedPageBreak/>
              <w:t>более 50 ежегодно</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2.5</w:t>
            </w:r>
          </w:p>
        </w:tc>
        <w:tc>
          <w:tcPr>
            <w:tcW w:w="108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86"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0000"/>
                <w:sz w:val="14"/>
                <w:szCs w:val="14"/>
                <w:lang w:eastAsia="ru-RU"/>
              </w:rPr>
            </w:pPr>
            <w:r w:rsidRPr="00015C84">
              <w:rPr>
                <w:rFonts w:ascii="Times New Roman" w:eastAsia="Times New Roman" w:hAnsi="Times New Roman"/>
                <w:color w:val="FF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5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Разместить не менее 4-х публикаций в средствах  массовой информации;</w:t>
            </w:r>
            <w:r w:rsidRPr="00015C84">
              <w:rPr>
                <w:rFonts w:ascii="Times New Roman" w:eastAsia="Times New Roman" w:hAnsi="Times New Roman"/>
                <w:color w:val="000000"/>
                <w:sz w:val="14"/>
                <w:szCs w:val="14"/>
                <w:lang w:eastAsia="ru-RU"/>
              </w:rPr>
              <w:br/>
              <w:t>Не менее 4 объявлений ТРК «Спектр» для субъектов МСП</w:t>
            </w:r>
          </w:p>
        </w:tc>
      </w:tr>
      <w:tr w:rsidR="00015C84" w:rsidRPr="00015C84" w:rsidTr="00015C84">
        <w:trPr>
          <w:trHeight w:val="20"/>
        </w:trPr>
        <w:tc>
          <w:tcPr>
            <w:tcW w:w="157"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2.6</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Организация торжественных мероприятий, посвященных профессиональному празднику –Дню предпринимателя </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8002</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244</w:t>
            </w:r>
          </w:p>
        </w:tc>
        <w:tc>
          <w:tcPr>
            <w:tcW w:w="375"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w:t>
            </w:r>
          </w:p>
        </w:tc>
        <w:tc>
          <w:tcPr>
            <w:tcW w:w="386"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w:t>
            </w:r>
          </w:p>
        </w:tc>
        <w:tc>
          <w:tcPr>
            <w:tcW w:w="363"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w:t>
            </w:r>
          </w:p>
        </w:tc>
        <w:tc>
          <w:tcPr>
            <w:tcW w:w="363"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w:t>
            </w:r>
          </w:p>
        </w:tc>
        <w:tc>
          <w:tcPr>
            <w:tcW w:w="39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9000,0</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Приобрести грамоты, багетные  рамки, блокноты для записей, шариковые ручки  для награждения  не менее 15 единиц</w:t>
            </w:r>
          </w:p>
        </w:tc>
      </w:tr>
      <w:tr w:rsidR="00015C84" w:rsidRPr="00015C84" w:rsidTr="00015C84">
        <w:trPr>
          <w:trHeight w:val="20"/>
        </w:trPr>
        <w:tc>
          <w:tcPr>
            <w:tcW w:w="157"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86"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w:t>
            </w:r>
          </w:p>
        </w:tc>
        <w:tc>
          <w:tcPr>
            <w:tcW w:w="363"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63" w:type="pct"/>
            <w:tcBorders>
              <w:top w:val="single" w:sz="4" w:space="0" w:color="auto"/>
              <w:left w:val="nil"/>
              <w:bottom w:val="single" w:sz="4" w:space="0" w:color="auto"/>
              <w:right w:val="single" w:sz="4" w:space="0" w:color="auto"/>
            </w:tcBorders>
            <w:shd w:val="clear" w:color="auto" w:fill="auto"/>
            <w:noWrap/>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задаче 2</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8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75"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386"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36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3 000,0</w:t>
            </w:r>
          </w:p>
        </w:tc>
        <w:tc>
          <w:tcPr>
            <w:tcW w:w="39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12 000,0</w:t>
            </w:r>
          </w:p>
        </w:tc>
        <w:tc>
          <w:tcPr>
            <w:tcW w:w="5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4269" w:type="pct"/>
            <w:gridSpan w:val="13"/>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 3.Финансовая поддержка субъектов малого и среднего предпринимательства</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vMerge w:val="restar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3.1</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Субсидии субъектам малого и среднего предпринимательства, на возмещение части затрат, связанных с реализацией мер по энергосбережению и</w:t>
            </w:r>
            <w:r w:rsidRPr="00015C84">
              <w:rPr>
                <w:rFonts w:ascii="Times New Roman" w:eastAsia="Times New Roman" w:hAnsi="Times New Roman"/>
                <w:color w:val="000000"/>
                <w:sz w:val="14"/>
                <w:szCs w:val="14"/>
                <w:lang w:eastAsia="ru-RU"/>
              </w:rPr>
              <w:br/>
              <w:t xml:space="preserve"> повышению энергетической </w:t>
            </w:r>
            <w:r w:rsidRPr="00015C84">
              <w:rPr>
                <w:rFonts w:ascii="Times New Roman" w:eastAsia="Times New Roman" w:hAnsi="Times New Roman"/>
                <w:color w:val="000000"/>
                <w:sz w:val="14"/>
                <w:szCs w:val="14"/>
                <w:lang w:eastAsia="ru-RU"/>
              </w:rPr>
              <w:br/>
              <w:t>эффективности</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100000,0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100000,0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100000,0</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300000,0</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Поддержано не менее -2 субъектов МСП ежегодно</w:t>
            </w:r>
            <w:r w:rsidRPr="00015C84">
              <w:rPr>
                <w:rFonts w:ascii="Times New Roman" w:eastAsia="Times New Roman" w:hAnsi="Times New Roman"/>
                <w:color w:val="000000"/>
                <w:sz w:val="14"/>
                <w:szCs w:val="14"/>
                <w:lang w:eastAsia="ru-RU"/>
              </w:rPr>
              <w:br/>
              <w:t>сохранено  рабочих мест – не менее 15 ежегодно; привлечено инвестиций  - 6000 тыс. рублей</w:t>
            </w:r>
          </w:p>
        </w:tc>
      </w:tr>
      <w:tr w:rsidR="00015C84" w:rsidRPr="00015C84" w:rsidTr="00015C84">
        <w:trPr>
          <w:trHeight w:val="20"/>
        </w:trPr>
        <w:tc>
          <w:tcPr>
            <w:tcW w:w="157"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7607</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3.2</w:t>
            </w:r>
          </w:p>
        </w:tc>
        <w:tc>
          <w:tcPr>
            <w:tcW w:w="108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18750,0</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30000,0</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108750,0</w:t>
            </w:r>
          </w:p>
        </w:tc>
        <w:tc>
          <w:tcPr>
            <w:tcW w:w="5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br w:type="page"/>
              <w:t>Поддержано   субъектов МСП – не менее 1 ежегодно;</w:t>
            </w:r>
            <w:r w:rsidRPr="00015C84">
              <w:rPr>
                <w:rFonts w:ascii="Times New Roman" w:eastAsia="Times New Roman" w:hAnsi="Times New Roman"/>
                <w:color w:val="000000"/>
                <w:sz w:val="14"/>
                <w:szCs w:val="14"/>
                <w:lang w:eastAsia="ru-RU"/>
              </w:rPr>
              <w:br w:type="page"/>
              <w:t xml:space="preserve">создано рабочих мест – не менее 2 ежегодно; привлечено инвестиций  ежегодно– более 40,0 тыс.руб. </w:t>
            </w:r>
            <w:r w:rsidRPr="00015C84">
              <w:rPr>
                <w:rFonts w:ascii="Times New Roman" w:eastAsia="Times New Roman" w:hAnsi="Times New Roman"/>
                <w:color w:val="000000"/>
                <w:sz w:val="14"/>
                <w:szCs w:val="14"/>
                <w:lang w:eastAsia="ru-RU"/>
              </w:rPr>
              <w:br w:type="page"/>
            </w:r>
          </w:p>
        </w:tc>
      </w:tr>
      <w:tr w:rsidR="00015C84" w:rsidRPr="00015C84" w:rsidTr="00015C84">
        <w:trPr>
          <w:trHeight w:val="20"/>
        </w:trPr>
        <w:tc>
          <w:tcPr>
            <w:tcW w:w="1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3.3</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40405,0</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100000,0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100000,0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100000,0</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340405,0</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Поддержано не менее -2 субъектов МСП ежегодно; </w:t>
            </w:r>
            <w:r w:rsidRPr="00015C84">
              <w:rPr>
                <w:rFonts w:ascii="Times New Roman" w:eastAsia="Times New Roman" w:hAnsi="Times New Roman"/>
                <w:color w:val="000000"/>
                <w:sz w:val="14"/>
                <w:szCs w:val="14"/>
                <w:lang w:eastAsia="ru-RU"/>
              </w:rPr>
              <w:br/>
            </w:r>
            <w:r w:rsidRPr="00015C84">
              <w:rPr>
                <w:rFonts w:ascii="Times New Roman" w:eastAsia="Times New Roman" w:hAnsi="Times New Roman"/>
                <w:color w:val="000000"/>
                <w:sz w:val="14"/>
                <w:szCs w:val="14"/>
                <w:lang w:eastAsia="ru-RU"/>
              </w:rPr>
              <w:br/>
              <w:t>создано рабочих мест не менее -5 ежегодно;</w:t>
            </w:r>
            <w:r w:rsidRPr="00015C84">
              <w:rPr>
                <w:rFonts w:ascii="Times New Roman" w:eastAsia="Times New Roman" w:hAnsi="Times New Roman"/>
                <w:color w:val="000000"/>
                <w:sz w:val="14"/>
                <w:szCs w:val="14"/>
                <w:lang w:eastAsia="ru-RU"/>
              </w:rPr>
              <w:br/>
              <w:t>сохранено рабочих мест-  не менее 30;</w:t>
            </w:r>
            <w:r w:rsidRPr="00015C84">
              <w:rPr>
                <w:rFonts w:ascii="Times New Roman" w:eastAsia="Times New Roman" w:hAnsi="Times New Roman"/>
                <w:color w:val="000000"/>
                <w:sz w:val="14"/>
                <w:szCs w:val="14"/>
                <w:lang w:eastAsia="ru-RU"/>
              </w:rPr>
              <w:br/>
              <w:t xml:space="preserve">привлечено инвестиций – 4000,0 тыс. рублей ежегодно </w:t>
            </w:r>
          </w:p>
        </w:tc>
      </w:tr>
      <w:tr w:rsidR="00015C84" w:rsidRPr="00015C84" w:rsidTr="00015C84">
        <w:trPr>
          <w:trHeight w:val="20"/>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7607</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905 000,0</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905000,0</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5064</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3 054 595,0</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3054595,0</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vMerge w:val="restar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Субсидии субъектам малого и  среднего предпринимательства на возмещение части затрат на уплату первого взноса (аванса) при заключении договоров лизинга оборудования</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884 845,0</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228 000,0</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228 000,0</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228 000,0</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1568845,0</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Поддержано не менее -2 субъектов МСП ежегодно; </w:t>
            </w:r>
            <w:r w:rsidRPr="00015C84">
              <w:rPr>
                <w:rFonts w:ascii="Times New Roman" w:eastAsia="Times New Roman" w:hAnsi="Times New Roman"/>
                <w:color w:val="000000"/>
                <w:sz w:val="14"/>
                <w:szCs w:val="14"/>
                <w:lang w:eastAsia="ru-RU"/>
              </w:rPr>
              <w:br/>
              <w:t>Сохранено рабочих мест-   не менее – 20 ежегодно;</w:t>
            </w:r>
            <w:r w:rsidRPr="00015C84">
              <w:rPr>
                <w:rFonts w:ascii="Times New Roman" w:eastAsia="Times New Roman" w:hAnsi="Times New Roman"/>
                <w:color w:val="000000"/>
                <w:sz w:val="14"/>
                <w:szCs w:val="14"/>
                <w:lang w:eastAsia="ru-RU"/>
              </w:rPr>
              <w:br/>
              <w:t>создано рабочих мест не менее -11 ежегодно;</w:t>
            </w:r>
            <w:r w:rsidRPr="00015C84">
              <w:rPr>
                <w:rFonts w:ascii="Times New Roman" w:eastAsia="Times New Roman" w:hAnsi="Times New Roman"/>
                <w:color w:val="000000"/>
                <w:sz w:val="14"/>
                <w:szCs w:val="14"/>
                <w:lang w:eastAsia="ru-RU"/>
              </w:rPr>
              <w:br/>
              <w:t>привлечено инвестиций – 4402,9  тыс. рублей ежегодно</w:t>
            </w:r>
          </w:p>
        </w:tc>
      </w:tr>
      <w:tr w:rsidR="00015C84" w:rsidRPr="00015C84" w:rsidTr="00015C84">
        <w:trPr>
          <w:trHeight w:val="20"/>
        </w:trPr>
        <w:tc>
          <w:tcPr>
            <w:tcW w:w="157" w:type="pct"/>
            <w:vMerge/>
            <w:tcBorders>
              <w:top w:val="nil"/>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5064</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40 405,0</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40405,0</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5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3.5.</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Субсидирование части затрат, связанных с </w:t>
            </w:r>
            <w:r w:rsidRPr="00015C84">
              <w:rPr>
                <w:rFonts w:ascii="Times New Roman" w:eastAsia="Times New Roman" w:hAnsi="Times New Roman"/>
                <w:color w:val="000000"/>
                <w:sz w:val="14"/>
                <w:szCs w:val="14"/>
                <w:lang w:eastAsia="ru-RU"/>
              </w:rPr>
              <w:lastRenderedPageBreak/>
              <w:t>уплатой субъектом малого и среднего предпринимательства лизинговых платежей, по лизинговым договорам, из расчета не более двух третьих ставки рефинансирования Центрального банка Российской Федерации, действовавшей на момент уплаты лизинговых платежей субъектом малого и  среднего предпринимательства от остаточной стоимости предмета лизинга</w:t>
            </w:r>
          </w:p>
        </w:tc>
        <w:tc>
          <w:tcPr>
            <w:tcW w:w="417"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Администрация Богучанског</w:t>
            </w:r>
            <w:r w:rsidRPr="00015C84">
              <w:rPr>
                <w:rFonts w:ascii="Times New Roman" w:eastAsia="Times New Roman" w:hAnsi="Times New Roman"/>
                <w:color w:val="000000"/>
                <w:sz w:val="14"/>
                <w:szCs w:val="14"/>
                <w:lang w:eastAsia="ru-RU"/>
              </w:rPr>
              <w:lastRenderedPageBreak/>
              <w:t>о района</w:t>
            </w:r>
          </w:p>
        </w:tc>
        <w:tc>
          <w:tcPr>
            <w:tcW w:w="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806</w:t>
            </w:r>
          </w:p>
        </w:tc>
        <w:tc>
          <w:tcPr>
            <w:tcW w:w="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188 000,0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188 000,0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188 000,0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564 000,0</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Поддержано не менее -2 субъектов МСП </w:t>
            </w:r>
            <w:r w:rsidRPr="00015C84">
              <w:rPr>
                <w:rFonts w:ascii="Times New Roman" w:eastAsia="Times New Roman" w:hAnsi="Times New Roman"/>
                <w:color w:val="000000"/>
                <w:sz w:val="14"/>
                <w:szCs w:val="14"/>
                <w:lang w:eastAsia="ru-RU"/>
              </w:rPr>
              <w:lastRenderedPageBreak/>
              <w:t xml:space="preserve">ежегодно; </w:t>
            </w:r>
            <w:r w:rsidRPr="00015C84">
              <w:rPr>
                <w:rFonts w:ascii="Times New Roman" w:eastAsia="Times New Roman" w:hAnsi="Times New Roman"/>
                <w:color w:val="000000"/>
                <w:sz w:val="14"/>
                <w:szCs w:val="14"/>
                <w:lang w:eastAsia="ru-RU"/>
              </w:rPr>
              <w:br w:type="page"/>
            </w:r>
            <w:r w:rsidRPr="00015C84">
              <w:rPr>
                <w:rFonts w:ascii="Times New Roman" w:eastAsia="Times New Roman" w:hAnsi="Times New Roman"/>
                <w:color w:val="000000"/>
                <w:sz w:val="14"/>
                <w:szCs w:val="14"/>
                <w:lang w:eastAsia="ru-RU"/>
              </w:rPr>
              <w:br w:type="page"/>
              <w:t>сохранено рабочих мест не менее -11 ежегодно;</w:t>
            </w:r>
            <w:r w:rsidRPr="00015C84">
              <w:rPr>
                <w:rFonts w:ascii="Times New Roman" w:eastAsia="Times New Roman" w:hAnsi="Times New Roman"/>
                <w:color w:val="000000"/>
                <w:sz w:val="14"/>
                <w:szCs w:val="14"/>
                <w:lang w:eastAsia="ru-RU"/>
              </w:rPr>
              <w:br w:type="page"/>
              <w:t>создано рабочих мест- не менее 4 ежегодно;</w:t>
            </w:r>
            <w:r w:rsidRPr="00015C84">
              <w:rPr>
                <w:rFonts w:ascii="Times New Roman" w:eastAsia="Times New Roman" w:hAnsi="Times New Roman"/>
                <w:color w:val="000000"/>
                <w:sz w:val="14"/>
                <w:szCs w:val="14"/>
                <w:lang w:eastAsia="ru-RU"/>
              </w:rPr>
              <w:br w:type="page"/>
              <w:t>привлечено инвестиций – 4402,9 тыс. рублей ежегодно</w:t>
            </w:r>
            <w:r w:rsidRPr="00015C84">
              <w:rPr>
                <w:rFonts w:ascii="Times New Roman" w:eastAsia="Times New Roman" w:hAnsi="Times New Roman"/>
                <w:color w:val="000000"/>
                <w:sz w:val="14"/>
                <w:szCs w:val="14"/>
                <w:lang w:eastAsia="ru-RU"/>
              </w:rPr>
              <w:br w:type="page"/>
            </w:r>
          </w:p>
        </w:tc>
      </w:tr>
      <w:tr w:rsidR="00015C84" w:rsidRPr="00015C84" w:rsidTr="00015C84">
        <w:trPr>
          <w:trHeight w:val="20"/>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7607</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3.6.</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Субсидии на возмещение части затрат, связанных с приобретением  основных средств для  организации деятельности вновь созданных  субъектов малого и среднего предпринимательства</w:t>
            </w: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198 000,0</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198 000,0</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198 000,0</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594 000,0</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Поддержано субъектов МСП – не менее 2 ежегодно;</w:t>
            </w:r>
            <w:r w:rsidRPr="00015C84">
              <w:rPr>
                <w:rFonts w:ascii="Times New Roman" w:eastAsia="Times New Roman" w:hAnsi="Times New Roman"/>
                <w:color w:val="000000"/>
                <w:sz w:val="14"/>
                <w:szCs w:val="14"/>
                <w:lang w:eastAsia="ru-RU"/>
              </w:rPr>
              <w:br/>
              <w:t>Сохранено рабочих мест  - не менее 2 ежегодно</w:t>
            </w:r>
            <w:r w:rsidRPr="00015C84">
              <w:rPr>
                <w:rFonts w:ascii="Times New Roman" w:eastAsia="Times New Roman" w:hAnsi="Times New Roman"/>
                <w:color w:val="000000"/>
                <w:sz w:val="14"/>
                <w:szCs w:val="14"/>
                <w:lang w:eastAsia="ru-RU"/>
              </w:rPr>
              <w:br/>
              <w:t xml:space="preserve">создано рабочих мест – не менее 6 ежегодно; </w:t>
            </w:r>
            <w:r w:rsidRPr="00015C84">
              <w:rPr>
                <w:rFonts w:ascii="Times New Roman" w:eastAsia="Times New Roman" w:hAnsi="Times New Roman"/>
                <w:color w:val="000000"/>
                <w:sz w:val="14"/>
                <w:szCs w:val="14"/>
                <w:lang w:eastAsia="ru-RU"/>
              </w:rPr>
              <w:br/>
              <w:t>привлечено        инвестиций – более 1000 тыс. рублей</w:t>
            </w:r>
          </w:p>
        </w:tc>
      </w:tr>
      <w:tr w:rsidR="00015C84" w:rsidRPr="00015C84" w:rsidTr="00015C84">
        <w:trPr>
          <w:trHeight w:val="20"/>
        </w:trPr>
        <w:tc>
          <w:tcPr>
            <w:tcW w:w="157"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7607</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    </w:t>
            </w: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3.7</w:t>
            </w:r>
          </w:p>
        </w:tc>
        <w:tc>
          <w:tcPr>
            <w:tcW w:w="1083"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Субсидии  субъектам малого и  среднего предпринимательства на организацию  групп дневного  времяпровождения  детей дошкольного возраста </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806</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0412</w:t>
            </w:r>
          </w:p>
        </w:tc>
        <w:tc>
          <w:tcPr>
            <w:tcW w:w="88"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08</w:t>
            </w:r>
          </w:p>
        </w:tc>
        <w:tc>
          <w:tcPr>
            <w:tcW w:w="1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1</w:t>
            </w:r>
          </w:p>
        </w:tc>
        <w:tc>
          <w:tcPr>
            <w:tcW w:w="13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8201</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810</w:t>
            </w:r>
          </w:p>
        </w:tc>
        <w:tc>
          <w:tcPr>
            <w:tcW w:w="375"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w:t>
            </w:r>
          </w:p>
        </w:tc>
        <w:tc>
          <w:tcPr>
            <w:tcW w:w="386"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w:t>
            </w:r>
          </w:p>
        </w:tc>
        <w:tc>
          <w:tcPr>
            <w:tcW w:w="363"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100 000,0</w:t>
            </w:r>
          </w:p>
        </w:tc>
        <w:tc>
          <w:tcPr>
            <w:tcW w:w="363"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100 000,0</w:t>
            </w:r>
          </w:p>
        </w:tc>
        <w:tc>
          <w:tcPr>
            <w:tcW w:w="398"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200 000,0</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Поддержано субъектов МСП – не менее 1 ежегодно;</w:t>
            </w:r>
            <w:r w:rsidRPr="00015C84">
              <w:rPr>
                <w:rFonts w:ascii="Times New Roman" w:eastAsia="Times New Roman" w:hAnsi="Times New Roman"/>
                <w:color w:val="000000"/>
                <w:sz w:val="14"/>
                <w:szCs w:val="14"/>
                <w:lang w:eastAsia="ru-RU"/>
              </w:rPr>
              <w:br/>
              <w:t>создано рабочих мест – не менее 10;</w:t>
            </w:r>
            <w:r w:rsidRPr="00015C84">
              <w:rPr>
                <w:rFonts w:ascii="Times New Roman" w:eastAsia="Times New Roman" w:hAnsi="Times New Roman"/>
                <w:color w:val="000000"/>
                <w:sz w:val="14"/>
                <w:szCs w:val="14"/>
                <w:lang w:eastAsia="ru-RU"/>
              </w:rPr>
              <w:br/>
              <w:t xml:space="preserve">сохранено не менее 5 рабочих мест; </w:t>
            </w:r>
            <w:r w:rsidRPr="00015C84">
              <w:rPr>
                <w:rFonts w:ascii="Times New Roman" w:eastAsia="Times New Roman" w:hAnsi="Times New Roman"/>
                <w:color w:val="000000"/>
                <w:sz w:val="14"/>
                <w:szCs w:val="14"/>
                <w:lang w:eastAsia="ru-RU"/>
              </w:rPr>
              <w:br/>
              <w:t xml:space="preserve">привлечено        инвестиций – более 1000,0 тыс. рублей </w:t>
            </w:r>
          </w:p>
        </w:tc>
      </w:tr>
      <w:tr w:rsidR="00015C84" w:rsidRPr="00015C84" w:rsidTr="00015C84">
        <w:trPr>
          <w:trHeight w:val="20"/>
        </w:trPr>
        <w:tc>
          <w:tcPr>
            <w:tcW w:w="157"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1083"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806</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0412</w:t>
            </w:r>
          </w:p>
        </w:tc>
        <w:tc>
          <w:tcPr>
            <w:tcW w:w="88"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w:t>
            </w:r>
          </w:p>
        </w:tc>
        <w:tc>
          <w:tcPr>
            <w:tcW w:w="1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13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7607</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810</w:t>
            </w:r>
          </w:p>
        </w:tc>
        <w:tc>
          <w:tcPr>
            <w:tcW w:w="375"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86"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98"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5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задаче 3</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4 944 000,0</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844 000,0</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944 000,0</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944 000,0</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7 676 000,0</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подпрограмме</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4 947 000,0</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847 000,0</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7 688 000,0</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 том числе:</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краевой бюджет </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88"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905 000,0</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905 000,0</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районный бюджет</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88"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1"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FF0000"/>
                <w:sz w:val="14"/>
                <w:szCs w:val="14"/>
                <w:lang w:eastAsia="ru-RU"/>
              </w:rPr>
            </w:pPr>
          </w:p>
        </w:tc>
        <w:tc>
          <w:tcPr>
            <w:tcW w:w="184"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847 000,0</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947 000,0</w:t>
            </w:r>
          </w:p>
        </w:tc>
        <w:tc>
          <w:tcPr>
            <w:tcW w:w="39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3 688 000,0</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015C84">
        <w:trPr>
          <w:trHeight w:val="20"/>
        </w:trPr>
        <w:tc>
          <w:tcPr>
            <w:tcW w:w="157"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08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федеральный бюджет</w:t>
            </w:r>
          </w:p>
        </w:tc>
        <w:tc>
          <w:tcPr>
            <w:tcW w:w="417"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8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1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3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375"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3 095 000,0</w:t>
            </w:r>
          </w:p>
        </w:tc>
        <w:tc>
          <w:tcPr>
            <w:tcW w:w="386"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63"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398" w:type="pct"/>
            <w:tcBorders>
              <w:top w:val="nil"/>
              <w:left w:val="nil"/>
              <w:bottom w:val="single" w:sz="4" w:space="0" w:color="auto"/>
              <w:right w:val="single" w:sz="4" w:space="0" w:color="auto"/>
            </w:tcBorders>
            <w:shd w:val="clear" w:color="auto" w:fill="auto"/>
            <w:vAlign w:val="bottom"/>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3 095 000,0</w:t>
            </w:r>
          </w:p>
        </w:tc>
        <w:tc>
          <w:tcPr>
            <w:tcW w:w="5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bl>
    <w:p w:rsidR="00EE6EFF" w:rsidRPr="00153B10" w:rsidRDefault="00EE6EFF" w:rsidP="00153B10">
      <w:pPr>
        <w:spacing w:after="0" w:line="240" w:lineRule="auto"/>
        <w:jc w:val="both"/>
        <w:rPr>
          <w:rFonts w:ascii="Times New Roman" w:hAnsi="Times New Roman"/>
          <w:sz w:val="20"/>
          <w:szCs w:val="20"/>
        </w:rPr>
      </w:pPr>
    </w:p>
    <w:p w:rsidR="00015C84" w:rsidRPr="00015C84" w:rsidRDefault="00015C84" w:rsidP="00015C84">
      <w:pPr>
        <w:pStyle w:val="NormalWeb"/>
        <w:spacing w:before="0" w:after="0"/>
        <w:jc w:val="center"/>
        <w:rPr>
          <w:sz w:val="20"/>
          <w:szCs w:val="20"/>
        </w:rPr>
      </w:pPr>
      <w:r w:rsidRPr="00015C84">
        <w:rPr>
          <w:sz w:val="20"/>
          <w:szCs w:val="20"/>
        </w:rPr>
        <w:t>АДМИНИСТРАЦИЯ БОГУЧАНСКОГО РАЙОНА</w:t>
      </w:r>
    </w:p>
    <w:p w:rsidR="00015C84" w:rsidRPr="00015C84" w:rsidRDefault="00015C84" w:rsidP="00015C84">
      <w:pPr>
        <w:pStyle w:val="NormalWeb"/>
        <w:keepNext/>
        <w:spacing w:before="0" w:after="0"/>
        <w:jc w:val="center"/>
        <w:rPr>
          <w:sz w:val="20"/>
          <w:szCs w:val="20"/>
        </w:rPr>
      </w:pPr>
      <w:r w:rsidRPr="00015C84">
        <w:rPr>
          <w:sz w:val="20"/>
          <w:szCs w:val="20"/>
        </w:rPr>
        <w:t xml:space="preserve">П О С Т А Н О В Л Е Н И Е                                                                                      </w:t>
      </w:r>
    </w:p>
    <w:p w:rsidR="00015C84" w:rsidRPr="00015C84" w:rsidRDefault="00015C84" w:rsidP="00015C84">
      <w:pPr>
        <w:pStyle w:val="NormalWeb"/>
        <w:spacing w:before="0" w:after="0"/>
        <w:rPr>
          <w:sz w:val="20"/>
          <w:szCs w:val="20"/>
        </w:rPr>
      </w:pPr>
      <w:r w:rsidRPr="00015C84">
        <w:rPr>
          <w:sz w:val="20"/>
          <w:szCs w:val="20"/>
        </w:rPr>
        <w:t>31.  12 .  2014</w:t>
      </w:r>
      <w:r w:rsidRPr="00015C84">
        <w:rPr>
          <w:sz w:val="20"/>
          <w:szCs w:val="20"/>
        </w:rPr>
        <w:tab/>
      </w:r>
      <w:r w:rsidRPr="00015C84">
        <w:rPr>
          <w:sz w:val="20"/>
          <w:szCs w:val="20"/>
        </w:rPr>
        <w:tab/>
      </w:r>
      <w:r w:rsidRPr="00015C84">
        <w:rPr>
          <w:sz w:val="20"/>
          <w:szCs w:val="20"/>
        </w:rPr>
        <w:tab/>
      </w:r>
      <w:r w:rsidRPr="00015C84">
        <w:rPr>
          <w:sz w:val="20"/>
          <w:szCs w:val="20"/>
        </w:rPr>
        <w:tab/>
      </w:r>
      <w:r>
        <w:rPr>
          <w:sz w:val="20"/>
          <w:szCs w:val="20"/>
        </w:rPr>
        <w:t xml:space="preserve">           </w:t>
      </w:r>
      <w:r w:rsidRPr="00015C84">
        <w:rPr>
          <w:sz w:val="20"/>
          <w:szCs w:val="20"/>
        </w:rPr>
        <w:t xml:space="preserve">с. Богучаны </w:t>
      </w:r>
      <w:r w:rsidRPr="00015C84">
        <w:rPr>
          <w:sz w:val="20"/>
          <w:szCs w:val="20"/>
        </w:rPr>
        <w:tab/>
      </w:r>
      <w:r w:rsidRPr="00015C84">
        <w:rPr>
          <w:sz w:val="20"/>
          <w:szCs w:val="20"/>
        </w:rPr>
        <w:tab/>
      </w:r>
      <w:r w:rsidRPr="00015C84">
        <w:rPr>
          <w:sz w:val="20"/>
          <w:szCs w:val="20"/>
        </w:rPr>
        <w:tab/>
      </w:r>
      <w:r w:rsidRPr="00015C84">
        <w:rPr>
          <w:sz w:val="20"/>
          <w:szCs w:val="20"/>
        </w:rPr>
        <w:tab/>
        <w:t xml:space="preserve">        №1748-п</w:t>
      </w:r>
    </w:p>
    <w:p w:rsidR="00015C84" w:rsidRDefault="00015C84" w:rsidP="00015C84">
      <w:pPr>
        <w:pStyle w:val="NormalWeb"/>
        <w:spacing w:before="0" w:after="0" w:line="240" w:lineRule="auto"/>
        <w:jc w:val="both"/>
        <w:rPr>
          <w:sz w:val="20"/>
          <w:szCs w:val="20"/>
        </w:rPr>
      </w:pPr>
    </w:p>
    <w:p w:rsidR="00015C84" w:rsidRPr="00015C84" w:rsidRDefault="00015C84" w:rsidP="00015C84">
      <w:pPr>
        <w:pStyle w:val="NormalWeb"/>
        <w:spacing w:before="0" w:after="0" w:line="240" w:lineRule="auto"/>
        <w:jc w:val="center"/>
        <w:rPr>
          <w:sz w:val="20"/>
          <w:szCs w:val="20"/>
        </w:rPr>
      </w:pPr>
      <w:r w:rsidRPr="00015C84">
        <w:rPr>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015C84" w:rsidRPr="00015C84" w:rsidRDefault="00015C84" w:rsidP="00015C84">
      <w:pPr>
        <w:pStyle w:val="NormalWeb"/>
        <w:spacing w:before="0" w:after="0"/>
        <w:jc w:val="both"/>
        <w:rPr>
          <w:sz w:val="20"/>
          <w:szCs w:val="20"/>
        </w:rPr>
      </w:pPr>
    </w:p>
    <w:p w:rsidR="00015C84" w:rsidRPr="00015C84" w:rsidRDefault="00015C84" w:rsidP="00015C84">
      <w:pPr>
        <w:spacing w:after="0" w:line="240" w:lineRule="auto"/>
        <w:ind w:firstLine="720"/>
        <w:jc w:val="both"/>
        <w:rPr>
          <w:rFonts w:ascii="Times New Roman" w:hAnsi="Times New Roman"/>
          <w:sz w:val="20"/>
          <w:szCs w:val="20"/>
        </w:rPr>
      </w:pPr>
      <w:r w:rsidRPr="00015C84">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w:t>
      </w:r>
      <w:r>
        <w:rPr>
          <w:rFonts w:ascii="Times New Roman" w:hAnsi="Times New Roman"/>
          <w:sz w:val="20"/>
          <w:szCs w:val="20"/>
        </w:rPr>
        <w:t xml:space="preserve">  </w:t>
      </w:r>
      <w:r w:rsidRPr="00015C84">
        <w:rPr>
          <w:rFonts w:ascii="Times New Roman" w:hAnsi="Times New Roman"/>
          <w:sz w:val="20"/>
          <w:szCs w:val="20"/>
        </w:rPr>
        <w:t>ПОСТАНОВЛЯЮ:</w:t>
      </w:r>
    </w:p>
    <w:p w:rsidR="00015C84" w:rsidRPr="00015C84" w:rsidRDefault="00015C84" w:rsidP="00015C84">
      <w:pPr>
        <w:pStyle w:val="NormalWeb"/>
        <w:spacing w:before="0" w:after="0"/>
        <w:jc w:val="both"/>
        <w:rPr>
          <w:sz w:val="20"/>
          <w:szCs w:val="20"/>
        </w:rPr>
      </w:pPr>
      <w:r w:rsidRPr="00015C84">
        <w:rPr>
          <w:sz w:val="20"/>
          <w:szCs w:val="20"/>
        </w:rPr>
        <w:tab/>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015C84" w:rsidRPr="00015C84" w:rsidRDefault="00015C84" w:rsidP="00015C84">
      <w:pPr>
        <w:pStyle w:val="NormalWeb"/>
        <w:spacing w:before="0" w:after="0"/>
        <w:jc w:val="both"/>
        <w:rPr>
          <w:sz w:val="20"/>
          <w:szCs w:val="20"/>
        </w:rPr>
      </w:pPr>
      <w:r w:rsidRPr="00015C84">
        <w:rPr>
          <w:sz w:val="20"/>
          <w:szCs w:val="20"/>
        </w:rPr>
        <w:t xml:space="preserve">       </w:t>
      </w:r>
    </w:p>
    <w:p w:rsidR="00015C84" w:rsidRPr="00015C84" w:rsidRDefault="00015C84" w:rsidP="00015C84">
      <w:pPr>
        <w:pStyle w:val="NormalWeb"/>
        <w:spacing w:before="0" w:after="0"/>
        <w:ind w:firstLine="709"/>
        <w:jc w:val="both"/>
        <w:rPr>
          <w:sz w:val="20"/>
          <w:szCs w:val="20"/>
        </w:rPr>
      </w:pPr>
      <w:r w:rsidRPr="00015C84">
        <w:rPr>
          <w:sz w:val="20"/>
          <w:szCs w:val="20"/>
        </w:rPr>
        <w:lastRenderedPageBreak/>
        <w:t>1.1.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1 к настоящему постановлению.</w:t>
      </w:r>
    </w:p>
    <w:p w:rsidR="00015C84" w:rsidRPr="00015C84" w:rsidRDefault="00015C84" w:rsidP="00015C84">
      <w:pPr>
        <w:pStyle w:val="NormalWeb"/>
        <w:spacing w:before="0" w:after="0"/>
        <w:ind w:right="-2" w:firstLine="709"/>
        <w:jc w:val="both"/>
        <w:rPr>
          <w:sz w:val="20"/>
          <w:szCs w:val="20"/>
        </w:rPr>
      </w:pPr>
      <w:r w:rsidRPr="00015C84">
        <w:rPr>
          <w:sz w:val="20"/>
          <w:szCs w:val="20"/>
        </w:rPr>
        <w:t xml:space="preserve">  2.  Контроль за исполнением настоящего постановления оставляю за собой.</w:t>
      </w:r>
    </w:p>
    <w:p w:rsidR="00015C84" w:rsidRPr="00015C84" w:rsidRDefault="00015C84" w:rsidP="00015C84">
      <w:pPr>
        <w:pStyle w:val="NormalWeb"/>
        <w:spacing w:before="0" w:after="0"/>
        <w:ind w:firstLine="709"/>
        <w:jc w:val="both"/>
        <w:rPr>
          <w:sz w:val="20"/>
          <w:szCs w:val="20"/>
        </w:rPr>
      </w:pPr>
      <w:r w:rsidRPr="00015C84">
        <w:rPr>
          <w:sz w:val="20"/>
          <w:szCs w:val="20"/>
        </w:rPr>
        <w:t xml:space="preserve">  3. Постановление вступает в силу со дня, следующего за днем опубликования в  Официальном вестнике Богучанского района.</w:t>
      </w:r>
    </w:p>
    <w:p w:rsidR="00015C84" w:rsidRPr="00015C84" w:rsidRDefault="00015C84" w:rsidP="00015C84">
      <w:pPr>
        <w:pStyle w:val="NormalWeb"/>
        <w:spacing w:before="0" w:after="0"/>
        <w:jc w:val="both"/>
        <w:rPr>
          <w:sz w:val="20"/>
          <w:szCs w:val="20"/>
        </w:rPr>
      </w:pPr>
    </w:p>
    <w:p w:rsidR="00015C84" w:rsidRPr="00015C84" w:rsidRDefault="00015C84" w:rsidP="00015C84">
      <w:pPr>
        <w:pStyle w:val="NormalWeb"/>
        <w:spacing w:before="0" w:after="0"/>
        <w:jc w:val="both"/>
        <w:rPr>
          <w:sz w:val="20"/>
          <w:szCs w:val="20"/>
        </w:rPr>
      </w:pPr>
      <w:r w:rsidRPr="00015C84">
        <w:rPr>
          <w:sz w:val="20"/>
          <w:szCs w:val="20"/>
        </w:rPr>
        <w:t>Глава администрации</w:t>
      </w:r>
    </w:p>
    <w:p w:rsidR="00015C84" w:rsidRDefault="00015C84" w:rsidP="00015C84">
      <w:pPr>
        <w:pStyle w:val="NormalWeb"/>
        <w:spacing w:before="0" w:after="0"/>
        <w:jc w:val="both"/>
        <w:rPr>
          <w:sz w:val="20"/>
          <w:szCs w:val="20"/>
        </w:rPr>
      </w:pPr>
      <w:r w:rsidRPr="00015C84">
        <w:rPr>
          <w:sz w:val="20"/>
          <w:szCs w:val="20"/>
        </w:rPr>
        <w:t xml:space="preserve">Богучанского района </w:t>
      </w:r>
      <w:r w:rsidRPr="00015C84">
        <w:rPr>
          <w:sz w:val="20"/>
          <w:szCs w:val="20"/>
        </w:rPr>
        <w:tab/>
      </w:r>
      <w:r w:rsidRPr="00015C84">
        <w:rPr>
          <w:sz w:val="20"/>
          <w:szCs w:val="20"/>
        </w:rPr>
        <w:tab/>
      </w:r>
      <w:r w:rsidRPr="00015C84">
        <w:rPr>
          <w:sz w:val="20"/>
          <w:szCs w:val="20"/>
        </w:rPr>
        <w:tab/>
      </w:r>
      <w:r w:rsidRPr="00015C84">
        <w:rPr>
          <w:sz w:val="20"/>
          <w:szCs w:val="20"/>
        </w:rPr>
        <w:tab/>
      </w:r>
      <w:r w:rsidRPr="00015C84">
        <w:rPr>
          <w:sz w:val="20"/>
          <w:szCs w:val="20"/>
        </w:rPr>
        <w:tab/>
      </w:r>
      <w:r w:rsidRPr="00015C84">
        <w:rPr>
          <w:sz w:val="20"/>
          <w:szCs w:val="20"/>
        </w:rPr>
        <w:tab/>
      </w:r>
      <w:r w:rsidRPr="00015C84">
        <w:rPr>
          <w:sz w:val="20"/>
          <w:szCs w:val="20"/>
        </w:rPr>
        <w:tab/>
        <w:t xml:space="preserve"> </w:t>
      </w:r>
      <w:r>
        <w:rPr>
          <w:sz w:val="20"/>
          <w:szCs w:val="20"/>
        </w:rPr>
        <w:t xml:space="preserve">                               </w:t>
      </w:r>
      <w:r w:rsidRPr="00015C84">
        <w:rPr>
          <w:sz w:val="20"/>
          <w:szCs w:val="20"/>
        </w:rPr>
        <w:t>В.Ю.Карнаухов</w:t>
      </w:r>
    </w:p>
    <w:p w:rsidR="00015C84" w:rsidRDefault="00015C84" w:rsidP="00015C84">
      <w:pPr>
        <w:pStyle w:val="NormalWeb"/>
        <w:spacing w:before="0" w:after="0"/>
        <w:jc w:val="both"/>
        <w:rPr>
          <w:sz w:val="20"/>
          <w:szCs w:val="20"/>
        </w:rPr>
      </w:pPr>
    </w:p>
    <w:p w:rsidR="00DC5B0A" w:rsidRDefault="00DC5B0A" w:rsidP="00DC5B0A">
      <w:pPr>
        <w:spacing w:after="0" w:line="240" w:lineRule="auto"/>
        <w:jc w:val="right"/>
        <w:rPr>
          <w:rFonts w:ascii="Times New Roman" w:eastAsia="Times New Roman" w:hAnsi="Times New Roman"/>
          <w:color w:val="000000"/>
          <w:sz w:val="18"/>
          <w:szCs w:val="18"/>
          <w:lang w:eastAsia="ru-RU"/>
        </w:rPr>
      </w:pPr>
      <w:r w:rsidRPr="00015C84">
        <w:rPr>
          <w:rFonts w:ascii="Times New Roman" w:eastAsia="Times New Roman" w:hAnsi="Times New Roman"/>
          <w:color w:val="000000"/>
          <w:sz w:val="18"/>
          <w:szCs w:val="18"/>
          <w:lang w:eastAsia="ru-RU"/>
        </w:rPr>
        <w:t>Приложение № 1</w:t>
      </w:r>
    </w:p>
    <w:p w:rsidR="00DC5B0A" w:rsidRDefault="00DC5B0A" w:rsidP="00DC5B0A">
      <w:pPr>
        <w:pStyle w:val="NormalWeb"/>
        <w:spacing w:before="0" w:after="0"/>
        <w:jc w:val="right"/>
        <w:rPr>
          <w:color w:val="000000"/>
          <w:sz w:val="18"/>
          <w:szCs w:val="18"/>
          <w:lang w:eastAsia="ru-RU"/>
        </w:rPr>
      </w:pPr>
      <w:r w:rsidRPr="00015C84">
        <w:rPr>
          <w:color w:val="000000"/>
          <w:sz w:val="18"/>
          <w:szCs w:val="18"/>
          <w:lang w:eastAsia="ru-RU"/>
        </w:rPr>
        <w:t xml:space="preserve"> к постановлению администрации Богучанского района  от </w:t>
      </w:r>
      <w:r>
        <w:rPr>
          <w:color w:val="000000"/>
          <w:sz w:val="18"/>
          <w:szCs w:val="18"/>
          <w:lang w:eastAsia="ru-RU"/>
        </w:rPr>
        <w:t>31.12.</w:t>
      </w:r>
      <w:r w:rsidRPr="00015C84">
        <w:rPr>
          <w:color w:val="000000"/>
          <w:sz w:val="18"/>
          <w:szCs w:val="18"/>
          <w:lang w:eastAsia="ru-RU"/>
        </w:rPr>
        <w:t xml:space="preserve"> 2014</w:t>
      </w:r>
      <w:r>
        <w:rPr>
          <w:color w:val="000000"/>
          <w:sz w:val="18"/>
          <w:szCs w:val="18"/>
          <w:lang w:eastAsia="ru-RU"/>
        </w:rPr>
        <w:t xml:space="preserve"> </w:t>
      </w:r>
      <w:r w:rsidRPr="00015C84">
        <w:rPr>
          <w:color w:val="000000"/>
          <w:sz w:val="18"/>
          <w:szCs w:val="18"/>
          <w:lang w:eastAsia="ru-RU"/>
        </w:rPr>
        <w:t>г. №1748-</w:t>
      </w:r>
      <w:r>
        <w:rPr>
          <w:color w:val="000000"/>
          <w:sz w:val="18"/>
          <w:szCs w:val="18"/>
          <w:lang w:eastAsia="ru-RU"/>
        </w:rPr>
        <w:t>п</w:t>
      </w:r>
    </w:p>
    <w:p w:rsidR="00DC5B0A" w:rsidRDefault="00DC5B0A" w:rsidP="00DC5B0A">
      <w:pPr>
        <w:pStyle w:val="NormalWeb"/>
        <w:spacing w:before="0" w:after="0"/>
        <w:jc w:val="right"/>
        <w:rPr>
          <w:color w:val="000000"/>
          <w:sz w:val="18"/>
          <w:szCs w:val="18"/>
          <w:lang w:eastAsia="ru-RU"/>
        </w:rPr>
      </w:pPr>
    </w:p>
    <w:p w:rsidR="00DC5B0A" w:rsidRDefault="00DC5B0A" w:rsidP="00DC5B0A">
      <w:pPr>
        <w:pStyle w:val="NormalWeb"/>
        <w:spacing w:before="0" w:after="0"/>
        <w:jc w:val="right"/>
        <w:rPr>
          <w:color w:val="000000"/>
          <w:sz w:val="18"/>
          <w:szCs w:val="18"/>
          <w:lang w:eastAsia="ru-RU"/>
        </w:rPr>
      </w:pPr>
      <w:r w:rsidRPr="00015C84">
        <w:rPr>
          <w:color w:val="000000"/>
          <w:sz w:val="18"/>
          <w:szCs w:val="18"/>
          <w:lang w:eastAsia="ru-RU"/>
        </w:rPr>
        <w:t xml:space="preserve">Приложение № 2 </w:t>
      </w:r>
      <w:r w:rsidRPr="00015C84">
        <w:rPr>
          <w:color w:val="000000"/>
          <w:sz w:val="18"/>
          <w:szCs w:val="18"/>
          <w:lang w:eastAsia="ru-RU"/>
        </w:rPr>
        <w:br/>
        <w:t xml:space="preserve">к подпрограмме «Обеспечение условий реализации   программы и прочие мероприятия», </w:t>
      </w:r>
    </w:p>
    <w:p w:rsidR="00DC5B0A" w:rsidRDefault="00DC5B0A" w:rsidP="00DC5B0A">
      <w:pPr>
        <w:pStyle w:val="NormalWeb"/>
        <w:spacing w:before="0" w:after="0"/>
        <w:jc w:val="right"/>
        <w:rPr>
          <w:sz w:val="20"/>
          <w:szCs w:val="20"/>
        </w:rPr>
      </w:pPr>
      <w:r w:rsidRPr="00015C84">
        <w:rPr>
          <w:color w:val="000000"/>
          <w:sz w:val="18"/>
          <w:szCs w:val="18"/>
          <w:lang w:eastAsia="ru-RU"/>
        </w:rPr>
        <w:t>реализуемой в рамках муниципальной программы  Богучанского района  «Развитие культуры»</w:t>
      </w:r>
    </w:p>
    <w:tbl>
      <w:tblPr>
        <w:tblW w:w="5000" w:type="pct"/>
        <w:tblLook w:val="04A0"/>
      </w:tblPr>
      <w:tblGrid>
        <w:gridCol w:w="411"/>
        <w:gridCol w:w="1290"/>
        <w:gridCol w:w="1165"/>
        <w:gridCol w:w="524"/>
        <w:gridCol w:w="498"/>
        <w:gridCol w:w="346"/>
        <w:gridCol w:w="346"/>
        <w:gridCol w:w="513"/>
        <w:gridCol w:w="410"/>
        <w:gridCol w:w="572"/>
        <w:gridCol w:w="572"/>
        <w:gridCol w:w="572"/>
        <w:gridCol w:w="572"/>
        <w:gridCol w:w="572"/>
        <w:gridCol w:w="1207"/>
      </w:tblGrid>
      <w:tr w:rsidR="00015C84" w:rsidRPr="00015C84" w:rsidTr="00015C84">
        <w:trPr>
          <w:trHeight w:val="20"/>
        </w:trPr>
        <w:tc>
          <w:tcPr>
            <w:tcW w:w="5000" w:type="pct"/>
            <w:gridSpan w:val="15"/>
            <w:tcBorders>
              <w:top w:val="nil"/>
              <w:left w:val="nil"/>
              <w:bottom w:val="nil"/>
              <w:right w:val="nil"/>
            </w:tcBorders>
            <w:shd w:val="clear" w:color="auto" w:fill="auto"/>
            <w:hideMark/>
          </w:tcPr>
          <w:p w:rsidR="00DC5B0A" w:rsidRDefault="00DC5B0A" w:rsidP="00015C84">
            <w:pPr>
              <w:spacing w:after="0" w:line="240" w:lineRule="auto"/>
              <w:jc w:val="center"/>
              <w:rPr>
                <w:rFonts w:ascii="Times New Roman" w:eastAsia="Times New Roman" w:hAnsi="Times New Roman"/>
                <w:bCs/>
                <w:color w:val="000000"/>
                <w:sz w:val="20"/>
                <w:szCs w:val="20"/>
                <w:lang w:eastAsia="ru-RU"/>
              </w:rPr>
            </w:pPr>
          </w:p>
          <w:p w:rsidR="00DC5B0A" w:rsidRDefault="00015C84" w:rsidP="00015C84">
            <w:pPr>
              <w:spacing w:after="0" w:line="240" w:lineRule="auto"/>
              <w:jc w:val="center"/>
              <w:rPr>
                <w:rFonts w:ascii="Times New Roman" w:eastAsia="Times New Roman" w:hAnsi="Times New Roman"/>
                <w:bCs/>
                <w:color w:val="000000"/>
                <w:sz w:val="20"/>
                <w:szCs w:val="20"/>
                <w:lang w:eastAsia="ru-RU"/>
              </w:rPr>
            </w:pPr>
            <w:r w:rsidRPr="00DC5B0A">
              <w:rPr>
                <w:rFonts w:ascii="Times New Roman" w:eastAsia="Times New Roman" w:hAnsi="Times New Roman"/>
                <w:bCs/>
                <w:color w:val="000000"/>
                <w:sz w:val="20"/>
                <w:szCs w:val="20"/>
                <w:lang w:eastAsia="ru-RU"/>
              </w:rPr>
              <w:t>Перечень мероприятий подпрограммы «Обеспечение условий реализации  п</w:t>
            </w:r>
            <w:r w:rsidR="00DC5B0A">
              <w:rPr>
                <w:rFonts w:ascii="Times New Roman" w:eastAsia="Times New Roman" w:hAnsi="Times New Roman"/>
                <w:bCs/>
                <w:color w:val="000000"/>
                <w:sz w:val="20"/>
                <w:szCs w:val="20"/>
                <w:lang w:eastAsia="ru-RU"/>
              </w:rPr>
              <w:t xml:space="preserve">рограммы  и прочие мероприятия» </w:t>
            </w:r>
            <w:r w:rsidRPr="00DC5B0A">
              <w:rPr>
                <w:rFonts w:ascii="Times New Roman" w:eastAsia="Times New Roman" w:hAnsi="Times New Roman"/>
                <w:bCs/>
                <w:color w:val="000000"/>
                <w:sz w:val="20"/>
                <w:szCs w:val="20"/>
                <w:lang w:eastAsia="ru-RU"/>
              </w:rPr>
              <w:t>с указанием объема средств на их реализацию и ожидаемых результатов</w:t>
            </w:r>
          </w:p>
          <w:p w:rsidR="00DC5B0A" w:rsidRPr="00DC5B0A" w:rsidRDefault="00DC5B0A" w:rsidP="00015C84">
            <w:pPr>
              <w:spacing w:after="0" w:line="240" w:lineRule="auto"/>
              <w:jc w:val="center"/>
              <w:rPr>
                <w:rFonts w:ascii="Times New Roman" w:eastAsia="Times New Roman" w:hAnsi="Times New Roman"/>
                <w:bCs/>
                <w:color w:val="000000"/>
                <w:sz w:val="20"/>
                <w:szCs w:val="20"/>
                <w:lang w:eastAsia="ru-RU"/>
              </w:rPr>
            </w:pPr>
          </w:p>
        </w:tc>
      </w:tr>
      <w:tr w:rsidR="00015C84" w:rsidRPr="00015C84" w:rsidTr="00D11952">
        <w:trPr>
          <w:trHeight w:val="20"/>
        </w:trPr>
        <w:tc>
          <w:tcPr>
            <w:tcW w:w="215" w:type="pct"/>
            <w:tcBorders>
              <w:top w:val="nil"/>
              <w:left w:val="nil"/>
              <w:bottom w:val="nil"/>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p>
        </w:tc>
        <w:tc>
          <w:tcPr>
            <w:tcW w:w="67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09"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60"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FFFFFF"/>
                <w:sz w:val="14"/>
                <w:szCs w:val="14"/>
                <w:lang w:eastAsia="ru-RU"/>
              </w:rPr>
            </w:pPr>
          </w:p>
        </w:tc>
        <w:tc>
          <w:tcPr>
            <w:tcW w:w="181" w:type="pct"/>
            <w:tcBorders>
              <w:top w:val="nil"/>
              <w:left w:val="nil"/>
              <w:bottom w:val="nil"/>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FFFFFF"/>
                <w:sz w:val="14"/>
                <w:szCs w:val="14"/>
                <w:lang w:eastAsia="ru-RU"/>
              </w:rPr>
            </w:pPr>
          </w:p>
        </w:tc>
        <w:tc>
          <w:tcPr>
            <w:tcW w:w="181" w:type="pct"/>
            <w:tcBorders>
              <w:top w:val="nil"/>
              <w:left w:val="nil"/>
              <w:bottom w:val="nil"/>
              <w:right w:val="nil"/>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FFFFFF"/>
                <w:sz w:val="14"/>
                <w:szCs w:val="14"/>
                <w:lang w:eastAsia="ru-RU"/>
              </w:rPr>
            </w:pPr>
          </w:p>
        </w:tc>
        <w:tc>
          <w:tcPr>
            <w:tcW w:w="268"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FFFFFF"/>
                <w:sz w:val="14"/>
                <w:szCs w:val="14"/>
                <w:lang w:eastAsia="ru-RU"/>
              </w:rPr>
            </w:pPr>
          </w:p>
        </w:tc>
        <w:tc>
          <w:tcPr>
            <w:tcW w:w="214"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FFFFFF"/>
                <w:sz w:val="14"/>
                <w:szCs w:val="14"/>
                <w:lang w:eastAsia="ru-RU"/>
              </w:rPr>
            </w:pPr>
          </w:p>
        </w:tc>
        <w:tc>
          <w:tcPr>
            <w:tcW w:w="299"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99"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99"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99"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99"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nil"/>
              <w:right w:val="nil"/>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Наименование  программы, подпрограммы</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ГРБС </w:t>
            </w:r>
          </w:p>
        </w:tc>
        <w:tc>
          <w:tcPr>
            <w:tcW w:w="1378" w:type="pct"/>
            <w:gridSpan w:val="6"/>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Код бюджетной классификации</w:t>
            </w:r>
          </w:p>
        </w:tc>
        <w:tc>
          <w:tcPr>
            <w:tcW w:w="1494" w:type="pct"/>
            <w:gridSpan w:val="5"/>
            <w:tcBorders>
              <w:top w:val="single" w:sz="4" w:space="0" w:color="auto"/>
              <w:left w:val="nil"/>
              <w:bottom w:val="single" w:sz="4" w:space="0" w:color="auto"/>
              <w:right w:val="single" w:sz="4" w:space="0" w:color="000000"/>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Расходы ( руб.), годы</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015C84">
              <w:rPr>
                <w:rFonts w:ascii="Times New Roman" w:eastAsia="Times New Roman" w:hAnsi="Times New Roman"/>
                <w:color w:val="000000"/>
                <w:sz w:val="14"/>
                <w:szCs w:val="14"/>
                <w:lang w:eastAsia="ru-RU"/>
              </w:rPr>
              <w:br/>
              <w:t xml:space="preserve"> (в натуральном выражении)</w:t>
            </w:r>
          </w:p>
        </w:tc>
      </w:tr>
      <w:tr w:rsidR="00015C84" w:rsidRPr="00015C84" w:rsidTr="00D11952">
        <w:trPr>
          <w:trHeight w:val="2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ГРБС</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РзПр</w:t>
            </w:r>
          </w:p>
        </w:tc>
        <w:tc>
          <w:tcPr>
            <w:tcW w:w="630" w:type="pct"/>
            <w:gridSpan w:val="3"/>
            <w:tcBorders>
              <w:top w:val="single" w:sz="4" w:space="0" w:color="auto"/>
              <w:left w:val="nil"/>
              <w:bottom w:val="single" w:sz="4" w:space="0" w:color="auto"/>
              <w:right w:val="single" w:sz="4" w:space="0" w:color="000000"/>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ЦСР</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ВР</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2014 год</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2015 год</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2016 год</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2017 год</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на 2014 -2017 годы</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C5B0A">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4155" w:type="pct"/>
            <w:gridSpan w:val="13"/>
            <w:tcBorders>
              <w:top w:val="single" w:sz="4" w:space="0" w:color="auto"/>
              <w:left w:val="nil"/>
              <w:bottom w:val="single" w:sz="4" w:space="0" w:color="auto"/>
              <w:right w:val="single" w:sz="4" w:space="0" w:color="000000"/>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C5B0A">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w:t>
            </w:r>
          </w:p>
        </w:tc>
        <w:tc>
          <w:tcPr>
            <w:tcW w:w="4155" w:type="pct"/>
            <w:gridSpan w:val="13"/>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1.1.</w:t>
            </w:r>
          </w:p>
        </w:tc>
        <w:tc>
          <w:tcPr>
            <w:tcW w:w="674"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611</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32 275 487,75</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30 086 865,17</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33 393 717,00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33 393 717,00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129 149 786,92</w:t>
            </w:r>
          </w:p>
        </w:tc>
        <w:tc>
          <w:tcPr>
            <w:tcW w:w="631"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Число обучающихся составит 2376 чел. </w:t>
            </w: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4100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611</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1 152 948,71</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1 033 112,90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1 043 825,00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1 043 825,00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4 273 711,61</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4500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611</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246 600,00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249 158,00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249 158,00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744 916,00</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4500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611</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254 381,30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254 381,30</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4Г00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611</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2 184 621,93</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2 184 621,93</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1.2.</w:t>
            </w:r>
          </w:p>
        </w:tc>
        <w:tc>
          <w:tcPr>
            <w:tcW w:w="674"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4700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635 700,00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635 700,00</w:t>
            </w:r>
          </w:p>
        </w:tc>
        <w:tc>
          <w:tcPr>
            <w:tcW w:w="631"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Оплата проезда в отпуск 10 работникам </w:t>
            </w: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4703</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635 700,00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635 700,00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1 271 400,00</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33 682 817,76</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34 186 900,00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35 322 400,00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35 322 400,00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138 514 517,76</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C5B0A">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w:t>
            </w:r>
          </w:p>
        </w:tc>
        <w:tc>
          <w:tcPr>
            <w:tcW w:w="4155" w:type="pct"/>
            <w:gridSpan w:val="13"/>
            <w:tcBorders>
              <w:top w:val="single" w:sz="4" w:space="0" w:color="auto"/>
              <w:left w:val="nil"/>
              <w:bottom w:val="single" w:sz="4" w:space="0" w:color="auto"/>
              <w:right w:val="single" w:sz="4" w:space="0" w:color="000000"/>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 2. Поддержка  творческих работников</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2.1.</w:t>
            </w:r>
          </w:p>
        </w:tc>
        <w:tc>
          <w:tcPr>
            <w:tcW w:w="674" w:type="pct"/>
            <w:tcBorders>
              <w:top w:val="nil"/>
              <w:left w:val="nil"/>
              <w:bottom w:val="nil"/>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609" w:type="pct"/>
            <w:tcBorders>
              <w:top w:val="nil"/>
              <w:left w:val="nil"/>
              <w:bottom w:val="nil"/>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задаче 2</w:t>
            </w:r>
          </w:p>
        </w:tc>
        <w:tc>
          <w:tcPr>
            <w:tcW w:w="60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nil"/>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right"/>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4155" w:type="pct"/>
            <w:gridSpan w:val="13"/>
            <w:tcBorders>
              <w:top w:val="single" w:sz="4" w:space="0" w:color="auto"/>
              <w:left w:val="nil"/>
              <w:bottom w:val="single" w:sz="4" w:space="0" w:color="auto"/>
              <w:right w:val="single" w:sz="4" w:space="0" w:color="000000"/>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3.1.</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Оснащение муниципальных музеев и </w:t>
            </w:r>
            <w:r w:rsidRPr="00015C84">
              <w:rPr>
                <w:rFonts w:ascii="Times New Roman" w:eastAsia="Times New Roman" w:hAnsi="Times New Roman"/>
                <w:color w:val="000000"/>
                <w:sz w:val="14"/>
                <w:szCs w:val="14"/>
                <w:lang w:eastAsia="ru-RU"/>
              </w:rPr>
              <w:lastRenderedPageBreak/>
              <w:t xml:space="preserve">библиотек компьютерным оборудованием и программным обеспечением, в том числе для ведения электронного каталога </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 xml:space="preserve">управление культуры Богучанского </w:t>
            </w:r>
            <w:r w:rsidRPr="00015C84">
              <w:rPr>
                <w:rFonts w:ascii="Times New Roman" w:eastAsia="Times New Roman" w:hAnsi="Times New Roman"/>
                <w:color w:val="000000"/>
                <w:sz w:val="14"/>
                <w:szCs w:val="14"/>
                <w:lang w:eastAsia="ru-RU"/>
              </w:rPr>
              <w:lastRenderedPageBreak/>
              <w:t>района</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856</w:t>
            </w:r>
          </w:p>
        </w:tc>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Ф000</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50 000,00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42 000,00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42 000,00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42 000,00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176 000,00</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Приобретение  2х компьютеров, </w:t>
            </w:r>
            <w:r w:rsidRPr="00015C84">
              <w:rPr>
                <w:rFonts w:ascii="Times New Roman" w:eastAsia="Times New Roman" w:hAnsi="Times New Roman"/>
                <w:color w:val="000000"/>
                <w:sz w:val="14"/>
                <w:szCs w:val="14"/>
                <w:lang w:eastAsia="ru-RU"/>
              </w:rPr>
              <w:lastRenderedPageBreak/>
              <w:t xml:space="preserve">проектора, програмного обеспечения </w:t>
            </w:r>
          </w:p>
        </w:tc>
      </w:tr>
      <w:tr w:rsidR="00015C84" w:rsidRPr="00015C84" w:rsidTr="00D11952">
        <w:trPr>
          <w:trHeight w:val="20"/>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single" w:sz="4" w:space="0" w:color="auto"/>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single" w:sz="4" w:space="0" w:color="auto"/>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8220</w:t>
            </w:r>
          </w:p>
        </w:tc>
        <w:tc>
          <w:tcPr>
            <w:tcW w:w="21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20 000,00</w:t>
            </w: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20 000,00</w:t>
            </w:r>
          </w:p>
        </w:tc>
        <w:tc>
          <w:tcPr>
            <w:tcW w:w="631" w:type="pct"/>
            <w:vMerge/>
            <w:tcBorders>
              <w:top w:val="single" w:sz="4" w:space="0" w:color="auto"/>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7485</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80 000,00</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задаче 3</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150 000,00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276 000,00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C5B0A">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w:t>
            </w:r>
          </w:p>
        </w:tc>
        <w:tc>
          <w:tcPr>
            <w:tcW w:w="4155" w:type="pct"/>
            <w:gridSpan w:val="13"/>
            <w:tcBorders>
              <w:top w:val="single" w:sz="4" w:space="0" w:color="auto"/>
              <w:left w:val="nil"/>
              <w:bottom w:val="single" w:sz="4" w:space="0" w:color="auto"/>
              <w:right w:val="single" w:sz="4" w:space="0" w:color="000000"/>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 4. Развитие инфраструктуры отрасли «культура»</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4.1.</w:t>
            </w:r>
          </w:p>
        </w:tc>
        <w:tc>
          <w:tcPr>
            <w:tcW w:w="674"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Ф000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308 100,00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308 100,00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308 100,00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1 424 300,00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Ф000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1 187 350,00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3 087 350,00</w:t>
            </w:r>
          </w:p>
        </w:tc>
        <w:tc>
          <w:tcPr>
            <w:tcW w:w="631"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Улучшить техническое перевооружение  сельких домов культуры </w:t>
            </w: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Ч003</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150 000,00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150 000,00</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8002</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140 000,00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140 000,00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140 000,00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420 000,00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установка пожарной сигнализации в 2-х учреждениях дополнительного образования детей </w:t>
            </w:r>
          </w:p>
        </w:tc>
      </w:tr>
      <w:tr w:rsidR="00015C84" w:rsidRPr="00015C84" w:rsidTr="00D11952">
        <w:trPr>
          <w:trHeight w:val="20"/>
        </w:trPr>
        <w:tc>
          <w:tcPr>
            <w:tcW w:w="215"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4.3.</w:t>
            </w:r>
          </w:p>
        </w:tc>
        <w:tc>
          <w:tcPr>
            <w:tcW w:w="674"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Ц000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1 242 000,00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2 642 000,00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Проведение капитального ремонта в 4-х учреждениях библиотечного типа</w:t>
            </w: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Ц000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5 925 100,00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1 400 000,00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1 200 000,00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1 200 000,00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9 725 100,00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Проведение капитального ремонта в 8 учреждениях клубного типа</w:t>
            </w: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Ч007</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540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400 000,00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015C84" w:rsidRPr="00015C84" w:rsidTr="00D11952">
        <w:trPr>
          <w:trHeight w:val="20"/>
        </w:trPr>
        <w:tc>
          <w:tcPr>
            <w:tcW w:w="215"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674"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7744</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600 000,00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Проведение огнезащитной обработки, выборочный ремонт помещения, замена окон, дверей в учреждениях клубного типа согласно предписаний</w:t>
            </w: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4.4</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0702</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Ц000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413 500,00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413 500,00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Проведение капитального ремонта в 6 учреждениях дополнительного образования детей</w:t>
            </w:r>
          </w:p>
        </w:tc>
      </w:tr>
      <w:tr w:rsidR="00015C84" w:rsidRPr="00015C84" w:rsidTr="00D11952">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4.5.</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 xml:space="preserve">Обустройство прилегающей территории МБУК </w:t>
            </w:r>
            <w:r w:rsidRPr="00015C84">
              <w:rPr>
                <w:rFonts w:ascii="Times New Roman" w:eastAsia="Times New Roman" w:hAnsi="Times New Roman"/>
                <w:sz w:val="14"/>
                <w:szCs w:val="14"/>
                <w:lang w:eastAsia="ru-RU"/>
              </w:rPr>
              <w:lastRenderedPageBreak/>
              <w:t>"Богучанский межпоселенческий районный Дом культуры "Янтарь"</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МКУ "Муниципальная служба Заказчика"</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830</w:t>
            </w:r>
          </w:p>
        </w:tc>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8001</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244</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5 529 676,34</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5 529 676,34</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Обустройство прилегающей территории, строительство </w:t>
            </w:r>
            <w:r w:rsidRPr="00015C84">
              <w:rPr>
                <w:rFonts w:ascii="Times New Roman" w:eastAsia="Times New Roman" w:hAnsi="Times New Roman"/>
                <w:color w:val="000000"/>
                <w:sz w:val="14"/>
                <w:szCs w:val="14"/>
                <w:lang w:eastAsia="ru-RU"/>
              </w:rPr>
              <w:lastRenderedPageBreak/>
              <w:t xml:space="preserve">сценической площадки, фонтана, газонов. </w:t>
            </w:r>
          </w:p>
        </w:tc>
      </w:tr>
      <w:tr w:rsidR="00015C84" w:rsidRPr="00015C84" w:rsidTr="00D11952">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lastRenderedPageBreak/>
              <w:t>4.6.</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Приобретение и установка системы видеонаблюдения на площади перед зданием МБУК БМ РДК "Янтарь" (с. Богучаны ул. Ленина 119)</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8001</w:t>
            </w: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40 000,00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40 000,00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4.7.</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5144</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20 800,00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20 800,00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20 800,00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62 400,00</w:t>
            </w:r>
          </w:p>
        </w:tc>
        <w:tc>
          <w:tcPr>
            <w:tcW w:w="631" w:type="pct"/>
            <w:vMerge w:val="restart"/>
            <w:tcBorders>
              <w:top w:val="nil"/>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Приобретение 222-х экземпляров книг </w:t>
            </w: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4.8.</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Софинансирование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0801</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8229</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210,00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210,00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210,00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630,00</w:t>
            </w:r>
          </w:p>
        </w:tc>
        <w:tc>
          <w:tcPr>
            <w:tcW w:w="631"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задаче 4</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15 987 626,34</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3 369 110,00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2 569 110,00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2 569 110,00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24 494 956,34</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w:t>
            </w:r>
          </w:p>
        </w:tc>
        <w:tc>
          <w:tcPr>
            <w:tcW w:w="4155" w:type="pct"/>
            <w:gridSpan w:val="13"/>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single" w:sz="4" w:space="0" w:color="auto"/>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5.1.</w:t>
            </w:r>
          </w:p>
        </w:tc>
        <w:tc>
          <w:tcPr>
            <w:tcW w:w="674" w:type="pct"/>
            <w:vMerge w:val="restart"/>
            <w:tcBorders>
              <w:top w:val="single" w:sz="4" w:space="0" w:color="auto"/>
              <w:left w:val="single" w:sz="4" w:space="0" w:color="auto"/>
              <w:bottom w:val="nil"/>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6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Управление культуры Богучанского района</w:t>
            </w:r>
          </w:p>
        </w:tc>
        <w:tc>
          <w:tcPr>
            <w:tcW w:w="2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0804</w:t>
            </w:r>
          </w:p>
        </w:tc>
        <w:tc>
          <w:tcPr>
            <w:tcW w:w="181" w:type="pct"/>
            <w:tcBorders>
              <w:top w:val="single" w:sz="4" w:space="0" w:color="auto"/>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single" w:sz="4" w:space="0" w:color="auto"/>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268"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000</w:t>
            </w:r>
          </w:p>
        </w:tc>
        <w:tc>
          <w:tcPr>
            <w:tcW w:w="21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111</w:t>
            </w: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10 273 857,89</w:t>
            </w: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10 428 960,11</w:t>
            </w: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10 969 080,00</w:t>
            </w: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10 969 080,00</w:t>
            </w:r>
          </w:p>
        </w:tc>
        <w:tc>
          <w:tcPr>
            <w:tcW w:w="299"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42 640 978,00</w:t>
            </w:r>
          </w:p>
        </w:tc>
        <w:tc>
          <w:tcPr>
            <w:tcW w:w="631" w:type="pct"/>
            <w:vMerge w:val="restart"/>
            <w:tcBorders>
              <w:top w:val="single" w:sz="4" w:space="0" w:color="auto"/>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015C84" w:rsidRPr="00015C84" w:rsidTr="00D11952">
        <w:trPr>
          <w:trHeight w:val="20"/>
        </w:trPr>
        <w:tc>
          <w:tcPr>
            <w:tcW w:w="215"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vMerge/>
            <w:tcBorders>
              <w:top w:val="nil"/>
              <w:left w:val="single" w:sz="4" w:space="0" w:color="auto"/>
              <w:bottom w:val="nil"/>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0804</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326 563,49</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93 540,00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498 722,00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498 722,00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1 417 547,49</w:t>
            </w:r>
          </w:p>
        </w:tc>
        <w:tc>
          <w:tcPr>
            <w:tcW w:w="631" w:type="pct"/>
            <w:vMerge/>
            <w:tcBorders>
              <w:top w:val="single" w:sz="4" w:space="0" w:color="auto"/>
              <w:left w:val="single" w:sz="4" w:space="0" w:color="auto"/>
              <w:bottom w:val="nil"/>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vMerge/>
            <w:tcBorders>
              <w:top w:val="nil"/>
              <w:left w:val="single" w:sz="4" w:space="0" w:color="auto"/>
              <w:bottom w:val="nil"/>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0804</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700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112</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400 000,00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400 000,00</w:t>
            </w:r>
          </w:p>
        </w:tc>
        <w:tc>
          <w:tcPr>
            <w:tcW w:w="631" w:type="pct"/>
            <w:vMerge/>
            <w:tcBorders>
              <w:top w:val="single" w:sz="4" w:space="0" w:color="auto"/>
              <w:left w:val="single" w:sz="4" w:space="0" w:color="auto"/>
              <w:bottom w:val="nil"/>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vMerge/>
            <w:tcBorders>
              <w:top w:val="nil"/>
              <w:left w:val="single" w:sz="4" w:space="0" w:color="auto"/>
              <w:bottom w:val="nil"/>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0804</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243</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399 865,00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399 865,00</w:t>
            </w:r>
          </w:p>
        </w:tc>
        <w:tc>
          <w:tcPr>
            <w:tcW w:w="631" w:type="pct"/>
            <w:vMerge/>
            <w:tcBorders>
              <w:top w:val="single" w:sz="4" w:space="0" w:color="auto"/>
              <w:left w:val="single" w:sz="4" w:space="0" w:color="auto"/>
              <w:bottom w:val="nil"/>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vMerge/>
            <w:tcBorders>
              <w:top w:val="nil"/>
              <w:left w:val="single" w:sz="4" w:space="0" w:color="auto"/>
              <w:bottom w:val="nil"/>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0804</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244</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2 622 761,93</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1 735 097,63</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1 887 548,00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1 887 548,00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8 132 955,56</w:t>
            </w:r>
          </w:p>
        </w:tc>
        <w:tc>
          <w:tcPr>
            <w:tcW w:w="631" w:type="pct"/>
            <w:vMerge/>
            <w:tcBorders>
              <w:top w:val="single" w:sz="4" w:space="0" w:color="auto"/>
              <w:left w:val="single" w:sz="4" w:space="0" w:color="auto"/>
              <w:bottom w:val="nil"/>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vMerge/>
            <w:tcBorders>
              <w:top w:val="nil"/>
              <w:left w:val="single" w:sz="4" w:space="0" w:color="auto"/>
              <w:bottom w:val="nil"/>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0804</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Г00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244</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300 882,26</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300 882,26</w:t>
            </w:r>
          </w:p>
        </w:tc>
        <w:tc>
          <w:tcPr>
            <w:tcW w:w="631" w:type="pct"/>
            <w:vMerge/>
            <w:tcBorders>
              <w:top w:val="single" w:sz="4" w:space="0" w:color="auto"/>
              <w:left w:val="single" w:sz="4" w:space="0" w:color="auto"/>
              <w:bottom w:val="nil"/>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70"/>
        </w:trPr>
        <w:tc>
          <w:tcPr>
            <w:tcW w:w="215" w:type="pct"/>
            <w:tcBorders>
              <w:top w:val="nil"/>
              <w:left w:val="single" w:sz="4" w:space="0" w:color="auto"/>
              <w:bottom w:val="nil"/>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vMerge/>
            <w:tcBorders>
              <w:top w:val="nil"/>
              <w:left w:val="single" w:sz="4" w:space="0" w:color="auto"/>
              <w:bottom w:val="nil"/>
              <w:right w:val="single" w:sz="4" w:space="0" w:color="auto"/>
            </w:tcBorders>
            <w:vAlign w:val="center"/>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p>
        </w:tc>
        <w:tc>
          <w:tcPr>
            <w:tcW w:w="609" w:type="pct"/>
            <w:vMerge/>
            <w:tcBorders>
              <w:top w:val="nil"/>
              <w:left w:val="single" w:sz="4" w:space="0" w:color="auto"/>
              <w:bottom w:val="single" w:sz="4" w:space="0" w:color="000000"/>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856</w:t>
            </w: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0804</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05</w:t>
            </w: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34</w:t>
            </w: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100</w:t>
            </w: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111</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126 851,69</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143 220,00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143 220,00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143 220,00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556 511,69</w:t>
            </w:r>
          </w:p>
        </w:tc>
        <w:tc>
          <w:tcPr>
            <w:tcW w:w="631" w:type="pct"/>
            <w:vMerge/>
            <w:tcBorders>
              <w:top w:val="single" w:sz="4" w:space="0" w:color="auto"/>
              <w:left w:val="single" w:sz="4" w:space="0" w:color="auto"/>
              <w:bottom w:val="nil"/>
              <w:right w:val="single" w:sz="4" w:space="0" w:color="auto"/>
            </w:tcBorders>
            <w:vAlign w:val="center"/>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p>
        </w:tc>
      </w:tr>
      <w:tr w:rsidR="00015C84" w:rsidRPr="00015C84" w:rsidTr="00D11952">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задаче 5</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13 749 900,00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13 101 700,00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13 498 570,00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13 498 570,00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53 848 740,00</w:t>
            </w:r>
          </w:p>
        </w:tc>
        <w:tc>
          <w:tcPr>
            <w:tcW w:w="631" w:type="pct"/>
            <w:tcBorders>
              <w:top w:val="single" w:sz="4" w:space="0" w:color="auto"/>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Итого по программе</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63 570 344,10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50 699 710,00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51 432 080,00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51 432 080,00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sz w:val="14"/>
                <w:szCs w:val="14"/>
                <w:lang w:eastAsia="ru-RU"/>
              </w:rPr>
            </w:pPr>
            <w:r w:rsidRPr="00015C84">
              <w:rPr>
                <w:rFonts w:ascii="Times New Roman" w:eastAsia="Times New Roman" w:hAnsi="Times New Roman"/>
                <w:sz w:val="14"/>
                <w:szCs w:val="14"/>
                <w:lang w:eastAsia="ru-RU"/>
              </w:rPr>
              <w:t>217 134 214,10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в том числе:</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Федеральный бюджет</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20 800,00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20 800,00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20 800,00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62 400,00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районный бюджет</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62 635 962,80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50 678 910,00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51 411 280,00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51 411 280,00</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216 137 432,80</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r w:rsidR="00015C84" w:rsidRPr="00015C84" w:rsidTr="00D11952">
        <w:trPr>
          <w:trHeight w:val="20"/>
        </w:trPr>
        <w:tc>
          <w:tcPr>
            <w:tcW w:w="215" w:type="pct"/>
            <w:tcBorders>
              <w:top w:val="nil"/>
              <w:left w:val="single" w:sz="4" w:space="0" w:color="auto"/>
              <w:bottom w:val="single" w:sz="4" w:space="0" w:color="auto"/>
              <w:right w:val="single" w:sz="4" w:space="0" w:color="auto"/>
            </w:tcBorders>
            <w:shd w:val="clear" w:color="auto" w:fill="auto"/>
            <w:hideMark/>
          </w:tcPr>
          <w:p w:rsidR="00015C84" w:rsidRPr="00015C84" w:rsidRDefault="00015C84" w:rsidP="00015C84">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hideMark/>
          </w:tcPr>
          <w:p w:rsidR="00015C84" w:rsidRPr="00015C84" w:rsidRDefault="00015C84" w:rsidP="00DC5B0A">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краевой бюджет</w:t>
            </w:r>
          </w:p>
        </w:tc>
        <w:tc>
          <w:tcPr>
            <w:tcW w:w="609"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c>
          <w:tcPr>
            <w:tcW w:w="27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0"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181" w:type="pct"/>
            <w:tcBorders>
              <w:top w:val="nil"/>
              <w:left w:val="nil"/>
              <w:bottom w:val="single" w:sz="4" w:space="0" w:color="auto"/>
              <w:right w:val="nil"/>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934 381,30</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w:t>
            </w:r>
          </w:p>
        </w:tc>
        <w:tc>
          <w:tcPr>
            <w:tcW w:w="299" w:type="pct"/>
            <w:tcBorders>
              <w:top w:val="nil"/>
              <w:left w:val="nil"/>
              <w:bottom w:val="single" w:sz="4" w:space="0" w:color="auto"/>
              <w:right w:val="single" w:sz="4" w:space="0" w:color="auto"/>
            </w:tcBorders>
            <w:shd w:val="clear" w:color="auto" w:fill="auto"/>
            <w:hideMark/>
          </w:tcPr>
          <w:p w:rsidR="00015C84" w:rsidRPr="00015C84" w:rsidRDefault="00015C84" w:rsidP="00D11952">
            <w:pPr>
              <w:spacing w:after="0" w:line="240" w:lineRule="auto"/>
              <w:jc w:val="center"/>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934 381,30</w:t>
            </w:r>
          </w:p>
        </w:tc>
        <w:tc>
          <w:tcPr>
            <w:tcW w:w="631" w:type="pct"/>
            <w:tcBorders>
              <w:top w:val="nil"/>
              <w:left w:val="nil"/>
              <w:bottom w:val="single" w:sz="4" w:space="0" w:color="auto"/>
              <w:right w:val="single" w:sz="4" w:space="0" w:color="auto"/>
            </w:tcBorders>
            <w:shd w:val="clear" w:color="auto" w:fill="auto"/>
            <w:hideMark/>
          </w:tcPr>
          <w:p w:rsidR="00015C84" w:rsidRPr="00015C84" w:rsidRDefault="00015C84" w:rsidP="00015C84">
            <w:pPr>
              <w:spacing w:after="0" w:line="240" w:lineRule="auto"/>
              <w:rPr>
                <w:rFonts w:ascii="Times New Roman" w:eastAsia="Times New Roman" w:hAnsi="Times New Roman"/>
                <w:color w:val="000000"/>
                <w:sz w:val="14"/>
                <w:szCs w:val="14"/>
                <w:lang w:eastAsia="ru-RU"/>
              </w:rPr>
            </w:pPr>
            <w:r w:rsidRPr="00015C84">
              <w:rPr>
                <w:rFonts w:ascii="Times New Roman" w:eastAsia="Times New Roman" w:hAnsi="Times New Roman"/>
                <w:color w:val="000000"/>
                <w:sz w:val="14"/>
                <w:szCs w:val="14"/>
                <w:lang w:eastAsia="ru-RU"/>
              </w:rPr>
              <w:t> </w:t>
            </w:r>
          </w:p>
        </w:tc>
      </w:tr>
    </w:tbl>
    <w:p w:rsidR="00015C84" w:rsidRPr="00015C84" w:rsidRDefault="00015C84" w:rsidP="00015C84">
      <w:pPr>
        <w:pStyle w:val="NormalWeb"/>
        <w:spacing w:before="0" w:after="0"/>
        <w:jc w:val="both"/>
        <w:rPr>
          <w:sz w:val="20"/>
          <w:szCs w:val="20"/>
        </w:rPr>
      </w:pPr>
    </w:p>
    <w:p w:rsidR="00153B10" w:rsidRPr="00153B10" w:rsidRDefault="00153B10" w:rsidP="00153B10">
      <w:pPr>
        <w:spacing w:after="0" w:line="240" w:lineRule="auto"/>
        <w:jc w:val="both"/>
        <w:rPr>
          <w:rFonts w:ascii="Times New Roman" w:hAnsi="Times New Roman"/>
          <w:sz w:val="20"/>
          <w:szCs w:val="20"/>
        </w:rPr>
      </w:pPr>
    </w:p>
    <w:p w:rsidR="00766670" w:rsidRPr="00766670" w:rsidRDefault="00766670" w:rsidP="00766670">
      <w:pPr>
        <w:spacing w:after="0" w:line="240" w:lineRule="auto"/>
        <w:jc w:val="center"/>
        <w:rPr>
          <w:rFonts w:ascii="Times New Roman" w:hAnsi="Times New Roman"/>
          <w:sz w:val="18"/>
          <w:szCs w:val="18"/>
        </w:rPr>
      </w:pPr>
      <w:r w:rsidRPr="00766670">
        <w:rPr>
          <w:rFonts w:ascii="Times New Roman" w:hAnsi="Times New Roman"/>
          <w:sz w:val="18"/>
          <w:szCs w:val="18"/>
        </w:rPr>
        <w:lastRenderedPageBreak/>
        <w:t>АДМИНИСТРАЦИЯ БОГУЧАНСКОГО РАЙОНА</w:t>
      </w:r>
    </w:p>
    <w:p w:rsidR="00766670" w:rsidRPr="00766670" w:rsidRDefault="00766670" w:rsidP="00766670">
      <w:pPr>
        <w:spacing w:after="0" w:line="240" w:lineRule="auto"/>
        <w:jc w:val="center"/>
        <w:rPr>
          <w:rFonts w:ascii="Times New Roman" w:hAnsi="Times New Roman"/>
          <w:sz w:val="18"/>
          <w:szCs w:val="18"/>
        </w:rPr>
      </w:pPr>
      <w:r w:rsidRPr="00766670">
        <w:rPr>
          <w:rFonts w:ascii="Times New Roman" w:hAnsi="Times New Roman"/>
          <w:sz w:val="18"/>
          <w:szCs w:val="18"/>
        </w:rPr>
        <w:t>КРАСНОЯРСКОГО КРАЯ</w:t>
      </w:r>
    </w:p>
    <w:p w:rsidR="00766670" w:rsidRPr="00766670" w:rsidRDefault="00766670" w:rsidP="00766670">
      <w:pPr>
        <w:spacing w:after="0" w:line="240" w:lineRule="auto"/>
        <w:jc w:val="center"/>
        <w:rPr>
          <w:rFonts w:ascii="Times New Roman" w:hAnsi="Times New Roman"/>
          <w:sz w:val="18"/>
          <w:szCs w:val="18"/>
        </w:rPr>
      </w:pPr>
      <w:r w:rsidRPr="00766670">
        <w:rPr>
          <w:rFonts w:ascii="Times New Roman" w:hAnsi="Times New Roman"/>
          <w:sz w:val="18"/>
          <w:szCs w:val="18"/>
        </w:rPr>
        <w:t>П О С Т А Н О В Л Е Н И Е</w:t>
      </w:r>
    </w:p>
    <w:p w:rsidR="00766670" w:rsidRPr="00766670" w:rsidRDefault="00766670" w:rsidP="00766670">
      <w:pPr>
        <w:spacing w:after="0" w:line="240" w:lineRule="auto"/>
        <w:jc w:val="both"/>
        <w:rPr>
          <w:rFonts w:ascii="Times New Roman" w:hAnsi="Times New Roman"/>
          <w:sz w:val="20"/>
          <w:szCs w:val="20"/>
        </w:rPr>
      </w:pPr>
      <w:r w:rsidRPr="00766670">
        <w:rPr>
          <w:rFonts w:ascii="Times New Roman" w:hAnsi="Times New Roman"/>
          <w:sz w:val="20"/>
          <w:szCs w:val="20"/>
        </w:rPr>
        <w:t xml:space="preserve">31.12.2014                                </w:t>
      </w:r>
      <w:r>
        <w:rPr>
          <w:rFonts w:ascii="Times New Roman" w:hAnsi="Times New Roman"/>
          <w:sz w:val="20"/>
          <w:szCs w:val="20"/>
        </w:rPr>
        <w:t xml:space="preserve">                                    </w:t>
      </w:r>
      <w:r w:rsidRPr="00766670">
        <w:rPr>
          <w:rFonts w:ascii="Times New Roman" w:hAnsi="Times New Roman"/>
          <w:sz w:val="20"/>
          <w:szCs w:val="20"/>
        </w:rPr>
        <w:t xml:space="preserve">с. Богучаны                                  </w:t>
      </w:r>
      <w:r>
        <w:rPr>
          <w:rFonts w:ascii="Times New Roman" w:hAnsi="Times New Roman"/>
          <w:sz w:val="20"/>
          <w:szCs w:val="20"/>
        </w:rPr>
        <w:t xml:space="preserve">                             </w:t>
      </w:r>
      <w:r w:rsidRPr="00766670">
        <w:rPr>
          <w:rFonts w:ascii="Times New Roman" w:hAnsi="Times New Roman"/>
          <w:sz w:val="20"/>
          <w:szCs w:val="20"/>
        </w:rPr>
        <w:t xml:space="preserve">№  1764-п        </w:t>
      </w:r>
    </w:p>
    <w:p w:rsidR="00766670" w:rsidRPr="00766670" w:rsidRDefault="00766670" w:rsidP="00766670">
      <w:pPr>
        <w:spacing w:after="0" w:line="240" w:lineRule="auto"/>
        <w:jc w:val="both"/>
        <w:rPr>
          <w:rFonts w:ascii="Times New Roman" w:hAnsi="Times New Roman"/>
          <w:sz w:val="20"/>
          <w:szCs w:val="20"/>
        </w:rPr>
      </w:pPr>
    </w:p>
    <w:p w:rsidR="00766670" w:rsidRPr="00766670" w:rsidRDefault="00766670" w:rsidP="00766670">
      <w:pPr>
        <w:spacing w:after="0" w:line="240" w:lineRule="auto"/>
        <w:jc w:val="center"/>
        <w:rPr>
          <w:rFonts w:ascii="Times New Roman" w:hAnsi="Times New Roman"/>
          <w:sz w:val="20"/>
          <w:szCs w:val="20"/>
        </w:rPr>
      </w:pPr>
      <w:r w:rsidRPr="00766670">
        <w:rPr>
          <w:rFonts w:ascii="Times New Roman" w:hAnsi="Times New Roman"/>
          <w:sz w:val="20"/>
          <w:szCs w:val="20"/>
        </w:rPr>
        <w:t>Об организации общественных</w:t>
      </w:r>
      <w:r>
        <w:rPr>
          <w:rFonts w:ascii="Times New Roman" w:hAnsi="Times New Roman"/>
          <w:sz w:val="20"/>
          <w:szCs w:val="20"/>
        </w:rPr>
        <w:t xml:space="preserve"> </w:t>
      </w:r>
      <w:r w:rsidRPr="00766670">
        <w:rPr>
          <w:rFonts w:ascii="Times New Roman" w:hAnsi="Times New Roman"/>
          <w:sz w:val="20"/>
          <w:szCs w:val="20"/>
        </w:rPr>
        <w:t>работ на 2015 год</w:t>
      </w:r>
    </w:p>
    <w:p w:rsidR="00766670" w:rsidRPr="00766670" w:rsidRDefault="00766670" w:rsidP="00766670">
      <w:pPr>
        <w:autoSpaceDE w:val="0"/>
        <w:spacing w:after="0" w:line="240" w:lineRule="auto"/>
        <w:jc w:val="center"/>
        <w:rPr>
          <w:rFonts w:ascii="Times New Roman" w:hAnsi="Times New Roman"/>
          <w:sz w:val="20"/>
          <w:szCs w:val="20"/>
        </w:rPr>
      </w:pPr>
    </w:p>
    <w:p w:rsidR="00766670" w:rsidRPr="00766670" w:rsidRDefault="00766670" w:rsidP="00766670">
      <w:pPr>
        <w:autoSpaceDE w:val="0"/>
        <w:spacing w:after="0" w:line="240" w:lineRule="auto"/>
        <w:ind w:firstLine="720"/>
        <w:jc w:val="both"/>
        <w:rPr>
          <w:rFonts w:ascii="Times New Roman" w:hAnsi="Times New Roman"/>
          <w:bCs/>
          <w:sz w:val="20"/>
          <w:szCs w:val="20"/>
        </w:rPr>
      </w:pPr>
      <w:r w:rsidRPr="00766670">
        <w:rPr>
          <w:rFonts w:ascii="Times New Roman" w:hAnsi="Times New Roman"/>
          <w:sz w:val="20"/>
          <w:szCs w:val="20"/>
        </w:rPr>
        <w:t>Руководствуясь Законом Российской Федерации от 19.04.1991 №1032-1 «</w:t>
      </w:r>
      <w:r w:rsidRPr="00766670">
        <w:rPr>
          <w:rFonts w:ascii="Times New Roman" w:hAnsi="Times New Roman"/>
          <w:bCs/>
          <w:sz w:val="20"/>
          <w:szCs w:val="20"/>
        </w:rPr>
        <w:t xml:space="preserve">О занятости населения в Российской Федерации», постановлением Правительства Российской Федерации от 14.07.1997 № 875 «Об утверждении положения об организации общественных работ», ст. 48 Устава Богучанского района, для снижения напряженности на рынке труда Богучанского района и организации дополнительной социальной поддержки граждан, испытывающих трудности в поиске работы, </w:t>
      </w:r>
      <w:r>
        <w:rPr>
          <w:rFonts w:ascii="Times New Roman" w:hAnsi="Times New Roman"/>
          <w:bCs/>
          <w:sz w:val="20"/>
          <w:szCs w:val="20"/>
        </w:rPr>
        <w:t xml:space="preserve">  </w:t>
      </w:r>
      <w:r w:rsidRPr="00766670">
        <w:rPr>
          <w:rFonts w:ascii="Times New Roman" w:hAnsi="Times New Roman"/>
          <w:bCs/>
          <w:sz w:val="20"/>
          <w:szCs w:val="20"/>
        </w:rPr>
        <w:t>ПОСТАНОВЛЯЮ:</w:t>
      </w:r>
    </w:p>
    <w:p w:rsidR="00766670" w:rsidRPr="00766670" w:rsidRDefault="00766670" w:rsidP="000D7D44">
      <w:pPr>
        <w:numPr>
          <w:ilvl w:val="0"/>
          <w:numId w:val="25"/>
        </w:numPr>
        <w:autoSpaceDE w:val="0"/>
        <w:spacing w:after="0" w:line="240" w:lineRule="auto"/>
        <w:ind w:left="0" w:firstLine="720"/>
        <w:jc w:val="both"/>
        <w:rPr>
          <w:rFonts w:ascii="Times New Roman" w:hAnsi="Times New Roman"/>
          <w:sz w:val="20"/>
          <w:szCs w:val="20"/>
        </w:rPr>
      </w:pPr>
      <w:r w:rsidRPr="00766670">
        <w:rPr>
          <w:rFonts w:ascii="Times New Roman" w:hAnsi="Times New Roman"/>
          <w:bCs/>
          <w:sz w:val="20"/>
          <w:szCs w:val="20"/>
        </w:rPr>
        <w:t>Организовать общественные работы на территории Богучанского района в соответствии с перечнем общественных работ согласно приложению.</w:t>
      </w:r>
    </w:p>
    <w:p w:rsidR="00766670" w:rsidRPr="00766670" w:rsidRDefault="00766670" w:rsidP="000D7D44">
      <w:pPr>
        <w:numPr>
          <w:ilvl w:val="0"/>
          <w:numId w:val="25"/>
        </w:numPr>
        <w:autoSpaceDE w:val="0"/>
        <w:spacing w:after="0" w:line="240" w:lineRule="auto"/>
        <w:ind w:left="0" w:firstLine="720"/>
        <w:jc w:val="both"/>
        <w:rPr>
          <w:rFonts w:ascii="Times New Roman" w:hAnsi="Times New Roman"/>
          <w:sz w:val="20"/>
          <w:szCs w:val="20"/>
        </w:rPr>
      </w:pPr>
      <w:r w:rsidRPr="00766670">
        <w:rPr>
          <w:rFonts w:ascii="Times New Roman" w:hAnsi="Times New Roman"/>
          <w:bCs/>
          <w:sz w:val="20"/>
          <w:szCs w:val="20"/>
        </w:rPr>
        <w:t>Рекомендовать главам администраций сельсоветов Богучанского района принять нормативно-правовые акты о проведении общественных работ в своем населенном пункте.</w:t>
      </w:r>
    </w:p>
    <w:p w:rsidR="00766670" w:rsidRPr="00766670" w:rsidRDefault="00766670" w:rsidP="000D7D44">
      <w:pPr>
        <w:numPr>
          <w:ilvl w:val="0"/>
          <w:numId w:val="25"/>
        </w:numPr>
        <w:autoSpaceDE w:val="0"/>
        <w:spacing w:after="0" w:line="240" w:lineRule="auto"/>
        <w:ind w:left="0" w:firstLine="720"/>
        <w:jc w:val="both"/>
        <w:rPr>
          <w:rFonts w:ascii="Times New Roman" w:hAnsi="Times New Roman"/>
          <w:sz w:val="20"/>
          <w:szCs w:val="20"/>
        </w:rPr>
      </w:pPr>
      <w:r w:rsidRPr="00766670">
        <w:rPr>
          <w:rFonts w:ascii="Times New Roman" w:hAnsi="Times New Roman"/>
          <w:bCs/>
          <w:sz w:val="20"/>
          <w:szCs w:val="20"/>
        </w:rPr>
        <w:t xml:space="preserve">Контроль за исполнение настоящего постановления возложить на заместителя Главы администрации Богучанского района по экономике и финансам Н.В. Илиндееву. </w:t>
      </w:r>
    </w:p>
    <w:p w:rsidR="00766670" w:rsidRPr="00766670" w:rsidRDefault="00766670" w:rsidP="000D7D44">
      <w:pPr>
        <w:numPr>
          <w:ilvl w:val="0"/>
          <w:numId w:val="25"/>
        </w:numPr>
        <w:autoSpaceDE w:val="0"/>
        <w:spacing w:after="0" w:line="240" w:lineRule="auto"/>
        <w:ind w:left="0" w:firstLine="720"/>
        <w:jc w:val="both"/>
        <w:rPr>
          <w:rFonts w:ascii="Times New Roman" w:hAnsi="Times New Roman"/>
          <w:sz w:val="20"/>
          <w:szCs w:val="20"/>
        </w:rPr>
      </w:pPr>
      <w:r w:rsidRPr="00766670">
        <w:rPr>
          <w:rFonts w:ascii="Times New Roman" w:hAnsi="Times New Roman"/>
          <w:bCs/>
          <w:sz w:val="20"/>
          <w:szCs w:val="20"/>
        </w:rPr>
        <w:t xml:space="preserve">Постановление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01 января 2015 года. </w:t>
      </w:r>
    </w:p>
    <w:p w:rsidR="00766670" w:rsidRPr="00766670" w:rsidRDefault="00766670" w:rsidP="00766670">
      <w:pPr>
        <w:autoSpaceDE w:val="0"/>
        <w:spacing w:after="0" w:line="240" w:lineRule="auto"/>
        <w:rPr>
          <w:rFonts w:ascii="Times New Roman" w:hAnsi="Times New Roman"/>
          <w:sz w:val="20"/>
          <w:szCs w:val="20"/>
        </w:rPr>
      </w:pPr>
    </w:p>
    <w:p w:rsidR="00766670" w:rsidRPr="00766670" w:rsidRDefault="00766670" w:rsidP="00766670">
      <w:pPr>
        <w:autoSpaceDE w:val="0"/>
        <w:spacing w:after="0" w:line="240" w:lineRule="auto"/>
        <w:rPr>
          <w:rFonts w:ascii="Times New Roman" w:hAnsi="Times New Roman"/>
          <w:sz w:val="20"/>
          <w:szCs w:val="20"/>
        </w:rPr>
      </w:pPr>
      <w:r w:rsidRPr="00766670">
        <w:rPr>
          <w:rFonts w:ascii="Times New Roman" w:hAnsi="Times New Roman"/>
          <w:sz w:val="20"/>
          <w:szCs w:val="20"/>
        </w:rPr>
        <w:t xml:space="preserve">Глава администрации  </w:t>
      </w:r>
    </w:p>
    <w:p w:rsidR="00766670" w:rsidRPr="00766670" w:rsidRDefault="00766670" w:rsidP="00766670">
      <w:pPr>
        <w:spacing w:after="0" w:line="240" w:lineRule="auto"/>
        <w:jc w:val="both"/>
        <w:rPr>
          <w:rFonts w:ascii="Times New Roman" w:hAnsi="Times New Roman"/>
          <w:sz w:val="20"/>
          <w:szCs w:val="20"/>
        </w:rPr>
      </w:pPr>
      <w:r w:rsidRPr="00766670">
        <w:rPr>
          <w:rFonts w:ascii="Times New Roman" w:hAnsi="Times New Roman"/>
          <w:sz w:val="20"/>
          <w:szCs w:val="20"/>
        </w:rPr>
        <w:t xml:space="preserve">Богучанского района                                                                   </w:t>
      </w:r>
      <w:r>
        <w:rPr>
          <w:rFonts w:ascii="Times New Roman" w:hAnsi="Times New Roman"/>
          <w:sz w:val="20"/>
          <w:szCs w:val="20"/>
        </w:rPr>
        <w:t xml:space="preserve">                                                      </w:t>
      </w:r>
      <w:r w:rsidRPr="00766670">
        <w:rPr>
          <w:rFonts w:ascii="Times New Roman" w:hAnsi="Times New Roman"/>
          <w:sz w:val="20"/>
          <w:szCs w:val="20"/>
        </w:rPr>
        <w:t>В.Ю. Карнаухов</w:t>
      </w:r>
    </w:p>
    <w:p w:rsidR="00766670" w:rsidRPr="00766670" w:rsidRDefault="00766670" w:rsidP="00766670">
      <w:pPr>
        <w:spacing w:after="0" w:line="240" w:lineRule="auto"/>
        <w:ind w:firstLine="5670"/>
        <w:rPr>
          <w:rFonts w:ascii="Times New Roman" w:hAnsi="Times New Roman"/>
          <w:sz w:val="20"/>
          <w:szCs w:val="20"/>
        </w:rPr>
      </w:pPr>
    </w:p>
    <w:p w:rsidR="00766670" w:rsidRPr="00766670" w:rsidRDefault="00766670" w:rsidP="00766670">
      <w:pPr>
        <w:spacing w:after="0" w:line="240" w:lineRule="auto"/>
        <w:ind w:firstLine="5670"/>
        <w:jc w:val="right"/>
        <w:rPr>
          <w:rFonts w:ascii="Times New Roman" w:hAnsi="Times New Roman"/>
          <w:sz w:val="20"/>
          <w:szCs w:val="20"/>
        </w:rPr>
      </w:pPr>
      <w:r w:rsidRPr="00766670">
        <w:rPr>
          <w:rFonts w:ascii="Times New Roman" w:hAnsi="Times New Roman"/>
          <w:sz w:val="20"/>
          <w:szCs w:val="20"/>
        </w:rPr>
        <w:t xml:space="preserve">Приложение </w:t>
      </w:r>
    </w:p>
    <w:p w:rsidR="00766670" w:rsidRPr="00766670" w:rsidRDefault="00766670" w:rsidP="00766670">
      <w:pPr>
        <w:spacing w:after="0" w:line="240" w:lineRule="auto"/>
        <w:ind w:firstLine="5670"/>
        <w:jc w:val="right"/>
        <w:rPr>
          <w:rFonts w:ascii="Times New Roman" w:hAnsi="Times New Roman"/>
          <w:sz w:val="20"/>
          <w:szCs w:val="20"/>
        </w:rPr>
      </w:pPr>
      <w:r w:rsidRPr="00766670">
        <w:rPr>
          <w:rFonts w:ascii="Times New Roman" w:hAnsi="Times New Roman"/>
          <w:sz w:val="20"/>
          <w:szCs w:val="20"/>
        </w:rPr>
        <w:t>к постановлению администрации</w:t>
      </w:r>
    </w:p>
    <w:p w:rsidR="00766670" w:rsidRPr="00766670" w:rsidRDefault="00766670" w:rsidP="00766670">
      <w:pPr>
        <w:spacing w:after="0" w:line="240" w:lineRule="auto"/>
        <w:ind w:firstLine="5670"/>
        <w:jc w:val="right"/>
        <w:rPr>
          <w:rFonts w:ascii="Times New Roman" w:hAnsi="Times New Roman"/>
          <w:sz w:val="20"/>
          <w:szCs w:val="20"/>
        </w:rPr>
      </w:pPr>
      <w:r w:rsidRPr="00766670">
        <w:rPr>
          <w:rFonts w:ascii="Times New Roman" w:hAnsi="Times New Roman"/>
          <w:sz w:val="20"/>
          <w:szCs w:val="20"/>
        </w:rPr>
        <w:t xml:space="preserve">Богучанского района </w:t>
      </w:r>
    </w:p>
    <w:p w:rsidR="00766670" w:rsidRPr="00766670" w:rsidRDefault="00766670" w:rsidP="00766670">
      <w:pPr>
        <w:spacing w:after="0" w:line="240" w:lineRule="auto"/>
        <w:ind w:firstLine="5670"/>
        <w:jc w:val="right"/>
        <w:rPr>
          <w:rFonts w:ascii="Times New Roman" w:hAnsi="Times New Roman"/>
          <w:sz w:val="20"/>
          <w:szCs w:val="20"/>
        </w:rPr>
      </w:pPr>
      <w:r w:rsidRPr="00766670">
        <w:rPr>
          <w:rFonts w:ascii="Times New Roman" w:hAnsi="Times New Roman"/>
          <w:sz w:val="20"/>
          <w:szCs w:val="20"/>
        </w:rPr>
        <w:t xml:space="preserve">от   </w:t>
      </w:r>
      <w:r>
        <w:rPr>
          <w:rFonts w:ascii="Times New Roman" w:hAnsi="Times New Roman"/>
          <w:sz w:val="20"/>
          <w:szCs w:val="20"/>
        </w:rPr>
        <w:t>31.12</w:t>
      </w:r>
      <w:r w:rsidRPr="00766670">
        <w:rPr>
          <w:rFonts w:ascii="Times New Roman" w:hAnsi="Times New Roman"/>
          <w:sz w:val="20"/>
          <w:szCs w:val="20"/>
        </w:rPr>
        <w:t>.2014</w:t>
      </w:r>
      <w:r>
        <w:rPr>
          <w:rFonts w:ascii="Times New Roman" w:hAnsi="Times New Roman"/>
          <w:sz w:val="20"/>
          <w:szCs w:val="20"/>
        </w:rPr>
        <w:t xml:space="preserve"> </w:t>
      </w:r>
      <w:r w:rsidRPr="00766670">
        <w:rPr>
          <w:rFonts w:ascii="Times New Roman" w:hAnsi="Times New Roman"/>
          <w:sz w:val="20"/>
          <w:szCs w:val="20"/>
        </w:rPr>
        <w:t xml:space="preserve"> г.  № </w:t>
      </w:r>
      <w:r>
        <w:rPr>
          <w:rFonts w:ascii="Times New Roman" w:hAnsi="Times New Roman"/>
          <w:sz w:val="20"/>
          <w:szCs w:val="20"/>
        </w:rPr>
        <w:t>1764</w:t>
      </w:r>
      <w:r w:rsidRPr="00766670">
        <w:rPr>
          <w:rFonts w:ascii="Times New Roman" w:hAnsi="Times New Roman"/>
          <w:sz w:val="20"/>
          <w:szCs w:val="20"/>
        </w:rPr>
        <w:t xml:space="preserve"> -п   </w:t>
      </w:r>
    </w:p>
    <w:p w:rsidR="00766670" w:rsidRPr="00766670" w:rsidRDefault="00766670" w:rsidP="00766670">
      <w:pPr>
        <w:spacing w:after="0" w:line="240" w:lineRule="auto"/>
        <w:jc w:val="right"/>
        <w:rPr>
          <w:rFonts w:ascii="Times New Roman" w:hAnsi="Times New Roman"/>
          <w:sz w:val="20"/>
          <w:szCs w:val="20"/>
        </w:rPr>
      </w:pPr>
    </w:p>
    <w:p w:rsidR="00766670" w:rsidRPr="00766670" w:rsidRDefault="00766670" w:rsidP="00766670">
      <w:pPr>
        <w:spacing w:after="0" w:line="240" w:lineRule="auto"/>
        <w:jc w:val="center"/>
        <w:rPr>
          <w:rFonts w:ascii="Times New Roman" w:hAnsi="Times New Roman"/>
          <w:sz w:val="20"/>
          <w:szCs w:val="20"/>
        </w:rPr>
      </w:pPr>
      <w:r w:rsidRPr="00766670">
        <w:rPr>
          <w:rFonts w:ascii="Times New Roman" w:hAnsi="Times New Roman"/>
          <w:sz w:val="20"/>
          <w:szCs w:val="20"/>
        </w:rPr>
        <w:t xml:space="preserve">ПЕРЕЧЕНЬ </w:t>
      </w:r>
    </w:p>
    <w:p w:rsidR="00766670" w:rsidRPr="00766670" w:rsidRDefault="00766670" w:rsidP="00766670">
      <w:pPr>
        <w:spacing w:after="0" w:line="240" w:lineRule="auto"/>
        <w:jc w:val="center"/>
        <w:rPr>
          <w:rFonts w:ascii="Times New Roman" w:hAnsi="Times New Roman"/>
          <w:sz w:val="20"/>
          <w:szCs w:val="20"/>
        </w:rPr>
      </w:pPr>
      <w:r w:rsidRPr="00766670">
        <w:rPr>
          <w:rFonts w:ascii="Times New Roman" w:hAnsi="Times New Roman"/>
          <w:sz w:val="20"/>
          <w:szCs w:val="20"/>
        </w:rPr>
        <w:t xml:space="preserve">общественных работ </w:t>
      </w:r>
    </w:p>
    <w:p w:rsidR="00766670" w:rsidRPr="00766670" w:rsidRDefault="00766670" w:rsidP="00766670">
      <w:pPr>
        <w:spacing w:after="0" w:line="240" w:lineRule="auto"/>
        <w:jc w:val="center"/>
        <w:rPr>
          <w:rFonts w:ascii="Times New Roman" w:hAnsi="Times New Roman"/>
          <w:sz w:val="20"/>
          <w:szCs w:val="20"/>
        </w:rPr>
      </w:pP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Эксплуатация жилищно-коммунального хозяйства и бытовое обслуживание населения.</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Строительство жилья, реконструкция жилого фонда, объектов социально-культурного назначения (детских дошкольных учреждений, спортплощадок, учреждений культуры, здравоохранения, домов престарелых, инвалидов и т.п.).</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Озеленение и благоустройство территорий, развитие лесопаркового хозяйства, зон отдыха и туризма, обслуживание питомников.</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Выпас скота.</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Разведение скота и птицы.</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Заготовка, переработка и хранение сельскохозяйственной продукции, подготовка овощехранилищ, обслуживание теплиц.</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Заготовка кормов.</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Работы по ветеринарному обслуживанию.</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Выращивание сельскохозяйственных культур.</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Обслуживание спецтехники (сельскохозяйственной, горно-транспортной и др.).</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Заготовка дикорастущих растений, грибов, ягод, лекарственных трав и т.д..</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Организация сбора и переработка вторичного сырья и отходов.</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Работа на пасеках.</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Очистка загрязненных водоемов.</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Восстановительные и благоустроительные работы после завершения ликвидации последствий катастроф и стихийных бедствий.</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Оказание услуг социального характера различным категориям граждан (инвалидам, пенсионерам, участникам Великой Отечественной войны и боевых действий и др.).</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Обеспечение оздоровления и отдыха детей в период каникул, обслуживание санитарно-курортных зон.</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Проведение мероприятий общественно-культурного назначения (переписи населения, статистических обследований, социологических исследований, избирательных компаний, спортивно-оздоровительных мероприятий, соревнований, фестивалей и т.д.).</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Розничная продажа периодической печати, доставка почтовой корреспонденции.</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Обслуживание пассажирского транспорта, работа организаций связи.</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Канцелярские работы, техническая обработка документов, курьерские работы.</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lastRenderedPageBreak/>
        <w:t>Работа в лесном хозяйстве.</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Подсобные работы на пилораме.</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Работа по обслуживанию, проведению праздников по случаю юбилейных дат муниципальных образований.</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Погрузо-разгрузочные работы в организациях всех форм собственности.</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Строительство автомобильных дорог, их ремонт и содержание, прокладка водопроводных, газовых, канализационных и других коммуникаций.</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Вспомогательные работы на предприятиях железнодорожного транспорта, лесной отрасли, потребкооперации, правоохранительных органов и др.</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Реализация программ возрождения культуры, восстановление историко-архитектурных памятников, комплексов, заповедных зон.</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Подсобные работы на предприятиях торговли и общественного питания.</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Санитарная очистка внутриквартальных территорий и контейнерных площадок от мусора и бытовых отходов.</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Работа по подготовке к отопительному сезону.</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Уборка снега с крыш и территорий.</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Организация досуга детей в учреждениях культуры, лагерях труда и отдыха.</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Подсобные работы при ремонтно-восстановительных работах.</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Упаковка готовой продукции.</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Санитарная уборка помещений.</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Мытье посуды (лабораторной, пищевой и др.).</w:t>
      </w:r>
    </w:p>
    <w:p w:rsidR="00766670" w:rsidRPr="00766670"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Обслуживание аттракционов.</w:t>
      </w:r>
    </w:p>
    <w:p w:rsidR="000972E9" w:rsidRDefault="00766670" w:rsidP="000D7D44">
      <w:pPr>
        <w:pStyle w:val="affff7"/>
        <w:numPr>
          <w:ilvl w:val="0"/>
          <w:numId w:val="26"/>
        </w:numPr>
        <w:spacing w:after="0" w:line="240" w:lineRule="auto"/>
        <w:ind w:left="0" w:firstLine="993"/>
        <w:jc w:val="both"/>
        <w:rPr>
          <w:rFonts w:ascii="Times New Roman" w:hAnsi="Times New Roman"/>
          <w:sz w:val="20"/>
          <w:szCs w:val="20"/>
        </w:rPr>
      </w:pPr>
      <w:r w:rsidRPr="00766670">
        <w:rPr>
          <w:rFonts w:ascii="Times New Roman" w:hAnsi="Times New Roman"/>
          <w:sz w:val="20"/>
          <w:szCs w:val="20"/>
        </w:rPr>
        <w:t>Другие направления трудовой деятельности.</w:t>
      </w:r>
    </w:p>
    <w:p w:rsidR="000972E9" w:rsidRDefault="000972E9" w:rsidP="000972E9">
      <w:pPr>
        <w:pStyle w:val="affff7"/>
        <w:spacing w:after="0" w:line="240" w:lineRule="auto"/>
        <w:ind w:left="993"/>
        <w:jc w:val="both"/>
        <w:rPr>
          <w:rFonts w:ascii="Times New Roman" w:hAnsi="Times New Roman"/>
          <w:sz w:val="20"/>
          <w:szCs w:val="20"/>
        </w:rPr>
      </w:pPr>
    </w:p>
    <w:p w:rsidR="000972E9" w:rsidRDefault="000972E9" w:rsidP="000972E9">
      <w:pPr>
        <w:pStyle w:val="affff7"/>
        <w:spacing w:after="0" w:line="240" w:lineRule="auto"/>
        <w:ind w:left="993"/>
        <w:jc w:val="center"/>
        <w:rPr>
          <w:rFonts w:ascii="Times New Roman" w:hAnsi="Times New Roman"/>
          <w:sz w:val="20"/>
          <w:szCs w:val="20"/>
        </w:rPr>
      </w:pPr>
    </w:p>
    <w:p w:rsidR="000972E9" w:rsidRPr="00297441" w:rsidRDefault="000972E9" w:rsidP="000972E9">
      <w:pPr>
        <w:pStyle w:val="affff7"/>
        <w:spacing w:after="0" w:line="240" w:lineRule="auto"/>
        <w:ind w:left="993"/>
        <w:jc w:val="center"/>
        <w:rPr>
          <w:rFonts w:ascii="Times New Roman" w:hAnsi="Times New Roman"/>
          <w:sz w:val="18"/>
          <w:szCs w:val="18"/>
        </w:rPr>
      </w:pPr>
      <w:r w:rsidRPr="00297441">
        <w:rPr>
          <w:rFonts w:ascii="Times New Roman" w:hAnsi="Times New Roman"/>
          <w:sz w:val="18"/>
          <w:szCs w:val="18"/>
        </w:rPr>
        <w:t>ОБЩЕСТВО С ОГРАНИЧЕННОЙ ВОЗМОЖНОСТЬЮ «ЭДЕЛЬВЕЙС»</w:t>
      </w:r>
    </w:p>
    <w:p w:rsidR="000972E9" w:rsidRPr="00297441" w:rsidRDefault="000972E9" w:rsidP="000972E9">
      <w:pPr>
        <w:pStyle w:val="affff7"/>
        <w:spacing w:after="0" w:line="240" w:lineRule="auto"/>
        <w:ind w:left="993"/>
        <w:jc w:val="center"/>
        <w:rPr>
          <w:rFonts w:ascii="Times New Roman" w:hAnsi="Times New Roman"/>
          <w:sz w:val="18"/>
          <w:szCs w:val="18"/>
        </w:rPr>
      </w:pPr>
    </w:p>
    <w:p w:rsidR="000972E9" w:rsidRPr="000972E9" w:rsidRDefault="000972E9" w:rsidP="000972E9">
      <w:pPr>
        <w:spacing w:after="0" w:line="240" w:lineRule="auto"/>
        <w:ind w:right="-567"/>
        <w:jc w:val="center"/>
        <w:rPr>
          <w:rFonts w:ascii="Times New Roman" w:hAnsi="Times New Roman"/>
          <w:sz w:val="20"/>
          <w:szCs w:val="20"/>
        </w:rPr>
      </w:pPr>
      <w:r w:rsidRPr="000972E9">
        <w:rPr>
          <w:rFonts w:ascii="Times New Roman" w:hAnsi="Times New Roman"/>
          <w:sz w:val="20"/>
          <w:szCs w:val="20"/>
        </w:rPr>
        <w:t>663430, Россия, Красноярский край, с. Богучаны, ул. Октябрьская 77 пом.7</w:t>
      </w:r>
    </w:p>
    <w:p w:rsidR="000972E9" w:rsidRPr="000972E9" w:rsidRDefault="000972E9" w:rsidP="000972E9">
      <w:pPr>
        <w:spacing w:line="240" w:lineRule="auto"/>
        <w:ind w:right="-567"/>
        <w:jc w:val="center"/>
        <w:rPr>
          <w:rFonts w:ascii="Times New Roman" w:hAnsi="Times New Roman"/>
          <w:sz w:val="20"/>
          <w:szCs w:val="20"/>
        </w:rPr>
      </w:pPr>
      <w:r w:rsidRPr="000972E9">
        <w:rPr>
          <w:rFonts w:ascii="Times New Roman" w:hAnsi="Times New Roman"/>
          <w:sz w:val="20"/>
          <w:szCs w:val="20"/>
        </w:rPr>
        <w:t>ИНН 2407061924 ОГРН 1062420006626 КПП 240701001</w:t>
      </w:r>
    </w:p>
    <w:p w:rsidR="000972E9" w:rsidRPr="00297441" w:rsidRDefault="000972E9" w:rsidP="000972E9">
      <w:pPr>
        <w:spacing w:after="0" w:line="240" w:lineRule="auto"/>
        <w:jc w:val="center"/>
        <w:rPr>
          <w:rFonts w:ascii="Times New Roman" w:hAnsi="Times New Roman"/>
          <w:sz w:val="18"/>
          <w:szCs w:val="18"/>
        </w:rPr>
      </w:pPr>
      <w:r w:rsidRPr="00297441">
        <w:rPr>
          <w:rFonts w:ascii="Times New Roman" w:hAnsi="Times New Roman"/>
          <w:sz w:val="18"/>
          <w:szCs w:val="18"/>
        </w:rPr>
        <w:t>Р Е Ш Е Н И Е</w:t>
      </w:r>
    </w:p>
    <w:p w:rsidR="000972E9" w:rsidRPr="00297441" w:rsidRDefault="000972E9" w:rsidP="000972E9">
      <w:pPr>
        <w:spacing w:after="0" w:line="240" w:lineRule="auto"/>
        <w:jc w:val="center"/>
        <w:rPr>
          <w:rFonts w:ascii="Times New Roman" w:hAnsi="Times New Roman"/>
          <w:sz w:val="18"/>
          <w:szCs w:val="18"/>
        </w:rPr>
      </w:pPr>
    </w:p>
    <w:p w:rsidR="000972E9" w:rsidRPr="000972E9" w:rsidRDefault="000972E9" w:rsidP="000972E9">
      <w:pPr>
        <w:spacing w:after="0" w:line="240" w:lineRule="auto"/>
        <w:ind w:firstLine="709"/>
        <w:jc w:val="both"/>
        <w:rPr>
          <w:rFonts w:ascii="Times New Roman" w:hAnsi="Times New Roman"/>
          <w:sz w:val="20"/>
          <w:szCs w:val="20"/>
        </w:rPr>
      </w:pPr>
      <w:r w:rsidRPr="000972E9">
        <w:rPr>
          <w:rFonts w:ascii="Times New Roman" w:hAnsi="Times New Roman"/>
          <w:sz w:val="20"/>
          <w:szCs w:val="20"/>
        </w:rPr>
        <w:t>В соответствии со ст. 36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ООО «ЭДЕЛЬВЕЙС» приняло решение об использовании частной ледовой переправы через р.Ангара по маршруту с. Богучаны – п. Гремучий на платной основе.</w:t>
      </w:r>
    </w:p>
    <w:p w:rsidR="000972E9" w:rsidRPr="000972E9" w:rsidRDefault="000972E9" w:rsidP="000D7D44">
      <w:pPr>
        <w:pStyle w:val="affff7"/>
        <w:numPr>
          <w:ilvl w:val="0"/>
          <w:numId w:val="27"/>
        </w:numPr>
        <w:spacing w:after="0" w:line="240" w:lineRule="auto"/>
        <w:ind w:left="0" w:firstLine="709"/>
        <w:jc w:val="both"/>
        <w:rPr>
          <w:rFonts w:ascii="Times New Roman" w:hAnsi="Times New Roman"/>
          <w:sz w:val="20"/>
          <w:szCs w:val="20"/>
        </w:rPr>
      </w:pPr>
      <w:r w:rsidRPr="000972E9">
        <w:rPr>
          <w:rFonts w:ascii="Times New Roman" w:hAnsi="Times New Roman"/>
          <w:sz w:val="20"/>
          <w:szCs w:val="20"/>
        </w:rPr>
        <w:t>Начальный пункт ледовой переправы – с. Богучаны, конечный пункт ледовой переправы – п. Гремучийна 321 км по лоции карты р. Ангара.</w:t>
      </w:r>
    </w:p>
    <w:p w:rsidR="000972E9" w:rsidRPr="000972E9" w:rsidRDefault="000972E9" w:rsidP="000D7D44">
      <w:pPr>
        <w:pStyle w:val="affff7"/>
        <w:numPr>
          <w:ilvl w:val="0"/>
          <w:numId w:val="27"/>
        </w:numPr>
        <w:spacing w:after="0" w:line="240" w:lineRule="auto"/>
        <w:ind w:left="0" w:firstLine="709"/>
        <w:jc w:val="both"/>
        <w:rPr>
          <w:rFonts w:ascii="Times New Roman" w:hAnsi="Times New Roman"/>
          <w:sz w:val="20"/>
          <w:szCs w:val="20"/>
        </w:rPr>
      </w:pPr>
      <w:r w:rsidRPr="000972E9">
        <w:rPr>
          <w:rFonts w:ascii="Times New Roman" w:hAnsi="Times New Roman"/>
          <w:sz w:val="20"/>
          <w:szCs w:val="20"/>
        </w:rPr>
        <w:t>Ледовая переправа не пересекается с другими автомобильными дорогами.</w:t>
      </w:r>
    </w:p>
    <w:p w:rsidR="000972E9" w:rsidRPr="000972E9" w:rsidRDefault="000972E9" w:rsidP="000D7D44">
      <w:pPr>
        <w:pStyle w:val="affff7"/>
        <w:numPr>
          <w:ilvl w:val="0"/>
          <w:numId w:val="27"/>
        </w:numPr>
        <w:spacing w:after="0" w:line="240" w:lineRule="auto"/>
        <w:ind w:left="0" w:firstLine="709"/>
        <w:jc w:val="both"/>
        <w:rPr>
          <w:rFonts w:ascii="Times New Roman" w:hAnsi="Times New Roman"/>
          <w:sz w:val="20"/>
          <w:szCs w:val="20"/>
        </w:rPr>
      </w:pPr>
      <w:r w:rsidRPr="000972E9">
        <w:rPr>
          <w:rFonts w:ascii="Times New Roman" w:hAnsi="Times New Roman"/>
          <w:sz w:val="20"/>
          <w:szCs w:val="20"/>
        </w:rPr>
        <w:t>Технические характеристики ледовой переправы: строительствопроизведено согласно «Инструкции по проектированию, строительству и эксплуатации ледовых переправ» ОДН 218.010-98. Число полос – 1, ширина полосы 40 м, толщина льда не менее 60 см, грузоподъемность – 25 тн.</w:t>
      </w:r>
    </w:p>
    <w:p w:rsidR="000972E9" w:rsidRPr="000972E9" w:rsidRDefault="000972E9" w:rsidP="000D7D44">
      <w:pPr>
        <w:pStyle w:val="affff7"/>
        <w:numPr>
          <w:ilvl w:val="0"/>
          <w:numId w:val="27"/>
        </w:numPr>
        <w:spacing w:after="0" w:line="240" w:lineRule="auto"/>
        <w:ind w:left="0" w:firstLine="709"/>
        <w:jc w:val="both"/>
        <w:rPr>
          <w:rFonts w:ascii="Times New Roman" w:hAnsi="Times New Roman"/>
          <w:sz w:val="20"/>
          <w:szCs w:val="20"/>
        </w:rPr>
      </w:pPr>
      <w:r w:rsidRPr="000972E9">
        <w:rPr>
          <w:rFonts w:ascii="Times New Roman" w:hAnsi="Times New Roman"/>
          <w:sz w:val="20"/>
          <w:szCs w:val="20"/>
        </w:rPr>
        <w:t>Протяженность ледовой переправы составляет 1,9 км.</w:t>
      </w:r>
    </w:p>
    <w:p w:rsidR="000972E9" w:rsidRPr="000972E9" w:rsidRDefault="000972E9" w:rsidP="000D7D44">
      <w:pPr>
        <w:pStyle w:val="affff7"/>
        <w:numPr>
          <w:ilvl w:val="0"/>
          <w:numId w:val="27"/>
        </w:numPr>
        <w:spacing w:after="0" w:line="240" w:lineRule="auto"/>
        <w:ind w:left="0" w:firstLine="709"/>
        <w:jc w:val="both"/>
        <w:rPr>
          <w:rFonts w:ascii="Times New Roman" w:hAnsi="Times New Roman"/>
          <w:sz w:val="20"/>
          <w:szCs w:val="20"/>
        </w:rPr>
      </w:pPr>
      <w:r w:rsidRPr="000972E9">
        <w:rPr>
          <w:rFonts w:ascii="Times New Roman" w:hAnsi="Times New Roman"/>
          <w:sz w:val="20"/>
          <w:szCs w:val="20"/>
        </w:rPr>
        <w:t xml:space="preserve">Альтернативный бесплатный проезд транспортных средств по маршруту с. Богучаны – п. Гремучий по мосту через реку Ангара по участкам автодорог: автодорога «Богучаны – Манзя», автодорога «Богучаны – Юрубчен – Байкит», автодорога «Ангарский – Гремучий». Общая протяженность составляет 53 км, число полос движения – 2, ширина полосы движения – от 3м до 3,75 м, тип покрытия – асфальтобетонное 20 км, переходное 33 км. </w:t>
      </w:r>
    </w:p>
    <w:p w:rsidR="000972E9" w:rsidRPr="000972E9" w:rsidRDefault="000972E9" w:rsidP="000D7D44">
      <w:pPr>
        <w:pStyle w:val="affff7"/>
        <w:numPr>
          <w:ilvl w:val="0"/>
          <w:numId w:val="27"/>
        </w:numPr>
        <w:spacing w:after="0" w:line="240" w:lineRule="auto"/>
        <w:ind w:left="0" w:firstLine="709"/>
        <w:jc w:val="both"/>
        <w:rPr>
          <w:rFonts w:ascii="Times New Roman" w:hAnsi="Times New Roman"/>
          <w:sz w:val="20"/>
          <w:szCs w:val="20"/>
        </w:rPr>
      </w:pPr>
      <w:r w:rsidRPr="000972E9">
        <w:rPr>
          <w:rFonts w:ascii="Times New Roman" w:hAnsi="Times New Roman"/>
          <w:sz w:val="20"/>
          <w:szCs w:val="20"/>
        </w:rPr>
        <w:t>Срок использования ледовой переправы: с 12 января 2015 года по 10 апреля 2015 года.</w:t>
      </w:r>
    </w:p>
    <w:p w:rsidR="000972E9" w:rsidRPr="000972E9" w:rsidRDefault="000972E9" w:rsidP="000D7D44">
      <w:pPr>
        <w:pStyle w:val="affff7"/>
        <w:numPr>
          <w:ilvl w:val="0"/>
          <w:numId w:val="27"/>
        </w:numPr>
        <w:spacing w:after="0" w:line="240" w:lineRule="auto"/>
        <w:ind w:left="0" w:firstLine="709"/>
        <w:jc w:val="both"/>
        <w:rPr>
          <w:rFonts w:ascii="Times New Roman" w:hAnsi="Times New Roman"/>
          <w:sz w:val="20"/>
          <w:szCs w:val="20"/>
        </w:rPr>
      </w:pPr>
      <w:r w:rsidRPr="000972E9">
        <w:rPr>
          <w:rFonts w:ascii="Times New Roman" w:hAnsi="Times New Roman"/>
          <w:sz w:val="20"/>
          <w:szCs w:val="20"/>
        </w:rPr>
        <w:t>Право льготного проезда имеют (ст. 41 257-ФЗ от 08.11.2007 г.):</w:t>
      </w:r>
    </w:p>
    <w:p w:rsidR="000972E9" w:rsidRPr="000972E9" w:rsidRDefault="000972E9" w:rsidP="000972E9">
      <w:pPr>
        <w:pStyle w:val="affff7"/>
        <w:spacing w:after="0" w:line="240" w:lineRule="auto"/>
        <w:ind w:left="0" w:firstLine="709"/>
        <w:jc w:val="both"/>
        <w:rPr>
          <w:rFonts w:ascii="Times New Roman" w:hAnsi="Times New Roman"/>
          <w:sz w:val="20"/>
          <w:szCs w:val="20"/>
        </w:rPr>
      </w:pPr>
      <w:r w:rsidRPr="000972E9">
        <w:rPr>
          <w:rFonts w:ascii="Times New Roman" w:hAnsi="Times New Roman"/>
          <w:sz w:val="20"/>
          <w:szCs w:val="20"/>
        </w:rPr>
        <w:t>-транспорт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0972E9" w:rsidRPr="000972E9" w:rsidRDefault="000972E9" w:rsidP="000972E9">
      <w:pPr>
        <w:widowControl w:val="0"/>
        <w:autoSpaceDE w:val="0"/>
        <w:autoSpaceDN w:val="0"/>
        <w:adjustRightInd w:val="0"/>
        <w:spacing w:after="0" w:line="240" w:lineRule="auto"/>
        <w:ind w:firstLine="709"/>
        <w:jc w:val="both"/>
        <w:rPr>
          <w:rFonts w:ascii="Times New Roman" w:hAnsi="Times New Roman"/>
          <w:sz w:val="20"/>
          <w:szCs w:val="20"/>
        </w:rPr>
      </w:pPr>
      <w:r w:rsidRPr="000972E9">
        <w:rPr>
          <w:rFonts w:ascii="Times New Roman" w:hAnsi="Times New Roman"/>
          <w:sz w:val="20"/>
          <w:szCs w:val="20"/>
        </w:rPr>
        <w:t>-специальные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инспекции;а также медицинские работники, сопровождающие больных на любом виде транспорта;</w:t>
      </w:r>
    </w:p>
    <w:p w:rsidR="000972E9" w:rsidRPr="000972E9" w:rsidRDefault="000972E9" w:rsidP="000972E9">
      <w:pPr>
        <w:widowControl w:val="0"/>
        <w:autoSpaceDE w:val="0"/>
        <w:autoSpaceDN w:val="0"/>
        <w:adjustRightInd w:val="0"/>
        <w:spacing w:after="0" w:line="240" w:lineRule="auto"/>
        <w:ind w:firstLine="709"/>
        <w:jc w:val="both"/>
        <w:rPr>
          <w:rFonts w:ascii="Times New Roman" w:hAnsi="Times New Roman"/>
          <w:sz w:val="20"/>
          <w:szCs w:val="20"/>
        </w:rPr>
      </w:pPr>
      <w:r w:rsidRPr="000972E9">
        <w:rPr>
          <w:rFonts w:ascii="Times New Roman" w:hAnsi="Times New Roman"/>
          <w:sz w:val="20"/>
          <w:szCs w:val="20"/>
        </w:rPr>
        <w:t>-транспортные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0972E9" w:rsidRPr="000972E9" w:rsidRDefault="000972E9" w:rsidP="000972E9">
      <w:pPr>
        <w:widowControl w:val="0"/>
        <w:autoSpaceDE w:val="0"/>
        <w:autoSpaceDN w:val="0"/>
        <w:adjustRightInd w:val="0"/>
        <w:spacing w:after="0" w:line="240" w:lineRule="auto"/>
        <w:ind w:firstLine="709"/>
        <w:jc w:val="both"/>
        <w:rPr>
          <w:rFonts w:ascii="Times New Roman" w:hAnsi="Times New Roman"/>
          <w:sz w:val="20"/>
          <w:szCs w:val="20"/>
        </w:rPr>
      </w:pPr>
      <w:r w:rsidRPr="000972E9">
        <w:rPr>
          <w:rFonts w:ascii="Times New Roman" w:hAnsi="Times New Roman"/>
          <w:sz w:val="20"/>
          <w:szCs w:val="20"/>
        </w:rPr>
        <w:t>-служебный транспорт органов местного самоуправления;</w:t>
      </w:r>
    </w:p>
    <w:p w:rsidR="000972E9" w:rsidRPr="000972E9" w:rsidRDefault="000972E9" w:rsidP="000972E9">
      <w:pPr>
        <w:widowControl w:val="0"/>
        <w:autoSpaceDE w:val="0"/>
        <w:autoSpaceDN w:val="0"/>
        <w:adjustRightInd w:val="0"/>
        <w:spacing w:after="0" w:line="240" w:lineRule="auto"/>
        <w:ind w:firstLine="709"/>
        <w:jc w:val="both"/>
        <w:rPr>
          <w:rFonts w:ascii="Times New Roman" w:hAnsi="Times New Roman"/>
          <w:sz w:val="20"/>
          <w:szCs w:val="20"/>
        </w:rPr>
      </w:pPr>
      <w:r w:rsidRPr="000972E9">
        <w:rPr>
          <w:rFonts w:ascii="Times New Roman" w:hAnsi="Times New Roman"/>
          <w:sz w:val="20"/>
          <w:szCs w:val="20"/>
        </w:rPr>
        <w:t>-Ветераны труда Красноярского края и РФ.</w:t>
      </w:r>
    </w:p>
    <w:p w:rsidR="000972E9" w:rsidRPr="000972E9" w:rsidRDefault="000972E9" w:rsidP="00297441">
      <w:pPr>
        <w:spacing w:after="0" w:line="240" w:lineRule="auto"/>
        <w:ind w:right="-568"/>
        <w:jc w:val="both"/>
        <w:rPr>
          <w:rFonts w:ascii="Times New Roman" w:hAnsi="Times New Roman"/>
          <w:sz w:val="20"/>
          <w:szCs w:val="20"/>
        </w:rPr>
      </w:pPr>
    </w:p>
    <w:p w:rsidR="000972E9" w:rsidRPr="000972E9" w:rsidRDefault="000972E9" w:rsidP="00297441">
      <w:pPr>
        <w:spacing w:after="0" w:line="240" w:lineRule="auto"/>
        <w:ind w:right="-568"/>
        <w:jc w:val="both"/>
        <w:rPr>
          <w:rFonts w:ascii="Times New Roman" w:hAnsi="Times New Roman"/>
          <w:sz w:val="20"/>
          <w:szCs w:val="20"/>
        </w:rPr>
      </w:pPr>
      <w:r w:rsidRPr="000972E9">
        <w:rPr>
          <w:rFonts w:ascii="Times New Roman" w:hAnsi="Times New Roman"/>
          <w:sz w:val="20"/>
          <w:szCs w:val="20"/>
        </w:rPr>
        <w:t>Генеральный директор</w:t>
      </w:r>
      <w:r w:rsidRPr="000972E9">
        <w:rPr>
          <w:rFonts w:ascii="Times New Roman" w:hAnsi="Times New Roman"/>
          <w:sz w:val="20"/>
          <w:szCs w:val="20"/>
        </w:rPr>
        <w:tab/>
      </w:r>
      <w:r w:rsidRPr="000972E9">
        <w:rPr>
          <w:rFonts w:ascii="Times New Roman" w:hAnsi="Times New Roman"/>
          <w:sz w:val="20"/>
          <w:szCs w:val="20"/>
        </w:rPr>
        <w:tab/>
      </w:r>
      <w:r w:rsidRPr="000972E9">
        <w:rPr>
          <w:rFonts w:ascii="Times New Roman" w:hAnsi="Times New Roman"/>
          <w:sz w:val="20"/>
          <w:szCs w:val="20"/>
        </w:rPr>
        <w:tab/>
      </w:r>
      <w:r w:rsidRPr="000972E9">
        <w:rPr>
          <w:rFonts w:ascii="Times New Roman" w:hAnsi="Times New Roman"/>
          <w:sz w:val="20"/>
          <w:szCs w:val="20"/>
        </w:rPr>
        <w:tab/>
      </w:r>
      <w:r w:rsidRPr="000972E9">
        <w:rPr>
          <w:rFonts w:ascii="Times New Roman" w:hAnsi="Times New Roman"/>
          <w:sz w:val="20"/>
          <w:szCs w:val="20"/>
        </w:rPr>
        <w:tab/>
      </w:r>
      <w:r w:rsidRPr="000972E9">
        <w:rPr>
          <w:rFonts w:ascii="Times New Roman" w:hAnsi="Times New Roman"/>
          <w:sz w:val="20"/>
          <w:szCs w:val="20"/>
        </w:rPr>
        <w:tab/>
      </w:r>
      <w:r w:rsidRPr="000972E9">
        <w:rPr>
          <w:rFonts w:ascii="Times New Roman" w:hAnsi="Times New Roman"/>
          <w:sz w:val="20"/>
          <w:szCs w:val="20"/>
        </w:rPr>
        <w:tab/>
        <w:t xml:space="preserve">     А.Г. Брюханов</w:t>
      </w:r>
    </w:p>
    <w:p w:rsidR="000972E9" w:rsidRPr="000972E9" w:rsidRDefault="000972E9" w:rsidP="000972E9">
      <w:pPr>
        <w:pStyle w:val="affff7"/>
        <w:spacing w:after="0" w:line="240" w:lineRule="auto"/>
        <w:ind w:left="993"/>
        <w:jc w:val="center"/>
        <w:rPr>
          <w:rFonts w:ascii="Times New Roman" w:hAnsi="Times New Roman"/>
          <w:sz w:val="20"/>
          <w:szCs w:val="20"/>
        </w:rPr>
      </w:pPr>
    </w:p>
    <w:tbl>
      <w:tblPr>
        <w:tblStyle w:val="a8"/>
        <w:tblpPr w:leftFromText="180" w:rightFromText="180" w:vertAnchor="text" w:horzAnchor="margin" w:tblpY="12948"/>
        <w:tblW w:w="0" w:type="auto"/>
        <w:tblLook w:val="04A0"/>
      </w:tblPr>
      <w:tblGrid>
        <w:gridCol w:w="4426"/>
        <w:gridCol w:w="3641"/>
        <w:gridCol w:w="1503"/>
      </w:tblGrid>
      <w:tr w:rsidR="00026611" w:rsidRPr="00026611" w:rsidTr="00026611">
        <w:tc>
          <w:tcPr>
            <w:tcW w:w="4426" w:type="dxa"/>
          </w:tcPr>
          <w:p w:rsidR="00026611" w:rsidRPr="00026611" w:rsidRDefault="00026611" w:rsidP="00026611">
            <w:pPr>
              <w:spacing w:after="0" w:line="240" w:lineRule="auto"/>
              <w:jc w:val="both"/>
              <w:rPr>
                <w:rFonts w:ascii="Times New Roman" w:eastAsia="Times New Roman" w:hAnsi="Times New Roman"/>
                <w:sz w:val="18"/>
                <w:szCs w:val="18"/>
              </w:rPr>
            </w:pPr>
            <w:r w:rsidRPr="00026611">
              <w:rPr>
                <w:rFonts w:ascii="Times New Roman" w:eastAsia="Times New Roman" w:hAnsi="Times New Roman"/>
                <w:sz w:val="18"/>
                <w:szCs w:val="18"/>
              </w:rPr>
              <w:t>Учредитель – администрация Богучанского района</w:t>
            </w:r>
          </w:p>
        </w:tc>
        <w:tc>
          <w:tcPr>
            <w:tcW w:w="3641" w:type="dxa"/>
          </w:tcPr>
          <w:p w:rsidR="00026611" w:rsidRPr="00026611" w:rsidRDefault="00026611" w:rsidP="00026611">
            <w:pPr>
              <w:spacing w:after="0" w:line="240" w:lineRule="auto"/>
              <w:jc w:val="both"/>
              <w:rPr>
                <w:rFonts w:ascii="Times New Roman" w:eastAsia="Times New Roman" w:hAnsi="Times New Roman"/>
                <w:sz w:val="18"/>
                <w:szCs w:val="18"/>
              </w:rPr>
            </w:pPr>
            <w:r w:rsidRPr="00026611">
              <w:rPr>
                <w:rFonts w:ascii="Times New Roman" w:eastAsia="Times New Roman" w:hAnsi="Times New Roman"/>
                <w:sz w:val="18"/>
                <w:szCs w:val="18"/>
              </w:rPr>
              <w:t>Главный редактор – Карнаухов В.Ю.</w:t>
            </w:r>
          </w:p>
        </w:tc>
        <w:tc>
          <w:tcPr>
            <w:tcW w:w="1503" w:type="dxa"/>
          </w:tcPr>
          <w:p w:rsidR="00026611" w:rsidRPr="00026611" w:rsidRDefault="00026611" w:rsidP="00026611">
            <w:pPr>
              <w:spacing w:after="0" w:line="240" w:lineRule="auto"/>
              <w:jc w:val="both"/>
              <w:rPr>
                <w:rFonts w:ascii="Times New Roman" w:eastAsia="Times New Roman" w:hAnsi="Times New Roman"/>
                <w:sz w:val="18"/>
                <w:szCs w:val="18"/>
              </w:rPr>
            </w:pPr>
            <w:r w:rsidRPr="00026611">
              <w:rPr>
                <w:rFonts w:ascii="Times New Roman" w:eastAsia="Times New Roman" w:hAnsi="Times New Roman"/>
                <w:sz w:val="18"/>
                <w:szCs w:val="18"/>
              </w:rPr>
              <w:t>Тираж – 40 экз.</w:t>
            </w:r>
          </w:p>
        </w:tc>
      </w:tr>
      <w:tr w:rsidR="00026611" w:rsidRPr="00026611" w:rsidTr="00026611">
        <w:tc>
          <w:tcPr>
            <w:tcW w:w="9570" w:type="dxa"/>
            <w:gridSpan w:val="3"/>
          </w:tcPr>
          <w:p w:rsidR="00026611" w:rsidRPr="00026611" w:rsidRDefault="00026611" w:rsidP="00026611">
            <w:pPr>
              <w:spacing w:after="0" w:line="240" w:lineRule="auto"/>
              <w:jc w:val="center"/>
              <w:rPr>
                <w:rFonts w:ascii="Times New Roman" w:eastAsia="Times New Roman" w:hAnsi="Times New Roman"/>
                <w:sz w:val="18"/>
                <w:szCs w:val="18"/>
              </w:rPr>
            </w:pPr>
            <w:r w:rsidRPr="00026611">
              <w:rPr>
                <w:rFonts w:ascii="Times New Roman" w:eastAsia="Times New Roman" w:hAnsi="Times New Roman"/>
                <w:sz w:val="18"/>
                <w:szCs w:val="18"/>
              </w:rPr>
              <w:t>Адрес редакции, издателя, типографии:</w:t>
            </w:r>
          </w:p>
          <w:p w:rsidR="00026611" w:rsidRPr="00026611" w:rsidRDefault="00026611" w:rsidP="00026611">
            <w:pPr>
              <w:spacing w:after="0" w:line="240" w:lineRule="auto"/>
              <w:jc w:val="center"/>
              <w:rPr>
                <w:rFonts w:ascii="Times New Roman" w:eastAsia="Times New Roman" w:hAnsi="Times New Roman"/>
                <w:sz w:val="18"/>
                <w:szCs w:val="18"/>
              </w:rPr>
            </w:pPr>
            <w:r w:rsidRPr="00026611">
              <w:rPr>
                <w:rFonts w:ascii="Times New Roman" w:eastAsia="Times New Roman" w:hAnsi="Times New Roman"/>
                <w:sz w:val="18"/>
                <w:szCs w:val="18"/>
              </w:rPr>
              <w:t>663430, Красноярский край, Богучанский район, с.Богучаны, ул.Октябрьская, д.72</w:t>
            </w:r>
          </w:p>
        </w:tc>
      </w:tr>
    </w:tbl>
    <w:p w:rsidR="000972E9" w:rsidRPr="000972E9" w:rsidRDefault="000972E9" w:rsidP="00026611">
      <w:pPr>
        <w:pStyle w:val="affff7"/>
        <w:spacing w:after="0" w:line="240" w:lineRule="auto"/>
        <w:ind w:left="993"/>
        <w:jc w:val="both"/>
        <w:rPr>
          <w:rFonts w:ascii="Times New Roman" w:hAnsi="Times New Roman"/>
          <w:sz w:val="20"/>
          <w:szCs w:val="20"/>
        </w:rPr>
      </w:pPr>
    </w:p>
    <w:sectPr w:rsidR="000972E9" w:rsidRPr="000972E9" w:rsidSect="00BF62D2">
      <w:footerReference w:type="default" r:id="rId32"/>
      <w:footerReference w:type="first" r:id="rId3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44" w:rsidRDefault="000D7D44" w:rsidP="00F3397A">
      <w:pPr>
        <w:spacing w:after="0" w:line="240" w:lineRule="auto"/>
      </w:pPr>
      <w:r>
        <w:separator/>
      </w:r>
    </w:p>
  </w:endnote>
  <w:endnote w:type="continuationSeparator" w:id="1">
    <w:p w:rsidR="000D7D44" w:rsidRDefault="000D7D4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7975"/>
    </w:sdtPr>
    <w:sdtContent>
      <w:p w:rsidR="003477F7" w:rsidRDefault="003477F7">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3477F7" w:rsidRDefault="003477F7">
                      <w:pPr>
                        <w:jc w:val="center"/>
                      </w:pPr>
                      <w:r w:rsidRPr="00112F7B">
                        <w:fldChar w:fldCharType="begin"/>
                      </w:r>
                      <w:r>
                        <w:instrText>PAGE    \* MERGEFORMAT</w:instrText>
                      </w:r>
                      <w:r w:rsidRPr="00112F7B">
                        <w:fldChar w:fldCharType="separate"/>
                      </w:r>
                      <w:r w:rsidR="00026611" w:rsidRPr="00026611">
                        <w:rPr>
                          <w:noProof/>
                          <w:color w:val="8C8C8C" w:themeColor="background1" w:themeShade="8C"/>
                        </w:rPr>
                        <w:t>196</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7976"/>
    </w:sdtPr>
    <w:sdtContent>
      <w:p w:rsidR="003477F7" w:rsidRDefault="003477F7">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44" w:rsidRDefault="000D7D44" w:rsidP="00F3397A">
      <w:pPr>
        <w:spacing w:after="0" w:line="240" w:lineRule="auto"/>
      </w:pPr>
      <w:r>
        <w:separator/>
      </w:r>
    </w:p>
  </w:footnote>
  <w:footnote w:type="continuationSeparator" w:id="1">
    <w:p w:rsidR="000D7D44" w:rsidRDefault="000D7D4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F721AA"/>
    <w:multiLevelType w:val="singleLevel"/>
    <w:tmpl w:val="616CC8C2"/>
    <w:lvl w:ilvl="0">
      <w:start w:val="1"/>
      <w:numFmt w:val="decimal"/>
      <w:pStyle w:val="2"/>
      <w:lvlText w:val="%1."/>
      <w:lvlJc w:val="left"/>
      <w:pPr>
        <w:tabs>
          <w:tab w:val="num" w:pos="927"/>
        </w:tabs>
        <w:ind w:firstLine="567"/>
      </w:pPr>
    </w:lvl>
  </w:abstractNum>
  <w:abstractNum w:abstractNumId="7">
    <w:nsid w:val="06AD422D"/>
    <w:multiLevelType w:val="hybridMultilevel"/>
    <w:tmpl w:val="A9B06F96"/>
    <w:lvl w:ilvl="0" w:tplc="EFE274D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A3A059B"/>
    <w:multiLevelType w:val="hybridMultilevel"/>
    <w:tmpl w:val="CAC2E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EA345CD"/>
    <w:multiLevelType w:val="multilevel"/>
    <w:tmpl w:val="A1DC0D5A"/>
    <w:lvl w:ilvl="0">
      <w:start w:val="1"/>
      <w:numFmt w:val="decimal"/>
      <w:lvlText w:val="%1."/>
      <w:lvlJc w:val="left"/>
      <w:pPr>
        <w:ind w:left="1035" w:hanging="360"/>
      </w:pPr>
      <w:rPr>
        <w:rFonts w:hint="default"/>
      </w:rPr>
    </w:lvl>
    <w:lvl w:ilvl="1">
      <w:start w:val="1"/>
      <w:numFmt w:val="decimal"/>
      <w:isLgl/>
      <w:lvlText w:val="%1.%2"/>
      <w:lvlJc w:val="left"/>
      <w:pPr>
        <w:tabs>
          <w:tab w:val="num" w:pos="1185"/>
        </w:tabs>
        <w:ind w:left="1185" w:hanging="510"/>
      </w:pPr>
      <w:rPr>
        <w:rFonts w:hint="default"/>
      </w:rPr>
    </w:lvl>
    <w:lvl w:ilvl="2">
      <w:start w:val="1"/>
      <w:numFmt w:val="decimal"/>
      <w:isLgl/>
      <w:lvlText w:val="%1.%2.%3"/>
      <w:lvlJc w:val="left"/>
      <w:pPr>
        <w:tabs>
          <w:tab w:val="num" w:pos="1395"/>
        </w:tabs>
        <w:ind w:left="1395"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755"/>
        </w:tabs>
        <w:ind w:left="1755" w:hanging="1080"/>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115"/>
        </w:tabs>
        <w:ind w:left="2115" w:hanging="1440"/>
      </w:pPr>
      <w:rPr>
        <w:rFonts w:hint="default"/>
      </w:rPr>
    </w:lvl>
    <w:lvl w:ilvl="7">
      <w:start w:val="1"/>
      <w:numFmt w:val="decimal"/>
      <w:isLgl/>
      <w:lvlText w:val="%1.%2.%3.%4.%5.%6.%7.%8"/>
      <w:lvlJc w:val="left"/>
      <w:pPr>
        <w:tabs>
          <w:tab w:val="num" w:pos="2475"/>
        </w:tabs>
        <w:ind w:left="2475" w:hanging="1800"/>
      </w:pPr>
      <w:rPr>
        <w:rFonts w:hint="default"/>
      </w:rPr>
    </w:lvl>
    <w:lvl w:ilvl="8">
      <w:start w:val="1"/>
      <w:numFmt w:val="decimal"/>
      <w:isLgl/>
      <w:lvlText w:val="%1.%2.%3.%4.%5.%6.%7.%8.%9"/>
      <w:lvlJc w:val="left"/>
      <w:pPr>
        <w:tabs>
          <w:tab w:val="num" w:pos="2835"/>
        </w:tabs>
        <w:ind w:left="2835" w:hanging="2160"/>
      </w:pPr>
      <w:rPr>
        <w:rFonts w:hint="default"/>
      </w:rPr>
    </w:lvl>
  </w:abstractNum>
  <w:abstractNum w:abstractNumId="12">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2A217FB8"/>
    <w:multiLevelType w:val="hybridMultilevel"/>
    <w:tmpl w:val="91AE5504"/>
    <w:lvl w:ilvl="0" w:tplc="A814A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1E6951"/>
    <w:multiLevelType w:val="hybridMultilevel"/>
    <w:tmpl w:val="4E9C2BE0"/>
    <w:lvl w:ilvl="0" w:tplc="0419000F">
      <w:start w:val="1"/>
      <w:numFmt w:val="decimal"/>
      <w:lvlText w:val="%1."/>
      <w:lvlJc w:val="left"/>
      <w:pPr>
        <w:ind w:left="234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78230B6"/>
    <w:multiLevelType w:val="multilevel"/>
    <w:tmpl w:val="94FCEDD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21">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6973FD2"/>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3">
    <w:nsid w:val="46CF3E68"/>
    <w:multiLevelType w:val="hybridMultilevel"/>
    <w:tmpl w:val="84FE92A2"/>
    <w:lvl w:ilvl="0" w:tplc="AFBC32A0">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1345D8B"/>
    <w:multiLevelType w:val="hybridMultilevel"/>
    <w:tmpl w:val="17D0E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6"/>
  </w:num>
  <w:num w:numId="3">
    <w:abstractNumId w:val="30"/>
  </w:num>
  <w:num w:numId="4">
    <w:abstractNumId w:val="8"/>
  </w:num>
  <w:num w:numId="5">
    <w:abstractNumId w:val="27"/>
  </w:num>
  <w:num w:numId="6">
    <w:abstractNumId w:val="24"/>
  </w:num>
  <w:num w:numId="7">
    <w:abstractNumId w:val="26"/>
  </w:num>
  <w:num w:numId="8">
    <w:abstractNumId w:val="18"/>
  </w:num>
  <w:num w:numId="9">
    <w:abstractNumId w:val="23"/>
  </w:num>
  <w:num w:numId="10">
    <w:abstractNumId w:val="13"/>
  </w:num>
  <w:num w:numId="11">
    <w:abstractNumId w:val="9"/>
  </w:num>
  <w:num w:numId="12">
    <w:abstractNumId w:val="28"/>
  </w:num>
  <w:num w:numId="13">
    <w:abstractNumId w:val="10"/>
  </w:num>
  <w:num w:numId="14">
    <w:abstractNumId w:val="1"/>
  </w:num>
  <w:num w:numId="15">
    <w:abstractNumId w:val="20"/>
  </w:num>
  <w:num w:numId="16">
    <w:abstractNumId w:val="17"/>
  </w:num>
  <w:num w:numId="17">
    <w:abstractNumId w:val="14"/>
  </w:num>
  <w:num w:numId="18">
    <w:abstractNumId w:val="25"/>
  </w:num>
  <w:num w:numId="19">
    <w:abstractNumId w:val="29"/>
  </w:num>
  <w:num w:numId="20">
    <w:abstractNumId w:val="22"/>
  </w:num>
  <w:num w:numId="21">
    <w:abstractNumId w:val="7"/>
  </w:num>
  <w:num w:numId="22">
    <w:abstractNumId w:val="12"/>
  </w:num>
  <w:num w:numId="23">
    <w:abstractNumId w:val="21"/>
  </w:num>
  <w:num w:numId="24">
    <w:abstractNumId w:val="19"/>
  </w:num>
  <w:num w:numId="25">
    <w:abstractNumId w:val="11"/>
  </w:num>
  <w:num w:numId="26">
    <w:abstractNumId w:val="16"/>
  </w:num>
  <w:num w:numId="27">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68610"/>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10AF"/>
    <w:rsid w:val="000115D3"/>
    <w:rsid w:val="00012A11"/>
    <w:rsid w:val="00013A60"/>
    <w:rsid w:val="000142CC"/>
    <w:rsid w:val="00014D74"/>
    <w:rsid w:val="000150E6"/>
    <w:rsid w:val="00015C84"/>
    <w:rsid w:val="00015D72"/>
    <w:rsid w:val="000160C8"/>
    <w:rsid w:val="00016974"/>
    <w:rsid w:val="00020926"/>
    <w:rsid w:val="0002117D"/>
    <w:rsid w:val="000224F4"/>
    <w:rsid w:val="00024F00"/>
    <w:rsid w:val="0002502B"/>
    <w:rsid w:val="00025F33"/>
    <w:rsid w:val="000262AA"/>
    <w:rsid w:val="00026611"/>
    <w:rsid w:val="00026768"/>
    <w:rsid w:val="00026EC9"/>
    <w:rsid w:val="00027266"/>
    <w:rsid w:val="00027737"/>
    <w:rsid w:val="00027B70"/>
    <w:rsid w:val="000302A6"/>
    <w:rsid w:val="000311A8"/>
    <w:rsid w:val="000320FD"/>
    <w:rsid w:val="00034DF4"/>
    <w:rsid w:val="00036FB2"/>
    <w:rsid w:val="000374A1"/>
    <w:rsid w:val="0004018F"/>
    <w:rsid w:val="00040987"/>
    <w:rsid w:val="00040CC5"/>
    <w:rsid w:val="0004145F"/>
    <w:rsid w:val="00041E0F"/>
    <w:rsid w:val="000422F2"/>
    <w:rsid w:val="00042795"/>
    <w:rsid w:val="000432A5"/>
    <w:rsid w:val="0004495F"/>
    <w:rsid w:val="00044C76"/>
    <w:rsid w:val="00045598"/>
    <w:rsid w:val="00045C55"/>
    <w:rsid w:val="0005122F"/>
    <w:rsid w:val="00051574"/>
    <w:rsid w:val="00051856"/>
    <w:rsid w:val="000539C9"/>
    <w:rsid w:val="000548B2"/>
    <w:rsid w:val="00054938"/>
    <w:rsid w:val="00054FAE"/>
    <w:rsid w:val="000561BE"/>
    <w:rsid w:val="00056577"/>
    <w:rsid w:val="000567FB"/>
    <w:rsid w:val="00057C8B"/>
    <w:rsid w:val="000604C8"/>
    <w:rsid w:val="00061BEE"/>
    <w:rsid w:val="00063424"/>
    <w:rsid w:val="00063C65"/>
    <w:rsid w:val="000641C7"/>
    <w:rsid w:val="00065E72"/>
    <w:rsid w:val="00065F76"/>
    <w:rsid w:val="00067560"/>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7042"/>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9E1"/>
    <w:rsid w:val="00096ECC"/>
    <w:rsid w:val="000972E9"/>
    <w:rsid w:val="000A0F1F"/>
    <w:rsid w:val="000A12CD"/>
    <w:rsid w:val="000A2D06"/>
    <w:rsid w:val="000A3064"/>
    <w:rsid w:val="000A445C"/>
    <w:rsid w:val="000A71F7"/>
    <w:rsid w:val="000A739D"/>
    <w:rsid w:val="000A78D5"/>
    <w:rsid w:val="000B03B6"/>
    <w:rsid w:val="000B1688"/>
    <w:rsid w:val="000B4675"/>
    <w:rsid w:val="000B7181"/>
    <w:rsid w:val="000B7381"/>
    <w:rsid w:val="000B7C9E"/>
    <w:rsid w:val="000C0ACA"/>
    <w:rsid w:val="000C0CC0"/>
    <w:rsid w:val="000C1D79"/>
    <w:rsid w:val="000C387B"/>
    <w:rsid w:val="000C39C1"/>
    <w:rsid w:val="000C3DDA"/>
    <w:rsid w:val="000C479D"/>
    <w:rsid w:val="000C50A6"/>
    <w:rsid w:val="000C5ECF"/>
    <w:rsid w:val="000C6171"/>
    <w:rsid w:val="000C6818"/>
    <w:rsid w:val="000C685D"/>
    <w:rsid w:val="000D0F74"/>
    <w:rsid w:val="000D12EB"/>
    <w:rsid w:val="000D2F51"/>
    <w:rsid w:val="000D3149"/>
    <w:rsid w:val="000D40A8"/>
    <w:rsid w:val="000D41C5"/>
    <w:rsid w:val="000D63BF"/>
    <w:rsid w:val="000D6A61"/>
    <w:rsid w:val="000D6A6D"/>
    <w:rsid w:val="000D6AA1"/>
    <w:rsid w:val="000D731A"/>
    <w:rsid w:val="000D7D44"/>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9D"/>
    <w:rsid w:val="000F26FA"/>
    <w:rsid w:val="000F2A3F"/>
    <w:rsid w:val="000F4447"/>
    <w:rsid w:val="000F4D62"/>
    <w:rsid w:val="000F4FEB"/>
    <w:rsid w:val="000F6075"/>
    <w:rsid w:val="000F672F"/>
    <w:rsid w:val="000F7319"/>
    <w:rsid w:val="00100BD2"/>
    <w:rsid w:val="0010340D"/>
    <w:rsid w:val="00103599"/>
    <w:rsid w:val="00103EC7"/>
    <w:rsid w:val="0010443B"/>
    <w:rsid w:val="00105237"/>
    <w:rsid w:val="0010621E"/>
    <w:rsid w:val="00106408"/>
    <w:rsid w:val="00106AF5"/>
    <w:rsid w:val="00106E75"/>
    <w:rsid w:val="001107D8"/>
    <w:rsid w:val="00112F7B"/>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529F"/>
    <w:rsid w:val="0013582C"/>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10"/>
    <w:rsid w:val="00153BF8"/>
    <w:rsid w:val="00154229"/>
    <w:rsid w:val="001553DE"/>
    <w:rsid w:val="00155C35"/>
    <w:rsid w:val="00156909"/>
    <w:rsid w:val="00156A37"/>
    <w:rsid w:val="00160445"/>
    <w:rsid w:val="00160C05"/>
    <w:rsid w:val="00160F22"/>
    <w:rsid w:val="001613DF"/>
    <w:rsid w:val="00161E01"/>
    <w:rsid w:val="00162572"/>
    <w:rsid w:val="001625BF"/>
    <w:rsid w:val="00163043"/>
    <w:rsid w:val="001636A4"/>
    <w:rsid w:val="00163B4E"/>
    <w:rsid w:val="00164B5F"/>
    <w:rsid w:val="00164C07"/>
    <w:rsid w:val="00166619"/>
    <w:rsid w:val="001668EC"/>
    <w:rsid w:val="00166D87"/>
    <w:rsid w:val="001713C0"/>
    <w:rsid w:val="001725FE"/>
    <w:rsid w:val="001731C2"/>
    <w:rsid w:val="001739E5"/>
    <w:rsid w:val="00175BBC"/>
    <w:rsid w:val="0018008F"/>
    <w:rsid w:val="0018055F"/>
    <w:rsid w:val="00180C5B"/>
    <w:rsid w:val="00180F1C"/>
    <w:rsid w:val="001817FE"/>
    <w:rsid w:val="001823FB"/>
    <w:rsid w:val="00184777"/>
    <w:rsid w:val="00184914"/>
    <w:rsid w:val="0018504C"/>
    <w:rsid w:val="001869C8"/>
    <w:rsid w:val="001871B8"/>
    <w:rsid w:val="00187249"/>
    <w:rsid w:val="001874C7"/>
    <w:rsid w:val="00187605"/>
    <w:rsid w:val="001900F7"/>
    <w:rsid w:val="00190FD7"/>
    <w:rsid w:val="001914B7"/>
    <w:rsid w:val="001920A5"/>
    <w:rsid w:val="0019356B"/>
    <w:rsid w:val="0019432D"/>
    <w:rsid w:val="00195DE2"/>
    <w:rsid w:val="0019703D"/>
    <w:rsid w:val="001A09C9"/>
    <w:rsid w:val="001A1390"/>
    <w:rsid w:val="001A3693"/>
    <w:rsid w:val="001A61C7"/>
    <w:rsid w:val="001A6C9B"/>
    <w:rsid w:val="001A79EF"/>
    <w:rsid w:val="001B0BC7"/>
    <w:rsid w:val="001B22B0"/>
    <w:rsid w:val="001B2B2C"/>
    <w:rsid w:val="001B4BEE"/>
    <w:rsid w:val="001B5CC6"/>
    <w:rsid w:val="001B6E4B"/>
    <w:rsid w:val="001B6F4E"/>
    <w:rsid w:val="001B7B06"/>
    <w:rsid w:val="001B7BF6"/>
    <w:rsid w:val="001C2B56"/>
    <w:rsid w:val="001C3B8B"/>
    <w:rsid w:val="001C40B9"/>
    <w:rsid w:val="001C4348"/>
    <w:rsid w:val="001C56E2"/>
    <w:rsid w:val="001D01EA"/>
    <w:rsid w:val="001D0B0F"/>
    <w:rsid w:val="001D0B51"/>
    <w:rsid w:val="001D0BE9"/>
    <w:rsid w:val="001D0C34"/>
    <w:rsid w:val="001D0D20"/>
    <w:rsid w:val="001D1638"/>
    <w:rsid w:val="001D1A0F"/>
    <w:rsid w:val="001D21FF"/>
    <w:rsid w:val="001D2799"/>
    <w:rsid w:val="001D337D"/>
    <w:rsid w:val="001D554F"/>
    <w:rsid w:val="001D78FB"/>
    <w:rsid w:val="001E00EA"/>
    <w:rsid w:val="001E0C3C"/>
    <w:rsid w:val="001E15AF"/>
    <w:rsid w:val="001E19AC"/>
    <w:rsid w:val="001E275A"/>
    <w:rsid w:val="001E387A"/>
    <w:rsid w:val="001E43E7"/>
    <w:rsid w:val="001E559E"/>
    <w:rsid w:val="001E5978"/>
    <w:rsid w:val="001E674C"/>
    <w:rsid w:val="001E7DC1"/>
    <w:rsid w:val="001F11BB"/>
    <w:rsid w:val="001F2E4C"/>
    <w:rsid w:val="001F3E59"/>
    <w:rsid w:val="001F46CE"/>
    <w:rsid w:val="001F50E0"/>
    <w:rsid w:val="001F5240"/>
    <w:rsid w:val="001F5E59"/>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B5D"/>
    <w:rsid w:val="00206C57"/>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7889"/>
    <w:rsid w:val="002279F9"/>
    <w:rsid w:val="00230F26"/>
    <w:rsid w:val="00231D9D"/>
    <w:rsid w:val="00233C0F"/>
    <w:rsid w:val="00233E32"/>
    <w:rsid w:val="00234053"/>
    <w:rsid w:val="00234EBB"/>
    <w:rsid w:val="00235C91"/>
    <w:rsid w:val="002366BB"/>
    <w:rsid w:val="00236DF7"/>
    <w:rsid w:val="00237419"/>
    <w:rsid w:val="002403CC"/>
    <w:rsid w:val="002404CF"/>
    <w:rsid w:val="00243DB0"/>
    <w:rsid w:val="0024445E"/>
    <w:rsid w:val="00245183"/>
    <w:rsid w:val="00246DD5"/>
    <w:rsid w:val="00252E19"/>
    <w:rsid w:val="00253094"/>
    <w:rsid w:val="002537EB"/>
    <w:rsid w:val="002546D1"/>
    <w:rsid w:val="00254705"/>
    <w:rsid w:val="002552B3"/>
    <w:rsid w:val="0025559D"/>
    <w:rsid w:val="00257464"/>
    <w:rsid w:val="0025754E"/>
    <w:rsid w:val="002611E2"/>
    <w:rsid w:val="00262060"/>
    <w:rsid w:val="002630B9"/>
    <w:rsid w:val="00263959"/>
    <w:rsid w:val="00263D75"/>
    <w:rsid w:val="00265C68"/>
    <w:rsid w:val="002661BA"/>
    <w:rsid w:val="00266F06"/>
    <w:rsid w:val="00270CBB"/>
    <w:rsid w:val="00271B21"/>
    <w:rsid w:val="00272460"/>
    <w:rsid w:val="002724B0"/>
    <w:rsid w:val="00272F09"/>
    <w:rsid w:val="00273513"/>
    <w:rsid w:val="002740F1"/>
    <w:rsid w:val="00274BA0"/>
    <w:rsid w:val="00275C82"/>
    <w:rsid w:val="00276062"/>
    <w:rsid w:val="002808CA"/>
    <w:rsid w:val="00281993"/>
    <w:rsid w:val="002819D4"/>
    <w:rsid w:val="00284E32"/>
    <w:rsid w:val="002870B0"/>
    <w:rsid w:val="00291815"/>
    <w:rsid w:val="00291AC9"/>
    <w:rsid w:val="00293078"/>
    <w:rsid w:val="002937D6"/>
    <w:rsid w:val="00293904"/>
    <w:rsid w:val="002946CE"/>
    <w:rsid w:val="00294D63"/>
    <w:rsid w:val="0029593B"/>
    <w:rsid w:val="002960F7"/>
    <w:rsid w:val="002964FF"/>
    <w:rsid w:val="00297441"/>
    <w:rsid w:val="002A0377"/>
    <w:rsid w:val="002A0489"/>
    <w:rsid w:val="002A0BFF"/>
    <w:rsid w:val="002A11EB"/>
    <w:rsid w:val="002A193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19A"/>
    <w:rsid w:val="002C6950"/>
    <w:rsid w:val="002C7733"/>
    <w:rsid w:val="002C7767"/>
    <w:rsid w:val="002C7E5D"/>
    <w:rsid w:val="002D0FED"/>
    <w:rsid w:val="002D117F"/>
    <w:rsid w:val="002D14FA"/>
    <w:rsid w:val="002D1E7C"/>
    <w:rsid w:val="002D26B5"/>
    <w:rsid w:val="002D4637"/>
    <w:rsid w:val="002E06D1"/>
    <w:rsid w:val="002E0892"/>
    <w:rsid w:val="002E1C95"/>
    <w:rsid w:val="002E2AC9"/>
    <w:rsid w:val="002E35E3"/>
    <w:rsid w:val="002E3F8E"/>
    <w:rsid w:val="002E4285"/>
    <w:rsid w:val="002E4D16"/>
    <w:rsid w:val="002E62B9"/>
    <w:rsid w:val="002E7909"/>
    <w:rsid w:val="002F06CD"/>
    <w:rsid w:val="002F0EF4"/>
    <w:rsid w:val="002F14A9"/>
    <w:rsid w:val="002F35E7"/>
    <w:rsid w:val="002F3852"/>
    <w:rsid w:val="002F4106"/>
    <w:rsid w:val="002F41A6"/>
    <w:rsid w:val="002F445E"/>
    <w:rsid w:val="002F504E"/>
    <w:rsid w:val="002F5959"/>
    <w:rsid w:val="002F62C0"/>
    <w:rsid w:val="002F6D31"/>
    <w:rsid w:val="002F7F5F"/>
    <w:rsid w:val="003006DB"/>
    <w:rsid w:val="0030203A"/>
    <w:rsid w:val="00302D9C"/>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12C3"/>
    <w:rsid w:val="00321432"/>
    <w:rsid w:val="00321607"/>
    <w:rsid w:val="00321994"/>
    <w:rsid w:val="0032272B"/>
    <w:rsid w:val="00322EC0"/>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477F7"/>
    <w:rsid w:val="00350014"/>
    <w:rsid w:val="00350022"/>
    <w:rsid w:val="003505D3"/>
    <w:rsid w:val="00350B5A"/>
    <w:rsid w:val="003519C7"/>
    <w:rsid w:val="003522DF"/>
    <w:rsid w:val="0035308C"/>
    <w:rsid w:val="003531E9"/>
    <w:rsid w:val="00353F8E"/>
    <w:rsid w:val="00355B74"/>
    <w:rsid w:val="003566CB"/>
    <w:rsid w:val="00360A49"/>
    <w:rsid w:val="00360E7A"/>
    <w:rsid w:val="00360FB3"/>
    <w:rsid w:val="00361603"/>
    <w:rsid w:val="003616D1"/>
    <w:rsid w:val="00363611"/>
    <w:rsid w:val="00363C9B"/>
    <w:rsid w:val="0036428D"/>
    <w:rsid w:val="00366669"/>
    <w:rsid w:val="00367AB0"/>
    <w:rsid w:val="00367D5E"/>
    <w:rsid w:val="00367E33"/>
    <w:rsid w:val="00370134"/>
    <w:rsid w:val="00370662"/>
    <w:rsid w:val="003707FF"/>
    <w:rsid w:val="00371C3E"/>
    <w:rsid w:val="003725FD"/>
    <w:rsid w:val="00372857"/>
    <w:rsid w:val="00372A49"/>
    <w:rsid w:val="00372D01"/>
    <w:rsid w:val="00374B1C"/>
    <w:rsid w:val="003758B8"/>
    <w:rsid w:val="00376A02"/>
    <w:rsid w:val="0037738E"/>
    <w:rsid w:val="00377955"/>
    <w:rsid w:val="00377F53"/>
    <w:rsid w:val="00380812"/>
    <w:rsid w:val="00381182"/>
    <w:rsid w:val="00381EAC"/>
    <w:rsid w:val="003825B5"/>
    <w:rsid w:val="00382F15"/>
    <w:rsid w:val="00383607"/>
    <w:rsid w:val="003841FB"/>
    <w:rsid w:val="00385787"/>
    <w:rsid w:val="00385E29"/>
    <w:rsid w:val="00386C86"/>
    <w:rsid w:val="00390627"/>
    <w:rsid w:val="00391B09"/>
    <w:rsid w:val="003936AF"/>
    <w:rsid w:val="00396435"/>
    <w:rsid w:val="00396FA6"/>
    <w:rsid w:val="003975E9"/>
    <w:rsid w:val="00397B27"/>
    <w:rsid w:val="003A0351"/>
    <w:rsid w:val="003A1701"/>
    <w:rsid w:val="003A214E"/>
    <w:rsid w:val="003A2A59"/>
    <w:rsid w:val="003A33FF"/>
    <w:rsid w:val="003A4008"/>
    <w:rsid w:val="003A58FD"/>
    <w:rsid w:val="003A59E9"/>
    <w:rsid w:val="003A646D"/>
    <w:rsid w:val="003A6693"/>
    <w:rsid w:val="003B0658"/>
    <w:rsid w:val="003B09F1"/>
    <w:rsid w:val="003B0D79"/>
    <w:rsid w:val="003B1B1F"/>
    <w:rsid w:val="003B2C18"/>
    <w:rsid w:val="003B2CE8"/>
    <w:rsid w:val="003B2F99"/>
    <w:rsid w:val="003B33BF"/>
    <w:rsid w:val="003B35BE"/>
    <w:rsid w:val="003B4019"/>
    <w:rsid w:val="003B46DD"/>
    <w:rsid w:val="003B68B6"/>
    <w:rsid w:val="003C148F"/>
    <w:rsid w:val="003C24CF"/>
    <w:rsid w:val="003C2AD4"/>
    <w:rsid w:val="003C348D"/>
    <w:rsid w:val="003C359F"/>
    <w:rsid w:val="003C378E"/>
    <w:rsid w:val="003C3ED8"/>
    <w:rsid w:val="003C555B"/>
    <w:rsid w:val="003C574B"/>
    <w:rsid w:val="003C74D2"/>
    <w:rsid w:val="003D0D68"/>
    <w:rsid w:val="003D1B7F"/>
    <w:rsid w:val="003D287D"/>
    <w:rsid w:val="003D2C99"/>
    <w:rsid w:val="003D3512"/>
    <w:rsid w:val="003D3B39"/>
    <w:rsid w:val="003D40A9"/>
    <w:rsid w:val="003D55DA"/>
    <w:rsid w:val="003D5869"/>
    <w:rsid w:val="003D5ADA"/>
    <w:rsid w:val="003D6E75"/>
    <w:rsid w:val="003D7DCB"/>
    <w:rsid w:val="003E0DEA"/>
    <w:rsid w:val="003E12D0"/>
    <w:rsid w:val="003E2787"/>
    <w:rsid w:val="003E2F9F"/>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6973"/>
    <w:rsid w:val="004278D8"/>
    <w:rsid w:val="0043000D"/>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57C6"/>
    <w:rsid w:val="00446265"/>
    <w:rsid w:val="00447681"/>
    <w:rsid w:val="00451081"/>
    <w:rsid w:val="00451F8B"/>
    <w:rsid w:val="004522D3"/>
    <w:rsid w:val="004527E3"/>
    <w:rsid w:val="00453545"/>
    <w:rsid w:val="00454AF9"/>
    <w:rsid w:val="00454E14"/>
    <w:rsid w:val="004557E2"/>
    <w:rsid w:val="00455FCF"/>
    <w:rsid w:val="0045642F"/>
    <w:rsid w:val="00456965"/>
    <w:rsid w:val="004600E5"/>
    <w:rsid w:val="00460189"/>
    <w:rsid w:val="00461A37"/>
    <w:rsid w:val="00462A79"/>
    <w:rsid w:val="00463A45"/>
    <w:rsid w:val="00464499"/>
    <w:rsid w:val="00465651"/>
    <w:rsid w:val="0046652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47BD"/>
    <w:rsid w:val="00485072"/>
    <w:rsid w:val="00486B5A"/>
    <w:rsid w:val="004874BF"/>
    <w:rsid w:val="004875BF"/>
    <w:rsid w:val="00487744"/>
    <w:rsid w:val="004904C6"/>
    <w:rsid w:val="00491670"/>
    <w:rsid w:val="00492A8E"/>
    <w:rsid w:val="004932B9"/>
    <w:rsid w:val="00493A99"/>
    <w:rsid w:val="00494D4B"/>
    <w:rsid w:val="00495596"/>
    <w:rsid w:val="00496FF5"/>
    <w:rsid w:val="004A1F6F"/>
    <w:rsid w:val="004A37C1"/>
    <w:rsid w:val="004A4369"/>
    <w:rsid w:val="004A45D9"/>
    <w:rsid w:val="004A4762"/>
    <w:rsid w:val="004A585D"/>
    <w:rsid w:val="004A62F3"/>
    <w:rsid w:val="004A6520"/>
    <w:rsid w:val="004B1D50"/>
    <w:rsid w:val="004B384E"/>
    <w:rsid w:val="004B4B86"/>
    <w:rsid w:val="004B6F7E"/>
    <w:rsid w:val="004B710A"/>
    <w:rsid w:val="004C079D"/>
    <w:rsid w:val="004C0D12"/>
    <w:rsid w:val="004C1AE6"/>
    <w:rsid w:val="004C6510"/>
    <w:rsid w:val="004C6590"/>
    <w:rsid w:val="004C6FEC"/>
    <w:rsid w:val="004C7003"/>
    <w:rsid w:val="004D07D1"/>
    <w:rsid w:val="004D0EE1"/>
    <w:rsid w:val="004D0F3B"/>
    <w:rsid w:val="004D114C"/>
    <w:rsid w:val="004D1607"/>
    <w:rsid w:val="004D1620"/>
    <w:rsid w:val="004D3AA2"/>
    <w:rsid w:val="004D4F77"/>
    <w:rsid w:val="004D5E38"/>
    <w:rsid w:val="004D5EB5"/>
    <w:rsid w:val="004D73D3"/>
    <w:rsid w:val="004D7D27"/>
    <w:rsid w:val="004D7E45"/>
    <w:rsid w:val="004E1C4C"/>
    <w:rsid w:val="004E2AA3"/>
    <w:rsid w:val="004E4932"/>
    <w:rsid w:val="004E6AA9"/>
    <w:rsid w:val="004E6AFF"/>
    <w:rsid w:val="004E7216"/>
    <w:rsid w:val="004E727B"/>
    <w:rsid w:val="004E7B9D"/>
    <w:rsid w:val="004E7F2C"/>
    <w:rsid w:val="004F43C8"/>
    <w:rsid w:val="004F6ACE"/>
    <w:rsid w:val="004F7BFC"/>
    <w:rsid w:val="005005E4"/>
    <w:rsid w:val="005009F6"/>
    <w:rsid w:val="00500F40"/>
    <w:rsid w:val="005011A5"/>
    <w:rsid w:val="00502788"/>
    <w:rsid w:val="00503621"/>
    <w:rsid w:val="00504AC9"/>
    <w:rsid w:val="0050576F"/>
    <w:rsid w:val="00505FA4"/>
    <w:rsid w:val="0050781F"/>
    <w:rsid w:val="00507C95"/>
    <w:rsid w:val="00507F9E"/>
    <w:rsid w:val="00511C1D"/>
    <w:rsid w:val="0051272B"/>
    <w:rsid w:val="00513C19"/>
    <w:rsid w:val="00513CBB"/>
    <w:rsid w:val="00515BC8"/>
    <w:rsid w:val="00517FC9"/>
    <w:rsid w:val="0052060E"/>
    <w:rsid w:val="00521F95"/>
    <w:rsid w:val="005240C6"/>
    <w:rsid w:val="005279AC"/>
    <w:rsid w:val="00530BE1"/>
    <w:rsid w:val="00530DEE"/>
    <w:rsid w:val="00530ECF"/>
    <w:rsid w:val="00531A3D"/>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34DB"/>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664D"/>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2D6"/>
    <w:rsid w:val="00583917"/>
    <w:rsid w:val="0058415F"/>
    <w:rsid w:val="00585536"/>
    <w:rsid w:val="00585826"/>
    <w:rsid w:val="00585E45"/>
    <w:rsid w:val="005860BF"/>
    <w:rsid w:val="00587453"/>
    <w:rsid w:val="00587BA5"/>
    <w:rsid w:val="00587CC6"/>
    <w:rsid w:val="005909AD"/>
    <w:rsid w:val="00591287"/>
    <w:rsid w:val="00591820"/>
    <w:rsid w:val="00593006"/>
    <w:rsid w:val="005953A1"/>
    <w:rsid w:val="005955A2"/>
    <w:rsid w:val="00595681"/>
    <w:rsid w:val="00595AEC"/>
    <w:rsid w:val="00595D5F"/>
    <w:rsid w:val="00595E4E"/>
    <w:rsid w:val="005961DD"/>
    <w:rsid w:val="005961F2"/>
    <w:rsid w:val="0059632C"/>
    <w:rsid w:val="00596DA5"/>
    <w:rsid w:val="005971DD"/>
    <w:rsid w:val="0059754A"/>
    <w:rsid w:val="005976CC"/>
    <w:rsid w:val="005A0C34"/>
    <w:rsid w:val="005A288A"/>
    <w:rsid w:val="005A29B5"/>
    <w:rsid w:val="005A2A99"/>
    <w:rsid w:val="005A30C0"/>
    <w:rsid w:val="005A36DE"/>
    <w:rsid w:val="005A3A3A"/>
    <w:rsid w:val="005A41A4"/>
    <w:rsid w:val="005A52A0"/>
    <w:rsid w:val="005A5C4D"/>
    <w:rsid w:val="005B13AB"/>
    <w:rsid w:val="005B14BF"/>
    <w:rsid w:val="005B1B7E"/>
    <w:rsid w:val="005B2530"/>
    <w:rsid w:val="005B2DEB"/>
    <w:rsid w:val="005B31F4"/>
    <w:rsid w:val="005B597C"/>
    <w:rsid w:val="005C1799"/>
    <w:rsid w:val="005C19EC"/>
    <w:rsid w:val="005C20DD"/>
    <w:rsid w:val="005C23E1"/>
    <w:rsid w:val="005C5BD6"/>
    <w:rsid w:val="005C6959"/>
    <w:rsid w:val="005C71AD"/>
    <w:rsid w:val="005D02E4"/>
    <w:rsid w:val="005D12DA"/>
    <w:rsid w:val="005D3614"/>
    <w:rsid w:val="005D3E8F"/>
    <w:rsid w:val="005D46A3"/>
    <w:rsid w:val="005D6723"/>
    <w:rsid w:val="005D72C8"/>
    <w:rsid w:val="005E0303"/>
    <w:rsid w:val="005E185B"/>
    <w:rsid w:val="005E3607"/>
    <w:rsid w:val="005E48E3"/>
    <w:rsid w:val="005E52CC"/>
    <w:rsid w:val="005E57E4"/>
    <w:rsid w:val="005E62A6"/>
    <w:rsid w:val="005E670B"/>
    <w:rsid w:val="005F3AA4"/>
    <w:rsid w:val="005F3D37"/>
    <w:rsid w:val="005F4733"/>
    <w:rsid w:val="005F48D0"/>
    <w:rsid w:val="005F60F2"/>
    <w:rsid w:val="005F6119"/>
    <w:rsid w:val="005F75D2"/>
    <w:rsid w:val="005F7833"/>
    <w:rsid w:val="0060035B"/>
    <w:rsid w:val="00600EF6"/>
    <w:rsid w:val="00601D82"/>
    <w:rsid w:val="00601EB9"/>
    <w:rsid w:val="00602541"/>
    <w:rsid w:val="006029A3"/>
    <w:rsid w:val="00602CE7"/>
    <w:rsid w:val="00602F8D"/>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17A36"/>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1BC0"/>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2A3C"/>
    <w:rsid w:val="00643389"/>
    <w:rsid w:val="0064352D"/>
    <w:rsid w:val="00644818"/>
    <w:rsid w:val="0064544A"/>
    <w:rsid w:val="00646347"/>
    <w:rsid w:val="00646E42"/>
    <w:rsid w:val="00646F95"/>
    <w:rsid w:val="00647F16"/>
    <w:rsid w:val="0065025C"/>
    <w:rsid w:val="0065156A"/>
    <w:rsid w:val="00651FF3"/>
    <w:rsid w:val="006521B6"/>
    <w:rsid w:val="00652E3F"/>
    <w:rsid w:val="00652FB3"/>
    <w:rsid w:val="0065479A"/>
    <w:rsid w:val="0065531D"/>
    <w:rsid w:val="006557E0"/>
    <w:rsid w:val="00657031"/>
    <w:rsid w:val="00657A02"/>
    <w:rsid w:val="00657B07"/>
    <w:rsid w:val="00657E30"/>
    <w:rsid w:val="0066334C"/>
    <w:rsid w:val="0066386B"/>
    <w:rsid w:val="006641ED"/>
    <w:rsid w:val="00667828"/>
    <w:rsid w:val="00667A7B"/>
    <w:rsid w:val="00667E4E"/>
    <w:rsid w:val="0067049F"/>
    <w:rsid w:val="00671891"/>
    <w:rsid w:val="00673C56"/>
    <w:rsid w:val="00673D71"/>
    <w:rsid w:val="00673FBB"/>
    <w:rsid w:val="0067424C"/>
    <w:rsid w:val="006744BB"/>
    <w:rsid w:val="00674A4D"/>
    <w:rsid w:val="0067604D"/>
    <w:rsid w:val="00676F3B"/>
    <w:rsid w:val="006803B0"/>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42A1"/>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B9F"/>
    <w:rsid w:val="006D6E0C"/>
    <w:rsid w:val="006D6F72"/>
    <w:rsid w:val="006D6FD7"/>
    <w:rsid w:val="006D7768"/>
    <w:rsid w:val="006E0024"/>
    <w:rsid w:val="006E0106"/>
    <w:rsid w:val="006E04C7"/>
    <w:rsid w:val="006E05C2"/>
    <w:rsid w:val="006E172B"/>
    <w:rsid w:val="006E3243"/>
    <w:rsid w:val="006E3442"/>
    <w:rsid w:val="006E36A6"/>
    <w:rsid w:val="006E39F4"/>
    <w:rsid w:val="006E7270"/>
    <w:rsid w:val="006F1E7B"/>
    <w:rsid w:val="006F414D"/>
    <w:rsid w:val="006F46D7"/>
    <w:rsid w:val="006F6447"/>
    <w:rsid w:val="006F6B51"/>
    <w:rsid w:val="007002B9"/>
    <w:rsid w:val="00700472"/>
    <w:rsid w:val="00701E15"/>
    <w:rsid w:val="007022FF"/>
    <w:rsid w:val="00702EEA"/>
    <w:rsid w:val="0070517D"/>
    <w:rsid w:val="00705FB3"/>
    <w:rsid w:val="007061D0"/>
    <w:rsid w:val="00706962"/>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318C"/>
    <w:rsid w:val="0072464F"/>
    <w:rsid w:val="0072488F"/>
    <w:rsid w:val="007251D0"/>
    <w:rsid w:val="00726ADE"/>
    <w:rsid w:val="0073067E"/>
    <w:rsid w:val="00731892"/>
    <w:rsid w:val="007339E0"/>
    <w:rsid w:val="00733AA9"/>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D85"/>
    <w:rsid w:val="007473B0"/>
    <w:rsid w:val="007477A4"/>
    <w:rsid w:val="00750B24"/>
    <w:rsid w:val="007513B3"/>
    <w:rsid w:val="007513F8"/>
    <w:rsid w:val="00752237"/>
    <w:rsid w:val="00752B9F"/>
    <w:rsid w:val="0075392D"/>
    <w:rsid w:val="00753F1B"/>
    <w:rsid w:val="0075415C"/>
    <w:rsid w:val="007551F5"/>
    <w:rsid w:val="00757CEC"/>
    <w:rsid w:val="00760776"/>
    <w:rsid w:val="00761343"/>
    <w:rsid w:val="00761BA6"/>
    <w:rsid w:val="0076264E"/>
    <w:rsid w:val="007627F6"/>
    <w:rsid w:val="00763BEC"/>
    <w:rsid w:val="00766456"/>
    <w:rsid w:val="00766670"/>
    <w:rsid w:val="007706BC"/>
    <w:rsid w:val="00770F28"/>
    <w:rsid w:val="00771469"/>
    <w:rsid w:val="007715F3"/>
    <w:rsid w:val="00771B15"/>
    <w:rsid w:val="007730DC"/>
    <w:rsid w:val="00773238"/>
    <w:rsid w:val="00773D80"/>
    <w:rsid w:val="00775697"/>
    <w:rsid w:val="00775C40"/>
    <w:rsid w:val="00776591"/>
    <w:rsid w:val="00777B8E"/>
    <w:rsid w:val="0078060C"/>
    <w:rsid w:val="00780821"/>
    <w:rsid w:val="007825F8"/>
    <w:rsid w:val="0078270C"/>
    <w:rsid w:val="00783BCA"/>
    <w:rsid w:val="00784253"/>
    <w:rsid w:val="00785C18"/>
    <w:rsid w:val="00785E11"/>
    <w:rsid w:val="00786CA6"/>
    <w:rsid w:val="007873BC"/>
    <w:rsid w:val="00791586"/>
    <w:rsid w:val="00792215"/>
    <w:rsid w:val="007928DA"/>
    <w:rsid w:val="00792E5A"/>
    <w:rsid w:val="00793092"/>
    <w:rsid w:val="007938B7"/>
    <w:rsid w:val="00795611"/>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292E"/>
    <w:rsid w:val="007B3191"/>
    <w:rsid w:val="007B4266"/>
    <w:rsid w:val="007B4AE4"/>
    <w:rsid w:val="007B4B19"/>
    <w:rsid w:val="007B4F58"/>
    <w:rsid w:val="007B5756"/>
    <w:rsid w:val="007B7CAA"/>
    <w:rsid w:val="007C01C6"/>
    <w:rsid w:val="007C024E"/>
    <w:rsid w:val="007C036B"/>
    <w:rsid w:val="007C1BFA"/>
    <w:rsid w:val="007C40C1"/>
    <w:rsid w:val="007C4E25"/>
    <w:rsid w:val="007C5133"/>
    <w:rsid w:val="007C5892"/>
    <w:rsid w:val="007C666B"/>
    <w:rsid w:val="007C76DF"/>
    <w:rsid w:val="007D0273"/>
    <w:rsid w:val="007D0285"/>
    <w:rsid w:val="007D1E18"/>
    <w:rsid w:val="007D33D6"/>
    <w:rsid w:val="007D43B0"/>
    <w:rsid w:val="007D50E3"/>
    <w:rsid w:val="007D5708"/>
    <w:rsid w:val="007D70F3"/>
    <w:rsid w:val="007E17F8"/>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4202"/>
    <w:rsid w:val="0080493A"/>
    <w:rsid w:val="008053E1"/>
    <w:rsid w:val="008068E5"/>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3269"/>
    <w:rsid w:val="0082434A"/>
    <w:rsid w:val="00826B60"/>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3E95"/>
    <w:rsid w:val="0084436C"/>
    <w:rsid w:val="00844BC0"/>
    <w:rsid w:val="00844EFF"/>
    <w:rsid w:val="0084587E"/>
    <w:rsid w:val="00846EEE"/>
    <w:rsid w:val="00847A13"/>
    <w:rsid w:val="00847F03"/>
    <w:rsid w:val="008533C8"/>
    <w:rsid w:val="00853FC8"/>
    <w:rsid w:val="0085472C"/>
    <w:rsid w:val="00854B0A"/>
    <w:rsid w:val="008550CA"/>
    <w:rsid w:val="00855436"/>
    <w:rsid w:val="008555E6"/>
    <w:rsid w:val="008577A2"/>
    <w:rsid w:val="0085782E"/>
    <w:rsid w:val="008600FE"/>
    <w:rsid w:val="0086013D"/>
    <w:rsid w:val="008601E9"/>
    <w:rsid w:val="00860503"/>
    <w:rsid w:val="00861FE2"/>
    <w:rsid w:val="00862F7A"/>
    <w:rsid w:val="008634F4"/>
    <w:rsid w:val="00864873"/>
    <w:rsid w:val="00864932"/>
    <w:rsid w:val="00866281"/>
    <w:rsid w:val="0086702D"/>
    <w:rsid w:val="008676E3"/>
    <w:rsid w:val="008708D8"/>
    <w:rsid w:val="00870B09"/>
    <w:rsid w:val="00871031"/>
    <w:rsid w:val="00871598"/>
    <w:rsid w:val="008719E1"/>
    <w:rsid w:val="008723B2"/>
    <w:rsid w:val="008724A0"/>
    <w:rsid w:val="00873A6B"/>
    <w:rsid w:val="00874557"/>
    <w:rsid w:val="00876AB1"/>
    <w:rsid w:val="00877AE0"/>
    <w:rsid w:val="00880360"/>
    <w:rsid w:val="008804A3"/>
    <w:rsid w:val="00880ABB"/>
    <w:rsid w:val="00881DD8"/>
    <w:rsid w:val="00882703"/>
    <w:rsid w:val="0088342C"/>
    <w:rsid w:val="008856ED"/>
    <w:rsid w:val="00885B2A"/>
    <w:rsid w:val="008867C6"/>
    <w:rsid w:val="00886B16"/>
    <w:rsid w:val="00886EBA"/>
    <w:rsid w:val="00886FD9"/>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B01B9"/>
    <w:rsid w:val="008B042F"/>
    <w:rsid w:val="008B0827"/>
    <w:rsid w:val="008B0AA0"/>
    <w:rsid w:val="008B0D21"/>
    <w:rsid w:val="008B1163"/>
    <w:rsid w:val="008B1760"/>
    <w:rsid w:val="008B1BDA"/>
    <w:rsid w:val="008B2364"/>
    <w:rsid w:val="008B538C"/>
    <w:rsid w:val="008B5D8E"/>
    <w:rsid w:val="008B6561"/>
    <w:rsid w:val="008B67A0"/>
    <w:rsid w:val="008B67A4"/>
    <w:rsid w:val="008B696D"/>
    <w:rsid w:val="008B6C10"/>
    <w:rsid w:val="008B745A"/>
    <w:rsid w:val="008C13E0"/>
    <w:rsid w:val="008C169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2238"/>
    <w:rsid w:val="008D310E"/>
    <w:rsid w:val="008D5146"/>
    <w:rsid w:val="008D63CD"/>
    <w:rsid w:val="008D7983"/>
    <w:rsid w:val="008E07AE"/>
    <w:rsid w:val="008E2502"/>
    <w:rsid w:val="008E5057"/>
    <w:rsid w:val="008E52DC"/>
    <w:rsid w:val="008E74EB"/>
    <w:rsid w:val="008E783F"/>
    <w:rsid w:val="008E7C5C"/>
    <w:rsid w:val="008F0309"/>
    <w:rsid w:val="008F0F95"/>
    <w:rsid w:val="008F397E"/>
    <w:rsid w:val="008F440D"/>
    <w:rsid w:val="008F46E2"/>
    <w:rsid w:val="008F54CD"/>
    <w:rsid w:val="008F6503"/>
    <w:rsid w:val="008F75F0"/>
    <w:rsid w:val="009003B9"/>
    <w:rsid w:val="00900635"/>
    <w:rsid w:val="00901A30"/>
    <w:rsid w:val="00902D93"/>
    <w:rsid w:val="00903491"/>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4A14"/>
    <w:rsid w:val="00924DF2"/>
    <w:rsid w:val="009250F3"/>
    <w:rsid w:val="00925776"/>
    <w:rsid w:val="00925FFD"/>
    <w:rsid w:val="009277B4"/>
    <w:rsid w:val="00930E1A"/>
    <w:rsid w:val="00930FC5"/>
    <w:rsid w:val="009311EF"/>
    <w:rsid w:val="00931E9B"/>
    <w:rsid w:val="00932F5E"/>
    <w:rsid w:val="00934E28"/>
    <w:rsid w:val="009355B3"/>
    <w:rsid w:val="0093586E"/>
    <w:rsid w:val="0093592A"/>
    <w:rsid w:val="00935A0F"/>
    <w:rsid w:val="00936E04"/>
    <w:rsid w:val="0093775F"/>
    <w:rsid w:val="00940344"/>
    <w:rsid w:val="00940DCC"/>
    <w:rsid w:val="00941637"/>
    <w:rsid w:val="0094254B"/>
    <w:rsid w:val="009441AB"/>
    <w:rsid w:val="009441DC"/>
    <w:rsid w:val="0094525A"/>
    <w:rsid w:val="009459FC"/>
    <w:rsid w:val="00946C63"/>
    <w:rsid w:val="00947280"/>
    <w:rsid w:val="00947ECF"/>
    <w:rsid w:val="00950379"/>
    <w:rsid w:val="0095292A"/>
    <w:rsid w:val="00952B22"/>
    <w:rsid w:val="00952BE0"/>
    <w:rsid w:val="00953D07"/>
    <w:rsid w:val="00953F75"/>
    <w:rsid w:val="00954277"/>
    <w:rsid w:val="0095683A"/>
    <w:rsid w:val="00956AA4"/>
    <w:rsid w:val="00957949"/>
    <w:rsid w:val="0096010F"/>
    <w:rsid w:val="009603FA"/>
    <w:rsid w:val="00960B23"/>
    <w:rsid w:val="00963BD6"/>
    <w:rsid w:val="00963D4C"/>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330"/>
    <w:rsid w:val="00977D3F"/>
    <w:rsid w:val="00977D8A"/>
    <w:rsid w:val="0098028E"/>
    <w:rsid w:val="009808A2"/>
    <w:rsid w:val="009819C0"/>
    <w:rsid w:val="00982D58"/>
    <w:rsid w:val="00983128"/>
    <w:rsid w:val="00983962"/>
    <w:rsid w:val="009840C4"/>
    <w:rsid w:val="0098473B"/>
    <w:rsid w:val="009862EE"/>
    <w:rsid w:val="009866B4"/>
    <w:rsid w:val="00990E73"/>
    <w:rsid w:val="00992856"/>
    <w:rsid w:val="009932D8"/>
    <w:rsid w:val="0099452E"/>
    <w:rsid w:val="0099454B"/>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3BFF"/>
    <w:rsid w:val="009B46BA"/>
    <w:rsid w:val="009B4E07"/>
    <w:rsid w:val="009B545F"/>
    <w:rsid w:val="009B5857"/>
    <w:rsid w:val="009B62E2"/>
    <w:rsid w:val="009B7290"/>
    <w:rsid w:val="009B784A"/>
    <w:rsid w:val="009C2BF2"/>
    <w:rsid w:val="009C41E4"/>
    <w:rsid w:val="009C4D87"/>
    <w:rsid w:val="009C582C"/>
    <w:rsid w:val="009C6418"/>
    <w:rsid w:val="009C65AF"/>
    <w:rsid w:val="009C7A78"/>
    <w:rsid w:val="009D1566"/>
    <w:rsid w:val="009D260F"/>
    <w:rsid w:val="009D2BD7"/>
    <w:rsid w:val="009D4E8A"/>
    <w:rsid w:val="009D5204"/>
    <w:rsid w:val="009D53DF"/>
    <w:rsid w:val="009D5BAC"/>
    <w:rsid w:val="009D6340"/>
    <w:rsid w:val="009D67F9"/>
    <w:rsid w:val="009D6B95"/>
    <w:rsid w:val="009D7E6B"/>
    <w:rsid w:val="009E017B"/>
    <w:rsid w:val="009E068B"/>
    <w:rsid w:val="009E0ABD"/>
    <w:rsid w:val="009E0BD2"/>
    <w:rsid w:val="009E3823"/>
    <w:rsid w:val="009E4350"/>
    <w:rsid w:val="009E4FAE"/>
    <w:rsid w:val="009E5609"/>
    <w:rsid w:val="009E74EE"/>
    <w:rsid w:val="009E79BF"/>
    <w:rsid w:val="009F08A3"/>
    <w:rsid w:val="009F2126"/>
    <w:rsid w:val="009F4119"/>
    <w:rsid w:val="009F412F"/>
    <w:rsid w:val="009F4416"/>
    <w:rsid w:val="009F502F"/>
    <w:rsid w:val="009F5690"/>
    <w:rsid w:val="009F752F"/>
    <w:rsid w:val="00A00175"/>
    <w:rsid w:val="00A0087C"/>
    <w:rsid w:val="00A013D0"/>
    <w:rsid w:val="00A01983"/>
    <w:rsid w:val="00A02BD9"/>
    <w:rsid w:val="00A03235"/>
    <w:rsid w:val="00A07A75"/>
    <w:rsid w:val="00A101DF"/>
    <w:rsid w:val="00A12DFC"/>
    <w:rsid w:val="00A13ED6"/>
    <w:rsid w:val="00A14A57"/>
    <w:rsid w:val="00A152AC"/>
    <w:rsid w:val="00A154B2"/>
    <w:rsid w:val="00A1593A"/>
    <w:rsid w:val="00A160DC"/>
    <w:rsid w:val="00A17A55"/>
    <w:rsid w:val="00A200BF"/>
    <w:rsid w:val="00A203B8"/>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6536"/>
    <w:rsid w:val="00A366AB"/>
    <w:rsid w:val="00A36EFC"/>
    <w:rsid w:val="00A3718B"/>
    <w:rsid w:val="00A37A9B"/>
    <w:rsid w:val="00A4005C"/>
    <w:rsid w:val="00A4147C"/>
    <w:rsid w:val="00A4236F"/>
    <w:rsid w:val="00A425BD"/>
    <w:rsid w:val="00A43BE6"/>
    <w:rsid w:val="00A4475E"/>
    <w:rsid w:val="00A45AF5"/>
    <w:rsid w:val="00A46534"/>
    <w:rsid w:val="00A46541"/>
    <w:rsid w:val="00A47B58"/>
    <w:rsid w:val="00A506A6"/>
    <w:rsid w:val="00A52B08"/>
    <w:rsid w:val="00A52DF6"/>
    <w:rsid w:val="00A52F28"/>
    <w:rsid w:val="00A531A8"/>
    <w:rsid w:val="00A53436"/>
    <w:rsid w:val="00A53753"/>
    <w:rsid w:val="00A56241"/>
    <w:rsid w:val="00A568F7"/>
    <w:rsid w:val="00A57BBB"/>
    <w:rsid w:val="00A57C21"/>
    <w:rsid w:val="00A617D3"/>
    <w:rsid w:val="00A619DE"/>
    <w:rsid w:val="00A62500"/>
    <w:rsid w:val="00A62526"/>
    <w:rsid w:val="00A65924"/>
    <w:rsid w:val="00A65E5D"/>
    <w:rsid w:val="00A675E2"/>
    <w:rsid w:val="00A7116B"/>
    <w:rsid w:val="00A71681"/>
    <w:rsid w:val="00A734E6"/>
    <w:rsid w:val="00A73691"/>
    <w:rsid w:val="00A75D4B"/>
    <w:rsid w:val="00A77670"/>
    <w:rsid w:val="00A779B6"/>
    <w:rsid w:val="00A77C90"/>
    <w:rsid w:val="00A77F93"/>
    <w:rsid w:val="00A80236"/>
    <w:rsid w:val="00A80C4B"/>
    <w:rsid w:val="00A81475"/>
    <w:rsid w:val="00A81F40"/>
    <w:rsid w:val="00A840B3"/>
    <w:rsid w:val="00A84366"/>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A6CC9"/>
    <w:rsid w:val="00AB1870"/>
    <w:rsid w:val="00AB24B5"/>
    <w:rsid w:val="00AB2970"/>
    <w:rsid w:val="00AB2BB3"/>
    <w:rsid w:val="00AB2EFA"/>
    <w:rsid w:val="00AB37EA"/>
    <w:rsid w:val="00AB3C5B"/>
    <w:rsid w:val="00AB5A70"/>
    <w:rsid w:val="00AB6586"/>
    <w:rsid w:val="00AB74EB"/>
    <w:rsid w:val="00AB7CA7"/>
    <w:rsid w:val="00AC0086"/>
    <w:rsid w:val="00AC0C36"/>
    <w:rsid w:val="00AC2DCB"/>
    <w:rsid w:val="00AC4BC0"/>
    <w:rsid w:val="00AC5553"/>
    <w:rsid w:val="00AC556F"/>
    <w:rsid w:val="00AC60A6"/>
    <w:rsid w:val="00AC6815"/>
    <w:rsid w:val="00AC6E0C"/>
    <w:rsid w:val="00AC6FD5"/>
    <w:rsid w:val="00AC723C"/>
    <w:rsid w:val="00AD1E6D"/>
    <w:rsid w:val="00AD3B18"/>
    <w:rsid w:val="00AD3FFE"/>
    <w:rsid w:val="00AD4024"/>
    <w:rsid w:val="00AD4F4B"/>
    <w:rsid w:val="00AD55CF"/>
    <w:rsid w:val="00AD5BBF"/>
    <w:rsid w:val="00AD5C3B"/>
    <w:rsid w:val="00AD7B8C"/>
    <w:rsid w:val="00AE0F7C"/>
    <w:rsid w:val="00AE16EF"/>
    <w:rsid w:val="00AE2E72"/>
    <w:rsid w:val="00AE3240"/>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5F2F"/>
    <w:rsid w:val="00AF67B4"/>
    <w:rsid w:val="00AF7256"/>
    <w:rsid w:val="00AF74C6"/>
    <w:rsid w:val="00AF7ABF"/>
    <w:rsid w:val="00AF7BC7"/>
    <w:rsid w:val="00AF7F01"/>
    <w:rsid w:val="00B020BC"/>
    <w:rsid w:val="00B02976"/>
    <w:rsid w:val="00B032BC"/>
    <w:rsid w:val="00B05182"/>
    <w:rsid w:val="00B05192"/>
    <w:rsid w:val="00B061E6"/>
    <w:rsid w:val="00B077C9"/>
    <w:rsid w:val="00B1152A"/>
    <w:rsid w:val="00B11EB4"/>
    <w:rsid w:val="00B15C53"/>
    <w:rsid w:val="00B15FCC"/>
    <w:rsid w:val="00B1692B"/>
    <w:rsid w:val="00B205A7"/>
    <w:rsid w:val="00B20806"/>
    <w:rsid w:val="00B20B4E"/>
    <w:rsid w:val="00B2189B"/>
    <w:rsid w:val="00B21C13"/>
    <w:rsid w:val="00B24095"/>
    <w:rsid w:val="00B24D41"/>
    <w:rsid w:val="00B25012"/>
    <w:rsid w:val="00B26001"/>
    <w:rsid w:val="00B278B9"/>
    <w:rsid w:val="00B27B61"/>
    <w:rsid w:val="00B30338"/>
    <w:rsid w:val="00B30708"/>
    <w:rsid w:val="00B326E6"/>
    <w:rsid w:val="00B32836"/>
    <w:rsid w:val="00B32C1D"/>
    <w:rsid w:val="00B32E79"/>
    <w:rsid w:val="00B3396F"/>
    <w:rsid w:val="00B36161"/>
    <w:rsid w:val="00B36285"/>
    <w:rsid w:val="00B36E5D"/>
    <w:rsid w:val="00B37893"/>
    <w:rsid w:val="00B401FF"/>
    <w:rsid w:val="00B40911"/>
    <w:rsid w:val="00B40B44"/>
    <w:rsid w:val="00B4154A"/>
    <w:rsid w:val="00B41A96"/>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168"/>
    <w:rsid w:val="00B636BF"/>
    <w:rsid w:val="00B641BF"/>
    <w:rsid w:val="00B645F1"/>
    <w:rsid w:val="00B65635"/>
    <w:rsid w:val="00B6571A"/>
    <w:rsid w:val="00B66784"/>
    <w:rsid w:val="00B70F8C"/>
    <w:rsid w:val="00B71092"/>
    <w:rsid w:val="00B71494"/>
    <w:rsid w:val="00B71A45"/>
    <w:rsid w:val="00B72B7D"/>
    <w:rsid w:val="00B73267"/>
    <w:rsid w:val="00B746F8"/>
    <w:rsid w:val="00B758BF"/>
    <w:rsid w:val="00B779C6"/>
    <w:rsid w:val="00B77BE4"/>
    <w:rsid w:val="00B80AC3"/>
    <w:rsid w:val="00B81E22"/>
    <w:rsid w:val="00B839C7"/>
    <w:rsid w:val="00B83D3F"/>
    <w:rsid w:val="00B840C0"/>
    <w:rsid w:val="00B842B0"/>
    <w:rsid w:val="00B85844"/>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7CA"/>
    <w:rsid w:val="00BB4D9D"/>
    <w:rsid w:val="00BB5C08"/>
    <w:rsid w:val="00BB61EB"/>
    <w:rsid w:val="00BB6BC8"/>
    <w:rsid w:val="00BC1105"/>
    <w:rsid w:val="00BC127A"/>
    <w:rsid w:val="00BC1359"/>
    <w:rsid w:val="00BC18E0"/>
    <w:rsid w:val="00BC1A95"/>
    <w:rsid w:val="00BC2D97"/>
    <w:rsid w:val="00BC3C5B"/>
    <w:rsid w:val="00BC4459"/>
    <w:rsid w:val="00BC44B6"/>
    <w:rsid w:val="00BC4AC5"/>
    <w:rsid w:val="00BC4B06"/>
    <w:rsid w:val="00BC699D"/>
    <w:rsid w:val="00BC7471"/>
    <w:rsid w:val="00BC7D11"/>
    <w:rsid w:val="00BD08CC"/>
    <w:rsid w:val="00BD0AD0"/>
    <w:rsid w:val="00BD170C"/>
    <w:rsid w:val="00BD1D57"/>
    <w:rsid w:val="00BD1D84"/>
    <w:rsid w:val="00BD2089"/>
    <w:rsid w:val="00BD3803"/>
    <w:rsid w:val="00BD50C5"/>
    <w:rsid w:val="00BD69F5"/>
    <w:rsid w:val="00BD6B69"/>
    <w:rsid w:val="00BD6DFB"/>
    <w:rsid w:val="00BE232B"/>
    <w:rsid w:val="00BE297A"/>
    <w:rsid w:val="00BE2B51"/>
    <w:rsid w:val="00BE5E4A"/>
    <w:rsid w:val="00BE79A9"/>
    <w:rsid w:val="00BF001F"/>
    <w:rsid w:val="00BF0568"/>
    <w:rsid w:val="00BF092D"/>
    <w:rsid w:val="00BF0F2A"/>
    <w:rsid w:val="00BF128E"/>
    <w:rsid w:val="00BF1C24"/>
    <w:rsid w:val="00BF31F9"/>
    <w:rsid w:val="00BF324B"/>
    <w:rsid w:val="00BF32D9"/>
    <w:rsid w:val="00BF3300"/>
    <w:rsid w:val="00BF3E7C"/>
    <w:rsid w:val="00BF4BE3"/>
    <w:rsid w:val="00BF4E2D"/>
    <w:rsid w:val="00BF4F51"/>
    <w:rsid w:val="00BF5784"/>
    <w:rsid w:val="00BF62D2"/>
    <w:rsid w:val="00BF6367"/>
    <w:rsid w:val="00BF78DD"/>
    <w:rsid w:val="00C0014F"/>
    <w:rsid w:val="00C0170B"/>
    <w:rsid w:val="00C02291"/>
    <w:rsid w:val="00C037EF"/>
    <w:rsid w:val="00C04079"/>
    <w:rsid w:val="00C067E2"/>
    <w:rsid w:val="00C07607"/>
    <w:rsid w:val="00C07C15"/>
    <w:rsid w:val="00C07D1E"/>
    <w:rsid w:val="00C1141F"/>
    <w:rsid w:val="00C120F1"/>
    <w:rsid w:val="00C12B83"/>
    <w:rsid w:val="00C130E3"/>
    <w:rsid w:val="00C135F1"/>
    <w:rsid w:val="00C13DBB"/>
    <w:rsid w:val="00C150A5"/>
    <w:rsid w:val="00C15F02"/>
    <w:rsid w:val="00C16E6C"/>
    <w:rsid w:val="00C2046C"/>
    <w:rsid w:val="00C20783"/>
    <w:rsid w:val="00C21302"/>
    <w:rsid w:val="00C22B15"/>
    <w:rsid w:val="00C245A1"/>
    <w:rsid w:val="00C247F1"/>
    <w:rsid w:val="00C24EAE"/>
    <w:rsid w:val="00C25F29"/>
    <w:rsid w:val="00C26415"/>
    <w:rsid w:val="00C2642C"/>
    <w:rsid w:val="00C300FE"/>
    <w:rsid w:val="00C307A5"/>
    <w:rsid w:val="00C316D5"/>
    <w:rsid w:val="00C323DE"/>
    <w:rsid w:val="00C33721"/>
    <w:rsid w:val="00C3460A"/>
    <w:rsid w:val="00C34D1A"/>
    <w:rsid w:val="00C3537C"/>
    <w:rsid w:val="00C35C54"/>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0B41"/>
    <w:rsid w:val="00C51680"/>
    <w:rsid w:val="00C51CA4"/>
    <w:rsid w:val="00C522A8"/>
    <w:rsid w:val="00C532C6"/>
    <w:rsid w:val="00C53652"/>
    <w:rsid w:val="00C53723"/>
    <w:rsid w:val="00C53A7C"/>
    <w:rsid w:val="00C54369"/>
    <w:rsid w:val="00C5463F"/>
    <w:rsid w:val="00C547FD"/>
    <w:rsid w:val="00C54E90"/>
    <w:rsid w:val="00C55E76"/>
    <w:rsid w:val="00C561E1"/>
    <w:rsid w:val="00C5643B"/>
    <w:rsid w:val="00C56D30"/>
    <w:rsid w:val="00C56EBD"/>
    <w:rsid w:val="00C60D19"/>
    <w:rsid w:val="00C61237"/>
    <w:rsid w:val="00C62716"/>
    <w:rsid w:val="00C6272A"/>
    <w:rsid w:val="00C637AC"/>
    <w:rsid w:val="00C638D3"/>
    <w:rsid w:val="00C64452"/>
    <w:rsid w:val="00C64887"/>
    <w:rsid w:val="00C658C1"/>
    <w:rsid w:val="00C65AD9"/>
    <w:rsid w:val="00C6634A"/>
    <w:rsid w:val="00C672CC"/>
    <w:rsid w:val="00C6789C"/>
    <w:rsid w:val="00C70366"/>
    <w:rsid w:val="00C71076"/>
    <w:rsid w:val="00C73156"/>
    <w:rsid w:val="00C7481F"/>
    <w:rsid w:val="00C74878"/>
    <w:rsid w:val="00C74E8F"/>
    <w:rsid w:val="00C75805"/>
    <w:rsid w:val="00C77EC8"/>
    <w:rsid w:val="00C800E3"/>
    <w:rsid w:val="00C80790"/>
    <w:rsid w:val="00C80CF6"/>
    <w:rsid w:val="00C80E92"/>
    <w:rsid w:val="00C82238"/>
    <w:rsid w:val="00C82EC9"/>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F22"/>
    <w:rsid w:val="00CA4AAF"/>
    <w:rsid w:val="00CA7E60"/>
    <w:rsid w:val="00CB019E"/>
    <w:rsid w:val="00CB065D"/>
    <w:rsid w:val="00CB067B"/>
    <w:rsid w:val="00CB076B"/>
    <w:rsid w:val="00CB4B1A"/>
    <w:rsid w:val="00CB5F59"/>
    <w:rsid w:val="00CB6162"/>
    <w:rsid w:val="00CB701A"/>
    <w:rsid w:val="00CB7A76"/>
    <w:rsid w:val="00CC0CA3"/>
    <w:rsid w:val="00CC119B"/>
    <w:rsid w:val="00CC1346"/>
    <w:rsid w:val="00CC16FB"/>
    <w:rsid w:val="00CC2008"/>
    <w:rsid w:val="00CC248D"/>
    <w:rsid w:val="00CC2634"/>
    <w:rsid w:val="00CC3029"/>
    <w:rsid w:val="00CC53E5"/>
    <w:rsid w:val="00CC6096"/>
    <w:rsid w:val="00CC6F37"/>
    <w:rsid w:val="00CC7214"/>
    <w:rsid w:val="00CD0278"/>
    <w:rsid w:val="00CD0484"/>
    <w:rsid w:val="00CD0D6E"/>
    <w:rsid w:val="00CD0FF8"/>
    <w:rsid w:val="00CD1678"/>
    <w:rsid w:val="00CD1E01"/>
    <w:rsid w:val="00CD2F80"/>
    <w:rsid w:val="00CD3341"/>
    <w:rsid w:val="00CD4176"/>
    <w:rsid w:val="00CD4892"/>
    <w:rsid w:val="00CD4E89"/>
    <w:rsid w:val="00CD6986"/>
    <w:rsid w:val="00CD7C4E"/>
    <w:rsid w:val="00CE29DE"/>
    <w:rsid w:val="00CE46C5"/>
    <w:rsid w:val="00CE5C7A"/>
    <w:rsid w:val="00CF1336"/>
    <w:rsid w:val="00CF1D07"/>
    <w:rsid w:val="00CF1F1E"/>
    <w:rsid w:val="00CF3BFA"/>
    <w:rsid w:val="00CF460D"/>
    <w:rsid w:val="00CF49E2"/>
    <w:rsid w:val="00CF6062"/>
    <w:rsid w:val="00CF70DF"/>
    <w:rsid w:val="00CF7116"/>
    <w:rsid w:val="00CF7A11"/>
    <w:rsid w:val="00D00251"/>
    <w:rsid w:val="00D01BCA"/>
    <w:rsid w:val="00D01E66"/>
    <w:rsid w:val="00D02024"/>
    <w:rsid w:val="00D03B43"/>
    <w:rsid w:val="00D04135"/>
    <w:rsid w:val="00D0493E"/>
    <w:rsid w:val="00D0620B"/>
    <w:rsid w:val="00D06E65"/>
    <w:rsid w:val="00D07C3C"/>
    <w:rsid w:val="00D07F23"/>
    <w:rsid w:val="00D1067F"/>
    <w:rsid w:val="00D10A05"/>
    <w:rsid w:val="00D110C6"/>
    <w:rsid w:val="00D11952"/>
    <w:rsid w:val="00D11A12"/>
    <w:rsid w:val="00D11C93"/>
    <w:rsid w:val="00D12790"/>
    <w:rsid w:val="00D129D7"/>
    <w:rsid w:val="00D13974"/>
    <w:rsid w:val="00D13A4E"/>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03D"/>
    <w:rsid w:val="00D261B3"/>
    <w:rsid w:val="00D264E9"/>
    <w:rsid w:val="00D26F5D"/>
    <w:rsid w:val="00D27190"/>
    <w:rsid w:val="00D2731D"/>
    <w:rsid w:val="00D304E0"/>
    <w:rsid w:val="00D30E48"/>
    <w:rsid w:val="00D3217E"/>
    <w:rsid w:val="00D3218B"/>
    <w:rsid w:val="00D32E8A"/>
    <w:rsid w:val="00D3354A"/>
    <w:rsid w:val="00D33688"/>
    <w:rsid w:val="00D34617"/>
    <w:rsid w:val="00D34C34"/>
    <w:rsid w:val="00D3547D"/>
    <w:rsid w:val="00D3586F"/>
    <w:rsid w:val="00D35E38"/>
    <w:rsid w:val="00D35E93"/>
    <w:rsid w:val="00D365F3"/>
    <w:rsid w:val="00D36FE5"/>
    <w:rsid w:val="00D376D8"/>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570D"/>
    <w:rsid w:val="00D56376"/>
    <w:rsid w:val="00D56D79"/>
    <w:rsid w:val="00D57CE1"/>
    <w:rsid w:val="00D605F4"/>
    <w:rsid w:val="00D6122D"/>
    <w:rsid w:val="00D612C3"/>
    <w:rsid w:val="00D64EB7"/>
    <w:rsid w:val="00D67B06"/>
    <w:rsid w:val="00D67C5F"/>
    <w:rsid w:val="00D702AB"/>
    <w:rsid w:val="00D71104"/>
    <w:rsid w:val="00D7122F"/>
    <w:rsid w:val="00D722BA"/>
    <w:rsid w:val="00D7342B"/>
    <w:rsid w:val="00D73D5F"/>
    <w:rsid w:val="00D74B7D"/>
    <w:rsid w:val="00D74E2F"/>
    <w:rsid w:val="00D753D4"/>
    <w:rsid w:val="00D7593D"/>
    <w:rsid w:val="00D75A96"/>
    <w:rsid w:val="00D7658F"/>
    <w:rsid w:val="00D76D77"/>
    <w:rsid w:val="00D77B0C"/>
    <w:rsid w:val="00D8066C"/>
    <w:rsid w:val="00D80F06"/>
    <w:rsid w:val="00D83780"/>
    <w:rsid w:val="00D84302"/>
    <w:rsid w:val="00D854E6"/>
    <w:rsid w:val="00D85B42"/>
    <w:rsid w:val="00D85D53"/>
    <w:rsid w:val="00D86789"/>
    <w:rsid w:val="00D90671"/>
    <w:rsid w:val="00D90966"/>
    <w:rsid w:val="00D90D32"/>
    <w:rsid w:val="00D91245"/>
    <w:rsid w:val="00D92CB3"/>
    <w:rsid w:val="00D9321D"/>
    <w:rsid w:val="00D9372B"/>
    <w:rsid w:val="00D9484E"/>
    <w:rsid w:val="00D94938"/>
    <w:rsid w:val="00D94FD6"/>
    <w:rsid w:val="00D951EA"/>
    <w:rsid w:val="00D95E21"/>
    <w:rsid w:val="00D95EA0"/>
    <w:rsid w:val="00D9682E"/>
    <w:rsid w:val="00D96E32"/>
    <w:rsid w:val="00D9723A"/>
    <w:rsid w:val="00D97676"/>
    <w:rsid w:val="00DA0028"/>
    <w:rsid w:val="00DA06B1"/>
    <w:rsid w:val="00DA1EFA"/>
    <w:rsid w:val="00DA310F"/>
    <w:rsid w:val="00DA384B"/>
    <w:rsid w:val="00DA5ADB"/>
    <w:rsid w:val="00DA7BD7"/>
    <w:rsid w:val="00DB145B"/>
    <w:rsid w:val="00DB2047"/>
    <w:rsid w:val="00DB2DB4"/>
    <w:rsid w:val="00DB30A1"/>
    <w:rsid w:val="00DB3202"/>
    <w:rsid w:val="00DB3396"/>
    <w:rsid w:val="00DB3D3E"/>
    <w:rsid w:val="00DB4A6C"/>
    <w:rsid w:val="00DB52FA"/>
    <w:rsid w:val="00DB598C"/>
    <w:rsid w:val="00DB687F"/>
    <w:rsid w:val="00DB7540"/>
    <w:rsid w:val="00DB7B6F"/>
    <w:rsid w:val="00DC0934"/>
    <w:rsid w:val="00DC0BFC"/>
    <w:rsid w:val="00DC13CF"/>
    <w:rsid w:val="00DC19A3"/>
    <w:rsid w:val="00DC1A83"/>
    <w:rsid w:val="00DC2CE0"/>
    <w:rsid w:val="00DC2F96"/>
    <w:rsid w:val="00DC324C"/>
    <w:rsid w:val="00DC35E9"/>
    <w:rsid w:val="00DC4DC5"/>
    <w:rsid w:val="00DC5467"/>
    <w:rsid w:val="00DC5B0A"/>
    <w:rsid w:val="00DC76CC"/>
    <w:rsid w:val="00DD03D8"/>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60B8"/>
    <w:rsid w:val="00DE6364"/>
    <w:rsid w:val="00DE6E72"/>
    <w:rsid w:val="00DE6E7F"/>
    <w:rsid w:val="00DF0C4F"/>
    <w:rsid w:val="00DF0CAA"/>
    <w:rsid w:val="00DF0E58"/>
    <w:rsid w:val="00DF1EC4"/>
    <w:rsid w:val="00DF2446"/>
    <w:rsid w:val="00DF2498"/>
    <w:rsid w:val="00DF2B73"/>
    <w:rsid w:val="00DF3CC8"/>
    <w:rsid w:val="00DF3CE0"/>
    <w:rsid w:val="00DF3EE9"/>
    <w:rsid w:val="00DF439D"/>
    <w:rsid w:val="00DF4D6D"/>
    <w:rsid w:val="00DF4E47"/>
    <w:rsid w:val="00DF4FD3"/>
    <w:rsid w:val="00DF5058"/>
    <w:rsid w:val="00DF613A"/>
    <w:rsid w:val="00E00070"/>
    <w:rsid w:val="00E01301"/>
    <w:rsid w:val="00E01D2D"/>
    <w:rsid w:val="00E02AA6"/>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302"/>
    <w:rsid w:val="00E227D5"/>
    <w:rsid w:val="00E240C0"/>
    <w:rsid w:val="00E25A64"/>
    <w:rsid w:val="00E269F9"/>
    <w:rsid w:val="00E26ED0"/>
    <w:rsid w:val="00E2777E"/>
    <w:rsid w:val="00E27ABC"/>
    <w:rsid w:val="00E30B60"/>
    <w:rsid w:val="00E31031"/>
    <w:rsid w:val="00E31F4F"/>
    <w:rsid w:val="00E32242"/>
    <w:rsid w:val="00E33168"/>
    <w:rsid w:val="00E3480D"/>
    <w:rsid w:val="00E34A01"/>
    <w:rsid w:val="00E34A70"/>
    <w:rsid w:val="00E35889"/>
    <w:rsid w:val="00E3627E"/>
    <w:rsid w:val="00E36602"/>
    <w:rsid w:val="00E36EA1"/>
    <w:rsid w:val="00E379B8"/>
    <w:rsid w:val="00E40ACF"/>
    <w:rsid w:val="00E41B72"/>
    <w:rsid w:val="00E41C5E"/>
    <w:rsid w:val="00E42487"/>
    <w:rsid w:val="00E43934"/>
    <w:rsid w:val="00E43B20"/>
    <w:rsid w:val="00E44732"/>
    <w:rsid w:val="00E45762"/>
    <w:rsid w:val="00E46685"/>
    <w:rsid w:val="00E46783"/>
    <w:rsid w:val="00E46C17"/>
    <w:rsid w:val="00E470F3"/>
    <w:rsid w:val="00E475E8"/>
    <w:rsid w:val="00E50C38"/>
    <w:rsid w:val="00E5215D"/>
    <w:rsid w:val="00E523DB"/>
    <w:rsid w:val="00E5287D"/>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77CD1"/>
    <w:rsid w:val="00E81443"/>
    <w:rsid w:val="00E81CB0"/>
    <w:rsid w:val="00E8379E"/>
    <w:rsid w:val="00E859AD"/>
    <w:rsid w:val="00E85C1E"/>
    <w:rsid w:val="00E85C9A"/>
    <w:rsid w:val="00E864F3"/>
    <w:rsid w:val="00E86A19"/>
    <w:rsid w:val="00E86A5A"/>
    <w:rsid w:val="00E87458"/>
    <w:rsid w:val="00E8786F"/>
    <w:rsid w:val="00E87AB0"/>
    <w:rsid w:val="00E90D1F"/>
    <w:rsid w:val="00E92462"/>
    <w:rsid w:val="00E92876"/>
    <w:rsid w:val="00E93625"/>
    <w:rsid w:val="00E93E6F"/>
    <w:rsid w:val="00E9421C"/>
    <w:rsid w:val="00E9616A"/>
    <w:rsid w:val="00E96D9D"/>
    <w:rsid w:val="00E97104"/>
    <w:rsid w:val="00E9779C"/>
    <w:rsid w:val="00EA3044"/>
    <w:rsid w:val="00EA45BE"/>
    <w:rsid w:val="00EA4CF0"/>
    <w:rsid w:val="00EA502E"/>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C0A0B"/>
    <w:rsid w:val="00EC20DE"/>
    <w:rsid w:val="00EC25F2"/>
    <w:rsid w:val="00EC2A1A"/>
    <w:rsid w:val="00EC3BC9"/>
    <w:rsid w:val="00EC6428"/>
    <w:rsid w:val="00EC7EAF"/>
    <w:rsid w:val="00ED0281"/>
    <w:rsid w:val="00ED0954"/>
    <w:rsid w:val="00ED09F1"/>
    <w:rsid w:val="00ED16A5"/>
    <w:rsid w:val="00ED1917"/>
    <w:rsid w:val="00ED437F"/>
    <w:rsid w:val="00ED47B6"/>
    <w:rsid w:val="00ED51DE"/>
    <w:rsid w:val="00ED60D5"/>
    <w:rsid w:val="00ED7350"/>
    <w:rsid w:val="00ED75F3"/>
    <w:rsid w:val="00ED7873"/>
    <w:rsid w:val="00EE2216"/>
    <w:rsid w:val="00EE2E91"/>
    <w:rsid w:val="00EE35DC"/>
    <w:rsid w:val="00EE6EFF"/>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31B"/>
    <w:rsid w:val="00F215E4"/>
    <w:rsid w:val="00F22D76"/>
    <w:rsid w:val="00F24564"/>
    <w:rsid w:val="00F269DB"/>
    <w:rsid w:val="00F27A8B"/>
    <w:rsid w:val="00F27C7B"/>
    <w:rsid w:val="00F301E2"/>
    <w:rsid w:val="00F3020D"/>
    <w:rsid w:val="00F30AD3"/>
    <w:rsid w:val="00F3272A"/>
    <w:rsid w:val="00F32AB8"/>
    <w:rsid w:val="00F32CA9"/>
    <w:rsid w:val="00F3397A"/>
    <w:rsid w:val="00F33FEE"/>
    <w:rsid w:val="00F34721"/>
    <w:rsid w:val="00F35068"/>
    <w:rsid w:val="00F35136"/>
    <w:rsid w:val="00F356FE"/>
    <w:rsid w:val="00F36CAE"/>
    <w:rsid w:val="00F36F7F"/>
    <w:rsid w:val="00F3734C"/>
    <w:rsid w:val="00F37AF1"/>
    <w:rsid w:val="00F40BE0"/>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56CE0"/>
    <w:rsid w:val="00F57ED4"/>
    <w:rsid w:val="00F61705"/>
    <w:rsid w:val="00F628FE"/>
    <w:rsid w:val="00F63BA6"/>
    <w:rsid w:val="00F64860"/>
    <w:rsid w:val="00F64E51"/>
    <w:rsid w:val="00F6515A"/>
    <w:rsid w:val="00F65F56"/>
    <w:rsid w:val="00F66231"/>
    <w:rsid w:val="00F6624D"/>
    <w:rsid w:val="00F663E1"/>
    <w:rsid w:val="00F66F4D"/>
    <w:rsid w:val="00F670D4"/>
    <w:rsid w:val="00F70327"/>
    <w:rsid w:val="00F703A7"/>
    <w:rsid w:val="00F7046A"/>
    <w:rsid w:val="00F72088"/>
    <w:rsid w:val="00F7230E"/>
    <w:rsid w:val="00F73122"/>
    <w:rsid w:val="00F74498"/>
    <w:rsid w:val="00F745DC"/>
    <w:rsid w:val="00F748AA"/>
    <w:rsid w:val="00F75480"/>
    <w:rsid w:val="00F75BF2"/>
    <w:rsid w:val="00F76022"/>
    <w:rsid w:val="00F770E5"/>
    <w:rsid w:val="00F778DF"/>
    <w:rsid w:val="00F77965"/>
    <w:rsid w:val="00F77BC4"/>
    <w:rsid w:val="00F80035"/>
    <w:rsid w:val="00F80FCE"/>
    <w:rsid w:val="00F8129A"/>
    <w:rsid w:val="00F82852"/>
    <w:rsid w:val="00F83146"/>
    <w:rsid w:val="00F839F7"/>
    <w:rsid w:val="00F83E2A"/>
    <w:rsid w:val="00F842C3"/>
    <w:rsid w:val="00F856CC"/>
    <w:rsid w:val="00F85F6A"/>
    <w:rsid w:val="00F861BA"/>
    <w:rsid w:val="00F86A61"/>
    <w:rsid w:val="00F86E53"/>
    <w:rsid w:val="00F87EB3"/>
    <w:rsid w:val="00F90505"/>
    <w:rsid w:val="00F9175C"/>
    <w:rsid w:val="00F9294A"/>
    <w:rsid w:val="00F92F5A"/>
    <w:rsid w:val="00F94492"/>
    <w:rsid w:val="00F946C5"/>
    <w:rsid w:val="00F94A0D"/>
    <w:rsid w:val="00FA0E9C"/>
    <w:rsid w:val="00FA1151"/>
    <w:rsid w:val="00FA1173"/>
    <w:rsid w:val="00FA222E"/>
    <w:rsid w:val="00FA2415"/>
    <w:rsid w:val="00FA2D4C"/>
    <w:rsid w:val="00FA30C3"/>
    <w:rsid w:val="00FA35E3"/>
    <w:rsid w:val="00FA3AD3"/>
    <w:rsid w:val="00FA4C9F"/>
    <w:rsid w:val="00FA51B0"/>
    <w:rsid w:val="00FA5804"/>
    <w:rsid w:val="00FA67A1"/>
    <w:rsid w:val="00FA7BED"/>
    <w:rsid w:val="00FB06C5"/>
    <w:rsid w:val="00FB0CEC"/>
    <w:rsid w:val="00FB1992"/>
    <w:rsid w:val="00FB20A1"/>
    <w:rsid w:val="00FB268A"/>
    <w:rsid w:val="00FB2C55"/>
    <w:rsid w:val="00FB3355"/>
    <w:rsid w:val="00FB3632"/>
    <w:rsid w:val="00FB6EC4"/>
    <w:rsid w:val="00FB7994"/>
    <w:rsid w:val="00FC0170"/>
    <w:rsid w:val="00FC1823"/>
    <w:rsid w:val="00FC1B15"/>
    <w:rsid w:val="00FC3480"/>
    <w:rsid w:val="00FC4D31"/>
    <w:rsid w:val="00FC50A4"/>
    <w:rsid w:val="00FC5536"/>
    <w:rsid w:val="00FC5ABB"/>
    <w:rsid w:val="00FC623A"/>
    <w:rsid w:val="00FC63C6"/>
    <w:rsid w:val="00FC7228"/>
    <w:rsid w:val="00FC7C88"/>
    <w:rsid w:val="00FD0A50"/>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uiPriority w:val="99"/>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uiPriority w:val="11"/>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uiPriority w:val="99"/>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a">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b">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d">
    <w:name w:val="Символ нумерации"/>
    <w:rsid w:val="00E17694"/>
  </w:style>
  <w:style w:type="paragraph" w:customStyle="1" w:styleId="afffffe">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E17694"/>
    <w:pPr>
      <w:jc w:val="center"/>
    </w:pPr>
    <w:rPr>
      <w:b/>
      <w:bCs/>
    </w:rPr>
  </w:style>
  <w:style w:type="paragraph" w:customStyle="1" w:styleId="affffff1">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2">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3">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4">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5">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6">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7">
    <w:name w:val="Emphasis"/>
    <w:basedOn w:val="a3"/>
    <w:qFormat/>
    <w:rsid w:val="007928DA"/>
    <w:rPr>
      <w:i/>
      <w:iCs w:val="0"/>
    </w:rPr>
  </w:style>
  <w:style w:type="character" w:customStyle="1" w:styleId="text">
    <w:name w:val="text"/>
    <w:basedOn w:val="a3"/>
    <w:rsid w:val="007928DA"/>
  </w:style>
  <w:style w:type="paragraph" w:customStyle="1" w:styleId="affffff8">
    <w:name w:val="Основной текст ГД Знак Знак Знак"/>
    <w:basedOn w:val="afa"/>
    <w:link w:val="affffff9"/>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9">
    <w:name w:val="Основной текст ГД Знак Знак Знак Знак"/>
    <w:basedOn w:val="a3"/>
    <w:link w:val="affffff8"/>
    <w:rsid w:val="007928DA"/>
    <w:rPr>
      <w:rFonts w:ascii="Times New Roman" w:eastAsia="Times New Roman" w:hAnsi="Times New Roman"/>
      <w:sz w:val="24"/>
      <w:szCs w:val="24"/>
    </w:rPr>
  </w:style>
  <w:style w:type="paragraph" w:customStyle="1" w:styleId="affffffa">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b">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c">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d">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e">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f">
    <w:name w:val="Body Text First Indent"/>
    <w:basedOn w:val="ab"/>
    <w:link w:val="afffffff0"/>
    <w:uiPriority w:val="99"/>
    <w:unhideWhenUsed/>
    <w:rsid w:val="008B1760"/>
    <w:pPr>
      <w:spacing w:after="200"/>
      <w:ind w:firstLine="360"/>
    </w:pPr>
  </w:style>
  <w:style w:type="character" w:customStyle="1" w:styleId="afffffff0">
    <w:name w:val="Красная строка Знак"/>
    <w:basedOn w:val="ac"/>
    <w:link w:val="afffffff"/>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1">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2">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3">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4">
    <w:name w:val="?????? ?????????"/>
    <w:rsid w:val="008318F4"/>
  </w:style>
  <w:style w:type="character" w:customStyle="1" w:styleId="afffffff5">
    <w:name w:val="??????? ??????"/>
    <w:rsid w:val="008318F4"/>
    <w:rPr>
      <w:rFonts w:ascii="OpenSymbol" w:hAnsi="OpenSymbol"/>
    </w:rPr>
  </w:style>
  <w:style w:type="character" w:customStyle="1" w:styleId="afffffff6">
    <w:name w:val="Маркеры списка"/>
    <w:rsid w:val="008318F4"/>
    <w:rPr>
      <w:rFonts w:ascii="OpenSymbol" w:eastAsia="OpenSymbol" w:hAnsi="OpenSymbol" w:cs="OpenSymbol"/>
    </w:rPr>
  </w:style>
  <w:style w:type="paragraph" w:customStyle="1" w:styleId="afffffff7">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8">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a">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b">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c">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d">
    <w:name w:val="Подпись к таблице_"/>
    <w:basedOn w:val="a3"/>
    <w:link w:val="afffffffe"/>
    <w:uiPriority w:val="99"/>
    <w:locked/>
    <w:rsid w:val="0025754E"/>
    <w:rPr>
      <w:sz w:val="21"/>
      <w:szCs w:val="21"/>
      <w:shd w:val="clear" w:color="auto" w:fill="FFFFFF"/>
    </w:rPr>
  </w:style>
  <w:style w:type="paragraph" w:customStyle="1" w:styleId="afffffffe">
    <w:name w:val="Подпись к таблице"/>
    <w:basedOn w:val="a2"/>
    <w:link w:val="afffffffd"/>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3D2C99"/>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8">
    <w:name w:val="Абзац списка Знак"/>
    <w:link w:val="affff7"/>
    <w:locked/>
    <w:rsid w:val="003B09F1"/>
    <w:rPr>
      <w:sz w:val="22"/>
      <w:szCs w:val="22"/>
      <w:lang w:eastAsia="en-US"/>
    </w:rPr>
  </w:style>
  <w:style w:type="paragraph" w:customStyle="1" w:styleId="75">
    <w:name w:val="Абзац списка7"/>
    <w:basedOn w:val="a2"/>
    <w:rsid w:val="00495596"/>
    <w:pPr>
      <w:ind w:left="720"/>
    </w:pPr>
    <w:rPr>
      <w:rFonts w:eastAsia="Times New Roman"/>
    </w:rPr>
  </w:style>
  <w:style w:type="paragraph" w:customStyle="1" w:styleId="1ff4">
    <w:name w:val="Текст1"/>
    <w:basedOn w:val="a2"/>
    <w:uiPriority w:val="99"/>
    <w:rsid w:val="00291AC9"/>
    <w:pPr>
      <w:suppressAutoHyphens/>
      <w:spacing w:after="0" w:line="240" w:lineRule="auto"/>
      <w:jc w:val="both"/>
    </w:pPr>
    <w:rPr>
      <w:rFonts w:ascii="Courier New" w:eastAsia="Times New Roman" w:hAnsi="Courier New" w:cs="Courier New"/>
      <w:sz w:val="20"/>
      <w:szCs w:val="20"/>
      <w:lang w:eastAsia="ar-SA"/>
    </w:rPr>
  </w:style>
  <w:style w:type="character" w:customStyle="1" w:styleId="A10">
    <w:name w:val="A1"/>
    <w:uiPriority w:val="99"/>
    <w:rsid w:val="00291AC9"/>
    <w:rPr>
      <w:color w:val="000000"/>
      <w:sz w:val="22"/>
    </w:rPr>
  </w:style>
  <w:style w:type="character" w:customStyle="1" w:styleId="ConsPlusNormal0">
    <w:name w:val="ConsPlusNormal Знак"/>
    <w:link w:val="ConsPlusNormal"/>
    <w:uiPriority w:val="99"/>
    <w:locked/>
    <w:rsid w:val="00291AC9"/>
    <w:rPr>
      <w:rFonts w:ascii="Arial" w:eastAsia="Times New Roman" w:hAnsi="Arial" w:cs="Arial"/>
    </w:rPr>
  </w:style>
  <w:style w:type="paragraph" w:customStyle="1" w:styleId="s1">
    <w:name w:val="s_1"/>
    <w:basedOn w:val="a2"/>
    <w:uiPriority w:val="99"/>
    <w:rsid w:val="00291A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 (Web)"/>
    <w:rsid w:val="00015C84"/>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7434581">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4912175">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229595">
      <w:bodyDiv w:val="1"/>
      <w:marLeft w:val="0"/>
      <w:marRight w:val="0"/>
      <w:marTop w:val="0"/>
      <w:marBottom w:val="0"/>
      <w:divBdr>
        <w:top w:val="none" w:sz="0" w:space="0" w:color="auto"/>
        <w:left w:val="none" w:sz="0" w:space="0" w:color="auto"/>
        <w:bottom w:val="none" w:sz="0" w:space="0" w:color="auto"/>
        <w:right w:val="none" w:sz="0" w:space="0" w:color="auto"/>
      </w:divBdr>
    </w:div>
    <w:div w:id="6777211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5245307">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04157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728194">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006926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2958600">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060750">
      <w:bodyDiv w:val="1"/>
      <w:marLeft w:val="0"/>
      <w:marRight w:val="0"/>
      <w:marTop w:val="0"/>
      <w:marBottom w:val="0"/>
      <w:divBdr>
        <w:top w:val="none" w:sz="0" w:space="0" w:color="auto"/>
        <w:left w:val="none" w:sz="0" w:space="0" w:color="auto"/>
        <w:bottom w:val="none" w:sz="0" w:space="0" w:color="auto"/>
        <w:right w:val="none" w:sz="0" w:space="0" w:color="auto"/>
      </w:divBdr>
    </w:div>
    <w:div w:id="31110224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5518526">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055910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5046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915740">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089244">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59184737">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59425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8757446">
      <w:bodyDiv w:val="1"/>
      <w:marLeft w:val="0"/>
      <w:marRight w:val="0"/>
      <w:marTop w:val="0"/>
      <w:marBottom w:val="0"/>
      <w:divBdr>
        <w:top w:val="none" w:sz="0" w:space="0" w:color="auto"/>
        <w:left w:val="none" w:sz="0" w:space="0" w:color="auto"/>
        <w:bottom w:val="none" w:sz="0" w:space="0" w:color="auto"/>
        <w:right w:val="none" w:sz="0" w:space="0" w:color="auto"/>
      </w:divBdr>
    </w:div>
    <w:div w:id="870462415">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32618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7736395">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1326314">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119776">
      <w:bodyDiv w:val="1"/>
      <w:marLeft w:val="0"/>
      <w:marRight w:val="0"/>
      <w:marTop w:val="0"/>
      <w:marBottom w:val="0"/>
      <w:divBdr>
        <w:top w:val="none" w:sz="0" w:space="0" w:color="auto"/>
        <w:left w:val="none" w:sz="0" w:space="0" w:color="auto"/>
        <w:bottom w:val="none" w:sz="0" w:space="0" w:color="auto"/>
        <w:right w:val="none" w:sz="0" w:space="0" w:color="auto"/>
      </w:divBdr>
    </w:div>
    <w:div w:id="100643905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7436042">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8354333">
      <w:bodyDiv w:val="1"/>
      <w:marLeft w:val="0"/>
      <w:marRight w:val="0"/>
      <w:marTop w:val="0"/>
      <w:marBottom w:val="0"/>
      <w:divBdr>
        <w:top w:val="none" w:sz="0" w:space="0" w:color="auto"/>
        <w:left w:val="none" w:sz="0" w:space="0" w:color="auto"/>
        <w:bottom w:val="none" w:sz="0" w:space="0" w:color="auto"/>
        <w:right w:val="none" w:sz="0" w:space="0" w:color="auto"/>
      </w:divBdr>
    </w:div>
    <w:div w:id="113039363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941138">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5680794">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1772663">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2478425">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814634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564039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980677">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3500944">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099948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31869235">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645253">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0943639">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6393254">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131463">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10566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369100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7850302">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2193435">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2290375">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7099877">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yperlink" Target="consultantplus://offline/ref=57EC4A0E559807BA03AC19EC9408C3C16F93FB59335E4528EAC5F6F7561134D327FD32CD465675993E55BBPEz3H" TargetMode="External"/><Relationship Id="rId26" Type="http://schemas.openxmlformats.org/officeDocument/2006/relationships/hyperlink" Target="consultantplus://offline/main?base=LAW;n=107420;fld=134;dst=100361" TargetMode="External"/><Relationship Id="rId3" Type="http://schemas.openxmlformats.org/officeDocument/2006/relationships/styles" Target="styles.xml"/><Relationship Id="rId21" Type="http://schemas.openxmlformats.org/officeDocument/2006/relationships/hyperlink" Target="consultantplus://offline/ref=C66FF4B559C57F2B31FD57BBE2B5E58B1FE1E2A60F0B7150E6C0F34E5E252E64955D64B004664ADDA4f5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1BF736F16E291BFE2510D29A8F298F254D0A2DC097990D6139E2E5F9C3993116979CC12CE1730E46A76186gBtFC" TargetMode="External"/><Relationship Id="rId25" Type="http://schemas.openxmlformats.org/officeDocument/2006/relationships/hyperlink" Target="consultantplus://offline/ref=9B0FA41F05B4312C08B4F7CC544CEE3EABBCEB817DB9317A426ECDD882B57300AE07BB12A4F15C02y4wC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BF736F16E291BFE2510CC979945D02A4F057ACD9B99023367BDBEA494g9t0C" TargetMode="External"/><Relationship Id="rId20" Type="http://schemas.openxmlformats.org/officeDocument/2006/relationships/hyperlink" Target="consultantplus://offline/ref=57EC4A0E559807BA03AC19EC9408C3C16F93FB59335E4528EAC5F6F7561134D327FD32CD465675993E55BBPEz3H" TargetMode="External"/><Relationship Id="rId29" Type="http://schemas.openxmlformats.org/officeDocument/2006/relationships/hyperlink" Target="consultantplus://offline/ref=594B5FD44C85F6F27DF0A798D2474C796BC8B6E60461992BA811B0AF45BAB647DB17B4EF1C0DE5y4H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9B0FA41F05B4312C08B4F7CC544CEE3EABBDE98A7CB4317A426ECDD882yBw5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consultantplus://offline/ref=CFD253F7C43DCB9683491A103321DBE8C50DAC3503B5D1D5F77547A2A5OCwED" TargetMode="External"/><Relationship Id="rId28" Type="http://schemas.openxmlformats.org/officeDocument/2006/relationships/hyperlink" Target="consultantplus://offline/main?base=LAW;n=109742;fld=134;dst=101123" TargetMode="External"/><Relationship Id="rId10" Type="http://schemas.microsoft.com/office/2007/relationships/hdphoto" Target="NULL"/><Relationship Id="rId19" Type="http://schemas.openxmlformats.org/officeDocument/2006/relationships/hyperlink" Target="consultantplus://offline/ref=57EC4A0E559807BA03AC19EC9408C3C16F93FB59335E4528EAC5F6F7561134D327FD32CD465675993E55BBPEz3H" TargetMode="External"/><Relationship Id="rId31" Type="http://schemas.openxmlformats.org/officeDocument/2006/relationships/hyperlink" Target="consultantplus://offline/ref=18715946A3F7FB157EF396616F99445F07F4669C89F7B7B0A137530701h8pCC" TargetMode="External"/><Relationship Id="rId4" Type="http://schemas.openxmlformats.org/officeDocument/2006/relationships/settings" Target="settings.xml"/><Relationship Id="rId14" Type="http://schemas.openxmlformats.org/officeDocument/2006/relationships/hyperlink" Target="http://www.bus.gov.ru" TargetMode="External"/><Relationship Id="rId22" Type="http://schemas.openxmlformats.org/officeDocument/2006/relationships/hyperlink" Target="consultantplus://offline/ref=C66FF4B559C57F2B31FD57BBE2B5E58B1FE1E2A60F0B7150E6C0F34E5E252E64955D64B004664ADDA4f5E" TargetMode="External"/><Relationship Id="rId27" Type="http://schemas.openxmlformats.org/officeDocument/2006/relationships/hyperlink" Target="consultantplus://offline/ref=C66FF4B559C57F2B31FD57BBE2B5E58B1FE1E2A60F0B7150E6C0F34E5E252E64955D64B004664ADDA4f5E" TargetMode="External"/><Relationship Id="rId30" Type="http://schemas.openxmlformats.org/officeDocument/2006/relationships/hyperlink" Target="consultantplus://offline/ref=18715946A3F7FB157EF396616F99445F07F4669C89F7B7B0A137530701h8pC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95C5-4FBE-461F-94FA-B32B9B82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199</Pages>
  <Words>97552</Words>
  <Characters>556048</Characters>
  <Application>Microsoft Office Word</Application>
  <DocSecurity>0</DocSecurity>
  <Lines>4633</Lines>
  <Paragraphs>1304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652296</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43</cp:revision>
  <cp:lastPrinted>2014-04-30T11:25:00Z</cp:lastPrinted>
  <dcterms:created xsi:type="dcterms:W3CDTF">2015-01-12T05:41:00Z</dcterms:created>
  <dcterms:modified xsi:type="dcterms:W3CDTF">2015-01-16T11:29:00Z</dcterms:modified>
</cp:coreProperties>
</file>